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4CD" w:rsidRDefault="006D4FBD" w:rsidP="006D4FBD">
      <w:pPr>
        <w:jc w:val="center"/>
        <w:rPr>
          <w:rFonts w:ascii="Times New Roman" w:hAnsi="Times New Roman" w:cs="Times New Roman"/>
          <w:b/>
          <w:sz w:val="32"/>
          <w:szCs w:val="32"/>
        </w:rPr>
      </w:pPr>
      <w:r>
        <w:rPr>
          <w:rFonts w:ascii="Times New Roman" w:hAnsi="Times New Roman" w:cs="Times New Roman"/>
          <w:b/>
          <w:sz w:val="32"/>
          <w:szCs w:val="32"/>
        </w:rPr>
        <w:t>UNIVERZITA PALACKÉHO V OLOMOUCI</w:t>
      </w:r>
    </w:p>
    <w:p w:rsidR="006D4FBD" w:rsidRDefault="006D4FBD" w:rsidP="006D4FBD">
      <w:pPr>
        <w:jc w:val="center"/>
        <w:rPr>
          <w:rFonts w:ascii="Times New Roman" w:hAnsi="Times New Roman" w:cs="Times New Roman"/>
          <w:b/>
          <w:sz w:val="32"/>
          <w:szCs w:val="32"/>
        </w:rPr>
      </w:pPr>
      <w:r>
        <w:rPr>
          <w:rFonts w:ascii="Times New Roman" w:hAnsi="Times New Roman" w:cs="Times New Roman"/>
          <w:b/>
          <w:sz w:val="32"/>
          <w:szCs w:val="32"/>
        </w:rPr>
        <w:t>PEDAGOGICKÁ FAKULTA</w:t>
      </w:r>
    </w:p>
    <w:p w:rsidR="006D4FBD" w:rsidRPr="006D4FBD" w:rsidRDefault="006D4FBD" w:rsidP="006D4FBD">
      <w:pPr>
        <w:jc w:val="center"/>
        <w:rPr>
          <w:rFonts w:ascii="Times New Roman" w:hAnsi="Times New Roman" w:cs="Times New Roman"/>
          <w:sz w:val="32"/>
          <w:szCs w:val="32"/>
        </w:rPr>
      </w:pPr>
      <w:r w:rsidRPr="006D4FBD">
        <w:rPr>
          <w:rFonts w:ascii="Times New Roman" w:hAnsi="Times New Roman" w:cs="Times New Roman"/>
          <w:sz w:val="32"/>
          <w:szCs w:val="32"/>
        </w:rPr>
        <w:t>Katedra společenských věd</w:t>
      </w:r>
    </w:p>
    <w:p w:rsidR="006D4FBD" w:rsidRDefault="006D4FBD" w:rsidP="006D4FBD">
      <w:pPr>
        <w:jc w:val="center"/>
        <w:rPr>
          <w:rFonts w:ascii="Times New Roman" w:hAnsi="Times New Roman" w:cs="Times New Roman"/>
          <w:b/>
          <w:sz w:val="32"/>
          <w:szCs w:val="32"/>
        </w:rPr>
      </w:pPr>
    </w:p>
    <w:p w:rsidR="006D4FBD" w:rsidRDefault="006D4FBD" w:rsidP="006D4FBD">
      <w:pPr>
        <w:jc w:val="center"/>
        <w:rPr>
          <w:rFonts w:ascii="Times New Roman" w:hAnsi="Times New Roman" w:cs="Times New Roman"/>
          <w:b/>
          <w:sz w:val="32"/>
          <w:szCs w:val="32"/>
        </w:rPr>
      </w:pPr>
    </w:p>
    <w:p w:rsidR="006D4FBD" w:rsidRDefault="006D4FBD" w:rsidP="006D4FBD">
      <w:pPr>
        <w:jc w:val="center"/>
        <w:rPr>
          <w:rFonts w:ascii="Times New Roman" w:hAnsi="Times New Roman" w:cs="Times New Roman"/>
          <w:b/>
          <w:sz w:val="32"/>
          <w:szCs w:val="32"/>
        </w:rPr>
      </w:pPr>
    </w:p>
    <w:p w:rsidR="006D4FBD" w:rsidRDefault="006D4FBD" w:rsidP="006D4FBD">
      <w:pPr>
        <w:jc w:val="center"/>
        <w:rPr>
          <w:rFonts w:ascii="Times New Roman" w:hAnsi="Times New Roman" w:cs="Times New Roman"/>
          <w:b/>
          <w:sz w:val="32"/>
          <w:szCs w:val="32"/>
        </w:rPr>
      </w:pPr>
      <w:r>
        <w:rPr>
          <w:rFonts w:ascii="Times New Roman" w:hAnsi="Times New Roman" w:cs="Times New Roman"/>
          <w:b/>
          <w:sz w:val="32"/>
          <w:szCs w:val="32"/>
        </w:rPr>
        <w:t>Diplomová práce</w:t>
      </w:r>
    </w:p>
    <w:p w:rsidR="006D4FBD" w:rsidRPr="006D4FBD" w:rsidRDefault="006D4FBD" w:rsidP="006D4FBD">
      <w:pPr>
        <w:jc w:val="center"/>
        <w:rPr>
          <w:rFonts w:ascii="Times New Roman" w:hAnsi="Times New Roman" w:cs="Times New Roman"/>
          <w:sz w:val="28"/>
          <w:szCs w:val="28"/>
        </w:rPr>
      </w:pPr>
      <w:r w:rsidRPr="006D4FBD">
        <w:rPr>
          <w:rFonts w:ascii="Times New Roman" w:hAnsi="Times New Roman" w:cs="Times New Roman"/>
          <w:sz w:val="28"/>
          <w:szCs w:val="28"/>
        </w:rPr>
        <w:t>Bc. Andrea Bartíková</w:t>
      </w:r>
    </w:p>
    <w:p w:rsidR="006D4FBD" w:rsidRDefault="006D4FBD" w:rsidP="006D4FBD">
      <w:pPr>
        <w:jc w:val="center"/>
        <w:rPr>
          <w:rFonts w:ascii="Times New Roman" w:hAnsi="Times New Roman" w:cs="Times New Roman"/>
          <w:b/>
          <w:sz w:val="32"/>
          <w:szCs w:val="32"/>
        </w:rPr>
      </w:pPr>
    </w:p>
    <w:p w:rsidR="006D4FBD" w:rsidRDefault="006D4FBD" w:rsidP="006D4FBD">
      <w:pPr>
        <w:jc w:val="center"/>
        <w:rPr>
          <w:rFonts w:ascii="Times New Roman" w:hAnsi="Times New Roman" w:cs="Times New Roman"/>
          <w:b/>
          <w:sz w:val="32"/>
          <w:szCs w:val="32"/>
        </w:rPr>
      </w:pPr>
    </w:p>
    <w:p w:rsidR="006D4FBD" w:rsidRDefault="006D4FBD" w:rsidP="006D4FBD">
      <w:pPr>
        <w:jc w:val="center"/>
        <w:rPr>
          <w:rFonts w:ascii="Times New Roman" w:hAnsi="Times New Roman" w:cs="Times New Roman"/>
          <w:b/>
          <w:sz w:val="32"/>
          <w:szCs w:val="32"/>
        </w:rPr>
      </w:pPr>
    </w:p>
    <w:p w:rsidR="006D4FBD" w:rsidRDefault="006D4FBD" w:rsidP="006D4FBD">
      <w:pPr>
        <w:jc w:val="center"/>
        <w:rPr>
          <w:rFonts w:ascii="Times New Roman" w:hAnsi="Times New Roman" w:cs="Times New Roman"/>
          <w:b/>
          <w:sz w:val="32"/>
          <w:szCs w:val="32"/>
        </w:rPr>
      </w:pPr>
      <w:r>
        <w:rPr>
          <w:rFonts w:ascii="Times New Roman" w:hAnsi="Times New Roman" w:cs="Times New Roman"/>
          <w:b/>
          <w:sz w:val="32"/>
          <w:szCs w:val="32"/>
        </w:rPr>
        <w:t>Televizní reklam</w:t>
      </w:r>
      <w:r w:rsidR="00FC53AD">
        <w:rPr>
          <w:rFonts w:ascii="Times New Roman" w:hAnsi="Times New Roman" w:cs="Times New Roman"/>
          <w:b/>
          <w:sz w:val="32"/>
          <w:szCs w:val="32"/>
        </w:rPr>
        <w:t>a</w:t>
      </w:r>
      <w:r>
        <w:rPr>
          <w:rFonts w:ascii="Times New Roman" w:hAnsi="Times New Roman" w:cs="Times New Roman"/>
          <w:b/>
          <w:sz w:val="32"/>
          <w:szCs w:val="32"/>
        </w:rPr>
        <w:t xml:space="preserve"> jako etický problém 21. století</w:t>
      </w:r>
    </w:p>
    <w:p w:rsidR="006D4FBD" w:rsidRDefault="006D4FBD" w:rsidP="006D4FBD">
      <w:pPr>
        <w:jc w:val="center"/>
        <w:rPr>
          <w:rFonts w:ascii="Times New Roman" w:hAnsi="Times New Roman" w:cs="Times New Roman"/>
          <w:b/>
          <w:sz w:val="32"/>
          <w:szCs w:val="32"/>
        </w:rPr>
      </w:pPr>
    </w:p>
    <w:p w:rsidR="006D4FBD" w:rsidRDefault="006D4FBD" w:rsidP="006D4FBD">
      <w:pPr>
        <w:jc w:val="center"/>
        <w:rPr>
          <w:rFonts w:ascii="Times New Roman" w:hAnsi="Times New Roman" w:cs="Times New Roman"/>
          <w:b/>
          <w:sz w:val="32"/>
          <w:szCs w:val="32"/>
        </w:rPr>
      </w:pPr>
    </w:p>
    <w:p w:rsidR="006D4FBD" w:rsidRDefault="006D4FBD" w:rsidP="006D4FBD">
      <w:pPr>
        <w:jc w:val="center"/>
        <w:rPr>
          <w:rFonts w:ascii="Times New Roman" w:hAnsi="Times New Roman" w:cs="Times New Roman"/>
          <w:b/>
          <w:sz w:val="32"/>
          <w:szCs w:val="32"/>
        </w:rPr>
      </w:pPr>
    </w:p>
    <w:p w:rsidR="006D4FBD" w:rsidRDefault="006D4FBD" w:rsidP="006D4FBD">
      <w:pPr>
        <w:jc w:val="center"/>
        <w:rPr>
          <w:rFonts w:ascii="Times New Roman" w:hAnsi="Times New Roman" w:cs="Times New Roman"/>
          <w:b/>
          <w:sz w:val="32"/>
          <w:szCs w:val="32"/>
        </w:rPr>
      </w:pPr>
    </w:p>
    <w:p w:rsidR="006D4FBD" w:rsidRDefault="006D4FBD" w:rsidP="006D4FBD">
      <w:pPr>
        <w:jc w:val="center"/>
        <w:rPr>
          <w:rFonts w:ascii="Times New Roman" w:hAnsi="Times New Roman" w:cs="Times New Roman"/>
          <w:b/>
          <w:sz w:val="32"/>
          <w:szCs w:val="32"/>
        </w:rPr>
      </w:pPr>
    </w:p>
    <w:p w:rsidR="006D4FBD" w:rsidRDefault="006D4FBD" w:rsidP="006D4FBD">
      <w:pPr>
        <w:jc w:val="center"/>
        <w:rPr>
          <w:rFonts w:ascii="Times New Roman" w:hAnsi="Times New Roman" w:cs="Times New Roman"/>
          <w:b/>
          <w:sz w:val="32"/>
          <w:szCs w:val="32"/>
        </w:rPr>
      </w:pPr>
    </w:p>
    <w:p w:rsidR="006D4FBD" w:rsidRDefault="006D4FBD" w:rsidP="006D4FBD">
      <w:pPr>
        <w:jc w:val="center"/>
        <w:rPr>
          <w:rFonts w:ascii="Times New Roman" w:hAnsi="Times New Roman" w:cs="Times New Roman"/>
          <w:b/>
          <w:sz w:val="32"/>
          <w:szCs w:val="32"/>
        </w:rPr>
      </w:pPr>
    </w:p>
    <w:p w:rsidR="006D4FBD" w:rsidRDefault="006D4FBD" w:rsidP="006D4FBD">
      <w:pPr>
        <w:jc w:val="center"/>
        <w:rPr>
          <w:rFonts w:ascii="Times New Roman" w:hAnsi="Times New Roman" w:cs="Times New Roman"/>
          <w:b/>
          <w:sz w:val="32"/>
          <w:szCs w:val="32"/>
        </w:rPr>
      </w:pPr>
    </w:p>
    <w:p w:rsidR="006D4FBD" w:rsidRDefault="006D4FBD" w:rsidP="006D4FBD">
      <w:pPr>
        <w:jc w:val="center"/>
        <w:rPr>
          <w:rFonts w:ascii="Times New Roman" w:hAnsi="Times New Roman" w:cs="Times New Roman"/>
          <w:b/>
          <w:sz w:val="32"/>
          <w:szCs w:val="32"/>
        </w:rPr>
      </w:pPr>
    </w:p>
    <w:p w:rsidR="006D4FBD" w:rsidRDefault="006D4FBD" w:rsidP="006D4FBD">
      <w:pPr>
        <w:jc w:val="center"/>
        <w:rPr>
          <w:rFonts w:ascii="Times New Roman" w:hAnsi="Times New Roman" w:cs="Times New Roman"/>
          <w:b/>
          <w:sz w:val="32"/>
          <w:szCs w:val="32"/>
        </w:rPr>
      </w:pPr>
    </w:p>
    <w:p w:rsidR="006D4FBD" w:rsidRDefault="006D4FBD" w:rsidP="006D4FBD">
      <w:pPr>
        <w:jc w:val="center"/>
        <w:rPr>
          <w:rFonts w:ascii="Times New Roman" w:hAnsi="Times New Roman" w:cs="Times New Roman"/>
          <w:b/>
          <w:sz w:val="32"/>
          <w:szCs w:val="32"/>
        </w:rPr>
      </w:pPr>
    </w:p>
    <w:p w:rsidR="006D4FBD" w:rsidRDefault="006D4FBD" w:rsidP="006D4FBD">
      <w:pPr>
        <w:jc w:val="center"/>
        <w:rPr>
          <w:rFonts w:ascii="Times New Roman" w:hAnsi="Times New Roman" w:cs="Times New Roman"/>
          <w:b/>
          <w:sz w:val="32"/>
          <w:szCs w:val="32"/>
        </w:rPr>
      </w:pPr>
    </w:p>
    <w:p w:rsidR="006D4FBD" w:rsidRPr="006D4FBD" w:rsidRDefault="006D4FBD" w:rsidP="006D4FBD">
      <w:pPr>
        <w:jc w:val="center"/>
        <w:rPr>
          <w:rFonts w:ascii="Times New Roman" w:hAnsi="Times New Roman" w:cs="Times New Roman"/>
          <w:sz w:val="24"/>
          <w:szCs w:val="24"/>
        </w:rPr>
      </w:pPr>
      <w:r w:rsidRPr="006D4FBD">
        <w:rPr>
          <w:rFonts w:ascii="Times New Roman" w:hAnsi="Times New Roman" w:cs="Times New Roman"/>
          <w:sz w:val="24"/>
          <w:szCs w:val="24"/>
        </w:rPr>
        <w:t>Olomouc 2016</w:t>
      </w:r>
      <w:r w:rsidRPr="006D4FBD">
        <w:rPr>
          <w:rFonts w:ascii="Times New Roman" w:hAnsi="Times New Roman" w:cs="Times New Roman"/>
          <w:sz w:val="24"/>
          <w:szCs w:val="24"/>
        </w:rPr>
        <w:tab/>
      </w:r>
      <w:r w:rsidRPr="006D4FBD">
        <w:rPr>
          <w:rFonts w:ascii="Times New Roman" w:hAnsi="Times New Roman" w:cs="Times New Roman"/>
          <w:sz w:val="24"/>
          <w:szCs w:val="24"/>
        </w:rPr>
        <w:tab/>
      </w:r>
      <w:r w:rsidRPr="006D4FBD">
        <w:rPr>
          <w:rFonts w:ascii="Times New Roman" w:hAnsi="Times New Roman" w:cs="Times New Roman"/>
          <w:sz w:val="24"/>
          <w:szCs w:val="24"/>
        </w:rPr>
        <w:tab/>
      </w:r>
      <w:r w:rsidRPr="006D4FBD">
        <w:rPr>
          <w:rFonts w:ascii="Times New Roman" w:hAnsi="Times New Roman" w:cs="Times New Roman"/>
          <w:sz w:val="24"/>
          <w:szCs w:val="24"/>
        </w:rPr>
        <w:tab/>
        <w:t>vedoucí práce: Mgr. Tomáš Hubálek, Ph.D.</w:t>
      </w:r>
    </w:p>
    <w:p w:rsidR="006D4FBD" w:rsidRDefault="006D4FBD">
      <w:pPr>
        <w:rPr>
          <w:rFonts w:ascii="Times New Roman" w:hAnsi="Times New Roman" w:cs="Times New Roman"/>
          <w:b/>
          <w:sz w:val="32"/>
          <w:szCs w:val="32"/>
        </w:rPr>
      </w:pPr>
    </w:p>
    <w:p w:rsidR="006D4FBD" w:rsidRDefault="006D4FBD">
      <w:pPr>
        <w:rPr>
          <w:rFonts w:ascii="Times New Roman" w:hAnsi="Times New Roman" w:cs="Times New Roman"/>
          <w:b/>
          <w:sz w:val="32"/>
          <w:szCs w:val="32"/>
        </w:rPr>
      </w:pPr>
    </w:p>
    <w:p w:rsidR="006D4FBD" w:rsidRDefault="006D4FBD">
      <w:pPr>
        <w:rPr>
          <w:rFonts w:ascii="Times New Roman" w:hAnsi="Times New Roman" w:cs="Times New Roman"/>
          <w:b/>
          <w:sz w:val="32"/>
          <w:szCs w:val="32"/>
        </w:rPr>
      </w:pPr>
    </w:p>
    <w:p w:rsidR="006D4FBD" w:rsidRDefault="006D4FBD">
      <w:pPr>
        <w:rPr>
          <w:rFonts w:ascii="Times New Roman" w:hAnsi="Times New Roman" w:cs="Times New Roman"/>
          <w:b/>
          <w:sz w:val="32"/>
          <w:szCs w:val="32"/>
        </w:rPr>
      </w:pPr>
    </w:p>
    <w:p w:rsidR="006D4FBD" w:rsidRDefault="006D4FBD">
      <w:pPr>
        <w:rPr>
          <w:rFonts w:ascii="Times New Roman" w:hAnsi="Times New Roman" w:cs="Times New Roman"/>
          <w:b/>
          <w:sz w:val="32"/>
          <w:szCs w:val="32"/>
        </w:rPr>
      </w:pPr>
    </w:p>
    <w:p w:rsidR="006D4FBD" w:rsidRDefault="006D4FBD">
      <w:pPr>
        <w:rPr>
          <w:rFonts w:ascii="Times New Roman" w:hAnsi="Times New Roman" w:cs="Times New Roman"/>
          <w:b/>
          <w:sz w:val="32"/>
          <w:szCs w:val="32"/>
        </w:rPr>
      </w:pPr>
    </w:p>
    <w:p w:rsidR="006D4FBD" w:rsidRDefault="006D4FBD">
      <w:pPr>
        <w:rPr>
          <w:rFonts w:ascii="Times New Roman" w:hAnsi="Times New Roman" w:cs="Times New Roman"/>
          <w:b/>
          <w:sz w:val="32"/>
          <w:szCs w:val="32"/>
        </w:rPr>
      </w:pPr>
    </w:p>
    <w:p w:rsidR="006D4FBD" w:rsidRDefault="006D4FBD">
      <w:pPr>
        <w:rPr>
          <w:rFonts w:ascii="Times New Roman" w:hAnsi="Times New Roman" w:cs="Times New Roman"/>
          <w:b/>
          <w:sz w:val="32"/>
          <w:szCs w:val="32"/>
        </w:rPr>
      </w:pPr>
    </w:p>
    <w:p w:rsidR="006D4FBD" w:rsidRDefault="006D4FBD">
      <w:pPr>
        <w:rPr>
          <w:rFonts w:ascii="Times New Roman" w:hAnsi="Times New Roman" w:cs="Times New Roman"/>
          <w:b/>
          <w:sz w:val="32"/>
          <w:szCs w:val="32"/>
        </w:rPr>
      </w:pPr>
    </w:p>
    <w:p w:rsidR="006D4FBD" w:rsidRDefault="006D4FBD">
      <w:pPr>
        <w:rPr>
          <w:rFonts w:ascii="Times New Roman" w:hAnsi="Times New Roman" w:cs="Times New Roman"/>
          <w:b/>
          <w:sz w:val="32"/>
          <w:szCs w:val="32"/>
        </w:rPr>
      </w:pPr>
    </w:p>
    <w:p w:rsidR="006D4FBD" w:rsidRDefault="006D4FBD">
      <w:pPr>
        <w:rPr>
          <w:rFonts w:ascii="Times New Roman" w:hAnsi="Times New Roman" w:cs="Times New Roman"/>
          <w:b/>
          <w:sz w:val="32"/>
          <w:szCs w:val="32"/>
        </w:rPr>
      </w:pPr>
    </w:p>
    <w:p w:rsidR="006D4FBD" w:rsidRDefault="006D4FBD">
      <w:pPr>
        <w:rPr>
          <w:rFonts w:ascii="Times New Roman" w:hAnsi="Times New Roman" w:cs="Times New Roman"/>
          <w:b/>
          <w:sz w:val="32"/>
          <w:szCs w:val="32"/>
        </w:rPr>
      </w:pPr>
    </w:p>
    <w:p w:rsidR="006D4FBD" w:rsidRDefault="006D4FBD">
      <w:pPr>
        <w:rPr>
          <w:rFonts w:ascii="Times New Roman" w:hAnsi="Times New Roman" w:cs="Times New Roman"/>
          <w:b/>
          <w:sz w:val="32"/>
          <w:szCs w:val="32"/>
        </w:rPr>
      </w:pPr>
    </w:p>
    <w:p w:rsidR="006D4FBD" w:rsidRDefault="006D4FBD">
      <w:pPr>
        <w:rPr>
          <w:rFonts w:ascii="Times New Roman" w:hAnsi="Times New Roman" w:cs="Times New Roman"/>
          <w:b/>
          <w:sz w:val="32"/>
          <w:szCs w:val="32"/>
        </w:rPr>
      </w:pPr>
    </w:p>
    <w:p w:rsidR="006D4FBD" w:rsidRDefault="006D4FBD">
      <w:pPr>
        <w:rPr>
          <w:rFonts w:ascii="Times New Roman" w:hAnsi="Times New Roman" w:cs="Times New Roman"/>
          <w:b/>
          <w:sz w:val="32"/>
          <w:szCs w:val="32"/>
        </w:rPr>
      </w:pPr>
    </w:p>
    <w:p w:rsidR="006D4FBD" w:rsidRDefault="006D4FBD">
      <w:pPr>
        <w:rPr>
          <w:rFonts w:ascii="Times New Roman" w:hAnsi="Times New Roman" w:cs="Times New Roman"/>
          <w:b/>
          <w:sz w:val="32"/>
          <w:szCs w:val="32"/>
        </w:rPr>
      </w:pPr>
    </w:p>
    <w:p w:rsidR="006D4FBD" w:rsidRDefault="006D4FBD">
      <w:pPr>
        <w:rPr>
          <w:rFonts w:ascii="Times New Roman" w:hAnsi="Times New Roman" w:cs="Times New Roman"/>
          <w:b/>
          <w:sz w:val="32"/>
          <w:szCs w:val="32"/>
        </w:rPr>
      </w:pPr>
    </w:p>
    <w:p w:rsidR="006D4FBD" w:rsidRDefault="006D4FBD">
      <w:pPr>
        <w:rPr>
          <w:rFonts w:ascii="Times New Roman" w:hAnsi="Times New Roman" w:cs="Times New Roman"/>
          <w:b/>
          <w:sz w:val="32"/>
          <w:szCs w:val="32"/>
        </w:rPr>
      </w:pPr>
    </w:p>
    <w:p w:rsidR="006D4FBD" w:rsidRDefault="006D4FBD">
      <w:pPr>
        <w:rPr>
          <w:rFonts w:ascii="Times New Roman" w:hAnsi="Times New Roman" w:cs="Times New Roman"/>
          <w:b/>
          <w:sz w:val="32"/>
          <w:szCs w:val="32"/>
        </w:rPr>
      </w:pPr>
    </w:p>
    <w:p w:rsidR="006D4FBD" w:rsidRDefault="006D4FBD">
      <w:pPr>
        <w:rPr>
          <w:rFonts w:ascii="Times New Roman" w:hAnsi="Times New Roman" w:cs="Times New Roman"/>
          <w:b/>
          <w:sz w:val="32"/>
          <w:szCs w:val="32"/>
        </w:rPr>
      </w:pPr>
    </w:p>
    <w:p w:rsidR="006D4FBD" w:rsidRDefault="006D4FBD">
      <w:pPr>
        <w:rPr>
          <w:rFonts w:ascii="Times New Roman" w:hAnsi="Times New Roman" w:cs="Times New Roman"/>
          <w:b/>
          <w:sz w:val="32"/>
          <w:szCs w:val="32"/>
        </w:rPr>
      </w:pPr>
    </w:p>
    <w:p w:rsidR="006D4FBD" w:rsidRDefault="006D4FBD">
      <w:pPr>
        <w:rPr>
          <w:rFonts w:ascii="Times New Roman" w:hAnsi="Times New Roman" w:cs="Times New Roman"/>
          <w:b/>
          <w:sz w:val="32"/>
          <w:szCs w:val="32"/>
        </w:rPr>
      </w:pPr>
    </w:p>
    <w:p w:rsidR="006D4FBD" w:rsidRPr="006D4FBD" w:rsidRDefault="006D4FBD">
      <w:pPr>
        <w:rPr>
          <w:rFonts w:ascii="Times New Roman" w:hAnsi="Times New Roman" w:cs="Times New Roman"/>
          <w:b/>
          <w:sz w:val="24"/>
          <w:szCs w:val="24"/>
        </w:rPr>
      </w:pPr>
      <w:r w:rsidRPr="006D4FBD">
        <w:rPr>
          <w:rFonts w:ascii="Times New Roman" w:hAnsi="Times New Roman" w:cs="Times New Roman"/>
          <w:b/>
          <w:sz w:val="24"/>
          <w:szCs w:val="24"/>
        </w:rPr>
        <w:t>Prohlášení</w:t>
      </w:r>
    </w:p>
    <w:p w:rsidR="006D4FBD" w:rsidRDefault="006D4FBD" w:rsidP="006D4FBD">
      <w:pPr>
        <w:spacing w:line="360" w:lineRule="auto"/>
        <w:jc w:val="both"/>
        <w:rPr>
          <w:rFonts w:ascii="Times New Roman" w:hAnsi="Times New Roman" w:cs="Times New Roman"/>
          <w:sz w:val="24"/>
          <w:szCs w:val="24"/>
        </w:rPr>
      </w:pPr>
      <w:r w:rsidRPr="006D4FBD">
        <w:rPr>
          <w:rFonts w:ascii="Times New Roman" w:hAnsi="Times New Roman" w:cs="Times New Roman"/>
          <w:sz w:val="24"/>
          <w:szCs w:val="24"/>
        </w:rPr>
        <w:t xml:space="preserve">Prohlašuji, </w:t>
      </w:r>
      <w:r>
        <w:rPr>
          <w:rFonts w:ascii="Times New Roman" w:hAnsi="Times New Roman" w:cs="Times New Roman"/>
          <w:sz w:val="24"/>
          <w:szCs w:val="24"/>
        </w:rPr>
        <w:t>že jsem diplomovou práci Televizní reklama jako etický problém 21. století vypracovala samostatně a použila pouze uvedené prameny a literaturu.</w:t>
      </w:r>
    </w:p>
    <w:p w:rsidR="006D4FBD" w:rsidRDefault="006D4FBD" w:rsidP="006D4FBD">
      <w:pPr>
        <w:spacing w:line="360" w:lineRule="auto"/>
        <w:jc w:val="both"/>
        <w:rPr>
          <w:rFonts w:ascii="Times New Roman" w:hAnsi="Times New Roman" w:cs="Times New Roman"/>
          <w:sz w:val="24"/>
          <w:szCs w:val="24"/>
        </w:rPr>
      </w:pPr>
      <w:r w:rsidRPr="006D4FBD">
        <w:rPr>
          <w:rFonts w:ascii="Times New Roman" w:hAnsi="Times New Roman" w:cs="Times New Roman"/>
          <w:sz w:val="24"/>
          <w:szCs w:val="24"/>
        </w:rPr>
        <w:t xml:space="preserve">V Olomouci dne </w:t>
      </w:r>
      <w:r>
        <w:rPr>
          <w:rFonts w:ascii="Times New Roman" w:hAnsi="Times New Roman" w:cs="Times New Roman"/>
          <w:sz w:val="24"/>
          <w:szCs w:val="24"/>
        </w:rPr>
        <w:t>20</w:t>
      </w:r>
      <w:r w:rsidRPr="006D4FBD">
        <w:rPr>
          <w:rFonts w:ascii="Times New Roman" w:hAnsi="Times New Roman" w:cs="Times New Roman"/>
          <w:sz w:val="24"/>
          <w:szCs w:val="24"/>
        </w:rPr>
        <w:t>. 4. 201</w:t>
      </w:r>
      <w:r>
        <w:rPr>
          <w:rFonts w:ascii="Times New Roman" w:hAnsi="Times New Roman" w:cs="Times New Roman"/>
          <w:sz w:val="24"/>
          <w:szCs w:val="24"/>
        </w:rPr>
        <w:t>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92629">
        <w:rPr>
          <w:rFonts w:ascii="Times New Roman" w:hAnsi="Times New Roman" w:cs="Times New Roman"/>
          <w:sz w:val="24"/>
          <w:szCs w:val="24"/>
        </w:rPr>
        <w:tab/>
      </w:r>
      <w:r>
        <w:rPr>
          <w:rFonts w:ascii="Times New Roman" w:hAnsi="Times New Roman" w:cs="Times New Roman"/>
          <w:sz w:val="24"/>
          <w:szCs w:val="24"/>
        </w:rPr>
        <w:t>Bc. Andrea Bartíková</w:t>
      </w:r>
    </w:p>
    <w:p w:rsidR="006D4FBD" w:rsidRDefault="006D4FBD">
      <w:pPr>
        <w:rPr>
          <w:rFonts w:ascii="Times New Roman" w:hAnsi="Times New Roman" w:cs="Times New Roman"/>
          <w:sz w:val="24"/>
          <w:szCs w:val="24"/>
        </w:rPr>
      </w:pPr>
    </w:p>
    <w:p w:rsidR="006D4FBD" w:rsidRDefault="006D4FBD" w:rsidP="006D4FBD">
      <w:pPr>
        <w:spacing w:line="360" w:lineRule="auto"/>
        <w:jc w:val="both"/>
        <w:rPr>
          <w:rFonts w:ascii="Times New Roman" w:hAnsi="Times New Roman" w:cs="Times New Roman"/>
          <w:b/>
          <w:sz w:val="24"/>
          <w:szCs w:val="24"/>
        </w:rPr>
      </w:pPr>
    </w:p>
    <w:p w:rsidR="006D4FBD" w:rsidRDefault="006D4FBD" w:rsidP="006D4FBD">
      <w:pPr>
        <w:spacing w:line="360" w:lineRule="auto"/>
        <w:jc w:val="both"/>
        <w:rPr>
          <w:rFonts w:ascii="Times New Roman" w:hAnsi="Times New Roman" w:cs="Times New Roman"/>
          <w:b/>
          <w:sz w:val="24"/>
          <w:szCs w:val="24"/>
        </w:rPr>
      </w:pPr>
    </w:p>
    <w:p w:rsidR="006D4FBD" w:rsidRDefault="006D4FBD" w:rsidP="006D4FBD">
      <w:pPr>
        <w:spacing w:line="360" w:lineRule="auto"/>
        <w:jc w:val="both"/>
        <w:rPr>
          <w:rFonts w:ascii="Times New Roman" w:hAnsi="Times New Roman" w:cs="Times New Roman"/>
          <w:b/>
          <w:sz w:val="24"/>
          <w:szCs w:val="24"/>
        </w:rPr>
      </w:pPr>
    </w:p>
    <w:p w:rsidR="006D4FBD" w:rsidRDefault="006D4FBD" w:rsidP="006D4FBD">
      <w:pPr>
        <w:spacing w:line="360" w:lineRule="auto"/>
        <w:jc w:val="both"/>
        <w:rPr>
          <w:rFonts w:ascii="Times New Roman" w:hAnsi="Times New Roman" w:cs="Times New Roman"/>
          <w:b/>
          <w:sz w:val="24"/>
          <w:szCs w:val="24"/>
        </w:rPr>
      </w:pPr>
    </w:p>
    <w:p w:rsidR="006D4FBD" w:rsidRDefault="006D4FBD" w:rsidP="006D4FBD">
      <w:pPr>
        <w:spacing w:line="360" w:lineRule="auto"/>
        <w:jc w:val="both"/>
        <w:rPr>
          <w:rFonts w:ascii="Times New Roman" w:hAnsi="Times New Roman" w:cs="Times New Roman"/>
          <w:b/>
          <w:sz w:val="24"/>
          <w:szCs w:val="24"/>
        </w:rPr>
      </w:pPr>
    </w:p>
    <w:p w:rsidR="006D4FBD" w:rsidRDefault="006D4FBD" w:rsidP="006D4FBD">
      <w:pPr>
        <w:spacing w:line="360" w:lineRule="auto"/>
        <w:jc w:val="both"/>
        <w:rPr>
          <w:rFonts w:ascii="Times New Roman" w:hAnsi="Times New Roman" w:cs="Times New Roman"/>
          <w:b/>
          <w:sz w:val="24"/>
          <w:szCs w:val="24"/>
        </w:rPr>
      </w:pPr>
    </w:p>
    <w:p w:rsidR="006D4FBD" w:rsidRDefault="006D4FBD" w:rsidP="006D4FBD">
      <w:pPr>
        <w:spacing w:line="360" w:lineRule="auto"/>
        <w:jc w:val="both"/>
        <w:rPr>
          <w:rFonts w:ascii="Times New Roman" w:hAnsi="Times New Roman" w:cs="Times New Roman"/>
          <w:b/>
          <w:sz w:val="24"/>
          <w:szCs w:val="24"/>
        </w:rPr>
      </w:pPr>
    </w:p>
    <w:p w:rsidR="006D4FBD" w:rsidRDefault="006D4FBD" w:rsidP="006D4FBD">
      <w:pPr>
        <w:spacing w:line="360" w:lineRule="auto"/>
        <w:jc w:val="both"/>
        <w:rPr>
          <w:rFonts w:ascii="Times New Roman" w:hAnsi="Times New Roman" w:cs="Times New Roman"/>
          <w:b/>
          <w:sz w:val="24"/>
          <w:szCs w:val="24"/>
        </w:rPr>
      </w:pPr>
    </w:p>
    <w:p w:rsidR="006D4FBD" w:rsidRDefault="006D4FBD" w:rsidP="006D4FBD">
      <w:pPr>
        <w:spacing w:line="360" w:lineRule="auto"/>
        <w:jc w:val="both"/>
        <w:rPr>
          <w:rFonts w:ascii="Times New Roman" w:hAnsi="Times New Roman" w:cs="Times New Roman"/>
          <w:b/>
          <w:sz w:val="24"/>
          <w:szCs w:val="24"/>
        </w:rPr>
      </w:pPr>
    </w:p>
    <w:p w:rsidR="006D4FBD" w:rsidRDefault="006D4FBD" w:rsidP="006D4FBD">
      <w:pPr>
        <w:spacing w:line="360" w:lineRule="auto"/>
        <w:jc w:val="both"/>
        <w:rPr>
          <w:rFonts w:ascii="Times New Roman" w:hAnsi="Times New Roman" w:cs="Times New Roman"/>
          <w:b/>
          <w:sz w:val="24"/>
          <w:szCs w:val="24"/>
        </w:rPr>
      </w:pPr>
    </w:p>
    <w:p w:rsidR="006D4FBD" w:rsidRDefault="006D4FBD" w:rsidP="006D4FBD">
      <w:pPr>
        <w:spacing w:line="360" w:lineRule="auto"/>
        <w:jc w:val="both"/>
        <w:rPr>
          <w:rFonts w:ascii="Times New Roman" w:hAnsi="Times New Roman" w:cs="Times New Roman"/>
          <w:b/>
          <w:sz w:val="24"/>
          <w:szCs w:val="24"/>
        </w:rPr>
      </w:pPr>
    </w:p>
    <w:p w:rsidR="006D4FBD" w:rsidRDefault="006D4FBD" w:rsidP="006D4FBD">
      <w:pPr>
        <w:spacing w:line="360" w:lineRule="auto"/>
        <w:jc w:val="both"/>
        <w:rPr>
          <w:rFonts w:ascii="Times New Roman" w:hAnsi="Times New Roman" w:cs="Times New Roman"/>
          <w:b/>
          <w:sz w:val="24"/>
          <w:szCs w:val="24"/>
        </w:rPr>
      </w:pPr>
    </w:p>
    <w:p w:rsidR="006D4FBD" w:rsidRDefault="006D4FBD" w:rsidP="006D4FBD">
      <w:pPr>
        <w:spacing w:line="360" w:lineRule="auto"/>
        <w:jc w:val="both"/>
        <w:rPr>
          <w:rFonts w:ascii="Times New Roman" w:hAnsi="Times New Roman" w:cs="Times New Roman"/>
          <w:b/>
          <w:sz w:val="24"/>
          <w:szCs w:val="24"/>
        </w:rPr>
      </w:pPr>
    </w:p>
    <w:p w:rsidR="006D4FBD" w:rsidRDefault="006D4FBD" w:rsidP="006D4FBD">
      <w:pPr>
        <w:spacing w:line="360" w:lineRule="auto"/>
        <w:jc w:val="both"/>
        <w:rPr>
          <w:rFonts w:ascii="Times New Roman" w:hAnsi="Times New Roman" w:cs="Times New Roman"/>
          <w:b/>
          <w:sz w:val="24"/>
          <w:szCs w:val="24"/>
        </w:rPr>
      </w:pPr>
    </w:p>
    <w:p w:rsidR="006D4FBD" w:rsidRDefault="006D4FBD" w:rsidP="006D4FBD">
      <w:pPr>
        <w:spacing w:line="360" w:lineRule="auto"/>
        <w:jc w:val="both"/>
        <w:rPr>
          <w:rFonts w:ascii="Times New Roman" w:hAnsi="Times New Roman" w:cs="Times New Roman"/>
          <w:b/>
          <w:sz w:val="24"/>
          <w:szCs w:val="24"/>
        </w:rPr>
      </w:pPr>
    </w:p>
    <w:p w:rsidR="006D4FBD" w:rsidRDefault="006D4FBD" w:rsidP="006D4FBD">
      <w:pPr>
        <w:spacing w:line="360" w:lineRule="auto"/>
        <w:jc w:val="both"/>
        <w:rPr>
          <w:rFonts w:ascii="Times New Roman" w:hAnsi="Times New Roman" w:cs="Times New Roman"/>
          <w:b/>
          <w:sz w:val="24"/>
          <w:szCs w:val="24"/>
        </w:rPr>
      </w:pPr>
    </w:p>
    <w:p w:rsidR="006D4FBD" w:rsidRDefault="006D4FBD" w:rsidP="006D4FBD">
      <w:pPr>
        <w:spacing w:line="360" w:lineRule="auto"/>
        <w:jc w:val="both"/>
        <w:rPr>
          <w:rFonts w:ascii="Times New Roman" w:hAnsi="Times New Roman" w:cs="Times New Roman"/>
          <w:b/>
          <w:sz w:val="24"/>
          <w:szCs w:val="24"/>
        </w:rPr>
      </w:pPr>
    </w:p>
    <w:p w:rsidR="006D4FBD" w:rsidRDefault="006D4FBD" w:rsidP="006D4FBD">
      <w:pPr>
        <w:spacing w:line="360" w:lineRule="auto"/>
        <w:jc w:val="both"/>
        <w:rPr>
          <w:rFonts w:ascii="Times New Roman" w:hAnsi="Times New Roman" w:cs="Times New Roman"/>
          <w:b/>
          <w:sz w:val="24"/>
          <w:szCs w:val="24"/>
        </w:rPr>
      </w:pPr>
    </w:p>
    <w:p w:rsidR="006D4FBD" w:rsidRDefault="006D4FBD" w:rsidP="006D4FBD">
      <w:pPr>
        <w:spacing w:line="360" w:lineRule="auto"/>
        <w:jc w:val="both"/>
        <w:rPr>
          <w:rFonts w:ascii="Times New Roman" w:hAnsi="Times New Roman" w:cs="Times New Roman"/>
          <w:b/>
          <w:sz w:val="24"/>
          <w:szCs w:val="24"/>
        </w:rPr>
      </w:pPr>
    </w:p>
    <w:p w:rsidR="006D4FBD" w:rsidRDefault="006D4FBD" w:rsidP="006D4FBD">
      <w:pPr>
        <w:spacing w:line="360" w:lineRule="auto"/>
        <w:jc w:val="both"/>
        <w:rPr>
          <w:rFonts w:ascii="Times New Roman" w:hAnsi="Times New Roman" w:cs="Times New Roman"/>
          <w:b/>
          <w:sz w:val="24"/>
          <w:szCs w:val="24"/>
        </w:rPr>
      </w:pPr>
    </w:p>
    <w:p w:rsidR="006D4FBD" w:rsidRDefault="006D4FBD" w:rsidP="006D4FBD">
      <w:pPr>
        <w:spacing w:line="360" w:lineRule="auto"/>
        <w:jc w:val="both"/>
        <w:rPr>
          <w:rFonts w:ascii="Times New Roman" w:hAnsi="Times New Roman" w:cs="Times New Roman"/>
          <w:b/>
          <w:sz w:val="24"/>
          <w:szCs w:val="24"/>
        </w:rPr>
      </w:pPr>
    </w:p>
    <w:p w:rsidR="006D4FBD" w:rsidRDefault="006D4FBD" w:rsidP="006D4FBD">
      <w:pPr>
        <w:spacing w:line="360" w:lineRule="auto"/>
        <w:jc w:val="both"/>
        <w:rPr>
          <w:rFonts w:ascii="Times New Roman" w:hAnsi="Times New Roman" w:cs="Times New Roman"/>
          <w:b/>
          <w:sz w:val="24"/>
          <w:szCs w:val="24"/>
        </w:rPr>
      </w:pPr>
      <w:r>
        <w:rPr>
          <w:rFonts w:ascii="Times New Roman" w:hAnsi="Times New Roman" w:cs="Times New Roman"/>
          <w:b/>
          <w:sz w:val="24"/>
          <w:szCs w:val="24"/>
        </w:rPr>
        <w:t>Poděkování</w:t>
      </w:r>
    </w:p>
    <w:p w:rsidR="003B14CD" w:rsidRPr="006D4FBD" w:rsidRDefault="006D4FBD" w:rsidP="006D4FBD">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Děkuji panu Mgr. Tomáši Hubálkovi, Ph.D. za odborné vedení, pomoc, ochotu a věnovaný čas při zpracování mé diplomové práce. </w:t>
      </w:r>
      <w:r w:rsidR="003B14CD" w:rsidRPr="006D4FBD">
        <w:rPr>
          <w:rFonts w:ascii="Times New Roman" w:hAnsi="Times New Roman" w:cs="Times New Roman"/>
          <w:b/>
          <w:sz w:val="24"/>
          <w:szCs w:val="24"/>
        </w:rPr>
        <w:br w:type="page"/>
      </w:r>
    </w:p>
    <w:p w:rsidR="00440FEE" w:rsidRDefault="00440FEE" w:rsidP="00440FEE">
      <w:pPr>
        <w:spacing w:after="0"/>
        <w:rPr>
          <w:rFonts w:ascii="Times New Roman" w:hAnsi="Times New Roman" w:cs="Times New Roman"/>
          <w:b/>
          <w:sz w:val="32"/>
          <w:szCs w:val="32"/>
        </w:rPr>
      </w:pPr>
      <w:r>
        <w:rPr>
          <w:rFonts w:ascii="Times New Roman" w:hAnsi="Times New Roman" w:cs="Times New Roman"/>
          <w:b/>
          <w:sz w:val="32"/>
          <w:szCs w:val="32"/>
        </w:rPr>
        <w:lastRenderedPageBreak/>
        <w:t>Obsah</w:t>
      </w:r>
    </w:p>
    <w:p w:rsidR="007955F4" w:rsidRDefault="007955F4" w:rsidP="007955F4">
      <w:pPr>
        <w:tabs>
          <w:tab w:val="left" w:leader="dot" w:pos="9072"/>
        </w:tabs>
        <w:spacing w:after="0"/>
        <w:rPr>
          <w:rFonts w:ascii="Times New Roman" w:hAnsi="Times New Roman" w:cs="Times New Roman"/>
          <w:sz w:val="24"/>
          <w:szCs w:val="24"/>
        </w:rPr>
      </w:pPr>
      <w:r>
        <w:rPr>
          <w:rFonts w:ascii="Times New Roman" w:hAnsi="Times New Roman" w:cs="Times New Roman"/>
          <w:sz w:val="24"/>
          <w:szCs w:val="24"/>
        </w:rPr>
        <w:t xml:space="preserve">Úvod </w:t>
      </w:r>
      <w:r>
        <w:rPr>
          <w:rFonts w:ascii="Times New Roman" w:hAnsi="Times New Roman" w:cs="Times New Roman"/>
          <w:sz w:val="24"/>
          <w:szCs w:val="24"/>
        </w:rPr>
        <w:tab/>
        <w:t xml:space="preserve">  5</w:t>
      </w:r>
    </w:p>
    <w:p w:rsidR="007955F4" w:rsidRDefault="007955F4" w:rsidP="007955F4">
      <w:pPr>
        <w:tabs>
          <w:tab w:val="left" w:leader="dot" w:pos="9072"/>
        </w:tabs>
        <w:spacing w:after="0"/>
        <w:rPr>
          <w:rFonts w:ascii="Times New Roman" w:hAnsi="Times New Roman" w:cs="Times New Roman"/>
          <w:sz w:val="24"/>
          <w:szCs w:val="24"/>
        </w:rPr>
      </w:pPr>
      <w:r>
        <w:rPr>
          <w:rFonts w:ascii="Times New Roman" w:hAnsi="Times New Roman" w:cs="Times New Roman"/>
          <w:sz w:val="24"/>
          <w:szCs w:val="24"/>
        </w:rPr>
        <w:t xml:space="preserve">TEORETICKÁ ČÁST </w:t>
      </w:r>
    </w:p>
    <w:p w:rsidR="007955F4" w:rsidRPr="0004137D" w:rsidRDefault="007955F4" w:rsidP="007955F4">
      <w:pPr>
        <w:pStyle w:val="ListParagraph"/>
        <w:numPr>
          <w:ilvl w:val="0"/>
          <w:numId w:val="12"/>
        </w:numPr>
        <w:tabs>
          <w:tab w:val="left" w:leader="dot" w:pos="9072"/>
        </w:tabs>
        <w:spacing w:after="0"/>
        <w:ind w:left="357" w:hanging="357"/>
        <w:rPr>
          <w:rFonts w:ascii="Times New Roman" w:hAnsi="Times New Roman" w:cs="Times New Roman"/>
          <w:sz w:val="24"/>
          <w:szCs w:val="24"/>
        </w:rPr>
      </w:pPr>
      <w:r w:rsidRPr="0004137D">
        <w:rPr>
          <w:rFonts w:ascii="Times New Roman" w:hAnsi="Times New Roman" w:cs="Times New Roman"/>
          <w:sz w:val="24"/>
          <w:szCs w:val="24"/>
        </w:rPr>
        <w:t>Vymezení televizní reklamy</w:t>
      </w:r>
      <w:r>
        <w:rPr>
          <w:rFonts w:ascii="Times New Roman" w:hAnsi="Times New Roman" w:cs="Times New Roman"/>
          <w:sz w:val="24"/>
          <w:szCs w:val="24"/>
        </w:rPr>
        <w:tab/>
        <w:t xml:space="preserve">  7</w:t>
      </w:r>
      <w:r w:rsidRPr="0004137D">
        <w:rPr>
          <w:rFonts w:ascii="Times New Roman" w:hAnsi="Times New Roman" w:cs="Times New Roman"/>
          <w:sz w:val="24"/>
          <w:szCs w:val="24"/>
        </w:rPr>
        <w:t xml:space="preserve"> </w:t>
      </w:r>
    </w:p>
    <w:p w:rsidR="007955F4" w:rsidRPr="0004137D" w:rsidRDefault="007955F4" w:rsidP="007955F4">
      <w:pPr>
        <w:pStyle w:val="ListParagraph"/>
        <w:numPr>
          <w:ilvl w:val="0"/>
          <w:numId w:val="12"/>
        </w:numPr>
        <w:tabs>
          <w:tab w:val="left" w:leader="dot" w:pos="9072"/>
        </w:tabs>
        <w:spacing w:after="0"/>
        <w:ind w:left="357" w:hanging="357"/>
        <w:rPr>
          <w:rFonts w:ascii="Times New Roman" w:hAnsi="Times New Roman" w:cs="Times New Roman"/>
          <w:sz w:val="24"/>
          <w:szCs w:val="24"/>
        </w:rPr>
      </w:pPr>
      <w:r w:rsidRPr="0004137D">
        <w:rPr>
          <w:rFonts w:ascii="Times New Roman" w:hAnsi="Times New Roman" w:cs="Times New Roman"/>
          <w:sz w:val="24"/>
          <w:szCs w:val="24"/>
        </w:rPr>
        <w:t>Historie televizní reklamy</w:t>
      </w:r>
      <w:r>
        <w:rPr>
          <w:rFonts w:ascii="Times New Roman" w:hAnsi="Times New Roman" w:cs="Times New Roman"/>
          <w:sz w:val="24"/>
          <w:szCs w:val="24"/>
        </w:rPr>
        <w:tab/>
        <w:t xml:space="preserve">  9</w:t>
      </w:r>
    </w:p>
    <w:p w:rsidR="007955F4" w:rsidRDefault="007955F4" w:rsidP="007955F4">
      <w:pPr>
        <w:pStyle w:val="ListParagraph"/>
        <w:numPr>
          <w:ilvl w:val="0"/>
          <w:numId w:val="12"/>
        </w:numPr>
        <w:tabs>
          <w:tab w:val="left" w:leader="dot" w:pos="9072"/>
        </w:tabs>
        <w:spacing w:after="0"/>
        <w:rPr>
          <w:rFonts w:ascii="Times New Roman" w:hAnsi="Times New Roman" w:cs="Times New Roman"/>
          <w:sz w:val="24"/>
          <w:szCs w:val="24"/>
        </w:rPr>
      </w:pPr>
      <w:r w:rsidRPr="0004137D">
        <w:rPr>
          <w:rFonts w:ascii="Times New Roman" w:hAnsi="Times New Roman" w:cs="Times New Roman"/>
          <w:sz w:val="24"/>
          <w:szCs w:val="24"/>
        </w:rPr>
        <w:t>Zákony a dokumenty týkající se televizní reklamy</w:t>
      </w:r>
      <w:r>
        <w:rPr>
          <w:rFonts w:ascii="Times New Roman" w:hAnsi="Times New Roman" w:cs="Times New Roman"/>
          <w:sz w:val="24"/>
          <w:szCs w:val="24"/>
        </w:rPr>
        <w:tab/>
        <w:t>12</w:t>
      </w:r>
    </w:p>
    <w:p w:rsidR="007955F4" w:rsidRDefault="007955F4" w:rsidP="007955F4">
      <w:pPr>
        <w:pStyle w:val="ListParagraph"/>
        <w:numPr>
          <w:ilvl w:val="1"/>
          <w:numId w:val="12"/>
        </w:numPr>
        <w:tabs>
          <w:tab w:val="left" w:leader="dot" w:pos="9072"/>
        </w:tabs>
        <w:spacing w:after="0"/>
        <w:rPr>
          <w:rFonts w:ascii="Times New Roman" w:hAnsi="Times New Roman" w:cs="Times New Roman"/>
          <w:sz w:val="24"/>
          <w:szCs w:val="24"/>
        </w:rPr>
      </w:pPr>
      <w:r>
        <w:rPr>
          <w:rFonts w:ascii="Times New Roman" w:hAnsi="Times New Roman" w:cs="Times New Roman"/>
          <w:sz w:val="24"/>
          <w:szCs w:val="24"/>
        </w:rPr>
        <w:t>Zákon o provozování rozhlasového a televizního vysílání a o změně dalších zákonů</w:t>
      </w:r>
      <w:r>
        <w:rPr>
          <w:rFonts w:ascii="Times New Roman" w:hAnsi="Times New Roman" w:cs="Times New Roman"/>
          <w:sz w:val="24"/>
          <w:szCs w:val="24"/>
        </w:rPr>
        <w:tab/>
        <w:t>12</w:t>
      </w:r>
    </w:p>
    <w:p w:rsidR="007955F4" w:rsidRDefault="007955F4" w:rsidP="007955F4">
      <w:pPr>
        <w:pStyle w:val="ListParagraph"/>
        <w:numPr>
          <w:ilvl w:val="1"/>
          <w:numId w:val="12"/>
        </w:numPr>
        <w:tabs>
          <w:tab w:val="left" w:leader="dot" w:pos="9072"/>
        </w:tabs>
        <w:spacing w:after="0"/>
        <w:rPr>
          <w:rFonts w:ascii="Times New Roman" w:hAnsi="Times New Roman" w:cs="Times New Roman"/>
          <w:sz w:val="24"/>
          <w:szCs w:val="24"/>
        </w:rPr>
      </w:pPr>
      <w:r>
        <w:rPr>
          <w:rFonts w:ascii="Times New Roman" w:hAnsi="Times New Roman" w:cs="Times New Roman"/>
          <w:sz w:val="24"/>
          <w:szCs w:val="24"/>
        </w:rPr>
        <w:t>Zákon o regulaci reklamy</w:t>
      </w:r>
      <w:r>
        <w:rPr>
          <w:rFonts w:ascii="Times New Roman" w:hAnsi="Times New Roman" w:cs="Times New Roman"/>
          <w:sz w:val="24"/>
          <w:szCs w:val="24"/>
        </w:rPr>
        <w:tab/>
        <w:t>13</w:t>
      </w:r>
    </w:p>
    <w:p w:rsidR="007955F4" w:rsidRDefault="007955F4" w:rsidP="007955F4">
      <w:pPr>
        <w:pStyle w:val="ListParagraph"/>
        <w:numPr>
          <w:ilvl w:val="1"/>
          <w:numId w:val="12"/>
        </w:numPr>
        <w:tabs>
          <w:tab w:val="left" w:leader="dot" w:pos="9072"/>
        </w:tabs>
        <w:spacing w:after="0"/>
        <w:rPr>
          <w:rFonts w:ascii="Times New Roman" w:hAnsi="Times New Roman" w:cs="Times New Roman"/>
          <w:sz w:val="24"/>
          <w:szCs w:val="24"/>
        </w:rPr>
      </w:pPr>
      <w:r>
        <w:rPr>
          <w:rFonts w:ascii="Times New Roman" w:hAnsi="Times New Roman" w:cs="Times New Roman"/>
          <w:sz w:val="24"/>
          <w:szCs w:val="24"/>
        </w:rPr>
        <w:t>Etický kodex reklamy</w:t>
      </w:r>
      <w:r>
        <w:rPr>
          <w:rFonts w:ascii="Times New Roman" w:hAnsi="Times New Roman" w:cs="Times New Roman"/>
          <w:sz w:val="24"/>
          <w:szCs w:val="24"/>
        </w:rPr>
        <w:tab/>
        <w:t>15</w:t>
      </w:r>
    </w:p>
    <w:p w:rsidR="007955F4" w:rsidRDefault="007955F4" w:rsidP="007955F4">
      <w:pPr>
        <w:pStyle w:val="ListParagraph"/>
        <w:numPr>
          <w:ilvl w:val="0"/>
          <w:numId w:val="12"/>
        </w:numPr>
        <w:tabs>
          <w:tab w:val="left" w:leader="dot" w:pos="9072"/>
        </w:tabs>
        <w:spacing w:after="0"/>
        <w:rPr>
          <w:rFonts w:ascii="Times New Roman" w:hAnsi="Times New Roman" w:cs="Times New Roman"/>
          <w:sz w:val="24"/>
          <w:szCs w:val="24"/>
        </w:rPr>
      </w:pPr>
      <w:r>
        <w:rPr>
          <w:rFonts w:ascii="Times New Roman" w:hAnsi="Times New Roman" w:cs="Times New Roman"/>
          <w:sz w:val="24"/>
          <w:szCs w:val="24"/>
        </w:rPr>
        <w:t xml:space="preserve">Psychologické aspekty televizní reklamy </w:t>
      </w:r>
      <w:r>
        <w:rPr>
          <w:rFonts w:ascii="Times New Roman" w:hAnsi="Times New Roman" w:cs="Times New Roman"/>
          <w:sz w:val="24"/>
          <w:szCs w:val="24"/>
        </w:rPr>
        <w:tab/>
        <w:t>18</w:t>
      </w:r>
    </w:p>
    <w:p w:rsidR="007955F4" w:rsidRDefault="007955F4" w:rsidP="007955F4">
      <w:pPr>
        <w:pStyle w:val="ListParagraph"/>
        <w:numPr>
          <w:ilvl w:val="1"/>
          <w:numId w:val="12"/>
        </w:numPr>
        <w:tabs>
          <w:tab w:val="left" w:leader="dot" w:pos="9072"/>
        </w:tabs>
        <w:spacing w:after="0"/>
        <w:rPr>
          <w:rFonts w:ascii="Times New Roman" w:hAnsi="Times New Roman" w:cs="Times New Roman"/>
          <w:sz w:val="24"/>
          <w:szCs w:val="24"/>
        </w:rPr>
      </w:pPr>
      <w:r>
        <w:rPr>
          <w:rFonts w:ascii="Times New Roman" w:hAnsi="Times New Roman" w:cs="Times New Roman"/>
          <w:sz w:val="24"/>
          <w:szCs w:val="24"/>
        </w:rPr>
        <w:t xml:space="preserve">Psychologie reklamy </w:t>
      </w:r>
      <w:r>
        <w:rPr>
          <w:rFonts w:ascii="Times New Roman" w:hAnsi="Times New Roman" w:cs="Times New Roman"/>
          <w:sz w:val="24"/>
          <w:szCs w:val="24"/>
        </w:rPr>
        <w:tab/>
        <w:t>18</w:t>
      </w:r>
    </w:p>
    <w:p w:rsidR="007955F4" w:rsidRDefault="007955F4" w:rsidP="007955F4">
      <w:pPr>
        <w:pStyle w:val="ListParagraph"/>
        <w:numPr>
          <w:ilvl w:val="1"/>
          <w:numId w:val="12"/>
        </w:numPr>
        <w:tabs>
          <w:tab w:val="left" w:leader="dot" w:pos="9072"/>
        </w:tabs>
        <w:spacing w:after="0"/>
        <w:rPr>
          <w:rFonts w:ascii="Times New Roman" w:hAnsi="Times New Roman" w:cs="Times New Roman"/>
          <w:sz w:val="24"/>
          <w:szCs w:val="24"/>
        </w:rPr>
      </w:pPr>
      <w:r>
        <w:rPr>
          <w:rFonts w:ascii="Times New Roman" w:hAnsi="Times New Roman" w:cs="Times New Roman"/>
          <w:sz w:val="24"/>
          <w:szCs w:val="24"/>
        </w:rPr>
        <w:t xml:space="preserve">Motivace jako hnací motor pro nakupování </w:t>
      </w:r>
      <w:r>
        <w:rPr>
          <w:rFonts w:ascii="Times New Roman" w:hAnsi="Times New Roman" w:cs="Times New Roman"/>
          <w:sz w:val="24"/>
          <w:szCs w:val="24"/>
        </w:rPr>
        <w:tab/>
        <w:t>19</w:t>
      </w:r>
    </w:p>
    <w:p w:rsidR="007955F4" w:rsidRDefault="007955F4" w:rsidP="007955F4">
      <w:pPr>
        <w:pStyle w:val="ListParagraph"/>
        <w:numPr>
          <w:ilvl w:val="1"/>
          <w:numId w:val="12"/>
        </w:numPr>
        <w:tabs>
          <w:tab w:val="left" w:leader="dot" w:pos="9072"/>
        </w:tabs>
        <w:spacing w:after="0"/>
        <w:rPr>
          <w:rFonts w:ascii="Times New Roman" w:hAnsi="Times New Roman" w:cs="Times New Roman"/>
          <w:sz w:val="24"/>
          <w:szCs w:val="24"/>
        </w:rPr>
      </w:pPr>
      <w:r>
        <w:rPr>
          <w:rFonts w:ascii="Times New Roman" w:hAnsi="Times New Roman" w:cs="Times New Roman"/>
          <w:sz w:val="24"/>
          <w:szCs w:val="24"/>
        </w:rPr>
        <w:t xml:space="preserve">Používání emocionálních apelů </w:t>
      </w:r>
      <w:r>
        <w:rPr>
          <w:rFonts w:ascii="Times New Roman" w:hAnsi="Times New Roman" w:cs="Times New Roman"/>
          <w:sz w:val="24"/>
          <w:szCs w:val="24"/>
        </w:rPr>
        <w:tab/>
        <w:t>21</w:t>
      </w:r>
    </w:p>
    <w:p w:rsidR="007955F4" w:rsidRDefault="007955F4" w:rsidP="007955F4">
      <w:pPr>
        <w:pStyle w:val="ListParagraph"/>
        <w:numPr>
          <w:ilvl w:val="1"/>
          <w:numId w:val="12"/>
        </w:numPr>
        <w:tabs>
          <w:tab w:val="left" w:leader="dot" w:pos="9072"/>
        </w:tabs>
        <w:spacing w:after="0"/>
        <w:rPr>
          <w:rFonts w:ascii="Times New Roman" w:hAnsi="Times New Roman" w:cs="Times New Roman"/>
          <w:sz w:val="24"/>
          <w:szCs w:val="24"/>
        </w:rPr>
      </w:pPr>
      <w:r>
        <w:rPr>
          <w:rFonts w:ascii="Times New Roman" w:hAnsi="Times New Roman" w:cs="Times New Roman"/>
          <w:sz w:val="24"/>
          <w:szCs w:val="24"/>
        </w:rPr>
        <w:t xml:space="preserve">Segmentace cílových skupin a přístup ke skupinám </w:t>
      </w:r>
      <w:r>
        <w:rPr>
          <w:rFonts w:ascii="Times New Roman" w:hAnsi="Times New Roman" w:cs="Times New Roman"/>
          <w:sz w:val="24"/>
          <w:szCs w:val="24"/>
        </w:rPr>
        <w:tab/>
        <w:t>22</w:t>
      </w:r>
    </w:p>
    <w:p w:rsidR="007955F4" w:rsidRDefault="007955F4" w:rsidP="007955F4">
      <w:pPr>
        <w:pStyle w:val="ListParagraph"/>
        <w:numPr>
          <w:ilvl w:val="0"/>
          <w:numId w:val="12"/>
        </w:numPr>
        <w:tabs>
          <w:tab w:val="left" w:leader="dot" w:pos="9072"/>
        </w:tabs>
        <w:spacing w:after="0"/>
        <w:rPr>
          <w:rFonts w:ascii="Times New Roman" w:hAnsi="Times New Roman" w:cs="Times New Roman"/>
          <w:sz w:val="24"/>
          <w:szCs w:val="24"/>
        </w:rPr>
      </w:pPr>
      <w:r>
        <w:rPr>
          <w:rFonts w:ascii="Times New Roman" w:hAnsi="Times New Roman" w:cs="Times New Roman"/>
          <w:sz w:val="24"/>
          <w:szCs w:val="24"/>
        </w:rPr>
        <w:t>Symboly v televizní reklamě a marketingové strategie</w:t>
      </w:r>
      <w:r>
        <w:rPr>
          <w:rFonts w:ascii="Times New Roman" w:hAnsi="Times New Roman" w:cs="Times New Roman"/>
          <w:sz w:val="24"/>
          <w:szCs w:val="24"/>
        </w:rPr>
        <w:tab/>
        <w:t>23</w:t>
      </w:r>
    </w:p>
    <w:p w:rsidR="007955F4" w:rsidRDefault="007955F4" w:rsidP="007955F4">
      <w:pPr>
        <w:pStyle w:val="ListParagraph"/>
        <w:numPr>
          <w:ilvl w:val="1"/>
          <w:numId w:val="12"/>
        </w:numPr>
        <w:tabs>
          <w:tab w:val="left" w:leader="dot" w:pos="9072"/>
        </w:tabs>
        <w:spacing w:after="0"/>
        <w:rPr>
          <w:rFonts w:ascii="Times New Roman" w:hAnsi="Times New Roman" w:cs="Times New Roman"/>
          <w:sz w:val="24"/>
          <w:szCs w:val="24"/>
        </w:rPr>
      </w:pPr>
      <w:r>
        <w:rPr>
          <w:rFonts w:ascii="Times New Roman" w:hAnsi="Times New Roman" w:cs="Times New Roman"/>
          <w:sz w:val="24"/>
          <w:szCs w:val="24"/>
        </w:rPr>
        <w:t xml:space="preserve">Psychologie barev v reklamě </w:t>
      </w:r>
      <w:r>
        <w:rPr>
          <w:rFonts w:ascii="Times New Roman" w:hAnsi="Times New Roman" w:cs="Times New Roman"/>
          <w:sz w:val="24"/>
          <w:szCs w:val="24"/>
        </w:rPr>
        <w:tab/>
        <w:t>24</w:t>
      </w:r>
    </w:p>
    <w:p w:rsidR="007955F4" w:rsidRDefault="007955F4" w:rsidP="007955F4">
      <w:pPr>
        <w:pStyle w:val="ListParagraph"/>
        <w:numPr>
          <w:ilvl w:val="1"/>
          <w:numId w:val="12"/>
        </w:numPr>
        <w:tabs>
          <w:tab w:val="left" w:leader="dot" w:pos="9072"/>
        </w:tabs>
        <w:spacing w:after="0"/>
        <w:rPr>
          <w:rFonts w:ascii="Times New Roman" w:hAnsi="Times New Roman" w:cs="Times New Roman"/>
          <w:sz w:val="24"/>
          <w:szCs w:val="24"/>
        </w:rPr>
      </w:pPr>
      <w:r>
        <w:rPr>
          <w:rFonts w:ascii="Times New Roman" w:hAnsi="Times New Roman" w:cs="Times New Roman"/>
          <w:sz w:val="24"/>
          <w:szCs w:val="24"/>
        </w:rPr>
        <w:t xml:space="preserve">Hudba v reklamě </w:t>
      </w:r>
      <w:r>
        <w:rPr>
          <w:rFonts w:ascii="Times New Roman" w:hAnsi="Times New Roman" w:cs="Times New Roman"/>
          <w:sz w:val="24"/>
          <w:szCs w:val="24"/>
        </w:rPr>
        <w:tab/>
        <w:t>27</w:t>
      </w:r>
    </w:p>
    <w:p w:rsidR="007955F4" w:rsidRDefault="007955F4" w:rsidP="007955F4">
      <w:pPr>
        <w:pStyle w:val="ListParagraph"/>
        <w:numPr>
          <w:ilvl w:val="1"/>
          <w:numId w:val="12"/>
        </w:numPr>
        <w:tabs>
          <w:tab w:val="left" w:leader="dot" w:pos="9072"/>
        </w:tabs>
        <w:spacing w:after="0"/>
        <w:rPr>
          <w:rFonts w:ascii="Times New Roman" w:hAnsi="Times New Roman" w:cs="Times New Roman"/>
          <w:sz w:val="24"/>
          <w:szCs w:val="24"/>
        </w:rPr>
      </w:pPr>
      <w:r>
        <w:rPr>
          <w:rFonts w:ascii="Times New Roman" w:hAnsi="Times New Roman" w:cs="Times New Roman"/>
          <w:sz w:val="24"/>
          <w:szCs w:val="24"/>
        </w:rPr>
        <w:t xml:space="preserve">Použití sloganů v televizní reklamě </w:t>
      </w:r>
      <w:r>
        <w:rPr>
          <w:rFonts w:ascii="Times New Roman" w:hAnsi="Times New Roman" w:cs="Times New Roman"/>
          <w:sz w:val="24"/>
          <w:szCs w:val="24"/>
        </w:rPr>
        <w:tab/>
        <w:t>28</w:t>
      </w:r>
    </w:p>
    <w:p w:rsidR="007955F4" w:rsidRDefault="007955F4" w:rsidP="007955F4">
      <w:pPr>
        <w:pStyle w:val="ListParagraph"/>
        <w:numPr>
          <w:ilvl w:val="1"/>
          <w:numId w:val="12"/>
        </w:numPr>
        <w:tabs>
          <w:tab w:val="left" w:leader="dot" w:pos="9072"/>
        </w:tabs>
        <w:spacing w:after="0"/>
        <w:rPr>
          <w:rFonts w:ascii="Times New Roman" w:hAnsi="Times New Roman" w:cs="Times New Roman"/>
          <w:sz w:val="24"/>
          <w:szCs w:val="24"/>
        </w:rPr>
      </w:pPr>
      <w:r>
        <w:rPr>
          <w:rFonts w:ascii="Times New Roman" w:hAnsi="Times New Roman" w:cs="Times New Roman"/>
          <w:sz w:val="24"/>
          <w:szCs w:val="24"/>
        </w:rPr>
        <w:t xml:space="preserve">Celebrity branding </w:t>
      </w:r>
      <w:r>
        <w:rPr>
          <w:rFonts w:ascii="Times New Roman" w:hAnsi="Times New Roman" w:cs="Times New Roman"/>
          <w:sz w:val="24"/>
          <w:szCs w:val="24"/>
        </w:rPr>
        <w:tab/>
        <w:t>30</w:t>
      </w:r>
    </w:p>
    <w:p w:rsidR="007955F4" w:rsidRDefault="007955F4" w:rsidP="007955F4">
      <w:pPr>
        <w:pStyle w:val="ListParagraph"/>
        <w:numPr>
          <w:ilvl w:val="1"/>
          <w:numId w:val="12"/>
        </w:numPr>
        <w:tabs>
          <w:tab w:val="left" w:leader="dot" w:pos="9072"/>
        </w:tabs>
        <w:spacing w:after="0"/>
        <w:rPr>
          <w:rFonts w:ascii="Times New Roman" w:hAnsi="Times New Roman" w:cs="Times New Roman"/>
          <w:sz w:val="24"/>
          <w:szCs w:val="24"/>
        </w:rPr>
      </w:pPr>
      <w:r>
        <w:rPr>
          <w:rFonts w:ascii="Times New Roman" w:hAnsi="Times New Roman" w:cs="Times New Roman"/>
          <w:sz w:val="24"/>
          <w:szCs w:val="24"/>
        </w:rPr>
        <w:t xml:space="preserve">Genderové stereotypy a genderová diskriminace v reklamě </w:t>
      </w:r>
      <w:r>
        <w:rPr>
          <w:rFonts w:ascii="Times New Roman" w:hAnsi="Times New Roman" w:cs="Times New Roman"/>
          <w:sz w:val="24"/>
          <w:szCs w:val="24"/>
        </w:rPr>
        <w:tab/>
        <w:t>31</w:t>
      </w:r>
    </w:p>
    <w:p w:rsidR="007955F4" w:rsidRDefault="007955F4" w:rsidP="007955F4">
      <w:pPr>
        <w:pStyle w:val="ListParagraph"/>
        <w:numPr>
          <w:ilvl w:val="1"/>
          <w:numId w:val="12"/>
        </w:numPr>
        <w:tabs>
          <w:tab w:val="left" w:leader="dot" w:pos="9072"/>
        </w:tabs>
        <w:spacing w:after="0"/>
        <w:rPr>
          <w:rFonts w:ascii="Times New Roman" w:hAnsi="Times New Roman" w:cs="Times New Roman"/>
          <w:sz w:val="24"/>
          <w:szCs w:val="24"/>
        </w:rPr>
      </w:pPr>
      <w:r>
        <w:rPr>
          <w:rFonts w:ascii="Times New Roman" w:hAnsi="Times New Roman" w:cs="Times New Roman"/>
          <w:sz w:val="24"/>
          <w:szCs w:val="24"/>
        </w:rPr>
        <w:t xml:space="preserve">Sexismus </w:t>
      </w:r>
      <w:r>
        <w:rPr>
          <w:rFonts w:ascii="Times New Roman" w:hAnsi="Times New Roman" w:cs="Times New Roman"/>
          <w:sz w:val="24"/>
          <w:szCs w:val="24"/>
        </w:rPr>
        <w:tab/>
        <w:t>33</w:t>
      </w:r>
    </w:p>
    <w:p w:rsidR="007955F4" w:rsidRDefault="007955F4" w:rsidP="007955F4">
      <w:pPr>
        <w:pStyle w:val="ListParagraph"/>
        <w:numPr>
          <w:ilvl w:val="1"/>
          <w:numId w:val="12"/>
        </w:numPr>
        <w:tabs>
          <w:tab w:val="left" w:leader="dot" w:pos="9072"/>
        </w:tabs>
        <w:spacing w:after="0"/>
        <w:rPr>
          <w:rFonts w:ascii="Times New Roman" w:hAnsi="Times New Roman" w:cs="Times New Roman"/>
          <w:sz w:val="24"/>
          <w:szCs w:val="24"/>
        </w:rPr>
      </w:pPr>
      <w:r>
        <w:rPr>
          <w:rFonts w:ascii="Times New Roman" w:hAnsi="Times New Roman" w:cs="Times New Roman"/>
          <w:sz w:val="24"/>
          <w:szCs w:val="24"/>
        </w:rPr>
        <w:t xml:space="preserve">Další formy diskriminace </w:t>
      </w:r>
      <w:r>
        <w:rPr>
          <w:rFonts w:ascii="Times New Roman" w:hAnsi="Times New Roman" w:cs="Times New Roman"/>
          <w:sz w:val="24"/>
          <w:szCs w:val="24"/>
        </w:rPr>
        <w:tab/>
        <w:t>34</w:t>
      </w:r>
    </w:p>
    <w:p w:rsidR="007955F4" w:rsidRPr="001E2143" w:rsidRDefault="007955F4" w:rsidP="007955F4">
      <w:pPr>
        <w:pStyle w:val="ListParagraph"/>
        <w:numPr>
          <w:ilvl w:val="0"/>
          <w:numId w:val="12"/>
        </w:numPr>
        <w:tabs>
          <w:tab w:val="left" w:leader="dot" w:pos="9072"/>
        </w:tabs>
        <w:spacing w:after="0"/>
        <w:rPr>
          <w:rFonts w:ascii="Times New Roman" w:hAnsi="Times New Roman" w:cs="Times New Roman"/>
          <w:sz w:val="24"/>
          <w:szCs w:val="24"/>
        </w:rPr>
      </w:pPr>
      <w:r w:rsidRPr="001E2143">
        <w:rPr>
          <w:rFonts w:ascii="Times New Roman" w:hAnsi="Times New Roman" w:cs="Times New Roman"/>
          <w:sz w:val="24"/>
          <w:szCs w:val="24"/>
        </w:rPr>
        <w:t xml:space="preserve">Společností kritizované reklamy </w:t>
      </w:r>
      <w:r>
        <w:rPr>
          <w:rFonts w:ascii="Times New Roman" w:hAnsi="Times New Roman" w:cs="Times New Roman"/>
          <w:sz w:val="24"/>
          <w:szCs w:val="24"/>
        </w:rPr>
        <w:tab/>
        <w:t>35</w:t>
      </w:r>
    </w:p>
    <w:p w:rsidR="007955F4" w:rsidRDefault="007955F4" w:rsidP="007955F4">
      <w:pPr>
        <w:pStyle w:val="ListParagraph"/>
        <w:tabs>
          <w:tab w:val="left" w:leader="dot" w:pos="9072"/>
        </w:tabs>
        <w:spacing w:after="0"/>
        <w:ind w:left="0"/>
        <w:rPr>
          <w:rFonts w:ascii="Times New Roman" w:hAnsi="Times New Roman" w:cs="Times New Roman"/>
          <w:sz w:val="24"/>
          <w:szCs w:val="24"/>
        </w:rPr>
      </w:pPr>
      <w:r>
        <w:rPr>
          <w:rFonts w:ascii="Times New Roman" w:hAnsi="Times New Roman" w:cs="Times New Roman"/>
          <w:sz w:val="24"/>
          <w:szCs w:val="24"/>
        </w:rPr>
        <w:t>EMPIRICKÁ ČÁST</w:t>
      </w:r>
    </w:p>
    <w:p w:rsidR="007955F4" w:rsidRDefault="007955F4" w:rsidP="007955F4">
      <w:pPr>
        <w:pStyle w:val="ListParagraph"/>
        <w:numPr>
          <w:ilvl w:val="0"/>
          <w:numId w:val="12"/>
        </w:numPr>
        <w:tabs>
          <w:tab w:val="left" w:leader="dot" w:pos="9072"/>
        </w:tabs>
        <w:spacing w:after="0"/>
        <w:rPr>
          <w:rFonts w:ascii="Times New Roman" w:hAnsi="Times New Roman" w:cs="Times New Roman"/>
          <w:sz w:val="24"/>
          <w:szCs w:val="24"/>
        </w:rPr>
      </w:pPr>
      <w:r>
        <w:rPr>
          <w:rFonts w:ascii="Times New Roman" w:hAnsi="Times New Roman" w:cs="Times New Roman"/>
          <w:sz w:val="24"/>
          <w:szCs w:val="24"/>
        </w:rPr>
        <w:t>Současný stav zkoumané problematiky</w:t>
      </w:r>
      <w:r>
        <w:rPr>
          <w:rFonts w:ascii="Times New Roman" w:hAnsi="Times New Roman" w:cs="Times New Roman"/>
          <w:sz w:val="24"/>
          <w:szCs w:val="24"/>
        </w:rPr>
        <w:tab/>
        <w:t>40</w:t>
      </w:r>
    </w:p>
    <w:p w:rsidR="007955F4" w:rsidRDefault="007955F4" w:rsidP="007955F4">
      <w:pPr>
        <w:pStyle w:val="ListParagraph"/>
        <w:numPr>
          <w:ilvl w:val="0"/>
          <w:numId w:val="12"/>
        </w:numPr>
        <w:tabs>
          <w:tab w:val="left" w:leader="dot" w:pos="9072"/>
        </w:tabs>
        <w:spacing w:after="0"/>
        <w:rPr>
          <w:rFonts w:ascii="Times New Roman" w:hAnsi="Times New Roman" w:cs="Times New Roman"/>
          <w:sz w:val="24"/>
          <w:szCs w:val="24"/>
        </w:rPr>
      </w:pPr>
      <w:r>
        <w:rPr>
          <w:rFonts w:ascii="Times New Roman" w:hAnsi="Times New Roman" w:cs="Times New Roman"/>
          <w:sz w:val="24"/>
          <w:szCs w:val="24"/>
        </w:rPr>
        <w:t>Metodologie výzkumu</w:t>
      </w:r>
      <w:r>
        <w:rPr>
          <w:rFonts w:ascii="Times New Roman" w:hAnsi="Times New Roman" w:cs="Times New Roman"/>
          <w:sz w:val="24"/>
          <w:szCs w:val="24"/>
        </w:rPr>
        <w:tab/>
        <w:t>42</w:t>
      </w:r>
    </w:p>
    <w:p w:rsidR="007955F4" w:rsidRDefault="007955F4" w:rsidP="007955F4">
      <w:pPr>
        <w:pStyle w:val="ListParagraph"/>
        <w:numPr>
          <w:ilvl w:val="1"/>
          <w:numId w:val="12"/>
        </w:numPr>
        <w:tabs>
          <w:tab w:val="left" w:leader="dot" w:pos="9072"/>
        </w:tabs>
        <w:spacing w:after="0"/>
        <w:rPr>
          <w:rFonts w:ascii="Times New Roman" w:hAnsi="Times New Roman" w:cs="Times New Roman"/>
          <w:sz w:val="24"/>
          <w:szCs w:val="24"/>
        </w:rPr>
      </w:pPr>
      <w:r>
        <w:rPr>
          <w:rFonts w:ascii="Times New Roman" w:hAnsi="Times New Roman" w:cs="Times New Roman"/>
          <w:sz w:val="24"/>
          <w:szCs w:val="24"/>
        </w:rPr>
        <w:t>Výzkumné cíle a stanovení problémů</w:t>
      </w:r>
      <w:r>
        <w:rPr>
          <w:rFonts w:ascii="Times New Roman" w:hAnsi="Times New Roman" w:cs="Times New Roman"/>
          <w:sz w:val="24"/>
          <w:szCs w:val="24"/>
        </w:rPr>
        <w:tab/>
        <w:t>42</w:t>
      </w:r>
    </w:p>
    <w:p w:rsidR="007955F4" w:rsidRDefault="007955F4" w:rsidP="007955F4">
      <w:pPr>
        <w:pStyle w:val="ListParagraph"/>
        <w:numPr>
          <w:ilvl w:val="1"/>
          <w:numId w:val="12"/>
        </w:numPr>
        <w:tabs>
          <w:tab w:val="left" w:leader="dot" w:pos="9072"/>
        </w:tabs>
        <w:spacing w:after="0"/>
        <w:rPr>
          <w:rFonts w:ascii="Times New Roman" w:hAnsi="Times New Roman" w:cs="Times New Roman"/>
          <w:sz w:val="24"/>
          <w:szCs w:val="24"/>
        </w:rPr>
      </w:pPr>
      <w:r>
        <w:rPr>
          <w:rFonts w:ascii="Times New Roman" w:hAnsi="Times New Roman" w:cs="Times New Roman"/>
          <w:sz w:val="24"/>
          <w:szCs w:val="24"/>
        </w:rPr>
        <w:t>Formulace hypotéz</w:t>
      </w:r>
      <w:r>
        <w:rPr>
          <w:rFonts w:ascii="Times New Roman" w:hAnsi="Times New Roman" w:cs="Times New Roman"/>
          <w:sz w:val="24"/>
          <w:szCs w:val="24"/>
        </w:rPr>
        <w:tab/>
        <w:t>44</w:t>
      </w:r>
    </w:p>
    <w:p w:rsidR="007955F4" w:rsidRDefault="007955F4" w:rsidP="007955F4">
      <w:pPr>
        <w:pStyle w:val="ListParagraph"/>
        <w:numPr>
          <w:ilvl w:val="1"/>
          <w:numId w:val="12"/>
        </w:numPr>
        <w:tabs>
          <w:tab w:val="left" w:leader="dot" w:pos="9072"/>
        </w:tabs>
        <w:spacing w:after="0"/>
        <w:rPr>
          <w:rFonts w:ascii="Times New Roman" w:hAnsi="Times New Roman" w:cs="Times New Roman"/>
          <w:sz w:val="24"/>
          <w:szCs w:val="24"/>
        </w:rPr>
      </w:pPr>
      <w:r>
        <w:rPr>
          <w:rFonts w:ascii="Times New Roman" w:hAnsi="Times New Roman" w:cs="Times New Roman"/>
          <w:sz w:val="24"/>
          <w:szCs w:val="24"/>
        </w:rPr>
        <w:t>Výzkumná metoda a technika, pilotní studie</w:t>
      </w:r>
      <w:r>
        <w:rPr>
          <w:rFonts w:ascii="Times New Roman" w:hAnsi="Times New Roman" w:cs="Times New Roman"/>
          <w:sz w:val="24"/>
          <w:szCs w:val="24"/>
        </w:rPr>
        <w:tab/>
        <w:t>44</w:t>
      </w:r>
    </w:p>
    <w:p w:rsidR="007955F4" w:rsidRDefault="007955F4" w:rsidP="007955F4">
      <w:pPr>
        <w:pStyle w:val="ListParagraph"/>
        <w:numPr>
          <w:ilvl w:val="1"/>
          <w:numId w:val="12"/>
        </w:numPr>
        <w:tabs>
          <w:tab w:val="left" w:leader="dot" w:pos="9072"/>
        </w:tabs>
        <w:spacing w:after="0"/>
        <w:rPr>
          <w:rFonts w:ascii="Times New Roman" w:hAnsi="Times New Roman" w:cs="Times New Roman"/>
          <w:sz w:val="24"/>
          <w:szCs w:val="24"/>
        </w:rPr>
      </w:pPr>
      <w:r>
        <w:rPr>
          <w:rFonts w:ascii="Times New Roman" w:hAnsi="Times New Roman" w:cs="Times New Roman"/>
          <w:sz w:val="24"/>
          <w:szCs w:val="24"/>
        </w:rPr>
        <w:t>Časový harmonogram výzkumného šetření</w:t>
      </w:r>
      <w:r>
        <w:rPr>
          <w:rFonts w:ascii="Times New Roman" w:hAnsi="Times New Roman" w:cs="Times New Roman"/>
          <w:sz w:val="24"/>
          <w:szCs w:val="24"/>
        </w:rPr>
        <w:tab/>
        <w:t>46</w:t>
      </w:r>
    </w:p>
    <w:p w:rsidR="007955F4" w:rsidRDefault="007955F4" w:rsidP="007955F4">
      <w:pPr>
        <w:pStyle w:val="ListParagraph"/>
        <w:numPr>
          <w:ilvl w:val="0"/>
          <w:numId w:val="12"/>
        </w:numPr>
        <w:tabs>
          <w:tab w:val="left" w:leader="dot" w:pos="9072"/>
        </w:tabs>
        <w:spacing w:after="0"/>
        <w:rPr>
          <w:rFonts w:ascii="Times New Roman" w:hAnsi="Times New Roman" w:cs="Times New Roman"/>
          <w:sz w:val="24"/>
          <w:szCs w:val="24"/>
        </w:rPr>
      </w:pPr>
      <w:r>
        <w:rPr>
          <w:rFonts w:ascii="Times New Roman" w:hAnsi="Times New Roman" w:cs="Times New Roman"/>
          <w:sz w:val="24"/>
          <w:szCs w:val="24"/>
        </w:rPr>
        <w:t>Výsledky výzkumného šetření</w:t>
      </w:r>
      <w:r>
        <w:rPr>
          <w:rFonts w:ascii="Times New Roman" w:hAnsi="Times New Roman" w:cs="Times New Roman"/>
          <w:sz w:val="24"/>
          <w:szCs w:val="24"/>
        </w:rPr>
        <w:tab/>
        <w:t>47</w:t>
      </w:r>
    </w:p>
    <w:p w:rsidR="007955F4" w:rsidRDefault="007955F4" w:rsidP="007955F4">
      <w:pPr>
        <w:pStyle w:val="ListParagraph"/>
        <w:numPr>
          <w:ilvl w:val="1"/>
          <w:numId w:val="12"/>
        </w:numPr>
        <w:tabs>
          <w:tab w:val="left" w:leader="dot" w:pos="9072"/>
        </w:tabs>
        <w:spacing w:after="0"/>
        <w:rPr>
          <w:rFonts w:ascii="Times New Roman" w:hAnsi="Times New Roman" w:cs="Times New Roman"/>
          <w:sz w:val="24"/>
          <w:szCs w:val="24"/>
        </w:rPr>
      </w:pPr>
      <w:r>
        <w:rPr>
          <w:rFonts w:ascii="Times New Roman" w:hAnsi="Times New Roman" w:cs="Times New Roman"/>
          <w:sz w:val="24"/>
          <w:szCs w:val="24"/>
        </w:rPr>
        <w:t xml:space="preserve"> Shrnutí a interpretace výsledků</w:t>
      </w:r>
      <w:r>
        <w:rPr>
          <w:rFonts w:ascii="Times New Roman" w:hAnsi="Times New Roman" w:cs="Times New Roman"/>
          <w:sz w:val="24"/>
          <w:szCs w:val="24"/>
        </w:rPr>
        <w:tab/>
        <w:t>74</w:t>
      </w:r>
    </w:p>
    <w:p w:rsidR="007955F4" w:rsidRDefault="007955F4" w:rsidP="007955F4">
      <w:pPr>
        <w:pStyle w:val="ListParagraph"/>
        <w:numPr>
          <w:ilvl w:val="1"/>
          <w:numId w:val="12"/>
        </w:numPr>
        <w:tabs>
          <w:tab w:val="left" w:leader="dot" w:pos="9072"/>
        </w:tabs>
        <w:spacing w:after="0"/>
        <w:rPr>
          <w:rFonts w:ascii="Times New Roman" w:hAnsi="Times New Roman" w:cs="Times New Roman"/>
          <w:sz w:val="24"/>
          <w:szCs w:val="24"/>
        </w:rPr>
      </w:pPr>
      <w:r>
        <w:rPr>
          <w:rFonts w:ascii="Times New Roman" w:hAnsi="Times New Roman" w:cs="Times New Roman"/>
          <w:sz w:val="24"/>
          <w:szCs w:val="24"/>
        </w:rPr>
        <w:t>Návrh na začlenění daného tématu do výuky – Mediální výchovou proti mediální negramotnosti</w:t>
      </w:r>
      <w:r>
        <w:rPr>
          <w:rFonts w:ascii="Times New Roman" w:hAnsi="Times New Roman" w:cs="Times New Roman"/>
          <w:sz w:val="24"/>
          <w:szCs w:val="24"/>
        </w:rPr>
        <w:tab/>
        <w:t>75</w:t>
      </w:r>
    </w:p>
    <w:p w:rsidR="007955F4" w:rsidRDefault="007955F4" w:rsidP="007955F4">
      <w:pPr>
        <w:pStyle w:val="ListParagraph"/>
        <w:numPr>
          <w:ilvl w:val="1"/>
          <w:numId w:val="12"/>
        </w:numPr>
        <w:tabs>
          <w:tab w:val="left" w:leader="dot" w:pos="9072"/>
        </w:tabs>
        <w:spacing w:after="0"/>
        <w:rPr>
          <w:rFonts w:ascii="Times New Roman" w:hAnsi="Times New Roman" w:cs="Times New Roman"/>
          <w:sz w:val="24"/>
          <w:szCs w:val="24"/>
        </w:rPr>
      </w:pPr>
      <w:r>
        <w:rPr>
          <w:rFonts w:ascii="Times New Roman" w:hAnsi="Times New Roman" w:cs="Times New Roman"/>
          <w:sz w:val="24"/>
          <w:szCs w:val="24"/>
        </w:rPr>
        <w:t xml:space="preserve"> Ověřování hypotéz </w:t>
      </w:r>
      <w:r>
        <w:rPr>
          <w:rFonts w:ascii="Times New Roman" w:hAnsi="Times New Roman" w:cs="Times New Roman"/>
          <w:sz w:val="24"/>
          <w:szCs w:val="24"/>
        </w:rPr>
        <w:tab/>
        <w:t>77</w:t>
      </w:r>
    </w:p>
    <w:p w:rsidR="007955F4" w:rsidRDefault="007955F4" w:rsidP="007955F4">
      <w:pPr>
        <w:tabs>
          <w:tab w:val="left" w:leader="dot" w:pos="9072"/>
        </w:tabs>
        <w:spacing w:after="0"/>
        <w:rPr>
          <w:rFonts w:ascii="Times New Roman" w:hAnsi="Times New Roman" w:cs="Times New Roman"/>
          <w:sz w:val="24"/>
          <w:szCs w:val="24"/>
        </w:rPr>
      </w:pPr>
      <w:r>
        <w:rPr>
          <w:rFonts w:ascii="Times New Roman" w:hAnsi="Times New Roman" w:cs="Times New Roman"/>
          <w:sz w:val="24"/>
          <w:szCs w:val="24"/>
        </w:rPr>
        <w:t>Závěr</w:t>
      </w:r>
      <w:r>
        <w:rPr>
          <w:rFonts w:ascii="Times New Roman" w:hAnsi="Times New Roman" w:cs="Times New Roman"/>
          <w:sz w:val="24"/>
          <w:szCs w:val="24"/>
        </w:rPr>
        <w:tab/>
        <w:t>84</w:t>
      </w:r>
    </w:p>
    <w:p w:rsidR="007955F4" w:rsidRPr="006E3F0D" w:rsidRDefault="007955F4" w:rsidP="007955F4">
      <w:pPr>
        <w:tabs>
          <w:tab w:val="left" w:leader="dot" w:pos="9072"/>
        </w:tabs>
        <w:spacing w:after="0"/>
        <w:rPr>
          <w:rFonts w:ascii="Times New Roman" w:hAnsi="Times New Roman" w:cs="Times New Roman"/>
          <w:sz w:val="24"/>
          <w:szCs w:val="24"/>
        </w:rPr>
      </w:pPr>
      <w:r>
        <w:rPr>
          <w:rFonts w:ascii="Times New Roman" w:hAnsi="Times New Roman" w:cs="Times New Roman"/>
          <w:sz w:val="24"/>
          <w:szCs w:val="24"/>
        </w:rPr>
        <w:t>Seznam pramenů</w:t>
      </w:r>
    </w:p>
    <w:p w:rsidR="006E3F0D" w:rsidRPr="006E3F0D" w:rsidRDefault="006E3F0D" w:rsidP="006E3F0D">
      <w:pPr>
        <w:rPr>
          <w:rFonts w:ascii="Times New Roman" w:hAnsi="Times New Roman" w:cs="Times New Roman"/>
          <w:sz w:val="24"/>
          <w:szCs w:val="24"/>
        </w:rPr>
      </w:pPr>
    </w:p>
    <w:p w:rsidR="006E3F0D" w:rsidRPr="0004137D" w:rsidRDefault="006E3F0D" w:rsidP="006E3F0D">
      <w:pPr>
        <w:pStyle w:val="ListParagraph"/>
        <w:ind w:left="792"/>
        <w:rPr>
          <w:rFonts w:ascii="Times New Roman" w:hAnsi="Times New Roman" w:cs="Times New Roman"/>
          <w:sz w:val="24"/>
          <w:szCs w:val="24"/>
        </w:rPr>
      </w:pPr>
    </w:p>
    <w:p w:rsidR="004E4B9A" w:rsidRDefault="004E4B9A" w:rsidP="0004137D">
      <w:pPr>
        <w:ind w:left="360"/>
        <w:rPr>
          <w:rFonts w:ascii="Times New Roman" w:hAnsi="Times New Roman" w:cs="Times New Roman"/>
          <w:sz w:val="24"/>
          <w:szCs w:val="24"/>
        </w:rPr>
        <w:sectPr w:rsidR="004E4B9A" w:rsidSect="003B14CD">
          <w:footerReference w:type="default" r:id="rId8"/>
          <w:pgSz w:w="11906" w:h="16838"/>
          <w:pgMar w:top="1418" w:right="1134" w:bottom="1418" w:left="1701" w:header="709" w:footer="709" w:gutter="0"/>
          <w:cols w:space="708"/>
          <w:docGrid w:linePitch="360"/>
        </w:sectPr>
      </w:pPr>
    </w:p>
    <w:p w:rsidR="001D1828" w:rsidRDefault="001D1828">
      <w:pPr>
        <w:rPr>
          <w:rFonts w:ascii="Times New Roman" w:hAnsi="Times New Roman" w:cs="Times New Roman"/>
          <w:b/>
          <w:sz w:val="32"/>
          <w:szCs w:val="32"/>
        </w:rPr>
      </w:pPr>
      <w:r w:rsidRPr="00465809">
        <w:rPr>
          <w:rFonts w:ascii="Times New Roman" w:hAnsi="Times New Roman" w:cs="Times New Roman"/>
          <w:b/>
          <w:sz w:val="32"/>
          <w:szCs w:val="32"/>
        </w:rPr>
        <w:lastRenderedPageBreak/>
        <w:t xml:space="preserve">Úvod </w:t>
      </w:r>
    </w:p>
    <w:p w:rsidR="001D5F1C" w:rsidRDefault="001D5F1C" w:rsidP="0004512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Člověk v 21.</w:t>
      </w:r>
      <w:r w:rsidR="0004512E">
        <w:rPr>
          <w:rFonts w:ascii="Times New Roman" w:hAnsi="Times New Roman" w:cs="Times New Roman"/>
          <w:sz w:val="24"/>
          <w:szCs w:val="24"/>
        </w:rPr>
        <w:t xml:space="preserve"> </w:t>
      </w:r>
      <w:r>
        <w:rPr>
          <w:rFonts w:ascii="Times New Roman" w:hAnsi="Times New Roman" w:cs="Times New Roman"/>
          <w:sz w:val="24"/>
          <w:szCs w:val="24"/>
        </w:rPr>
        <w:t>století je téměř na každém kroku atakován médii a reklamou a je nepopiratelné, že ur</w:t>
      </w:r>
      <w:r w:rsidR="003C6F27">
        <w:rPr>
          <w:rFonts w:ascii="Times New Roman" w:hAnsi="Times New Roman" w:cs="Times New Roman"/>
          <w:sz w:val="24"/>
          <w:szCs w:val="24"/>
        </w:rPr>
        <w:t>čitým způsobem člověka ovlivňují</w:t>
      </w:r>
      <w:r>
        <w:rPr>
          <w:rFonts w:ascii="Times New Roman" w:hAnsi="Times New Roman" w:cs="Times New Roman"/>
          <w:sz w:val="24"/>
          <w:szCs w:val="24"/>
        </w:rPr>
        <w:t>. Na každého jedince působí samozřejmě jinak a každý je jinak ovlivnitelný. I člověk, který je přesvědčen o tom, že se rozhoduje zásadně racionálně, je vystaven mediálnímu tlaku. Masová média, jakými je například televize, mají obrovskou moc ovlivnit uvažování lidí. Média nám například předkládají ideály krásy, podsouvají nám různé vzorce chování a postoje. Člověk, který se příliš neorientuje ve světě médií, může mít poté mylnou představu o světě. Média si totiž mohou vybrat, jakým způsobem budou realitu prezentovat. V tomto směru jsou nejvíce ohroženy děti a mladiství, kteří kvůli svému nízkému věku, určité míře naivity a nedostatku zkušeností mohou uvěřit tomu, že to, co média prezentují je skutečn</w:t>
      </w:r>
      <w:r w:rsidR="001071AB">
        <w:rPr>
          <w:rFonts w:ascii="Times New Roman" w:hAnsi="Times New Roman" w:cs="Times New Roman"/>
          <w:sz w:val="24"/>
          <w:szCs w:val="24"/>
        </w:rPr>
        <w:t>é. Obzvláště prezentování ideálu</w:t>
      </w:r>
      <w:r>
        <w:rPr>
          <w:rFonts w:ascii="Times New Roman" w:hAnsi="Times New Roman" w:cs="Times New Roman"/>
          <w:sz w:val="24"/>
          <w:szCs w:val="24"/>
        </w:rPr>
        <w:t xml:space="preserve"> ženské krásy</w:t>
      </w:r>
      <w:r w:rsidR="001071AB">
        <w:rPr>
          <w:rFonts w:ascii="Times New Roman" w:hAnsi="Times New Roman" w:cs="Times New Roman"/>
          <w:sz w:val="24"/>
          <w:szCs w:val="24"/>
        </w:rPr>
        <w:t>, který</w:t>
      </w:r>
      <w:r>
        <w:rPr>
          <w:rFonts w:ascii="Times New Roman" w:hAnsi="Times New Roman" w:cs="Times New Roman"/>
          <w:sz w:val="24"/>
          <w:szCs w:val="24"/>
        </w:rPr>
        <w:t xml:space="preserve"> j</w:t>
      </w:r>
      <w:r w:rsidR="001071AB">
        <w:rPr>
          <w:rFonts w:ascii="Times New Roman" w:hAnsi="Times New Roman" w:cs="Times New Roman"/>
          <w:sz w:val="24"/>
          <w:szCs w:val="24"/>
        </w:rPr>
        <w:t>e</w:t>
      </w:r>
      <w:r>
        <w:rPr>
          <w:rFonts w:ascii="Times New Roman" w:hAnsi="Times New Roman" w:cs="Times New Roman"/>
          <w:sz w:val="24"/>
          <w:szCs w:val="24"/>
        </w:rPr>
        <w:t xml:space="preserve"> pro mnohé ženy a dívky nedo</w:t>
      </w:r>
      <w:r w:rsidR="001071AB">
        <w:rPr>
          <w:rFonts w:ascii="Times New Roman" w:hAnsi="Times New Roman" w:cs="Times New Roman"/>
          <w:sz w:val="24"/>
          <w:szCs w:val="24"/>
        </w:rPr>
        <w:t>sažitelný, může v ženách vyvolat pocit</w:t>
      </w:r>
      <w:r>
        <w:rPr>
          <w:rFonts w:ascii="Times New Roman" w:hAnsi="Times New Roman" w:cs="Times New Roman"/>
          <w:sz w:val="24"/>
          <w:szCs w:val="24"/>
        </w:rPr>
        <w:t xml:space="preserve"> méněcennosti a v n</w:t>
      </w:r>
      <w:r w:rsidR="001071AB">
        <w:rPr>
          <w:rFonts w:ascii="Times New Roman" w:hAnsi="Times New Roman" w:cs="Times New Roman"/>
          <w:sz w:val="24"/>
          <w:szCs w:val="24"/>
        </w:rPr>
        <w:t>ěkterých případech i psychické</w:t>
      </w:r>
      <w:r>
        <w:rPr>
          <w:rFonts w:ascii="Times New Roman" w:hAnsi="Times New Roman" w:cs="Times New Roman"/>
          <w:sz w:val="24"/>
          <w:szCs w:val="24"/>
        </w:rPr>
        <w:t xml:space="preserve"> poruch</w:t>
      </w:r>
      <w:r w:rsidR="001071AB">
        <w:rPr>
          <w:rFonts w:ascii="Times New Roman" w:hAnsi="Times New Roman" w:cs="Times New Roman"/>
          <w:sz w:val="24"/>
          <w:szCs w:val="24"/>
        </w:rPr>
        <w:t>y</w:t>
      </w:r>
      <w:r>
        <w:rPr>
          <w:rFonts w:ascii="Times New Roman" w:hAnsi="Times New Roman" w:cs="Times New Roman"/>
          <w:sz w:val="24"/>
          <w:szCs w:val="24"/>
        </w:rPr>
        <w:t xml:space="preserve"> jako jsou poruchy příjmu potravy.</w:t>
      </w:r>
    </w:p>
    <w:p w:rsidR="001D5F1C" w:rsidRDefault="001D5F1C" w:rsidP="0004512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Téma diplomové práce jsem si vybrala z důvodu zájmu</w:t>
      </w:r>
      <w:r w:rsidR="001071AB">
        <w:rPr>
          <w:rFonts w:ascii="Times New Roman" w:hAnsi="Times New Roman" w:cs="Times New Roman"/>
          <w:sz w:val="24"/>
          <w:szCs w:val="24"/>
        </w:rPr>
        <w:t xml:space="preserve"> o problematiku spojenou s médii</w:t>
      </w:r>
      <w:r>
        <w:rPr>
          <w:rFonts w:ascii="Times New Roman" w:hAnsi="Times New Roman" w:cs="Times New Roman"/>
          <w:sz w:val="24"/>
          <w:szCs w:val="24"/>
        </w:rPr>
        <w:t xml:space="preserve"> a také s feministickými aktivitami, mezi něž patří například téma sexismu v reklamách. Ráda bych na tomto místě připomněla význam</w:t>
      </w:r>
      <w:r w:rsidR="00983113">
        <w:rPr>
          <w:rFonts w:ascii="Times New Roman" w:hAnsi="Times New Roman" w:cs="Times New Roman"/>
          <w:sz w:val="24"/>
          <w:szCs w:val="24"/>
        </w:rPr>
        <w:t xml:space="preserve"> pojmu</w:t>
      </w:r>
      <w:r>
        <w:rPr>
          <w:rFonts w:ascii="Times New Roman" w:hAnsi="Times New Roman" w:cs="Times New Roman"/>
          <w:sz w:val="24"/>
          <w:szCs w:val="24"/>
        </w:rPr>
        <w:t xml:space="preserve"> feminismu</w:t>
      </w:r>
      <w:r w:rsidR="00983113">
        <w:rPr>
          <w:rFonts w:ascii="Times New Roman" w:hAnsi="Times New Roman" w:cs="Times New Roman"/>
          <w:sz w:val="24"/>
          <w:szCs w:val="24"/>
        </w:rPr>
        <w:t>s</w:t>
      </w:r>
      <w:r>
        <w:rPr>
          <w:rFonts w:ascii="Times New Roman" w:hAnsi="Times New Roman" w:cs="Times New Roman"/>
          <w:sz w:val="24"/>
          <w:szCs w:val="24"/>
        </w:rPr>
        <w:t xml:space="preserve">, </w:t>
      </w:r>
      <w:r w:rsidR="00983113">
        <w:rPr>
          <w:rFonts w:ascii="Times New Roman" w:hAnsi="Times New Roman" w:cs="Times New Roman"/>
          <w:sz w:val="24"/>
          <w:szCs w:val="24"/>
        </w:rPr>
        <w:t>což je hnutí za rovná práva žen a mužů a vyvrátila mylnou interpretaci, že feminismus je hnutí</w:t>
      </w:r>
      <w:r>
        <w:rPr>
          <w:rFonts w:ascii="Times New Roman" w:hAnsi="Times New Roman" w:cs="Times New Roman"/>
          <w:sz w:val="24"/>
          <w:szCs w:val="24"/>
        </w:rPr>
        <w:t xml:space="preserve"> snažící se pro</w:t>
      </w:r>
      <w:r w:rsidR="00983113">
        <w:rPr>
          <w:rFonts w:ascii="Times New Roman" w:hAnsi="Times New Roman" w:cs="Times New Roman"/>
          <w:sz w:val="24"/>
          <w:szCs w:val="24"/>
        </w:rPr>
        <w:t xml:space="preserve">sadit práva žen nad práva mužů. </w:t>
      </w:r>
    </w:p>
    <w:p w:rsidR="00983113" w:rsidRDefault="00983113" w:rsidP="0004512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Diplomová práce je rozdělena na teoretickou část a empirickou část. Každá část je dále rozdělena na kapitoly, které se v některých případech dále dělí na podkapitoly. </w:t>
      </w:r>
    </w:p>
    <w:p w:rsidR="00983113" w:rsidRDefault="001071AB" w:rsidP="0004512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Teoretická část se skládá ze šesti</w:t>
      </w:r>
      <w:r w:rsidR="00983113">
        <w:rPr>
          <w:rFonts w:ascii="Times New Roman" w:hAnsi="Times New Roman" w:cs="Times New Roman"/>
          <w:sz w:val="24"/>
          <w:szCs w:val="24"/>
        </w:rPr>
        <w:t xml:space="preserve"> kapitol. První kapitola se zabývá vymezením televizní reklamy, výhodami a nevýhodami televizní reklamy a rozborem jejich druhů. Druhá kapitola se zaměřuje na historii televizní reklamy ve světě a především u nás. Třetí ka</w:t>
      </w:r>
      <w:r w:rsidR="0004512E">
        <w:rPr>
          <w:rFonts w:ascii="Times New Roman" w:hAnsi="Times New Roman" w:cs="Times New Roman"/>
          <w:sz w:val="24"/>
          <w:szCs w:val="24"/>
        </w:rPr>
        <w:t>pitola</w:t>
      </w:r>
      <w:r w:rsidR="00983113">
        <w:rPr>
          <w:rFonts w:ascii="Times New Roman" w:hAnsi="Times New Roman" w:cs="Times New Roman"/>
          <w:sz w:val="24"/>
          <w:szCs w:val="24"/>
        </w:rPr>
        <w:t xml:space="preserve"> popisuje zákony a dokumenty týkající se televizní reklamy, mezi které patří Zákon</w:t>
      </w:r>
      <w:r w:rsidR="00F6007B">
        <w:rPr>
          <w:rFonts w:ascii="Times New Roman" w:hAnsi="Times New Roman" w:cs="Times New Roman"/>
          <w:sz w:val="24"/>
          <w:szCs w:val="24"/>
        </w:rPr>
        <w:t xml:space="preserve"> č.231/2001 Sb.</w:t>
      </w:r>
      <w:r w:rsidR="00983113">
        <w:rPr>
          <w:rFonts w:ascii="Times New Roman" w:hAnsi="Times New Roman" w:cs="Times New Roman"/>
          <w:sz w:val="24"/>
          <w:szCs w:val="24"/>
        </w:rPr>
        <w:t xml:space="preserve"> o </w:t>
      </w:r>
      <w:r w:rsidR="00983113" w:rsidRPr="00983113">
        <w:rPr>
          <w:rFonts w:ascii="Times New Roman" w:hAnsi="Times New Roman" w:cs="Times New Roman"/>
          <w:sz w:val="24"/>
          <w:szCs w:val="24"/>
        </w:rPr>
        <w:t>provozování rozhlasového a televizního vysílání, Zákon</w:t>
      </w:r>
      <w:r w:rsidR="00F6007B">
        <w:rPr>
          <w:rFonts w:ascii="Times New Roman" w:hAnsi="Times New Roman" w:cs="Times New Roman"/>
          <w:sz w:val="24"/>
          <w:szCs w:val="24"/>
        </w:rPr>
        <w:t xml:space="preserve"> č.40/1995 Sb. o </w:t>
      </w:r>
      <w:r w:rsidR="00983113" w:rsidRPr="00983113">
        <w:rPr>
          <w:rFonts w:ascii="Times New Roman" w:hAnsi="Times New Roman" w:cs="Times New Roman"/>
          <w:sz w:val="24"/>
          <w:szCs w:val="24"/>
        </w:rPr>
        <w:t>regulaci reklamy a Etický kodex reklamy.</w:t>
      </w:r>
      <w:r w:rsidR="0004512E">
        <w:rPr>
          <w:rFonts w:ascii="Times New Roman" w:hAnsi="Times New Roman" w:cs="Times New Roman"/>
          <w:sz w:val="24"/>
          <w:szCs w:val="24"/>
        </w:rPr>
        <w:t xml:space="preserve"> </w:t>
      </w:r>
      <w:r w:rsidR="00975863">
        <w:rPr>
          <w:rFonts w:ascii="Times New Roman" w:hAnsi="Times New Roman" w:cs="Times New Roman"/>
          <w:sz w:val="24"/>
          <w:szCs w:val="24"/>
        </w:rPr>
        <w:t xml:space="preserve">Čtvrtá kapitola se zabývá psychologickými aspekty televizní reklamy, mezi které patří psychologie reklamy, motivace, segmentace cílových skupin a používání emocionálních apelů v televizní reklamě. Pátá kapitola </w:t>
      </w:r>
      <w:r w:rsidR="00633E08">
        <w:rPr>
          <w:rFonts w:ascii="Times New Roman" w:hAnsi="Times New Roman" w:cs="Times New Roman"/>
          <w:sz w:val="24"/>
          <w:szCs w:val="24"/>
        </w:rPr>
        <w:t>rozebírá</w:t>
      </w:r>
      <w:r w:rsidR="00975863">
        <w:rPr>
          <w:rFonts w:ascii="Times New Roman" w:hAnsi="Times New Roman" w:cs="Times New Roman"/>
          <w:sz w:val="24"/>
          <w:szCs w:val="24"/>
        </w:rPr>
        <w:t xml:space="preserve"> symboly v televizních reklamách, mezi které patří využívání barev a hudby v reklamě, reklamní slogany, celebrity branding, prezentování genderových stereotypů a genderové diskriminace, používání sexismu a diskriminace určité skupiny lidí. Šestá kapitola </w:t>
      </w:r>
      <w:r w:rsidR="00633E08">
        <w:rPr>
          <w:rFonts w:ascii="Times New Roman" w:hAnsi="Times New Roman" w:cs="Times New Roman"/>
          <w:sz w:val="24"/>
          <w:szCs w:val="24"/>
        </w:rPr>
        <w:t>popisuje</w:t>
      </w:r>
      <w:r w:rsidR="00975863">
        <w:rPr>
          <w:rFonts w:ascii="Times New Roman" w:hAnsi="Times New Roman" w:cs="Times New Roman"/>
          <w:sz w:val="24"/>
          <w:szCs w:val="24"/>
        </w:rPr>
        <w:t xml:space="preserve"> </w:t>
      </w:r>
      <w:r w:rsidR="00633E08">
        <w:rPr>
          <w:rFonts w:ascii="Times New Roman" w:hAnsi="Times New Roman" w:cs="Times New Roman"/>
          <w:sz w:val="24"/>
          <w:szCs w:val="24"/>
        </w:rPr>
        <w:lastRenderedPageBreak/>
        <w:t>televizní reklamy</w:t>
      </w:r>
      <w:r w:rsidR="00975863">
        <w:rPr>
          <w:rFonts w:ascii="Times New Roman" w:hAnsi="Times New Roman" w:cs="Times New Roman"/>
          <w:sz w:val="24"/>
          <w:szCs w:val="24"/>
        </w:rPr>
        <w:t>, které společnost kritizovala a také reklamami, které byly příslušnými orgány zakázány</w:t>
      </w:r>
      <w:r w:rsidR="00BF775E">
        <w:rPr>
          <w:rFonts w:ascii="Times New Roman" w:hAnsi="Times New Roman" w:cs="Times New Roman"/>
          <w:sz w:val="24"/>
          <w:szCs w:val="24"/>
        </w:rPr>
        <w:t>.</w:t>
      </w:r>
    </w:p>
    <w:p w:rsidR="00666523" w:rsidRDefault="00666523" w:rsidP="0004512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Empirická část se skládá ze třech kapitol. Úvodní </w:t>
      </w:r>
      <w:r w:rsidR="00BF775E">
        <w:rPr>
          <w:rFonts w:ascii="Times New Roman" w:hAnsi="Times New Roman" w:cs="Times New Roman"/>
          <w:sz w:val="24"/>
          <w:szCs w:val="24"/>
        </w:rPr>
        <w:t>sedmá</w:t>
      </w:r>
      <w:r w:rsidR="00F6007B">
        <w:rPr>
          <w:rFonts w:ascii="Times New Roman" w:hAnsi="Times New Roman" w:cs="Times New Roman"/>
          <w:sz w:val="24"/>
          <w:szCs w:val="24"/>
        </w:rPr>
        <w:t xml:space="preserve"> kapitola se zaměřuje na </w:t>
      </w:r>
      <w:r>
        <w:rPr>
          <w:rFonts w:ascii="Times New Roman" w:hAnsi="Times New Roman" w:cs="Times New Roman"/>
          <w:sz w:val="24"/>
          <w:szCs w:val="24"/>
        </w:rPr>
        <w:t xml:space="preserve">současný stav zkoumané problematiky. Další kapitola se zabývá metodologií výzkumu, mezi kterou patří charakteristika výzkumného šetření, stanovení problémů, formulace hypotéz, výzkumné metody a techniky, pilotní studie a časový harmonogram práce. </w:t>
      </w:r>
      <w:r w:rsidR="00BF775E">
        <w:rPr>
          <w:rFonts w:ascii="Times New Roman" w:hAnsi="Times New Roman" w:cs="Times New Roman"/>
          <w:sz w:val="24"/>
          <w:szCs w:val="24"/>
        </w:rPr>
        <w:t>Poslední</w:t>
      </w:r>
      <w:r w:rsidR="00647C41">
        <w:rPr>
          <w:rFonts w:ascii="Times New Roman" w:hAnsi="Times New Roman" w:cs="Times New Roman"/>
          <w:sz w:val="24"/>
          <w:szCs w:val="24"/>
        </w:rPr>
        <w:t xml:space="preserve"> kapitola </w:t>
      </w:r>
      <w:r w:rsidR="00633E08">
        <w:rPr>
          <w:rFonts w:ascii="Times New Roman" w:hAnsi="Times New Roman" w:cs="Times New Roman"/>
          <w:sz w:val="24"/>
          <w:szCs w:val="24"/>
        </w:rPr>
        <w:t>prezentuje</w:t>
      </w:r>
      <w:r w:rsidR="00647C41">
        <w:rPr>
          <w:rFonts w:ascii="Times New Roman" w:hAnsi="Times New Roman" w:cs="Times New Roman"/>
          <w:sz w:val="24"/>
          <w:szCs w:val="24"/>
        </w:rPr>
        <w:t xml:space="preserve"> výsledky výzkumného šetření ve formě grafů a tabulek, interpretací zjištěných hodnot, ověřování</w:t>
      </w:r>
      <w:r w:rsidR="00F6007B">
        <w:rPr>
          <w:rFonts w:ascii="Times New Roman" w:hAnsi="Times New Roman" w:cs="Times New Roman"/>
          <w:sz w:val="24"/>
          <w:szCs w:val="24"/>
        </w:rPr>
        <w:t>m</w:t>
      </w:r>
      <w:r w:rsidR="00647C41">
        <w:rPr>
          <w:rFonts w:ascii="Times New Roman" w:hAnsi="Times New Roman" w:cs="Times New Roman"/>
          <w:sz w:val="24"/>
          <w:szCs w:val="24"/>
        </w:rPr>
        <w:t xml:space="preserve"> hypotéz a </w:t>
      </w:r>
      <w:r w:rsidR="00BF775E">
        <w:rPr>
          <w:rFonts w:ascii="Times New Roman" w:hAnsi="Times New Roman" w:cs="Times New Roman"/>
          <w:sz w:val="24"/>
          <w:szCs w:val="24"/>
        </w:rPr>
        <w:t>následným návrhem zařazení dané tématiky do</w:t>
      </w:r>
      <w:r w:rsidR="00F6007B">
        <w:rPr>
          <w:rFonts w:ascii="Times New Roman" w:hAnsi="Times New Roman" w:cs="Times New Roman"/>
          <w:sz w:val="24"/>
          <w:szCs w:val="24"/>
        </w:rPr>
        <w:t> </w:t>
      </w:r>
      <w:r w:rsidR="00BF775E">
        <w:rPr>
          <w:rFonts w:ascii="Times New Roman" w:hAnsi="Times New Roman" w:cs="Times New Roman"/>
          <w:sz w:val="24"/>
          <w:szCs w:val="24"/>
        </w:rPr>
        <w:t>výuky</w:t>
      </w:r>
      <w:r w:rsidR="00647C41">
        <w:rPr>
          <w:rFonts w:ascii="Times New Roman" w:hAnsi="Times New Roman" w:cs="Times New Roman"/>
          <w:sz w:val="24"/>
          <w:szCs w:val="24"/>
        </w:rPr>
        <w:t xml:space="preserve">. </w:t>
      </w:r>
    </w:p>
    <w:p w:rsidR="00975863" w:rsidRPr="00975863" w:rsidRDefault="00975863" w:rsidP="00983113">
      <w:pPr>
        <w:spacing w:line="360" w:lineRule="auto"/>
        <w:jc w:val="both"/>
        <w:rPr>
          <w:rFonts w:ascii="Times New Roman" w:hAnsi="Times New Roman" w:cs="Times New Roman"/>
          <w:sz w:val="24"/>
          <w:szCs w:val="24"/>
        </w:rPr>
      </w:pPr>
    </w:p>
    <w:p w:rsidR="00983113" w:rsidRPr="00D8277D" w:rsidRDefault="00983113" w:rsidP="00983113">
      <w:pPr>
        <w:spacing w:line="360" w:lineRule="auto"/>
        <w:jc w:val="both"/>
        <w:rPr>
          <w:rFonts w:ascii="Times New Roman" w:hAnsi="Times New Roman" w:cs="Times New Roman"/>
          <w:b/>
          <w:sz w:val="28"/>
          <w:szCs w:val="28"/>
        </w:rPr>
      </w:pPr>
    </w:p>
    <w:p w:rsidR="00983113" w:rsidRDefault="00983113" w:rsidP="001D5F1C">
      <w:pPr>
        <w:ind w:firstLine="708"/>
        <w:rPr>
          <w:rFonts w:ascii="Times New Roman" w:hAnsi="Times New Roman" w:cs="Times New Roman"/>
          <w:sz w:val="24"/>
          <w:szCs w:val="24"/>
        </w:rPr>
      </w:pPr>
    </w:p>
    <w:p w:rsidR="00983113" w:rsidRDefault="00983113" w:rsidP="001D5F1C">
      <w:pPr>
        <w:ind w:firstLine="708"/>
        <w:rPr>
          <w:rFonts w:ascii="Times New Roman" w:hAnsi="Times New Roman" w:cs="Times New Roman"/>
          <w:sz w:val="24"/>
          <w:szCs w:val="24"/>
        </w:rPr>
      </w:pPr>
    </w:p>
    <w:p w:rsidR="00983113" w:rsidRDefault="00983113" w:rsidP="001D5F1C">
      <w:pPr>
        <w:ind w:firstLine="708"/>
        <w:rPr>
          <w:rFonts w:ascii="Times New Roman" w:hAnsi="Times New Roman" w:cs="Times New Roman"/>
          <w:sz w:val="24"/>
          <w:szCs w:val="24"/>
        </w:rPr>
      </w:pPr>
    </w:p>
    <w:p w:rsidR="001D5F1C" w:rsidRDefault="001D5F1C" w:rsidP="001D5F1C">
      <w:pPr>
        <w:ind w:firstLine="708"/>
        <w:rPr>
          <w:rFonts w:ascii="Times New Roman" w:hAnsi="Times New Roman" w:cs="Times New Roman"/>
          <w:sz w:val="24"/>
          <w:szCs w:val="24"/>
        </w:rPr>
      </w:pPr>
    </w:p>
    <w:p w:rsidR="001D5F1C" w:rsidRPr="001D5F1C" w:rsidRDefault="001D5F1C">
      <w:pPr>
        <w:rPr>
          <w:rFonts w:ascii="Times New Roman" w:hAnsi="Times New Roman" w:cs="Times New Roman"/>
          <w:sz w:val="24"/>
          <w:szCs w:val="24"/>
        </w:rPr>
      </w:pPr>
    </w:p>
    <w:p w:rsidR="001D1828" w:rsidRPr="001D1828" w:rsidRDefault="001D1828" w:rsidP="001D1828">
      <w:pPr>
        <w:rPr>
          <w:rFonts w:ascii="Times New Roman" w:hAnsi="Times New Roman" w:cs="Times New Roman"/>
          <w:sz w:val="28"/>
          <w:szCs w:val="28"/>
        </w:rPr>
      </w:pPr>
    </w:p>
    <w:p w:rsidR="001D1828" w:rsidRPr="001D1828" w:rsidRDefault="001D1828" w:rsidP="001D1828">
      <w:pPr>
        <w:rPr>
          <w:rFonts w:ascii="Times New Roman" w:hAnsi="Times New Roman" w:cs="Times New Roman"/>
          <w:sz w:val="28"/>
          <w:szCs w:val="28"/>
        </w:rPr>
      </w:pPr>
    </w:p>
    <w:p w:rsidR="001D1828" w:rsidRPr="001D1828" w:rsidRDefault="001D1828" w:rsidP="001D1828">
      <w:pPr>
        <w:rPr>
          <w:rFonts w:ascii="Times New Roman" w:hAnsi="Times New Roman" w:cs="Times New Roman"/>
          <w:sz w:val="28"/>
          <w:szCs w:val="28"/>
        </w:rPr>
      </w:pPr>
    </w:p>
    <w:p w:rsidR="001D1828" w:rsidRPr="001D1828" w:rsidRDefault="001D1828" w:rsidP="001D1828">
      <w:pPr>
        <w:rPr>
          <w:rFonts w:ascii="Times New Roman" w:hAnsi="Times New Roman" w:cs="Times New Roman"/>
          <w:sz w:val="28"/>
          <w:szCs w:val="28"/>
        </w:rPr>
      </w:pPr>
    </w:p>
    <w:p w:rsidR="001D1828" w:rsidRPr="001D1828" w:rsidRDefault="001D1828" w:rsidP="001D1828">
      <w:pPr>
        <w:rPr>
          <w:rFonts w:ascii="Times New Roman" w:hAnsi="Times New Roman" w:cs="Times New Roman"/>
          <w:sz w:val="28"/>
          <w:szCs w:val="28"/>
        </w:rPr>
      </w:pPr>
    </w:p>
    <w:p w:rsidR="001D1828" w:rsidRPr="001D1828" w:rsidRDefault="001D1828" w:rsidP="001D1828">
      <w:pPr>
        <w:rPr>
          <w:rFonts w:ascii="Times New Roman" w:hAnsi="Times New Roman" w:cs="Times New Roman"/>
          <w:sz w:val="28"/>
          <w:szCs w:val="28"/>
        </w:rPr>
      </w:pPr>
    </w:p>
    <w:p w:rsidR="001D1828" w:rsidRPr="001D1828" w:rsidRDefault="001D1828" w:rsidP="001D1828">
      <w:pPr>
        <w:rPr>
          <w:rFonts w:ascii="Times New Roman" w:hAnsi="Times New Roman" w:cs="Times New Roman"/>
          <w:sz w:val="28"/>
          <w:szCs w:val="28"/>
        </w:rPr>
      </w:pPr>
    </w:p>
    <w:p w:rsidR="001D1828" w:rsidRPr="001D1828" w:rsidRDefault="001D1828" w:rsidP="001D1828">
      <w:pPr>
        <w:rPr>
          <w:rFonts w:ascii="Times New Roman" w:hAnsi="Times New Roman" w:cs="Times New Roman"/>
          <w:sz w:val="28"/>
          <w:szCs w:val="28"/>
        </w:rPr>
      </w:pPr>
    </w:p>
    <w:p w:rsidR="001D1828" w:rsidRPr="001D1828" w:rsidRDefault="001D1828" w:rsidP="001D1828">
      <w:pPr>
        <w:rPr>
          <w:rFonts w:ascii="Times New Roman" w:hAnsi="Times New Roman" w:cs="Times New Roman"/>
          <w:sz w:val="28"/>
          <w:szCs w:val="28"/>
        </w:rPr>
      </w:pPr>
    </w:p>
    <w:p w:rsidR="001D1828" w:rsidRDefault="001D1828" w:rsidP="001D1828">
      <w:pPr>
        <w:rPr>
          <w:rFonts w:ascii="Times New Roman" w:hAnsi="Times New Roman" w:cs="Times New Roman"/>
          <w:sz w:val="28"/>
          <w:szCs w:val="28"/>
        </w:rPr>
      </w:pPr>
    </w:p>
    <w:p w:rsidR="00806BAF" w:rsidRDefault="00806BAF" w:rsidP="001D1828">
      <w:pPr>
        <w:rPr>
          <w:rFonts w:ascii="Times New Roman" w:hAnsi="Times New Roman" w:cs="Times New Roman"/>
          <w:sz w:val="28"/>
          <w:szCs w:val="28"/>
        </w:rPr>
      </w:pPr>
    </w:p>
    <w:p w:rsidR="001D1828" w:rsidRDefault="001D1828" w:rsidP="001D1828">
      <w:pPr>
        <w:rPr>
          <w:rFonts w:ascii="Times New Roman" w:hAnsi="Times New Roman" w:cs="Times New Roman"/>
          <w:sz w:val="28"/>
          <w:szCs w:val="28"/>
        </w:rPr>
      </w:pPr>
    </w:p>
    <w:p w:rsidR="001D1828" w:rsidRDefault="001D1828" w:rsidP="001D1828">
      <w:pPr>
        <w:rPr>
          <w:rFonts w:ascii="Times New Roman" w:hAnsi="Times New Roman" w:cs="Times New Roman"/>
          <w:sz w:val="28"/>
          <w:szCs w:val="28"/>
        </w:rPr>
      </w:pPr>
    </w:p>
    <w:p w:rsidR="001D1828" w:rsidRPr="00465809" w:rsidRDefault="00C37702" w:rsidP="001D1828">
      <w:pPr>
        <w:rPr>
          <w:rFonts w:ascii="Times New Roman" w:hAnsi="Times New Roman" w:cs="Times New Roman"/>
          <w:b/>
          <w:sz w:val="32"/>
          <w:szCs w:val="32"/>
        </w:rPr>
      </w:pPr>
      <w:r>
        <w:rPr>
          <w:rFonts w:ascii="Times New Roman" w:hAnsi="Times New Roman" w:cs="Times New Roman"/>
          <w:b/>
          <w:sz w:val="32"/>
          <w:szCs w:val="32"/>
        </w:rPr>
        <w:lastRenderedPageBreak/>
        <w:t>1</w:t>
      </w:r>
      <w:r w:rsidR="001D1828" w:rsidRPr="00465809">
        <w:rPr>
          <w:rFonts w:ascii="Times New Roman" w:hAnsi="Times New Roman" w:cs="Times New Roman"/>
          <w:b/>
          <w:sz w:val="32"/>
          <w:szCs w:val="32"/>
        </w:rPr>
        <w:t xml:space="preserve"> Vymezení televizní reklamy </w:t>
      </w:r>
    </w:p>
    <w:p w:rsidR="001D1828" w:rsidRPr="00966015" w:rsidRDefault="001D1828" w:rsidP="00C37702">
      <w:pPr>
        <w:spacing w:line="360" w:lineRule="auto"/>
        <w:ind w:firstLine="708"/>
        <w:jc w:val="both"/>
        <w:rPr>
          <w:rFonts w:ascii="Times New Roman" w:hAnsi="Times New Roman" w:cs="Times New Roman"/>
          <w:i/>
          <w:sz w:val="24"/>
          <w:szCs w:val="24"/>
        </w:rPr>
      </w:pPr>
      <w:r w:rsidRPr="007E7CE6">
        <w:rPr>
          <w:rFonts w:ascii="Times New Roman" w:hAnsi="Times New Roman" w:cs="Times New Roman"/>
          <w:sz w:val="24"/>
          <w:szCs w:val="24"/>
        </w:rPr>
        <w:t>Televizní reklama je forma reklamy, která je pr</w:t>
      </w:r>
      <w:r w:rsidR="00F6007B">
        <w:rPr>
          <w:rFonts w:ascii="Times New Roman" w:hAnsi="Times New Roman" w:cs="Times New Roman"/>
          <w:sz w:val="24"/>
          <w:szCs w:val="24"/>
        </w:rPr>
        <w:t>ezentována ve veřejnoprávních i </w:t>
      </w:r>
      <w:r w:rsidRPr="007E7CE6">
        <w:rPr>
          <w:rFonts w:ascii="Times New Roman" w:hAnsi="Times New Roman" w:cs="Times New Roman"/>
          <w:sz w:val="24"/>
          <w:szCs w:val="24"/>
        </w:rPr>
        <w:t>soukromých televizních stanicích během vysílacího času. Množství televizních reklam během vysílacího času je upraveno zákonem</w:t>
      </w:r>
      <w:r>
        <w:rPr>
          <w:rFonts w:ascii="Times New Roman" w:hAnsi="Times New Roman" w:cs="Times New Roman"/>
          <w:sz w:val="24"/>
          <w:szCs w:val="24"/>
        </w:rPr>
        <w:t xml:space="preserve"> (Vysekalová, 2012</w:t>
      </w:r>
      <w:r w:rsidR="00826017">
        <w:rPr>
          <w:rFonts w:ascii="Times New Roman" w:hAnsi="Times New Roman" w:cs="Times New Roman"/>
          <w:sz w:val="24"/>
          <w:szCs w:val="24"/>
        </w:rPr>
        <w:t>, str. 157</w:t>
      </w:r>
      <w:r>
        <w:rPr>
          <w:rFonts w:ascii="Times New Roman" w:hAnsi="Times New Roman" w:cs="Times New Roman"/>
          <w:sz w:val="24"/>
          <w:szCs w:val="24"/>
        </w:rPr>
        <w:t>)</w:t>
      </w:r>
      <w:r w:rsidRPr="007E7CE6">
        <w:rPr>
          <w:rFonts w:ascii="Times New Roman" w:hAnsi="Times New Roman" w:cs="Times New Roman"/>
          <w:sz w:val="24"/>
          <w:szCs w:val="24"/>
        </w:rPr>
        <w:t>.</w:t>
      </w:r>
      <w:r w:rsidR="00966015">
        <w:rPr>
          <w:rFonts w:ascii="Times New Roman" w:hAnsi="Times New Roman" w:cs="Times New Roman"/>
          <w:sz w:val="24"/>
          <w:szCs w:val="24"/>
        </w:rPr>
        <w:t xml:space="preserve"> Další definici televizní reklamy uvádí informační portál reklamu.cz</w:t>
      </w:r>
      <w:r w:rsidR="00966015">
        <w:rPr>
          <w:rStyle w:val="FootnoteReference"/>
          <w:rFonts w:ascii="Times New Roman" w:hAnsi="Times New Roman" w:cs="Times New Roman"/>
          <w:sz w:val="24"/>
          <w:szCs w:val="24"/>
        </w:rPr>
        <w:footnoteReference w:id="1"/>
      </w:r>
      <w:r w:rsidR="00966015">
        <w:rPr>
          <w:rFonts w:ascii="Times New Roman" w:hAnsi="Times New Roman" w:cs="Times New Roman"/>
          <w:sz w:val="24"/>
          <w:szCs w:val="24"/>
        </w:rPr>
        <w:t xml:space="preserve"> </w:t>
      </w:r>
      <w:r w:rsidR="00966015" w:rsidRPr="00966015">
        <w:rPr>
          <w:rFonts w:ascii="Times New Roman" w:hAnsi="Times New Roman" w:cs="Times New Roman"/>
          <w:i/>
          <w:sz w:val="24"/>
          <w:szCs w:val="24"/>
        </w:rPr>
        <w:t>„televizní reklama je povětšinou placená propagace výrobku, služby nebo společnosti od rozpoznatelného sponzora“.</w:t>
      </w:r>
    </w:p>
    <w:p w:rsidR="001D1828" w:rsidRPr="007E7CE6" w:rsidRDefault="001D1828" w:rsidP="00C37702">
      <w:pPr>
        <w:spacing w:line="360" w:lineRule="auto"/>
        <w:ind w:firstLine="708"/>
        <w:jc w:val="both"/>
        <w:rPr>
          <w:rFonts w:ascii="Times New Roman" w:hAnsi="Times New Roman" w:cs="Times New Roman"/>
          <w:sz w:val="24"/>
          <w:szCs w:val="24"/>
        </w:rPr>
      </w:pPr>
      <w:r w:rsidRPr="007E7CE6">
        <w:rPr>
          <w:rFonts w:ascii="Times New Roman" w:hAnsi="Times New Roman" w:cs="Times New Roman"/>
          <w:sz w:val="24"/>
          <w:szCs w:val="24"/>
        </w:rPr>
        <w:t xml:space="preserve">Výhodou televizní reklamy je skloubení zvuku a obrazu, což má za následek zacílení na více smyslů příjemce reklamy. Reklama již není omezena pouze na představení produktu, ale mnohdy se zaměřuje i na vytvoření dobrého jména a image dané značky či sdělení příběhu. Díky </w:t>
      </w:r>
      <w:r w:rsidR="00633E08">
        <w:rPr>
          <w:rFonts w:ascii="Times New Roman" w:hAnsi="Times New Roman" w:cs="Times New Roman"/>
          <w:sz w:val="24"/>
          <w:szCs w:val="24"/>
        </w:rPr>
        <w:t>velkému</w:t>
      </w:r>
      <w:r w:rsidRPr="007E7CE6">
        <w:rPr>
          <w:rFonts w:ascii="Times New Roman" w:hAnsi="Times New Roman" w:cs="Times New Roman"/>
          <w:sz w:val="24"/>
          <w:szCs w:val="24"/>
        </w:rPr>
        <w:t xml:space="preserve"> počtu domácností, které vlastní televizi, je vysoká pravděpodobnost vyššího počtu oslovených diváků. Díky různým programům během dne může také reklama zacílit přímo na nejvíce potenciálního zákazníka – při vysílání sportovních utkání tak s největší pravděpodobností zacílí na muže, kdežto během reality show a podobných pořadů zacílí spíše na ženy</w:t>
      </w:r>
      <w:r>
        <w:rPr>
          <w:rFonts w:ascii="Times New Roman" w:hAnsi="Times New Roman" w:cs="Times New Roman"/>
          <w:sz w:val="24"/>
          <w:szCs w:val="24"/>
        </w:rPr>
        <w:t xml:space="preserve"> (Vysekalová </w:t>
      </w:r>
      <w:r w:rsidR="00084CE1">
        <w:rPr>
          <w:rFonts w:ascii="Times New Roman" w:hAnsi="Times New Roman" w:cs="Times New Roman"/>
          <w:sz w:val="24"/>
          <w:szCs w:val="24"/>
        </w:rPr>
        <w:t xml:space="preserve">a </w:t>
      </w:r>
      <w:r w:rsidR="003C6F27">
        <w:rPr>
          <w:rFonts w:ascii="Times New Roman" w:hAnsi="Times New Roman" w:cs="Times New Roman"/>
          <w:sz w:val="24"/>
          <w:szCs w:val="24"/>
        </w:rPr>
        <w:t>Mikeš</w:t>
      </w:r>
      <w:r>
        <w:rPr>
          <w:rFonts w:ascii="Times New Roman" w:hAnsi="Times New Roman" w:cs="Times New Roman"/>
          <w:sz w:val="24"/>
          <w:szCs w:val="24"/>
        </w:rPr>
        <w:t>, 2003</w:t>
      </w:r>
      <w:r w:rsidR="00084CE1">
        <w:rPr>
          <w:rFonts w:ascii="Times New Roman" w:hAnsi="Times New Roman" w:cs="Times New Roman"/>
          <w:sz w:val="24"/>
          <w:szCs w:val="24"/>
        </w:rPr>
        <w:t>, str. 38</w:t>
      </w:r>
      <w:r>
        <w:rPr>
          <w:rFonts w:ascii="Times New Roman" w:hAnsi="Times New Roman" w:cs="Times New Roman"/>
          <w:sz w:val="24"/>
          <w:szCs w:val="24"/>
        </w:rPr>
        <w:t>)</w:t>
      </w:r>
      <w:r w:rsidRPr="007E7CE6">
        <w:rPr>
          <w:rFonts w:ascii="Times New Roman" w:hAnsi="Times New Roman" w:cs="Times New Roman"/>
          <w:sz w:val="24"/>
          <w:szCs w:val="24"/>
        </w:rPr>
        <w:t xml:space="preserve">. </w:t>
      </w:r>
    </w:p>
    <w:p w:rsidR="001D1828" w:rsidRDefault="001D1828" w:rsidP="00C37702">
      <w:pPr>
        <w:spacing w:line="360" w:lineRule="auto"/>
        <w:ind w:firstLine="708"/>
        <w:jc w:val="both"/>
        <w:rPr>
          <w:rFonts w:ascii="Times New Roman" w:hAnsi="Times New Roman" w:cs="Times New Roman"/>
          <w:sz w:val="24"/>
          <w:szCs w:val="24"/>
        </w:rPr>
      </w:pPr>
      <w:r w:rsidRPr="007E7CE6">
        <w:rPr>
          <w:rFonts w:ascii="Times New Roman" w:hAnsi="Times New Roman" w:cs="Times New Roman"/>
          <w:sz w:val="24"/>
          <w:szCs w:val="24"/>
        </w:rPr>
        <w:t>Mezi nevýhody</w:t>
      </w:r>
      <w:r w:rsidR="00985D57">
        <w:rPr>
          <w:rFonts w:ascii="Times New Roman" w:hAnsi="Times New Roman" w:cs="Times New Roman"/>
          <w:sz w:val="24"/>
          <w:szCs w:val="24"/>
        </w:rPr>
        <w:t xml:space="preserve"> televizní reklamy</w:t>
      </w:r>
      <w:r w:rsidRPr="007E7CE6">
        <w:rPr>
          <w:rFonts w:ascii="Times New Roman" w:hAnsi="Times New Roman" w:cs="Times New Roman"/>
          <w:sz w:val="24"/>
          <w:szCs w:val="24"/>
        </w:rPr>
        <w:t xml:space="preserve"> patří časová limitace reklam, se kterou musí tvůrci počítat a dobře promyslet, jak reklamu co nejefektivněji vyt</w:t>
      </w:r>
      <w:r w:rsidR="00F6007B">
        <w:rPr>
          <w:rFonts w:ascii="Times New Roman" w:hAnsi="Times New Roman" w:cs="Times New Roman"/>
          <w:sz w:val="24"/>
          <w:szCs w:val="24"/>
        </w:rPr>
        <w:t>vořit. Vytvoření atraktivního a </w:t>
      </w:r>
      <w:r w:rsidRPr="007E7CE6">
        <w:rPr>
          <w:rFonts w:ascii="Times New Roman" w:hAnsi="Times New Roman" w:cs="Times New Roman"/>
          <w:sz w:val="24"/>
          <w:szCs w:val="24"/>
        </w:rPr>
        <w:t>kvalitního TV spotu je také velmi nákladné</w:t>
      </w:r>
      <w:r w:rsidR="00F6007B">
        <w:rPr>
          <w:rFonts w:ascii="Times New Roman" w:hAnsi="Times New Roman" w:cs="Times New Roman"/>
          <w:sz w:val="24"/>
          <w:szCs w:val="24"/>
        </w:rPr>
        <w:t>, což platí i o zaplacení</w:t>
      </w:r>
      <w:r w:rsidR="00985D57">
        <w:rPr>
          <w:rFonts w:ascii="Times New Roman" w:hAnsi="Times New Roman" w:cs="Times New Roman"/>
          <w:sz w:val="24"/>
          <w:szCs w:val="24"/>
        </w:rPr>
        <w:t xml:space="preserve"> místa</w:t>
      </w:r>
      <w:r w:rsidRPr="007E7CE6">
        <w:rPr>
          <w:rFonts w:ascii="Times New Roman" w:hAnsi="Times New Roman" w:cs="Times New Roman"/>
          <w:sz w:val="24"/>
          <w:szCs w:val="24"/>
        </w:rPr>
        <w:t xml:space="preserve"> ve vysílac</w:t>
      </w:r>
      <w:r w:rsidR="00F6007B">
        <w:rPr>
          <w:rFonts w:ascii="Times New Roman" w:hAnsi="Times New Roman" w:cs="Times New Roman"/>
          <w:sz w:val="24"/>
          <w:szCs w:val="24"/>
        </w:rPr>
        <w:t>ím čase</w:t>
      </w:r>
      <w:r w:rsidRPr="007E7CE6">
        <w:rPr>
          <w:rFonts w:ascii="Times New Roman" w:hAnsi="Times New Roman" w:cs="Times New Roman"/>
          <w:sz w:val="24"/>
          <w:szCs w:val="24"/>
        </w:rPr>
        <w:t>. Vysílaní v hlavním vysílacím čase (označovaném také termínem primetime) je také pochopitelně nejdražší, ale zato více účinné</w:t>
      </w:r>
      <w:r>
        <w:rPr>
          <w:rFonts w:ascii="Times New Roman" w:hAnsi="Times New Roman" w:cs="Times New Roman"/>
          <w:sz w:val="24"/>
          <w:szCs w:val="24"/>
        </w:rPr>
        <w:t xml:space="preserve"> (mediaguru</w:t>
      </w:r>
      <w:r w:rsidR="00465809">
        <w:rPr>
          <w:rStyle w:val="FootnoteReference"/>
          <w:rFonts w:ascii="Times New Roman" w:hAnsi="Times New Roman" w:cs="Times New Roman"/>
          <w:sz w:val="24"/>
          <w:szCs w:val="24"/>
        </w:rPr>
        <w:footnoteReference w:id="2"/>
      </w:r>
      <w:r>
        <w:rPr>
          <w:rFonts w:ascii="Times New Roman" w:hAnsi="Times New Roman" w:cs="Times New Roman"/>
          <w:sz w:val="24"/>
          <w:szCs w:val="24"/>
        </w:rPr>
        <w:t>, 2016)</w:t>
      </w:r>
      <w:r w:rsidRPr="007E7CE6">
        <w:rPr>
          <w:rFonts w:ascii="Times New Roman" w:hAnsi="Times New Roman" w:cs="Times New Roman"/>
          <w:sz w:val="24"/>
          <w:szCs w:val="24"/>
        </w:rPr>
        <w:t>.</w:t>
      </w:r>
    </w:p>
    <w:p w:rsidR="001D1828" w:rsidRDefault="00F6007B" w:rsidP="00FF79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Autor</w:t>
      </w:r>
      <w:r w:rsidR="001D1828">
        <w:rPr>
          <w:rFonts w:ascii="Times New Roman" w:hAnsi="Times New Roman" w:cs="Times New Roman"/>
          <w:sz w:val="24"/>
          <w:szCs w:val="24"/>
        </w:rPr>
        <w:t xml:space="preserve"> Horňák (2014</w:t>
      </w:r>
      <w:r w:rsidR="005F2A32">
        <w:rPr>
          <w:rFonts w:ascii="Times New Roman" w:hAnsi="Times New Roman" w:cs="Times New Roman"/>
          <w:sz w:val="24"/>
          <w:szCs w:val="24"/>
        </w:rPr>
        <w:t xml:space="preserve">, </w:t>
      </w:r>
      <w:r w:rsidR="00084CE1">
        <w:rPr>
          <w:rFonts w:ascii="Times New Roman" w:hAnsi="Times New Roman" w:cs="Times New Roman"/>
          <w:sz w:val="24"/>
          <w:szCs w:val="24"/>
        </w:rPr>
        <w:t xml:space="preserve">str. </w:t>
      </w:r>
      <w:r w:rsidR="005F2A32">
        <w:rPr>
          <w:rFonts w:ascii="Times New Roman" w:hAnsi="Times New Roman" w:cs="Times New Roman"/>
          <w:sz w:val="24"/>
          <w:szCs w:val="24"/>
        </w:rPr>
        <w:t>198</w:t>
      </w:r>
      <w:r w:rsidR="00633E08">
        <w:rPr>
          <w:rFonts w:ascii="Times New Roman" w:hAnsi="Times New Roman" w:cs="Times New Roman"/>
          <w:sz w:val="24"/>
          <w:szCs w:val="24"/>
        </w:rPr>
        <w:t>) uvádí jako další nevýhodu</w:t>
      </w:r>
      <w:r w:rsidR="001D1828">
        <w:rPr>
          <w:rFonts w:ascii="Times New Roman" w:hAnsi="Times New Roman" w:cs="Times New Roman"/>
          <w:sz w:val="24"/>
          <w:szCs w:val="24"/>
        </w:rPr>
        <w:t xml:space="preserve"> také to, že čím dál více lidí </w:t>
      </w:r>
      <w:r>
        <w:rPr>
          <w:rFonts w:ascii="Times New Roman" w:hAnsi="Times New Roman" w:cs="Times New Roman"/>
          <w:sz w:val="24"/>
          <w:szCs w:val="24"/>
        </w:rPr>
        <w:t xml:space="preserve">obtěžují </w:t>
      </w:r>
      <w:r w:rsidR="001D1828">
        <w:rPr>
          <w:rFonts w:ascii="Times New Roman" w:hAnsi="Times New Roman" w:cs="Times New Roman"/>
          <w:sz w:val="24"/>
          <w:szCs w:val="24"/>
        </w:rPr>
        <w:t>dlouhé reklamní bloky, které přerušují</w:t>
      </w:r>
      <w:r>
        <w:rPr>
          <w:rFonts w:ascii="Times New Roman" w:hAnsi="Times New Roman" w:cs="Times New Roman"/>
          <w:sz w:val="24"/>
          <w:szCs w:val="24"/>
        </w:rPr>
        <w:t xml:space="preserve"> film</w:t>
      </w:r>
      <w:r w:rsidR="00633E08">
        <w:rPr>
          <w:rFonts w:ascii="Times New Roman" w:hAnsi="Times New Roman" w:cs="Times New Roman"/>
          <w:sz w:val="24"/>
          <w:szCs w:val="24"/>
        </w:rPr>
        <w:t xml:space="preserve">. Další nevýhodou to, </w:t>
      </w:r>
      <w:r w:rsidR="001D1828">
        <w:rPr>
          <w:rFonts w:ascii="Times New Roman" w:hAnsi="Times New Roman" w:cs="Times New Roman"/>
          <w:sz w:val="24"/>
          <w:szCs w:val="24"/>
        </w:rPr>
        <w:t xml:space="preserve">že </w:t>
      </w:r>
      <w:r w:rsidR="00633E08">
        <w:rPr>
          <w:rFonts w:ascii="Times New Roman" w:hAnsi="Times New Roman" w:cs="Times New Roman"/>
          <w:sz w:val="24"/>
          <w:szCs w:val="24"/>
        </w:rPr>
        <w:t xml:space="preserve">se </w:t>
      </w:r>
      <w:r w:rsidR="001D1828">
        <w:rPr>
          <w:rFonts w:ascii="Times New Roman" w:hAnsi="Times New Roman" w:cs="Times New Roman"/>
          <w:sz w:val="24"/>
          <w:szCs w:val="24"/>
        </w:rPr>
        <w:t xml:space="preserve">divák nemá možnost vrátit se k informaci, kterou viděl v reklamě. Pokud si tedy nezapamatuje potřebné informace, jen těžko je dohledá. </w:t>
      </w:r>
    </w:p>
    <w:p w:rsidR="001D1828" w:rsidRDefault="001D1828" w:rsidP="00C3770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Informační portál mediaguru</w:t>
      </w:r>
      <w:r w:rsidR="00465809">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(2016) uvádí, že existuje několik druhů televizní reklamy. Mezi nejznámější patří TV spot, který se vyznačuje délkou přibližně od 5 do 60 sekund. Za běžnou délku se považuje 30 sekund. Délka spotu je závislá na obsahu sdělení. Pokud chce zadavatel reklamu s příběhem, musí tomu odpovídat i její délka. Naopak sdělení o</w:t>
      </w:r>
      <w:r w:rsidR="00F6007B">
        <w:rPr>
          <w:rFonts w:ascii="Times New Roman" w:hAnsi="Times New Roman" w:cs="Times New Roman"/>
          <w:sz w:val="24"/>
          <w:szCs w:val="24"/>
        </w:rPr>
        <w:t> </w:t>
      </w:r>
      <w:r>
        <w:rPr>
          <w:rFonts w:ascii="Times New Roman" w:hAnsi="Times New Roman" w:cs="Times New Roman"/>
          <w:sz w:val="24"/>
          <w:szCs w:val="24"/>
        </w:rPr>
        <w:t xml:space="preserve">výhodné akci mohou trvat i méně než 30 sekund a pořád jsou účinné. </w:t>
      </w:r>
    </w:p>
    <w:p w:rsidR="001D1828" w:rsidRDefault="001D1828" w:rsidP="00C3770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Dalším typem je sponzor pořadu. Většinou se sponzoři tematicky snaží sladit s daným pořadem, ale není to podmínkou. Tyto reklamy bývají kratší a zpravidla netrvají více než 10 sekund a hlavní myšlenkou je propagace firmy a ne produktu. Zvláštním typem sponzoringu je také injektáž TV pořadů</w:t>
      </w:r>
      <w:r w:rsidR="00F6007B">
        <w:rPr>
          <w:rFonts w:ascii="Times New Roman" w:hAnsi="Times New Roman" w:cs="Times New Roman"/>
          <w:sz w:val="24"/>
          <w:szCs w:val="24"/>
        </w:rPr>
        <w:t>, což je například zobrazení loga sponzora pořadu v rohu obrazovky během sportovního utkání</w:t>
      </w:r>
      <w:r>
        <w:rPr>
          <w:rFonts w:ascii="Times New Roman" w:hAnsi="Times New Roman" w:cs="Times New Roman"/>
          <w:sz w:val="24"/>
          <w:szCs w:val="24"/>
        </w:rPr>
        <w:t xml:space="preserve">. </w:t>
      </w:r>
      <w:r w:rsidR="00F6007B">
        <w:rPr>
          <w:rFonts w:ascii="Times New Roman" w:hAnsi="Times New Roman" w:cs="Times New Roman"/>
          <w:sz w:val="24"/>
          <w:szCs w:val="24"/>
        </w:rPr>
        <w:t>Zobrazení trvá jen několik sekund a nenarušuje dění daného utkání.</w:t>
      </w:r>
    </w:p>
    <w:p w:rsidR="001D1828" w:rsidRDefault="001D1828" w:rsidP="00C3770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Velmi populární je také product placement (v překladu umístění produktu), kdy je reklama na produkt vložena přímo do pořadu. Jedná se</w:t>
      </w:r>
      <w:r w:rsidR="00F6007B">
        <w:rPr>
          <w:rFonts w:ascii="Times New Roman" w:hAnsi="Times New Roman" w:cs="Times New Roman"/>
          <w:sz w:val="24"/>
          <w:szCs w:val="24"/>
        </w:rPr>
        <w:t xml:space="preserve"> o</w:t>
      </w:r>
      <w:r>
        <w:rPr>
          <w:rFonts w:ascii="Times New Roman" w:hAnsi="Times New Roman" w:cs="Times New Roman"/>
          <w:sz w:val="24"/>
          <w:szCs w:val="24"/>
        </w:rPr>
        <w:t xml:space="preserve"> poměrně nový </w:t>
      </w:r>
      <w:r w:rsidR="00262044">
        <w:rPr>
          <w:rFonts w:ascii="Times New Roman" w:hAnsi="Times New Roman" w:cs="Times New Roman"/>
          <w:sz w:val="24"/>
          <w:szCs w:val="24"/>
        </w:rPr>
        <w:t>druh</w:t>
      </w:r>
      <w:r>
        <w:rPr>
          <w:rFonts w:ascii="Times New Roman" w:hAnsi="Times New Roman" w:cs="Times New Roman"/>
          <w:sz w:val="24"/>
          <w:szCs w:val="24"/>
        </w:rPr>
        <w:t xml:space="preserve"> reklamy, kter</w:t>
      </w:r>
      <w:r w:rsidR="00262044">
        <w:rPr>
          <w:rFonts w:ascii="Times New Roman" w:hAnsi="Times New Roman" w:cs="Times New Roman"/>
          <w:sz w:val="24"/>
          <w:szCs w:val="24"/>
        </w:rPr>
        <w:t>ý</w:t>
      </w:r>
      <w:r>
        <w:rPr>
          <w:rFonts w:ascii="Times New Roman" w:hAnsi="Times New Roman" w:cs="Times New Roman"/>
          <w:sz w:val="24"/>
          <w:szCs w:val="24"/>
        </w:rPr>
        <w:t xml:space="preserve"> je u nás uzákoněn teprve od roku 2010 (mediaguru</w:t>
      </w:r>
      <w:r w:rsidR="00465809">
        <w:rPr>
          <w:rStyle w:val="FootnoteReference"/>
          <w:rFonts w:ascii="Times New Roman" w:hAnsi="Times New Roman" w:cs="Times New Roman"/>
          <w:sz w:val="24"/>
          <w:szCs w:val="24"/>
        </w:rPr>
        <w:footnoteReference w:id="4"/>
      </w:r>
      <w:r>
        <w:rPr>
          <w:rFonts w:ascii="Times New Roman" w:hAnsi="Times New Roman" w:cs="Times New Roman"/>
          <w:sz w:val="24"/>
          <w:szCs w:val="24"/>
        </w:rPr>
        <w:t>, 2016).</w:t>
      </w:r>
    </w:p>
    <w:p w:rsidR="001D1828" w:rsidRDefault="001D1828" w:rsidP="00C3770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Dalším typem je teleshopping, který představuje přímou nabídku zboží či služeb. V praxi se můžeme setkat se dvěma typy telesh</w:t>
      </w:r>
      <w:r w:rsidR="00633E08">
        <w:rPr>
          <w:rFonts w:ascii="Times New Roman" w:hAnsi="Times New Roman" w:cs="Times New Roman"/>
          <w:sz w:val="24"/>
          <w:szCs w:val="24"/>
        </w:rPr>
        <w:t>oppingu – teleshoppingový spot</w:t>
      </w:r>
      <w:r w:rsidR="00F6007B">
        <w:rPr>
          <w:rFonts w:ascii="Times New Roman" w:hAnsi="Times New Roman" w:cs="Times New Roman"/>
          <w:sz w:val="24"/>
          <w:szCs w:val="24"/>
        </w:rPr>
        <w:t xml:space="preserve"> a </w:t>
      </w:r>
      <w:r>
        <w:rPr>
          <w:rFonts w:ascii="Times New Roman" w:hAnsi="Times New Roman" w:cs="Times New Roman"/>
          <w:sz w:val="24"/>
          <w:szCs w:val="24"/>
        </w:rPr>
        <w:t>teleshoppingový pořad</w:t>
      </w:r>
      <w:r w:rsidR="00465809">
        <w:rPr>
          <w:rFonts w:ascii="Times New Roman" w:hAnsi="Times New Roman" w:cs="Times New Roman"/>
          <w:sz w:val="24"/>
          <w:szCs w:val="24"/>
        </w:rPr>
        <w:t xml:space="preserve"> (mediaguru</w:t>
      </w:r>
      <w:r w:rsidR="00C86062" w:rsidRPr="00C86062">
        <w:rPr>
          <w:rFonts w:ascii="Times New Roman" w:hAnsi="Times New Roman" w:cs="Times New Roman"/>
          <w:sz w:val="24"/>
          <w:szCs w:val="24"/>
          <w:vertAlign w:val="superscript"/>
        </w:rPr>
        <w:t>4</w:t>
      </w:r>
      <w:r w:rsidR="00465809">
        <w:rPr>
          <w:rFonts w:ascii="Times New Roman" w:hAnsi="Times New Roman" w:cs="Times New Roman"/>
          <w:sz w:val="24"/>
          <w:szCs w:val="24"/>
        </w:rPr>
        <w:t>, 2016)</w:t>
      </w:r>
      <w:r>
        <w:rPr>
          <w:rFonts w:ascii="Times New Roman" w:hAnsi="Times New Roman" w:cs="Times New Roman"/>
          <w:sz w:val="24"/>
          <w:szCs w:val="24"/>
        </w:rPr>
        <w:t>. Rozdíl mezi těmito pojmy je v délce trvání dané upoutávky a typu stanice, která jej může vysílat. Telesho</w:t>
      </w:r>
      <w:r w:rsidR="00F6007B">
        <w:rPr>
          <w:rFonts w:ascii="Times New Roman" w:hAnsi="Times New Roman" w:cs="Times New Roman"/>
          <w:sz w:val="24"/>
          <w:szCs w:val="24"/>
        </w:rPr>
        <w:t>ppingový pořad má průměrně 15 a </w:t>
      </w:r>
      <w:r>
        <w:rPr>
          <w:rFonts w:ascii="Times New Roman" w:hAnsi="Times New Roman" w:cs="Times New Roman"/>
          <w:sz w:val="24"/>
          <w:szCs w:val="24"/>
        </w:rPr>
        <w:t>více minut a musí být ve vysílání zřetelně označen. Ze zákona může být vysílán pouze komerční televizní stanicí, jelikož ve veřejnoprávní te</w:t>
      </w:r>
      <w:r w:rsidR="00262044">
        <w:rPr>
          <w:rFonts w:ascii="Times New Roman" w:hAnsi="Times New Roman" w:cs="Times New Roman"/>
          <w:sz w:val="24"/>
          <w:szCs w:val="24"/>
        </w:rPr>
        <w:t>levizi by svým trváním porušil Z</w:t>
      </w:r>
      <w:r>
        <w:rPr>
          <w:rFonts w:ascii="Times New Roman" w:hAnsi="Times New Roman" w:cs="Times New Roman"/>
          <w:sz w:val="24"/>
          <w:szCs w:val="24"/>
        </w:rPr>
        <w:t>ákon</w:t>
      </w:r>
      <w:r w:rsidR="00314883">
        <w:rPr>
          <w:rFonts w:ascii="Times New Roman" w:hAnsi="Times New Roman" w:cs="Times New Roman"/>
          <w:sz w:val="24"/>
          <w:szCs w:val="24"/>
        </w:rPr>
        <w:t xml:space="preserve"> č. </w:t>
      </w:r>
      <w:r w:rsidR="00262044">
        <w:rPr>
          <w:rFonts w:ascii="Times New Roman" w:hAnsi="Times New Roman" w:cs="Times New Roman"/>
          <w:sz w:val="24"/>
          <w:szCs w:val="24"/>
        </w:rPr>
        <w:t>231/2001 Sb. o provozování rozhlasového a televizního vysílaní</w:t>
      </w:r>
      <w:r>
        <w:rPr>
          <w:rFonts w:ascii="Times New Roman" w:hAnsi="Times New Roman" w:cs="Times New Roman"/>
          <w:sz w:val="24"/>
          <w:szCs w:val="24"/>
        </w:rPr>
        <w:t>, který reguluje množství televizních reklam na 12 minut ve vysílací hodině</w:t>
      </w:r>
      <w:r w:rsidR="00465809">
        <w:rPr>
          <w:rFonts w:ascii="Times New Roman" w:hAnsi="Times New Roman" w:cs="Times New Roman"/>
          <w:sz w:val="24"/>
          <w:szCs w:val="24"/>
        </w:rPr>
        <w:t xml:space="preserve"> (</w:t>
      </w:r>
      <w:r w:rsidR="00465809" w:rsidRPr="00465809">
        <w:rPr>
          <w:rStyle w:val="Emphasis"/>
          <w:rFonts w:ascii="Times New Roman" w:hAnsi="Times New Roman" w:cs="Times New Roman"/>
          <w:bCs/>
          <w:i w:val="0"/>
          <w:iCs w:val="0"/>
          <w:color w:val="000000" w:themeColor="text1"/>
          <w:sz w:val="24"/>
          <w:szCs w:val="24"/>
          <w:shd w:val="clear" w:color="auto" w:fill="FFFFFF"/>
        </w:rPr>
        <w:t>Zákon</w:t>
      </w:r>
      <w:r w:rsidR="00465809" w:rsidRPr="00465809">
        <w:rPr>
          <w:rStyle w:val="apple-converted-space"/>
          <w:rFonts w:ascii="Times New Roman" w:hAnsi="Times New Roman" w:cs="Times New Roman"/>
          <w:color w:val="000000" w:themeColor="text1"/>
          <w:sz w:val="24"/>
          <w:szCs w:val="24"/>
          <w:shd w:val="clear" w:color="auto" w:fill="FFFFFF"/>
        </w:rPr>
        <w:t> </w:t>
      </w:r>
      <w:r w:rsidR="00465809" w:rsidRPr="00465809">
        <w:rPr>
          <w:rFonts w:ascii="Times New Roman" w:hAnsi="Times New Roman" w:cs="Times New Roman"/>
          <w:color w:val="000000" w:themeColor="text1"/>
          <w:sz w:val="24"/>
          <w:szCs w:val="24"/>
          <w:shd w:val="clear" w:color="auto" w:fill="FFFFFF"/>
        </w:rPr>
        <w:t>č. 231/2001 Sb.</w:t>
      </w:r>
      <w:r w:rsidR="00D64A63">
        <w:rPr>
          <w:rStyle w:val="FootnoteReference"/>
          <w:rFonts w:ascii="Times New Roman" w:hAnsi="Times New Roman" w:cs="Times New Roman"/>
          <w:color w:val="000000" w:themeColor="text1"/>
          <w:sz w:val="24"/>
          <w:szCs w:val="24"/>
          <w:shd w:val="clear" w:color="auto" w:fill="FFFFFF"/>
        </w:rPr>
        <w:footnoteReference w:id="5"/>
      </w:r>
      <w:r w:rsidR="00465809">
        <w:rPr>
          <w:rFonts w:ascii="Times New Roman" w:hAnsi="Times New Roman" w:cs="Times New Roman"/>
          <w:color w:val="000000" w:themeColor="text1"/>
          <w:sz w:val="24"/>
          <w:szCs w:val="24"/>
          <w:shd w:val="clear" w:color="auto" w:fill="FFFFFF"/>
        </w:rPr>
        <w:t>)</w:t>
      </w:r>
      <w:r w:rsidRPr="00465809">
        <w:rPr>
          <w:rFonts w:ascii="Times New Roman" w:hAnsi="Times New Roman" w:cs="Times New Roman"/>
          <w:color w:val="000000" w:themeColor="text1"/>
          <w:sz w:val="24"/>
          <w:szCs w:val="24"/>
        </w:rPr>
        <w:t>.</w:t>
      </w:r>
      <w:r>
        <w:rPr>
          <w:rFonts w:ascii="Times New Roman" w:hAnsi="Times New Roman" w:cs="Times New Roman"/>
          <w:sz w:val="24"/>
          <w:szCs w:val="24"/>
        </w:rPr>
        <w:t xml:space="preserve"> Teleshopping byl velmi populární na konci minulého století a je s ním spojen především </w:t>
      </w:r>
      <w:r w:rsidR="00465809">
        <w:rPr>
          <w:rFonts w:ascii="Times New Roman" w:hAnsi="Times New Roman" w:cs="Times New Roman"/>
          <w:sz w:val="24"/>
          <w:szCs w:val="24"/>
        </w:rPr>
        <w:t>charismatický Němec Horst Fuchs.</w:t>
      </w:r>
    </w:p>
    <w:p w:rsidR="001D1828" w:rsidRDefault="001D1828" w:rsidP="001D1828">
      <w:pPr>
        <w:rPr>
          <w:rFonts w:ascii="Times New Roman" w:hAnsi="Times New Roman" w:cs="Times New Roman"/>
          <w:b/>
          <w:sz w:val="28"/>
          <w:szCs w:val="28"/>
        </w:rPr>
      </w:pPr>
    </w:p>
    <w:p w:rsidR="001D1828" w:rsidRPr="001D1828" w:rsidRDefault="001D1828" w:rsidP="001D1828">
      <w:pPr>
        <w:rPr>
          <w:rFonts w:ascii="Times New Roman" w:hAnsi="Times New Roman" w:cs="Times New Roman"/>
          <w:sz w:val="28"/>
          <w:szCs w:val="28"/>
        </w:rPr>
      </w:pPr>
    </w:p>
    <w:p w:rsidR="001D1828" w:rsidRPr="001D1828" w:rsidRDefault="001D1828" w:rsidP="001D1828">
      <w:pPr>
        <w:rPr>
          <w:rFonts w:ascii="Times New Roman" w:hAnsi="Times New Roman" w:cs="Times New Roman"/>
          <w:sz w:val="28"/>
          <w:szCs w:val="28"/>
        </w:rPr>
      </w:pPr>
    </w:p>
    <w:p w:rsidR="001D1828" w:rsidRPr="001D1828" w:rsidRDefault="001D1828" w:rsidP="001D1828">
      <w:pPr>
        <w:rPr>
          <w:rFonts w:ascii="Times New Roman" w:hAnsi="Times New Roman" w:cs="Times New Roman"/>
          <w:sz w:val="28"/>
          <w:szCs w:val="28"/>
        </w:rPr>
      </w:pPr>
    </w:p>
    <w:p w:rsidR="001D1828" w:rsidRPr="001D1828" w:rsidRDefault="001D1828" w:rsidP="001D1828">
      <w:pPr>
        <w:rPr>
          <w:rFonts w:ascii="Times New Roman" w:hAnsi="Times New Roman" w:cs="Times New Roman"/>
          <w:sz w:val="28"/>
          <w:szCs w:val="28"/>
        </w:rPr>
      </w:pPr>
    </w:p>
    <w:p w:rsidR="001D1828" w:rsidRPr="001D1828" w:rsidRDefault="001D1828" w:rsidP="001D1828">
      <w:pPr>
        <w:rPr>
          <w:rFonts w:ascii="Times New Roman" w:hAnsi="Times New Roman" w:cs="Times New Roman"/>
          <w:sz w:val="28"/>
          <w:szCs w:val="28"/>
        </w:rPr>
      </w:pPr>
    </w:p>
    <w:p w:rsidR="001D1828" w:rsidRPr="001D1828" w:rsidRDefault="001D1828" w:rsidP="001D1828">
      <w:pPr>
        <w:rPr>
          <w:rFonts w:ascii="Times New Roman" w:hAnsi="Times New Roman" w:cs="Times New Roman"/>
          <w:sz w:val="28"/>
          <w:szCs w:val="28"/>
        </w:rPr>
      </w:pPr>
    </w:p>
    <w:p w:rsidR="001D1828" w:rsidRPr="001D1828" w:rsidRDefault="001D1828" w:rsidP="001D1828">
      <w:pPr>
        <w:rPr>
          <w:rFonts w:ascii="Times New Roman" w:hAnsi="Times New Roman" w:cs="Times New Roman"/>
          <w:sz w:val="28"/>
          <w:szCs w:val="28"/>
        </w:rPr>
      </w:pPr>
    </w:p>
    <w:p w:rsidR="001D1828" w:rsidRPr="001D1828" w:rsidRDefault="001D1828" w:rsidP="001D1828">
      <w:pPr>
        <w:rPr>
          <w:rFonts w:ascii="Times New Roman" w:hAnsi="Times New Roman" w:cs="Times New Roman"/>
          <w:sz w:val="28"/>
          <w:szCs w:val="28"/>
        </w:rPr>
      </w:pPr>
    </w:p>
    <w:p w:rsidR="001D1828" w:rsidRDefault="001D1828" w:rsidP="001D1828">
      <w:pPr>
        <w:rPr>
          <w:rFonts w:ascii="Times New Roman" w:hAnsi="Times New Roman" w:cs="Times New Roman"/>
          <w:sz w:val="28"/>
          <w:szCs w:val="28"/>
        </w:rPr>
      </w:pPr>
    </w:p>
    <w:p w:rsidR="001D1828" w:rsidRPr="00465809" w:rsidRDefault="00BA4697" w:rsidP="001D1828">
      <w:pPr>
        <w:rPr>
          <w:rFonts w:ascii="Times New Roman" w:hAnsi="Times New Roman" w:cs="Times New Roman"/>
          <w:b/>
          <w:sz w:val="32"/>
          <w:szCs w:val="32"/>
        </w:rPr>
      </w:pPr>
      <w:r>
        <w:rPr>
          <w:rFonts w:ascii="Times New Roman" w:hAnsi="Times New Roman" w:cs="Times New Roman"/>
          <w:b/>
          <w:sz w:val="32"/>
          <w:szCs w:val="32"/>
        </w:rPr>
        <w:lastRenderedPageBreak/>
        <w:t>2</w:t>
      </w:r>
      <w:r w:rsidR="001D1828" w:rsidRPr="00465809">
        <w:rPr>
          <w:rFonts w:ascii="Times New Roman" w:hAnsi="Times New Roman" w:cs="Times New Roman"/>
          <w:b/>
          <w:sz w:val="32"/>
          <w:szCs w:val="32"/>
        </w:rPr>
        <w:t xml:space="preserve"> Historie televizní reklamy</w:t>
      </w:r>
    </w:p>
    <w:p w:rsidR="001D1828" w:rsidRPr="00D8277D" w:rsidRDefault="001D1828" w:rsidP="00C37702">
      <w:pPr>
        <w:spacing w:line="360" w:lineRule="auto"/>
        <w:ind w:firstLine="708"/>
        <w:jc w:val="both"/>
        <w:rPr>
          <w:rFonts w:ascii="Times New Roman" w:hAnsi="Times New Roman" w:cs="Times New Roman"/>
          <w:sz w:val="24"/>
          <w:szCs w:val="24"/>
        </w:rPr>
      </w:pPr>
      <w:r w:rsidRPr="00D8277D">
        <w:rPr>
          <w:rFonts w:ascii="Times New Roman" w:hAnsi="Times New Roman" w:cs="Times New Roman"/>
          <w:sz w:val="24"/>
          <w:szCs w:val="24"/>
        </w:rPr>
        <w:t>Televizní reklama je podmíněna existencí televize, ovšem ještě před prudkým rozvojem televizní tvorby v 50. letech minulého století bylo možné hrané a animované reklamy vidět v kinech. Jedním z průkopníků hrané reklamy u nás je firma Baťa, která vznikla ve Zlíně v první polovině dvacátého století. V počátcích byla reklama velmi nákladná, ale prosperující firma Baťa si mohla její tvorbu dovolit a promítala ji v zlínském kině (Syslová</w:t>
      </w:r>
      <w:r w:rsidR="00826017">
        <w:rPr>
          <w:rStyle w:val="FootnoteReference"/>
          <w:rFonts w:ascii="Times New Roman" w:hAnsi="Times New Roman" w:cs="Times New Roman"/>
          <w:sz w:val="24"/>
          <w:szCs w:val="24"/>
        </w:rPr>
        <w:footnoteReference w:id="6"/>
      </w:r>
      <w:r w:rsidRPr="00D8277D">
        <w:rPr>
          <w:rFonts w:ascii="Times New Roman" w:hAnsi="Times New Roman" w:cs="Times New Roman"/>
          <w:sz w:val="24"/>
          <w:szCs w:val="24"/>
        </w:rPr>
        <w:t xml:space="preserve">, 2013). </w:t>
      </w:r>
    </w:p>
    <w:p w:rsidR="001D1828" w:rsidRPr="00D8277D" w:rsidRDefault="001D1828" w:rsidP="00C37702">
      <w:pPr>
        <w:spacing w:line="360" w:lineRule="auto"/>
        <w:ind w:firstLine="708"/>
        <w:jc w:val="both"/>
        <w:rPr>
          <w:rFonts w:ascii="Times New Roman" w:hAnsi="Times New Roman" w:cs="Times New Roman"/>
          <w:sz w:val="24"/>
          <w:szCs w:val="24"/>
        </w:rPr>
      </w:pPr>
      <w:r w:rsidRPr="00D8277D">
        <w:rPr>
          <w:rFonts w:ascii="Times New Roman" w:hAnsi="Times New Roman" w:cs="Times New Roman"/>
          <w:sz w:val="24"/>
          <w:szCs w:val="24"/>
        </w:rPr>
        <w:t>Reklama se ve svých počátcích svou podobou velmi lišila od reklam, které nyní můžeme vidět v televizi. Hlavní rozdíl byl v její délce. Dnešní reklamy jsou obvykle dlouhé kolem půl minuty až dvou minut (v některých případech můžeme nalézt reklamy delšího rázu), ovšem ve třicátých letech minulého století byla běžná délka patnáct až dvacet minut. Během této doby měli diváci možnost shlédnout krátký příběh a ne jen upoutávku na daný výrobek. Vůbec poprvé v historii měly firmy možnost propag</w:t>
      </w:r>
      <w:r w:rsidR="00CB6BF2">
        <w:rPr>
          <w:rFonts w:ascii="Times New Roman" w:hAnsi="Times New Roman" w:cs="Times New Roman"/>
          <w:sz w:val="24"/>
          <w:szCs w:val="24"/>
        </w:rPr>
        <w:t>ovat svůj výrobek takto originálním</w:t>
      </w:r>
      <w:r w:rsidRPr="00D8277D">
        <w:rPr>
          <w:rFonts w:ascii="Times New Roman" w:hAnsi="Times New Roman" w:cs="Times New Roman"/>
          <w:sz w:val="24"/>
          <w:szCs w:val="24"/>
        </w:rPr>
        <w:t xml:space="preserve"> způsobem, což diváky zaujalo</w:t>
      </w:r>
      <w:r w:rsidR="005848C4" w:rsidRPr="00D8277D">
        <w:rPr>
          <w:rFonts w:ascii="Times New Roman" w:hAnsi="Times New Roman" w:cs="Times New Roman"/>
          <w:sz w:val="24"/>
          <w:szCs w:val="24"/>
        </w:rPr>
        <w:t xml:space="preserve"> (Hlouchová, 2009</w:t>
      </w:r>
      <w:r w:rsidR="00826017">
        <w:rPr>
          <w:rFonts w:ascii="Times New Roman" w:hAnsi="Times New Roman" w:cs="Times New Roman"/>
          <w:sz w:val="24"/>
          <w:szCs w:val="24"/>
        </w:rPr>
        <w:t>, str.</w:t>
      </w:r>
      <w:r w:rsidR="005C77DF">
        <w:rPr>
          <w:rFonts w:ascii="Times New Roman" w:hAnsi="Times New Roman" w:cs="Times New Roman"/>
          <w:sz w:val="24"/>
          <w:szCs w:val="24"/>
        </w:rPr>
        <w:t xml:space="preserve"> 22</w:t>
      </w:r>
      <w:r w:rsidR="005848C4" w:rsidRPr="00D8277D">
        <w:rPr>
          <w:rFonts w:ascii="Times New Roman" w:hAnsi="Times New Roman" w:cs="Times New Roman"/>
          <w:sz w:val="24"/>
          <w:szCs w:val="24"/>
        </w:rPr>
        <w:t>)</w:t>
      </w:r>
      <w:r w:rsidRPr="00D8277D">
        <w:rPr>
          <w:rFonts w:ascii="Times New Roman" w:hAnsi="Times New Roman" w:cs="Times New Roman"/>
          <w:sz w:val="24"/>
          <w:szCs w:val="24"/>
        </w:rPr>
        <w:t xml:space="preserve">. </w:t>
      </w:r>
    </w:p>
    <w:p w:rsidR="001D1828" w:rsidRPr="00D8277D" w:rsidRDefault="001D1828" w:rsidP="00C37702">
      <w:pPr>
        <w:spacing w:line="360" w:lineRule="auto"/>
        <w:ind w:firstLine="708"/>
        <w:jc w:val="both"/>
        <w:rPr>
          <w:rFonts w:ascii="Times New Roman" w:hAnsi="Times New Roman" w:cs="Times New Roman"/>
          <w:sz w:val="24"/>
          <w:szCs w:val="24"/>
        </w:rPr>
      </w:pPr>
      <w:r w:rsidRPr="00D8277D">
        <w:rPr>
          <w:rFonts w:ascii="Times New Roman" w:hAnsi="Times New Roman" w:cs="Times New Roman"/>
          <w:sz w:val="24"/>
          <w:szCs w:val="24"/>
        </w:rPr>
        <w:t>Jako první formu reklamy využívala firma Baťa diapozitivy s různými motivy. Nejpoužívanější byl diapozitiv s logem firmy, který se promítal v kinech před spuštěním filmu</w:t>
      </w:r>
      <w:r w:rsidR="00776842">
        <w:rPr>
          <w:rFonts w:ascii="Times New Roman" w:hAnsi="Times New Roman" w:cs="Times New Roman"/>
          <w:sz w:val="24"/>
          <w:szCs w:val="24"/>
        </w:rPr>
        <w:t xml:space="preserve"> (Grmanová, 2007, str. 22)</w:t>
      </w:r>
      <w:r w:rsidRPr="00D8277D">
        <w:rPr>
          <w:rFonts w:ascii="Times New Roman" w:hAnsi="Times New Roman" w:cs="Times New Roman"/>
          <w:sz w:val="24"/>
          <w:szCs w:val="24"/>
        </w:rPr>
        <w:t xml:space="preserve">. První reklamou s dějem je reklama </w:t>
      </w:r>
      <w:r w:rsidR="00985D57" w:rsidRPr="00D8277D">
        <w:rPr>
          <w:rFonts w:ascii="Times New Roman" w:hAnsi="Times New Roman" w:cs="Times New Roman"/>
          <w:sz w:val="24"/>
          <w:szCs w:val="24"/>
        </w:rPr>
        <w:t>Šetřeme</w:t>
      </w:r>
      <w:r w:rsidRPr="00D8277D">
        <w:rPr>
          <w:rFonts w:ascii="Times New Roman" w:hAnsi="Times New Roman" w:cs="Times New Roman"/>
          <w:sz w:val="24"/>
          <w:szCs w:val="24"/>
        </w:rPr>
        <w:t xml:space="preserve"> své nohy z roku 1930, což je němá reklama na pedikérské služby. Až</w:t>
      </w:r>
      <w:r w:rsidR="001C4FF2">
        <w:rPr>
          <w:rFonts w:ascii="Times New Roman" w:hAnsi="Times New Roman" w:cs="Times New Roman"/>
          <w:sz w:val="24"/>
          <w:szCs w:val="24"/>
        </w:rPr>
        <w:t xml:space="preserve"> do roku 1934 firma Baťa využívala</w:t>
      </w:r>
      <w:r w:rsidRPr="00D8277D">
        <w:rPr>
          <w:rFonts w:ascii="Times New Roman" w:hAnsi="Times New Roman" w:cs="Times New Roman"/>
          <w:sz w:val="24"/>
          <w:szCs w:val="24"/>
        </w:rPr>
        <w:t xml:space="preserve"> němé reklamy, ale právě v roce 1934 uv</w:t>
      </w:r>
      <w:r w:rsidR="001C4FF2">
        <w:rPr>
          <w:rFonts w:ascii="Times New Roman" w:hAnsi="Times New Roman" w:cs="Times New Roman"/>
          <w:sz w:val="24"/>
          <w:szCs w:val="24"/>
        </w:rPr>
        <w:t>edla</w:t>
      </w:r>
      <w:r w:rsidRPr="00D8277D">
        <w:rPr>
          <w:rFonts w:ascii="Times New Roman" w:hAnsi="Times New Roman" w:cs="Times New Roman"/>
          <w:sz w:val="24"/>
          <w:szCs w:val="24"/>
        </w:rPr>
        <w:t xml:space="preserve"> svou první reklamu </w:t>
      </w:r>
      <w:r w:rsidR="00CB6BF2">
        <w:rPr>
          <w:rFonts w:ascii="Times New Roman" w:hAnsi="Times New Roman" w:cs="Times New Roman"/>
          <w:sz w:val="24"/>
          <w:szCs w:val="24"/>
        </w:rPr>
        <w:t>se zvukem, která se zaměř</w:t>
      </w:r>
      <w:r w:rsidR="001C4FF2">
        <w:rPr>
          <w:rFonts w:ascii="Times New Roman" w:hAnsi="Times New Roman" w:cs="Times New Roman"/>
          <w:sz w:val="24"/>
          <w:szCs w:val="24"/>
        </w:rPr>
        <w:t>ovala</w:t>
      </w:r>
      <w:r w:rsidR="00CB6BF2">
        <w:rPr>
          <w:rFonts w:ascii="Times New Roman" w:hAnsi="Times New Roman" w:cs="Times New Roman"/>
          <w:sz w:val="24"/>
          <w:szCs w:val="24"/>
        </w:rPr>
        <w:t xml:space="preserve"> na taneční obuv. V této reklamě vystup</w:t>
      </w:r>
      <w:r w:rsidR="001C4FF2">
        <w:rPr>
          <w:rFonts w:ascii="Times New Roman" w:hAnsi="Times New Roman" w:cs="Times New Roman"/>
          <w:sz w:val="24"/>
          <w:szCs w:val="24"/>
        </w:rPr>
        <w:t>ovala</w:t>
      </w:r>
      <w:r w:rsidR="00CB6BF2">
        <w:rPr>
          <w:rFonts w:ascii="Times New Roman" w:hAnsi="Times New Roman" w:cs="Times New Roman"/>
          <w:sz w:val="24"/>
          <w:szCs w:val="24"/>
        </w:rPr>
        <w:t xml:space="preserve"> </w:t>
      </w:r>
      <w:r w:rsidRPr="00D8277D">
        <w:rPr>
          <w:rFonts w:ascii="Times New Roman" w:hAnsi="Times New Roman" w:cs="Times New Roman"/>
          <w:sz w:val="24"/>
          <w:szCs w:val="24"/>
        </w:rPr>
        <w:t xml:space="preserve">známá herečka Adina Mandlová. </w:t>
      </w:r>
      <w:r w:rsidR="005C77DF">
        <w:rPr>
          <w:rFonts w:ascii="Times New Roman" w:hAnsi="Times New Roman" w:cs="Times New Roman"/>
          <w:sz w:val="24"/>
          <w:szCs w:val="24"/>
        </w:rPr>
        <w:t>(</w:t>
      </w:r>
      <w:r w:rsidR="00776842">
        <w:rPr>
          <w:rFonts w:ascii="Times New Roman" w:hAnsi="Times New Roman" w:cs="Times New Roman"/>
          <w:sz w:val="24"/>
          <w:szCs w:val="24"/>
        </w:rPr>
        <w:t>Hlouchová, 2009, str. 37</w:t>
      </w:r>
      <w:r w:rsidR="00DD56C9" w:rsidRPr="00D8277D">
        <w:rPr>
          <w:rFonts w:ascii="Times New Roman" w:hAnsi="Times New Roman" w:cs="Times New Roman"/>
          <w:sz w:val="24"/>
          <w:szCs w:val="24"/>
        </w:rPr>
        <w:t>)</w:t>
      </w:r>
      <w:r w:rsidRPr="00D8277D">
        <w:rPr>
          <w:rFonts w:ascii="Times New Roman" w:hAnsi="Times New Roman" w:cs="Times New Roman"/>
          <w:sz w:val="24"/>
          <w:szCs w:val="24"/>
        </w:rPr>
        <w:t xml:space="preserve">. </w:t>
      </w:r>
    </w:p>
    <w:p w:rsidR="001D1828" w:rsidRPr="00D8277D" w:rsidRDefault="001D1828" w:rsidP="00C37702">
      <w:pPr>
        <w:spacing w:line="360" w:lineRule="auto"/>
        <w:ind w:firstLine="708"/>
        <w:jc w:val="both"/>
        <w:rPr>
          <w:rFonts w:ascii="Times New Roman" w:hAnsi="Times New Roman" w:cs="Times New Roman"/>
          <w:sz w:val="24"/>
          <w:szCs w:val="24"/>
        </w:rPr>
      </w:pPr>
      <w:r w:rsidRPr="00D8277D">
        <w:rPr>
          <w:rFonts w:ascii="Times New Roman" w:hAnsi="Times New Roman" w:cs="Times New Roman"/>
          <w:sz w:val="24"/>
          <w:szCs w:val="24"/>
        </w:rPr>
        <w:t xml:space="preserve">Z dalších významných reklamních spotů, které se ve světových kinech promítaly, </w:t>
      </w:r>
      <w:r w:rsidR="00633E08">
        <w:rPr>
          <w:rFonts w:ascii="Times New Roman" w:hAnsi="Times New Roman" w:cs="Times New Roman"/>
          <w:sz w:val="24"/>
          <w:szCs w:val="24"/>
        </w:rPr>
        <w:t xml:space="preserve">lze </w:t>
      </w:r>
      <w:r w:rsidRPr="00D8277D">
        <w:rPr>
          <w:rFonts w:ascii="Times New Roman" w:hAnsi="Times New Roman" w:cs="Times New Roman"/>
          <w:sz w:val="24"/>
          <w:szCs w:val="24"/>
        </w:rPr>
        <w:t>jmenovat například animovanou reklamu na čokoládovou tyčinku z roku 1936. Dějem této animované reklamy je láska mezi kakaovým bobem a cukrem, z nichž vznikne ona čokoládová tyčinka</w:t>
      </w:r>
      <w:r w:rsidR="00DD56C9" w:rsidRPr="00D8277D">
        <w:rPr>
          <w:rFonts w:ascii="Times New Roman" w:hAnsi="Times New Roman" w:cs="Times New Roman"/>
          <w:sz w:val="24"/>
          <w:szCs w:val="24"/>
        </w:rPr>
        <w:t xml:space="preserve"> (Loiseau a Pincas, 2009</w:t>
      </w:r>
      <w:r w:rsidR="00565CCD">
        <w:rPr>
          <w:rFonts w:ascii="Times New Roman" w:hAnsi="Times New Roman" w:cs="Times New Roman"/>
          <w:sz w:val="24"/>
          <w:szCs w:val="24"/>
        </w:rPr>
        <w:t>, str. 65</w:t>
      </w:r>
      <w:r w:rsidR="00DD56C9" w:rsidRPr="00D8277D">
        <w:rPr>
          <w:rFonts w:ascii="Times New Roman" w:hAnsi="Times New Roman" w:cs="Times New Roman"/>
          <w:sz w:val="24"/>
          <w:szCs w:val="24"/>
        </w:rPr>
        <w:t>).</w:t>
      </w:r>
    </w:p>
    <w:p w:rsidR="001D1828" w:rsidRPr="00D8277D" w:rsidRDefault="001D1828" w:rsidP="00C37702">
      <w:pPr>
        <w:spacing w:line="360" w:lineRule="auto"/>
        <w:ind w:firstLine="708"/>
        <w:jc w:val="both"/>
        <w:rPr>
          <w:rFonts w:ascii="Times New Roman" w:hAnsi="Times New Roman" w:cs="Times New Roman"/>
          <w:sz w:val="24"/>
          <w:szCs w:val="24"/>
        </w:rPr>
      </w:pPr>
      <w:r w:rsidRPr="00D8277D">
        <w:rPr>
          <w:rFonts w:ascii="Times New Roman" w:hAnsi="Times New Roman" w:cs="Times New Roman"/>
          <w:sz w:val="24"/>
          <w:szCs w:val="24"/>
        </w:rPr>
        <w:t>Jak již bylo zmíně</w:t>
      </w:r>
      <w:r w:rsidR="00985D57">
        <w:rPr>
          <w:rFonts w:ascii="Times New Roman" w:hAnsi="Times New Roman" w:cs="Times New Roman"/>
          <w:sz w:val="24"/>
          <w:szCs w:val="24"/>
        </w:rPr>
        <w:t xml:space="preserve">no, rozvoj televizního vysílání </w:t>
      </w:r>
      <w:r w:rsidRPr="00D8277D">
        <w:rPr>
          <w:rFonts w:ascii="Times New Roman" w:hAnsi="Times New Roman" w:cs="Times New Roman"/>
          <w:sz w:val="24"/>
          <w:szCs w:val="24"/>
        </w:rPr>
        <w:t>je spojen především s 50. léty minulého století. Nové médium znamenalo pro investo</w:t>
      </w:r>
      <w:r w:rsidR="00CB6BF2">
        <w:rPr>
          <w:rFonts w:ascii="Times New Roman" w:hAnsi="Times New Roman" w:cs="Times New Roman"/>
          <w:sz w:val="24"/>
          <w:szCs w:val="24"/>
        </w:rPr>
        <w:t>ry nový prostor pro propagaci a </w:t>
      </w:r>
      <w:r w:rsidRPr="00D8277D">
        <w:rPr>
          <w:rFonts w:ascii="Times New Roman" w:hAnsi="Times New Roman" w:cs="Times New Roman"/>
          <w:sz w:val="24"/>
          <w:szCs w:val="24"/>
        </w:rPr>
        <w:t xml:space="preserve">vzhledem k populárnosti a efektu novosti, který </w:t>
      </w:r>
      <w:r w:rsidR="00CB6BF2">
        <w:rPr>
          <w:rFonts w:ascii="Times New Roman" w:hAnsi="Times New Roman" w:cs="Times New Roman"/>
          <w:sz w:val="24"/>
          <w:szCs w:val="24"/>
        </w:rPr>
        <w:t xml:space="preserve">s </w:t>
      </w:r>
      <w:r w:rsidRPr="00D8277D">
        <w:rPr>
          <w:rFonts w:ascii="Times New Roman" w:hAnsi="Times New Roman" w:cs="Times New Roman"/>
          <w:sz w:val="24"/>
          <w:szCs w:val="24"/>
        </w:rPr>
        <w:t>sebou televize přinášela, byla televize jedinečnou příležitostí. V Anglii byl zaznamenán prudký nárůst nákupu televizí mimo jiné i</w:t>
      </w:r>
      <w:r w:rsidR="00CB6BF2">
        <w:rPr>
          <w:rFonts w:ascii="Times New Roman" w:hAnsi="Times New Roman" w:cs="Times New Roman"/>
          <w:sz w:val="24"/>
          <w:szCs w:val="24"/>
        </w:rPr>
        <w:t> </w:t>
      </w:r>
      <w:r w:rsidRPr="00D8277D">
        <w:rPr>
          <w:rFonts w:ascii="Times New Roman" w:hAnsi="Times New Roman" w:cs="Times New Roman"/>
          <w:sz w:val="24"/>
          <w:szCs w:val="24"/>
        </w:rPr>
        <w:t xml:space="preserve">proto, že občané chtěli sledovat korunovaci královny Alžběty II. Američané nakupovali televizní přijímače také velmi rychle a na konci 50. let již mělo téměř 90 % domácností </w:t>
      </w:r>
      <w:r w:rsidRPr="00D8277D">
        <w:rPr>
          <w:rFonts w:ascii="Times New Roman" w:hAnsi="Times New Roman" w:cs="Times New Roman"/>
          <w:sz w:val="24"/>
          <w:szCs w:val="24"/>
        </w:rPr>
        <w:lastRenderedPageBreak/>
        <w:t>televizní přijímač. Televizní stanice se začaly více profilovat a tím pádem i reklama mohla zacílit na vhodnou cílovou skupinu. Mezi první reklamy patřily například reklama na kávu značky Maxwell House, která byla promítána v závěrečné scéně krátkého seriálu Mama, jehož sponzorem byla právě firma Maxwell House. Zajímavostí z historie televizní reklamy ve světě je také to, že ve Francii mohly být do roku 1968 propagovány pouze obecné zemědělské výrobky. Jednou z prvních reklam konkrétní značky byla reklama na sýr od firmy Boursin</w:t>
      </w:r>
      <w:r w:rsidR="001C4FF2">
        <w:rPr>
          <w:rFonts w:ascii="Times New Roman" w:hAnsi="Times New Roman" w:cs="Times New Roman"/>
          <w:sz w:val="24"/>
          <w:szCs w:val="24"/>
        </w:rPr>
        <w:t xml:space="preserve"> </w:t>
      </w:r>
      <w:r w:rsidR="00DD56C9" w:rsidRPr="00D8277D">
        <w:rPr>
          <w:rFonts w:ascii="Times New Roman" w:hAnsi="Times New Roman" w:cs="Times New Roman"/>
          <w:sz w:val="24"/>
          <w:szCs w:val="24"/>
        </w:rPr>
        <w:t>(Loiseua a Pincas, 2009</w:t>
      </w:r>
      <w:r w:rsidR="00565CCD">
        <w:rPr>
          <w:rFonts w:ascii="Times New Roman" w:hAnsi="Times New Roman" w:cs="Times New Roman"/>
          <w:sz w:val="24"/>
          <w:szCs w:val="24"/>
        </w:rPr>
        <w:t>, str. 145</w:t>
      </w:r>
      <w:r w:rsidR="00DD56C9" w:rsidRPr="00D8277D">
        <w:rPr>
          <w:rFonts w:ascii="Times New Roman" w:hAnsi="Times New Roman" w:cs="Times New Roman"/>
          <w:sz w:val="24"/>
          <w:szCs w:val="24"/>
        </w:rPr>
        <w:t>)</w:t>
      </w:r>
      <w:r w:rsidRPr="00D8277D">
        <w:rPr>
          <w:rFonts w:ascii="Times New Roman" w:hAnsi="Times New Roman" w:cs="Times New Roman"/>
          <w:sz w:val="24"/>
          <w:szCs w:val="24"/>
        </w:rPr>
        <w:t>.</w:t>
      </w:r>
    </w:p>
    <w:p w:rsidR="001D1828" w:rsidRPr="00D8277D" w:rsidRDefault="001D1828" w:rsidP="00C37702">
      <w:pPr>
        <w:spacing w:line="360" w:lineRule="auto"/>
        <w:ind w:firstLine="708"/>
        <w:jc w:val="both"/>
        <w:rPr>
          <w:rFonts w:ascii="Times New Roman" w:hAnsi="Times New Roman" w:cs="Times New Roman"/>
          <w:sz w:val="24"/>
          <w:szCs w:val="24"/>
        </w:rPr>
      </w:pPr>
      <w:r w:rsidRPr="00D8277D">
        <w:rPr>
          <w:rFonts w:ascii="Times New Roman" w:hAnsi="Times New Roman" w:cs="Times New Roman"/>
          <w:sz w:val="24"/>
          <w:szCs w:val="24"/>
        </w:rPr>
        <w:t>Co se naší země týče, i u nás byl zájem o televizi vysoký, ale ve svých počát</w:t>
      </w:r>
      <w:r w:rsidR="006602FC">
        <w:rPr>
          <w:rFonts w:ascii="Times New Roman" w:hAnsi="Times New Roman" w:cs="Times New Roman"/>
          <w:sz w:val="24"/>
          <w:szCs w:val="24"/>
        </w:rPr>
        <w:t>cích ne tak rychlý, jak si Československá televize představovala. Československá</w:t>
      </w:r>
      <w:r w:rsidRPr="00D8277D">
        <w:rPr>
          <w:rFonts w:ascii="Times New Roman" w:hAnsi="Times New Roman" w:cs="Times New Roman"/>
          <w:sz w:val="24"/>
          <w:szCs w:val="24"/>
        </w:rPr>
        <w:t xml:space="preserve"> televi</w:t>
      </w:r>
      <w:r w:rsidR="00633E08">
        <w:rPr>
          <w:rFonts w:ascii="Times New Roman" w:hAnsi="Times New Roman" w:cs="Times New Roman"/>
          <w:sz w:val="24"/>
          <w:szCs w:val="24"/>
        </w:rPr>
        <w:t>ze začala vysálat v roce 1953</w:t>
      </w:r>
      <w:r w:rsidRPr="00D8277D">
        <w:rPr>
          <w:rFonts w:ascii="Times New Roman" w:hAnsi="Times New Roman" w:cs="Times New Roman"/>
          <w:sz w:val="24"/>
          <w:szCs w:val="24"/>
        </w:rPr>
        <w:t>. V roce 1954 Česk</w:t>
      </w:r>
      <w:r w:rsidR="006602FC">
        <w:rPr>
          <w:rFonts w:ascii="Times New Roman" w:hAnsi="Times New Roman" w:cs="Times New Roman"/>
          <w:sz w:val="24"/>
          <w:szCs w:val="24"/>
        </w:rPr>
        <w:t>oslovenská</w:t>
      </w:r>
      <w:r w:rsidRPr="00D8277D">
        <w:rPr>
          <w:rFonts w:ascii="Times New Roman" w:hAnsi="Times New Roman" w:cs="Times New Roman"/>
          <w:sz w:val="24"/>
          <w:szCs w:val="24"/>
        </w:rPr>
        <w:t xml:space="preserve"> televize vysílala 8,8 hodin týdně a o rok později se vysílací čas zdvojnásobil. V tomto roce bylo 32 119 maj</w:t>
      </w:r>
      <w:r w:rsidR="00CB6BF2">
        <w:rPr>
          <w:rFonts w:ascii="Times New Roman" w:hAnsi="Times New Roman" w:cs="Times New Roman"/>
          <w:sz w:val="24"/>
          <w:szCs w:val="24"/>
        </w:rPr>
        <w:t>itelů televizních přijímačů. Od </w:t>
      </w:r>
      <w:r w:rsidRPr="00D8277D">
        <w:rPr>
          <w:rFonts w:ascii="Times New Roman" w:hAnsi="Times New Roman" w:cs="Times New Roman"/>
          <w:sz w:val="24"/>
          <w:szCs w:val="24"/>
        </w:rPr>
        <w:t>roku 1956 doba vysílacího času prudce rostla</w:t>
      </w:r>
      <w:r w:rsidR="00CB6BF2">
        <w:rPr>
          <w:rFonts w:ascii="Times New Roman" w:hAnsi="Times New Roman" w:cs="Times New Roman"/>
          <w:sz w:val="24"/>
          <w:szCs w:val="24"/>
        </w:rPr>
        <w:t>. V roce 1956</w:t>
      </w:r>
      <w:r w:rsidRPr="00D8277D">
        <w:rPr>
          <w:rFonts w:ascii="Times New Roman" w:hAnsi="Times New Roman" w:cs="Times New Roman"/>
          <w:sz w:val="24"/>
          <w:szCs w:val="24"/>
        </w:rPr>
        <w:t xml:space="preserve"> vysílání probíhalo 28,8 hodin týdně, v roce 1957 33 hodin týdně, v roce 1960 47 hodin týdně, v roce 1965 60,5 hodin týdně a o dalších deset let později j</w:t>
      </w:r>
      <w:r w:rsidR="00CB6BF2">
        <w:rPr>
          <w:rFonts w:ascii="Times New Roman" w:hAnsi="Times New Roman" w:cs="Times New Roman"/>
          <w:sz w:val="24"/>
          <w:szCs w:val="24"/>
        </w:rPr>
        <w:t>iž 108,3 hodin týdně. Teprve na </w:t>
      </w:r>
      <w:r w:rsidRPr="00D8277D">
        <w:rPr>
          <w:rFonts w:ascii="Times New Roman" w:hAnsi="Times New Roman" w:cs="Times New Roman"/>
          <w:sz w:val="24"/>
          <w:szCs w:val="24"/>
        </w:rPr>
        <w:t>konci 70.</w:t>
      </w:r>
      <w:r w:rsidR="00CB6BF2">
        <w:rPr>
          <w:rFonts w:ascii="Times New Roman" w:hAnsi="Times New Roman" w:cs="Times New Roman"/>
          <w:sz w:val="24"/>
          <w:szCs w:val="24"/>
        </w:rPr>
        <w:t xml:space="preserve"> </w:t>
      </w:r>
      <w:r w:rsidRPr="00D8277D">
        <w:rPr>
          <w:rFonts w:ascii="Times New Roman" w:hAnsi="Times New Roman" w:cs="Times New Roman"/>
          <w:sz w:val="24"/>
          <w:szCs w:val="24"/>
        </w:rPr>
        <w:t>let vlastnilo televizi téměř 100 % domácností</w:t>
      </w:r>
      <w:r w:rsidR="00DD56C9" w:rsidRPr="00D8277D">
        <w:rPr>
          <w:rFonts w:ascii="Times New Roman" w:hAnsi="Times New Roman" w:cs="Times New Roman"/>
          <w:sz w:val="24"/>
          <w:szCs w:val="24"/>
        </w:rPr>
        <w:t xml:space="preserve"> (</w:t>
      </w:r>
      <w:r w:rsidR="00F71FA2">
        <w:rPr>
          <w:rFonts w:ascii="Times New Roman" w:hAnsi="Times New Roman" w:cs="Times New Roman"/>
          <w:sz w:val="24"/>
          <w:szCs w:val="24"/>
        </w:rPr>
        <w:t>Köpplová</w:t>
      </w:r>
      <w:r w:rsidR="00DD56C9" w:rsidRPr="00D8277D">
        <w:rPr>
          <w:rFonts w:ascii="Times New Roman" w:hAnsi="Times New Roman" w:cs="Times New Roman"/>
          <w:sz w:val="24"/>
          <w:szCs w:val="24"/>
        </w:rPr>
        <w:t>, 2003</w:t>
      </w:r>
      <w:r w:rsidR="00674EAC">
        <w:rPr>
          <w:rFonts w:ascii="Times New Roman" w:hAnsi="Times New Roman" w:cs="Times New Roman"/>
          <w:sz w:val="24"/>
          <w:szCs w:val="24"/>
        </w:rPr>
        <w:t>, str. 186 - 200</w:t>
      </w:r>
      <w:r w:rsidR="00DD56C9" w:rsidRPr="00D8277D">
        <w:rPr>
          <w:rFonts w:ascii="Times New Roman" w:hAnsi="Times New Roman" w:cs="Times New Roman"/>
          <w:sz w:val="24"/>
          <w:szCs w:val="24"/>
        </w:rPr>
        <w:t>)</w:t>
      </w:r>
      <w:r w:rsidRPr="00D8277D">
        <w:rPr>
          <w:rFonts w:ascii="Times New Roman" w:hAnsi="Times New Roman" w:cs="Times New Roman"/>
          <w:sz w:val="24"/>
          <w:szCs w:val="24"/>
        </w:rPr>
        <w:t xml:space="preserve">.  </w:t>
      </w:r>
    </w:p>
    <w:p w:rsidR="00091346" w:rsidRDefault="001D1828" w:rsidP="00C37702">
      <w:pPr>
        <w:spacing w:line="360" w:lineRule="auto"/>
        <w:ind w:firstLine="708"/>
        <w:jc w:val="both"/>
        <w:rPr>
          <w:rFonts w:ascii="Times New Roman" w:hAnsi="Times New Roman" w:cs="Times New Roman"/>
          <w:sz w:val="24"/>
          <w:szCs w:val="24"/>
        </w:rPr>
      </w:pPr>
      <w:r w:rsidRPr="00D8277D">
        <w:rPr>
          <w:rFonts w:ascii="Times New Roman" w:hAnsi="Times New Roman" w:cs="Times New Roman"/>
          <w:sz w:val="24"/>
          <w:szCs w:val="24"/>
        </w:rPr>
        <w:t>V Československu se reklamní tvorbou zabývaly především dvě firmy – M</w:t>
      </w:r>
      <w:r w:rsidR="00CB6BF2">
        <w:rPr>
          <w:rFonts w:ascii="Times New Roman" w:hAnsi="Times New Roman" w:cs="Times New Roman"/>
          <w:sz w:val="24"/>
          <w:szCs w:val="24"/>
        </w:rPr>
        <w:t>erkur a </w:t>
      </w:r>
      <w:r w:rsidRPr="00D8277D">
        <w:rPr>
          <w:rFonts w:ascii="Times New Roman" w:hAnsi="Times New Roman" w:cs="Times New Roman"/>
          <w:sz w:val="24"/>
          <w:szCs w:val="24"/>
        </w:rPr>
        <w:t xml:space="preserve">Rapid, které byly ve svém oboru největší. Počátky společnosti Merkur sahají do poloviny 50. let a především v 70. a 80. letech tato firma spravovala téměř vše, co se týkalo reklamy. Firma tehdy patřila pod Ministerstvo obchodu a pracovala přímo pro generální ředitelství. Mezi nejslavnější tvorbu firmy Merkur patří reklamy s panem Vajíčkem, kterých se vyrábělo mnohdy i více než 500 ročně. Tyto reklamy byly </w:t>
      </w:r>
      <w:r w:rsidR="00985D57" w:rsidRPr="00D8277D">
        <w:rPr>
          <w:rFonts w:ascii="Times New Roman" w:hAnsi="Times New Roman" w:cs="Times New Roman"/>
          <w:sz w:val="24"/>
          <w:szCs w:val="24"/>
        </w:rPr>
        <w:t>promítány</w:t>
      </w:r>
      <w:r w:rsidRPr="00D8277D">
        <w:rPr>
          <w:rFonts w:ascii="Times New Roman" w:hAnsi="Times New Roman" w:cs="Times New Roman"/>
          <w:sz w:val="24"/>
          <w:szCs w:val="24"/>
        </w:rPr>
        <w:t xml:space="preserve"> v Československé televizi v době, kdy se vyskytlo prázdné místo mezi pořady</w:t>
      </w:r>
      <w:r w:rsidR="00DD56C9" w:rsidRPr="00D8277D">
        <w:rPr>
          <w:rFonts w:ascii="Times New Roman" w:hAnsi="Times New Roman" w:cs="Times New Roman"/>
          <w:sz w:val="24"/>
          <w:szCs w:val="24"/>
        </w:rPr>
        <w:t xml:space="preserve"> (Krupka, 2012</w:t>
      </w:r>
      <w:r w:rsidR="008035B4">
        <w:rPr>
          <w:rFonts w:ascii="Times New Roman" w:hAnsi="Times New Roman" w:cs="Times New Roman"/>
          <w:sz w:val="24"/>
          <w:szCs w:val="24"/>
        </w:rPr>
        <w:t>, str. 18</w:t>
      </w:r>
      <w:r w:rsidR="00DD56C9" w:rsidRPr="00D8277D">
        <w:rPr>
          <w:rFonts w:ascii="Times New Roman" w:hAnsi="Times New Roman" w:cs="Times New Roman"/>
          <w:sz w:val="24"/>
          <w:szCs w:val="24"/>
        </w:rPr>
        <w:t>)</w:t>
      </w:r>
      <w:r w:rsidRPr="00D8277D">
        <w:rPr>
          <w:rFonts w:ascii="Times New Roman" w:hAnsi="Times New Roman" w:cs="Times New Roman"/>
          <w:sz w:val="24"/>
          <w:szCs w:val="24"/>
        </w:rPr>
        <w:t xml:space="preserve">. </w:t>
      </w:r>
    </w:p>
    <w:p w:rsidR="001C4FF2" w:rsidRDefault="001D1828" w:rsidP="001C4FF2">
      <w:pPr>
        <w:spacing w:line="360" w:lineRule="auto"/>
        <w:ind w:firstLine="708"/>
        <w:jc w:val="both"/>
        <w:rPr>
          <w:rFonts w:ascii="Times New Roman" w:hAnsi="Times New Roman" w:cs="Times New Roman"/>
          <w:sz w:val="24"/>
          <w:szCs w:val="24"/>
        </w:rPr>
      </w:pPr>
      <w:r w:rsidRPr="00D8277D">
        <w:rPr>
          <w:rFonts w:ascii="Times New Roman" w:hAnsi="Times New Roman" w:cs="Times New Roman"/>
          <w:sz w:val="24"/>
          <w:szCs w:val="24"/>
        </w:rPr>
        <w:t xml:space="preserve">Bohužel zadavatel reklamy ani nevěděl, ve kterou hodinu bude reklama </w:t>
      </w:r>
      <w:r w:rsidR="00985D57" w:rsidRPr="00D8277D">
        <w:rPr>
          <w:rFonts w:ascii="Times New Roman" w:hAnsi="Times New Roman" w:cs="Times New Roman"/>
          <w:sz w:val="24"/>
          <w:szCs w:val="24"/>
        </w:rPr>
        <w:t>vysílána, a</w:t>
      </w:r>
      <w:r w:rsidR="00CB6BF2">
        <w:rPr>
          <w:rFonts w:ascii="Times New Roman" w:hAnsi="Times New Roman" w:cs="Times New Roman"/>
          <w:sz w:val="24"/>
          <w:szCs w:val="24"/>
        </w:rPr>
        <w:t> </w:t>
      </w:r>
      <w:r w:rsidR="00985D57" w:rsidRPr="00D8277D">
        <w:rPr>
          <w:rFonts w:ascii="Times New Roman" w:hAnsi="Times New Roman" w:cs="Times New Roman"/>
          <w:sz w:val="24"/>
          <w:szCs w:val="24"/>
        </w:rPr>
        <w:t>tudíž</w:t>
      </w:r>
      <w:r w:rsidRPr="00D8277D">
        <w:rPr>
          <w:rFonts w:ascii="Times New Roman" w:hAnsi="Times New Roman" w:cs="Times New Roman"/>
          <w:sz w:val="24"/>
          <w:szCs w:val="24"/>
        </w:rPr>
        <w:t xml:space="preserve"> byla její účinnost spekulativní. Promítání reklam tedy nemělo pevný</w:t>
      </w:r>
      <w:r w:rsidR="00985D57">
        <w:rPr>
          <w:rFonts w:ascii="Times New Roman" w:hAnsi="Times New Roman" w:cs="Times New Roman"/>
          <w:sz w:val="24"/>
          <w:szCs w:val="24"/>
        </w:rPr>
        <w:t xml:space="preserve"> řád</w:t>
      </w:r>
      <w:r w:rsidRPr="00D8277D">
        <w:rPr>
          <w:rFonts w:ascii="Times New Roman" w:hAnsi="Times New Roman" w:cs="Times New Roman"/>
          <w:sz w:val="24"/>
          <w:szCs w:val="24"/>
        </w:rPr>
        <w:t>, jak je tomu dnes a je nezbytné dodat, že Československá televize začala vysílat až v roce 1953</w:t>
      </w:r>
      <w:r w:rsidR="00776842">
        <w:rPr>
          <w:rFonts w:ascii="Times New Roman" w:hAnsi="Times New Roman" w:cs="Times New Roman"/>
          <w:sz w:val="24"/>
          <w:szCs w:val="24"/>
        </w:rPr>
        <w:t>.</w:t>
      </w:r>
      <w:r w:rsidRPr="00D8277D">
        <w:rPr>
          <w:rFonts w:ascii="Times New Roman" w:hAnsi="Times New Roman" w:cs="Times New Roman"/>
          <w:sz w:val="24"/>
          <w:szCs w:val="24"/>
        </w:rPr>
        <w:t xml:space="preserve"> Reklamy musely podléhat kritériím, které nastavila a schválila mimo jiné i Československá televize. Účelem reklamy bylo především informovat </w:t>
      </w:r>
      <w:r w:rsidR="001C4FF2">
        <w:rPr>
          <w:rFonts w:ascii="Times New Roman" w:hAnsi="Times New Roman" w:cs="Times New Roman"/>
          <w:sz w:val="24"/>
          <w:szCs w:val="24"/>
        </w:rPr>
        <w:t>diváky</w:t>
      </w:r>
      <w:r w:rsidRPr="00D8277D">
        <w:rPr>
          <w:rFonts w:ascii="Times New Roman" w:hAnsi="Times New Roman" w:cs="Times New Roman"/>
          <w:sz w:val="24"/>
          <w:szCs w:val="24"/>
        </w:rPr>
        <w:t xml:space="preserve"> a reklamy tudíž byly mnohdy nudné. V dnešní době je typické, že reklamy propagují pouze jeden výrobek či služby, kdežto před revolucí reklamy propagovaly velké množství výrobků. Mezi největší zadavatele reklam patřil například Tukový průmysl, Potravinářský obchod – Pramen či Obchod s textilem.  </w:t>
      </w:r>
      <w:r w:rsidR="008339F7" w:rsidRPr="00D8277D">
        <w:rPr>
          <w:rFonts w:ascii="Times New Roman" w:hAnsi="Times New Roman" w:cs="Times New Roman"/>
          <w:sz w:val="24"/>
          <w:szCs w:val="24"/>
        </w:rPr>
        <w:t xml:space="preserve">Reklamy byly často němé a zobrazovaly pouze propagované zboží na podstavci či otočném stojanu, ale vznikly i zajímavější reklamy jako například reklama na punčochy Pavone na konci 60. let </w:t>
      </w:r>
      <w:r w:rsidRPr="00D8277D">
        <w:rPr>
          <w:rFonts w:ascii="Times New Roman" w:hAnsi="Times New Roman" w:cs="Times New Roman"/>
          <w:sz w:val="24"/>
          <w:szCs w:val="24"/>
        </w:rPr>
        <w:lastRenderedPageBreak/>
        <w:t xml:space="preserve">Další zajímavostí bylo také to, </w:t>
      </w:r>
      <w:r w:rsidR="001C4FF2">
        <w:rPr>
          <w:rFonts w:ascii="Times New Roman" w:hAnsi="Times New Roman" w:cs="Times New Roman"/>
          <w:sz w:val="24"/>
          <w:szCs w:val="24"/>
        </w:rPr>
        <w:t>že n</w:t>
      </w:r>
      <w:r w:rsidR="00B53D51">
        <w:rPr>
          <w:rFonts w:ascii="Times New Roman" w:hAnsi="Times New Roman" w:cs="Times New Roman"/>
          <w:sz w:val="24"/>
          <w:szCs w:val="24"/>
        </w:rPr>
        <w:t xml:space="preserve">ěkteré firmy vyráběly reklamy z důvodu přebytků financí, které se musely v rámci plánové ekonomice vyčerpat. Propagace firmy či výrobku byla v těchto případech tedy </w:t>
      </w:r>
      <w:r w:rsidR="008339F7">
        <w:rPr>
          <w:rFonts w:ascii="Times New Roman" w:hAnsi="Times New Roman" w:cs="Times New Roman"/>
          <w:sz w:val="24"/>
          <w:szCs w:val="24"/>
        </w:rPr>
        <w:t xml:space="preserve">až </w:t>
      </w:r>
      <w:r w:rsidR="00B53D51">
        <w:rPr>
          <w:rFonts w:ascii="Times New Roman" w:hAnsi="Times New Roman" w:cs="Times New Roman"/>
          <w:sz w:val="24"/>
          <w:szCs w:val="24"/>
        </w:rPr>
        <w:t>druhořadá</w:t>
      </w:r>
      <w:r w:rsidR="008339F7">
        <w:rPr>
          <w:rFonts w:ascii="Times New Roman" w:hAnsi="Times New Roman" w:cs="Times New Roman"/>
          <w:sz w:val="24"/>
          <w:szCs w:val="24"/>
        </w:rPr>
        <w:t xml:space="preserve"> </w:t>
      </w:r>
      <w:r w:rsidR="00D8277D" w:rsidRPr="00D8277D">
        <w:rPr>
          <w:rFonts w:ascii="Times New Roman" w:hAnsi="Times New Roman" w:cs="Times New Roman"/>
          <w:sz w:val="24"/>
          <w:szCs w:val="24"/>
        </w:rPr>
        <w:t>(Kubešová</w:t>
      </w:r>
      <w:r w:rsidR="00633E08">
        <w:rPr>
          <w:rStyle w:val="FootnoteReference"/>
          <w:rFonts w:ascii="Times New Roman" w:hAnsi="Times New Roman" w:cs="Times New Roman"/>
          <w:sz w:val="24"/>
          <w:szCs w:val="24"/>
        </w:rPr>
        <w:footnoteReference w:id="7"/>
      </w:r>
      <w:r w:rsidR="00D8277D" w:rsidRPr="00D8277D">
        <w:rPr>
          <w:rFonts w:ascii="Times New Roman" w:hAnsi="Times New Roman" w:cs="Times New Roman"/>
          <w:sz w:val="24"/>
          <w:szCs w:val="24"/>
        </w:rPr>
        <w:t>, 2007)</w:t>
      </w:r>
      <w:r w:rsidRPr="00D8277D">
        <w:rPr>
          <w:rFonts w:ascii="Times New Roman" w:hAnsi="Times New Roman" w:cs="Times New Roman"/>
          <w:sz w:val="24"/>
          <w:szCs w:val="24"/>
        </w:rPr>
        <w:t xml:space="preserve">.   </w:t>
      </w:r>
    </w:p>
    <w:p w:rsidR="001D1828" w:rsidRPr="00D8277D" w:rsidRDefault="001D1828" w:rsidP="00C37702">
      <w:pPr>
        <w:spacing w:line="360" w:lineRule="auto"/>
        <w:ind w:firstLine="708"/>
        <w:jc w:val="both"/>
        <w:rPr>
          <w:rFonts w:ascii="Times New Roman" w:hAnsi="Times New Roman" w:cs="Times New Roman"/>
          <w:sz w:val="24"/>
          <w:szCs w:val="24"/>
        </w:rPr>
      </w:pPr>
      <w:r w:rsidRPr="00D8277D">
        <w:rPr>
          <w:rFonts w:ascii="Times New Roman" w:hAnsi="Times New Roman" w:cs="Times New Roman"/>
          <w:sz w:val="24"/>
          <w:szCs w:val="24"/>
        </w:rPr>
        <w:t xml:space="preserve">Zatímco Rapid se orientoval spíše na zahraniční tvorbu, firma Merkur se zaměřovala na domácí trh. Obě firmy se významně podílely na světových výstavách Expo. I na našem území </w:t>
      </w:r>
      <w:r w:rsidR="00985D57" w:rsidRPr="00D8277D">
        <w:rPr>
          <w:rFonts w:ascii="Times New Roman" w:hAnsi="Times New Roman" w:cs="Times New Roman"/>
          <w:sz w:val="24"/>
          <w:szCs w:val="24"/>
        </w:rPr>
        <w:t>vznikaly</w:t>
      </w:r>
      <w:r w:rsidRPr="00D8277D">
        <w:rPr>
          <w:rFonts w:ascii="Times New Roman" w:hAnsi="Times New Roman" w:cs="Times New Roman"/>
          <w:sz w:val="24"/>
          <w:szCs w:val="24"/>
        </w:rPr>
        <w:t xml:space="preserve"> přehlídky domácí produkce, </w:t>
      </w:r>
      <w:r w:rsidR="00985D57" w:rsidRPr="00D8277D">
        <w:rPr>
          <w:rFonts w:ascii="Times New Roman" w:hAnsi="Times New Roman" w:cs="Times New Roman"/>
          <w:sz w:val="24"/>
          <w:szCs w:val="24"/>
        </w:rPr>
        <w:t>konkrétně</w:t>
      </w:r>
      <w:r w:rsidRPr="00D8277D">
        <w:rPr>
          <w:rFonts w:ascii="Times New Roman" w:hAnsi="Times New Roman" w:cs="Times New Roman"/>
          <w:sz w:val="24"/>
          <w:szCs w:val="24"/>
        </w:rPr>
        <w:t xml:space="preserve"> se jedná o festival Alfa Video. Součástí každoročního festivalu bylo také promítání pr</w:t>
      </w:r>
      <w:r w:rsidR="006602FC">
        <w:rPr>
          <w:rFonts w:ascii="Times New Roman" w:hAnsi="Times New Roman" w:cs="Times New Roman"/>
          <w:sz w:val="24"/>
          <w:szCs w:val="24"/>
        </w:rPr>
        <w:t>odukce alespoň jednoho hosta ze </w:t>
      </w:r>
      <w:r w:rsidRPr="00D8277D">
        <w:rPr>
          <w:rFonts w:ascii="Times New Roman" w:hAnsi="Times New Roman" w:cs="Times New Roman"/>
          <w:sz w:val="24"/>
          <w:szCs w:val="24"/>
        </w:rPr>
        <w:t>západní Evropy</w:t>
      </w:r>
      <w:r w:rsidR="00D8277D" w:rsidRPr="00D8277D">
        <w:rPr>
          <w:rFonts w:ascii="Times New Roman" w:hAnsi="Times New Roman" w:cs="Times New Roman"/>
          <w:sz w:val="24"/>
          <w:szCs w:val="24"/>
        </w:rPr>
        <w:t xml:space="preserve"> (Krupka, 2012</w:t>
      </w:r>
      <w:r w:rsidR="008035B4">
        <w:rPr>
          <w:rFonts w:ascii="Times New Roman" w:hAnsi="Times New Roman" w:cs="Times New Roman"/>
          <w:sz w:val="24"/>
          <w:szCs w:val="24"/>
        </w:rPr>
        <w:t>, str. 15</w:t>
      </w:r>
      <w:r w:rsidR="00D8277D" w:rsidRPr="00D8277D">
        <w:rPr>
          <w:rFonts w:ascii="Times New Roman" w:hAnsi="Times New Roman" w:cs="Times New Roman"/>
          <w:sz w:val="24"/>
          <w:szCs w:val="24"/>
        </w:rPr>
        <w:t>)</w:t>
      </w:r>
      <w:r w:rsidRPr="00D8277D">
        <w:rPr>
          <w:rFonts w:ascii="Times New Roman" w:hAnsi="Times New Roman" w:cs="Times New Roman"/>
          <w:sz w:val="24"/>
          <w:szCs w:val="24"/>
        </w:rPr>
        <w:t>.</w:t>
      </w:r>
    </w:p>
    <w:p w:rsidR="001D1828" w:rsidRPr="00D8277D" w:rsidRDefault="001D1828" w:rsidP="00C37702">
      <w:pPr>
        <w:spacing w:line="360" w:lineRule="auto"/>
        <w:ind w:firstLine="708"/>
        <w:jc w:val="both"/>
        <w:rPr>
          <w:rFonts w:ascii="Times New Roman" w:hAnsi="Times New Roman" w:cs="Times New Roman"/>
          <w:sz w:val="24"/>
          <w:szCs w:val="24"/>
        </w:rPr>
      </w:pPr>
      <w:r w:rsidRPr="00D8277D">
        <w:rPr>
          <w:rFonts w:ascii="Times New Roman" w:hAnsi="Times New Roman" w:cs="Times New Roman"/>
          <w:sz w:val="24"/>
          <w:szCs w:val="24"/>
        </w:rPr>
        <w:t xml:space="preserve">Velký zvrat nejen v reklamě ale v celé společnosti přinesl </w:t>
      </w:r>
      <w:r w:rsidR="00985D57" w:rsidRPr="00D8277D">
        <w:rPr>
          <w:rFonts w:ascii="Times New Roman" w:hAnsi="Times New Roman" w:cs="Times New Roman"/>
          <w:sz w:val="24"/>
          <w:szCs w:val="24"/>
        </w:rPr>
        <w:t>17. listopad</w:t>
      </w:r>
      <w:r w:rsidR="006602FC">
        <w:rPr>
          <w:rFonts w:ascii="Times New Roman" w:hAnsi="Times New Roman" w:cs="Times New Roman"/>
          <w:sz w:val="24"/>
          <w:szCs w:val="24"/>
        </w:rPr>
        <w:t xml:space="preserve"> 1989. Od </w:t>
      </w:r>
      <w:r w:rsidR="00091346">
        <w:rPr>
          <w:rFonts w:ascii="Times New Roman" w:hAnsi="Times New Roman" w:cs="Times New Roman"/>
          <w:sz w:val="24"/>
          <w:szCs w:val="24"/>
        </w:rPr>
        <w:t>následujícího</w:t>
      </w:r>
      <w:r w:rsidRPr="00D8277D">
        <w:rPr>
          <w:rFonts w:ascii="Times New Roman" w:hAnsi="Times New Roman" w:cs="Times New Roman"/>
          <w:sz w:val="24"/>
          <w:szCs w:val="24"/>
        </w:rPr>
        <w:t xml:space="preserve"> roku se začaly zakládat nové reklamní agentury, v jejichž čele byli především lidé z Merkuru, Rapidu a Mezinárodní organ</w:t>
      </w:r>
      <w:r w:rsidR="006602FC">
        <w:rPr>
          <w:rFonts w:ascii="Times New Roman" w:hAnsi="Times New Roman" w:cs="Times New Roman"/>
          <w:sz w:val="24"/>
          <w:szCs w:val="24"/>
        </w:rPr>
        <w:t>izace novinářů. Na scénu se také</w:t>
      </w:r>
      <w:r w:rsidRPr="00D8277D">
        <w:rPr>
          <w:rFonts w:ascii="Times New Roman" w:hAnsi="Times New Roman" w:cs="Times New Roman"/>
          <w:sz w:val="24"/>
          <w:szCs w:val="24"/>
        </w:rPr>
        <w:t xml:space="preserve"> dostaly firmy </w:t>
      </w:r>
      <w:r w:rsidR="00091346">
        <w:rPr>
          <w:rFonts w:ascii="Times New Roman" w:hAnsi="Times New Roman" w:cs="Times New Roman"/>
          <w:sz w:val="24"/>
          <w:szCs w:val="24"/>
        </w:rPr>
        <w:t xml:space="preserve">jako Reklama Čedok, DDB Needham, </w:t>
      </w:r>
      <w:r w:rsidRPr="00D8277D">
        <w:rPr>
          <w:rFonts w:ascii="Times New Roman" w:hAnsi="Times New Roman" w:cs="Times New Roman"/>
          <w:sz w:val="24"/>
          <w:szCs w:val="24"/>
        </w:rPr>
        <w:t>Young &amp; Rubican</w:t>
      </w:r>
      <w:r w:rsidR="00091346">
        <w:rPr>
          <w:rFonts w:ascii="Times New Roman" w:hAnsi="Times New Roman" w:cs="Times New Roman"/>
          <w:sz w:val="24"/>
          <w:szCs w:val="24"/>
        </w:rPr>
        <w:t xml:space="preserve"> či</w:t>
      </w:r>
      <w:r w:rsidRPr="00D8277D">
        <w:rPr>
          <w:rFonts w:ascii="Times New Roman" w:hAnsi="Times New Roman" w:cs="Times New Roman"/>
          <w:sz w:val="24"/>
          <w:szCs w:val="24"/>
        </w:rPr>
        <w:t xml:space="preserve"> středisko Art Centrum Praha</w:t>
      </w:r>
      <w:r w:rsidR="00D8277D" w:rsidRPr="00D8277D">
        <w:rPr>
          <w:rFonts w:ascii="Times New Roman" w:hAnsi="Times New Roman" w:cs="Times New Roman"/>
          <w:sz w:val="24"/>
          <w:szCs w:val="24"/>
        </w:rPr>
        <w:t xml:space="preserve"> (Krupka, 2012</w:t>
      </w:r>
      <w:r w:rsidR="008035B4">
        <w:rPr>
          <w:rFonts w:ascii="Times New Roman" w:hAnsi="Times New Roman" w:cs="Times New Roman"/>
          <w:sz w:val="24"/>
          <w:szCs w:val="24"/>
        </w:rPr>
        <w:t>, str. 17</w:t>
      </w:r>
      <w:r w:rsidR="00D8277D" w:rsidRPr="00D8277D">
        <w:rPr>
          <w:rFonts w:ascii="Times New Roman" w:hAnsi="Times New Roman" w:cs="Times New Roman"/>
          <w:sz w:val="24"/>
          <w:szCs w:val="24"/>
        </w:rPr>
        <w:t>)</w:t>
      </w:r>
    </w:p>
    <w:p w:rsidR="00D8277D" w:rsidRDefault="00D8277D" w:rsidP="001D1828">
      <w:pPr>
        <w:rPr>
          <w:rFonts w:ascii="Times New Roman" w:hAnsi="Times New Roman" w:cs="Times New Roman"/>
          <w:sz w:val="28"/>
          <w:szCs w:val="28"/>
        </w:rPr>
      </w:pPr>
    </w:p>
    <w:p w:rsidR="00D8277D" w:rsidRPr="00D8277D" w:rsidRDefault="00D8277D" w:rsidP="00D8277D">
      <w:pPr>
        <w:rPr>
          <w:rFonts w:ascii="Times New Roman" w:hAnsi="Times New Roman" w:cs="Times New Roman"/>
          <w:sz w:val="28"/>
          <w:szCs w:val="28"/>
        </w:rPr>
      </w:pPr>
    </w:p>
    <w:p w:rsidR="00D8277D" w:rsidRPr="00D8277D" w:rsidRDefault="00D8277D" w:rsidP="00D8277D">
      <w:pPr>
        <w:rPr>
          <w:rFonts w:ascii="Times New Roman" w:hAnsi="Times New Roman" w:cs="Times New Roman"/>
          <w:sz w:val="28"/>
          <w:szCs w:val="28"/>
        </w:rPr>
      </w:pPr>
    </w:p>
    <w:p w:rsidR="00D8277D" w:rsidRPr="00D8277D" w:rsidRDefault="00D8277D" w:rsidP="00D8277D">
      <w:pPr>
        <w:rPr>
          <w:rFonts w:ascii="Times New Roman" w:hAnsi="Times New Roman" w:cs="Times New Roman"/>
          <w:sz w:val="28"/>
          <w:szCs w:val="28"/>
        </w:rPr>
      </w:pPr>
    </w:p>
    <w:p w:rsidR="00D8277D" w:rsidRPr="00D8277D" w:rsidRDefault="00D8277D" w:rsidP="00D8277D">
      <w:pPr>
        <w:rPr>
          <w:rFonts w:ascii="Times New Roman" w:hAnsi="Times New Roman" w:cs="Times New Roman"/>
          <w:sz w:val="28"/>
          <w:szCs w:val="28"/>
        </w:rPr>
      </w:pPr>
    </w:p>
    <w:p w:rsidR="00D8277D" w:rsidRPr="00D8277D" w:rsidRDefault="00D8277D" w:rsidP="00D8277D">
      <w:pPr>
        <w:rPr>
          <w:rFonts w:ascii="Times New Roman" w:hAnsi="Times New Roman" w:cs="Times New Roman"/>
          <w:sz w:val="28"/>
          <w:szCs w:val="28"/>
        </w:rPr>
      </w:pPr>
    </w:p>
    <w:p w:rsidR="00D8277D" w:rsidRPr="00D8277D" w:rsidRDefault="00D8277D" w:rsidP="00D8277D">
      <w:pPr>
        <w:rPr>
          <w:rFonts w:ascii="Times New Roman" w:hAnsi="Times New Roman" w:cs="Times New Roman"/>
          <w:sz w:val="28"/>
          <w:szCs w:val="28"/>
        </w:rPr>
      </w:pPr>
    </w:p>
    <w:p w:rsidR="00D8277D" w:rsidRPr="00D8277D" w:rsidRDefault="00D8277D" w:rsidP="00D8277D">
      <w:pPr>
        <w:rPr>
          <w:rFonts w:ascii="Times New Roman" w:hAnsi="Times New Roman" w:cs="Times New Roman"/>
          <w:sz w:val="28"/>
          <w:szCs w:val="28"/>
        </w:rPr>
      </w:pPr>
    </w:p>
    <w:p w:rsidR="00D8277D" w:rsidRPr="00D8277D" w:rsidRDefault="00D8277D" w:rsidP="00D8277D">
      <w:pPr>
        <w:rPr>
          <w:rFonts w:ascii="Times New Roman" w:hAnsi="Times New Roman" w:cs="Times New Roman"/>
          <w:sz w:val="28"/>
          <w:szCs w:val="28"/>
        </w:rPr>
      </w:pPr>
    </w:p>
    <w:p w:rsidR="00D8277D" w:rsidRDefault="00D8277D" w:rsidP="00D8277D">
      <w:pPr>
        <w:rPr>
          <w:rFonts w:ascii="Times New Roman" w:hAnsi="Times New Roman" w:cs="Times New Roman"/>
          <w:sz w:val="28"/>
          <w:szCs w:val="28"/>
        </w:rPr>
      </w:pPr>
    </w:p>
    <w:p w:rsidR="001D1828" w:rsidRDefault="001D1828" w:rsidP="00D8277D">
      <w:pPr>
        <w:rPr>
          <w:rFonts w:ascii="Times New Roman" w:hAnsi="Times New Roman" w:cs="Times New Roman"/>
          <w:sz w:val="28"/>
          <w:szCs w:val="28"/>
        </w:rPr>
      </w:pPr>
    </w:p>
    <w:p w:rsidR="00D8277D" w:rsidRDefault="00D8277D" w:rsidP="00D8277D">
      <w:pPr>
        <w:rPr>
          <w:rFonts w:ascii="Times New Roman" w:hAnsi="Times New Roman" w:cs="Times New Roman"/>
          <w:sz w:val="28"/>
          <w:szCs w:val="28"/>
        </w:rPr>
      </w:pPr>
    </w:p>
    <w:p w:rsidR="008339F7" w:rsidRDefault="008339F7" w:rsidP="00D8277D">
      <w:pPr>
        <w:rPr>
          <w:rFonts w:ascii="Times New Roman" w:hAnsi="Times New Roman" w:cs="Times New Roman"/>
          <w:sz w:val="28"/>
          <w:szCs w:val="28"/>
        </w:rPr>
      </w:pPr>
    </w:p>
    <w:p w:rsidR="00D8277D" w:rsidRDefault="00D8277D" w:rsidP="00D8277D">
      <w:pPr>
        <w:rPr>
          <w:rFonts w:ascii="Times New Roman" w:hAnsi="Times New Roman" w:cs="Times New Roman"/>
          <w:sz w:val="28"/>
          <w:szCs w:val="28"/>
        </w:rPr>
      </w:pPr>
    </w:p>
    <w:p w:rsidR="00407574" w:rsidRDefault="00407574" w:rsidP="00D8277D">
      <w:pPr>
        <w:spacing w:line="360" w:lineRule="auto"/>
        <w:jc w:val="both"/>
        <w:rPr>
          <w:rFonts w:ascii="Times New Roman" w:hAnsi="Times New Roman" w:cs="Times New Roman"/>
          <w:b/>
          <w:sz w:val="32"/>
          <w:szCs w:val="32"/>
        </w:rPr>
      </w:pPr>
    </w:p>
    <w:p w:rsidR="00D8277D" w:rsidRDefault="00BA4697" w:rsidP="00D8277D">
      <w:pPr>
        <w:spacing w:line="360" w:lineRule="auto"/>
        <w:jc w:val="both"/>
        <w:rPr>
          <w:rFonts w:ascii="Times New Roman" w:hAnsi="Times New Roman" w:cs="Times New Roman"/>
          <w:b/>
          <w:sz w:val="32"/>
          <w:szCs w:val="32"/>
        </w:rPr>
      </w:pPr>
      <w:r>
        <w:rPr>
          <w:rFonts w:ascii="Times New Roman" w:hAnsi="Times New Roman" w:cs="Times New Roman"/>
          <w:b/>
          <w:sz w:val="32"/>
          <w:szCs w:val="32"/>
        </w:rPr>
        <w:lastRenderedPageBreak/>
        <w:t>3</w:t>
      </w:r>
      <w:r w:rsidR="00D8277D" w:rsidRPr="00D8277D">
        <w:rPr>
          <w:rFonts w:ascii="Times New Roman" w:hAnsi="Times New Roman" w:cs="Times New Roman"/>
          <w:b/>
          <w:sz w:val="32"/>
          <w:szCs w:val="32"/>
        </w:rPr>
        <w:t xml:space="preserve"> Zákony a dokumenty týkající se televizní reklamy</w:t>
      </w:r>
    </w:p>
    <w:p w:rsidR="00407574" w:rsidRPr="00407574" w:rsidRDefault="00407574" w:rsidP="00051B3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Následující kapitola popisuje Zákon č.231/2001 S</w:t>
      </w:r>
      <w:r w:rsidR="00051B30">
        <w:rPr>
          <w:rFonts w:ascii="Times New Roman" w:hAnsi="Times New Roman" w:cs="Times New Roman"/>
          <w:sz w:val="24"/>
          <w:szCs w:val="24"/>
        </w:rPr>
        <w:t>b. o provozování rozhlasového a </w:t>
      </w:r>
      <w:r>
        <w:rPr>
          <w:rFonts w:ascii="Times New Roman" w:hAnsi="Times New Roman" w:cs="Times New Roman"/>
          <w:sz w:val="24"/>
          <w:szCs w:val="24"/>
        </w:rPr>
        <w:t xml:space="preserve">televizního vysílání, Zákon č.40/1995 o regulaci reklamy a Etický kodex reklamy. </w:t>
      </w:r>
      <w:r w:rsidR="00C86062">
        <w:rPr>
          <w:rFonts w:ascii="Times New Roman" w:hAnsi="Times New Roman" w:cs="Times New Roman"/>
          <w:sz w:val="24"/>
          <w:szCs w:val="24"/>
        </w:rPr>
        <w:t xml:space="preserve">Zákony byly čerpány z internetových stránek Rady pro reklamu, Poslanecké sněmovny Parlamentu České republiky a České televize. </w:t>
      </w:r>
    </w:p>
    <w:p w:rsidR="00D8277D" w:rsidRPr="003C6F27" w:rsidRDefault="00BA4697" w:rsidP="00D8277D">
      <w:pPr>
        <w:spacing w:line="360" w:lineRule="auto"/>
        <w:jc w:val="both"/>
        <w:rPr>
          <w:rFonts w:ascii="Times New Roman" w:hAnsi="Times New Roman" w:cs="Times New Roman"/>
          <w:b/>
          <w:sz w:val="30"/>
          <w:szCs w:val="30"/>
        </w:rPr>
      </w:pPr>
      <w:r>
        <w:rPr>
          <w:rFonts w:ascii="Times New Roman" w:hAnsi="Times New Roman" w:cs="Times New Roman"/>
          <w:b/>
          <w:sz w:val="30"/>
          <w:szCs w:val="30"/>
        </w:rPr>
        <w:t>3</w:t>
      </w:r>
      <w:r w:rsidR="00D8277D" w:rsidRPr="003C6F27">
        <w:rPr>
          <w:rFonts w:ascii="Times New Roman" w:hAnsi="Times New Roman" w:cs="Times New Roman"/>
          <w:b/>
          <w:sz w:val="30"/>
          <w:szCs w:val="30"/>
        </w:rPr>
        <w:t>.1 Zákon</w:t>
      </w:r>
      <w:r w:rsidR="00F71FA2" w:rsidRPr="003C6F27">
        <w:rPr>
          <w:rFonts w:ascii="Times New Roman" w:hAnsi="Times New Roman" w:cs="Times New Roman"/>
          <w:b/>
          <w:sz w:val="30"/>
          <w:szCs w:val="30"/>
        </w:rPr>
        <w:t xml:space="preserve"> č.231/2001 Sb.</w:t>
      </w:r>
      <w:r w:rsidR="00D8277D" w:rsidRPr="003C6F27">
        <w:rPr>
          <w:rFonts w:ascii="Times New Roman" w:hAnsi="Times New Roman" w:cs="Times New Roman"/>
          <w:b/>
          <w:sz w:val="30"/>
          <w:szCs w:val="30"/>
        </w:rPr>
        <w:t xml:space="preserve"> o provozování rozhlasového a televizního vysílání </w:t>
      </w:r>
    </w:p>
    <w:p w:rsidR="00D8277D" w:rsidRPr="00D8277D" w:rsidRDefault="00D8277D" w:rsidP="00C37702">
      <w:pPr>
        <w:spacing w:line="360" w:lineRule="auto"/>
        <w:ind w:firstLine="708"/>
        <w:jc w:val="both"/>
        <w:rPr>
          <w:rFonts w:ascii="Times New Roman" w:hAnsi="Times New Roman" w:cs="Times New Roman"/>
          <w:sz w:val="24"/>
          <w:szCs w:val="24"/>
        </w:rPr>
      </w:pPr>
      <w:r w:rsidRPr="00D8277D">
        <w:rPr>
          <w:rFonts w:ascii="Times New Roman" w:hAnsi="Times New Roman" w:cs="Times New Roman"/>
          <w:sz w:val="24"/>
          <w:szCs w:val="24"/>
        </w:rPr>
        <w:t>Zákon</w:t>
      </w:r>
      <w:r w:rsidR="00CD26DD">
        <w:rPr>
          <w:rFonts w:ascii="Times New Roman" w:hAnsi="Times New Roman" w:cs="Times New Roman"/>
          <w:sz w:val="24"/>
          <w:szCs w:val="24"/>
        </w:rPr>
        <w:t xml:space="preserve"> č.231/2001 Sb.</w:t>
      </w:r>
      <w:r w:rsidRPr="00D8277D">
        <w:rPr>
          <w:rFonts w:ascii="Times New Roman" w:hAnsi="Times New Roman" w:cs="Times New Roman"/>
          <w:sz w:val="24"/>
          <w:szCs w:val="24"/>
        </w:rPr>
        <w:t xml:space="preserve"> o provozování rozhlasového a televizního vysílání</w:t>
      </w:r>
      <w:r w:rsidR="00407574">
        <w:rPr>
          <w:rStyle w:val="FootnoteReference"/>
          <w:rFonts w:ascii="Times New Roman" w:hAnsi="Times New Roman" w:cs="Times New Roman"/>
          <w:sz w:val="24"/>
          <w:szCs w:val="24"/>
        </w:rPr>
        <w:footnoteReference w:id="8"/>
      </w:r>
      <w:r w:rsidRPr="00D8277D">
        <w:rPr>
          <w:rFonts w:ascii="Times New Roman" w:hAnsi="Times New Roman" w:cs="Times New Roman"/>
          <w:sz w:val="24"/>
          <w:szCs w:val="24"/>
        </w:rPr>
        <w:t xml:space="preserve"> se detailně zabývá mimo jiné právy a povinnostmi provozovatelů televizního vysílání, ale pro účely této diplomové práce je důležitá především Hlava IV o Obchodním sdělení.</w:t>
      </w:r>
    </w:p>
    <w:p w:rsidR="00D8277D" w:rsidRPr="00D8277D" w:rsidRDefault="00D8277D" w:rsidP="00C37702">
      <w:pPr>
        <w:spacing w:line="360" w:lineRule="auto"/>
        <w:ind w:firstLine="708"/>
        <w:jc w:val="both"/>
        <w:rPr>
          <w:rFonts w:ascii="Times New Roman" w:hAnsi="Times New Roman" w:cs="Times New Roman"/>
          <w:sz w:val="24"/>
          <w:szCs w:val="24"/>
        </w:rPr>
      </w:pPr>
      <w:r w:rsidRPr="00D8277D">
        <w:rPr>
          <w:rFonts w:ascii="Times New Roman" w:hAnsi="Times New Roman" w:cs="Times New Roman"/>
          <w:sz w:val="24"/>
          <w:szCs w:val="24"/>
        </w:rPr>
        <w:t>Hlava IV je rozdělena do několika částí. První část je § 48, který se zabývá zákazy zařazování určitých typů reklamních sdělení. Mezi tyto zákazy patří například zákaz obchodních sdělení s náboženskou tématikou, zákaz obchodních sdělení s podprahovým sdělením, zákaz obchodní</w:t>
      </w:r>
      <w:r w:rsidR="00EC72A5">
        <w:rPr>
          <w:rFonts w:ascii="Times New Roman" w:hAnsi="Times New Roman" w:cs="Times New Roman"/>
          <w:sz w:val="24"/>
          <w:szCs w:val="24"/>
        </w:rPr>
        <w:t>ch</w:t>
      </w:r>
      <w:r w:rsidRPr="00D8277D">
        <w:rPr>
          <w:rFonts w:ascii="Times New Roman" w:hAnsi="Times New Roman" w:cs="Times New Roman"/>
          <w:sz w:val="24"/>
          <w:szCs w:val="24"/>
        </w:rPr>
        <w:t xml:space="preserve"> sdělení obsahující diskriminaci určitých osob či snižování lidské důstojnosti. Speciální pasáž je také věnována obchodní</w:t>
      </w:r>
      <w:r w:rsidR="00EC72A5">
        <w:rPr>
          <w:rFonts w:ascii="Times New Roman" w:hAnsi="Times New Roman" w:cs="Times New Roman"/>
          <w:sz w:val="24"/>
          <w:szCs w:val="24"/>
        </w:rPr>
        <w:t>m sdělením určeným pro děti, ve </w:t>
      </w:r>
      <w:r w:rsidRPr="00D8277D">
        <w:rPr>
          <w:rFonts w:ascii="Times New Roman" w:hAnsi="Times New Roman" w:cs="Times New Roman"/>
          <w:sz w:val="24"/>
          <w:szCs w:val="24"/>
        </w:rPr>
        <w:t>kterých je například zakázáno nabádání dětí ke koupi určitého produktu či služby.</w:t>
      </w:r>
    </w:p>
    <w:p w:rsidR="00D8277D" w:rsidRPr="00D8277D" w:rsidRDefault="00D8277D" w:rsidP="00C37702">
      <w:pPr>
        <w:spacing w:line="360" w:lineRule="auto"/>
        <w:ind w:firstLine="708"/>
        <w:jc w:val="both"/>
        <w:rPr>
          <w:rFonts w:ascii="Times New Roman" w:hAnsi="Times New Roman" w:cs="Times New Roman"/>
          <w:sz w:val="24"/>
          <w:szCs w:val="24"/>
        </w:rPr>
      </w:pPr>
      <w:r w:rsidRPr="00D8277D">
        <w:rPr>
          <w:rFonts w:ascii="Times New Roman" w:hAnsi="Times New Roman" w:cs="Times New Roman"/>
          <w:sz w:val="24"/>
          <w:szCs w:val="24"/>
        </w:rPr>
        <w:t>Druhou částí Hlavy IV je § 49, který se zaměřuje na povinnosti při zařazování reklam, teleshoppingu a označení sponzora do vysílání. V tomto paragrafu se mimo jiné dočteme, že zařazování reklam a teleshoppingu je zakázáno před a po vysílání bohoslužeb či to, že hlasitost reklamy musí splňovat technické parametry. Reklamy a teleshoppingové shoty musejí být také snadno rozpoznatelné a jejich množství nesmí narušovat celistvost pořadu.</w:t>
      </w:r>
    </w:p>
    <w:p w:rsidR="009C4743" w:rsidRDefault="00D8277D" w:rsidP="00FF7906">
      <w:pPr>
        <w:spacing w:after="120" w:line="360" w:lineRule="auto"/>
        <w:ind w:firstLine="708"/>
        <w:jc w:val="both"/>
        <w:rPr>
          <w:rFonts w:ascii="Times New Roman" w:hAnsi="Times New Roman" w:cs="Times New Roman"/>
          <w:sz w:val="24"/>
          <w:szCs w:val="24"/>
        </w:rPr>
      </w:pPr>
      <w:r w:rsidRPr="00D8277D">
        <w:rPr>
          <w:rFonts w:ascii="Times New Roman" w:hAnsi="Times New Roman" w:cs="Times New Roman"/>
          <w:sz w:val="24"/>
          <w:szCs w:val="24"/>
        </w:rPr>
        <w:t>Další část Hlavy IV je § 50, který popisuje časový rozsah reklamy a teleshoppingu v televizním vysílání. Zd</w:t>
      </w:r>
      <w:r w:rsidR="00EC72A5">
        <w:rPr>
          <w:rFonts w:ascii="Times New Roman" w:hAnsi="Times New Roman" w:cs="Times New Roman"/>
          <w:sz w:val="24"/>
          <w:szCs w:val="24"/>
        </w:rPr>
        <w:t>e je rozdíl v druzích stanic</w:t>
      </w:r>
      <w:r w:rsidRPr="00D8277D">
        <w:rPr>
          <w:rFonts w:ascii="Times New Roman" w:hAnsi="Times New Roman" w:cs="Times New Roman"/>
          <w:sz w:val="24"/>
          <w:szCs w:val="24"/>
        </w:rPr>
        <w:t>. Zatímco ČT 2 a ČT 4 má povoleno maximálně 0,5 % denního vysílacího času (v době od 19.00 do 22.00 nesmí reklamy trvat déle než 6 minut v hodině vysílacího času</w:t>
      </w:r>
      <w:r w:rsidR="009C4743">
        <w:rPr>
          <w:rFonts w:ascii="Times New Roman" w:hAnsi="Times New Roman" w:cs="Times New Roman"/>
          <w:sz w:val="24"/>
          <w:szCs w:val="24"/>
        </w:rPr>
        <w:t>)</w:t>
      </w:r>
      <w:r w:rsidRPr="00D8277D">
        <w:rPr>
          <w:rFonts w:ascii="Times New Roman" w:hAnsi="Times New Roman" w:cs="Times New Roman"/>
          <w:sz w:val="24"/>
          <w:szCs w:val="24"/>
        </w:rPr>
        <w:t xml:space="preserve"> další stanice mohou vysílat reklamy maximálně 12 minut v hodině vysílacího času. Do tohoto času se nezapočítávají upoutávky na pořady dané stanice.</w:t>
      </w:r>
      <w:r w:rsidR="009C4743">
        <w:rPr>
          <w:rFonts w:ascii="Times New Roman" w:hAnsi="Times New Roman" w:cs="Times New Roman"/>
          <w:sz w:val="24"/>
          <w:szCs w:val="24"/>
        </w:rPr>
        <w:t xml:space="preserve">  ČT 2 a ČT 4 navíc nesmí zařazovat teleshopping do vysílání.</w:t>
      </w:r>
    </w:p>
    <w:p w:rsidR="00D8277D" w:rsidRPr="00D8277D" w:rsidRDefault="009C4743" w:rsidP="00FF7906">
      <w:pPr>
        <w:spacing w:after="120" w:line="360" w:lineRule="auto"/>
        <w:ind w:firstLine="708"/>
        <w:jc w:val="both"/>
        <w:rPr>
          <w:rFonts w:ascii="Times New Roman" w:hAnsi="Times New Roman" w:cs="Times New Roman"/>
          <w:sz w:val="24"/>
          <w:szCs w:val="24"/>
        </w:rPr>
      </w:pPr>
      <w:r w:rsidRPr="00D8277D">
        <w:rPr>
          <w:rFonts w:ascii="Times New Roman" w:hAnsi="Times New Roman" w:cs="Times New Roman"/>
          <w:sz w:val="24"/>
          <w:szCs w:val="24"/>
        </w:rPr>
        <w:lastRenderedPageBreak/>
        <w:t xml:space="preserve"> </w:t>
      </w:r>
      <w:r w:rsidR="00D8277D" w:rsidRPr="00D8277D">
        <w:rPr>
          <w:rFonts w:ascii="Times New Roman" w:hAnsi="Times New Roman" w:cs="Times New Roman"/>
          <w:sz w:val="24"/>
          <w:szCs w:val="24"/>
        </w:rPr>
        <w:t>Následující § 51 se zabývá časovým rozsahem reklam a teleshoppingu v rozhlasovém vysílání a není pro téma této diplomové práce tolik důležitý.</w:t>
      </w:r>
      <w:r w:rsidR="00314883">
        <w:rPr>
          <w:rFonts w:ascii="Times New Roman" w:hAnsi="Times New Roman" w:cs="Times New Roman"/>
          <w:sz w:val="24"/>
          <w:szCs w:val="24"/>
        </w:rPr>
        <w:t xml:space="preserve"> Televizního vysílání se týká § </w:t>
      </w:r>
      <w:r w:rsidR="00D8277D" w:rsidRPr="00D8277D">
        <w:rPr>
          <w:rFonts w:ascii="Times New Roman" w:hAnsi="Times New Roman" w:cs="Times New Roman"/>
          <w:sz w:val="24"/>
          <w:szCs w:val="24"/>
        </w:rPr>
        <w:t xml:space="preserve">52, který se zaměřuje na zvláštní ustanovení ohledně reklam na alkoholické nápoje. Tyto reklamy nesmí například primárně cílit na děti a mladistvé, tvrdit, že alkoholické nápoje mají léčivé účinky či že zlepšují společenské postavení. </w:t>
      </w:r>
    </w:p>
    <w:p w:rsidR="00D8277D" w:rsidRPr="00D8277D" w:rsidRDefault="00D8277D" w:rsidP="00FF7906">
      <w:pPr>
        <w:spacing w:after="120" w:line="360" w:lineRule="auto"/>
        <w:ind w:firstLine="708"/>
        <w:jc w:val="both"/>
        <w:rPr>
          <w:rFonts w:ascii="Times New Roman" w:hAnsi="Times New Roman" w:cs="Times New Roman"/>
          <w:sz w:val="24"/>
          <w:szCs w:val="24"/>
        </w:rPr>
      </w:pPr>
      <w:r w:rsidRPr="00D8277D">
        <w:rPr>
          <w:rFonts w:ascii="Times New Roman" w:hAnsi="Times New Roman" w:cs="Times New Roman"/>
          <w:sz w:val="24"/>
          <w:szCs w:val="24"/>
        </w:rPr>
        <w:t>Navazující § 53 se zabývá povinnostmi provozovatelů při vysílání sponzorovaných pořadů. V tomto paragrafu je například uvedeno, že sponzorem nesmí být firma či osoba, jejíž hlavní činností je výroba tabákových výrobků. Dále se zde dočteme například o tom, že sponzor musí být zřetelně označen logem, názvem firmy či obojím.</w:t>
      </w:r>
    </w:p>
    <w:p w:rsidR="00D8277D" w:rsidRPr="00D8277D" w:rsidRDefault="00EC72A5" w:rsidP="003C6F2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Posledním paragrafem</w:t>
      </w:r>
      <w:r w:rsidR="00D8277D" w:rsidRPr="00D8277D">
        <w:rPr>
          <w:rFonts w:ascii="Times New Roman" w:hAnsi="Times New Roman" w:cs="Times New Roman"/>
          <w:sz w:val="24"/>
          <w:szCs w:val="24"/>
        </w:rPr>
        <w:t xml:space="preserve"> je § 53</w:t>
      </w:r>
      <w:r>
        <w:rPr>
          <w:rFonts w:ascii="Times New Roman" w:hAnsi="Times New Roman" w:cs="Times New Roman"/>
          <w:sz w:val="24"/>
          <w:szCs w:val="24"/>
        </w:rPr>
        <w:t xml:space="preserve">, který se týká povinnostmi </w:t>
      </w:r>
      <w:r w:rsidR="00D8277D" w:rsidRPr="00D8277D">
        <w:rPr>
          <w:rFonts w:ascii="Times New Roman" w:hAnsi="Times New Roman" w:cs="Times New Roman"/>
          <w:sz w:val="24"/>
          <w:szCs w:val="24"/>
        </w:rPr>
        <w:t>provozovatelů televizního vysílání při umístění produktu</w:t>
      </w:r>
      <w:r>
        <w:rPr>
          <w:rFonts w:ascii="Times New Roman" w:hAnsi="Times New Roman" w:cs="Times New Roman"/>
          <w:sz w:val="24"/>
          <w:szCs w:val="24"/>
        </w:rPr>
        <w:t xml:space="preserve"> (tzv. product placement)</w:t>
      </w:r>
      <w:r w:rsidR="00D8277D" w:rsidRPr="00D8277D">
        <w:rPr>
          <w:rFonts w:ascii="Times New Roman" w:hAnsi="Times New Roman" w:cs="Times New Roman"/>
          <w:sz w:val="24"/>
          <w:szCs w:val="24"/>
        </w:rPr>
        <w:t xml:space="preserve">, které je dovoleno pouze </w:t>
      </w:r>
      <w:r>
        <w:rPr>
          <w:rFonts w:ascii="Times New Roman" w:hAnsi="Times New Roman" w:cs="Times New Roman"/>
          <w:sz w:val="24"/>
          <w:szCs w:val="24"/>
        </w:rPr>
        <w:t>s jasným označením na začátku a </w:t>
      </w:r>
      <w:r w:rsidR="00D8277D" w:rsidRPr="00D8277D">
        <w:rPr>
          <w:rFonts w:ascii="Times New Roman" w:hAnsi="Times New Roman" w:cs="Times New Roman"/>
          <w:sz w:val="24"/>
          <w:szCs w:val="24"/>
        </w:rPr>
        <w:t xml:space="preserve">konci pořadu a po reklamním sdělení. Umístění produktu je zakázáno u tabákových výrobků či léčiv. </w:t>
      </w:r>
    </w:p>
    <w:p w:rsidR="003C6F27" w:rsidRDefault="003C6F27" w:rsidP="00D8277D">
      <w:pPr>
        <w:spacing w:line="360" w:lineRule="auto"/>
        <w:jc w:val="both"/>
        <w:rPr>
          <w:rFonts w:ascii="Times New Roman" w:hAnsi="Times New Roman" w:cs="Times New Roman"/>
          <w:b/>
          <w:sz w:val="30"/>
          <w:szCs w:val="30"/>
        </w:rPr>
      </w:pPr>
    </w:p>
    <w:p w:rsidR="00D8277D" w:rsidRPr="003C6F27" w:rsidRDefault="00BA4697" w:rsidP="00D8277D">
      <w:pPr>
        <w:spacing w:line="360" w:lineRule="auto"/>
        <w:jc w:val="both"/>
        <w:rPr>
          <w:rFonts w:ascii="Times New Roman" w:hAnsi="Times New Roman" w:cs="Times New Roman"/>
          <w:b/>
          <w:sz w:val="30"/>
          <w:szCs w:val="30"/>
        </w:rPr>
      </w:pPr>
      <w:r>
        <w:rPr>
          <w:rFonts w:ascii="Times New Roman" w:hAnsi="Times New Roman" w:cs="Times New Roman"/>
          <w:b/>
          <w:sz w:val="30"/>
          <w:szCs w:val="30"/>
        </w:rPr>
        <w:t xml:space="preserve">3.2 </w:t>
      </w:r>
      <w:r w:rsidR="00D8277D" w:rsidRPr="003C6F27">
        <w:rPr>
          <w:rFonts w:ascii="Times New Roman" w:hAnsi="Times New Roman" w:cs="Times New Roman"/>
          <w:b/>
          <w:sz w:val="30"/>
          <w:szCs w:val="30"/>
        </w:rPr>
        <w:t>Zákon</w:t>
      </w:r>
      <w:r w:rsidR="00F71FA2" w:rsidRPr="003C6F27">
        <w:rPr>
          <w:rFonts w:ascii="Times New Roman" w:hAnsi="Times New Roman" w:cs="Times New Roman"/>
          <w:b/>
          <w:sz w:val="30"/>
          <w:szCs w:val="30"/>
        </w:rPr>
        <w:t xml:space="preserve"> č.40/1995 Sb.</w:t>
      </w:r>
      <w:r w:rsidR="00D8277D" w:rsidRPr="003C6F27">
        <w:rPr>
          <w:rFonts w:ascii="Times New Roman" w:hAnsi="Times New Roman" w:cs="Times New Roman"/>
          <w:b/>
          <w:sz w:val="30"/>
          <w:szCs w:val="30"/>
        </w:rPr>
        <w:t xml:space="preserve"> o regulaci reklamy</w:t>
      </w:r>
    </w:p>
    <w:p w:rsidR="00D8277D" w:rsidRPr="00D8277D" w:rsidRDefault="00D8277D" w:rsidP="003B14CD">
      <w:pPr>
        <w:spacing w:line="360" w:lineRule="auto"/>
        <w:ind w:firstLine="708"/>
        <w:jc w:val="both"/>
        <w:rPr>
          <w:rFonts w:ascii="Times New Roman" w:hAnsi="Times New Roman" w:cs="Times New Roman"/>
          <w:sz w:val="24"/>
          <w:szCs w:val="24"/>
        </w:rPr>
      </w:pPr>
      <w:r w:rsidRPr="00D8277D">
        <w:rPr>
          <w:rFonts w:ascii="Times New Roman" w:hAnsi="Times New Roman" w:cs="Times New Roman"/>
          <w:sz w:val="24"/>
          <w:szCs w:val="24"/>
        </w:rPr>
        <w:t>Zákon</w:t>
      </w:r>
      <w:r w:rsidR="00EC72A5">
        <w:rPr>
          <w:rFonts w:ascii="Times New Roman" w:hAnsi="Times New Roman" w:cs="Times New Roman"/>
          <w:sz w:val="24"/>
          <w:szCs w:val="24"/>
        </w:rPr>
        <w:t xml:space="preserve"> č.40/1995 Sb.</w:t>
      </w:r>
      <w:r w:rsidR="00EC72A5" w:rsidRPr="00D8277D">
        <w:rPr>
          <w:rFonts w:ascii="Times New Roman" w:hAnsi="Times New Roman" w:cs="Times New Roman"/>
          <w:sz w:val="24"/>
          <w:szCs w:val="24"/>
        </w:rPr>
        <w:t xml:space="preserve"> </w:t>
      </w:r>
      <w:r w:rsidRPr="00D8277D">
        <w:rPr>
          <w:rFonts w:ascii="Times New Roman" w:hAnsi="Times New Roman" w:cs="Times New Roman"/>
          <w:sz w:val="24"/>
          <w:szCs w:val="24"/>
        </w:rPr>
        <w:t>o regulaci reklamy</w:t>
      </w:r>
      <w:r w:rsidR="00407574">
        <w:rPr>
          <w:rStyle w:val="FootnoteReference"/>
          <w:rFonts w:ascii="Times New Roman" w:hAnsi="Times New Roman" w:cs="Times New Roman"/>
          <w:sz w:val="24"/>
          <w:szCs w:val="24"/>
        </w:rPr>
        <w:footnoteReference w:id="9"/>
      </w:r>
      <w:r w:rsidR="00CD26DD">
        <w:rPr>
          <w:rFonts w:ascii="Times New Roman" w:hAnsi="Times New Roman" w:cs="Times New Roman"/>
          <w:sz w:val="24"/>
          <w:szCs w:val="24"/>
        </w:rPr>
        <w:t xml:space="preserve"> </w:t>
      </w:r>
      <w:r w:rsidRPr="00D8277D">
        <w:rPr>
          <w:rFonts w:ascii="Times New Roman" w:hAnsi="Times New Roman" w:cs="Times New Roman"/>
          <w:sz w:val="24"/>
          <w:szCs w:val="24"/>
        </w:rPr>
        <w:t>byl poprvé vydán 9. února 1995 a od té doby prošel několika změnami a úpravami.</w:t>
      </w:r>
    </w:p>
    <w:p w:rsidR="00D8277D" w:rsidRPr="00776842" w:rsidRDefault="00D8277D" w:rsidP="003B14CD">
      <w:pPr>
        <w:spacing w:line="360" w:lineRule="auto"/>
        <w:ind w:firstLine="708"/>
        <w:jc w:val="both"/>
        <w:rPr>
          <w:rFonts w:ascii="Times New Roman" w:hAnsi="Times New Roman" w:cs="Times New Roman"/>
          <w:sz w:val="24"/>
          <w:szCs w:val="24"/>
        </w:rPr>
      </w:pPr>
      <w:r w:rsidRPr="00D8277D">
        <w:rPr>
          <w:rFonts w:ascii="Times New Roman" w:hAnsi="Times New Roman" w:cs="Times New Roman"/>
          <w:i/>
          <w:sz w:val="24"/>
          <w:szCs w:val="24"/>
        </w:rPr>
        <w:t>„Tento zákon zapracovává příslušné předpisy Evropské unie upravující regulaci reklamy, která je nekalou obchodní praktikou, reklamy srovnávací, reklamy na tabákové výrobky, na humánní léčivé přípravky, na veterinární léči</w:t>
      </w:r>
      <w:r w:rsidR="00314883">
        <w:rPr>
          <w:rFonts w:ascii="Times New Roman" w:hAnsi="Times New Roman" w:cs="Times New Roman"/>
          <w:i/>
          <w:sz w:val="24"/>
          <w:szCs w:val="24"/>
        </w:rPr>
        <w:t>vé přípravky, na potraviny a na </w:t>
      </w:r>
      <w:r w:rsidRPr="00D8277D">
        <w:rPr>
          <w:rFonts w:ascii="Times New Roman" w:hAnsi="Times New Roman" w:cs="Times New Roman"/>
          <w:i/>
          <w:sz w:val="24"/>
          <w:szCs w:val="24"/>
        </w:rPr>
        <w:t>počáteční a pokračovací kojeneckou výživu, a upravuj</w:t>
      </w:r>
      <w:r w:rsidR="00314883">
        <w:rPr>
          <w:rFonts w:ascii="Times New Roman" w:hAnsi="Times New Roman" w:cs="Times New Roman"/>
          <w:i/>
          <w:sz w:val="24"/>
          <w:szCs w:val="24"/>
        </w:rPr>
        <w:t>e obecné požadavky na reklamu a </w:t>
      </w:r>
      <w:r w:rsidRPr="00D8277D">
        <w:rPr>
          <w:rFonts w:ascii="Times New Roman" w:hAnsi="Times New Roman" w:cs="Times New Roman"/>
          <w:i/>
          <w:sz w:val="24"/>
          <w:szCs w:val="24"/>
        </w:rPr>
        <w:t>její šíření včetně postihů za porušení povinností podle tohoto zákona a stanovení orgánů dozoru. Dále upravuje regulaci reklamy na alkoholické nápoje, na přípravky na ochranu rostlin, na střelné zbraně a střelivo a na činnosti v pohřebnictví.“</w:t>
      </w:r>
      <w:r w:rsidR="00776842">
        <w:rPr>
          <w:rFonts w:ascii="Times New Roman" w:hAnsi="Times New Roman" w:cs="Times New Roman"/>
          <w:i/>
          <w:sz w:val="24"/>
          <w:szCs w:val="24"/>
        </w:rPr>
        <w:t>(</w:t>
      </w:r>
      <w:r w:rsidR="00776842">
        <w:rPr>
          <w:rFonts w:ascii="Times New Roman" w:hAnsi="Times New Roman" w:cs="Times New Roman"/>
          <w:sz w:val="24"/>
          <w:szCs w:val="24"/>
        </w:rPr>
        <w:t>Zákon č. 40/1995 Sb.</w:t>
      </w:r>
      <w:r w:rsidR="00407574">
        <w:rPr>
          <w:rFonts w:ascii="Times New Roman" w:hAnsi="Times New Roman" w:cs="Times New Roman"/>
          <w:sz w:val="24"/>
          <w:szCs w:val="24"/>
          <w:vertAlign w:val="superscript"/>
        </w:rPr>
        <w:t>7</w:t>
      </w:r>
      <w:r w:rsidR="00776842">
        <w:rPr>
          <w:rFonts w:ascii="Times New Roman" w:hAnsi="Times New Roman" w:cs="Times New Roman"/>
          <w:sz w:val="24"/>
          <w:szCs w:val="24"/>
        </w:rPr>
        <w:t>)</w:t>
      </w:r>
    </w:p>
    <w:p w:rsidR="00D8277D" w:rsidRPr="00D8277D" w:rsidRDefault="00D8277D" w:rsidP="003B14CD">
      <w:pPr>
        <w:spacing w:line="360" w:lineRule="auto"/>
        <w:ind w:firstLine="708"/>
        <w:jc w:val="both"/>
        <w:rPr>
          <w:rFonts w:ascii="Times New Roman" w:hAnsi="Times New Roman" w:cs="Times New Roman"/>
          <w:sz w:val="24"/>
          <w:szCs w:val="24"/>
        </w:rPr>
      </w:pPr>
      <w:r w:rsidRPr="00D8277D">
        <w:rPr>
          <w:rFonts w:ascii="Times New Roman" w:hAnsi="Times New Roman" w:cs="Times New Roman"/>
          <w:sz w:val="24"/>
          <w:szCs w:val="24"/>
        </w:rPr>
        <w:t>Zákon</w:t>
      </w:r>
      <w:r w:rsidR="00776842">
        <w:rPr>
          <w:rFonts w:ascii="Times New Roman" w:hAnsi="Times New Roman" w:cs="Times New Roman"/>
          <w:sz w:val="24"/>
          <w:szCs w:val="24"/>
        </w:rPr>
        <w:t xml:space="preserve"> č.</w:t>
      </w:r>
      <w:r w:rsidRPr="00D8277D">
        <w:rPr>
          <w:rFonts w:ascii="Times New Roman" w:hAnsi="Times New Roman" w:cs="Times New Roman"/>
          <w:sz w:val="24"/>
          <w:szCs w:val="24"/>
        </w:rPr>
        <w:t xml:space="preserve"> 40/1995</w:t>
      </w:r>
      <w:r w:rsidR="00776842">
        <w:rPr>
          <w:rFonts w:ascii="Times New Roman" w:hAnsi="Times New Roman" w:cs="Times New Roman"/>
          <w:sz w:val="24"/>
          <w:szCs w:val="24"/>
        </w:rPr>
        <w:t xml:space="preserve"> Sb.</w:t>
      </w:r>
      <w:r w:rsidRPr="00D8277D">
        <w:rPr>
          <w:rFonts w:ascii="Times New Roman" w:hAnsi="Times New Roman" w:cs="Times New Roman"/>
          <w:sz w:val="24"/>
          <w:szCs w:val="24"/>
        </w:rPr>
        <w:t xml:space="preserve"> platí pro veškerá média. § 1 – Obecná ustanovení přesně definuje veškeré pojmy, které souvisí s reklamou. Mezi tyto pojmy patří například definice reklamy, definice zadavatele, zpracovatele či šiřitele reklamy apod.</w:t>
      </w:r>
    </w:p>
    <w:p w:rsidR="00D8277D" w:rsidRPr="00D8277D" w:rsidRDefault="00D8277D" w:rsidP="003B14CD">
      <w:pPr>
        <w:spacing w:line="360" w:lineRule="auto"/>
        <w:ind w:firstLine="708"/>
        <w:jc w:val="both"/>
        <w:rPr>
          <w:rFonts w:ascii="Times New Roman" w:hAnsi="Times New Roman" w:cs="Times New Roman"/>
          <w:sz w:val="24"/>
          <w:szCs w:val="24"/>
        </w:rPr>
      </w:pPr>
      <w:r w:rsidRPr="00D8277D">
        <w:rPr>
          <w:rFonts w:ascii="Times New Roman" w:hAnsi="Times New Roman" w:cs="Times New Roman"/>
          <w:sz w:val="24"/>
          <w:szCs w:val="24"/>
        </w:rPr>
        <w:t>§2 se věnuje zá</w:t>
      </w:r>
      <w:r w:rsidR="00EC72A5">
        <w:rPr>
          <w:rFonts w:ascii="Times New Roman" w:hAnsi="Times New Roman" w:cs="Times New Roman"/>
          <w:sz w:val="24"/>
          <w:szCs w:val="24"/>
        </w:rPr>
        <w:t>kazům, které souvisejí s reklamami</w:t>
      </w:r>
      <w:r w:rsidRPr="00D8277D">
        <w:rPr>
          <w:rFonts w:ascii="Times New Roman" w:hAnsi="Times New Roman" w:cs="Times New Roman"/>
          <w:sz w:val="24"/>
          <w:szCs w:val="24"/>
        </w:rPr>
        <w:t xml:space="preserve">. Mezi tyto zákazy patří například zákaz skryté reklamy či reklama, která je v rozporu proti právním předpisům České republiky. </w:t>
      </w:r>
      <w:r w:rsidRPr="00D8277D">
        <w:rPr>
          <w:rFonts w:ascii="Times New Roman" w:hAnsi="Times New Roman" w:cs="Times New Roman"/>
          <w:sz w:val="24"/>
          <w:szCs w:val="24"/>
        </w:rPr>
        <w:lastRenderedPageBreak/>
        <w:t xml:space="preserve">Tento paragraf také zmiňuje, že </w:t>
      </w:r>
      <w:r w:rsidRPr="00D8277D">
        <w:rPr>
          <w:rFonts w:ascii="Times New Roman" w:hAnsi="Times New Roman" w:cs="Times New Roman"/>
          <w:i/>
          <w:sz w:val="24"/>
          <w:szCs w:val="24"/>
        </w:rPr>
        <w:t>„Reklama nesmí být v rozporu s dobrými mravy, zejména nesmí obsahovat jakoukoliv diskriminaci z důvodů rasy, pohlaví nebo národnosti nebo napadat náboženské nebo národnostní cítění, ohrožovat obecně nepřijatelným způsobem mravnost, snižovat lidskou důstojnost, obsahovat prvky pornografie, násilí nebo prvky využívající motivu strachu. Reklama nesmí napadat politické přesvědčení.“</w:t>
      </w:r>
      <w:r w:rsidR="00EC72A5">
        <w:rPr>
          <w:rFonts w:ascii="Times New Roman" w:hAnsi="Times New Roman" w:cs="Times New Roman"/>
          <w:i/>
          <w:sz w:val="24"/>
          <w:szCs w:val="24"/>
        </w:rPr>
        <w:t xml:space="preserve"> </w:t>
      </w:r>
      <w:r w:rsidR="00EC72A5" w:rsidRPr="00EC72A5">
        <w:rPr>
          <w:rFonts w:ascii="Times New Roman" w:hAnsi="Times New Roman" w:cs="Times New Roman"/>
          <w:sz w:val="24"/>
          <w:szCs w:val="24"/>
        </w:rPr>
        <w:t>(Zákon č. 40/1995 Sb.</w:t>
      </w:r>
      <w:r w:rsidR="00407574">
        <w:rPr>
          <w:rStyle w:val="FootnoteReference"/>
          <w:rFonts w:ascii="Times New Roman" w:hAnsi="Times New Roman" w:cs="Times New Roman"/>
          <w:sz w:val="24"/>
          <w:szCs w:val="24"/>
        </w:rPr>
        <w:footnoteReference w:id="10"/>
      </w:r>
      <w:r w:rsidR="00EC72A5" w:rsidRPr="00EC72A5">
        <w:rPr>
          <w:rFonts w:ascii="Times New Roman" w:hAnsi="Times New Roman" w:cs="Times New Roman"/>
          <w:sz w:val="24"/>
          <w:szCs w:val="24"/>
        </w:rPr>
        <w:t>)</w:t>
      </w:r>
      <w:r w:rsidRPr="00D8277D">
        <w:rPr>
          <w:rFonts w:ascii="Times New Roman" w:hAnsi="Times New Roman" w:cs="Times New Roman"/>
          <w:sz w:val="24"/>
          <w:szCs w:val="24"/>
        </w:rPr>
        <w:t xml:space="preserve"> Dále se tento paragr</w:t>
      </w:r>
      <w:r w:rsidR="00EC72A5">
        <w:rPr>
          <w:rFonts w:ascii="Times New Roman" w:hAnsi="Times New Roman" w:cs="Times New Roman"/>
          <w:sz w:val="24"/>
          <w:szCs w:val="24"/>
        </w:rPr>
        <w:t>af zaměřuje na reklamy zacílené na</w:t>
      </w:r>
      <w:r w:rsidRPr="00D8277D">
        <w:rPr>
          <w:rFonts w:ascii="Times New Roman" w:hAnsi="Times New Roman" w:cs="Times New Roman"/>
          <w:sz w:val="24"/>
          <w:szCs w:val="24"/>
        </w:rPr>
        <w:t xml:space="preserve"> osoby mladší</w:t>
      </w:r>
      <w:r w:rsidR="00EC72A5">
        <w:rPr>
          <w:rFonts w:ascii="Times New Roman" w:hAnsi="Times New Roman" w:cs="Times New Roman"/>
          <w:sz w:val="24"/>
          <w:szCs w:val="24"/>
        </w:rPr>
        <w:t xml:space="preserve"> 18 let a </w:t>
      </w:r>
      <w:r w:rsidRPr="00D8277D">
        <w:rPr>
          <w:rFonts w:ascii="Times New Roman" w:hAnsi="Times New Roman" w:cs="Times New Roman"/>
          <w:sz w:val="24"/>
          <w:szCs w:val="24"/>
        </w:rPr>
        <w:t>zdůrazňuje, že tyto reklamy nesmí těžit z jejich důvěřivosti a nezkušenosti.</w:t>
      </w:r>
    </w:p>
    <w:p w:rsidR="00D8277D" w:rsidRPr="00D8277D" w:rsidRDefault="00D8277D" w:rsidP="00FF7906">
      <w:pPr>
        <w:spacing w:line="360" w:lineRule="auto"/>
        <w:ind w:firstLine="708"/>
        <w:jc w:val="both"/>
        <w:rPr>
          <w:rFonts w:ascii="Times New Roman" w:hAnsi="Times New Roman" w:cs="Times New Roman"/>
          <w:sz w:val="24"/>
          <w:szCs w:val="24"/>
        </w:rPr>
      </w:pPr>
      <w:r w:rsidRPr="00D8277D">
        <w:rPr>
          <w:rFonts w:ascii="Times New Roman" w:hAnsi="Times New Roman" w:cs="Times New Roman"/>
          <w:sz w:val="24"/>
          <w:szCs w:val="24"/>
        </w:rPr>
        <w:t>§3 se zabývá reklamami na tabákové výrobky, které jsou ve větší míře</w:t>
      </w:r>
      <w:r w:rsidR="00EC72A5">
        <w:rPr>
          <w:rFonts w:ascii="Times New Roman" w:hAnsi="Times New Roman" w:cs="Times New Roman"/>
          <w:sz w:val="24"/>
          <w:szCs w:val="24"/>
        </w:rPr>
        <w:t xml:space="preserve"> zakázány</w:t>
      </w:r>
      <w:r w:rsidRPr="00D8277D">
        <w:rPr>
          <w:rFonts w:ascii="Times New Roman" w:hAnsi="Times New Roman" w:cs="Times New Roman"/>
          <w:sz w:val="24"/>
          <w:szCs w:val="24"/>
        </w:rPr>
        <w:t>. Výjimku tvoří například reklamy umístěné v prodejnách s tabákovými výrobky či ve</w:t>
      </w:r>
      <w:r w:rsidR="00EC72A5">
        <w:rPr>
          <w:rFonts w:ascii="Times New Roman" w:hAnsi="Times New Roman" w:cs="Times New Roman"/>
          <w:sz w:val="24"/>
          <w:szCs w:val="24"/>
        </w:rPr>
        <w:t> </w:t>
      </w:r>
      <w:r w:rsidRPr="00D8277D">
        <w:rPr>
          <w:rFonts w:ascii="Times New Roman" w:hAnsi="Times New Roman" w:cs="Times New Roman"/>
          <w:sz w:val="24"/>
          <w:szCs w:val="24"/>
        </w:rPr>
        <w:t xml:space="preserve">výkladních skříních těchto prodejen. Tento paragraf také obsahuje zákonem dané umístění sloganu </w:t>
      </w:r>
      <w:r w:rsidR="004765B6">
        <w:rPr>
          <w:rFonts w:ascii="Times New Roman" w:hAnsi="Times New Roman" w:cs="Times New Roman"/>
          <w:sz w:val="24"/>
          <w:szCs w:val="24"/>
        </w:rPr>
        <w:t>„</w:t>
      </w:r>
      <w:r w:rsidRPr="00D8277D">
        <w:rPr>
          <w:rFonts w:ascii="Times New Roman" w:hAnsi="Times New Roman" w:cs="Times New Roman"/>
          <w:sz w:val="24"/>
          <w:szCs w:val="24"/>
        </w:rPr>
        <w:t>Ministerstvo zdravotnictví varuje: kouření způsobuje rakovinu", které musí tvořit alespoň pětinu plochy reklamy.</w:t>
      </w:r>
    </w:p>
    <w:p w:rsidR="00D8277D" w:rsidRPr="00D8277D" w:rsidRDefault="00D8277D" w:rsidP="00FF7906">
      <w:pPr>
        <w:spacing w:line="360" w:lineRule="auto"/>
        <w:ind w:firstLine="708"/>
        <w:jc w:val="both"/>
        <w:rPr>
          <w:rFonts w:ascii="Times New Roman" w:hAnsi="Times New Roman" w:cs="Times New Roman"/>
          <w:sz w:val="24"/>
          <w:szCs w:val="24"/>
        </w:rPr>
      </w:pPr>
      <w:r w:rsidRPr="00D8277D">
        <w:rPr>
          <w:rFonts w:ascii="Times New Roman" w:hAnsi="Times New Roman" w:cs="Times New Roman"/>
          <w:sz w:val="24"/>
          <w:szCs w:val="24"/>
        </w:rPr>
        <w:t xml:space="preserve">§4 popisuje zákazy spojené s reklamami na alkoholické nápoje. Mezi tyto zákazy patří například zákaz vytváření dojmu, že alkohol je klíčem k vyššímu společenskému úspěchu či zákaz zaměřování reklamy na osoby mladší 18 let. </w:t>
      </w:r>
    </w:p>
    <w:p w:rsidR="00D8277D" w:rsidRPr="00D8277D" w:rsidRDefault="00D8277D" w:rsidP="00FF7906">
      <w:pPr>
        <w:spacing w:line="360" w:lineRule="auto"/>
        <w:ind w:firstLine="708"/>
        <w:jc w:val="both"/>
        <w:rPr>
          <w:rFonts w:ascii="Times New Roman" w:hAnsi="Times New Roman" w:cs="Times New Roman"/>
          <w:sz w:val="24"/>
          <w:szCs w:val="24"/>
        </w:rPr>
      </w:pPr>
      <w:r w:rsidRPr="00D8277D">
        <w:rPr>
          <w:rFonts w:ascii="Times New Roman" w:hAnsi="Times New Roman" w:cs="Times New Roman"/>
          <w:sz w:val="24"/>
          <w:szCs w:val="24"/>
        </w:rPr>
        <w:t xml:space="preserve">§5 se zabývá reklamami na humánní léčivé přípravky. V tomto paragrafu je </w:t>
      </w:r>
      <w:r w:rsidR="004765B6" w:rsidRPr="00D8277D">
        <w:rPr>
          <w:rFonts w:ascii="Times New Roman" w:hAnsi="Times New Roman" w:cs="Times New Roman"/>
          <w:sz w:val="24"/>
          <w:szCs w:val="24"/>
        </w:rPr>
        <w:t>například zdůrazněno</w:t>
      </w:r>
      <w:r w:rsidRPr="00D8277D">
        <w:rPr>
          <w:rFonts w:ascii="Times New Roman" w:hAnsi="Times New Roman" w:cs="Times New Roman"/>
          <w:sz w:val="24"/>
          <w:szCs w:val="24"/>
        </w:rPr>
        <w:t>, že je povoleno propagovat pouze takové výrobky, které lze zakoupit</w:t>
      </w:r>
      <w:r w:rsidR="00EC72A5">
        <w:rPr>
          <w:rFonts w:ascii="Times New Roman" w:hAnsi="Times New Roman" w:cs="Times New Roman"/>
          <w:sz w:val="24"/>
          <w:szCs w:val="24"/>
        </w:rPr>
        <w:t xml:space="preserve"> bez</w:t>
      </w:r>
      <w:r w:rsidRPr="00D8277D">
        <w:rPr>
          <w:rFonts w:ascii="Times New Roman" w:hAnsi="Times New Roman" w:cs="Times New Roman"/>
          <w:sz w:val="24"/>
          <w:szCs w:val="24"/>
        </w:rPr>
        <w:t xml:space="preserve"> lékařského předpisu nebo také to, že je zakázáno naznačovat 100 % účinnost tohoto přípravku </w:t>
      </w:r>
      <w:r w:rsidR="00001A18">
        <w:rPr>
          <w:rFonts w:ascii="Times New Roman" w:hAnsi="Times New Roman" w:cs="Times New Roman"/>
          <w:sz w:val="24"/>
          <w:szCs w:val="24"/>
        </w:rPr>
        <w:t>či</w:t>
      </w:r>
      <w:r w:rsidRPr="00D8277D">
        <w:rPr>
          <w:rFonts w:ascii="Times New Roman" w:hAnsi="Times New Roman" w:cs="Times New Roman"/>
          <w:sz w:val="24"/>
          <w:szCs w:val="24"/>
        </w:rPr>
        <w:t xml:space="preserve"> tvrzení, že přípravek je bez vedlejších účinků. </w:t>
      </w:r>
    </w:p>
    <w:p w:rsidR="00D8277D" w:rsidRPr="00D8277D" w:rsidRDefault="00D8277D" w:rsidP="00FF7906">
      <w:pPr>
        <w:spacing w:line="360" w:lineRule="auto"/>
        <w:ind w:firstLine="708"/>
        <w:jc w:val="both"/>
        <w:rPr>
          <w:rFonts w:ascii="Times New Roman" w:hAnsi="Times New Roman" w:cs="Times New Roman"/>
          <w:sz w:val="24"/>
          <w:szCs w:val="24"/>
        </w:rPr>
      </w:pPr>
      <w:r w:rsidRPr="00D8277D">
        <w:rPr>
          <w:rFonts w:ascii="Times New Roman" w:hAnsi="Times New Roman" w:cs="Times New Roman"/>
          <w:sz w:val="24"/>
          <w:szCs w:val="24"/>
        </w:rPr>
        <w:t>Tento paragraf se také věnuje potravinám a kojenecké v</w:t>
      </w:r>
      <w:r w:rsidR="00001A18">
        <w:rPr>
          <w:rFonts w:ascii="Times New Roman" w:hAnsi="Times New Roman" w:cs="Times New Roman"/>
          <w:sz w:val="24"/>
          <w:szCs w:val="24"/>
        </w:rPr>
        <w:t xml:space="preserve">ýživě a je zde </w:t>
      </w:r>
      <w:r w:rsidRPr="00D8277D">
        <w:rPr>
          <w:rFonts w:ascii="Times New Roman" w:hAnsi="Times New Roman" w:cs="Times New Roman"/>
          <w:sz w:val="24"/>
          <w:szCs w:val="24"/>
        </w:rPr>
        <w:t>například zdůrazněno, že reklamy na počáteční kojeneckou výživu nesmí propagovat kojeneckou výživu na úkor kojení. Reklamy se také nesmí odkazovat na nevěrohodné klinické studie či nesmí připisovat těmto produktům nereálné vlastnosti.</w:t>
      </w:r>
    </w:p>
    <w:p w:rsidR="00D8277D" w:rsidRPr="00D8277D" w:rsidRDefault="00D8277D" w:rsidP="00FF7906">
      <w:pPr>
        <w:spacing w:line="360" w:lineRule="auto"/>
        <w:ind w:firstLine="708"/>
        <w:jc w:val="both"/>
        <w:rPr>
          <w:rFonts w:ascii="Times New Roman" w:hAnsi="Times New Roman" w:cs="Times New Roman"/>
          <w:sz w:val="24"/>
          <w:szCs w:val="24"/>
        </w:rPr>
      </w:pPr>
      <w:r w:rsidRPr="00D8277D">
        <w:rPr>
          <w:rFonts w:ascii="Times New Roman" w:hAnsi="Times New Roman" w:cs="Times New Roman"/>
          <w:sz w:val="24"/>
          <w:szCs w:val="24"/>
        </w:rPr>
        <w:t xml:space="preserve">§6 popisuje střelné zbraně a střelivo a reklamy na pohřebnictví. Reklamy na střelné zbraně a střelivo jsou dle zákona povoleny pouze pro odborníky, v prodejních prostorách zbraní a střeliva či v odborném tisku. Reklamy na pohřební služby mohou obsahovat pouze státem dané údaje a nesmí být vystavovány v nemocnicích a dalších zdravotnických střediscích či v ústavech sociální péče. </w:t>
      </w:r>
    </w:p>
    <w:p w:rsidR="00D8277D" w:rsidRPr="00D8277D" w:rsidRDefault="00D8277D" w:rsidP="00FF7906">
      <w:pPr>
        <w:spacing w:line="360" w:lineRule="auto"/>
        <w:ind w:firstLine="708"/>
        <w:jc w:val="both"/>
        <w:rPr>
          <w:rFonts w:ascii="Times New Roman" w:hAnsi="Times New Roman" w:cs="Times New Roman"/>
          <w:sz w:val="24"/>
          <w:szCs w:val="24"/>
        </w:rPr>
      </w:pPr>
      <w:r w:rsidRPr="00D8277D">
        <w:rPr>
          <w:rFonts w:ascii="Times New Roman" w:hAnsi="Times New Roman" w:cs="Times New Roman"/>
          <w:sz w:val="24"/>
          <w:szCs w:val="24"/>
        </w:rPr>
        <w:t>§7 s</w:t>
      </w:r>
      <w:r w:rsidR="00EC72A5">
        <w:rPr>
          <w:rFonts w:ascii="Times New Roman" w:hAnsi="Times New Roman" w:cs="Times New Roman"/>
          <w:sz w:val="24"/>
          <w:szCs w:val="24"/>
        </w:rPr>
        <w:t>tanovuje dozor nad dodržováním Z</w:t>
      </w:r>
      <w:r w:rsidRPr="00D8277D">
        <w:rPr>
          <w:rFonts w:ascii="Times New Roman" w:hAnsi="Times New Roman" w:cs="Times New Roman"/>
          <w:sz w:val="24"/>
          <w:szCs w:val="24"/>
        </w:rPr>
        <w:t xml:space="preserve">ákona </w:t>
      </w:r>
      <w:r w:rsidR="00EC72A5">
        <w:rPr>
          <w:rFonts w:ascii="Times New Roman" w:hAnsi="Times New Roman" w:cs="Times New Roman"/>
          <w:sz w:val="24"/>
          <w:szCs w:val="24"/>
        </w:rPr>
        <w:t xml:space="preserve">č. </w:t>
      </w:r>
      <w:r w:rsidRPr="00D8277D">
        <w:rPr>
          <w:rFonts w:ascii="Times New Roman" w:hAnsi="Times New Roman" w:cs="Times New Roman"/>
          <w:sz w:val="24"/>
          <w:szCs w:val="24"/>
        </w:rPr>
        <w:t>40/1995</w:t>
      </w:r>
      <w:r w:rsidR="00EC72A5">
        <w:rPr>
          <w:rFonts w:ascii="Times New Roman" w:hAnsi="Times New Roman" w:cs="Times New Roman"/>
          <w:sz w:val="24"/>
          <w:szCs w:val="24"/>
        </w:rPr>
        <w:t xml:space="preserve"> Sb.</w:t>
      </w:r>
      <w:r w:rsidRPr="00D8277D">
        <w:rPr>
          <w:rFonts w:ascii="Times New Roman" w:hAnsi="Times New Roman" w:cs="Times New Roman"/>
          <w:sz w:val="24"/>
          <w:szCs w:val="24"/>
        </w:rPr>
        <w:t xml:space="preserve">, mezi který patří například Rada pro rozhlasová a televizní vysílání či Ministerstvo zdravotnictví.  Dále se </w:t>
      </w:r>
      <w:r w:rsidRPr="00D8277D">
        <w:rPr>
          <w:rFonts w:ascii="Times New Roman" w:hAnsi="Times New Roman" w:cs="Times New Roman"/>
          <w:sz w:val="24"/>
          <w:szCs w:val="24"/>
        </w:rPr>
        <w:lastRenderedPageBreak/>
        <w:t>tento paragraf také zabývá ud</w:t>
      </w:r>
      <w:r w:rsidR="00001A18">
        <w:rPr>
          <w:rFonts w:ascii="Times New Roman" w:hAnsi="Times New Roman" w:cs="Times New Roman"/>
          <w:sz w:val="24"/>
          <w:szCs w:val="24"/>
        </w:rPr>
        <w:t>ílením pořádkových pokut, které</w:t>
      </w:r>
      <w:r w:rsidRPr="00D8277D">
        <w:rPr>
          <w:rFonts w:ascii="Times New Roman" w:hAnsi="Times New Roman" w:cs="Times New Roman"/>
          <w:sz w:val="24"/>
          <w:szCs w:val="24"/>
        </w:rPr>
        <w:t xml:space="preserve"> může obdržet zadavatel, zpracovatel i šiřitel reklamy.  </w:t>
      </w:r>
    </w:p>
    <w:p w:rsidR="00D8277D" w:rsidRPr="00D8277D" w:rsidRDefault="00D8277D" w:rsidP="00FF7906">
      <w:pPr>
        <w:spacing w:line="360" w:lineRule="auto"/>
        <w:ind w:firstLine="708"/>
        <w:jc w:val="both"/>
        <w:rPr>
          <w:rFonts w:ascii="Times New Roman" w:hAnsi="Times New Roman" w:cs="Times New Roman"/>
          <w:sz w:val="24"/>
          <w:szCs w:val="24"/>
        </w:rPr>
      </w:pPr>
      <w:r w:rsidRPr="00D8277D">
        <w:rPr>
          <w:rFonts w:ascii="Times New Roman" w:hAnsi="Times New Roman" w:cs="Times New Roman"/>
          <w:sz w:val="24"/>
          <w:szCs w:val="24"/>
        </w:rPr>
        <w:t xml:space="preserve">§8 se zabývá správními delikty a stanovením trestů za tyto delikty pro zadavatele, zpracovatele i šiřitele reklamy.  </w:t>
      </w:r>
    </w:p>
    <w:p w:rsidR="00D8277D" w:rsidRPr="00D8277D" w:rsidRDefault="00D8277D" w:rsidP="003C6F27">
      <w:pPr>
        <w:spacing w:after="0" w:line="360" w:lineRule="auto"/>
        <w:ind w:firstLine="708"/>
        <w:jc w:val="both"/>
        <w:rPr>
          <w:rFonts w:ascii="Times New Roman" w:hAnsi="Times New Roman" w:cs="Times New Roman"/>
          <w:sz w:val="24"/>
          <w:szCs w:val="24"/>
        </w:rPr>
      </w:pPr>
      <w:r w:rsidRPr="00D8277D">
        <w:rPr>
          <w:rFonts w:ascii="Times New Roman" w:hAnsi="Times New Roman" w:cs="Times New Roman"/>
          <w:sz w:val="24"/>
          <w:szCs w:val="24"/>
        </w:rPr>
        <w:t>Poslední paragraf se věnuje závěrečným ustanovením.</w:t>
      </w:r>
    </w:p>
    <w:p w:rsidR="003C6F27" w:rsidRDefault="003C6F27" w:rsidP="003C6F27">
      <w:pPr>
        <w:spacing w:after="0" w:line="360" w:lineRule="auto"/>
        <w:jc w:val="both"/>
        <w:rPr>
          <w:rFonts w:ascii="Times New Roman" w:hAnsi="Times New Roman" w:cs="Times New Roman"/>
          <w:b/>
          <w:sz w:val="28"/>
          <w:szCs w:val="28"/>
        </w:rPr>
      </w:pPr>
    </w:p>
    <w:p w:rsidR="003C6F27" w:rsidRDefault="003C6F27" w:rsidP="003C6F27">
      <w:pPr>
        <w:spacing w:after="0" w:line="360" w:lineRule="auto"/>
        <w:jc w:val="both"/>
        <w:rPr>
          <w:rFonts w:ascii="Times New Roman" w:hAnsi="Times New Roman" w:cs="Times New Roman"/>
          <w:b/>
          <w:sz w:val="30"/>
          <w:szCs w:val="30"/>
        </w:rPr>
      </w:pPr>
    </w:p>
    <w:p w:rsidR="00D8277D" w:rsidRPr="003C6F27" w:rsidRDefault="00BA4697" w:rsidP="003C6F27">
      <w:pPr>
        <w:spacing w:after="0" w:line="360" w:lineRule="auto"/>
        <w:jc w:val="both"/>
        <w:rPr>
          <w:rFonts w:ascii="Times New Roman" w:hAnsi="Times New Roman" w:cs="Times New Roman"/>
          <w:b/>
          <w:sz w:val="30"/>
          <w:szCs w:val="30"/>
        </w:rPr>
      </w:pPr>
      <w:r>
        <w:rPr>
          <w:rFonts w:ascii="Times New Roman" w:hAnsi="Times New Roman" w:cs="Times New Roman"/>
          <w:b/>
          <w:sz w:val="30"/>
          <w:szCs w:val="30"/>
        </w:rPr>
        <w:t xml:space="preserve">3.3 </w:t>
      </w:r>
      <w:r w:rsidR="00D8277D" w:rsidRPr="003C6F27">
        <w:rPr>
          <w:rFonts w:ascii="Times New Roman" w:hAnsi="Times New Roman" w:cs="Times New Roman"/>
          <w:b/>
          <w:sz w:val="30"/>
          <w:szCs w:val="30"/>
        </w:rPr>
        <w:t>Etický kodex reklamy</w:t>
      </w:r>
    </w:p>
    <w:p w:rsidR="00D8277D" w:rsidRPr="00776842" w:rsidRDefault="00D8277D" w:rsidP="00FF7906">
      <w:pPr>
        <w:spacing w:line="360" w:lineRule="auto"/>
        <w:ind w:firstLine="708"/>
        <w:jc w:val="both"/>
        <w:rPr>
          <w:rFonts w:ascii="Times New Roman" w:hAnsi="Times New Roman" w:cs="Times New Roman"/>
          <w:sz w:val="24"/>
          <w:szCs w:val="24"/>
        </w:rPr>
      </w:pPr>
      <w:r w:rsidRPr="00D8277D">
        <w:rPr>
          <w:rFonts w:ascii="Times New Roman" w:hAnsi="Times New Roman" w:cs="Times New Roman"/>
          <w:sz w:val="24"/>
          <w:szCs w:val="24"/>
        </w:rPr>
        <w:t>Tento dokument je vydán Radou pro reklamu a jejím cílem je „</w:t>
      </w:r>
      <w:r w:rsidRPr="00D8277D">
        <w:rPr>
          <w:rFonts w:ascii="Times New Roman" w:hAnsi="Times New Roman" w:cs="Times New Roman"/>
          <w:i/>
          <w:sz w:val="24"/>
          <w:szCs w:val="24"/>
        </w:rPr>
        <w:t>aby reklama v České republice sloužila k informování veřejnosti a splňovala etická hlediska působení reklamy vyžadovaná občany České republiky. Cílem Kodexu je napomáhat tomu, aby reklama byla především pravdivá, slušná a čestná, a aby v rozsahu tohoto Kodexu respektovala mezinárodně uznávané zásady reklamní praxe vypracované Mezinárodní obchodní komorou.“</w:t>
      </w:r>
      <w:r w:rsidR="00776842">
        <w:rPr>
          <w:rFonts w:ascii="Times New Roman" w:hAnsi="Times New Roman" w:cs="Times New Roman"/>
          <w:i/>
          <w:sz w:val="24"/>
          <w:szCs w:val="24"/>
        </w:rPr>
        <w:t>(</w:t>
      </w:r>
      <w:r w:rsidR="00776842">
        <w:rPr>
          <w:rFonts w:ascii="Times New Roman" w:hAnsi="Times New Roman" w:cs="Times New Roman"/>
          <w:sz w:val="24"/>
          <w:szCs w:val="24"/>
        </w:rPr>
        <w:t>Etický kodex reklamy</w:t>
      </w:r>
      <w:r w:rsidR="00407574">
        <w:rPr>
          <w:rStyle w:val="FootnoteReference"/>
          <w:rFonts w:ascii="Times New Roman" w:hAnsi="Times New Roman" w:cs="Times New Roman"/>
          <w:sz w:val="24"/>
          <w:szCs w:val="24"/>
        </w:rPr>
        <w:footnoteReference w:id="11"/>
      </w:r>
      <w:r w:rsidR="00776842">
        <w:rPr>
          <w:rFonts w:ascii="Times New Roman" w:hAnsi="Times New Roman" w:cs="Times New Roman"/>
          <w:sz w:val="24"/>
          <w:szCs w:val="24"/>
        </w:rPr>
        <w:t>)</w:t>
      </w:r>
    </w:p>
    <w:p w:rsidR="00D8277D" w:rsidRPr="00D8277D" w:rsidRDefault="00D8277D" w:rsidP="00FF7906">
      <w:pPr>
        <w:spacing w:line="360" w:lineRule="auto"/>
        <w:ind w:firstLine="708"/>
        <w:jc w:val="both"/>
        <w:rPr>
          <w:rFonts w:ascii="Times New Roman" w:hAnsi="Times New Roman" w:cs="Times New Roman"/>
          <w:sz w:val="24"/>
          <w:szCs w:val="24"/>
        </w:rPr>
      </w:pPr>
      <w:r w:rsidRPr="00D8277D">
        <w:rPr>
          <w:rFonts w:ascii="Times New Roman" w:hAnsi="Times New Roman" w:cs="Times New Roman"/>
          <w:sz w:val="24"/>
          <w:szCs w:val="24"/>
        </w:rPr>
        <w:t>Je třeba zdůraznit, že se nejedná</w:t>
      </w:r>
      <w:r w:rsidR="00EC72A5">
        <w:rPr>
          <w:rFonts w:ascii="Times New Roman" w:hAnsi="Times New Roman" w:cs="Times New Roman"/>
          <w:sz w:val="24"/>
          <w:szCs w:val="24"/>
        </w:rPr>
        <w:t xml:space="preserve"> o právní dokument, ale</w:t>
      </w:r>
      <w:r w:rsidRPr="00D8277D">
        <w:rPr>
          <w:rFonts w:ascii="Times New Roman" w:hAnsi="Times New Roman" w:cs="Times New Roman"/>
          <w:sz w:val="24"/>
          <w:szCs w:val="24"/>
        </w:rPr>
        <w:t xml:space="preserve"> o doplnění zákona </w:t>
      </w:r>
      <w:r w:rsidR="00776842">
        <w:rPr>
          <w:rFonts w:ascii="Times New Roman" w:hAnsi="Times New Roman" w:cs="Times New Roman"/>
          <w:sz w:val="24"/>
          <w:szCs w:val="24"/>
        </w:rPr>
        <w:t xml:space="preserve">č. </w:t>
      </w:r>
      <w:r w:rsidRPr="00D8277D">
        <w:rPr>
          <w:rFonts w:ascii="Times New Roman" w:hAnsi="Times New Roman" w:cs="Times New Roman"/>
          <w:sz w:val="24"/>
          <w:szCs w:val="24"/>
        </w:rPr>
        <w:t>40/1995</w:t>
      </w:r>
      <w:r w:rsidR="00776842">
        <w:rPr>
          <w:rFonts w:ascii="Times New Roman" w:hAnsi="Times New Roman" w:cs="Times New Roman"/>
          <w:sz w:val="24"/>
          <w:szCs w:val="24"/>
        </w:rPr>
        <w:t xml:space="preserve"> Sb.</w:t>
      </w:r>
      <w:r w:rsidRPr="00D8277D">
        <w:rPr>
          <w:rFonts w:ascii="Times New Roman" w:hAnsi="Times New Roman" w:cs="Times New Roman"/>
          <w:sz w:val="24"/>
          <w:szCs w:val="24"/>
        </w:rPr>
        <w:t xml:space="preserve"> o etická pravidla. S tímto dokumentem pracuje především Arbitrážní komise Rady pro reklamu v případě posuzování reklam.</w:t>
      </w:r>
      <w:r w:rsidR="00CD26DD">
        <w:rPr>
          <w:rFonts w:ascii="Times New Roman" w:hAnsi="Times New Roman" w:cs="Times New Roman"/>
          <w:sz w:val="24"/>
          <w:szCs w:val="24"/>
        </w:rPr>
        <w:t xml:space="preserve"> Arbitrážní komise se skládá ze 13 členů. Tito členové jsou zástupci zadavatelů reklam, reklamních agentur, médií a právních zástupců, kteří se orientují na oblast reklamy. V Arbitrážní komisi je také jeden psycholog a jeden sexuolog.</w:t>
      </w:r>
    </w:p>
    <w:p w:rsidR="00D8277D" w:rsidRPr="00D8277D" w:rsidRDefault="00D8277D" w:rsidP="00FF7906">
      <w:pPr>
        <w:spacing w:line="360" w:lineRule="auto"/>
        <w:ind w:firstLine="708"/>
        <w:jc w:val="both"/>
        <w:rPr>
          <w:rFonts w:ascii="Times New Roman" w:hAnsi="Times New Roman" w:cs="Times New Roman"/>
          <w:sz w:val="24"/>
          <w:szCs w:val="24"/>
        </w:rPr>
      </w:pPr>
      <w:r w:rsidRPr="00D8277D">
        <w:rPr>
          <w:rFonts w:ascii="Times New Roman" w:hAnsi="Times New Roman" w:cs="Times New Roman"/>
          <w:sz w:val="24"/>
          <w:szCs w:val="24"/>
        </w:rPr>
        <w:t xml:space="preserve">Etický kodex reklamy se skládá </w:t>
      </w:r>
      <w:r w:rsidR="00776842">
        <w:rPr>
          <w:rFonts w:ascii="Times New Roman" w:hAnsi="Times New Roman" w:cs="Times New Roman"/>
          <w:sz w:val="24"/>
          <w:szCs w:val="24"/>
        </w:rPr>
        <w:t xml:space="preserve">z </w:t>
      </w:r>
      <w:r w:rsidR="004765B6">
        <w:rPr>
          <w:rFonts w:ascii="Times New Roman" w:hAnsi="Times New Roman" w:cs="Times New Roman"/>
          <w:sz w:val="24"/>
          <w:szCs w:val="24"/>
        </w:rPr>
        <w:t>několika částí</w:t>
      </w:r>
      <w:r w:rsidRPr="00D8277D">
        <w:rPr>
          <w:rFonts w:ascii="Times New Roman" w:hAnsi="Times New Roman" w:cs="Times New Roman"/>
          <w:sz w:val="24"/>
          <w:szCs w:val="24"/>
        </w:rPr>
        <w:t xml:space="preserve"> a byl naposledy aktualizován v roce 2013. </w:t>
      </w:r>
    </w:p>
    <w:p w:rsidR="00D8277D" w:rsidRPr="00D8277D" w:rsidRDefault="00D8277D" w:rsidP="00FF7906">
      <w:pPr>
        <w:spacing w:line="360" w:lineRule="auto"/>
        <w:ind w:firstLine="708"/>
        <w:jc w:val="both"/>
        <w:rPr>
          <w:rFonts w:ascii="Times New Roman" w:hAnsi="Times New Roman" w:cs="Times New Roman"/>
          <w:sz w:val="24"/>
          <w:szCs w:val="24"/>
        </w:rPr>
      </w:pPr>
      <w:r w:rsidRPr="00D8277D">
        <w:rPr>
          <w:rFonts w:ascii="Times New Roman" w:hAnsi="Times New Roman" w:cs="Times New Roman"/>
          <w:sz w:val="24"/>
          <w:szCs w:val="24"/>
        </w:rPr>
        <w:t>V první části první kapit</w:t>
      </w:r>
      <w:r w:rsidR="00001A18">
        <w:rPr>
          <w:rFonts w:ascii="Times New Roman" w:hAnsi="Times New Roman" w:cs="Times New Roman"/>
          <w:sz w:val="24"/>
          <w:szCs w:val="24"/>
        </w:rPr>
        <w:t xml:space="preserve">oly jsou popsány základní pojmy, </w:t>
      </w:r>
      <w:r w:rsidRPr="00D8277D">
        <w:rPr>
          <w:rFonts w:ascii="Times New Roman" w:hAnsi="Times New Roman" w:cs="Times New Roman"/>
          <w:sz w:val="24"/>
          <w:szCs w:val="24"/>
        </w:rPr>
        <w:t xml:space="preserve">vysvětlení subjektů reklamy či pojmu reklamy samotné. Dále je zde vyjmenováno několik bodů, které by měla reklama splňovat. Mezi tyto body patří například to, že reklama by neměla ukazovat na jednání, které poškozuje životní prostředí a neměla by navádět k nadbytečné spotřebě neobnovitelných zdrojů. V dalším bodě je rozebíráno posuzování reklamy Arbitrážní komisí a postup při vyřizování stížnosti.   </w:t>
      </w:r>
    </w:p>
    <w:p w:rsidR="00D8277D" w:rsidRPr="00D8277D" w:rsidRDefault="00D8277D" w:rsidP="00FF7906">
      <w:pPr>
        <w:pStyle w:val="BodyText"/>
        <w:tabs>
          <w:tab w:val="clear" w:pos="5472"/>
          <w:tab w:val="clear" w:pos="5616"/>
        </w:tabs>
        <w:spacing w:after="240" w:line="360" w:lineRule="auto"/>
        <w:ind w:firstLine="708"/>
        <w:rPr>
          <w:i/>
          <w:szCs w:val="24"/>
        </w:rPr>
      </w:pPr>
      <w:r w:rsidRPr="00D8277D">
        <w:rPr>
          <w:szCs w:val="24"/>
        </w:rPr>
        <w:t>Druhá kapitola je zaměřena na důkladné rozebírání vlastností, které reklama musí splňovat. Mezi tyto vlastnosti patří čestnost, pravdivost,</w:t>
      </w:r>
      <w:r w:rsidR="00001A18">
        <w:rPr>
          <w:szCs w:val="24"/>
        </w:rPr>
        <w:t xml:space="preserve"> slušnost reklamy a společenská</w:t>
      </w:r>
      <w:r w:rsidRPr="00D8277D">
        <w:rPr>
          <w:szCs w:val="24"/>
        </w:rPr>
        <w:t xml:space="preserve"> </w:t>
      </w:r>
      <w:r w:rsidRPr="00D8277D">
        <w:rPr>
          <w:szCs w:val="24"/>
        </w:rPr>
        <w:lastRenderedPageBreak/>
        <w:t>odpovědnost. Zajímavostí v bodu společenské odpovědnosti je bod 4.5. , který zní „</w:t>
      </w:r>
      <w:r w:rsidRPr="00D8277D">
        <w:rPr>
          <w:i/>
          <w:szCs w:val="24"/>
        </w:rPr>
        <w:t>Reklama může užívat také tradice, zvyky a symboly, které nejsou v České republice obvyklé (například Santa Claus). Reklama ale nesmí popírat či znevažovat tradice, zvyky a symboly, které v České republice obvyklé jsou (Ježíšek, mikulášské a velikonoční zvyky apod.).“</w:t>
      </w:r>
      <w:r w:rsidR="00776842">
        <w:rPr>
          <w:i/>
          <w:szCs w:val="24"/>
        </w:rPr>
        <w:t>(</w:t>
      </w:r>
      <w:r w:rsidR="00776842" w:rsidRPr="00776842">
        <w:rPr>
          <w:szCs w:val="24"/>
        </w:rPr>
        <w:t>Etick</w:t>
      </w:r>
      <w:r w:rsidR="00776842">
        <w:rPr>
          <w:szCs w:val="24"/>
        </w:rPr>
        <w:t>ý</w:t>
      </w:r>
      <w:r w:rsidR="00776842" w:rsidRPr="00776842">
        <w:rPr>
          <w:szCs w:val="24"/>
        </w:rPr>
        <w:t xml:space="preserve"> kodex</w:t>
      </w:r>
      <w:r w:rsidR="00776842">
        <w:rPr>
          <w:szCs w:val="24"/>
        </w:rPr>
        <w:t xml:space="preserve"> reklamy</w:t>
      </w:r>
      <w:r w:rsidR="00407574">
        <w:rPr>
          <w:rStyle w:val="FootnoteReference"/>
          <w:szCs w:val="24"/>
        </w:rPr>
        <w:footnoteReference w:id="12"/>
      </w:r>
      <w:r w:rsidR="00776842" w:rsidRPr="00776842">
        <w:rPr>
          <w:szCs w:val="24"/>
        </w:rPr>
        <w:t>)</w:t>
      </w:r>
    </w:p>
    <w:p w:rsidR="00D8277D" w:rsidRPr="00D8277D" w:rsidRDefault="00D8277D" w:rsidP="00FF7906">
      <w:pPr>
        <w:pStyle w:val="BodyText"/>
        <w:tabs>
          <w:tab w:val="clear" w:pos="5472"/>
          <w:tab w:val="clear" w:pos="5616"/>
        </w:tabs>
        <w:spacing w:after="240" w:line="360" w:lineRule="auto"/>
        <w:ind w:firstLine="708"/>
        <w:rPr>
          <w:szCs w:val="24"/>
        </w:rPr>
      </w:pPr>
      <w:r w:rsidRPr="00D8277D">
        <w:rPr>
          <w:szCs w:val="24"/>
        </w:rPr>
        <w:t xml:space="preserve">Kapitola třetí se zabývá </w:t>
      </w:r>
      <w:r w:rsidR="004765B6" w:rsidRPr="00D8277D">
        <w:rPr>
          <w:szCs w:val="24"/>
        </w:rPr>
        <w:t>zvláštními</w:t>
      </w:r>
      <w:r w:rsidRPr="00D8277D">
        <w:rPr>
          <w:szCs w:val="24"/>
        </w:rPr>
        <w:t xml:space="preserve"> požadavky na rekl</w:t>
      </w:r>
      <w:r w:rsidR="00EC72A5">
        <w:rPr>
          <w:szCs w:val="24"/>
        </w:rPr>
        <w:t>amu. Je zde přístup k hodnotě a </w:t>
      </w:r>
      <w:r w:rsidRPr="00D8277D">
        <w:rPr>
          <w:szCs w:val="24"/>
        </w:rPr>
        <w:t>ceně zboží, zákaz nekalé konkurenční soutěže, zákaz vytváření reklamy, která napodobuje jinou reklamu, přísná kritéria pro propagaci osobních doporuč</w:t>
      </w:r>
      <w:r w:rsidR="00EC72A5">
        <w:rPr>
          <w:szCs w:val="24"/>
        </w:rPr>
        <w:t>ení v reklamě nebo kritéria pro </w:t>
      </w:r>
      <w:r w:rsidRPr="00D8277D">
        <w:rPr>
          <w:szCs w:val="24"/>
        </w:rPr>
        <w:t>používání slova záruka a zaručený.</w:t>
      </w:r>
    </w:p>
    <w:p w:rsidR="00D8277D" w:rsidRPr="00D8277D" w:rsidRDefault="00D8277D" w:rsidP="00FF7906">
      <w:pPr>
        <w:pStyle w:val="BodyText"/>
        <w:tabs>
          <w:tab w:val="clear" w:pos="5472"/>
          <w:tab w:val="clear" w:pos="5616"/>
        </w:tabs>
        <w:spacing w:after="240" w:line="360" w:lineRule="auto"/>
        <w:ind w:firstLine="708"/>
        <w:rPr>
          <w:szCs w:val="24"/>
        </w:rPr>
      </w:pPr>
      <w:r w:rsidRPr="00D8277D">
        <w:rPr>
          <w:szCs w:val="24"/>
        </w:rPr>
        <w:t>Část dr</w:t>
      </w:r>
      <w:r w:rsidR="00CD26DD">
        <w:rPr>
          <w:szCs w:val="24"/>
        </w:rPr>
        <w:t>uhá se detailně zabývá kritérii</w:t>
      </w:r>
      <w:r w:rsidRPr="00D8277D">
        <w:rPr>
          <w:szCs w:val="24"/>
        </w:rPr>
        <w:t xml:space="preserve"> pro reklamy na jednotlivé výrobky. Prvním takovým výrobkem jsou alkoholické nápoje, kterým se věnu</w:t>
      </w:r>
      <w:r w:rsidR="00314883">
        <w:rPr>
          <w:szCs w:val="24"/>
        </w:rPr>
        <w:t>je první kapitola. Na rozdíl od </w:t>
      </w:r>
      <w:r w:rsidRPr="00D8277D">
        <w:rPr>
          <w:szCs w:val="24"/>
        </w:rPr>
        <w:t>Zákona</w:t>
      </w:r>
      <w:r w:rsidR="00EC72A5">
        <w:rPr>
          <w:szCs w:val="24"/>
        </w:rPr>
        <w:t xml:space="preserve"> č.40/1995 Sb.</w:t>
      </w:r>
      <w:r w:rsidRPr="00D8277D">
        <w:rPr>
          <w:szCs w:val="24"/>
        </w:rPr>
        <w:t xml:space="preserve"> o regulaci reklamy, je tato část velmi rozsáhlá. Obsahuje stejně jako v Zákoně </w:t>
      </w:r>
      <w:r w:rsidR="00EC72A5">
        <w:rPr>
          <w:szCs w:val="24"/>
        </w:rPr>
        <w:t xml:space="preserve">č. 40/1995 Sb. </w:t>
      </w:r>
      <w:r w:rsidRPr="00D8277D">
        <w:rPr>
          <w:szCs w:val="24"/>
        </w:rPr>
        <w:t>o regulaci reklamy</w:t>
      </w:r>
      <w:r w:rsidR="00001A18">
        <w:rPr>
          <w:szCs w:val="24"/>
        </w:rPr>
        <w:t xml:space="preserve"> tvrzení</w:t>
      </w:r>
      <w:r w:rsidRPr="00D8277D">
        <w:rPr>
          <w:szCs w:val="24"/>
        </w:rPr>
        <w:t>, že reklama nesmí nabádat k nadměrné konzumaci alkoholu, v reklamě nesmí vystupovat mladiství (v Etickém kodexu je ovšem také zmíněno, že v reklamách na alkoholické nápoje nesmí vystupovat lidé mladší 25 let</w:t>
      </w:r>
      <w:r w:rsidR="00EC72A5">
        <w:rPr>
          <w:szCs w:val="24"/>
        </w:rPr>
        <w:t>)</w:t>
      </w:r>
      <w:r w:rsidRPr="00D8277D">
        <w:rPr>
          <w:szCs w:val="24"/>
        </w:rPr>
        <w:t>. Zajímavým bodem je také to, že „</w:t>
      </w:r>
      <w:r w:rsidRPr="00D8277D">
        <w:rPr>
          <w:i/>
          <w:szCs w:val="24"/>
        </w:rPr>
        <w:t>reklama nebude propagovat alkoholické nápoje v mediích, programech nebo během událostí, u nichž je známo, že více než 30 % cílové skupiny tvoří nezletilí“</w:t>
      </w:r>
      <w:r w:rsidR="00776842">
        <w:rPr>
          <w:i/>
          <w:szCs w:val="24"/>
        </w:rPr>
        <w:t xml:space="preserve"> (</w:t>
      </w:r>
      <w:r w:rsidR="00776842">
        <w:rPr>
          <w:szCs w:val="24"/>
        </w:rPr>
        <w:t>Etický kodex reklamy</w:t>
      </w:r>
      <w:r w:rsidR="00C86062">
        <w:rPr>
          <w:szCs w:val="24"/>
          <w:vertAlign w:val="superscript"/>
        </w:rPr>
        <w:t>12</w:t>
      </w:r>
      <w:r w:rsidR="00776842">
        <w:rPr>
          <w:szCs w:val="24"/>
        </w:rPr>
        <w:t>)</w:t>
      </w:r>
      <w:r w:rsidR="00001A18">
        <w:rPr>
          <w:szCs w:val="24"/>
        </w:rPr>
        <w:t>. Dále také tvrzení</w:t>
      </w:r>
      <w:r w:rsidRPr="00D8277D">
        <w:rPr>
          <w:szCs w:val="24"/>
        </w:rPr>
        <w:t xml:space="preserve">, že v reklamě nesmí být těhotná či kojící žena nebo to, že reklamy na alkoholické nápoje nesmí ukazovat místa spjatá s některým náboženstvím. </w:t>
      </w:r>
    </w:p>
    <w:p w:rsidR="00D8277D" w:rsidRPr="00D8277D" w:rsidRDefault="00D8277D" w:rsidP="00FF7906">
      <w:pPr>
        <w:pStyle w:val="BodyText"/>
        <w:tabs>
          <w:tab w:val="clear" w:pos="5472"/>
          <w:tab w:val="clear" w:pos="5616"/>
        </w:tabs>
        <w:spacing w:after="240" w:line="360" w:lineRule="auto"/>
        <w:ind w:firstLine="708"/>
        <w:rPr>
          <w:szCs w:val="24"/>
        </w:rPr>
      </w:pPr>
      <w:r w:rsidRPr="00D8277D">
        <w:rPr>
          <w:szCs w:val="24"/>
        </w:rPr>
        <w:t>Druhá kapitola se zaměřuje na nealkoholické nápoje a potraviny. Je zde zdůrazněno například to, že reklama nesmí nabád</w:t>
      </w:r>
      <w:r w:rsidR="007C7488">
        <w:rPr>
          <w:szCs w:val="24"/>
        </w:rPr>
        <w:t>at k nezdravému stravování či to,</w:t>
      </w:r>
      <w:r w:rsidRPr="00D8277D">
        <w:rPr>
          <w:szCs w:val="24"/>
        </w:rPr>
        <w:t xml:space="preserve"> že</w:t>
      </w:r>
      <w:r w:rsidR="007C7488">
        <w:rPr>
          <w:szCs w:val="24"/>
        </w:rPr>
        <w:t xml:space="preserve"> se tvrzení o výživových a jiných hodnotách</w:t>
      </w:r>
      <w:r w:rsidRPr="00D8277D">
        <w:rPr>
          <w:szCs w:val="24"/>
        </w:rPr>
        <w:t xml:space="preserve"> musí zakládat na pravdě.</w:t>
      </w:r>
    </w:p>
    <w:p w:rsidR="00D8277D" w:rsidRPr="00D8277D" w:rsidRDefault="00D8277D" w:rsidP="00FF7906">
      <w:pPr>
        <w:pStyle w:val="BodyText"/>
        <w:tabs>
          <w:tab w:val="clear" w:pos="5472"/>
          <w:tab w:val="clear" w:pos="5616"/>
        </w:tabs>
        <w:spacing w:after="240" w:line="360" w:lineRule="auto"/>
        <w:ind w:firstLine="708"/>
        <w:rPr>
          <w:szCs w:val="24"/>
        </w:rPr>
      </w:pPr>
      <w:r w:rsidRPr="00D8277D">
        <w:rPr>
          <w:szCs w:val="24"/>
        </w:rPr>
        <w:t xml:space="preserve">Kapitola třetí </w:t>
      </w:r>
      <w:r w:rsidR="00407574">
        <w:rPr>
          <w:szCs w:val="24"/>
        </w:rPr>
        <w:t>se zabývá dětmi</w:t>
      </w:r>
      <w:r w:rsidRPr="00D8277D">
        <w:rPr>
          <w:szCs w:val="24"/>
        </w:rPr>
        <w:t xml:space="preserve"> a mládež</w:t>
      </w:r>
      <w:r w:rsidR="00407574">
        <w:rPr>
          <w:szCs w:val="24"/>
        </w:rPr>
        <w:t>í</w:t>
      </w:r>
      <w:r w:rsidRPr="00D8277D">
        <w:rPr>
          <w:szCs w:val="24"/>
        </w:rPr>
        <w:t>. Tato</w:t>
      </w:r>
      <w:r w:rsidR="007C7488">
        <w:rPr>
          <w:szCs w:val="24"/>
        </w:rPr>
        <w:t xml:space="preserve"> kapitola je poměrně rozsáhlá a </w:t>
      </w:r>
      <w:r w:rsidRPr="00D8277D">
        <w:rPr>
          <w:szCs w:val="24"/>
        </w:rPr>
        <w:t xml:space="preserve">obsahuje například zákaz vyobrazování dětí v nebezpečných situacích či zákaz vzbuzování dojmu, že pokud si dítě nekoupí nějaký výrobek, bude méně oblíbené. Dále je zde věnována pozornost reklamám na potraviny a nealkoholické nápoje, ve kterých je například zakázáno, aby byli rodiče a jiné autority zpochybňovány v oblasti správné výživy. </w:t>
      </w:r>
    </w:p>
    <w:p w:rsidR="00D8277D" w:rsidRPr="00D8277D" w:rsidRDefault="00D8277D" w:rsidP="00FF7906">
      <w:pPr>
        <w:pStyle w:val="BodyText"/>
        <w:tabs>
          <w:tab w:val="clear" w:pos="5472"/>
          <w:tab w:val="clear" w:pos="5616"/>
        </w:tabs>
        <w:spacing w:after="240" w:line="360" w:lineRule="auto"/>
        <w:ind w:firstLine="708"/>
        <w:rPr>
          <w:szCs w:val="24"/>
        </w:rPr>
      </w:pPr>
      <w:r w:rsidRPr="00D8277D">
        <w:rPr>
          <w:szCs w:val="24"/>
        </w:rPr>
        <w:t xml:space="preserve">Další kapitola se </w:t>
      </w:r>
      <w:r w:rsidR="00407574">
        <w:rPr>
          <w:szCs w:val="24"/>
        </w:rPr>
        <w:t>zaměřuje na</w:t>
      </w:r>
      <w:r w:rsidRPr="00D8277D">
        <w:rPr>
          <w:szCs w:val="24"/>
        </w:rPr>
        <w:t xml:space="preserve"> tabákov</w:t>
      </w:r>
      <w:r w:rsidR="00407574">
        <w:rPr>
          <w:szCs w:val="24"/>
        </w:rPr>
        <w:t>é</w:t>
      </w:r>
      <w:r w:rsidRPr="00D8277D">
        <w:rPr>
          <w:szCs w:val="24"/>
        </w:rPr>
        <w:t xml:space="preserve"> výrobk</w:t>
      </w:r>
      <w:r w:rsidR="00407574">
        <w:rPr>
          <w:szCs w:val="24"/>
        </w:rPr>
        <w:t>y</w:t>
      </w:r>
      <w:r w:rsidRPr="00D8277D">
        <w:rPr>
          <w:szCs w:val="24"/>
        </w:rPr>
        <w:t xml:space="preserve"> a </w:t>
      </w:r>
      <w:r w:rsidR="00407574">
        <w:rPr>
          <w:szCs w:val="24"/>
        </w:rPr>
        <w:t>popisuje</w:t>
      </w:r>
      <w:r w:rsidRPr="00D8277D">
        <w:rPr>
          <w:szCs w:val="24"/>
        </w:rPr>
        <w:t xml:space="preserve"> především vizuální stránku reklamy. Je zde uvedeno, že v reklamě na tento typ zboží nesmí figurovat osoba mladší 25 let. </w:t>
      </w:r>
      <w:r w:rsidRPr="00D8277D">
        <w:rPr>
          <w:szCs w:val="24"/>
        </w:rPr>
        <w:lastRenderedPageBreak/>
        <w:t>Dále je zde zmíněno, že reklamy musí být za</w:t>
      </w:r>
      <w:r w:rsidR="007C7488">
        <w:rPr>
          <w:szCs w:val="24"/>
        </w:rPr>
        <w:t>měřeny pouze na dospělé osoby a </w:t>
      </w:r>
      <w:r w:rsidRPr="00D8277D">
        <w:rPr>
          <w:szCs w:val="24"/>
        </w:rPr>
        <w:t>nesmí nabádat ke kouření.</w:t>
      </w:r>
    </w:p>
    <w:p w:rsidR="00D8277D" w:rsidRPr="00D8277D" w:rsidRDefault="00D8277D" w:rsidP="00FF7906">
      <w:pPr>
        <w:pStyle w:val="BodyText"/>
        <w:tabs>
          <w:tab w:val="clear" w:pos="5472"/>
          <w:tab w:val="clear" w:pos="5616"/>
        </w:tabs>
        <w:spacing w:after="240" w:line="360" w:lineRule="auto"/>
        <w:ind w:firstLine="708"/>
        <w:rPr>
          <w:szCs w:val="24"/>
        </w:rPr>
      </w:pPr>
      <w:r w:rsidRPr="00D8277D">
        <w:rPr>
          <w:szCs w:val="24"/>
        </w:rPr>
        <w:t xml:space="preserve">Následující kapitola </w:t>
      </w:r>
      <w:r w:rsidR="00407574">
        <w:rPr>
          <w:szCs w:val="24"/>
        </w:rPr>
        <w:t>popisuje reklamy</w:t>
      </w:r>
      <w:r w:rsidRPr="00D8277D">
        <w:rPr>
          <w:szCs w:val="24"/>
        </w:rPr>
        <w:t xml:space="preserve"> na léčiva. Oproti Zákonu </w:t>
      </w:r>
      <w:r w:rsidR="007C7488">
        <w:rPr>
          <w:szCs w:val="24"/>
        </w:rPr>
        <w:t>č. 40/1995 Sb. o regulaci reklamy</w:t>
      </w:r>
      <w:r w:rsidRPr="00D8277D">
        <w:rPr>
          <w:szCs w:val="24"/>
        </w:rPr>
        <w:t xml:space="preserve">, obsahuje tato kapitola pouze několik doplňujících bodů, mezi které patří </w:t>
      </w:r>
      <w:r w:rsidR="007C7488">
        <w:rPr>
          <w:szCs w:val="24"/>
        </w:rPr>
        <w:t xml:space="preserve">například </w:t>
      </w:r>
      <w:r w:rsidRPr="00D8277D">
        <w:rPr>
          <w:szCs w:val="24"/>
        </w:rPr>
        <w:t xml:space="preserve">to, že ač je některý lék z přírodních zdrojů, nesmí o něm být tvrzeno, že je naprosto bez možných vedlejších účinků. </w:t>
      </w:r>
    </w:p>
    <w:p w:rsidR="00D8277D" w:rsidRPr="00D8277D" w:rsidRDefault="00D8277D" w:rsidP="00FF7906">
      <w:pPr>
        <w:pStyle w:val="BodyText"/>
        <w:tabs>
          <w:tab w:val="clear" w:pos="5472"/>
          <w:tab w:val="clear" w:pos="5616"/>
        </w:tabs>
        <w:spacing w:after="240" w:line="360" w:lineRule="auto"/>
        <w:ind w:firstLine="708"/>
        <w:rPr>
          <w:szCs w:val="24"/>
        </w:rPr>
      </w:pPr>
      <w:r w:rsidRPr="00D8277D">
        <w:rPr>
          <w:szCs w:val="24"/>
        </w:rPr>
        <w:t xml:space="preserve">Kapitola VI. </w:t>
      </w:r>
      <w:r w:rsidR="00407574">
        <w:rPr>
          <w:szCs w:val="24"/>
        </w:rPr>
        <w:t>prezentuje pravidla</w:t>
      </w:r>
      <w:r w:rsidRPr="00D8277D">
        <w:rPr>
          <w:szCs w:val="24"/>
        </w:rPr>
        <w:t xml:space="preserve"> pro inzeráty v tištěné podobě a jejich jasné identifikaci v tisku. Opomíjena nejsou ani pravidla pro reklamy na zásilkový prodej, kterým je věnována další kapitola. Dále je věnována pozornost reklamám přes SMS a MMS, které jsou přípustné, pokud příjemce nezažádá o ukončení zasílání. Následující kapitola je věnována reklamám na loterii, ve které jsou důležitými body například to, že reklama nesmí nabádat k sázení ve větší míře nebo to, že tyto reklamy nesmí být umísťovány ve sledovacím čase pro</w:t>
      </w:r>
      <w:r w:rsidR="007C7488">
        <w:rPr>
          <w:szCs w:val="24"/>
        </w:rPr>
        <w:t> </w:t>
      </w:r>
      <w:r w:rsidRPr="00D8277D">
        <w:rPr>
          <w:szCs w:val="24"/>
        </w:rPr>
        <w:t>děti.</w:t>
      </w:r>
    </w:p>
    <w:p w:rsidR="00D8277D" w:rsidRPr="00D8277D" w:rsidRDefault="00D8277D" w:rsidP="00FF7906">
      <w:pPr>
        <w:pStyle w:val="BodyText"/>
        <w:tabs>
          <w:tab w:val="clear" w:pos="5472"/>
          <w:tab w:val="clear" w:pos="5616"/>
        </w:tabs>
        <w:spacing w:after="240" w:line="360" w:lineRule="auto"/>
        <w:ind w:firstLine="708"/>
        <w:rPr>
          <w:szCs w:val="24"/>
        </w:rPr>
      </w:pPr>
      <w:r w:rsidRPr="00D8277D">
        <w:rPr>
          <w:szCs w:val="24"/>
        </w:rPr>
        <w:t>Kapitola X. je věnována reklamám na kosmetické přípravky. T</w:t>
      </w:r>
      <w:r w:rsidR="007C7488">
        <w:rPr>
          <w:szCs w:val="24"/>
        </w:rPr>
        <w:t>éto problematice není v Zákoně č.40/1995 Sb. o</w:t>
      </w:r>
      <w:r w:rsidRPr="00D8277D">
        <w:rPr>
          <w:szCs w:val="24"/>
        </w:rPr>
        <w:t xml:space="preserve"> regulaci reklamy věnována pozornost. Kapitola je rozdělena do 7 částí a pokrývá široké spektrum témat. Je zde kladen důraz na</w:t>
      </w:r>
      <w:r w:rsidR="007C7488">
        <w:rPr>
          <w:szCs w:val="24"/>
        </w:rPr>
        <w:t xml:space="preserve"> uvádění pravdivých tvrzeních o </w:t>
      </w:r>
      <w:r w:rsidRPr="00D8277D">
        <w:rPr>
          <w:szCs w:val="24"/>
        </w:rPr>
        <w:t xml:space="preserve">výrobku, mezi které patří prezentování výsledků </w:t>
      </w:r>
      <w:r w:rsidR="007C7488">
        <w:rPr>
          <w:szCs w:val="24"/>
        </w:rPr>
        <w:t>studií, podložená doporučení od </w:t>
      </w:r>
      <w:r w:rsidRPr="00D8277D">
        <w:rPr>
          <w:szCs w:val="24"/>
        </w:rPr>
        <w:t>spotřebitelů či odborníků nebo případný pozitivní dopad na životní prostředí. Dále je zde uvedeno, za jakých okolností se může při tvorbě reklamy použít digitální technologie nebo to, že účinkující v reklamě by neměli působit, že nabádají k přehnané štíhlosti. Zvláštní požadavky jsou také pro reklamy na kosmetické přípravky určené pro děti a mladistvé. Tyto reklamy by neměly například nabádat děti a mladistvé k nadměrnému užívání těchto produktů.</w:t>
      </w:r>
    </w:p>
    <w:p w:rsidR="00D8277D" w:rsidRDefault="00D8277D" w:rsidP="00D8277D">
      <w:pPr>
        <w:rPr>
          <w:rFonts w:ascii="Times New Roman" w:hAnsi="Times New Roman" w:cs="Times New Roman"/>
          <w:sz w:val="28"/>
          <w:szCs w:val="28"/>
        </w:rPr>
      </w:pPr>
    </w:p>
    <w:p w:rsidR="00D8277D" w:rsidRPr="00D8277D" w:rsidRDefault="00D8277D" w:rsidP="00D8277D">
      <w:pPr>
        <w:rPr>
          <w:rFonts w:ascii="Times New Roman" w:hAnsi="Times New Roman" w:cs="Times New Roman"/>
          <w:sz w:val="28"/>
          <w:szCs w:val="28"/>
        </w:rPr>
      </w:pPr>
    </w:p>
    <w:p w:rsidR="00D8277D" w:rsidRPr="00D8277D" w:rsidRDefault="00D8277D" w:rsidP="00D8277D">
      <w:pPr>
        <w:rPr>
          <w:rFonts w:ascii="Times New Roman" w:hAnsi="Times New Roman" w:cs="Times New Roman"/>
          <w:sz w:val="28"/>
          <w:szCs w:val="28"/>
        </w:rPr>
      </w:pPr>
    </w:p>
    <w:p w:rsidR="00D8277D" w:rsidRPr="00D8277D" w:rsidRDefault="00D8277D" w:rsidP="00D8277D">
      <w:pPr>
        <w:rPr>
          <w:rFonts w:ascii="Times New Roman" w:hAnsi="Times New Roman" w:cs="Times New Roman"/>
          <w:sz w:val="28"/>
          <w:szCs w:val="28"/>
        </w:rPr>
      </w:pPr>
    </w:p>
    <w:p w:rsidR="00D8277D" w:rsidRPr="00D8277D" w:rsidRDefault="00D8277D" w:rsidP="00D8277D">
      <w:pPr>
        <w:rPr>
          <w:rFonts w:ascii="Times New Roman" w:hAnsi="Times New Roman" w:cs="Times New Roman"/>
          <w:sz w:val="28"/>
          <w:szCs w:val="28"/>
        </w:rPr>
      </w:pPr>
    </w:p>
    <w:p w:rsidR="00D8277D" w:rsidRPr="00D8277D" w:rsidRDefault="00D8277D" w:rsidP="00D8277D">
      <w:pPr>
        <w:rPr>
          <w:rFonts w:ascii="Times New Roman" w:hAnsi="Times New Roman" w:cs="Times New Roman"/>
          <w:sz w:val="28"/>
          <w:szCs w:val="28"/>
        </w:rPr>
      </w:pPr>
    </w:p>
    <w:p w:rsidR="00D8277D" w:rsidRPr="00D8277D" w:rsidRDefault="00D8277D" w:rsidP="00D8277D">
      <w:pPr>
        <w:rPr>
          <w:rFonts w:ascii="Times New Roman" w:hAnsi="Times New Roman" w:cs="Times New Roman"/>
          <w:sz w:val="28"/>
          <w:szCs w:val="28"/>
        </w:rPr>
      </w:pPr>
    </w:p>
    <w:p w:rsidR="00885958" w:rsidRDefault="00BA4697" w:rsidP="00D8277D">
      <w:pPr>
        <w:rPr>
          <w:rFonts w:ascii="Times New Roman" w:hAnsi="Times New Roman" w:cs="Times New Roman"/>
          <w:b/>
          <w:sz w:val="32"/>
          <w:szCs w:val="32"/>
        </w:rPr>
      </w:pPr>
      <w:r>
        <w:rPr>
          <w:rFonts w:ascii="Times New Roman" w:hAnsi="Times New Roman" w:cs="Times New Roman"/>
          <w:b/>
          <w:sz w:val="32"/>
          <w:szCs w:val="32"/>
        </w:rPr>
        <w:lastRenderedPageBreak/>
        <w:t>4</w:t>
      </w:r>
      <w:r w:rsidR="00885958" w:rsidRPr="00885958">
        <w:rPr>
          <w:rFonts w:ascii="Times New Roman" w:hAnsi="Times New Roman" w:cs="Times New Roman"/>
          <w:b/>
          <w:sz w:val="32"/>
          <w:szCs w:val="32"/>
        </w:rPr>
        <w:t xml:space="preserve"> Psychologické aspekty</w:t>
      </w:r>
      <w:r w:rsidR="003D09EE">
        <w:rPr>
          <w:rFonts w:ascii="Times New Roman" w:hAnsi="Times New Roman" w:cs="Times New Roman"/>
          <w:b/>
          <w:sz w:val="32"/>
          <w:szCs w:val="32"/>
        </w:rPr>
        <w:t xml:space="preserve"> </w:t>
      </w:r>
      <w:r w:rsidR="00001EA8">
        <w:rPr>
          <w:rFonts w:ascii="Times New Roman" w:hAnsi="Times New Roman" w:cs="Times New Roman"/>
          <w:b/>
          <w:sz w:val="32"/>
          <w:szCs w:val="32"/>
        </w:rPr>
        <w:t>televizní reklamy</w:t>
      </w:r>
    </w:p>
    <w:p w:rsidR="00885958" w:rsidRDefault="00885958" w:rsidP="00FF79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Televizní reklamy jsou divákům představovány formou příběhů a sdělení. Tyto příběhy i sdělení v sobě nesou určité zprávy, které jsou divákům prezentovány formou sledu symbolů. Pochopení těchto symbolů pramení ze základní vlastnosti komunikace, což je znakovost prostředků. Znakovost chápeme jako vyjádření obsahu komunikace jako znak, což je skutečnost, která něco představuje a zastupuje a kterou můžeme vnímat smysly.</w:t>
      </w:r>
    </w:p>
    <w:p w:rsidR="00885958" w:rsidRDefault="00885958" w:rsidP="00CA5D8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Televize a televizní reklamy patří do masových médií</w:t>
      </w:r>
      <w:r w:rsidR="003D09EE">
        <w:rPr>
          <w:rFonts w:ascii="Times New Roman" w:hAnsi="Times New Roman" w:cs="Times New Roman"/>
          <w:sz w:val="24"/>
          <w:szCs w:val="24"/>
        </w:rPr>
        <w:t xml:space="preserve"> a právě tím, jaké znaky užívají</w:t>
      </w:r>
      <w:r>
        <w:rPr>
          <w:rFonts w:ascii="Times New Roman" w:hAnsi="Times New Roman" w:cs="Times New Roman"/>
          <w:sz w:val="24"/>
          <w:szCs w:val="24"/>
        </w:rPr>
        <w:t xml:space="preserve"> v reklamě, mohou mít vliv </w:t>
      </w:r>
      <w:r w:rsidR="003D09EE">
        <w:rPr>
          <w:rFonts w:ascii="Times New Roman" w:hAnsi="Times New Roman" w:cs="Times New Roman"/>
          <w:sz w:val="24"/>
          <w:szCs w:val="24"/>
        </w:rPr>
        <w:t xml:space="preserve">na </w:t>
      </w:r>
      <w:r>
        <w:rPr>
          <w:rFonts w:ascii="Times New Roman" w:hAnsi="Times New Roman" w:cs="Times New Roman"/>
          <w:sz w:val="24"/>
          <w:szCs w:val="24"/>
        </w:rPr>
        <w:t xml:space="preserve">diváky. Mohou totiž divákovi podsouvat to, co je pro ně výhodné. Mohou tedy měnit vžité socio-kulturně ovlivněné </w:t>
      </w:r>
      <w:r w:rsidR="00F9422B">
        <w:rPr>
          <w:rFonts w:ascii="Times New Roman" w:hAnsi="Times New Roman" w:cs="Times New Roman"/>
          <w:sz w:val="24"/>
          <w:szCs w:val="24"/>
        </w:rPr>
        <w:t>postoje</w:t>
      </w:r>
      <w:r>
        <w:rPr>
          <w:rFonts w:ascii="Times New Roman" w:hAnsi="Times New Roman" w:cs="Times New Roman"/>
          <w:sz w:val="24"/>
          <w:szCs w:val="24"/>
        </w:rPr>
        <w:t>.  Mezi prvky, se kterými se v reklamě pracuje</w:t>
      </w:r>
      <w:r w:rsidR="004765B6">
        <w:rPr>
          <w:rFonts w:ascii="Times New Roman" w:hAnsi="Times New Roman" w:cs="Times New Roman"/>
          <w:sz w:val="24"/>
          <w:szCs w:val="24"/>
        </w:rPr>
        <w:t>,</w:t>
      </w:r>
      <w:r>
        <w:rPr>
          <w:rFonts w:ascii="Times New Roman" w:hAnsi="Times New Roman" w:cs="Times New Roman"/>
          <w:sz w:val="24"/>
          <w:szCs w:val="24"/>
        </w:rPr>
        <w:t xml:space="preserve"> nejčastěji patří barvy, zvuk a obrazy (pr</w:t>
      </w:r>
      <w:r w:rsidR="003D09EE">
        <w:rPr>
          <w:rFonts w:ascii="Times New Roman" w:hAnsi="Times New Roman" w:cs="Times New Roman"/>
          <w:sz w:val="24"/>
          <w:szCs w:val="24"/>
        </w:rPr>
        <w:t>ezentace osob, míst, produktů a </w:t>
      </w:r>
      <w:r>
        <w:rPr>
          <w:rFonts w:ascii="Times New Roman" w:hAnsi="Times New Roman" w:cs="Times New Roman"/>
          <w:sz w:val="24"/>
          <w:szCs w:val="24"/>
        </w:rPr>
        <w:t>podobně).</w:t>
      </w:r>
    </w:p>
    <w:p w:rsidR="00885958" w:rsidRDefault="00885958" w:rsidP="00CA5D8B">
      <w:pPr>
        <w:spacing w:after="0"/>
        <w:rPr>
          <w:rFonts w:ascii="Times New Roman" w:hAnsi="Times New Roman" w:cs="Times New Roman"/>
          <w:b/>
          <w:sz w:val="30"/>
          <w:szCs w:val="30"/>
        </w:rPr>
      </w:pPr>
    </w:p>
    <w:p w:rsidR="00D64A63" w:rsidRPr="003C6F27" w:rsidRDefault="00D64A63" w:rsidP="00CA5D8B">
      <w:pPr>
        <w:spacing w:after="0"/>
        <w:rPr>
          <w:rFonts w:ascii="Times New Roman" w:hAnsi="Times New Roman" w:cs="Times New Roman"/>
          <w:b/>
          <w:sz w:val="30"/>
          <w:szCs w:val="30"/>
        </w:rPr>
      </w:pPr>
    </w:p>
    <w:p w:rsidR="00885958" w:rsidRPr="003C6F27" w:rsidRDefault="00BA4697" w:rsidP="00CA5D8B">
      <w:pPr>
        <w:spacing w:after="0"/>
        <w:rPr>
          <w:rFonts w:ascii="Times New Roman" w:hAnsi="Times New Roman" w:cs="Times New Roman"/>
          <w:b/>
          <w:sz w:val="30"/>
          <w:szCs w:val="30"/>
        </w:rPr>
      </w:pPr>
      <w:r>
        <w:rPr>
          <w:rFonts w:ascii="Times New Roman" w:hAnsi="Times New Roman" w:cs="Times New Roman"/>
          <w:b/>
          <w:sz w:val="30"/>
          <w:szCs w:val="30"/>
        </w:rPr>
        <w:t>4</w:t>
      </w:r>
      <w:r w:rsidR="00885958" w:rsidRPr="003C6F27">
        <w:rPr>
          <w:rFonts w:ascii="Times New Roman" w:hAnsi="Times New Roman" w:cs="Times New Roman"/>
          <w:b/>
          <w:sz w:val="30"/>
          <w:szCs w:val="30"/>
        </w:rPr>
        <w:t xml:space="preserve">.1 Psychologie reklamy </w:t>
      </w:r>
    </w:p>
    <w:p w:rsidR="00885958" w:rsidRDefault="00985D57" w:rsidP="00CA5D8B">
      <w:pPr>
        <w:spacing w:after="0" w:line="360" w:lineRule="auto"/>
        <w:ind w:firstLine="708"/>
        <w:jc w:val="both"/>
        <w:rPr>
          <w:rFonts w:ascii="Times New Roman" w:hAnsi="Times New Roman" w:cs="Times New Roman"/>
          <w:sz w:val="24"/>
          <w:szCs w:val="24"/>
        </w:rPr>
      </w:pPr>
      <w:r>
        <w:rPr>
          <w:rFonts w:ascii="Times New Roman" w:hAnsi="Times New Roman" w:cs="Times New Roman"/>
          <w:i/>
          <w:sz w:val="24"/>
          <w:szCs w:val="24"/>
        </w:rPr>
        <w:t>„</w:t>
      </w:r>
      <w:r w:rsidR="005E3A10">
        <w:rPr>
          <w:rFonts w:ascii="Times New Roman" w:hAnsi="Times New Roman" w:cs="Times New Roman"/>
          <w:i/>
          <w:sz w:val="24"/>
          <w:szCs w:val="24"/>
        </w:rPr>
        <w:t>V</w:t>
      </w:r>
      <w:r w:rsidR="00885958" w:rsidRPr="00985D57">
        <w:rPr>
          <w:rFonts w:ascii="Times New Roman" w:hAnsi="Times New Roman" w:cs="Times New Roman"/>
          <w:i/>
          <w:sz w:val="24"/>
          <w:szCs w:val="24"/>
        </w:rPr>
        <w:t xml:space="preserve"> této souvislosti mluvíme také o psychologie reklamy, která prošla v minulém století velkou proměnou. Psychologie reklamy obsahuje psychologickou stránku komunikačního procesu, sdělení a médií, sociálně – psychologické </w:t>
      </w:r>
      <w:r w:rsidR="004765B6" w:rsidRPr="00985D57">
        <w:rPr>
          <w:rFonts w:ascii="Times New Roman" w:hAnsi="Times New Roman" w:cs="Times New Roman"/>
          <w:i/>
          <w:sz w:val="24"/>
          <w:szCs w:val="24"/>
        </w:rPr>
        <w:t>charakteristiky</w:t>
      </w:r>
      <w:r w:rsidR="00885958" w:rsidRPr="00985D57">
        <w:rPr>
          <w:rFonts w:ascii="Times New Roman" w:hAnsi="Times New Roman" w:cs="Times New Roman"/>
          <w:i/>
          <w:sz w:val="24"/>
          <w:szCs w:val="24"/>
        </w:rPr>
        <w:t xml:space="preserve"> členů cílových skupin, motivační struktury, psychické procesy a další složky psychologie osobnosti</w:t>
      </w:r>
      <w:r>
        <w:rPr>
          <w:rFonts w:ascii="Times New Roman" w:hAnsi="Times New Roman" w:cs="Times New Roman"/>
          <w:i/>
          <w:sz w:val="24"/>
          <w:szCs w:val="24"/>
        </w:rPr>
        <w:t>“</w:t>
      </w:r>
      <w:r w:rsidR="00885958">
        <w:rPr>
          <w:rFonts w:ascii="Times New Roman" w:hAnsi="Times New Roman" w:cs="Times New Roman"/>
          <w:sz w:val="24"/>
          <w:szCs w:val="24"/>
        </w:rPr>
        <w:t xml:space="preserve"> (Vysekalová, 2012, str. 37) Na začátku minulého století bylo hlavním středem z</w:t>
      </w:r>
      <w:r w:rsidR="003D09EE">
        <w:rPr>
          <w:rFonts w:ascii="Times New Roman" w:hAnsi="Times New Roman" w:cs="Times New Roman"/>
          <w:sz w:val="24"/>
          <w:szCs w:val="24"/>
        </w:rPr>
        <w:t>ájmu zkoumání intenzity vyvolané</w:t>
      </w:r>
      <w:r w:rsidR="00885958">
        <w:rPr>
          <w:rFonts w:ascii="Times New Roman" w:hAnsi="Times New Roman" w:cs="Times New Roman"/>
          <w:sz w:val="24"/>
          <w:szCs w:val="24"/>
        </w:rPr>
        <w:t xml:space="preserve"> pozornosti. Reklamy byly tedy velmi nápadné a často pracovaly se sexuálním motivy. Toto období přineslo psychologii reklamy poučku AIDA, která se používá jako základ i dnes. Model popisuje jednotlivá stádia, kterými </w:t>
      </w:r>
      <w:r w:rsidR="004765B6">
        <w:rPr>
          <w:rFonts w:ascii="Times New Roman" w:hAnsi="Times New Roman" w:cs="Times New Roman"/>
          <w:sz w:val="24"/>
          <w:szCs w:val="24"/>
        </w:rPr>
        <w:t>příjemce</w:t>
      </w:r>
      <w:r w:rsidR="00885958">
        <w:rPr>
          <w:rFonts w:ascii="Times New Roman" w:hAnsi="Times New Roman" w:cs="Times New Roman"/>
          <w:sz w:val="24"/>
          <w:szCs w:val="24"/>
        </w:rPr>
        <w:t xml:space="preserve"> prochází během rozhodování (Kafoněk, 2010</w:t>
      </w:r>
      <w:r w:rsidR="00F71FA2">
        <w:rPr>
          <w:rStyle w:val="FootnoteReference"/>
          <w:rFonts w:ascii="Times New Roman" w:hAnsi="Times New Roman" w:cs="Times New Roman"/>
          <w:sz w:val="24"/>
          <w:szCs w:val="24"/>
        </w:rPr>
        <w:footnoteReference w:id="13"/>
      </w:r>
      <w:r w:rsidR="00885958">
        <w:rPr>
          <w:rFonts w:ascii="Times New Roman" w:hAnsi="Times New Roman" w:cs="Times New Roman"/>
          <w:sz w:val="24"/>
          <w:szCs w:val="24"/>
        </w:rPr>
        <w:t>).</w:t>
      </w:r>
    </w:p>
    <w:p w:rsidR="00885958" w:rsidRDefault="00885958" w:rsidP="00985D57">
      <w:pPr>
        <w:spacing w:line="360" w:lineRule="auto"/>
        <w:jc w:val="both"/>
        <w:rPr>
          <w:rFonts w:ascii="Times New Roman" w:hAnsi="Times New Roman" w:cs="Times New Roman"/>
          <w:sz w:val="24"/>
          <w:szCs w:val="24"/>
        </w:rPr>
      </w:pPr>
      <w:r>
        <w:rPr>
          <w:rFonts w:ascii="Times New Roman" w:hAnsi="Times New Roman" w:cs="Times New Roman"/>
          <w:sz w:val="24"/>
          <w:szCs w:val="24"/>
        </w:rPr>
        <w:t>AIDA = attention (pozornost) → interest (zájem) → desire (přání) → action (jednání)</w:t>
      </w:r>
    </w:p>
    <w:p w:rsidR="00885958" w:rsidRDefault="00885958" w:rsidP="00FF79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V třicátých až padesátých letech se pozornost obrací jiným směrem a jsou realizovány výzkumy procesů v</w:t>
      </w:r>
      <w:r w:rsidR="003D09EE">
        <w:rPr>
          <w:rFonts w:ascii="Times New Roman" w:hAnsi="Times New Roman" w:cs="Times New Roman"/>
          <w:sz w:val="24"/>
          <w:szCs w:val="24"/>
        </w:rPr>
        <w:t xml:space="preserve">nímání a pamatování, výzkumy </w:t>
      </w:r>
      <w:r>
        <w:rPr>
          <w:rFonts w:ascii="Times New Roman" w:hAnsi="Times New Roman" w:cs="Times New Roman"/>
          <w:sz w:val="24"/>
          <w:szCs w:val="24"/>
        </w:rPr>
        <w:t xml:space="preserve">emotivního působení propagačních materiálů (zda se </w:t>
      </w:r>
      <w:r w:rsidR="004765B6">
        <w:rPr>
          <w:rFonts w:ascii="Times New Roman" w:hAnsi="Times New Roman" w:cs="Times New Roman"/>
          <w:sz w:val="24"/>
          <w:szCs w:val="24"/>
        </w:rPr>
        <w:t>příjemcům</w:t>
      </w:r>
      <w:r>
        <w:rPr>
          <w:rFonts w:ascii="Times New Roman" w:hAnsi="Times New Roman" w:cs="Times New Roman"/>
          <w:sz w:val="24"/>
          <w:szCs w:val="24"/>
        </w:rPr>
        <w:t xml:space="preserve"> reklamy líbí či nikoliv) a výzkum</w:t>
      </w:r>
      <w:r w:rsidR="003D09EE">
        <w:rPr>
          <w:rFonts w:ascii="Times New Roman" w:hAnsi="Times New Roman" w:cs="Times New Roman"/>
          <w:sz w:val="24"/>
          <w:szCs w:val="24"/>
        </w:rPr>
        <w:t>y zaměřené na vliv reklam na </w:t>
      </w:r>
      <w:r>
        <w:rPr>
          <w:rFonts w:ascii="Times New Roman" w:hAnsi="Times New Roman" w:cs="Times New Roman"/>
          <w:sz w:val="24"/>
          <w:szCs w:val="24"/>
        </w:rPr>
        <w:t>nákup propagovaných výrobků</w:t>
      </w:r>
      <w:r w:rsidR="005C3C4D">
        <w:rPr>
          <w:rFonts w:ascii="Times New Roman" w:hAnsi="Times New Roman" w:cs="Times New Roman"/>
          <w:sz w:val="24"/>
          <w:szCs w:val="24"/>
        </w:rPr>
        <w:t xml:space="preserve"> (Vysekalová, 2012</w:t>
      </w:r>
      <w:r w:rsidR="00C85018">
        <w:rPr>
          <w:rFonts w:ascii="Times New Roman" w:hAnsi="Times New Roman" w:cs="Times New Roman"/>
          <w:sz w:val="24"/>
          <w:szCs w:val="24"/>
        </w:rPr>
        <w:t>, str. 31</w:t>
      </w:r>
      <w:r w:rsidR="005C3C4D">
        <w:rPr>
          <w:rFonts w:ascii="Times New Roman" w:hAnsi="Times New Roman" w:cs="Times New Roman"/>
          <w:sz w:val="24"/>
          <w:szCs w:val="24"/>
        </w:rPr>
        <w:t>)</w:t>
      </w:r>
      <w:r>
        <w:rPr>
          <w:rFonts w:ascii="Times New Roman" w:hAnsi="Times New Roman" w:cs="Times New Roman"/>
          <w:sz w:val="24"/>
          <w:szCs w:val="24"/>
        </w:rPr>
        <w:t>.</w:t>
      </w:r>
    </w:p>
    <w:p w:rsidR="00885958" w:rsidRDefault="00885958" w:rsidP="00FF79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Šedesátá a sedmdesátá léta se také věnují kom</w:t>
      </w:r>
      <w:r w:rsidR="00F92CD3">
        <w:rPr>
          <w:rFonts w:ascii="Times New Roman" w:hAnsi="Times New Roman" w:cs="Times New Roman"/>
          <w:sz w:val="24"/>
          <w:szCs w:val="24"/>
        </w:rPr>
        <w:t>unikačnímu působení reklam a </w:t>
      </w:r>
      <w:r w:rsidR="003D09EE">
        <w:rPr>
          <w:rFonts w:ascii="Times New Roman" w:hAnsi="Times New Roman" w:cs="Times New Roman"/>
          <w:sz w:val="24"/>
          <w:szCs w:val="24"/>
        </w:rPr>
        <w:t>na </w:t>
      </w:r>
      <w:r>
        <w:rPr>
          <w:rFonts w:ascii="Times New Roman" w:hAnsi="Times New Roman" w:cs="Times New Roman"/>
          <w:sz w:val="24"/>
          <w:szCs w:val="24"/>
        </w:rPr>
        <w:t xml:space="preserve">postoje konzumentů k reklamám a daným výrobkům. V tomto období jsou také vytvořena určitá pravidla propagačního působení, mezi </w:t>
      </w:r>
      <w:r w:rsidR="004765B6">
        <w:rPr>
          <w:rFonts w:ascii="Times New Roman" w:hAnsi="Times New Roman" w:cs="Times New Roman"/>
          <w:sz w:val="24"/>
          <w:szCs w:val="24"/>
        </w:rPr>
        <w:t xml:space="preserve">něž patří například, </w:t>
      </w:r>
      <w:r>
        <w:rPr>
          <w:rFonts w:ascii="Times New Roman" w:hAnsi="Times New Roman" w:cs="Times New Roman"/>
          <w:sz w:val="24"/>
          <w:szCs w:val="24"/>
        </w:rPr>
        <w:t xml:space="preserve">že reklamní </w:t>
      </w:r>
      <w:r>
        <w:rPr>
          <w:rFonts w:ascii="Times New Roman" w:hAnsi="Times New Roman" w:cs="Times New Roman"/>
          <w:sz w:val="24"/>
          <w:szCs w:val="24"/>
        </w:rPr>
        <w:lastRenderedPageBreak/>
        <w:t>sdělení pracuje s potřebami a zájmy člověka a musí být v souladu s obecně přijatým míněním</w:t>
      </w:r>
      <w:r w:rsidR="005C3C4D">
        <w:rPr>
          <w:rFonts w:ascii="Times New Roman" w:hAnsi="Times New Roman" w:cs="Times New Roman"/>
          <w:sz w:val="24"/>
          <w:szCs w:val="24"/>
        </w:rPr>
        <w:t xml:space="preserve"> (Vysekalová, 2012</w:t>
      </w:r>
      <w:r w:rsidR="00C85018">
        <w:rPr>
          <w:rFonts w:ascii="Times New Roman" w:hAnsi="Times New Roman" w:cs="Times New Roman"/>
          <w:sz w:val="24"/>
          <w:szCs w:val="24"/>
        </w:rPr>
        <w:t>, str. 33</w:t>
      </w:r>
      <w:r w:rsidR="005C3C4D">
        <w:rPr>
          <w:rFonts w:ascii="Times New Roman" w:hAnsi="Times New Roman" w:cs="Times New Roman"/>
          <w:sz w:val="24"/>
          <w:szCs w:val="24"/>
        </w:rPr>
        <w:t>)</w:t>
      </w:r>
      <w:r>
        <w:rPr>
          <w:rFonts w:ascii="Times New Roman" w:hAnsi="Times New Roman" w:cs="Times New Roman"/>
          <w:sz w:val="24"/>
          <w:szCs w:val="24"/>
        </w:rPr>
        <w:t xml:space="preserve">. </w:t>
      </w:r>
    </w:p>
    <w:p w:rsidR="00CA5D8B" w:rsidRDefault="00885958" w:rsidP="00CA5D8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Od osmdesátých let se psychologie reklamy věnuje komplexnímu přístupu a vytváření systému psychologie propagace v r</w:t>
      </w:r>
      <w:r w:rsidR="005C3C4D">
        <w:rPr>
          <w:rFonts w:ascii="Times New Roman" w:hAnsi="Times New Roman" w:cs="Times New Roman"/>
          <w:sz w:val="24"/>
          <w:szCs w:val="24"/>
        </w:rPr>
        <w:t xml:space="preserve">ámci </w:t>
      </w:r>
      <w:r w:rsidR="004765B6">
        <w:rPr>
          <w:rFonts w:ascii="Times New Roman" w:hAnsi="Times New Roman" w:cs="Times New Roman"/>
          <w:sz w:val="24"/>
          <w:szCs w:val="24"/>
        </w:rPr>
        <w:t>marketingových</w:t>
      </w:r>
      <w:r w:rsidR="005C3C4D">
        <w:rPr>
          <w:rFonts w:ascii="Times New Roman" w:hAnsi="Times New Roman" w:cs="Times New Roman"/>
          <w:sz w:val="24"/>
          <w:szCs w:val="24"/>
        </w:rPr>
        <w:t xml:space="preserve"> komunikací</w:t>
      </w:r>
      <w:r w:rsidR="003D09EE">
        <w:rPr>
          <w:rFonts w:ascii="Times New Roman" w:hAnsi="Times New Roman" w:cs="Times New Roman"/>
          <w:sz w:val="24"/>
          <w:szCs w:val="24"/>
        </w:rPr>
        <w:t xml:space="preserve"> </w:t>
      </w:r>
      <w:r w:rsidR="005C3C4D">
        <w:rPr>
          <w:rFonts w:ascii="Times New Roman" w:hAnsi="Times New Roman" w:cs="Times New Roman"/>
          <w:sz w:val="24"/>
          <w:szCs w:val="24"/>
        </w:rPr>
        <w:t>(</w:t>
      </w:r>
      <w:r>
        <w:rPr>
          <w:rFonts w:ascii="Times New Roman" w:hAnsi="Times New Roman" w:cs="Times New Roman"/>
          <w:sz w:val="24"/>
          <w:szCs w:val="24"/>
        </w:rPr>
        <w:t xml:space="preserve">Vysekalová, </w:t>
      </w:r>
      <w:r w:rsidR="005C3C4D">
        <w:rPr>
          <w:rFonts w:ascii="Times New Roman" w:hAnsi="Times New Roman" w:cs="Times New Roman"/>
          <w:sz w:val="24"/>
          <w:szCs w:val="24"/>
        </w:rPr>
        <w:t>2012, str.</w:t>
      </w:r>
      <w:r w:rsidR="00314883">
        <w:rPr>
          <w:rFonts w:ascii="Times New Roman" w:hAnsi="Times New Roman" w:cs="Times New Roman"/>
          <w:sz w:val="24"/>
          <w:szCs w:val="24"/>
        </w:rPr>
        <w:t> </w:t>
      </w:r>
      <w:r>
        <w:rPr>
          <w:rFonts w:ascii="Times New Roman" w:hAnsi="Times New Roman" w:cs="Times New Roman"/>
          <w:sz w:val="24"/>
          <w:szCs w:val="24"/>
        </w:rPr>
        <w:t>33</w:t>
      </w:r>
      <w:r w:rsidR="005C3C4D">
        <w:rPr>
          <w:rFonts w:ascii="Times New Roman" w:hAnsi="Times New Roman" w:cs="Times New Roman"/>
          <w:sz w:val="24"/>
          <w:szCs w:val="24"/>
        </w:rPr>
        <w:t>)</w:t>
      </w:r>
      <w:r w:rsidR="003D09EE">
        <w:rPr>
          <w:rFonts w:ascii="Times New Roman" w:hAnsi="Times New Roman" w:cs="Times New Roman"/>
          <w:sz w:val="24"/>
          <w:szCs w:val="24"/>
        </w:rPr>
        <w:t>.</w:t>
      </w:r>
    </w:p>
    <w:p w:rsidR="00885958" w:rsidRDefault="0043503A" w:rsidP="00CA5D8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Jak dodává Vysekalová (2000, str.</w:t>
      </w:r>
      <w:r w:rsidR="003D09EE">
        <w:rPr>
          <w:rFonts w:ascii="Times New Roman" w:hAnsi="Times New Roman" w:cs="Times New Roman"/>
          <w:sz w:val="24"/>
          <w:szCs w:val="24"/>
        </w:rPr>
        <w:t xml:space="preserve"> </w:t>
      </w:r>
      <w:r>
        <w:rPr>
          <w:rFonts w:ascii="Times New Roman" w:hAnsi="Times New Roman" w:cs="Times New Roman"/>
          <w:sz w:val="24"/>
          <w:szCs w:val="24"/>
        </w:rPr>
        <w:t>38 – 39</w:t>
      </w:r>
      <w:r w:rsidR="005C3C4D">
        <w:rPr>
          <w:rFonts w:ascii="Times New Roman" w:hAnsi="Times New Roman" w:cs="Times New Roman"/>
          <w:sz w:val="24"/>
          <w:szCs w:val="24"/>
        </w:rPr>
        <w:t>) t</w:t>
      </w:r>
      <w:r w:rsidR="00885958">
        <w:rPr>
          <w:rFonts w:ascii="Times New Roman" w:hAnsi="Times New Roman" w:cs="Times New Roman"/>
          <w:sz w:val="24"/>
          <w:szCs w:val="24"/>
        </w:rPr>
        <w:t xml:space="preserve">o, jak je psychologie reklamy mocná, dokazuje mnoho argumentů. Mezi </w:t>
      </w:r>
      <w:r w:rsidR="004765B6">
        <w:rPr>
          <w:rFonts w:ascii="Times New Roman" w:hAnsi="Times New Roman" w:cs="Times New Roman"/>
          <w:sz w:val="24"/>
          <w:szCs w:val="24"/>
        </w:rPr>
        <w:t>nejzávažnější</w:t>
      </w:r>
      <w:r w:rsidR="00885958">
        <w:rPr>
          <w:rFonts w:ascii="Times New Roman" w:hAnsi="Times New Roman" w:cs="Times New Roman"/>
          <w:sz w:val="24"/>
          <w:szCs w:val="24"/>
        </w:rPr>
        <w:t xml:space="preserve"> patří například vyvolávání klamného pocitu štěstí, kterého lidé dosáhnou koupí daného produktu. Dalším příkladem je vyvolání nespokojenosti kvůli nereálnému světu, který reklama propaguje. V reklamě jsou lidé úspěšní a dokonalí, ale v reálném životě tomu tak být nemusí. V reklamě je také častěji prezentováno uspokojování základních lidských potřeb a ne uspokojování vyšších potřeb (například potřeba seberealizace).</w:t>
      </w:r>
    </w:p>
    <w:p w:rsidR="00885958" w:rsidRDefault="00885958" w:rsidP="00CA5D8B">
      <w:pPr>
        <w:spacing w:after="0"/>
        <w:rPr>
          <w:rFonts w:ascii="Times New Roman" w:hAnsi="Times New Roman" w:cs="Times New Roman"/>
          <w:b/>
          <w:sz w:val="30"/>
          <w:szCs w:val="30"/>
        </w:rPr>
      </w:pPr>
    </w:p>
    <w:p w:rsidR="00D64A63" w:rsidRPr="003C6F27" w:rsidRDefault="00D64A63" w:rsidP="00CA5D8B">
      <w:pPr>
        <w:spacing w:after="0"/>
        <w:rPr>
          <w:rFonts w:ascii="Times New Roman" w:hAnsi="Times New Roman" w:cs="Times New Roman"/>
          <w:b/>
          <w:sz w:val="30"/>
          <w:szCs w:val="30"/>
        </w:rPr>
      </w:pPr>
    </w:p>
    <w:p w:rsidR="001A059E" w:rsidRPr="003C6F27" w:rsidRDefault="00BA4697" w:rsidP="00CA5D8B">
      <w:pPr>
        <w:spacing w:after="0"/>
        <w:jc w:val="both"/>
        <w:rPr>
          <w:rFonts w:ascii="Times New Roman" w:hAnsi="Times New Roman" w:cs="Times New Roman"/>
          <w:b/>
          <w:sz w:val="30"/>
          <w:szCs w:val="30"/>
        </w:rPr>
      </w:pPr>
      <w:r>
        <w:rPr>
          <w:rFonts w:ascii="Times New Roman" w:hAnsi="Times New Roman" w:cs="Times New Roman"/>
          <w:b/>
          <w:sz w:val="30"/>
          <w:szCs w:val="30"/>
        </w:rPr>
        <w:t>4</w:t>
      </w:r>
      <w:r w:rsidR="001A059E" w:rsidRPr="003C6F27">
        <w:rPr>
          <w:rFonts w:ascii="Times New Roman" w:hAnsi="Times New Roman" w:cs="Times New Roman"/>
          <w:b/>
          <w:sz w:val="30"/>
          <w:szCs w:val="30"/>
        </w:rPr>
        <w:t>.2 Motivace jako hnací motor pro nakupování</w:t>
      </w:r>
    </w:p>
    <w:p w:rsidR="001A059E" w:rsidRDefault="00001EA8" w:rsidP="00CA5D8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Jak</w:t>
      </w:r>
      <w:r w:rsidR="001A059E">
        <w:rPr>
          <w:rFonts w:ascii="Times New Roman" w:hAnsi="Times New Roman" w:cs="Times New Roman"/>
          <w:sz w:val="24"/>
          <w:szCs w:val="24"/>
        </w:rPr>
        <w:t xml:space="preserve"> uvádí</w:t>
      </w:r>
      <w:r>
        <w:rPr>
          <w:rFonts w:ascii="Times New Roman" w:hAnsi="Times New Roman" w:cs="Times New Roman"/>
          <w:sz w:val="24"/>
          <w:szCs w:val="24"/>
        </w:rPr>
        <w:t xml:space="preserve"> Nevid (2013</w:t>
      </w:r>
      <w:r w:rsidR="0087020A">
        <w:rPr>
          <w:rFonts w:ascii="Times New Roman" w:hAnsi="Times New Roman" w:cs="Times New Roman"/>
          <w:sz w:val="24"/>
          <w:szCs w:val="24"/>
        </w:rPr>
        <w:t>, str. 11</w:t>
      </w:r>
      <w:r>
        <w:rPr>
          <w:rFonts w:ascii="Times New Roman" w:hAnsi="Times New Roman" w:cs="Times New Roman"/>
          <w:sz w:val="24"/>
          <w:szCs w:val="24"/>
        </w:rPr>
        <w:t>)</w:t>
      </w:r>
      <w:r w:rsidR="001A059E">
        <w:rPr>
          <w:rFonts w:ascii="Times New Roman" w:hAnsi="Times New Roman" w:cs="Times New Roman"/>
          <w:sz w:val="24"/>
          <w:szCs w:val="24"/>
        </w:rPr>
        <w:t xml:space="preserve"> motivace je vnitřní energie, která nás žene</w:t>
      </w:r>
      <w:r w:rsidR="003D09EE">
        <w:rPr>
          <w:rFonts w:ascii="Times New Roman" w:hAnsi="Times New Roman" w:cs="Times New Roman"/>
          <w:sz w:val="24"/>
          <w:szCs w:val="24"/>
        </w:rPr>
        <w:t xml:space="preserve"> dopředu a </w:t>
      </w:r>
      <w:r w:rsidR="001A059E">
        <w:rPr>
          <w:rFonts w:ascii="Times New Roman" w:hAnsi="Times New Roman" w:cs="Times New Roman"/>
          <w:sz w:val="24"/>
          <w:szCs w:val="24"/>
        </w:rPr>
        <w:t>stojí za naším jednáním. Pro reklamu je téma motivace velmi důležité, jelikož se reklamy snaží člověka správně namo</w:t>
      </w:r>
      <w:r w:rsidR="003D09EE">
        <w:rPr>
          <w:rFonts w:ascii="Times New Roman" w:hAnsi="Times New Roman" w:cs="Times New Roman"/>
          <w:sz w:val="24"/>
          <w:szCs w:val="24"/>
        </w:rPr>
        <w:t>tivovat, aby dělal to, co je dle reklamy</w:t>
      </w:r>
      <w:r w:rsidR="001A059E">
        <w:rPr>
          <w:rFonts w:ascii="Times New Roman" w:hAnsi="Times New Roman" w:cs="Times New Roman"/>
          <w:sz w:val="24"/>
          <w:szCs w:val="24"/>
        </w:rPr>
        <w:t xml:space="preserve"> žádoucí. Podněty (neboli motivy) se snaží donutit lidi k akci – ke koupi výrobku či služby. V tomto ohledu rozlišujeme dva typy reklam – reklamy nad čarou (prezentované médii) a reklamy pod čarou (působící v místě prodeje – dárek zdarma, ochutnávky a</w:t>
      </w:r>
      <w:r w:rsidR="007A1CB5">
        <w:rPr>
          <w:rFonts w:ascii="Times New Roman" w:hAnsi="Times New Roman" w:cs="Times New Roman"/>
          <w:sz w:val="24"/>
          <w:szCs w:val="24"/>
        </w:rPr>
        <w:t>pod.</w:t>
      </w:r>
      <w:r w:rsidR="001A059E">
        <w:rPr>
          <w:rFonts w:ascii="Times New Roman" w:hAnsi="Times New Roman" w:cs="Times New Roman"/>
          <w:sz w:val="24"/>
          <w:szCs w:val="24"/>
        </w:rPr>
        <w:t>). Z hlediska dlouhodobé motivace jsou potom účinnější reklamy pod čarou, které více pracují přímo s lidmi (Vysekalová, 20</w:t>
      </w:r>
      <w:r w:rsidR="00314883">
        <w:rPr>
          <w:rFonts w:ascii="Times New Roman" w:hAnsi="Times New Roman" w:cs="Times New Roman"/>
          <w:sz w:val="24"/>
          <w:szCs w:val="24"/>
        </w:rPr>
        <w:t>12 str. </w:t>
      </w:r>
      <w:r w:rsidR="0087020A">
        <w:rPr>
          <w:rFonts w:ascii="Times New Roman" w:hAnsi="Times New Roman" w:cs="Times New Roman"/>
          <w:sz w:val="24"/>
          <w:szCs w:val="24"/>
        </w:rPr>
        <w:t>117</w:t>
      </w:r>
      <w:r w:rsidR="001A059E">
        <w:rPr>
          <w:rFonts w:ascii="Times New Roman" w:hAnsi="Times New Roman" w:cs="Times New Roman"/>
          <w:sz w:val="24"/>
          <w:szCs w:val="24"/>
        </w:rPr>
        <w:t xml:space="preserve">). </w:t>
      </w:r>
    </w:p>
    <w:p w:rsidR="001A059E" w:rsidRDefault="001A059E" w:rsidP="00FF79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K pojmu motivace se úzce váže také pojem užitnost produktu, což značí schopnost produ</w:t>
      </w:r>
      <w:r w:rsidR="00001EA8">
        <w:rPr>
          <w:rFonts w:ascii="Times New Roman" w:hAnsi="Times New Roman" w:cs="Times New Roman"/>
          <w:sz w:val="24"/>
          <w:szCs w:val="24"/>
        </w:rPr>
        <w:t xml:space="preserve">ktu uspokojovat lidské potřeby. </w:t>
      </w:r>
      <w:r>
        <w:rPr>
          <w:rFonts w:ascii="Times New Roman" w:hAnsi="Times New Roman" w:cs="Times New Roman"/>
          <w:sz w:val="24"/>
          <w:szCs w:val="24"/>
        </w:rPr>
        <w:t>To, jak je produkt p</w:t>
      </w:r>
      <w:r w:rsidR="003D09EE">
        <w:rPr>
          <w:rFonts w:ascii="Times New Roman" w:hAnsi="Times New Roman" w:cs="Times New Roman"/>
          <w:sz w:val="24"/>
          <w:szCs w:val="24"/>
        </w:rPr>
        <w:t>ro člověka užitečný, odráží konzumentovu</w:t>
      </w:r>
      <w:r>
        <w:rPr>
          <w:rFonts w:ascii="Times New Roman" w:hAnsi="Times New Roman" w:cs="Times New Roman"/>
          <w:sz w:val="24"/>
          <w:szCs w:val="24"/>
        </w:rPr>
        <w:t xml:space="preserve"> motivaci k</w:t>
      </w:r>
      <w:r w:rsidR="00001EA8">
        <w:rPr>
          <w:rFonts w:ascii="Times New Roman" w:hAnsi="Times New Roman" w:cs="Times New Roman"/>
          <w:sz w:val="24"/>
          <w:szCs w:val="24"/>
        </w:rPr>
        <w:t> </w:t>
      </w:r>
      <w:r>
        <w:rPr>
          <w:rFonts w:ascii="Times New Roman" w:hAnsi="Times New Roman" w:cs="Times New Roman"/>
          <w:sz w:val="24"/>
          <w:szCs w:val="24"/>
        </w:rPr>
        <w:t>nákupu</w:t>
      </w:r>
      <w:r w:rsidR="00001EA8">
        <w:rPr>
          <w:rFonts w:ascii="Times New Roman" w:hAnsi="Times New Roman" w:cs="Times New Roman"/>
          <w:sz w:val="24"/>
          <w:szCs w:val="24"/>
        </w:rPr>
        <w:t xml:space="preserve"> (Vysekalová, 2000</w:t>
      </w:r>
      <w:r w:rsidR="0043503A">
        <w:rPr>
          <w:rFonts w:ascii="Times New Roman" w:hAnsi="Times New Roman" w:cs="Times New Roman"/>
          <w:sz w:val="24"/>
          <w:szCs w:val="24"/>
        </w:rPr>
        <w:t>, str. 88</w:t>
      </w:r>
      <w:r w:rsidR="00001EA8">
        <w:rPr>
          <w:rFonts w:ascii="Times New Roman" w:hAnsi="Times New Roman" w:cs="Times New Roman"/>
          <w:sz w:val="24"/>
          <w:szCs w:val="24"/>
        </w:rPr>
        <w:t>)</w:t>
      </w:r>
      <w:r>
        <w:rPr>
          <w:rFonts w:ascii="Times New Roman" w:hAnsi="Times New Roman" w:cs="Times New Roman"/>
          <w:sz w:val="24"/>
          <w:szCs w:val="24"/>
        </w:rPr>
        <w:t xml:space="preserve">. </w:t>
      </w:r>
    </w:p>
    <w:p w:rsidR="00CA5D8B" w:rsidRDefault="001A059E" w:rsidP="0040757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Motivace je tedy hnací síla, která člověka vede k uspo</w:t>
      </w:r>
      <w:r w:rsidR="003D09EE">
        <w:rPr>
          <w:rFonts w:ascii="Times New Roman" w:hAnsi="Times New Roman" w:cs="Times New Roman"/>
          <w:sz w:val="24"/>
          <w:szCs w:val="24"/>
        </w:rPr>
        <w:t>kojování svých potřeb. Teorií a </w:t>
      </w:r>
      <w:r>
        <w:rPr>
          <w:rFonts w:ascii="Times New Roman" w:hAnsi="Times New Roman" w:cs="Times New Roman"/>
          <w:sz w:val="24"/>
          <w:szCs w:val="24"/>
        </w:rPr>
        <w:t>hierarchií potřeb se zabýval již Abraham Maslow, kter</w:t>
      </w:r>
      <w:r w:rsidR="00F92CD3">
        <w:rPr>
          <w:rFonts w:ascii="Times New Roman" w:hAnsi="Times New Roman" w:cs="Times New Roman"/>
          <w:sz w:val="24"/>
          <w:szCs w:val="24"/>
        </w:rPr>
        <w:t>ý</w:t>
      </w:r>
      <w:r>
        <w:rPr>
          <w:rFonts w:ascii="Times New Roman" w:hAnsi="Times New Roman" w:cs="Times New Roman"/>
          <w:sz w:val="24"/>
          <w:szCs w:val="24"/>
        </w:rPr>
        <w:t xml:space="preserve"> rozdělil lidské potřeby do pyramidy potřeb.</w:t>
      </w:r>
    </w:p>
    <w:p w:rsidR="007A1CB5" w:rsidRDefault="007A1CB5" w:rsidP="00407574">
      <w:pPr>
        <w:spacing w:line="360" w:lineRule="auto"/>
        <w:ind w:firstLine="708"/>
        <w:jc w:val="both"/>
        <w:rPr>
          <w:rFonts w:ascii="Times New Roman" w:hAnsi="Times New Roman" w:cs="Times New Roman"/>
          <w:sz w:val="24"/>
          <w:szCs w:val="24"/>
        </w:rPr>
      </w:pPr>
    </w:p>
    <w:p w:rsidR="007A1CB5" w:rsidRDefault="007A1CB5" w:rsidP="00407574">
      <w:pPr>
        <w:spacing w:line="360" w:lineRule="auto"/>
        <w:ind w:firstLine="708"/>
        <w:jc w:val="both"/>
        <w:rPr>
          <w:rFonts w:ascii="Times New Roman" w:hAnsi="Times New Roman" w:cs="Times New Roman"/>
          <w:sz w:val="24"/>
          <w:szCs w:val="24"/>
        </w:rPr>
      </w:pPr>
    </w:p>
    <w:p w:rsidR="007A1CB5" w:rsidRDefault="007A1CB5" w:rsidP="00407574">
      <w:pPr>
        <w:spacing w:line="360" w:lineRule="auto"/>
        <w:ind w:firstLine="708"/>
        <w:jc w:val="both"/>
        <w:rPr>
          <w:rFonts w:ascii="Times New Roman" w:hAnsi="Times New Roman" w:cs="Times New Roman"/>
          <w:sz w:val="24"/>
          <w:szCs w:val="24"/>
        </w:rPr>
      </w:pPr>
    </w:p>
    <w:p w:rsidR="00D76906" w:rsidRPr="00D76906" w:rsidRDefault="00D76906" w:rsidP="007A1CB5">
      <w:pPr>
        <w:jc w:val="center"/>
        <w:rPr>
          <w:rFonts w:ascii="Times New Roman" w:hAnsi="Times New Roman" w:cs="Times New Roman"/>
          <w:b/>
          <w:sz w:val="24"/>
          <w:szCs w:val="24"/>
        </w:rPr>
      </w:pPr>
      <w:r w:rsidRPr="00D76906">
        <w:rPr>
          <w:rFonts w:ascii="Times New Roman" w:hAnsi="Times New Roman" w:cs="Times New Roman"/>
          <w:b/>
          <w:sz w:val="24"/>
          <w:szCs w:val="24"/>
        </w:rPr>
        <w:lastRenderedPageBreak/>
        <w:t>Obrázek č. 1</w:t>
      </w:r>
      <w:r>
        <w:rPr>
          <w:rFonts w:ascii="Times New Roman" w:hAnsi="Times New Roman" w:cs="Times New Roman"/>
          <w:b/>
          <w:sz w:val="24"/>
          <w:szCs w:val="24"/>
        </w:rPr>
        <w:t xml:space="preserve"> – Maslowova pyramida potřeb</w:t>
      </w:r>
    </w:p>
    <w:p w:rsidR="001A059E" w:rsidRDefault="001A059E" w:rsidP="00D76906">
      <w:pPr>
        <w:jc w:val="center"/>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extent cx="2007704" cy="162729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slowova_pyramid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7704" cy="1627297"/>
                    </a:xfrm>
                    <a:prstGeom prst="rect">
                      <a:avLst/>
                    </a:prstGeom>
                  </pic:spPr>
                </pic:pic>
              </a:graphicData>
            </a:graphic>
          </wp:inline>
        </w:drawing>
      </w:r>
    </w:p>
    <w:p w:rsidR="009249F1" w:rsidRDefault="00D76906" w:rsidP="00D76906">
      <w:pPr>
        <w:spacing w:line="360" w:lineRule="auto"/>
        <w:rPr>
          <w:rFonts w:ascii="Times New Roman" w:hAnsi="Times New Roman" w:cs="Times New Roman"/>
          <w:sz w:val="24"/>
          <w:szCs w:val="24"/>
        </w:rPr>
      </w:pPr>
      <w:r>
        <w:rPr>
          <w:rFonts w:ascii="Times New Roman" w:hAnsi="Times New Roman" w:cs="Times New Roman"/>
          <w:sz w:val="24"/>
          <w:szCs w:val="24"/>
        </w:rPr>
        <w:t xml:space="preserve">Zdroj: </w:t>
      </w:r>
      <w:r w:rsidRPr="00D76906">
        <w:rPr>
          <w:rFonts w:ascii="Times New Roman" w:hAnsi="Times New Roman" w:cs="Times New Roman"/>
          <w:sz w:val="24"/>
          <w:szCs w:val="24"/>
        </w:rPr>
        <w:t>http://www.filosofie-uspechu.cz/jak-motivovat-</w:t>
      </w:r>
      <w:r>
        <w:rPr>
          <w:rFonts w:ascii="Times New Roman" w:hAnsi="Times New Roman" w:cs="Times New Roman"/>
          <w:sz w:val="24"/>
          <w:szCs w:val="24"/>
        </w:rPr>
        <w:t>z</w:t>
      </w:r>
      <w:r w:rsidRPr="00D76906">
        <w:rPr>
          <w:rFonts w:ascii="Times New Roman" w:hAnsi="Times New Roman" w:cs="Times New Roman"/>
          <w:sz w:val="24"/>
          <w:szCs w:val="24"/>
        </w:rPr>
        <w:t>amestnance/maslowova_pyramida/</w:t>
      </w:r>
    </w:p>
    <w:p w:rsidR="001A059E" w:rsidRDefault="001A059E" w:rsidP="00FF79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Podle této pyramidy člověk uspokojuje </w:t>
      </w:r>
      <w:r w:rsidR="004765B6">
        <w:rPr>
          <w:rFonts w:ascii="Times New Roman" w:hAnsi="Times New Roman" w:cs="Times New Roman"/>
          <w:sz w:val="24"/>
          <w:szCs w:val="24"/>
        </w:rPr>
        <w:t>hierarchicky</w:t>
      </w:r>
      <w:r>
        <w:rPr>
          <w:rFonts w:ascii="Times New Roman" w:hAnsi="Times New Roman" w:cs="Times New Roman"/>
          <w:sz w:val="24"/>
          <w:szCs w:val="24"/>
        </w:rPr>
        <w:t xml:space="preserve"> své potřeby, přičemž největší váhu mají potřeby biologické.</w:t>
      </w:r>
      <w:r w:rsidR="003D09EE">
        <w:rPr>
          <w:rFonts w:ascii="Times New Roman" w:hAnsi="Times New Roman" w:cs="Times New Roman"/>
          <w:sz w:val="24"/>
          <w:szCs w:val="24"/>
        </w:rPr>
        <w:t xml:space="preserve"> Je také známým</w:t>
      </w:r>
      <w:r>
        <w:rPr>
          <w:rFonts w:ascii="Times New Roman" w:hAnsi="Times New Roman" w:cs="Times New Roman"/>
          <w:sz w:val="24"/>
          <w:szCs w:val="24"/>
        </w:rPr>
        <w:t xml:space="preserve"> pravidlem, že dokud člověk </w:t>
      </w:r>
      <w:r w:rsidR="00D64A63">
        <w:rPr>
          <w:rFonts w:ascii="Times New Roman" w:hAnsi="Times New Roman" w:cs="Times New Roman"/>
          <w:sz w:val="24"/>
          <w:szCs w:val="24"/>
        </w:rPr>
        <w:t>nemá uspokojeny potřeby</w:t>
      </w:r>
      <w:r w:rsidR="00CA5D8B">
        <w:rPr>
          <w:rFonts w:ascii="Times New Roman" w:hAnsi="Times New Roman" w:cs="Times New Roman"/>
          <w:sz w:val="24"/>
          <w:szCs w:val="24"/>
        </w:rPr>
        <w:t xml:space="preserve"> </w:t>
      </w:r>
      <w:r w:rsidR="00F92CD3">
        <w:rPr>
          <w:rFonts w:ascii="Times New Roman" w:hAnsi="Times New Roman" w:cs="Times New Roman"/>
          <w:sz w:val="24"/>
          <w:szCs w:val="24"/>
        </w:rPr>
        <w:t>nižší úrovně</w:t>
      </w:r>
      <w:r>
        <w:rPr>
          <w:rFonts w:ascii="Times New Roman" w:hAnsi="Times New Roman" w:cs="Times New Roman"/>
          <w:sz w:val="24"/>
          <w:szCs w:val="24"/>
        </w:rPr>
        <w:t xml:space="preserve">, nevzniká potřeba </w:t>
      </w:r>
      <w:r w:rsidR="004765B6">
        <w:rPr>
          <w:rFonts w:ascii="Times New Roman" w:hAnsi="Times New Roman" w:cs="Times New Roman"/>
          <w:sz w:val="24"/>
          <w:szCs w:val="24"/>
        </w:rPr>
        <w:t>uspokojování</w:t>
      </w:r>
      <w:r>
        <w:rPr>
          <w:rFonts w:ascii="Times New Roman" w:hAnsi="Times New Roman" w:cs="Times New Roman"/>
          <w:sz w:val="24"/>
          <w:szCs w:val="24"/>
        </w:rPr>
        <w:t xml:space="preserve"> potřeb z vyšší úrovně </w:t>
      </w:r>
      <w:r w:rsidR="00001EA8">
        <w:rPr>
          <w:rFonts w:ascii="Times New Roman" w:hAnsi="Times New Roman" w:cs="Times New Roman"/>
          <w:sz w:val="24"/>
          <w:szCs w:val="24"/>
        </w:rPr>
        <w:t>(McLeod</w:t>
      </w:r>
      <w:r w:rsidR="00674EAC">
        <w:rPr>
          <w:rStyle w:val="FootnoteReference"/>
          <w:rFonts w:ascii="Times New Roman" w:hAnsi="Times New Roman" w:cs="Times New Roman"/>
          <w:sz w:val="24"/>
          <w:szCs w:val="24"/>
        </w:rPr>
        <w:footnoteReference w:id="14"/>
      </w:r>
      <w:r w:rsidR="00001EA8">
        <w:rPr>
          <w:rFonts w:ascii="Times New Roman" w:hAnsi="Times New Roman" w:cs="Times New Roman"/>
          <w:sz w:val="24"/>
          <w:szCs w:val="24"/>
        </w:rPr>
        <w:t>, 2014)</w:t>
      </w:r>
    </w:p>
    <w:p w:rsidR="001A059E" w:rsidRDefault="001A059E" w:rsidP="00FF7906">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Pro účely motivace v nakupování, je přehlednější manifestační dělení potřeb, které není hierarchické. </w:t>
      </w:r>
      <w:r w:rsidR="00001EA8">
        <w:rPr>
          <w:rFonts w:ascii="Times New Roman" w:hAnsi="Times New Roman" w:cs="Times New Roman"/>
          <w:sz w:val="24"/>
          <w:szCs w:val="24"/>
        </w:rPr>
        <w:t xml:space="preserve">Tyto potřeby vyjmenovávají </w:t>
      </w:r>
      <w:r w:rsidR="00BC3B29">
        <w:rPr>
          <w:rFonts w:ascii="Times New Roman" w:hAnsi="Times New Roman" w:cs="Times New Roman"/>
          <w:sz w:val="24"/>
          <w:szCs w:val="24"/>
        </w:rPr>
        <w:t>Vysekalová</w:t>
      </w:r>
      <w:r w:rsidR="00001EA8">
        <w:rPr>
          <w:rFonts w:ascii="Times New Roman" w:hAnsi="Times New Roman" w:cs="Times New Roman"/>
          <w:sz w:val="24"/>
          <w:szCs w:val="24"/>
        </w:rPr>
        <w:t xml:space="preserve"> (20</w:t>
      </w:r>
      <w:r w:rsidR="00BC3B29">
        <w:rPr>
          <w:rFonts w:ascii="Times New Roman" w:hAnsi="Times New Roman" w:cs="Times New Roman"/>
          <w:sz w:val="24"/>
          <w:szCs w:val="24"/>
        </w:rPr>
        <w:t>12</w:t>
      </w:r>
      <w:r w:rsidR="00002406">
        <w:rPr>
          <w:rFonts w:ascii="Times New Roman" w:hAnsi="Times New Roman" w:cs="Times New Roman"/>
          <w:sz w:val="24"/>
          <w:szCs w:val="24"/>
        </w:rPr>
        <w:t>, str. 124</w:t>
      </w:r>
      <w:r w:rsidR="00001EA8">
        <w:rPr>
          <w:rFonts w:ascii="Times New Roman" w:hAnsi="Times New Roman" w:cs="Times New Roman"/>
          <w:sz w:val="24"/>
          <w:szCs w:val="24"/>
        </w:rPr>
        <w:t xml:space="preserve">). </w:t>
      </w:r>
    </w:p>
    <w:p w:rsidR="001A059E" w:rsidRDefault="001A059E" w:rsidP="001A059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potřeba dosažení výkonu</w:t>
      </w:r>
    </w:p>
    <w:p w:rsidR="001A059E" w:rsidRDefault="001A059E" w:rsidP="001A059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potřeba sounáležitosti a sdružování</w:t>
      </w:r>
    </w:p>
    <w:p w:rsidR="001A059E" w:rsidRDefault="001A059E" w:rsidP="001A059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potřeba agrese</w:t>
      </w:r>
    </w:p>
    <w:p w:rsidR="001A059E" w:rsidRDefault="001A059E" w:rsidP="001A059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potřeba autonomie</w:t>
      </w:r>
    </w:p>
    <w:p w:rsidR="001A059E" w:rsidRDefault="001A059E" w:rsidP="001A059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potřeba vytrvat</w:t>
      </w:r>
    </w:p>
    <w:p w:rsidR="001A059E" w:rsidRDefault="001A059E" w:rsidP="001A059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potřeba předvést se</w:t>
      </w:r>
    </w:p>
    <w:p w:rsidR="001A059E" w:rsidRDefault="001A059E" w:rsidP="001A059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potřeba vyhnout se poškození</w:t>
      </w:r>
    </w:p>
    <w:p w:rsidR="001A059E" w:rsidRDefault="001A059E" w:rsidP="001A059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potřeba být sám sebou</w:t>
      </w:r>
    </w:p>
    <w:p w:rsidR="001A059E" w:rsidRDefault="001A059E" w:rsidP="001A059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potřeba pečovat o druhé</w:t>
      </w:r>
    </w:p>
    <w:p w:rsidR="001A059E" w:rsidRDefault="001A059E" w:rsidP="001A059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potřeba pořádku</w:t>
      </w:r>
    </w:p>
    <w:p w:rsidR="001A059E" w:rsidRDefault="001A059E" w:rsidP="001A059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potřeba moci</w:t>
      </w:r>
    </w:p>
    <w:p w:rsidR="001A059E" w:rsidRDefault="001A059E" w:rsidP="001A059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potřeba sympatií od druhých</w:t>
      </w:r>
    </w:p>
    <w:p w:rsidR="001A059E" w:rsidRDefault="001A059E" w:rsidP="001A059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potřeba porozumění od druhých a druhým</w:t>
      </w:r>
    </w:p>
    <w:p w:rsidR="00CA5D8B" w:rsidRDefault="001A059E" w:rsidP="00CA5D8B">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Člověk reaguje na uspokojování těchto potřeb dle aktuální situace (stav organismu, nálada a podobně) a reklama s těmito potřebami operuje tak, že se snaží pomocí reklamy vytvořit spouštěč pro určité chování</w:t>
      </w:r>
      <w:r w:rsidR="00002406">
        <w:rPr>
          <w:rFonts w:ascii="Times New Roman" w:hAnsi="Times New Roman" w:cs="Times New Roman"/>
          <w:sz w:val="24"/>
          <w:szCs w:val="24"/>
        </w:rPr>
        <w:t xml:space="preserve"> (Křížek a</w:t>
      </w:r>
      <w:r w:rsidR="00001EA8">
        <w:rPr>
          <w:rFonts w:ascii="Times New Roman" w:hAnsi="Times New Roman" w:cs="Times New Roman"/>
          <w:sz w:val="24"/>
          <w:szCs w:val="24"/>
        </w:rPr>
        <w:t xml:space="preserve"> Crha, 2002</w:t>
      </w:r>
      <w:r w:rsidR="00002406">
        <w:rPr>
          <w:rFonts w:ascii="Times New Roman" w:hAnsi="Times New Roman" w:cs="Times New Roman"/>
          <w:sz w:val="24"/>
          <w:szCs w:val="24"/>
        </w:rPr>
        <w:t>, str. 57</w:t>
      </w:r>
      <w:r w:rsidR="00001EA8">
        <w:rPr>
          <w:rFonts w:ascii="Times New Roman" w:hAnsi="Times New Roman" w:cs="Times New Roman"/>
          <w:sz w:val="24"/>
          <w:szCs w:val="24"/>
        </w:rPr>
        <w:t>)</w:t>
      </w:r>
      <w:r w:rsidR="002F1D3E">
        <w:rPr>
          <w:rFonts w:ascii="Times New Roman" w:hAnsi="Times New Roman" w:cs="Times New Roman"/>
          <w:sz w:val="24"/>
          <w:szCs w:val="24"/>
        </w:rPr>
        <w:t>.</w:t>
      </w:r>
    </w:p>
    <w:p w:rsidR="002F1D3E" w:rsidRPr="002F1D3E" w:rsidRDefault="002F1D3E" w:rsidP="00CA5D8B">
      <w:pPr>
        <w:spacing w:line="360" w:lineRule="auto"/>
        <w:ind w:firstLine="360"/>
        <w:jc w:val="both"/>
        <w:rPr>
          <w:rFonts w:ascii="Times New Roman" w:hAnsi="Times New Roman" w:cs="Times New Roman"/>
          <w:sz w:val="24"/>
          <w:szCs w:val="24"/>
        </w:rPr>
      </w:pPr>
      <w:r w:rsidRPr="002F1D3E">
        <w:rPr>
          <w:rFonts w:ascii="Times New Roman" w:hAnsi="Times New Roman" w:cs="Times New Roman"/>
          <w:sz w:val="24"/>
          <w:szCs w:val="24"/>
        </w:rPr>
        <w:t>Rozhodování o koupi výrobku začíná touhou uspokojit konkrétní potřebu. D</w:t>
      </w:r>
      <w:r>
        <w:rPr>
          <w:rFonts w:ascii="Times New Roman" w:hAnsi="Times New Roman" w:cs="Times New Roman"/>
          <w:sz w:val="24"/>
          <w:szCs w:val="24"/>
        </w:rPr>
        <w:t xml:space="preserve">alší fází je hledání informací </w:t>
      </w:r>
      <w:r w:rsidRPr="002F1D3E">
        <w:rPr>
          <w:rFonts w:ascii="Times New Roman" w:hAnsi="Times New Roman" w:cs="Times New Roman"/>
          <w:sz w:val="24"/>
          <w:szCs w:val="24"/>
        </w:rPr>
        <w:t>a jejich zpracování.  Následně spotřebitel srovnává všechny vlastnosti daného produktu a teprve poté dochází k</w:t>
      </w:r>
      <w:r>
        <w:rPr>
          <w:rFonts w:ascii="Times New Roman" w:hAnsi="Times New Roman" w:cs="Times New Roman"/>
          <w:sz w:val="24"/>
          <w:szCs w:val="24"/>
        </w:rPr>
        <w:t> </w:t>
      </w:r>
      <w:r w:rsidRPr="002F1D3E">
        <w:rPr>
          <w:rFonts w:ascii="Times New Roman" w:hAnsi="Times New Roman" w:cs="Times New Roman"/>
          <w:sz w:val="24"/>
          <w:szCs w:val="24"/>
        </w:rPr>
        <w:t>nákupu</w:t>
      </w:r>
      <w:r>
        <w:rPr>
          <w:rFonts w:ascii="Times New Roman" w:hAnsi="Times New Roman" w:cs="Times New Roman"/>
          <w:sz w:val="24"/>
          <w:szCs w:val="24"/>
        </w:rPr>
        <w:t xml:space="preserve"> (</w:t>
      </w:r>
      <w:r w:rsidR="00002406">
        <w:rPr>
          <w:rFonts w:ascii="Times New Roman" w:hAnsi="Times New Roman" w:cs="Times New Roman"/>
          <w:sz w:val="24"/>
          <w:szCs w:val="24"/>
        </w:rPr>
        <w:t>Křížek a Crha, 2002, str. 57</w:t>
      </w:r>
      <w:r>
        <w:rPr>
          <w:rFonts w:ascii="Times New Roman" w:hAnsi="Times New Roman" w:cs="Times New Roman"/>
          <w:sz w:val="24"/>
          <w:szCs w:val="24"/>
        </w:rPr>
        <w:t>)</w:t>
      </w:r>
      <w:r w:rsidRPr="002F1D3E">
        <w:rPr>
          <w:rFonts w:ascii="Times New Roman" w:hAnsi="Times New Roman" w:cs="Times New Roman"/>
          <w:sz w:val="24"/>
          <w:szCs w:val="24"/>
        </w:rPr>
        <w:t xml:space="preserve">.   </w:t>
      </w:r>
    </w:p>
    <w:p w:rsidR="00AD68E7" w:rsidRPr="003C6F27" w:rsidRDefault="00BA4697" w:rsidP="00CA5D8B">
      <w:pPr>
        <w:spacing w:after="0"/>
        <w:jc w:val="both"/>
        <w:rPr>
          <w:rFonts w:ascii="Times New Roman" w:hAnsi="Times New Roman" w:cs="Times New Roman"/>
          <w:b/>
          <w:sz w:val="30"/>
          <w:szCs w:val="30"/>
        </w:rPr>
      </w:pPr>
      <w:r>
        <w:rPr>
          <w:rFonts w:ascii="Times New Roman" w:hAnsi="Times New Roman" w:cs="Times New Roman"/>
          <w:b/>
          <w:sz w:val="30"/>
          <w:szCs w:val="30"/>
        </w:rPr>
        <w:lastRenderedPageBreak/>
        <w:t>4</w:t>
      </w:r>
      <w:r w:rsidR="00AD68E7" w:rsidRPr="003C6F27">
        <w:rPr>
          <w:rFonts w:ascii="Times New Roman" w:hAnsi="Times New Roman" w:cs="Times New Roman"/>
          <w:b/>
          <w:sz w:val="30"/>
          <w:szCs w:val="30"/>
        </w:rPr>
        <w:t>.3 Používání emocionálních apelů</w:t>
      </w:r>
    </w:p>
    <w:p w:rsidR="00AD68E7" w:rsidRDefault="00AD68E7" w:rsidP="00CA5D8B">
      <w:pPr>
        <w:spacing w:after="0" w:line="360" w:lineRule="auto"/>
        <w:ind w:firstLine="708"/>
        <w:jc w:val="both"/>
        <w:rPr>
          <w:rFonts w:ascii="Times New Roman" w:hAnsi="Times New Roman" w:cs="Times New Roman"/>
          <w:sz w:val="24"/>
          <w:szCs w:val="24"/>
        </w:rPr>
      </w:pPr>
      <w:r w:rsidRPr="00AD68E7">
        <w:rPr>
          <w:rFonts w:ascii="Times New Roman" w:hAnsi="Times New Roman" w:cs="Times New Roman"/>
          <w:sz w:val="24"/>
          <w:szCs w:val="24"/>
        </w:rPr>
        <w:t xml:space="preserve">Reklamy obsahují množství argumentů a emocionálních apelů. Emocionální apely jsou ve formě podněcujících výzev a nemusejí se nutně zakládat na </w:t>
      </w:r>
      <w:r w:rsidR="003D09EE">
        <w:rPr>
          <w:rFonts w:ascii="Times New Roman" w:hAnsi="Times New Roman" w:cs="Times New Roman"/>
          <w:sz w:val="24"/>
          <w:szCs w:val="24"/>
        </w:rPr>
        <w:t>logice, jak je tomu u </w:t>
      </w:r>
      <w:r w:rsidRPr="00AD68E7">
        <w:rPr>
          <w:rFonts w:ascii="Times New Roman" w:hAnsi="Times New Roman" w:cs="Times New Roman"/>
          <w:sz w:val="24"/>
          <w:szCs w:val="24"/>
        </w:rPr>
        <w:t>argumentů</w:t>
      </w:r>
      <w:r>
        <w:rPr>
          <w:rFonts w:ascii="Times New Roman" w:hAnsi="Times New Roman" w:cs="Times New Roman"/>
          <w:sz w:val="24"/>
          <w:szCs w:val="24"/>
        </w:rPr>
        <w:t xml:space="preserve"> (</w:t>
      </w:r>
      <w:r w:rsidR="00002406">
        <w:rPr>
          <w:rFonts w:ascii="Times New Roman" w:hAnsi="Times New Roman" w:cs="Times New Roman"/>
          <w:sz w:val="24"/>
          <w:szCs w:val="24"/>
        </w:rPr>
        <w:t>Study.com</w:t>
      </w:r>
      <w:r w:rsidR="00002406">
        <w:rPr>
          <w:rStyle w:val="FootnoteReference"/>
          <w:rFonts w:ascii="Times New Roman" w:hAnsi="Times New Roman" w:cs="Times New Roman"/>
          <w:sz w:val="24"/>
          <w:szCs w:val="24"/>
        </w:rPr>
        <w:footnoteReference w:id="15"/>
      </w:r>
      <w:r>
        <w:rPr>
          <w:rFonts w:ascii="Times New Roman" w:hAnsi="Times New Roman" w:cs="Times New Roman"/>
          <w:sz w:val="24"/>
          <w:szCs w:val="24"/>
        </w:rPr>
        <w:t>, 20</w:t>
      </w:r>
      <w:r w:rsidR="00002406">
        <w:rPr>
          <w:rFonts w:ascii="Times New Roman" w:hAnsi="Times New Roman" w:cs="Times New Roman"/>
          <w:sz w:val="24"/>
          <w:szCs w:val="24"/>
        </w:rPr>
        <w:t>13</w:t>
      </w:r>
      <w:r>
        <w:rPr>
          <w:rFonts w:ascii="Times New Roman" w:hAnsi="Times New Roman" w:cs="Times New Roman"/>
          <w:sz w:val="24"/>
          <w:szCs w:val="24"/>
        </w:rPr>
        <w:t>)</w:t>
      </w:r>
      <w:r w:rsidRPr="00AD68E7">
        <w:rPr>
          <w:rFonts w:ascii="Times New Roman" w:hAnsi="Times New Roman" w:cs="Times New Roman"/>
          <w:sz w:val="24"/>
          <w:szCs w:val="24"/>
        </w:rPr>
        <w:t xml:space="preserve">. Tyto výzvy nás mají ještě více zaměřit na daný produkt, který nám (zcela jistě) </w:t>
      </w:r>
      <w:r>
        <w:rPr>
          <w:rFonts w:ascii="Times New Roman" w:hAnsi="Times New Roman" w:cs="Times New Roman"/>
          <w:sz w:val="24"/>
          <w:szCs w:val="24"/>
        </w:rPr>
        <w:t xml:space="preserve">pomůže uspokojit naše potřeby. </w:t>
      </w:r>
      <w:r w:rsidRPr="00AD68E7">
        <w:rPr>
          <w:rFonts w:ascii="Times New Roman" w:hAnsi="Times New Roman" w:cs="Times New Roman"/>
          <w:sz w:val="24"/>
          <w:szCs w:val="24"/>
        </w:rPr>
        <w:t>Útok na lidské emoce není náho</w:t>
      </w:r>
      <w:r>
        <w:rPr>
          <w:rFonts w:ascii="Times New Roman" w:hAnsi="Times New Roman" w:cs="Times New Roman"/>
          <w:sz w:val="24"/>
          <w:szCs w:val="24"/>
        </w:rPr>
        <w:t xml:space="preserve">dný, emoce jsou vývojově starší, </w:t>
      </w:r>
      <w:r w:rsidRPr="00AD68E7">
        <w:rPr>
          <w:rFonts w:ascii="Times New Roman" w:hAnsi="Times New Roman" w:cs="Times New Roman"/>
          <w:sz w:val="24"/>
          <w:szCs w:val="24"/>
        </w:rPr>
        <w:t xml:space="preserve">a proto si </w:t>
      </w:r>
      <w:r w:rsidR="00F92CD3">
        <w:rPr>
          <w:rFonts w:ascii="Times New Roman" w:hAnsi="Times New Roman" w:cs="Times New Roman"/>
          <w:sz w:val="24"/>
          <w:szCs w:val="24"/>
        </w:rPr>
        <w:t>dané zprávy</w:t>
      </w:r>
      <w:r w:rsidRPr="00AD68E7">
        <w:rPr>
          <w:rFonts w:ascii="Times New Roman" w:hAnsi="Times New Roman" w:cs="Times New Roman"/>
          <w:sz w:val="24"/>
          <w:szCs w:val="24"/>
        </w:rPr>
        <w:t xml:space="preserve"> lépe zapamatujeme</w:t>
      </w:r>
      <w:r>
        <w:rPr>
          <w:rFonts w:ascii="Times New Roman" w:hAnsi="Times New Roman" w:cs="Times New Roman"/>
          <w:sz w:val="24"/>
          <w:szCs w:val="24"/>
        </w:rPr>
        <w:t xml:space="preserve"> (</w:t>
      </w:r>
      <w:r w:rsidR="0087020A">
        <w:rPr>
          <w:rFonts w:ascii="Times New Roman" w:hAnsi="Times New Roman" w:cs="Times New Roman"/>
          <w:sz w:val="24"/>
          <w:szCs w:val="24"/>
        </w:rPr>
        <w:t>Špatenka, 2013</w:t>
      </w:r>
      <w:r w:rsidR="00674EAC">
        <w:rPr>
          <w:rStyle w:val="FootnoteReference"/>
          <w:rFonts w:ascii="Times New Roman" w:hAnsi="Times New Roman" w:cs="Times New Roman"/>
          <w:sz w:val="24"/>
          <w:szCs w:val="24"/>
        </w:rPr>
        <w:footnoteReference w:id="16"/>
      </w:r>
      <w:r>
        <w:rPr>
          <w:rFonts w:ascii="Times New Roman" w:hAnsi="Times New Roman" w:cs="Times New Roman"/>
          <w:sz w:val="24"/>
          <w:szCs w:val="24"/>
        </w:rPr>
        <w:t>)</w:t>
      </w:r>
      <w:r w:rsidRPr="00AD68E7">
        <w:rPr>
          <w:rFonts w:ascii="Times New Roman" w:hAnsi="Times New Roman" w:cs="Times New Roman"/>
          <w:sz w:val="24"/>
          <w:szCs w:val="24"/>
        </w:rPr>
        <w:t xml:space="preserve">. </w:t>
      </w:r>
    </w:p>
    <w:p w:rsidR="00AD68E7" w:rsidRPr="00AD68E7" w:rsidRDefault="00AD68E7" w:rsidP="00FF7906">
      <w:pPr>
        <w:spacing w:line="360" w:lineRule="auto"/>
        <w:ind w:firstLine="708"/>
        <w:jc w:val="both"/>
        <w:rPr>
          <w:rFonts w:ascii="Times New Roman" w:hAnsi="Times New Roman" w:cs="Times New Roman"/>
          <w:sz w:val="24"/>
          <w:szCs w:val="24"/>
        </w:rPr>
      </w:pPr>
      <w:r w:rsidRPr="00AD68E7">
        <w:rPr>
          <w:rFonts w:ascii="Times New Roman" w:hAnsi="Times New Roman" w:cs="Times New Roman"/>
          <w:sz w:val="24"/>
          <w:szCs w:val="24"/>
        </w:rPr>
        <w:t>Emocionální apely se vyskytují nejčastěji ve spojení s humorem, strach</w:t>
      </w:r>
      <w:r w:rsidR="00F92CD3">
        <w:rPr>
          <w:rFonts w:ascii="Times New Roman" w:hAnsi="Times New Roman" w:cs="Times New Roman"/>
          <w:sz w:val="24"/>
          <w:szCs w:val="24"/>
        </w:rPr>
        <w:t>em</w:t>
      </w:r>
      <w:r w:rsidRPr="00AD68E7">
        <w:rPr>
          <w:rFonts w:ascii="Times New Roman" w:hAnsi="Times New Roman" w:cs="Times New Roman"/>
          <w:sz w:val="24"/>
          <w:szCs w:val="24"/>
        </w:rPr>
        <w:t xml:space="preserve"> a sexem.  Vhodnou kombinací argumentů a apelů docílí reklama efektivního působení. </w:t>
      </w:r>
      <w:r w:rsidR="00314883">
        <w:rPr>
          <w:rFonts w:ascii="Times New Roman" w:hAnsi="Times New Roman" w:cs="Times New Roman"/>
          <w:i/>
          <w:sz w:val="24"/>
          <w:szCs w:val="24"/>
        </w:rPr>
        <w:t>„Působíme na </w:t>
      </w:r>
      <w:r w:rsidRPr="00AD68E7">
        <w:rPr>
          <w:rFonts w:ascii="Times New Roman" w:hAnsi="Times New Roman" w:cs="Times New Roman"/>
          <w:i/>
          <w:sz w:val="24"/>
          <w:szCs w:val="24"/>
        </w:rPr>
        <w:t>člověka argumenty i apely tak, aby se bál – strach, aby se smál – humor, anebo aby se vzrušil – sex, ale samozřejmě, aby při tom vnímal i reklamní sdělení.</w:t>
      </w:r>
      <w:r>
        <w:rPr>
          <w:rFonts w:ascii="Times New Roman" w:hAnsi="Times New Roman" w:cs="Times New Roman"/>
          <w:i/>
          <w:sz w:val="24"/>
          <w:szCs w:val="24"/>
        </w:rPr>
        <w:t>“</w:t>
      </w:r>
      <w:r>
        <w:rPr>
          <w:rFonts w:ascii="Times New Roman" w:hAnsi="Times New Roman" w:cs="Times New Roman"/>
          <w:sz w:val="24"/>
          <w:szCs w:val="24"/>
        </w:rPr>
        <w:t>(Horňák, 2009, str. 120).</w:t>
      </w:r>
    </w:p>
    <w:p w:rsidR="00AD68E7" w:rsidRPr="00AD68E7" w:rsidRDefault="00AD68E7" w:rsidP="00FF7906">
      <w:pPr>
        <w:spacing w:line="360" w:lineRule="auto"/>
        <w:ind w:firstLine="708"/>
        <w:jc w:val="both"/>
        <w:rPr>
          <w:rFonts w:ascii="Times New Roman" w:hAnsi="Times New Roman" w:cs="Times New Roman"/>
          <w:sz w:val="24"/>
          <w:szCs w:val="24"/>
        </w:rPr>
      </w:pPr>
      <w:r w:rsidRPr="00AD68E7">
        <w:rPr>
          <w:rFonts w:ascii="Times New Roman" w:hAnsi="Times New Roman" w:cs="Times New Roman"/>
          <w:sz w:val="24"/>
          <w:szCs w:val="24"/>
        </w:rPr>
        <w:t>Kouzlo humoru spočívá v jeho schopnosti vyvolat dobrou náladu. A dobrá nálada spotřebitele znamená větší šanci pro koupi výrobku. Humor musí být ale snadno pochopitelný a není vhodný u citlivých témat. Riskantní může být také použití sarkasmu a ironie, které nemusí být pro některé spotřebitele pochopitelné</w:t>
      </w:r>
      <w:r>
        <w:rPr>
          <w:rFonts w:ascii="Times New Roman" w:hAnsi="Times New Roman" w:cs="Times New Roman"/>
          <w:sz w:val="24"/>
          <w:szCs w:val="24"/>
        </w:rPr>
        <w:t xml:space="preserve"> (Vysekalová, 20</w:t>
      </w:r>
      <w:r w:rsidR="00F92CD3">
        <w:rPr>
          <w:rFonts w:ascii="Times New Roman" w:hAnsi="Times New Roman" w:cs="Times New Roman"/>
          <w:sz w:val="24"/>
          <w:szCs w:val="24"/>
        </w:rPr>
        <w:t>12</w:t>
      </w:r>
      <w:r w:rsidR="006B6ECB">
        <w:rPr>
          <w:rFonts w:ascii="Times New Roman" w:hAnsi="Times New Roman" w:cs="Times New Roman"/>
          <w:sz w:val="24"/>
          <w:szCs w:val="24"/>
        </w:rPr>
        <w:t xml:space="preserve">, </w:t>
      </w:r>
      <w:r w:rsidR="008A067D">
        <w:rPr>
          <w:rFonts w:ascii="Times New Roman" w:hAnsi="Times New Roman" w:cs="Times New Roman"/>
          <w:sz w:val="24"/>
          <w:szCs w:val="24"/>
        </w:rPr>
        <w:t>str. 130</w:t>
      </w:r>
      <w:r>
        <w:rPr>
          <w:rFonts w:ascii="Times New Roman" w:hAnsi="Times New Roman" w:cs="Times New Roman"/>
          <w:sz w:val="24"/>
          <w:szCs w:val="24"/>
        </w:rPr>
        <w:t>)</w:t>
      </w:r>
      <w:r w:rsidRPr="00AD68E7">
        <w:rPr>
          <w:rFonts w:ascii="Times New Roman" w:hAnsi="Times New Roman" w:cs="Times New Roman"/>
          <w:sz w:val="24"/>
          <w:szCs w:val="24"/>
        </w:rPr>
        <w:t>.</w:t>
      </w:r>
    </w:p>
    <w:p w:rsidR="00AD68E7" w:rsidRPr="00AD68E7" w:rsidRDefault="00AD68E7" w:rsidP="00FF7906">
      <w:pPr>
        <w:spacing w:line="360" w:lineRule="auto"/>
        <w:ind w:firstLine="708"/>
        <w:jc w:val="both"/>
        <w:rPr>
          <w:rFonts w:ascii="Times New Roman" w:hAnsi="Times New Roman" w:cs="Times New Roman"/>
          <w:sz w:val="24"/>
          <w:szCs w:val="24"/>
        </w:rPr>
      </w:pPr>
      <w:r w:rsidRPr="00AD68E7">
        <w:rPr>
          <w:rFonts w:ascii="Times New Roman" w:hAnsi="Times New Roman" w:cs="Times New Roman"/>
          <w:sz w:val="24"/>
          <w:szCs w:val="24"/>
        </w:rPr>
        <w:t>Sex a erotika jsou velmi diskutabilními prvky, které se mohou objevit v reklamě.  V reklamě jsou v tomto směru častěji zobrazovány ženy než muži. Zatímco obnažené ženy v reklamách tolerují ženy i muži, zobrazení obnažených mužů se mužům spíše nelíbí.  Je důležité zdůraznit, že erotika je společností více akceptována u produktů, které s ní mají nějakou souvislost (například spodní prádlo). Naopak společnost začíná být čím dál méně tolerantní k vyobrazení obnažených žen bez souvislosti s produktem. Otázkou je také vhodné načasování dané reklamy, která patří až do pozdních večerních hodin</w:t>
      </w:r>
      <w:r>
        <w:rPr>
          <w:rFonts w:ascii="Times New Roman" w:hAnsi="Times New Roman" w:cs="Times New Roman"/>
          <w:sz w:val="24"/>
          <w:szCs w:val="24"/>
        </w:rPr>
        <w:t xml:space="preserve"> (Horňák, 2009</w:t>
      </w:r>
      <w:r w:rsidR="00314883">
        <w:rPr>
          <w:rFonts w:ascii="Times New Roman" w:hAnsi="Times New Roman" w:cs="Times New Roman"/>
          <w:sz w:val="24"/>
          <w:szCs w:val="24"/>
        </w:rPr>
        <w:t>, str. </w:t>
      </w:r>
      <w:r w:rsidR="005F2A32">
        <w:rPr>
          <w:rFonts w:ascii="Times New Roman" w:hAnsi="Times New Roman" w:cs="Times New Roman"/>
          <w:sz w:val="24"/>
          <w:szCs w:val="24"/>
        </w:rPr>
        <w:t>199</w:t>
      </w:r>
      <w:r>
        <w:rPr>
          <w:rFonts w:ascii="Times New Roman" w:hAnsi="Times New Roman" w:cs="Times New Roman"/>
          <w:sz w:val="24"/>
          <w:szCs w:val="24"/>
        </w:rPr>
        <w:t>)</w:t>
      </w:r>
      <w:r w:rsidRPr="00AD68E7">
        <w:rPr>
          <w:rFonts w:ascii="Times New Roman" w:hAnsi="Times New Roman" w:cs="Times New Roman"/>
          <w:sz w:val="24"/>
          <w:szCs w:val="24"/>
        </w:rPr>
        <w:t>.</w:t>
      </w:r>
    </w:p>
    <w:p w:rsidR="00D64A63" w:rsidRDefault="00AD68E7" w:rsidP="00CA5D8B">
      <w:pPr>
        <w:spacing w:after="0" w:line="360" w:lineRule="auto"/>
        <w:ind w:firstLine="708"/>
        <w:jc w:val="both"/>
        <w:rPr>
          <w:rFonts w:ascii="Times New Roman" w:hAnsi="Times New Roman" w:cs="Times New Roman"/>
          <w:sz w:val="24"/>
          <w:szCs w:val="24"/>
        </w:rPr>
      </w:pPr>
      <w:r w:rsidRPr="00AD68E7">
        <w:rPr>
          <w:rFonts w:ascii="Times New Roman" w:hAnsi="Times New Roman" w:cs="Times New Roman"/>
          <w:sz w:val="24"/>
          <w:szCs w:val="24"/>
        </w:rPr>
        <w:t>Poslední</w:t>
      </w:r>
      <w:r>
        <w:rPr>
          <w:rFonts w:ascii="Times New Roman" w:hAnsi="Times New Roman" w:cs="Times New Roman"/>
          <w:sz w:val="24"/>
          <w:szCs w:val="24"/>
        </w:rPr>
        <w:t>m</w:t>
      </w:r>
      <w:r w:rsidRPr="00AD68E7">
        <w:rPr>
          <w:rFonts w:ascii="Times New Roman" w:hAnsi="Times New Roman" w:cs="Times New Roman"/>
          <w:sz w:val="24"/>
          <w:szCs w:val="24"/>
        </w:rPr>
        <w:t xml:space="preserve"> hojně využívaným psychickým apelem je strach. Pocit strachu patří k nižším emocím a z toho důvodu na člověka silně působí</w:t>
      </w:r>
      <w:r>
        <w:rPr>
          <w:rFonts w:ascii="Times New Roman" w:hAnsi="Times New Roman" w:cs="Times New Roman"/>
          <w:sz w:val="24"/>
          <w:szCs w:val="24"/>
        </w:rPr>
        <w:t xml:space="preserve"> (</w:t>
      </w:r>
      <w:r w:rsidR="00150D8A">
        <w:rPr>
          <w:rFonts w:ascii="Times New Roman" w:hAnsi="Times New Roman" w:cs="Times New Roman"/>
          <w:sz w:val="24"/>
          <w:szCs w:val="24"/>
        </w:rPr>
        <w:t>Cosmides a Tooby</w:t>
      </w:r>
      <w:r w:rsidR="00C86062">
        <w:rPr>
          <w:rStyle w:val="FootnoteReference"/>
          <w:rFonts w:ascii="Times New Roman" w:hAnsi="Times New Roman" w:cs="Times New Roman"/>
          <w:sz w:val="24"/>
          <w:szCs w:val="24"/>
        </w:rPr>
        <w:footnoteReference w:id="17"/>
      </w:r>
      <w:r w:rsidR="00150D8A">
        <w:rPr>
          <w:rFonts w:ascii="Times New Roman" w:hAnsi="Times New Roman" w:cs="Times New Roman"/>
          <w:sz w:val="24"/>
          <w:szCs w:val="24"/>
        </w:rPr>
        <w:t>, 2000</w:t>
      </w:r>
      <w:r>
        <w:rPr>
          <w:rFonts w:ascii="Times New Roman" w:hAnsi="Times New Roman" w:cs="Times New Roman"/>
          <w:sz w:val="24"/>
          <w:szCs w:val="24"/>
        </w:rPr>
        <w:t>)</w:t>
      </w:r>
      <w:r w:rsidRPr="00AD68E7">
        <w:rPr>
          <w:rFonts w:ascii="Times New Roman" w:hAnsi="Times New Roman" w:cs="Times New Roman"/>
          <w:sz w:val="24"/>
          <w:szCs w:val="24"/>
        </w:rPr>
        <w:t xml:space="preserve">. Ač se nám může zdát, že strach se v reklamách příliš nevyskytuje, opak je pravdou. </w:t>
      </w:r>
      <w:r w:rsidR="00785FFE">
        <w:rPr>
          <w:rFonts w:ascii="Times New Roman" w:hAnsi="Times New Roman" w:cs="Times New Roman"/>
          <w:sz w:val="24"/>
          <w:szCs w:val="24"/>
        </w:rPr>
        <w:t xml:space="preserve">Existuje </w:t>
      </w:r>
      <w:r w:rsidRPr="00AD68E7">
        <w:rPr>
          <w:rFonts w:ascii="Times New Roman" w:hAnsi="Times New Roman" w:cs="Times New Roman"/>
          <w:sz w:val="24"/>
          <w:szCs w:val="24"/>
        </w:rPr>
        <w:t>několik druhů rizik, které v nás vyvolávají strach: „</w:t>
      </w:r>
      <w:r w:rsidRPr="00AD68E7">
        <w:rPr>
          <w:rFonts w:ascii="Times New Roman" w:hAnsi="Times New Roman" w:cs="Times New Roman"/>
          <w:i/>
          <w:sz w:val="24"/>
          <w:szCs w:val="24"/>
        </w:rPr>
        <w:t>fyzické (ohrože</w:t>
      </w:r>
      <w:r>
        <w:rPr>
          <w:rFonts w:ascii="Times New Roman" w:hAnsi="Times New Roman" w:cs="Times New Roman"/>
          <w:i/>
          <w:sz w:val="24"/>
          <w:szCs w:val="24"/>
        </w:rPr>
        <w:t>ní zdraví – alarmy, zubní pasty</w:t>
      </w:r>
      <w:r w:rsidR="00D21512">
        <w:rPr>
          <w:rFonts w:ascii="Times New Roman" w:hAnsi="Times New Roman" w:cs="Times New Roman"/>
          <w:i/>
          <w:sz w:val="24"/>
          <w:szCs w:val="24"/>
        </w:rPr>
        <w:t>)</w:t>
      </w:r>
      <w:r w:rsidRPr="00AD68E7">
        <w:rPr>
          <w:rFonts w:ascii="Times New Roman" w:hAnsi="Times New Roman" w:cs="Times New Roman"/>
          <w:i/>
          <w:sz w:val="24"/>
          <w:szCs w:val="24"/>
        </w:rPr>
        <w:t>, společenské (vyčlenění ze společnosti – ústní vody, šampony proti lupům), časové rezervy (šetření času – prací prášky, spotřebiče), riziko snížené výko</w:t>
      </w:r>
      <w:r>
        <w:rPr>
          <w:rFonts w:ascii="Times New Roman" w:hAnsi="Times New Roman" w:cs="Times New Roman"/>
          <w:i/>
          <w:sz w:val="24"/>
          <w:szCs w:val="24"/>
        </w:rPr>
        <w:t xml:space="preserve">nnosti (konkurenční značka </w:t>
      </w:r>
      <w:r>
        <w:rPr>
          <w:rFonts w:ascii="Times New Roman" w:hAnsi="Times New Roman" w:cs="Times New Roman"/>
          <w:i/>
          <w:sz w:val="24"/>
          <w:szCs w:val="24"/>
        </w:rPr>
        <w:lastRenderedPageBreak/>
        <w:t>neposky</w:t>
      </w:r>
      <w:r w:rsidRPr="00AD68E7">
        <w:rPr>
          <w:rFonts w:ascii="Times New Roman" w:hAnsi="Times New Roman" w:cs="Times New Roman"/>
          <w:i/>
          <w:sz w:val="24"/>
          <w:szCs w:val="24"/>
        </w:rPr>
        <w:t>tne takový výkon – vysavač, auto), finanční riziko (finanční ztráty – pojišťovny), riziko ztráty příležitosti (možnost výhodného nákupu časově termínovaného)“</w:t>
      </w:r>
      <w:r w:rsidR="005F2A32">
        <w:rPr>
          <w:rFonts w:ascii="Times New Roman" w:hAnsi="Times New Roman" w:cs="Times New Roman"/>
          <w:sz w:val="24"/>
          <w:szCs w:val="24"/>
        </w:rPr>
        <w:t xml:space="preserve"> (Horňák, 2009, str.</w:t>
      </w:r>
      <w:r w:rsidR="00314883">
        <w:rPr>
          <w:rFonts w:ascii="Times New Roman" w:hAnsi="Times New Roman" w:cs="Times New Roman"/>
          <w:sz w:val="24"/>
          <w:szCs w:val="24"/>
        </w:rPr>
        <w:t> </w:t>
      </w:r>
      <w:r w:rsidR="005F2A32">
        <w:rPr>
          <w:rFonts w:ascii="Times New Roman" w:hAnsi="Times New Roman" w:cs="Times New Roman"/>
          <w:sz w:val="24"/>
          <w:szCs w:val="24"/>
        </w:rPr>
        <w:t>169</w:t>
      </w:r>
      <w:r>
        <w:rPr>
          <w:rFonts w:ascii="Times New Roman" w:hAnsi="Times New Roman" w:cs="Times New Roman"/>
          <w:sz w:val="24"/>
          <w:szCs w:val="24"/>
        </w:rPr>
        <w:t>).</w:t>
      </w:r>
      <w:r w:rsidRPr="00AD68E7">
        <w:rPr>
          <w:rFonts w:ascii="Times New Roman" w:hAnsi="Times New Roman" w:cs="Times New Roman"/>
          <w:sz w:val="24"/>
          <w:szCs w:val="24"/>
        </w:rPr>
        <w:t xml:space="preserve"> Etický kodex využití strachu povoluje pouze v kultivované podobě, mezi které patří před</w:t>
      </w:r>
      <w:r>
        <w:rPr>
          <w:rFonts w:ascii="Times New Roman" w:hAnsi="Times New Roman" w:cs="Times New Roman"/>
          <w:sz w:val="24"/>
          <w:szCs w:val="24"/>
        </w:rPr>
        <w:t>e</w:t>
      </w:r>
      <w:r w:rsidRPr="00AD68E7">
        <w:rPr>
          <w:rFonts w:ascii="Times New Roman" w:hAnsi="Times New Roman" w:cs="Times New Roman"/>
          <w:sz w:val="24"/>
          <w:szCs w:val="24"/>
        </w:rPr>
        <w:t>vším sociální reklamy (reklamy proti kouření, pití alkoholick</w:t>
      </w:r>
      <w:r w:rsidR="00D21512">
        <w:rPr>
          <w:rFonts w:ascii="Times New Roman" w:hAnsi="Times New Roman" w:cs="Times New Roman"/>
          <w:sz w:val="24"/>
          <w:szCs w:val="24"/>
        </w:rPr>
        <w:t xml:space="preserve">ých nápojů za volantem apod.). </w:t>
      </w:r>
    </w:p>
    <w:p w:rsidR="00C86062" w:rsidRDefault="00C86062" w:rsidP="00CA5D8B">
      <w:pPr>
        <w:spacing w:after="0" w:line="360" w:lineRule="auto"/>
        <w:ind w:firstLine="708"/>
        <w:jc w:val="both"/>
        <w:rPr>
          <w:rFonts w:ascii="Times New Roman" w:hAnsi="Times New Roman" w:cs="Times New Roman"/>
          <w:sz w:val="24"/>
          <w:szCs w:val="24"/>
        </w:rPr>
      </w:pPr>
    </w:p>
    <w:p w:rsidR="002E4EA9" w:rsidRPr="003C6F27" w:rsidRDefault="00BA4697" w:rsidP="00CA5D8B">
      <w:pPr>
        <w:spacing w:after="0" w:line="360" w:lineRule="auto"/>
        <w:jc w:val="both"/>
        <w:rPr>
          <w:rFonts w:ascii="Times New Roman" w:hAnsi="Times New Roman" w:cs="Times New Roman"/>
          <w:b/>
          <w:sz w:val="30"/>
          <w:szCs w:val="30"/>
        </w:rPr>
      </w:pPr>
      <w:r>
        <w:rPr>
          <w:rFonts w:ascii="Times New Roman" w:hAnsi="Times New Roman" w:cs="Times New Roman"/>
          <w:b/>
          <w:sz w:val="30"/>
          <w:szCs w:val="30"/>
        </w:rPr>
        <w:t>4</w:t>
      </w:r>
      <w:r w:rsidR="002E4EA9" w:rsidRPr="003C6F27">
        <w:rPr>
          <w:rFonts w:ascii="Times New Roman" w:hAnsi="Times New Roman" w:cs="Times New Roman"/>
          <w:b/>
          <w:sz w:val="30"/>
          <w:szCs w:val="30"/>
        </w:rPr>
        <w:t>.4 Segmentace cílových skupin</w:t>
      </w:r>
      <w:r w:rsidR="00A353A6" w:rsidRPr="003C6F27">
        <w:rPr>
          <w:rFonts w:ascii="Times New Roman" w:hAnsi="Times New Roman" w:cs="Times New Roman"/>
          <w:b/>
          <w:sz w:val="30"/>
          <w:szCs w:val="30"/>
        </w:rPr>
        <w:t xml:space="preserve"> a přístup ke skupinám</w:t>
      </w:r>
    </w:p>
    <w:p w:rsidR="002E4EA9" w:rsidRPr="00A353A6" w:rsidRDefault="00150D8A" w:rsidP="00CA5D8B">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Vysekalová (2003, str. 49 – 52) dělí z</w:t>
      </w:r>
      <w:r w:rsidR="002E4EA9" w:rsidRPr="00A353A6">
        <w:rPr>
          <w:rFonts w:ascii="Times New Roman" w:hAnsi="Times New Roman" w:cs="Times New Roman"/>
          <w:sz w:val="24"/>
          <w:szCs w:val="24"/>
        </w:rPr>
        <w:t> hlediska psychologické segmentace na základě nák</w:t>
      </w:r>
      <w:r w:rsidR="004765B6">
        <w:rPr>
          <w:rFonts w:ascii="Times New Roman" w:hAnsi="Times New Roman" w:cs="Times New Roman"/>
          <w:sz w:val="24"/>
          <w:szCs w:val="24"/>
        </w:rPr>
        <w:t>upního chování spotřebitele</w:t>
      </w:r>
      <w:r w:rsidR="002E4EA9" w:rsidRPr="00A353A6">
        <w:rPr>
          <w:rFonts w:ascii="Times New Roman" w:hAnsi="Times New Roman" w:cs="Times New Roman"/>
          <w:sz w:val="24"/>
          <w:szCs w:val="24"/>
        </w:rPr>
        <w:t xml:space="preserve"> do několika skupin</w:t>
      </w:r>
    </w:p>
    <w:p w:rsidR="002E4EA9" w:rsidRPr="00A353A6" w:rsidRDefault="002E4EA9" w:rsidP="002E4EA9">
      <w:pPr>
        <w:pStyle w:val="ListParagraph"/>
        <w:numPr>
          <w:ilvl w:val="0"/>
          <w:numId w:val="4"/>
        </w:numPr>
        <w:spacing w:line="360" w:lineRule="auto"/>
        <w:jc w:val="both"/>
        <w:rPr>
          <w:rFonts w:ascii="Times New Roman" w:hAnsi="Times New Roman" w:cs="Times New Roman"/>
          <w:sz w:val="24"/>
          <w:szCs w:val="24"/>
        </w:rPr>
      </w:pPr>
      <w:r w:rsidRPr="00A353A6">
        <w:rPr>
          <w:rFonts w:ascii="Times New Roman" w:hAnsi="Times New Roman" w:cs="Times New Roman"/>
          <w:sz w:val="24"/>
          <w:szCs w:val="24"/>
        </w:rPr>
        <w:t>Spotřebitelé věrní své oblíbené značce a produktu</w:t>
      </w:r>
    </w:p>
    <w:p w:rsidR="002E4EA9" w:rsidRPr="00A353A6" w:rsidRDefault="002E4EA9" w:rsidP="002E4EA9">
      <w:pPr>
        <w:pStyle w:val="ListParagraph"/>
        <w:numPr>
          <w:ilvl w:val="0"/>
          <w:numId w:val="4"/>
        </w:numPr>
        <w:spacing w:line="360" w:lineRule="auto"/>
        <w:jc w:val="both"/>
        <w:rPr>
          <w:rFonts w:ascii="Times New Roman" w:hAnsi="Times New Roman" w:cs="Times New Roman"/>
          <w:sz w:val="24"/>
          <w:szCs w:val="24"/>
        </w:rPr>
      </w:pPr>
      <w:r w:rsidRPr="00A353A6">
        <w:rPr>
          <w:rFonts w:ascii="Times New Roman" w:hAnsi="Times New Roman" w:cs="Times New Roman"/>
          <w:sz w:val="24"/>
          <w:szCs w:val="24"/>
        </w:rPr>
        <w:t>Spotřebitelé, kteří se rozhodují na základě racionálních argumentů a nejsou stabilně věrní jedné značce</w:t>
      </w:r>
    </w:p>
    <w:p w:rsidR="002E4EA9" w:rsidRPr="00A353A6" w:rsidRDefault="002E4EA9" w:rsidP="002E4EA9">
      <w:pPr>
        <w:pStyle w:val="ListParagraph"/>
        <w:numPr>
          <w:ilvl w:val="0"/>
          <w:numId w:val="4"/>
        </w:numPr>
        <w:spacing w:line="360" w:lineRule="auto"/>
        <w:jc w:val="both"/>
        <w:rPr>
          <w:rFonts w:ascii="Times New Roman" w:hAnsi="Times New Roman" w:cs="Times New Roman"/>
          <w:sz w:val="24"/>
          <w:szCs w:val="24"/>
        </w:rPr>
      </w:pPr>
      <w:r w:rsidRPr="00A353A6">
        <w:rPr>
          <w:rFonts w:ascii="Times New Roman" w:hAnsi="Times New Roman" w:cs="Times New Roman"/>
          <w:sz w:val="24"/>
          <w:szCs w:val="24"/>
        </w:rPr>
        <w:t>Spotřebitelé rozhodující se impulzivně</w:t>
      </w:r>
    </w:p>
    <w:p w:rsidR="002E4EA9" w:rsidRPr="00A353A6" w:rsidRDefault="002E4EA9" w:rsidP="002E4EA9">
      <w:pPr>
        <w:pStyle w:val="ListParagraph"/>
        <w:numPr>
          <w:ilvl w:val="0"/>
          <w:numId w:val="4"/>
        </w:numPr>
        <w:spacing w:line="360" w:lineRule="auto"/>
        <w:jc w:val="both"/>
        <w:rPr>
          <w:rFonts w:ascii="Times New Roman" w:hAnsi="Times New Roman" w:cs="Times New Roman"/>
          <w:sz w:val="24"/>
          <w:szCs w:val="24"/>
        </w:rPr>
      </w:pPr>
      <w:r w:rsidRPr="00A353A6">
        <w:rPr>
          <w:rFonts w:ascii="Times New Roman" w:hAnsi="Times New Roman" w:cs="Times New Roman"/>
          <w:sz w:val="24"/>
          <w:szCs w:val="24"/>
        </w:rPr>
        <w:t>Spotřebitelé orientovaní na nízkou cenu</w:t>
      </w:r>
    </w:p>
    <w:p w:rsidR="002E4EA9" w:rsidRPr="00A353A6" w:rsidRDefault="002E4EA9" w:rsidP="002E4EA9">
      <w:pPr>
        <w:pStyle w:val="ListParagraph"/>
        <w:numPr>
          <w:ilvl w:val="0"/>
          <w:numId w:val="4"/>
        </w:numPr>
        <w:spacing w:line="360" w:lineRule="auto"/>
        <w:jc w:val="both"/>
        <w:rPr>
          <w:rFonts w:ascii="Times New Roman" w:hAnsi="Times New Roman" w:cs="Times New Roman"/>
          <w:sz w:val="24"/>
          <w:szCs w:val="24"/>
        </w:rPr>
      </w:pPr>
      <w:r w:rsidRPr="00A353A6">
        <w:rPr>
          <w:rFonts w:ascii="Times New Roman" w:hAnsi="Times New Roman" w:cs="Times New Roman"/>
          <w:sz w:val="24"/>
          <w:szCs w:val="24"/>
        </w:rPr>
        <w:t>Spotřebitelé orientovaní na image a aktuální módu</w:t>
      </w:r>
    </w:p>
    <w:p w:rsidR="002E4EA9" w:rsidRDefault="00A353A6" w:rsidP="00FF7906">
      <w:pPr>
        <w:spacing w:line="360" w:lineRule="auto"/>
        <w:ind w:firstLine="360"/>
        <w:jc w:val="both"/>
        <w:rPr>
          <w:rFonts w:ascii="Times New Roman" w:hAnsi="Times New Roman" w:cs="Times New Roman"/>
          <w:sz w:val="24"/>
          <w:szCs w:val="24"/>
        </w:rPr>
      </w:pPr>
      <w:r w:rsidRPr="00A353A6">
        <w:rPr>
          <w:rFonts w:ascii="Times New Roman" w:hAnsi="Times New Roman" w:cs="Times New Roman"/>
          <w:sz w:val="24"/>
          <w:szCs w:val="24"/>
        </w:rPr>
        <w:t>Psychologická segmentace není jediným typem rozdělené cílových skupin. Dalším využívaným typem je segmentace na základě věku, pohlaví či příslušnosti k sociální skupině (Vysekalová, 2003</w:t>
      </w:r>
      <w:r w:rsidR="00150D8A">
        <w:rPr>
          <w:rFonts w:ascii="Times New Roman" w:hAnsi="Times New Roman" w:cs="Times New Roman"/>
          <w:sz w:val="24"/>
          <w:szCs w:val="24"/>
        </w:rPr>
        <w:t>,</w:t>
      </w:r>
      <w:r w:rsidR="002B6905">
        <w:rPr>
          <w:rFonts w:ascii="Times New Roman" w:hAnsi="Times New Roman" w:cs="Times New Roman"/>
          <w:sz w:val="24"/>
          <w:szCs w:val="24"/>
        </w:rPr>
        <w:t xml:space="preserve"> str</w:t>
      </w:r>
      <w:r w:rsidR="00785FFE">
        <w:rPr>
          <w:rFonts w:ascii="Times New Roman" w:hAnsi="Times New Roman" w:cs="Times New Roman"/>
          <w:sz w:val="24"/>
          <w:szCs w:val="24"/>
        </w:rPr>
        <w:t>.</w:t>
      </w:r>
      <w:r w:rsidR="00D21512">
        <w:rPr>
          <w:rFonts w:ascii="Times New Roman" w:hAnsi="Times New Roman" w:cs="Times New Roman"/>
          <w:sz w:val="24"/>
          <w:szCs w:val="24"/>
        </w:rPr>
        <w:t xml:space="preserve"> </w:t>
      </w:r>
      <w:r w:rsidR="00785FFE">
        <w:rPr>
          <w:rFonts w:ascii="Times New Roman" w:hAnsi="Times New Roman" w:cs="Times New Roman"/>
          <w:sz w:val="24"/>
          <w:szCs w:val="24"/>
        </w:rPr>
        <w:t>49 – 52)</w:t>
      </w:r>
    </w:p>
    <w:p w:rsidR="00A353A6" w:rsidRPr="00A353A6" w:rsidRDefault="00A353A6" w:rsidP="00FF7906">
      <w:pPr>
        <w:spacing w:line="360" w:lineRule="auto"/>
        <w:ind w:firstLine="360"/>
        <w:jc w:val="both"/>
        <w:rPr>
          <w:rFonts w:ascii="Times New Roman" w:hAnsi="Times New Roman" w:cs="Times New Roman"/>
          <w:sz w:val="24"/>
          <w:szCs w:val="24"/>
        </w:rPr>
      </w:pPr>
      <w:r w:rsidRPr="00A353A6">
        <w:rPr>
          <w:rFonts w:ascii="Times New Roman" w:hAnsi="Times New Roman" w:cs="Times New Roman"/>
          <w:sz w:val="24"/>
          <w:szCs w:val="24"/>
        </w:rPr>
        <w:t>Důležité je také zdůraznit, že různé cílové skupiny vyžadují různé typy reklam na základě jejich poznávací</w:t>
      </w:r>
      <w:r>
        <w:rPr>
          <w:rFonts w:ascii="Times New Roman" w:hAnsi="Times New Roman" w:cs="Times New Roman"/>
          <w:sz w:val="24"/>
          <w:szCs w:val="24"/>
        </w:rPr>
        <w:t>ch</w:t>
      </w:r>
      <w:r w:rsidRPr="00A353A6">
        <w:rPr>
          <w:rFonts w:ascii="Times New Roman" w:hAnsi="Times New Roman" w:cs="Times New Roman"/>
          <w:sz w:val="24"/>
          <w:szCs w:val="24"/>
        </w:rPr>
        <w:t xml:space="preserve"> schopností. Sdělení v reklamě musí být jasně srozumitelné pro danou cílovou skupinu. Účinná reklama musí spotřebit</w:t>
      </w:r>
      <w:r w:rsidR="00CA5D8B">
        <w:rPr>
          <w:rFonts w:ascii="Times New Roman" w:hAnsi="Times New Roman" w:cs="Times New Roman"/>
          <w:sz w:val="24"/>
          <w:szCs w:val="24"/>
        </w:rPr>
        <w:t xml:space="preserve">ele zaujmout, musí ji pochopit, </w:t>
      </w:r>
      <w:r w:rsidRPr="00A353A6">
        <w:rPr>
          <w:rFonts w:ascii="Times New Roman" w:hAnsi="Times New Roman" w:cs="Times New Roman"/>
          <w:sz w:val="24"/>
          <w:szCs w:val="24"/>
        </w:rPr>
        <w:t xml:space="preserve">zapamatovat si ji </w:t>
      </w:r>
      <w:r>
        <w:rPr>
          <w:rFonts w:ascii="Times New Roman" w:hAnsi="Times New Roman" w:cs="Times New Roman"/>
          <w:sz w:val="24"/>
          <w:szCs w:val="24"/>
        </w:rPr>
        <w:t>a musí vybízet k akci – koupi.</w:t>
      </w:r>
      <w:r w:rsidRPr="00A353A6">
        <w:rPr>
          <w:rFonts w:ascii="Times New Roman" w:hAnsi="Times New Roman" w:cs="Times New Roman"/>
          <w:sz w:val="24"/>
          <w:szCs w:val="24"/>
        </w:rPr>
        <w:t xml:space="preserve"> Za nejoblíbenější je dle Horňáka (</w:t>
      </w:r>
      <w:r>
        <w:rPr>
          <w:rFonts w:ascii="Times New Roman" w:hAnsi="Times New Roman" w:cs="Times New Roman"/>
          <w:sz w:val="24"/>
          <w:szCs w:val="24"/>
        </w:rPr>
        <w:t>2009</w:t>
      </w:r>
      <w:r w:rsidR="005F2A32">
        <w:rPr>
          <w:rFonts w:ascii="Times New Roman" w:hAnsi="Times New Roman" w:cs="Times New Roman"/>
          <w:sz w:val="24"/>
          <w:szCs w:val="24"/>
        </w:rPr>
        <w:t>, str. 200</w:t>
      </w:r>
      <w:r w:rsidRPr="00A353A6">
        <w:rPr>
          <w:rFonts w:ascii="Times New Roman" w:hAnsi="Times New Roman" w:cs="Times New Roman"/>
          <w:sz w:val="24"/>
          <w:szCs w:val="24"/>
        </w:rPr>
        <w:t xml:space="preserve">) považována animovaná reklama či zpívaná reklama. Dalším populárním typem </w:t>
      </w:r>
      <w:r w:rsidR="002F1D3E">
        <w:rPr>
          <w:rFonts w:ascii="Times New Roman" w:hAnsi="Times New Roman" w:cs="Times New Roman"/>
          <w:sz w:val="24"/>
          <w:szCs w:val="24"/>
        </w:rPr>
        <w:t>je také mini příběh „ze života“</w:t>
      </w:r>
      <w:r w:rsidRPr="00A353A6">
        <w:rPr>
          <w:rFonts w:ascii="Times New Roman" w:hAnsi="Times New Roman" w:cs="Times New Roman"/>
          <w:sz w:val="24"/>
          <w:szCs w:val="24"/>
        </w:rPr>
        <w:t>, ve kterém je divák svědkem řešení situace či problému</w:t>
      </w:r>
      <w:r w:rsidR="002F1D3E">
        <w:rPr>
          <w:rFonts w:ascii="Times New Roman" w:hAnsi="Times New Roman" w:cs="Times New Roman"/>
          <w:sz w:val="24"/>
          <w:szCs w:val="24"/>
        </w:rPr>
        <w:t xml:space="preserve"> (přípravek na praní vyčistí skvrnu, pojišťovna zaplatí škodu a podobně)</w:t>
      </w:r>
      <w:r w:rsidRPr="00A353A6">
        <w:rPr>
          <w:rFonts w:ascii="Times New Roman" w:hAnsi="Times New Roman" w:cs="Times New Roman"/>
          <w:sz w:val="24"/>
          <w:szCs w:val="24"/>
        </w:rPr>
        <w:t xml:space="preserve">. </w:t>
      </w:r>
    </w:p>
    <w:p w:rsidR="00A353A6" w:rsidRPr="00A353A6" w:rsidRDefault="00A353A6" w:rsidP="00FF7906">
      <w:pPr>
        <w:spacing w:line="360" w:lineRule="auto"/>
        <w:ind w:firstLine="360"/>
        <w:jc w:val="both"/>
        <w:rPr>
          <w:rFonts w:ascii="Times New Roman" w:hAnsi="Times New Roman" w:cs="Times New Roman"/>
          <w:sz w:val="24"/>
          <w:szCs w:val="24"/>
        </w:rPr>
      </w:pPr>
      <w:r w:rsidRPr="00A353A6">
        <w:rPr>
          <w:rFonts w:ascii="Times New Roman" w:hAnsi="Times New Roman" w:cs="Times New Roman"/>
          <w:sz w:val="24"/>
          <w:szCs w:val="24"/>
        </w:rPr>
        <w:t xml:space="preserve">Z hlediska použití co nejúčinnějšího jazyka, je doporučováno použití atraktivních slov jako je „nový, novinka“ a podobně, které přirozeně přitahují pozornost. Sdělení v televizní reklamě by také nemělo být vulgární, nemělo by obsahovat odborné termíny a ve většině případů ani slangové výrazy (pokud se nejedná o propagaci výrobků pro vhodnou cílovou </w:t>
      </w:r>
      <w:r w:rsidR="002F1D3E">
        <w:rPr>
          <w:rFonts w:ascii="Times New Roman" w:hAnsi="Times New Roman" w:cs="Times New Roman"/>
          <w:sz w:val="24"/>
          <w:szCs w:val="24"/>
        </w:rPr>
        <w:t>skupinu). Textaři reklam by</w:t>
      </w:r>
      <w:r w:rsidRPr="00A353A6">
        <w:rPr>
          <w:rFonts w:ascii="Times New Roman" w:hAnsi="Times New Roman" w:cs="Times New Roman"/>
          <w:sz w:val="24"/>
          <w:szCs w:val="24"/>
        </w:rPr>
        <w:t xml:space="preserve"> se měli vždy přizpůsobit cílové skupině</w:t>
      </w:r>
      <w:r w:rsidR="0043503A">
        <w:rPr>
          <w:rFonts w:ascii="Times New Roman" w:hAnsi="Times New Roman" w:cs="Times New Roman"/>
          <w:sz w:val="24"/>
          <w:szCs w:val="24"/>
        </w:rPr>
        <w:t xml:space="preserve"> (Crha a Kř</w:t>
      </w:r>
      <w:r w:rsidR="00314883">
        <w:rPr>
          <w:rFonts w:ascii="Times New Roman" w:hAnsi="Times New Roman" w:cs="Times New Roman"/>
          <w:sz w:val="24"/>
          <w:szCs w:val="24"/>
        </w:rPr>
        <w:t>ížek, 2003, str. </w:t>
      </w:r>
      <w:r w:rsidR="0043503A">
        <w:rPr>
          <w:rFonts w:ascii="Times New Roman" w:hAnsi="Times New Roman" w:cs="Times New Roman"/>
          <w:sz w:val="24"/>
          <w:szCs w:val="24"/>
        </w:rPr>
        <w:t>77-79</w:t>
      </w:r>
      <w:r w:rsidR="002F1D3E">
        <w:rPr>
          <w:rFonts w:ascii="Times New Roman" w:hAnsi="Times New Roman" w:cs="Times New Roman"/>
          <w:sz w:val="24"/>
          <w:szCs w:val="24"/>
        </w:rPr>
        <w:t>)</w:t>
      </w:r>
      <w:r w:rsidRPr="00A353A6">
        <w:rPr>
          <w:rFonts w:ascii="Times New Roman" w:hAnsi="Times New Roman" w:cs="Times New Roman"/>
          <w:sz w:val="24"/>
          <w:szCs w:val="24"/>
        </w:rPr>
        <w:t>.</w:t>
      </w:r>
    </w:p>
    <w:p w:rsidR="00CA5D8B" w:rsidRDefault="00CA5D8B" w:rsidP="00001EA8">
      <w:pPr>
        <w:spacing w:line="360" w:lineRule="auto"/>
        <w:jc w:val="both"/>
        <w:rPr>
          <w:rFonts w:ascii="Times New Roman" w:hAnsi="Times New Roman" w:cs="Times New Roman"/>
          <w:b/>
          <w:sz w:val="30"/>
          <w:szCs w:val="30"/>
        </w:rPr>
      </w:pPr>
    </w:p>
    <w:p w:rsidR="00001EA8" w:rsidRPr="003C6F27" w:rsidRDefault="00BA4697" w:rsidP="00001EA8">
      <w:pPr>
        <w:spacing w:line="360" w:lineRule="auto"/>
        <w:jc w:val="both"/>
        <w:rPr>
          <w:rFonts w:ascii="Times New Roman" w:hAnsi="Times New Roman" w:cs="Times New Roman"/>
          <w:b/>
          <w:sz w:val="30"/>
          <w:szCs w:val="30"/>
        </w:rPr>
      </w:pPr>
      <w:r>
        <w:rPr>
          <w:rFonts w:ascii="Times New Roman" w:hAnsi="Times New Roman" w:cs="Times New Roman"/>
          <w:b/>
          <w:sz w:val="30"/>
          <w:szCs w:val="30"/>
        </w:rPr>
        <w:lastRenderedPageBreak/>
        <w:t>5</w:t>
      </w:r>
      <w:r w:rsidR="00001EA8" w:rsidRPr="003C6F27">
        <w:rPr>
          <w:rFonts w:ascii="Times New Roman" w:hAnsi="Times New Roman" w:cs="Times New Roman"/>
          <w:b/>
          <w:sz w:val="30"/>
          <w:szCs w:val="30"/>
        </w:rPr>
        <w:t xml:space="preserve"> Symboly v</w:t>
      </w:r>
      <w:r w:rsidR="00A95978" w:rsidRPr="003C6F27">
        <w:rPr>
          <w:rFonts w:ascii="Times New Roman" w:hAnsi="Times New Roman" w:cs="Times New Roman"/>
          <w:b/>
          <w:sz w:val="30"/>
          <w:szCs w:val="30"/>
        </w:rPr>
        <w:t> </w:t>
      </w:r>
      <w:r w:rsidR="00001EA8" w:rsidRPr="003C6F27">
        <w:rPr>
          <w:rFonts w:ascii="Times New Roman" w:hAnsi="Times New Roman" w:cs="Times New Roman"/>
          <w:b/>
          <w:sz w:val="30"/>
          <w:szCs w:val="30"/>
        </w:rPr>
        <w:t>te</w:t>
      </w:r>
      <w:r w:rsidR="00A95978" w:rsidRPr="003C6F27">
        <w:rPr>
          <w:rFonts w:ascii="Times New Roman" w:hAnsi="Times New Roman" w:cs="Times New Roman"/>
          <w:b/>
          <w:sz w:val="30"/>
          <w:szCs w:val="30"/>
        </w:rPr>
        <w:t>levizní reklamě a marketingové strategie</w:t>
      </w:r>
    </w:p>
    <w:p w:rsidR="00AD0F74" w:rsidRDefault="00AD0F74" w:rsidP="00FF7906">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Vnímání Čechů ve spojitosti s reklamami sleduje již od roku 1993 výzkum </w:t>
      </w:r>
      <w:r w:rsidR="004F0DEB">
        <w:rPr>
          <w:rFonts w:ascii="Times New Roman" w:hAnsi="Times New Roman" w:cs="Times New Roman"/>
          <w:sz w:val="24"/>
          <w:szCs w:val="24"/>
        </w:rPr>
        <w:t>„</w:t>
      </w:r>
      <w:r>
        <w:rPr>
          <w:rFonts w:ascii="Times New Roman" w:hAnsi="Times New Roman" w:cs="Times New Roman"/>
          <w:sz w:val="24"/>
          <w:szCs w:val="24"/>
        </w:rPr>
        <w:t>Postoje české veřejnosti k</w:t>
      </w:r>
      <w:r w:rsidR="004F0DEB">
        <w:rPr>
          <w:rFonts w:ascii="Times New Roman" w:hAnsi="Times New Roman" w:cs="Times New Roman"/>
          <w:sz w:val="24"/>
          <w:szCs w:val="24"/>
        </w:rPr>
        <w:t> </w:t>
      </w:r>
      <w:r>
        <w:rPr>
          <w:rFonts w:ascii="Times New Roman" w:hAnsi="Times New Roman" w:cs="Times New Roman"/>
          <w:sz w:val="24"/>
          <w:szCs w:val="24"/>
        </w:rPr>
        <w:t>reklamě</w:t>
      </w:r>
      <w:r w:rsidR="004F0DEB">
        <w:rPr>
          <w:rFonts w:ascii="Times New Roman" w:hAnsi="Times New Roman" w:cs="Times New Roman"/>
          <w:sz w:val="24"/>
          <w:szCs w:val="24"/>
        </w:rPr>
        <w:t>“</w:t>
      </w:r>
      <w:r>
        <w:rPr>
          <w:rFonts w:ascii="Times New Roman" w:hAnsi="Times New Roman" w:cs="Times New Roman"/>
          <w:sz w:val="24"/>
          <w:szCs w:val="24"/>
        </w:rPr>
        <w:t>. Výzkum se orientuje na množství reklam, názorů na reklamy ale také na otázky ohledně nevhodných symbolů v reklamě. Poslední ucelený výzkum se konal v roce 2015 a účastnilo se ho 1 005 obyvatel České republiky nad 15 let. Výsledky ukázaly, že respondenti vnímají televizní rekla</w:t>
      </w:r>
      <w:r w:rsidR="004F0DEB">
        <w:rPr>
          <w:rFonts w:ascii="Times New Roman" w:hAnsi="Times New Roman" w:cs="Times New Roman"/>
          <w:sz w:val="24"/>
          <w:szCs w:val="24"/>
        </w:rPr>
        <w:t>mu</w:t>
      </w:r>
      <w:r>
        <w:rPr>
          <w:rFonts w:ascii="Times New Roman" w:hAnsi="Times New Roman" w:cs="Times New Roman"/>
          <w:sz w:val="24"/>
          <w:szCs w:val="24"/>
        </w:rPr>
        <w:t xml:space="preserve"> jako nejvíce ovlivňující typ reklamy. Více než 40 % respondentů také přiznalo, že nakupují na základě reklam a procenta od počátku provádění výzkumu mírně stoupají. Výsledky také ukázaly, že jsou Č</w:t>
      </w:r>
      <w:r w:rsidR="002F58E3">
        <w:rPr>
          <w:rFonts w:ascii="Times New Roman" w:hAnsi="Times New Roman" w:cs="Times New Roman"/>
          <w:sz w:val="24"/>
          <w:szCs w:val="24"/>
        </w:rPr>
        <w:t>eši tolerantní vůči sexuálním a </w:t>
      </w:r>
      <w:r>
        <w:rPr>
          <w:rFonts w:ascii="Times New Roman" w:hAnsi="Times New Roman" w:cs="Times New Roman"/>
          <w:sz w:val="24"/>
          <w:szCs w:val="24"/>
        </w:rPr>
        <w:t>erotickým motivům v reklamě, které odsuzuje téměř 25 % dotazovaných. Dotazy se také týkaly reklam na jiné výrobky. Výsledky jsou patrné v</w:t>
      </w:r>
      <w:r w:rsidR="00A737D9">
        <w:rPr>
          <w:rFonts w:ascii="Times New Roman" w:hAnsi="Times New Roman" w:cs="Times New Roman"/>
          <w:sz w:val="24"/>
          <w:szCs w:val="24"/>
        </w:rPr>
        <w:t> </w:t>
      </w:r>
      <w:r w:rsidR="002F58E3">
        <w:rPr>
          <w:rFonts w:ascii="Times New Roman" w:hAnsi="Times New Roman" w:cs="Times New Roman"/>
          <w:sz w:val="24"/>
          <w:szCs w:val="24"/>
        </w:rPr>
        <w:t>grafu</w:t>
      </w:r>
      <w:r w:rsidR="00A737D9">
        <w:rPr>
          <w:rFonts w:ascii="Times New Roman" w:hAnsi="Times New Roman" w:cs="Times New Roman"/>
          <w:sz w:val="24"/>
          <w:szCs w:val="24"/>
        </w:rPr>
        <w:t xml:space="preserve"> (marketingjournal.cz</w:t>
      </w:r>
      <w:r w:rsidR="00674EAC">
        <w:rPr>
          <w:rStyle w:val="FootnoteReference"/>
          <w:rFonts w:ascii="Times New Roman" w:hAnsi="Times New Roman" w:cs="Times New Roman"/>
          <w:sz w:val="24"/>
          <w:szCs w:val="24"/>
        </w:rPr>
        <w:footnoteReference w:id="18"/>
      </w:r>
      <w:r w:rsidR="00A737D9">
        <w:rPr>
          <w:rFonts w:ascii="Times New Roman" w:hAnsi="Times New Roman" w:cs="Times New Roman"/>
          <w:sz w:val="24"/>
          <w:szCs w:val="24"/>
        </w:rPr>
        <w:t>)</w:t>
      </w:r>
      <w:r>
        <w:rPr>
          <w:rFonts w:ascii="Times New Roman" w:hAnsi="Times New Roman" w:cs="Times New Roman"/>
          <w:sz w:val="24"/>
          <w:szCs w:val="24"/>
        </w:rPr>
        <w:t xml:space="preserve">. </w:t>
      </w:r>
    </w:p>
    <w:p w:rsidR="007A1CB5" w:rsidRDefault="007A1CB5" w:rsidP="007A1CB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Graf č. 1 – Osobní postoje k reklamám</w:t>
      </w:r>
    </w:p>
    <w:p w:rsidR="00AD0F74" w:rsidRPr="00095D4C" w:rsidRDefault="00AD0F74" w:rsidP="00AD0F74">
      <w:pPr>
        <w:autoSpaceDE w:val="0"/>
        <w:autoSpaceDN w:val="0"/>
        <w:adjustRightInd w:val="0"/>
        <w:spacing w:after="0" w:line="360" w:lineRule="auto"/>
        <w:jc w:val="both"/>
        <w:rPr>
          <w:rFonts w:ascii="Times New Roman" w:hAnsi="Times New Roman" w:cs="Times New Roman"/>
          <w:sz w:val="24"/>
          <w:szCs w:val="24"/>
        </w:rPr>
      </w:pPr>
      <w:r w:rsidRPr="008A437F">
        <w:rPr>
          <w:rFonts w:ascii="Calibri" w:hAnsi="Calibri"/>
          <w:noProof/>
          <w:lang w:eastAsia="cs-CZ"/>
        </w:rPr>
        <w:drawing>
          <wp:inline distT="0" distB="0" distL="0" distR="0">
            <wp:extent cx="5781675" cy="3457575"/>
            <wp:effectExtent l="0" t="0" r="0" b="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76906" w:rsidRDefault="00D76906" w:rsidP="00D76906">
      <w:pPr>
        <w:spacing w:after="0" w:line="360" w:lineRule="auto"/>
        <w:jc w:val="both"/>
        <w:rPr>
          <w:rFonts w:ascii="Times New Roman" w:hAnsi="Times New Roman" w:cs="Times New Roman"/>
        </w:rPr>
      </w:pPr>
      <w:r w:rsidRPr="007A1CB5">
        <w:rPr>
          <w:rFonts w:ascii="Times New Roman" w:hAnsi="Times New Roman" w:cs="Times New Roman"/>
          <w:sz w:val="24"/>
          <w:szCs w:val="24"/>
        </w:rPr>
        <w:t>Zdroj</w:t>
      </w:r>
      <w:r>
        <w:rPr>
          <w:rFonts w:ascii="Times New Roman" w:hAnsi="Times New Roman" w:cs="Times New Roman"/>
          <w:b/>
          <w:sz w:val="24"/>
          <w:szCs w:val="24"/>
        </w:rPr>
        <w:t>:</w:t>
      </w:r>
      <w:r w:rsidRPr="00674EAC">
        <w:rPr>
          <w:rFonts w:ascii="Times New Roman" w:hAnsi="Times New Roman" w:cs="Times New Roman"/>
        </w:rPr>
        <w:t>http://www.m-journal.cz/cs/aktuality/vyzkum--cesi-a-reklama-v-roce-2015__s288x11179.html</w:t>
      </w:r>
    </w:p>
    <w:p w:rsidR="00D76906" w:rsidRPr="00D76906" w:rsidRDefault="00D76906" w:rsidP="00D76906">
      <w:pPr>
        <w:spacing w:after="0" w:line="360" w:lineRule="auto"/>
        <w:jc w:val="both"/>
        <w:rPr>
          <w:rFonts w:ascii="Times New Roman" w:hAnsi="Times New Roman" w:cs="Times New Roman"/>
          <w:b/>
          <w:sz w:val="24"/>
          <w:szCs w:val="24"/>
        </w:rPr>
      </w:pPr>
    </w:p>
    <w:p w:rsidR="00FF7906" w:rsidRDefault="00D076BE" w:rsidP="0094701E">
      <w:pPr>
        <w:spacing w:line="360" w:lineRule="auto"/>
        <w:ind w:firstLine="708"/>
        <w:jc w:val="both"/>
        <w:rPr>
          <w:rFonts w:ascii="Times New Roman" w:hAnsi="Times New Roman" w:cs="Times New Roman"/>
          <w:i/>
          <w:sz w:val="24"/>
          <w:szCs w:val="24"/>
        </w:rPr>
      </w:pPr>
      <w:r>
        <w:rPr>
          <w:rFonts w:ascii="Times New Roman" w:hAnsi="Times New Roman" w:cs="Times New Roman"/>
          <w:sz w:val="24"/>
          <w:szCs w:val="24"/>
        </w:rPr>
        <w:t xml:space="preserve">Právě symboly a symbolismus v reklamách je </w:t>
      </w:r>
      <w:r w:rsidR="004F0DEB">
        <w:rPr>
          <w:rFonts w:ascii="Times New Roman" w:hAnsi="Times New Roman" w:cs="Times New Roman"/>
          <w:sz w:val="24"/>
          <w:szCs w:val="24"/>
        </w:rPr>
        <w:t xml:space="preserve">jednou z </w:t>
      </w:r>
      <w:r>
        <w:rPr>
          <w:rFonts w:ascii="Times New Roman" w:hAnsi="Times New Roman" w:cs="Times New Roman"/>
          <w:sz w:val="24"/>
          <w:szCs w:val="24"/>
        </w:rPr>
        <w:t>hlavní</w:t>
      </w:r>
      <w:r w:rsidR="004F0DEB">
        <w:rPr>
          <w:rFonts w:ascii="Times New Roman" w:hAnsi="Times New Roman" w:cs="Times New Roman"/>
          <w:sz w:val="24"/>
          <w:szCs w:val="24"/>
        </w:rPr>
        <w:t>ch</w:t>
      </w:r>
      <w:r>
        <w:rPr>
          <w:rFonts w:ascii="Times New Roman" w:hAnsi="Times New Roman" w:cs="Times New Roman"/>
          <w:sz w:val="24"/>
          <w:szCs w:val="24"/>
        </w:rPr>
        <w:t xml:space="preserve"> náplní Etiky reklamy. Jak uvádí Moravec (2005, str. 50)</w:t>
      </w:r>
      <w:r w:rsidR="00F578E4">
        <w:rPr>
          <w:rFonts w:ascii="Times New Roman" w:hAnsi="Times New Roman" w:cs="Times New Roman"/>
          <w:sz w:val="24"/>
          <w:szCs w:val="24"/>
        </w:rPr>
        <w:t xml:space="preserve"> etika </w:t>
      </w:r>
      <w:r w:rsidR="00966015">
        <w:rPr>
          <w:rFonts w:ascii="Times New Roman" w:hAnsi="Times New Roman" w:cs="Times New Roman"/>
          <w:sz w:val="24"/>
          <w:szCs w:val="24"/>
        </w:rPr>
        <w:t>je</w:t>
      </w:r>
      <w:r w:rsidR="00966015" w:rsidRPr="00D076BE">
        <w:rPr>
          <w:rFonts w:ascii="Times New Roman" w:hAnsi="Times New Roman" w:cs="Times New Roman"/>
          <w:i/>
          <w:sz w:val="24"/>
          <w:szCs w:val="24"/>
        </w:rPr>
        <w:t xml:space="preserve"> </w:t>
      </w:r>
      <w:r w:rsidR="00966015">
        <w:rPr>
          <w:rFonts w:ascii="Times New Roman" w:hAnsi="Times New Roman" w:cs="Times New Roman"/>
          <w:i/>
          <w:sz w:val="24"/>
          <w:szCs w:val="24"/>
        </w:rPr>
        <w:t>„v</w:t>
      </w:r>
      <w:r w:rsidRPr="00D076BE">
        <w:rPr>
          <w:rFonts w:ascii="Times New Roman" w:hAnsi="Times New Roman" w:cs="Times New Roman"/>
          <w:i/>
          <w:sz w:val="24"/>
          <w:szCs w:val="24"/>
        </w:rPr>
        <w:t xml:space="preserve"> nejširším slova smyslu studiem lidského chování či jednání. Etymologicky vychází pojem etika z řečtiny (éthos = zvyk, obyčej, charakter). Podobný význam má v latině termín mos, od něhož je odvozeno slovo morálka. Etika jako součást filozofie (popř. filozofická disciplína) se zabývá především morálními jevy. Morálka </w:t>
      </w:r>
      <w:r w:rsidRPr="00D076BE">
        <w:rPr>
          <w:rFonts w:ascii="Times New Roman" w:hAnsi="Times New Roman" w:cs="Times New Roman"/>
          <w:i/>
          <w:sz w:val="24"/>
          <w:szCs w:val="24"/>
        </w:rPr>
        <w:lastRenderedPageBreak/>
        <w:t>jako náplň etiky následně obsahuje vše, o čem člověk přemýšlí a co činí vzhledem k nejhlubší rovině svého lidství: k uskutečňování dobra.“</w:t>
      </w:r>
    </w:p>
    <w:p w:rsidR="0094701E" w:rsidRDefault="0094701E" w:rsidP="0094701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Jevy, které se zdají morální či nemorální se liší nejen z hlediska času, ale také z hlediska kultury. To, co bylo dříve nemorální, je dnes společností tolerované a do popředí se dostávají další jevy. Příkladem může být prezentování odhaleného ženského těla v</w:t>
      </w:r>
      <w:r w:rsidR="00785FFE">
        <w:rPr>
          <w:rFonts w:ascii="Times New Roman" w:hAnsi="Times New Roman" w:cs="Times New Roman"/>
          <w:sz w:val="24"/>
          <w:szCs w:val="24"/>
        </w:rPr>
        <w:t> reklamách, které bylo</w:t>
      </w:r>
      <w:r w:rsidR="00EA6249">
        <w:rPr>
          <w:rFonts w:ascii="Times New Roman" w:hAnsi="Times New Roman" w:cs="Times New Roman"/>
          <w:sz w:val="24"/>
          <w:szCs w:val="24"/>
        </w:rPr>
        <w:t xml:space="preserve"> velmi využívanou</w:t>
      </w:r>
      <w:r w:rsidR="00785FFE">
        <w:rPr>
          <w:rFonts w:ascii="Times New Roman" w:hAnsi="Times New Roman" w:cs="Times New Roman"/>
          <w:sz w:val="24"/>
          <w:szCs w:val="24"/>
        </w:rPr>
        <w:t xml:space="preserve"> technikou</w:t>
      </w:r>
      <w:r w:rsidR="00EA6249">
        <w:rPr>
          <w:rFonts w:ascii="Times New Roman" w:hAnsi="Times New Roman" w:cs="Times New Roman"/>
          <w:sz w:val="24"/>
          <w:szCs w:val="24"/>
        </w:rPr>
        <w:t xml:space="preserve"> již od 30. let</w:t>
      </w:r>
      <w:r w:rsidR="00785FFE">
        <w:rPr>
          <w:rFonts w:ascii="Times New Roman" w:hAnsi="Times New Roman" w:cs="Times New Roman"/>
          <w:sz w:val="24"/>
          <w:szCs w:val="24"/>
        </w:rPr>
        <w:t xml:space="preserve"> 20. století. D</w:t>
      </w:r>
      <w:r w:rsidR="002F58E3">
        <w:rPr>
          <w:rFonts w:ascii="Times New Roman" w:hAnsi="Times New Roman" w:cs="Times New Roman"/>
          <w:sz w:val="24"/>
          <w:szCs w:val="24"/>
        </w:rPr>
        <w:t>nes se tento jev pokládá za </w:t>
      </w:r>
      <w:r>
        <w:rPr>
          <w:rFonts w:ascii="Times New Roman" w:hAnsi="Times New Roman" w:cs="Times New Roman"/>
          <w:sz w:val="24"/>
          <w:szCs w:val="24"/>
        </w:rPr>
        <w:t>sexistický</w:t>
      </w:r>
      <w:r w:rsidR="00EA6249">
        <w:rPr>
          <w:rFonts w:ascii="Times New Roman" w:hAnsi="Times New Roman" w:cs="Times New Roman"/>
          <w:sz w:val="24"/>
          <w:szCs w:val="24"/>
        </w:rPr>
        <w:t xml:space="preserve"> (Snášel, 2011, str. 25)</w:t>
      </w:r>
      <w:r>
        <w:rPr>
          <w:rFonts w:ascii="Times New Roman" w:hAnsi="Times New Roman" w:cs="Times New Roman"/>
          <w:sz w:val="24"/>
          <w:szCs w:val="24"/>
        </w:rPr>
        <w:t xml:space="preserve">. Pokud </w:t>
      </w:r>
      <w:r w:rsidR="00785FFE">
        <w:rPr>
          <w:rFonts w:ascii="Times New Roman" w:hAnsi="Times New Roman" w:cs="Times New Roman"/>
          <w:sz w:val="24"/>
          <w:szCs w:val="24"/>
        </w:rPr>
        <w:t xml:space="preserve">tento jev </w:t>
      </w:r>
      <w:r>
        <w:rPr>
          <w:rFonts w:ascii="Times New Roman" w:hAnsi="Times New Roman" w:cs="Times New Roman"/>
          <w:sz w:val="24"/>
          <w:szCs w:val="24"/>
        </w:rPr>
        <w:t xml:space="preserve">ovšem porovnáme </w:t>
      </w:r>
      <w:r w:rsidR="00785FFE">
        <w:rPr>
          <w:rFonts w:ascii="Times New Roman" w:hAnsi="Times New Roman" w:cs="Times New Roman"/>
          <w:sz w:val="24"/>
          <w:szCs w:val="24"/>
        </w:rPr>
        <w:t xml:space="preserve">s </w:t>
      </w:r>
      <w:r>
        <w:rPr>
          <w:rFonts w:ascii="Times New Roman" w:hAnsi="Times New Roman" w:cs="Times New Roman"/>
          <w:sz w:val="24"/>
          <w:szCs w:val="24"/>
        </w:rPr>
        <w:t xml:space="preserve">islámskou kulturu, </w:t>
      </w:r>
      <w:r w:rsidR="002F58E3">
        <w:rPr>
          <w:rFonts w:ascii="Times New Roman" w:hAnsi="Times New Roman" w:cs="Times New Roman"/>
          <w:sz w:val="24"/>
          <w:szCs w:val="24"/>
        </w:rPr>
        <w:t>zjistíme, že</w:t>
      </w:r>
      <w:r>
        <w:rPr>
          <w:rFonts w:ascii="Times New Roman" w:hAnsi="Times New Roman" w:cs="Times New Roman"/>
          <w:sz w:val="24"/>
          <w:szCs w:val="24"/>
        </w:rPr>
        <w:t xml:space="preserve"> je v jejich kul</w:t>
      </w:r>
      <w:r w:rsidR="00785FFE">
        <w:rPr>
          <w:rFonts w:ascii="Times New Roman" w:hAnsi="Times New Roman" w:cs="Times New Roman"/>
          <w:sz w:val="24"/>
          <w:szCs w:val="24"/>
        </w:rPr>
        <w:t>tuře naprosto netolerovatelný.</w:t>
      </w:r>
    </w:p>
    <w:p w:rsidR="0094701E" w:rsidRDefault="0094701E" w:rsidP="0094701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Etika reklamy</w:t>
      </w:r>
      <w:r w:rsidR="00F578E4">
        <w:rPr>
          <w:rFonts w:ascii="Times New Roman" w:hAnsi="Times New Roman" w:cs="Times New Roman"/>
          <w:sz w:val="24"/>
          <w:szCs w:val="24"/>
        </w:rPr>
        <w:t xml:space="preserve"> úzce souvisí s Etikou marketingu, jejíž náplní </w:t>
      </w:r>
      <w:r w:rsidR="002F58E3">
        <w:rPr>
          <w:rFonts w:ascii="Times New Roman" w:hAnsi="Times New Roman" w:cs="Times New Roman"/>
          <w:sz w:val="24"/>
          <w:szCs w:val="24"/>
        </w:rPr>
        <w:t>je usilování o morálně správná marketingová rozhodnutí.</w:t>
      </w:r>
      <w:r w:rsidR="00F578E4">
        <w:rPr>
          <w:rFonts w:ascii="Times New Roman" w:hAnsi="Times New Roman" w:cs="Times New Roman"/>
          <w:sz w:val="24"/>
          <w:szCs w:val="24"/>
        </w:rPr>
        <w:t xml:space="preserve"> </w:t>
      </w:r>
      <w:r>
        <w:rPr>
          <w:rFonts w:ascii="Times New Roman" w:hAnsi="Times New Roman" w:cs="Times New Roman"/>
          <w:sz w:val="24"/>
          <w:szCs w:val="24"/>
        </w:rPr>
        <w:t>Etika</w:t>
      </w:r>
      <w:r w:rsidR="00F578E4">
        <w:rPr>
          <w:rFonts w:ascii="Times New Roman" w:hAnsi="Times New Roman" w:cs="Times New Roman"/>
          <w:sz w:val="24"/>
          <w:szCs w:val="24"/>
        </w:rPr>
        <w:t xml:space="preserve"> reklamy a marketingu se momentálně zabývá například</w:t>
      </w:r>
      <w:r>
        <w:rPr>
          <w:rFonts w:ascii="Times New Roman" w:hAnsi="Times New Roman" w:cs="Times New Roman"/>
          <w:sz w:val="24"/>
          <w:szCs w:val="24"/>
        </w:rPr>
        <w:t xml:space="preserve"> již zmiňovaným sexismem, genderovými stereotypy, </w:t>
      </w:r>
      <w:r w:rsidR="00F578E4">
        <w:rPr>
          <w:rFonts w:ascii="Times New Roman" w:hAnsi="Times New Roman" w:cs="Times New Roman"/>
          <w:sz w:val="24"/>
          <w:szCs w:val="24"/>
        </w:rPr>
        <w:t>klamavými reklamami, ochranou dětí a mládeže, podvodnými cenovými praktikami</w:t>
      </w:r>
      <w:r w:rsidR="002F58E3">
        <w:rPr>
          <w:rFonts w:ascii="Times New Roman" w:hAnsi="Times New Roman" w:cs="Times New Roman"/>
          <w:sz w:val="24"/>
          <w:szCs w:val="24"/>
        </w:rPr>
        <w:t>, ochranou menšin či ochranou a </w:t>
      </w:r>
      <w:r w:rsidR="00F578E4">
        <w:rPr>
          <w:rFonts w:ascii="Times New Roman" w:hAnsi="Times New Roman" w:cs="Times New Roman"/>
          <w:sz w:val="24"/>
          <w:szCs w:val="24"/>
        </w:rPr>
        <w:t>tolerancí k jiným kulturám a zvykům (learnmarketing.net</w:t>
      </w:r>
      <w:r w:rsidR="00F578E4">
        <w:rPr>
          <w:rStyle w:val="FootnoteReference"/>
          <w:rFonts w:ascii="Times New Roman" w:hAnsi="Times New Roman" w:cs="Times New Roman"/>
          <w:sz w:val="24"/>
          <w:szCs w:val="24"/>
        </w:rPr>
        <w:footnoteReference w:id="19"/>
      </w:r>
      <w:r w:rsidR="00F578E4">
        <w:rPr>
          <w:rFonts w:ascii="Times New Roman" w:hAnsi="Times New Roman" w:cs="Times New Roman"/>
          <w:sz w:val="24"/>
          <w:szCs w:val="24"/>
        </w:rPr>
        <w:t xml:space="preserve">, 2016). </w:t>
      </w:r>
    </w:p>
    <w:p w:rsidR="00F578E4" w:rsidRDefault="00F578E4" w:rsidP="00B0276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Detailní rozpis těchto témat je v Etickém kodexu reklamy, který byl již zmiňován. </w:t>
      </w:r>
    </w:p>
    <w:p w:rsidR="00B0276A" w:rsidRPr="0094701E" w:rsidRDefault="00B0276A" w:rsidP="00B0276A">
      <w:pPr>
        <w:spacing w:line="360" w:lineRule="auto"/>
        <w:ind w:firstLine="708"/>
        <w:jc w:val="both"/>
        <w:rPr>
          <w:rFonts w:ascii="Times New Roman" w:hAnsi="Times New Roman" w:cs="Times New Roman"/>
          <w:sz w:val="24"/>
          <w:szCs w:val="24"/>
        </w:rPr>
      </w:pPr>
    </w:p>
    <w:p w:rsidR="00001EA8" w:rsidRPr="003C6F27" w:rsidRDefault="00BA4697" w:rsidP="00B0276A">
      <w:pPr>
        <w:spacing w:line="360" w:lineRule="auto"/>
        <w:jc w:val="both"/>
        <w:rPr>
          <w:rFonts w:ascii="Times New Roman" w:hAnsi="Times New Roman" w:cs="Times New Roman"/>
          <w:b/>
          <w:sz w:val="30"/>
          <w:szCs w:val="30"/>
        </w:rPr>
      </w:pPr>
      <w:r>
        <w:rPr>
          <w:rFonts w:ascii="Times New Roman" w:hAnsi="Times New Roman" w:cs="Times New Roman"/>
          <w:b/>
          <w:sz w:val="30"/>
          <w:szCs w:val="30"/>
        </w:rPr>
        <w:t>5</w:t>
      </w:r>
      <w:r w:rsidR="00001EA8" w:rsidRPr="003C6F27">
        <w:rPr>
          <w:rFonts w:ascii="Times New Roman" w:hAnsi="Times New Roman" w:cs="Times New Roman"/>
          <w:b/>
          <w:sz w:val="30"/>
          <w:szCs w:val="30"/>
        </w:rPr>
        <w:t>.1 Psychologie barev v reklamě</w:t>
      </w:r>
    </w:p>
    <w:p w:rsidR="00001EA8" w:rsidRPr="00F9548E" w:rsidRDefault="00001EA8" w:rsidP="00FF7906">
      <w:pPr>
        <w:spacing w:line="360" w:lineRule="auto"/>
        <w:ind w:firstLine="708"/>
        <w:jc w:val="both"/>
        <w:rPr>
          <w:rFonts w:ascii="Times New Roman" w:hAnsi="Times New Roman" w:cs="Times New Roman"/>
          <w:sz w:val="24"/>
          <w:szCs w:val="24"/>
        </w:rPr>
      </w:pPr>
      <w:r w:rsidRPr="00F9548E">
        <w:rPr>
          <w:rFonts w:ascii="Times New Roman" w:hAnsi="Times New Roman" w:cs="Times New Roman"/>
          <w:sz w:val="24"/>
          <w:szCs w:val="24"/>
        </w:rPr>
        <w:t>Jak se zmiňuje Hanzlovský</w:t>
      </w:r>
      <w:r w:rsidR="00E47162">
        <w:rPr>
          <w:rStyle w:val="FootnoteReference"/>
          <w:rFonts w:ascii="Times New Roman" w:hAnsi="Times New Roman" w:cs="Times New Roman"/>
          <w:sz w:val="24"/>
          <w:szCs w:val="24"/>
        </w:rPr>
        <w:footnoteReference w:id="20"/>
      </w:r>
      <w:r w:rsidRPr="00F9548E">
        <w:rPr>
          <w:rFonts w:ascii="Times New Roman" w:hAnsi="Times New Roman" w:cs="Times New Roman"/>
          <w:sz w:val="24"/>
          <w:szCs w:val="24"/>
        </w:rPr>
        <w:t xml:space="preserve"> (2008) barvy na nás nepůsobí pouze vizuálně ale mnohdy i emocionálně. Určité barvy v nás mohou vyvolat konkrétní emoce a na tento fakt mnoho firem spoléhá, jelikož tím mohou ovlivnit </w:t>
      </w:r>
      <w:r w:rsidR="00F93935">
        <w:rPr>
          <w:rFonts w:ascii="Times New Roman" w:hAnsi="Times New Roman" w:cs="Times New Roman"/>
          <w:sz w:val="24"/>
          <w:szCs w:val="24"/>
        </w:rPr>
        <w:t xml:space="preserve">atraktivitu a </w:t>
      </w:r>
      <w:r w:rsidRPr="00F9548E">
        <w:rPr>
          <w:rFonts w:ascii="Times New Roman" w:hAnsi="Times New Roman" w:cs="Times New Roman"/>
          <w:sz w:val="24"/>
          <w:szCs w:val="24"/>
        </w:rPr>
        <w:t>prodej svých výrobků a služeb. Některé výrobky mají svou barevnost dokonce</w:t>
      </w:r>
      <w:r w:rsidR="00F93935">
        <w:rPr>
          <w:rFonts w:ascii="Times New Roman" w:hAnsi="Times New Roman" w:cs="Times New Roman"/>
          <w:sz w:val="24"/>
          <w:szCs w:val="24"/>
        </w:rPr>
        <w:t xml:space="preserve"> tak zakořeněnou, že změna barvy</w:t>
      </w:r>
      <w:r w:rsidRPr="00F9548E">
        <w:rPr>
          <w:rFonts w:ascii="Times New Roman" w:hAnsi="Times New Roman" w:cs="Times New Roman"/>
          <w:sz w:val="24"/>
          <w:szCs w:val="24"/>
        </w:rPr>
        <w:t xml:space="preserve"> by byla pro konzumenty matoucí. Příkladem mohou být například lehké cig</w:t>
      </w:r>
      <w:r w:rsidR="002F58E3">
        <w:rPr>
          <w:rFonts w:ascii="Times New Roman" w:hAnsi="Times New Roman" w:cs="Times New Roman"/>
          <w:sz w:val="24"/>
          <w:szCs w:val="24"/>
        </w:rPr>
        <w:t>arety, které bývají v krabičce s </w:t>
      </w:r>
      <w:r w:rsidRPr="00F9548E">
        <w:rPr>
          <w:rFonts w:ascii="Times New Roman" w:hAnsi="Times New Roman" w:cs="Times New Roman"/>
          <w:sz w:val="24"/>
          <w:szCs w:val="24"/>
        </w:rPr>
        <w:t>modrým značením (Vysekalová, 2012</w:t>
      </w:r>
      <w:r w:rsidR="002B6905">
        <w:rPr>
          <w:rFonts w:ascii="Times New Roman" w:hAnsi="Times New Roman" w:cs="Times New Roman"/>
          <w:sz w:val="24"/>
          <w:szCs w:val="24"/>
        </w:rPr>
        <w:t>, str. 125</w:t>
      </w:r>
      <w:r w:rsidRPr="00F9548E">
        <w:rPr>
          <w:rFonts w:ascii="Times New Roman" w:hAnsi="Times New Roman" w:cs="Times New Roman"/>
          <w:sz w:val="24"/>
          <w:szCs w:val="24"/>
        </w:rPr>
        <w:t xml:space="preserve">) </w:t>
      </w:r>
    </w:p>
    <w:p w:rsidR="003C6F27" w:rsidRDefault="00001EA8" w:rsidP="00B0276A">
      <w:pPr>
        <w:spacing w:line="360" w:lineRule="auto"/>
        <w:ind w:firstLine="708"/>
        <w:jc w:val="both"/>
        <w:rPr>
          <w:rFonts w:ascii="Times New Roman" w:hAnsi="Times New Roman" w:cs="Times New Roman"/>
          <w:b/>
          <w:sz w:val="24"/>
          <w:szCs w:val="24"/>
        </w:rPr>
      </w:pPr>
      <w:r w:rsidRPr="00F9548E">
        <w:rPr>
          <w:rFonts w:ascii="Times New Roman" w:hAnsi="Times New Roman" w:cs="Times New Roman"/>
          <w:sz w:val="24"/>
          <w:szCs w:val="24"/>
        </w:rPr>
        <w:t xml:space="preserve">Zde je krátký přehled barev a jejich významů vypracovaných ze zdrojů </w:t>
      </w:r>
      <w:r w:rsidR="00314883">
        <w:rPr>
          <w:rFonts w:ascii="Times New Roman" w:hAnsi="Times New Roman" w:cs="Times New Roman"/>
          <w:sz w:val="24"/>
          <w:szCs w:val="24"/>
        </w:rPr>
        <w:t>Vysekalová a </w:t>
      </w:r>
      <w:r w:rsidRPr="00F9548E">
        <w:rPr>
          <w:rFonts w:ascii="Times New Roman" w:hAnsi="Times New Roman" w:cs="Times New Roman"/>
          <w:sz w:val="24"/>
          <w:szCs w:val="24"/>
        </w:rPr>
        <w:t xml:space="preserve">Mareš – </w:t>
      </w:r>
      <w:r w:rsidRPr="00F9548E">
        <w:rPr>
          <w:rFonts w:ascii="Times New Roman" w:hAnsi="Times New Roman" w:cs="Times New Roman"/>
          <w:i/>
          <w:sz w:val="24"/>
          <w:szCs w:val="24"/>
        </w:rPr>
        <w:t>Jak dělat reklamu</w:t>
      </w:r>
      <w:r w:rsidR="00934ED5">
        <w:rPr>
          <w:rFonts w:ascii="Times New Roman" w:hAnsi="Times New Roman" w:cs="Times New Roman"/>
          <w:sz w:val="24"/>
          <w:szCs w:val="24"/>
        </w:rPr>
        <w:t xml:space="preserve"> (str. 64 – 66), </w:t>
      </w:r>
      <w:r w:rsidRPr="00F9548E">
        <w:rPr>
          <w:rFonts w:ascii="Times New Roman" w:hAnsi="Times New Roman" w:cs="Times New Roman"/>
          <w:sz w:val="24"/>
          <w:szCs w:val="24"/>
        </w:rPr>
        <w:t xml:space="preserve">Vysekalová a Komárková – </w:t>
      </w:r>
      <w:r w:rsidRPr="00F9548E">
        <w:rPr>
          <w:rFonts w:ascii="Times New Roman" w:hAnsi="Times New Roman" w:cs="Times New Roman"/>
          <w:i/>
          <w:sz w:val="24"/>
          <w:szCs w:val="24"/>
        </w:rPr>
        <w:t>Psychologie reklamy</w:t>
      </w:r>
      <w:r w:rsidR="002F58E3">
        <w:rPr>
          <w:rFonts w:ascii="Times New Roman" w:hAnsi="Times New Roman" w:cs="Times New Roman"/>
          <w:i/>
          <w:sz w:val="24"/>
          <w:szCs w:val="24"/>
        </w:rPr>
        <w:t xml:space="preserve"> </w:t>
      </w:r>
      <w:r w:rsidR="00E71F71" w:rsidRPr="00E71F71">
        <w:rPr>
          <w:rFonts w:ascii="Times New Roman" w:hAnsi="Times New Roman" w:cs="Times New Roman"/>
          <w:sz w:val="24"/>
          <w:szCs w:val="24"/>
        </w:rPr>
        <w:t>(</w:t>
      </w:r>
      <w:r w:rsidR="0043503A" w:rsidRPr="00E71F71">
        <w:rPr>
          <w:rFonts w:ascii="Times New Roman" w:hAnsi="Times New Roman" w:cs="Times New Roman"/>
          <w:sz w:val="24"/>
          <w:szCs w:val="24"/>
        </w:rPr>
        <w:t xml:space="preserve">str. 124 </w:t>
      </w:r>
      <w:r w:rsidR="00E71F71">
        <w:rPr>
          <w:rFonts w:ascii="Times New Roman" w:hAnsi="Times New Roman" w:cs="Times New Roman"/>
          <w:sz w:val="24"/>
          <w:szCs w:val="24"/>
        </w:rPr>
        <w:t>–</w:t>
      </w:r>
      <w:r w:rsidR="0043503A" w:rsidRPr="00E71F71">
        <w:rPr>
          <w:rFonts w:ascii="Times New Roman" w:hAnsi="Times New Roman" w:cs="Times New Roman"/>
          <w:sz w:val="24"/>
          <w:szCs w:val="24"/>
        </w:rPr>
        <w:t xml:space="preserve"> 126</w:t>
      </w:r>
      <w:r w:rsidR="00E71F71">
        <w:rPr>
          <w:rFonts w:ascii="Times New Roman" w:hAnsi="Times New Roman" w:cs="Times New Roman"/>
          <w:sz w:val="24"/>
          <w:szCs w:val="24"/>
        </w:rPr>
        <w:t>)</w:t>
      </w:r>
      <w:r w:rsidRPr="00E71F71">
        <w:rPr>
          <w:rFonts w:ascii="Times New Roman" w:hAnsi="Times New Roman" w:cs="Times New Roman"/>
          <w:sz w:val="24"/>
          <w:szCs w:val="24"/>
        </w:rPr>
        <w:t>,</w:t>
      </w:r>
      <w:r w:rsidRPr="00F9548E">
        <w:rPr>
          <w:rFonts w:ascii="Times New Roman" w:hAnsi="Times New Roman" w:cs="Times New Roman"/>
          <w:sz w:val="24"/>
          <w:szCs w:val="24"/>
        </w:rPr>
        <w:t xml:space="preserve"> článek autorky Barbary Burdoff – </w:t>
      </w:r>
      <w:r w:rsidRPr="00F9548E">
        <w:rPr>
          <w:rFonts w:ascii="Times New Roman" w:hAnsi="Times New Roman" w:cs="Times New Roman"/>
          <w:i/>
          <w:sz w:val="24"/>
          <w:szCs w:val="24"/>
        </w:rPr>
        <w:t xml:space="preserve">Color your </w:t>
      </w:r>
      <w:r w:rsidR="004765B6">
        <w:rPr>
          <w:rFonts w:ascii="Times New Roman" w:hAnsi="Times New Roman" w:cs="Times New Roman"/>
          <w:i/>
          <w:sz w:val="24"/>
          <w:szCs w:val="24"/>
        </w:rPr>
        <w:t>world, yellow is for optimistic</w:t>
      </w:r>
      <w:r w:rsidRPr="00F9548E">
        <w:rPr>
          <w:rFonts w:ascii="Times New Roman" w:hAnsi="Times New Roman" w:cs="Times New Roman"/>
          <w:i/>
          <w:sz w:val="24"/>
          <w:szCs w:val="24"/>
        </w:rPr>
        <w:t>, blue is for calm</w:t>
      </w:r>
      <w:r w:rsidR="00674EAC">
        <w:rPr>
          <w:rStyle w:val="FootnoteReference"/>
          <w:rFonts w:ascii="Times New Roman" w:hAnsi="Times New Roman" w:cs="Times New Roman"/>
          <w:i/>
          <w:sz w:val="24"/>
          <w:szCs w:val="24"/>
        </w:rPr>
        <w:footnoteReference w:id="21"/>
      </w:r>
      <w:r w:rsidRPr="00F9548E">
        <w:rPr>
          <w:rFonts w:ascii="Times New Roman" w:hAnsi="Times New Roman" w:cs="Times New Roman"/>
          <w:sz w:val="24"/>
          <w:szCs w:val="24"/>
        </w:rPr>
        <w:t xml:space="preserve"> a článek webového portálu mediaguru – </w:t>
      </w:r>
      <w:r w:rsidRPr="00F9548E">
        <w:rPr>
          <w:rFonts w:ascii="Times New Roman" w:hAnsi="Times New Roman" w:cs="Times New Roman"/>
          <w:i/>
          <w:sz w:val="24"/>
          <w:szCs w:val="24"/>
        </w:rPr>
        <w:t>Barvy v reklamě a jak s nimi pracovat</w:t>
      </w:r>
      <w:r w:rsidR="00674EAC">
        <w:rPr>
          <w:rStyle w:val="FootnoteReference"/>
          <w:rFonts w:ascii="Times New Roman" w:hAnsi="Times New Roman" w:cs="Times New Roman"/>
          <w:i/>
          <w:sz w:val="24"/>
          <w:szCs w:val="24"/>
        </w:rPr>
        <w:footnoteReference w:id="22"/>
      </w:r>
      <w:r w:rsidRPr="00F9548E">
        <w:rPr>
          <w:rFonts w:ascii="Times New Roman" w:hAnsi="Times New Roman" w:cs="Times New Roman"/>
          <w:i/>
          <w:sz w:val="24"/>
          <w:szCs w:val="24"/>
        </w:rPr>
        <w:t>.</w:t>
      </w:r>
    </w:p>
    <w:p w:rsidR="00001EA8" w:rsidRPr="00F9548E" w:rsidRDefault="00001EA8" w:rsidP="00001EA8">
      <w:pPr>
        <w:spacing w:line="360" w:lineRule="auto"/>
        <w:jc w:val="both"/>
        <w:rPr>
          <w:rFonts w:ascii="Times New Roman" w:hAnsi="Times New Roman" w:cs="Times New Roman"/>
          <w:b/>
          <w:sz w:val="24"/>
          <w:szCs w:val="24"/>
        </w:rPr>
      </w:pPr>
      <w:r w:rsidRPr="00F9548E">
        <w:rPr>
          <w:rFonts w:ascii="Times New Roman" w:hAnsi="Times New Roman" w:cs="Times New Roman"/>
          <w:b/>
          <w:sz w:val="24"/>
          <w:szCs w:val="24"/>
        </w:rPr>
        <w:lastRenderedPageBreak/>
        <w:t>Červená</w:t>
      </w:r>
    </w:p>
    <w:p w:rsidR="00001EA8" w:rsidRPr="00F9548E" w:rsidRDefault="00001EA8" w:rsidP="00FF7906">
      <w:pPr>
        <w:spacing w:line="360" w:lineRule="auto"/>
        <w:ind w:firstLine="708"/>
        <w:jc w:val="both"/>
        <w:rPr>
          <w:rFonts w:ascii="Times New Roman" w:hAnsi="Times New Roman" w:cs="Times New Roman"/>
          <w:i/>
          <w:sz w:val="24"/>
          <w:szCs w:val="24"/>
        </w:rPr>
      </w:pPr>
      <w:r w:rsidRPr="00F9548E">
        <w:rPr>
          <w:rFonts w:ascii="Times New Roman" w:hAnsi="Times New Roman" w:cs="Times New Roman"/>
          <w:sz w:val="24"/>
          <w:szCs w:val="24"/>
        </w:rPr>
        <w:t>Z historického hlediska je červená spojována s bohem války Martem. Celkově vzbuzuje silné emoce, může v nás evokovat lásku ale také krev. Tato barva je velmi energická a některým jedincům může pohled na červenou dokonce zvýšit srdeční tep</w:t>
      </w:r>
      <w:r w:rsidR="00F93935">
        <w:rPr>
          <w:rFonts w:ascii="Times New Roman" w:hAnsi="Times New Roman" w:cs="Times New Roman"/>
          <w:sz w:val="24"/>
          <w:szCs w:val="24"/>
        </w:rPr>
        <w:t>. O</w:t>
      </w:r>
      <w:r w:rsidRPr="00F9548E">
        <w:rPr>
          <w:rFonts w:ascii="Times New Roman" w:hAnsi="Times New Roman" w:cs="Times New Roman"/>
          <w:sz w:val="24"/>
          <w:szCs w:val="24"/>
        </w:rPr>
        <w:t>bzvláště muži ji mohou vnímat jako velmi dráždivou. Je také spojována s pocitem horka a v </w:t>
      </w:r>
      <w:r w:rsidR="004765B6" w:rsidRPr="00F9548E">
        <w:rPr>
          <w:rFonts w:ascii="Times New Roman" w:hAnsi="Times New Roman" w:cs="Times New Roman"/>
          <w:sz w:val="24"/>
          <w:szCs w:val="24"/>
        </w:rPr>
        <w:t>souvislosti</w:t>
      </w:r>
      <w:r w:rsidRPr="00F9548E">
        <w:rPr>
          <w:rFonts w:ascii="Times New Roman" w:hAnsi="Times New Roman" w:cs="Times New Roman"/>
          <w:sz w:val="24"/>
          <w:szCs w:val="24"/>
        </w:rPr>
        <w:t xml:space="preserve"> s jídlem jako </w:t>
      </w:r>
      <w:r w:rsidR="002F58E3">
        <w:rPr>
          <w:rFonts w:ascii="Times New Roman" w:hAnsi="Times New Roman" w:cs="Times New Roman"/>
          <w:sz w:val="24"/>
          <w:szCs w:val="24"/>
        </w:rPr>
        <w:t>symbol ostré chuti</w:t>
      </w:r>
      <w:r w:rsidRPr="00F9548E">
        <w:rPr>
          <w:rFonts w:ascii="Times New Roman" w:hAnsi="Times New Roman" w:cs="Times New Roman"/>
          <w:sz w:val="24"/>
          <w:szCs w:val="24"/>
        </w:rPr>
        <w:t>.</w:t>
      </w:r>
    </w:p>
    <w:p w:rsidR="00001EA8" w:rsidRPr="00F9548E" w:rsidRDefault="00001EA8" w:rsidP="00001EA8">
      <w:pPr>
        <w:spacing w:line="360" w:lineRule="auto"/>
        <w:jc w:val="both"/>
        <w:rPr>
          <w:rFonts w:ascii="Times New Roman" w:hAnsi="Times New Roman" w:cs="Times New Roman"/>
          <w:b/>
          <w:sz w:val="24"/>
          <w:szCs w:val="24"/>
        </w:rPr>
      </w:pPr>
      <w:r w:rsidRPr="00F9548E">
        <w:rPr>
          <w:rFonts w:ascii="Times New Roman" w:hAnsi="Times New Roman" w:cs="Times New Roman"/>
          <w:b/>
          <w:sz w:val="24"/>
          <w:szCs w:val="24"/>
        </w:rPr>
        <w:t>Růžová</w:t>
      </w:r>
    </w:p>
    <w:p w:rsidR="00001EA8" w:rsidRPr="00F9548E" w:rsidRDefault="00001EA8" w:rsidP="00FF7906">
      <w:pPr>
        <w:spacing w:line="360" w:lineRule="auto"/>
        <w:ind w:firstLine="708"/>
        <w:jc w:val="both"/>
        <w:rPr>
          <w:rFonts w:ascii="Times New Roman" w:hAnsi="Times New Roman" w:cs="Times New Roman"/>
          <w:i/>
          <w:sz w:val="24"/>
          <w:szCs w:val="24"/>
        </w:rPr>
      </w:pPr>
      <w:r w:rsidRPr="00F9548E">
        <w:rPr>
          <w:rFonts w:ascii="Times New Roman" w:hAnsi="Times New Roman" w:cs="Times New Roman"/>
          <w:sz w:val="24"/>
          <w:szCs w:val="24"/>
        </w:rPr>
        <w:t>Barva spojována spíše s něžným pohlavím působí antistresově. Je spojována také s láskou a něhou. Co se spojitosti s jídlem týče, růžová je vnímána jako sladká.</w:t>
      </w:r>
    </w:p>
    <w:p w:rsidR="00001EA8" w:rsidRPr="00F9548E" w:rsidRDefault="00001EA8" w:rsidP="00001EA8">
      <w:pPr>
        <w:spacing w:line="360" w:lineRule="auto"/>
        <w:jc w:val="both"/>
        <w:rPr>
          <w:rFonts w:ascii="Times New Roman" w:hAnsi="Times New Roman" w:cs="Times New Roman"/>
          <w:b/>
          <w:sz w:val="24"/>
          <w:szCs w:val="24"/>
        </w:rPr>
      </w:pPr>
      <w:r w:rsidRPr="00F9548E">
        <w:rPr>
          <w:rFonts w:ascii="Times New Roman" w:hAnsi="Times New Roman" w:cs="Times New Roman"/>
          <w:b/>
          <w:sz w:val="24"/>
          <w:szCs w:val="24"/>
        </w:rPr>
        <w:t>Bílá</w:t>
      </w:r>
    </w:p>
    <w:p w:rsidR="00001EA8" w:rsidRPr="00F9548E" w:rsidRDefault="00001EA8" w:rsidP="00FF7906">
      <w:pPr>
        <w:spacing w:line="360" w:lineRule="auto"/>
        <w:ind w:firstLine="708"/>
        <w:jc w:val="both"/>
        <w:rPr>
          <w:rFonts w:ascii="Times New Roman" w:hAnsi="Times New Roman" w:cs="Times New Roman"/>
          <w:sz w:val="24"/>
          <w:szCs w:val="24"/>
        </w:rPr>
      </w:pPr>
      <w:r w:rsidRPr="00F9548E">
        <w:rPr>
          <w:rFonts w:ascii="Times New Roman" w:hAnsi="Times New Roman" w:cs="Times New Roman"/>
          <w:sz w:val="24"/>
          <w:szCs w:val="24"/>
        </w:rPr>
        <w:t xml:space="preserve">Barva evokující nevinnost, čistotu a harmonii. Má uklidňující účinky, působí upraveně a je také spojována s hygienickou čistotou. </w:t>
      </w:r>
    </w:p>
    <w:p w:rsidR="00001EA8" w:rsidRPr="00F9548E" w:rsidRDefault="00001EA8" w:rsidP="00001EA8">
      <w:pPr>
        <w:spacing w:line="360" w:lineRule="auto"/>
        <w:jc w:val="both"/>
        <w:rPr>
          <w:rFonts w:ascii="Times New Roman" w:hAnsi="Times New Roman" w:cs="Times New Roman"/>
          <w:b/>
          <w:sz w:val="24"/>
          <w:szCs w:val="24"/>
        </w:rPr>
      </w:pPr>
      <w:r w:rsidRPr="00F9548E">
        <w:rPr>
          <w:rFonts w:ascii="Times New Roman" w:hAnsi="Times New Roman" w:cs="Times New Roman"/>
          <w:b/>
          <w:sz w:val="24"/>
          <w:szCs w:val="24"/>
        </w:rPr>
        <w:t>Žlutá</w:t>
      </w:r>
    </w:p>
    <w:p w:rsidR="00001EA8" w:rsidRPr="00F9548E" w:rsidRDefault="00001EA8" w:rsidP="00FF7906">
      <w:pPr>
        <w:spacing w:line="360" w:lineRule="auto"/>
        <w:ind w:firstLine="708"/>
        <w:jc w:val="both"/>
        <w:rPr>
          <w:rFonts w:ascii="Times New Roman" w:hAnsi="Times New Roman" w:cs="Times New Roman"/>
          <w:i/>
          <w:sz w:val="24"/>
          <w:szCs w:val="24"/>
        </w:rPr>
      </w:pPr>
      <w:r w:rsidRPr="00F9548E">
        <w:rPr>
          <w:rFonts w:ascii="Times New Roman" w:hAnsi="Times New Roman" w:cs="Times New Roman"/>
          <w:sz w:val="24"/>
          <w:szCs w:val="24"/>
        </w:rPr>
        <w:t xml:space="preserve">Energická barva, která je spojována s pozitivní energií. V lidech vzbuzuje dojem slunečních paprsků a sluneční energie. Je velmi dobře viditelná, proto slouží </w:t>
      </w:r>
      <w:r w:rsidR="004765B6" w:rsidRPr="00F9548E">
        <w:rPr>
          <w:rFonts w:ascii="Times New Roman" w:hAnsi="Times New Roman" w:cs="Times New Roman"/>
          <w:sz w:val="24"/>
          <w:szCs w:val="24"/>
        </w:rPr>
        <w:t>především</w:t>
      </w:r>
      <w:r w:rsidRPr="00F9548E">
        <w:rPr>
          <w:rFonts w:ascii="Times New Roman" w:hAnsi="Times New Roman" w:cs="Times New Roman"/>
          <w:sz w:val="24"/>
          <w:szCs w:val="24"/>
        </w:rPr>
        <w:t xml:space="preserve"> k přilákání pozornosti. V souvislosti s jídlem v nás vyvolává asociace kyselé chuti.</w:t>
      </w:r>
    </w:p>
    <w:p w:rsidR="00001EA8" w:rsidRPr="00F9548E" w:rsidRDefault="00001EA8" w:rsidP="00001EA8">
      <w:pPr>
        <w:spacing w:line="360" w:lineRule="auto"/>
        <w:jc w:val="both"/>
        <w:rPr>
          <w:rFonts w:ascii="Times New Roman" w:hAnsi="Times New Roman" w:cs="Times New Roman"/>
          <w:b/>
          <w:sz w:val="24"/>
          <w:szCs w:val="24"/>
        </w:rPr>
      </w:pPr>
      <w:r w:rsidRPr="00F9548E">
        <w:rPr>
          <w:rFonts w:ascii="Times New Roman" w:hAnsi="Times New Roman" w:cs="Times New Roman"/>
          <w:b/>
          <w:sz w:val="24"/>
          <w:szCs w:val="24"/>
        </w:rPr>
        <w:t>Zelená</w:t>
      </w:r>
    </w:p>
    <w:p w:rsidR="00001EA8" w:rsidRPr="00F9548E" w:rsidRDefault="00001EA8" w:rsidP="00FF7906">
      <w:pPr>
        <w:spacing w:line="360" w:lineRule="auto"/>
        <w:ind w:firstLine="708"/>
        <w:jc w:val="both"/>
        <w:rPr>
          <w:rFonts w:ascii="Times New Roman" w:hAnsi="Times New Roman" w:cs="Times New Roman"/>
          <w:i/>
          <w:sz w:val="24"/>
          <w:szCs w:val="24"/>
        </w:rPr>
      </w:pPr>
      <w:r w:rsidRPr="00F9548E">
        <w:rPr>
          <w:rFonts w:ascii="Times New Roman" w:hAnsi="Times New Roman" w:cs="Times New Roman"/>
          <w:sz w:val="24"/>
          <w:szCs w:val="24"/>
        </w:rPr>
        <w:t>Zelená je symbolem zdraví, svěžesti, přírody a harmonie. Používá se také ve spojení s ekologií a ochranou přírody či s pocitem bezpečí a ve spojitosti s mladostí. V souvislosti s jídlem v nás evokuje pocit svěžesti a čerstvosti.</w:t>
      </w:r>
    </w:p>
    <w:p w:rsidR="00001EA8" w:rsidRPr="00F9548E" w:rsidRDefault="00001EA8" w:rsidP="00001EA8">
      <w:pPr>
        <w:spacing w:line="360" w:lineRule="auto"/>
        <w:jc w:val="both"/>
        <w:rPr>
          <w:rFonts w:ascii="Times New Roman" w:hAnsi="Times New Roman" w:cs="Times New Roman"/>
          <w:b/>
          <w:sz w:val="24"/>
          <w:szCs w:val="24"/>
        </w:rPr>
      </w:pPr>
      <w:r w:rsidRPr="00F9548E">
        <w:rPr>
          <w:rFonts w:ascii="Times New Roman" w:hAnsi="Times New Roman" w:cs="Times New Roman"/>
          <w:b/>
          <w:sz w:val="24"/>
          <w:szCs w:val="24"/>
        </w:rPr>
        <w:t>Modrá</w:t>
      </w:r>
    </w:p>
    <w:p w:rsidR="00001EA8" w:rsidRPr="00F9548E" w:rsidRDefault="00001EA8" w:rsidP="00FF7906">
      <w:pPr>
        <w:spacing w:line="360" w:lineRule="auto"/>
        <w:ind w:firstLine="708"/>
        <w:jc w:val="both"/>
        <w:rPr>
          <w:rFonts w:ascii="Times New Roman" w:hAnsi="Times New Roman" w:cs="Times New Roman"/>
          <w:sz w:val="24"/>
          <w:szCs w:val="24"/>
        </w:rPr>
      </w:pPr>
      <w:r w:rsidRPr="00F9548E">
        <w:rPr>
          <w:rFonts w:ascii="Times New Roman" w:hAnsi="Times New Roman" w:cs="Times New Roman"/>
          <w:sz w:val="24"/>
          <w:szCs w:val="24"/>
        </w:rPr>
        <w:t>Barva, která je gend</w:t>
      </w:r>
      <w:r w:rsidR="004765B6">
        <w:rPr>
          <w:rFonts w:ascii="Times New Roman" w:hAnsi="Times New Roman" w:cs="Times New Roman"/>
          <w:sz w:val="24"/>
          <w:szCs w:val="24"/>
        </w:rPr>
        <w:t>e</w:t>
      </w:r>
      <w:r w:rsidRPr="00F9548E">
        <w:rPr>
          <w:rFonts w:ascii="Times New Roman" w:hAnsi="Times New Roman" w:cs="Times New Roman"/>
          <w:sz w:val="24"/>
          <w:szCs w:val="24"/>
        </w:rPr>
        <w:t>rově spojována s muži. Působí uklidňujícím dojmem a některé zdroje uvádí, že firmy, které používají tuto barvu, se snaží působit racionálně. Je spojována s elementy vody a nebe, pocitově také mnohdy s chladem</w:t>
      </w:r>
      <w:r w:rsidRPr="00F9548E">
        <w:rPr>
          <w:rFonts w:ascii="Times New Roman" w:hAnsi="Times New Roman" w:cs="Times New Roman"/>
          <w:i/>
          <w:sz w:val="24"/>
          <w:szCs w:val="24"/>
        </w:rPr>
        <w:t>.</w:t>
      </w:r>
    </w:p>
    <w:p w:rsidR="00001EA8" w:rsidRPr="00F9548E" w:rsidRDefault="00001EA8" w:rsidP="00001EA8">
      <w:pPr>
        <w:spacing w:line="360" w:lineRule="auto"/>
        <w:jc w:val="both"/>
        <w:rPr>
          <w:rFonts w:ascii="Times New Roman" w:hAnsi="Times New Roman" w:cs="Times New Roman"/>
          <w:b/>
          <w:sz w:val="24"/>
          <w:szCs w:val="24"/>
        </w:rPr>
      </w:pPr>
      <w:r w:rsidRPr="00F9548E">
        <w:rPr>
          <w:rFonts w:ascii="Times New Roman" w:hAnsi="Times New Roman" w:cs="Times New Roman"/>
          <w:b/>
          <w:sz w:val="24"/>
          <w:szCs w:val="24"/>
        </w:rPr>
        <w:t>Oranžová</w:t>
      </w:r>
    </w:p>
    <w:p w:rsidR="00001EA8" w:rsidRPr="00F9548E" w:rsidRDefault="00001EA8" w:rsidP="00FF7906">
      <w:pPr>
        <w:spacing w:line="360" w:lineRule="auto"/>
        <w:ind w:firstLine="708"/>
        <w:jc w:val="both"/>
        <w:rPr>
          <w:rFonts w:ascii="Times New Roman" w:hAnsi="Times New Roman" w:cs="Times New Roman"/>
          <w:sz w:val="24"/>
          <w:szCs w:val="24"/>
        </w:rPr>
      </w:pPr>
      <w:r w:rsidRPr="00F9548E">
        <w:rPr>
          <w:rFonts w:ascii="Times New Roman" w:hAnsi="Times New Roman" w:cs="Times New Roman"/>
          <w:sz w:val="24"/>
          <w:szCs w:val="24"/>
        </w:rPr>
        <w:t>Barv</w:t>
      </w:r>
      <w:r w:rsidR="00F93935">
        <w:rPr>
          <w:rFonts w:ascii="Times New Roman" w:hAnsi="Times New Roman" w:cs="Times New Roman"/>
          <w:sz w:val="24"/>
          <w:szCs w:val="24"/>
        </w:rPr>
        <w:t>a, která evokuje teplou energii a</w:t>
      </w:r>
      <w:r w:rsidRPr="00F9548E">
        <w:rPr>
          <w:rFonts w:ascii="Times New Roman" w:hAnsi="Times New Roman" w:cs="Times New Roman"/>
          <w:sz w:val="24"/>
          <w:szCs w:val="24"/>
        </w:rPr>
        <w:t xml:space="preserve"> dokáže přilákat pozornost. Má podobné vlastnosti jako žlutá a někteří odborníci uvádějí, že informace, které jsou zvýrazněny oranžovou, si lidé déle pamatují. </w:t>
      </w:r>
    </w:p>
    <w:p w:rsidR="00001EA8" w:rsidRPr="00F9548E" w:rsidRDefault="00001EA8" w:rsidP="00001EA8">
      <w:pPr>
        <w:spacing w:line="360" w:lineRule="auto"/>
        <w:jc w:val="both"/>
        <w:rPr>
          <w:rFonts w:ascii="Times New Roman" w:hAnsi="Times New Roman" w:cs="Times New Roman"/>
          <w:b/>
          <w:sz w:val="24"/>
          <w:szCs w:val="24"/>
        </w:rPr>
      </w:pPr>
      <w:r w:rsidRPr="00F9548E">
        <w:rPr>
          <w:rFonts w:ascii="Times New Roman" w:hAnsi="Times New Roman" w:cs="Times New Roman"/>
          <w:b/>
          <w:sz w:val="24"/>
          <w:szCs w:val="24"/>
        </w:rPr>
        <w:lastRenderedPageBreak/>
        <w:t>Hnědá</w:t>
      </w:r>
    </w:p>
    <w:p w:rsidR="00001EA8" w:rsidRPr="00F9548E" w:rsidRDefault="00001EA8" w:rsidP="00FF7906">
      <w:pPr>
        <w:spacing w:line="360" w:lineRule="auto"/>
        <w:ind w:firstLine="708"/>
        <w:jc w:val="both"/>
        <w:rPr>
          <w:rFonts w:ascii="Times New Roman" w:hAnsi="Times New Roman" w:cs="Times New Roman"/>
          <w:sz w:val="24"/>
          <w:szCs w:val="24"/>
        </w:rPr>
      </w:pPr>
      <w:r w:rsidRPr="00F9548E">
        <w:rPr>
          <w:rFonts w:ascii="Times New Roman" w:hAnsi="Times New Roman" w:cs="Times New Roman"/>
          <w:sz w:val="24"/>
          <w:szCs w:val="24"/>
        </w:rPr>
        <w:t>Tato barva je spojována se zeminou a přírodou a vlastnostmi jako je spol</w:t>
      </w:r>
      <w:r w:rsidR="002F58E3">
        <w:rPr>
          <w:rFonts w:ascii="Times New Roman" w:hAnsi="Times New Roman" w:cs="Times New Roman"/>
          <w:sz w:val="24"/>
          <w:szCs w:val="24"/>
        </w:rPr>
        <w:t>ehlivost a </w:t>
      </w:r>
      <w:r w:rsidR="00F93935">
        <w:rPr>
          <w:rFonts w:ascii="Times New Roman" w:hAnsi="Times New Roman" w:cs="Times New Roman"/>
          <w:sz w:val="24"/>
          <w:szCs w:val="24"/>
        </w:rPr>
        <w:t xml:space="preserve">praktičnost. Nevýhodou této barvy je, že </w:t>
      </w:r>
      <w:r w:rsidRPr="00F9548E">
        <w:rPr>
          <w:rFonts w:ascii="Times New Roman" w:hAnsi="Times New Roman" w:cs="Times New Roman"/>
          <w:sz w:val="24"/>
          <w:szCs w:val="24"/>
        </w:rPr>
        <w:t xml:space="preserve">nepřitahuje příliš mnoho pozornosti. </w:t>
      </w:r>
    </w:p>
    <w:p w:rsidR="00001EA8" w:rsidRPr="00F9548E" w:rsidRDefault="00001EA8" w:rsidP="00001EA8">
      <w:pPr>
        <w:spacing w:line="360" w:lineRule="auto"/>
        <w:jc w:val="both"/>
        <w:rPr>
          <w:rFonts w:ascii="Times New Roman" w:hAnsi="Times New Roman" w:cs="Times New Roman"/>
          <w:b/>
          <w:sz w:val="24"/>
          <w:szCs w:val="24"/>
        </w:rPr>
      </w:pPr>
      <w:r w:rsidRPr="00F9548E">
        <w:rPr>
          <w:rFonts w:ascii="Times New Roman" w:hAnsi="Times New Roman" w:cs="Times New Roman"/>
          <w:b/>
          <w:sz w:val="24"/>
          <w:szCs w:val="24"/>
        </w:rPr>
        <w:t>Černá</w:t>
      </w:r>
    </w:p>
    <w:p w:rsidR="00001EA8" w:rsidRPr="00F9548E" w:rsidRDefault="00001EA8" w:rsidP="00FF7906">
      <w:pPr>
        <w:spacing w:line="360" w:lineRule="auto"/>
        <w:ind w:firstLine="708"/>
        <w:jc w:val="both"/>
        <w:rPr>
          <w:rFonts w:ascii="Times New Roman" w:hAnsi="Times New Roman" w:cs="Times New Roman"/>
          <w:sz w:val="24"/>
          <w:szCs w:val="24"/>
        </w:rPr>
      </w:pPr>
      <w:r w:rsidRPr="00F9548E">
        <w:rPr>
          <w:rFonts w:ascii="Times New Roman" w:hAnsi="Times New Roman" w:cs="Times New Roman"/>
          <w:sz w:val="24"/>
          <w:szCs w:val="24"/>
        </w:rPr>
        <w:t>Barva, která dokáže vyvolat velmi silné emoce je spojována se smutkem, smrtí a zlem.  I přes tyto negativní konotace je tato barva také vnímána jako vznešená.</w:t>
      </w:r>
    </w:p>
    <w:p w:rsidR="00001EA8" w:rsidRPr="00F9548E" w:rsidRDefault="00001EA8" w:rsidP="00001EA8">
      <w:pPr>
        <w:spacing w:line="360" w:lineRule="auto"/>
        <w:jc w:val="both"/>
        <w:rPr>
          <w:rFonts w:ascii="Times New Roman" w:hAnsi="Times New Roman" w:cs="Times New Roman"/>
          <w:b/>
          <w:sz w:val="24"/>
          <w:szCs w:val="24"/>
        </w:rPr>
      </w:pPr>
      <w:r w:rsidRPr="00F9548E">
        <w:rPr>
          <w:rFonts w:ascii="Times New Roman" w:hAnsi="Times New Roman" w:cs="Times New Roman"/>
          <w:b/>
          <w:sz w:val="24"/>
          <w:szCs w:val="24"/>
        </w:rPr>
        <w:t>Šedá</w:t>
      </w:r>
    </w:p>
    <w:p w:rsidR="00001EA8" w:rsidRPr="00F9548E" w:rsidRDefault="00001EA8" w:rsidP="00FF7906">
      <w:pPr>
        <w:spacing w:line="360" w:lineRule="auto"/>
        <w:ind w:firstLine="708"/>
        <w:jc w:val="both"/>
        <w:rPr>
          <w:rFonts w:ascii="Times New Roman" w:hAnsi="Times New Roman" w:cs="Times New Roman"/>
          <w:sz w:val="24"/>
          <w:szCs w:val="24"/>
        </w:rPr>
      </w:pPr>
      <w:r w:rsidRPr="00F9548E">
        <w:rPr>
          <w:rFonts w:ascii="Times New Roman" w:hAnsi="Times New Roman" w:cs="Times New Roman"/>
          <w:sz w:val="24"/>
          <w:szCs w:val="24"/>
        </w:rPr>
        <w:t>Šedá je spojována s chybějící energií a také se stářím. Čím je šedá tmavší, tím více působí depresivně. Je také spojována s nečistotami.</w:t>
      </w:r>
    </w:p>
    <w:p w:rsidR="00FF7906" w:rsidRDefault="00001EA8" w:rsidP="00001EA8">
      <w:pPr>
        <w:spacing w:line="360" w:lineRule="auto"/>
        <w:jc w:val="both"/>
        <w:rPr>
          <w:rFonts w:ascii="Times New Roman" w:hAnsi="Times New Roman" w:cs="Times New Roman"/>
          <w:b/>
          <w:sz w:val="24"/>
          <w:szCs w:val="24"/>
        </w:rPr>
      </w:pPr>
      <w:r w:rsidRPr="00F9548E">
        <w:rPr>
          <w:rFonts w:ascii="Times New Roman" w:hAnsi="Times New Roman" w:cs="Times New Roman"/>
          <w:b/>
          <w:sz w:val="24"/>
          <w:szCs w:val="24"/>
        </w:rPr>
        <w:t>Zlatá</w:t>
      </w:r>
    </w:p>
    <w:p w:rsidR="00FF7906" w:rsidRDefault="00001EA8" w:rsidP="00FF7906">
      <w:pPr>
        <w:spacing w:line="360" w:lineRule="auto"/>
        <w:ind w:firstLine="708"/>
        <w:jc w:val="both"/>
        <w:rPr>
          <w:rFonts w:ascii="Times New Roman" w:hAnsi="Times New Roman" w:cs="Times New Roman"/>
          <w:sz w:val="24"/>
          <w:szCs w:val="24"/>
        </w:rPr>
      </w:pPr>
      <w:r w:rsidRPr="00F9548E">
        <w:rPr>
          <w:rFonts w:ascii="Times New Roman" w:hAnsi="Times New Roman" w:cs="Times New Roman"/>
          <w:sz w:val="24"/>
          <w:szCs w:val="24"/>
        </w:rPr>
        <w:t>Tato barva je spojována s luxusem a luxusním zbožím a vzbuzuje v nás pocit výjimečnosti.</w:t>
      </w:r>
    </w:p>
    <w:p w:rsidR="00D76906" w:rsidRPr="00D76906" w:rsidRDefault="00D76906" w:rsidP="00D76906">
      <w:pPr>
        <w:spacing w:line="360" w:lineRule="auto"/>
        <w:ind w:firstLine="708"/>
        <w:jc w:val="center"/>
        <w:rPr>
          <w:rFonts w:ascii="Times New Roman" w:hAnsi="Times New Roman" w:cs="Times New Roman"/>
          <w:b/>
          <w:sz w:val="24"/>
          <w:szCs w:val="24"/>
        </w:rPr>
      </w:pPr>
      <w:r w:rsidRPr="00D76906">
        <w:rPr>
          <w:rFonts w:ascii="Times New Roman" w:hAnsi="Times New Roman" w:cs="Times New Roman"/>
          <w:b/>
          <w:sz w:val="24"/>
          <w:szCs w:val="24"/>
        </w:rPr>
        <w:t>Obrázek č. 2</w:t>
      </w:r>
      <w:r>
        <w:rPr>
          <w:rFonts w:ascii="Times New Roman" w:hAnsi="Times New Roman" w:cs="Times New Roman"/>
          <w:b/>
          <w:sz w:val="24"/>
          <w:szCs w:val="24"/>
        </w:rPr>
        <w:t xml:space="preserve"> – Loga firem a využití barev</w:t>
      </w:r>
    </w:p>
    <w:p w:rsidR="00001EA8" w:rsidRPr="00FF7906" w:rsidRDefault="008E3965" w:rsidP="00D76906">
      <w:pPr>
        <w:spacing w:line="360" w:lineRule="auto"/>
        <w:ind w:firstLine="708"/>
        <w:jc w:val="center"/>
        <w:rPr>
          <w:rFonts w:ascii="Times New Roman" w:hAnsi="Times New Roman" w:cs="Times New Roman"/>
          <w:b/>
          <w:sz w:val="24"/>
          <w:szCs w:val="24"/>
        </w:rPr>
      </w:pPr>
      <w:r>
        <w:rPr>
          <w:rFonts w:ascii="Times New Roman" w:hAnsi="Times New Roman" w:cs="Times New Roman"/>
          <w:b/>
          <w:noProof/>
          <w:sz w:val="24"/>
          <w:szCs w:val="24"/>
          <w:lang w:eastAsia="cs-CZ"/>
        </w:rPr>
        <w:drawing>
          <wp:inline distT="0" distB="0" distL="0" distR="0">
            <wp:extent cx="3382833" cy="3819525"/>
            <wp:effectExtent l="0" t="0" r="0" b="0"/>
            <wp:docPr id="2" name="Obrázek 1" descr="Logo-Whe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heel.jpg"/>
                    <pic:cNvPicPr/>
                  </pic:nvPicPr>
                  <pic:blipFill>
                    <a:blip r:embed="rId11" cstate="print"/>
                    <a:stretch>
                      <a:fillRect/>
                    </a:stretch>
                  </pic:blipFill>
                  <pic:spPr>
                    <a:xfrm>
                      <a:off x="0" y="0"/>
                      <a:ext cx="3411381" cy="3851758"/>
                    </a:xfrm>
                    <a:prstGeom prst="rect">
                      <a:avLst/>
                    </a:prstGeom>
                  </pic:spPr>
                </pic:pic>
              </a:graphicData>
            </a:graphic>
          </wp:inline>
        </w:drawing>
      </w:r>
    </w:p>
    <w:p w:rsidR="00001EA8" w:rsidRPr="00F9548E" w:rsidRDefault="00001EA8" w:rsidP="00001EA8">
      <w:pPr>
        <w:jc w:val="both"/>
        <w:rPr>
          <w:rStyle w:val="Hyperlink"/>
          <w:rFonts w:ascii="Times New Roman" w:hAnsi="Times New Roman" w:cs="Times New Roman"/>
          <w:sz w:val="24"/>
          <w:szCs w:val="24"/>
        </w:rPr>
      </w:pPr>
      <w:r w:rsidRPr="00F9548E">
        <w:rPr>
          <w:rFonts w:ascii="Times New Roman" w:hAnsi="Times New Roman" w:cs="Times New Roman"/>
          <w:sz w:val="24"/>
          <w:szCs w:val="24"/>
        </w:rPr>
        <w:t>Zdroj:</w:t>
      </w:r>
      <w:hyperlink r:id="rId12" w:anchor=".Vr8Gs7ThC00" w:history="1">
        <w:r w:rsidRPr="007A1CB5">
          <w:rPr>
            <w:rStyle w:val="Hyperlink"/>
            <w:rFonts w:ascii="Times New Roman" w:hAnsi="Times New Roman" w:cs="Times New Roman"/>
            <w:color w:val="000000" w:themeColor="text1"/>
            <w:sz w:val="24"/>
            <w:szCs w:val="24"/>
            <w:u w:val="none"/>
          </w:rPr>
          <w:t>http://www.mediaguru.cz/2012/01/barvy-v-reklame-a-jak-s-nimi-pracovat/#.Vr8Gs7ThC00</w:t>
        </w:r>
      </w:hyperlink>
    </w:p>
    <w:p w:rsidR="00001EA8" w:rsidRPr="003C6F27" w:rsidRDefault="00BA4697" w:rsidP="00001EA8">
      <w:pPr>
        <w:rPr>
          <w:rFonts w:ascii="Times New Roman" w:hAnsi="Times New Roman" w:cs="Times New Roman"/>
          <w:b/>
          <w:sz w:val="30"/>
          <w:szCs w:val="30"/>
        </w:rPr>
      </w:pPr>
      <w:r>
        <w:rPr>
          <w:rFonts w:ascii="Times New Roman" w:hAnsi="Times New Roman" w:cs="Times New Roman"/>
          <w:b/>
          <w:sz w:val="30"/>
          <w:szCs w:val="30"/>
        </w:rPr>
        <w:lastRenderedPageBreak/>
        <w:t>5</w:t>
      </w:r>
      <w:r w:rsidR="00A95978" w:rsidRPr="003C6F27">
        <w:rPr>
          <w:rFonts w:ascii="Times New Roman" w:hAnsi="Times New Roman" w:cs="Times New Roman"/>
          <w:b/>
          <w:sz w:val="30"/>
          <w:szCs w:val="30"/>
        </w:rPr>
        <w:t xml:space="preserve">.2 Hudba v reklamě </w:t>
      </w:r>
    </w:p>
    <w:p w:rsidR="00A95978" w:rsidRPr="00A95978" w:rsidRDefault="00A95978" w:rsidP="00FF7906">
      <w:pPr>
        <w:spacing w:line="360" w:lineRule="auto"/>
        <w:ind w:firstLine="708"/>
        <w:jc w:val="both"/>
        <w:rPr>
          <w:rFonts w:ascii="Times New Roman" w:hAnsi="Times New Roman" w:cs="Times New Roman"/>
          <w:sz w:val="24"/>
          <w:szCs w:val="24"/>
        </w:rPr>
      </w:pPr>
      <w:r w:rsidRPr="00D8684B">
        <w:rPr>
          <w:rStyle w:val="Hyperlink"/>
          <w:rFonts w:ascii="Times New Roman" w:hAnsi="Times New Roman" w:cs="Times New Roman"/>
          <w:color w:val="000000" w:themeColor="text1"/>
          <w:sz w:val="24"/>
          <w:szCs w:val="24"/>
          <w:u w:val="none"/>
        </w:rPr>
        <w:t xml:space="preserve">Hudba značným způsobem ovlivňuje lidské emoce a tvůrci reklamy tento fakt zohledňují při vytváření nových reklam. Výstižně vliv emocí </w:t>
      </w:r>
      <w:r w:rsidR="002F58E3">
        <w:rPr>
          <w:rStyle w:val="Hyperlink"/>
          <w:rFonts w:ascii="Times New Roman" w:hAnsi="Times New Roman" w:cs="Times New Roman"/>
          <w:color w:val="000000" w:themeColor="text1"/>
          <w:sz w:val="24"/>
          <w:szCs w:val="24"/>
          <w:u w:val="none"/>
        </w:rPr>
        <w:t>vyjadřuje následující citace</w:t>
      </w:r>
      <w:r w:rsidRPr="00D8684B">
        <w:rPr>
          <w:rStyle w:val="Hyperlink"/>
          <w:rFonts w:ascii="Times New Roman" w:hAnsi="Times New Roman" w:cs="Times New Roman"/>
          <w:color w:val="000000" w:themeColor="text1"/>
          <w:sz w:val="24"/>
          <w:szCs w:val="24"/>
          <w:u w:val="none"/>
        </w:rPr>
        <w:t xml:space="preserve"> </w:t>
      </w:r>
      <w:r w:rsidRPr="00D8684B">
        <w:rPr>
          <w:rFonts w:ascii="Times New Roman" w:hAnsi="Times New Roman" w:cs="Times New Roman"/>
          <w:sz w:val="24"/>
          <w:szCs w:val="24"/>
        </w:rPr>
        <w:t>„</w:t>
      </w:r>
      <w:r w:rsidR="002F58E3">
        <w:rPr>
          <w:rFonts w:ascii="Times New Roman" w:hAnsi="Times New Roman" w:cs="Times New Roman"/>
          <w:i/>
          <w:sz w:val="24"/>
          <w:szCs w:val="24"/>
        </w:rPr>
        <w:t>e</w:t>
      </w:r>
      <w:r w:rsidRPr="0021409B">
        <w:rPr>
          <w:rFonts w:ascii="Times New Roman" w:hAnsi="Times New Roman" w:cs="Times New Roman"/>
          <w:i/>
          <w:sz w:val="24"/>
          <w:szCs w:val="24"/>
        </w:rPr>
        <w:t>moce mají u reklamy zásadní význam, protože jsou nepostradatelnou součástí veškerých lidských myšlenek.“</w:t>
      </w:r>
      <w:r w:rsidRPr="00A95978">
        <w:rPr>
          <w:rFonts w:ascii="Times New Roman" w:hAnsi="Times New Roman" w:cs="Times New Roman"/>
          <w:sz w:val="24"/>
          <w:szCs w:val="24"/>
        </w:rPr>
        <w:t xml:space="preserve"> (Du Plessis, 2007, s</w:t>
      </w:r>
      <w:r w:rsidR="00EA4D65">
        <w:rPr>
          <w:rFonts w:ascii="Times New Roman" w:hAnsi="Times New Roman" w:cs="Times New Roman"/>
          <w:sz w:val="24"/>
          <w:szCs w:val="24"/>
        </w:rPr>
        <w:t>tr</w:t>
      </w:r>
      <w:r w:rsidRPr="00A95978">
        <w:rPr>
          <w:rFonts w:ascii="Times New Roman" w:hAnsi="Times New Roman" w:cs="Times New Roman"/>
          <w:sz w:val="24"/>
          <w:szCs w:val="24"/>
        </w:rPr>
        <w:t xml:space="preserve">. 2). </w:t>
      </w:r>
      <w:r w:rsidR="0021409B">
        <w:rPr>
          <w:rFonts w:ascii="Times New Roman" w:hAnsi="Times New Roman" w:cs="Times New Roman"/>
          <w:sz w:val="24"/>
          <w:szCs w:val="24"/>
        </w:rPr>
        <w:t>Hudba nejen že pracuje s emocemi, m</w:t>
      </w:r>
      <w:r w:rsidRPr="00A95978">
        <w:rPr>
          <w:rFonts w:ascii="Times New Roman" w:hAnsi="Times New Roman" w:cs="Times New Roman"/>
          <w:sz w:val="24"/>
          <w:szCs w:val="24"/>
        </w:rPr>
        <w:t>á také vlastnost snadné zapamatovatelnosti a mnozí označují reklamní znělky snáze zapamatovatelné než reklamní slogany</w:t>
      </w:r>
      <w:r w:rsidR="0021409B">
        <w:rPr>
          <w:rFonts w:ascii="Times New Roman" w:hAnsi="Times New Roman" w:cs="Times New Roman"/>
          <w:sz w:val="24"/>
          <w:szCs w:val="24"/>
        </w:rPr>
        <w:t xml:space="preserve"> (Vysekalová, 2000</w:t>
      </w:r>
      <w:r w:rsidR="0043503A">
        <w:rPr>
          <w:rFonts w:ascii="Times New Roman" w:hAnsi="Times New Roman" w:cs="Times New Roman"/>
          <w:sz w:val="24"/>
          <w:szCs w:val="24"/>
        </w:rPr>
        <w:t>, str. 123</w:t>
      </w:r>
      <w:r w:rsidR="0021409B">
        <w:rPr>
          <w:rFonts w:ascii="Times New Roman" w:hAnsi="Times New Roman" w:cs="Times New Roman"/>
          <w:sz w:val="24"/>
          <w:szCs w:val="24"/>
        </w:rPr>
        <w:t>)</w:t>
      </w:r>
      <w:r w:rsidRPr="00A95978">
        <w:rPr>
          <w:rFonts w:ascii="Times New Roman" w:hAnsi="Times New Roman" w:cs="Times New Roman"/>
          <w:sz w:val="24"/>
          <w:szCs w:val="24"/>
        </w:rPr>
        <w:t>.</w:t>
      </w:r>
    </w:p>
    <w:p w:rsidR="00A95978" w:rsidRPr="00A95978" w:rsidRDefault="00A95978" w:rsidP="00FF7906">
      <w:pPr>
        <w:spacing w:line="360" w:lineRule="auto"/>
        <w:ind w:firstLine="360"/>
        <w:jc w:val="both"/>
        <w:rPr>
          <w:rFonts w:ascii="Times New Roman" w:hAnsi="Times New Roman" w:cs="Times New Roman"/>
          <w:sz w:val="24"/>
          <w:szCs w:val="24"/>
        </w:rPr>
      </w:pPr>
      <w:r w:rsidRPr="00A95978">
        <w:rPr>
          <w:rFonts w:ascii="Times New Roman" w:hAnsi="Times New Roman" w:cs="Times New Roman"/>
          <w:sz w:val="24"/>
          <w:szCs w:val="24"/>
        </w:rPr>
        <w:t xml:space="preserve">Hudba může </w:t>
      </w:r>
      <w:r w:rsidR="002F58E3">
        <w:rPr>
          <w:rFonts w:ascii="Times New Roman" w:hAnsi="Times New Roman" w:cs="Times New Roman"/>
          <w:sz w:val="24"/>
          <w:szCs w:val="24"/>
        </w:rPr>
        <w:t>v reklamě plnit několik funkcí.</w:t>
      </w:r>
      <w:r w:rsidR="0021409B">
        <w:rPr>
          <w:rFonts w:ascii="Times New Roman" w:hAnsi="Times New Roman" w:cs="Times New Roman"/>
          <w:sz w:val="24"/>
          <w:szCs w:val="24"/>
        </w:rPr>
        <w:t xml:space="preserve"> </w:t>
      </w:r>
      <w:r w:rsidRPr="00A95978">
        <w:rPr>
          <w:rFonts w:ascii="Times New Roman" w:hAnsi="Times New Roman" w:cs="Times New Roman"/>
          <w:sz w:val="24"/>
          <w:szCs w:val="24"/>
        </w:rPr>
        <w:t>Huron</w:t>
      </w:r>
      <w:r w:rsidR="00674EAC">
        <w:rPr>
          <w:rStyle w:val="FootnoteReference"/>
          <w:rFonts w:ascii="Times New Roman" w:hAnsi="Times New Roman" w:cs="Times New Roman"/>
          <w:sz w:val="24"/>
          <w:szCs w:val="24"/>
        </w:rPr>
        <w:footnoteReference w:id="23"/>
      </w:r>
      <w:r w:rsidR="00D8684B">
        <w:rPr>
          <w:rFonts w:ascii="Times New Roman" w:hAnsi="Times New Roman" w:cs="Times New Roman"/>
          <w:sz w:val="24"/>
          <w:szCs w:val="24"/>
        </w:rPr>
        <w:t xml:space="preserve"> (2016)</w:t>
      </w:r>
      <w:r w:rsidRPr="00A95978">
        <w:rPr>
          <w:rFonts w:ascii="Times New Roman" w:hAnsi="Times New Roman" w:cs="Times New Roman"/>
          <w:sz w:val="24"/>
          <w:szCs w:val="24"/>
        </w:rPr>
        <w:t xml:space="preserve"> uvádí, že mezi ně patří </w:t>
      </w:r>
      <w:r w:rsidR="0021409B">
        <w:rPr>
          <w:rFonts w:ascii="Times New Roman" w:hAnsi="Times New Roman" w:cs="Times New Roman"/>
          <w:sz w:val="24"/>
          <w:szCs w:val="24"/>
        </w:rPr>
        <w:t xml:space="preserve">například </w:t>
      </w:r>
      <w:r w:rsidRPr="00A95978">
        <w:rPr>
          <w:rFonts w:ascii="Times New Roman" w:hAnsi="Times New Roman" w:cs="Times New Roman"/>
          <w:sz w:val="24"/>
          <w:szCs w:val="24"/>
        </w:rPr>
        <w:t>následující:</w:t>
      </w:r>
    </w:p>
    <w:p w:rsidR="00A95978" w:rsidRPr="00A95978" w:rsidRDefault="00A95978" w:rsidP="00A95978">
      <w:pPr>
        <w:pStyle w:val="ListParagraph"/>
        <w:numPr>
          <w:ilvl w:val="0"/>
          <w:numId w:val="2"/>
        </w:numPr>
        <w:spacing w:line="360" w:lineRule="auto"/>
        <w:jc w:val="both"/>
        <w:rPr>
          <w:rFonts w:ascii="Times New Roman" w:hAnsi="Times New Roman" w:cs="Times New Roman"/>
          <w:sz w:val="24"/>
          <w:szCs w:val="24"/>
        </w:rPr>
      </w:pPr>
      <w:r w:rsidRPr="00A95978">
        <w:rPr>
          <w:rFonts w:ascii="Times New Roman" w:hAnsi="Times New Roman" w:cs="Times New Roman"/>
          <w:sz w:val="24"/>
          <w:szCs w:val="24"/>
        </w:rPr>
        <w:t>Upoutání pozornosti</w:t>
      </w:r>
    </w:p>
    <w:p w:rsidR="00A95978" w:rsidRDefault="00A95978" w:rsidP="00A95978">
      <w:pPr>
        <w:pStyle w:val="ListParagraph"/>
        <w:numPr>
          <w:ilvl w:val="0"/>
          <w:numId w:val="2"/>
        </w:numPr>
        <w:spacing w:line="360" w:lineRule="auto"/>
        <w:jc w:val="both"/>
        <w:rPr>
          <w:rFonts w:ascii="Times New Roman" w:hAnsi="Times New Roman" w:cs="Times New Roman"/>
          <w:sz w:val="24"/>
          <w:szCs w:val="24"/>
        </w:rPr>
      </w:pPr>
      <w:r w:rsidRPr="00A95978">
        <w:rPr>
          <w:rFonts w:ascii="Times New Roman" w:hAnsi="Times New Roman" w:cs="Times New Roman"/>
          <w:sz w:val="24"/>
          <w:szCs w:val="24"/>
        </w:rPr>
        <w:t xml:space="preserve">Dokreslení </w:t>
      </w:r>
      <w:r>
        <w:rPr>
          <w:rFonts w:ascii="Times New Roman" w:hAnsi="Times New Roman" w:cs="Times New Roman"/>
          <w:sz w:val="24"/>
          <w:szCs w:val="24"/>
        </w:rPr>
        <w:t>atmosféry</w:t>
      </w:r>
    </w:p>
    <w:p w:rsidR="0021409B" w:rsidRDefault="0021409B" w:rsidP="00A9597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Zapamatovatelnost</w:t>
      </w:r>
    </w:p>
    <w:p w:rsidR="0021409B" w:rsidRDefault="0021409B" w:rsidP="00A9597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Využití melodičnosti slov a frází</w:t>
      </w:r>
    </w:p>
    <w:p w:rsidR="0021409B" w:rsidRPr="00A95978" w:rsidRDefault="0021409B" w:rsidP="00A9597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Zacílení na určitou skupinu použitím určitého hudebního žánru</w:t>
      </w:r>
    </w:p>
    <w:p w:rsidR="00A95978" w:rsidRPr="00A95978" w:rsidRDefault="00A95978" w:rsidP="00FF7906">
      <w:pPr>
        <w:spacing w:line="360" w:lineRule="auto"/>
        <w:ind w:firstLine="360"/>
        <w:jc w:val="both"/>
        <w:rPr>
          <w:rFonts w:ascii="Times New Roman" w:hAnsi="Times New Roman" w:cs="Times New Roman"/>
          <w:sz w:val="24"/>
          <w:szCs w:val="24"/>
        </w:rPr>
      </w:pPr>
      <w:r w:rsidRPr="00A95978">
        <w:rPr>
          <w:rFonts w:ascii="Times New Roman" w:hAnsi="Times New Roman" w:cs="Times New Roman"/>
          <w:sz w:val="24"/>
          <w:szCs w:val="24"/>
        </w:rPr>
        <w:t xml:space="preserve">Vysekalová </w:t>
      </w:r>
      <w:r w:rsidR="00EA4D65">
        <w:rPr>
          <w:rFonts w:ascii="Times New Roman" w:hAnsi="Times New Roman" w:cs="Times New Roman"/>
          <w:sz w:val="24"/>
          <w:szCs w:val="24"/>
        </w:rPr>
        <w:t xml:space="preserve">a </w:t>
      </w:r>
      <w:r w:rsidRPr="00A95978">
        <w:rPr>
          <w:rFonts w:ascii="Times New Roman" w:hAnsi="Times New Roman" w:cs="Times New Roman"/>
          <w:sz w:val="24"/>
          <w:szCs w:val="24"/>
        </w:rPr>
        <w:t>Komárková</w:t>
      </w:r>
      <w:r w:rsidR="0021409B">
        <w:rPr>
          <w:rFonts w:ascii="Times New Roman" w:hAnsi="Times New Roman" w:cs="Times New Roman"/>
          <w:sz w:val="24"/>
          <w:szCs w:val="24"/>
        </w:rPr>
        <w:t xml:space="preserve"> (2000</w:t>
      </w:r>
      <w:r w:rsidR="0043503A">
        <w:rPr>
          <w:rFonts w:ascii="Times New Roman" w:hAnsi="Times New Roman" w:cs="Times New Roman"/>
          <w:sz w:val="24"/>
          <w:szCs w:val="24"/>
        </w:rPr>
        <w:t xml:space="preserve">, </w:t>
      </w:r>
      <w:r w:rsidR="00EA4D65">
        <w:rPr>
          <w:rFonts w:ascii="Times New Roman" w:hAnsi="Times New Roman" w:cs="Times New Roman"/>
          <w:sz w:val="24"/>
          <w:szCs w:val="24"/>
        </w:rPr>
        <w:t xml:space="preserve">str. </w:t>
      </w:r>
      <w:r w:rsidR="0043503A">
        <w:rPr>
          <w:rFonts w:ascii="Times New Roman" w:hAnsi="Times New Roman" w:cs="Times New Roman"/>
          <w:sz w:val="24"/>
          <w:szCs w:val="24"/>
        </w:rPr>
        <w:t>123</w:t>
      </w:r>
      <w:r w:rsidR="0021409B">
        <w:rPr>
          <w:rFonts w:ascii="Times New Roman" w:hAnsi="Times New Roman" w:cs="Times New Roman"/>
          <w:sz w:val="24"/>
          <w:szCs w:val="24"/>
        </w:rPr>
        <w:t>)</w:t>
      </w:r>
      <w:r w:rsidRPr="00A95978">
        <w:rPr>
          <w:rFonts w:ascii="Times New Roman" w:hAnsi="Times New Roman" w:cs="Times New Roman"/>
          <w:sz w:val="24"/>
          <w:szCs w:val="24"/>
        </w:rPr>
        <w:t xml:space="preserve"> uvádí možnosti využití </w:t>
      </w:r>
      <w:r w:rsidR="00157A1B">
        <w:rPr>
          <w:rFonts w:ascii="Times New Roman" w:hAnsi="Times New Roman" w:cs="Times New Roman"/>
          <w:sz w:val="24"/>
          <w:szCs w:val="24"/>
        </w:rPr>
        <w:t>zvuků</w:t>
      </w:r>
      <w:r w:rsidRPr="00A95978">
        <w:rPr>
          <w:rFonts w:ascii="Times New Roman" w:hAnsi="Times New Roman" w:cs="Times New Roman"/>
          <w:sz w:val="24"/>
          <w:szCs w:val="24"/>
        </w:rPr>
        <w:t xml:space="preserve"> v televizních reklamách v případech kdy</w:t>
      </w:r>
    </w:p>
    <w:p w:rsidR="00A95978" w:rsidRPr="00A95978" w:rsidRDefault="00A95978" w:rsidP="00A95978">
      <w:pPr>
        <w:pStyle w:val="ListParagraph"/>
        <w:numPr>
          <w:ilvl w:val="0"/>
          <w:numId w:val="3"/>
        </w:numPr>
        <w:spacing w:line="360" w:lineRule="auto"/>
        <w:jc w:val="both"/>
        <w:rPr>
          <w:rFonts w:ascii="Times New Roman" w:hAnsi="Times New Roman" w:cs="Times New Roman"/>
          <w:sz w:val="24"/>
          <w:szCs w:val="24"/>
        </w:rPr>
      </w:pPr>
      <w:r w:rsidRPr="00A95978">
        <w:rPr>
          <w:rFonts w:ascii="Times New Roman" w:hAnsi="Times New Roman" w:cs="Times New Roman"/>
          <w:sz w:val="24"/>
          <w:szCs w:val="24"/>
        </w:rPr>
        <w:t>A</w:t>
      </w:r>
      <w:r w:rsidR="00541BDA">
        <w:rPr>
          <w:rFonts w:ascii="Times New Roman" w:hAnsi="Times New Roman" w:cs="Times New Roman"/>
          <w:sz w:val="24"/>
          <w:szCs w:val="24"/>
        </w:rPr>
        <w:t>utor reklamy chce použít audiovi</w:t>
      </w:r>
      <w:r w:rsidRPr="00A95978">
        <w:rPr>
          <w:rFonts w:ascii="Times New Roman" w:hAnsi="Times New Roman" w:cs="Times New Roman"/>
          <w:sz w:val="24"/>
          <w:szCs w:val="24"/>
        </w:rPr>
        <w:t>zuální obrazové jednotky, kterými mohou být například nepříjemné zvuky pračky, která má usazené ohřevné těleso vodním kamenem či kručení v břiše pro vyjádření pocitu hladu</w:t>
      </w:r>
    </w:p>
    <w:p w:rsidR="00A95978" w:rsidRPr="00A95978" w:rsidRDefault="00A95978" w:rsidP="00A95978">
      <w:pPr>
        <w:pStyle w:val="ListParagraph"/>
        <w:numPr>
          <w:ilvl w:val="0"/>
          <w:numId w:val="3"/>
        </w:numPr>
        <w:spacing w:line="360" w:lineRule="auto"/>
        <w:jc w:val="both"/>
        <w:rPr>
          <w:rFonts w:ascii="Times New Roman" w:hAnsi="Times New Roman" w:cs="Times New Roman"/>
          <w:sz w:val="24"/>
          <w:szCs w:val="24"/>
        </w:rPr>
      </w:pPr>
      <w:r w:rsidRPr="00A95978">
        <w:rPr>
          <w:rFonts w:ascii="Times New Roman" w:hAnsi="Times New Roman" w:cs="Times New Roman"/>
          <w:sz w:val="24"/>
          <w:szCs w:val="24"/>
        </w:rPr>
        <w:t>Samostatné akustické obrazy – melodie, které dokre</w:t>
      </w:r>
      <w:r w:rsidR="00541BDA">
        <w:rPr>
          <w:rFonts w:ascii="Times New Roman" w:hAnsi="Times New Roman" w:cs="Times New Roman"/>
          <w:sz w:val="24"/>
          <w:szCs w:val="24"/>
        </w:rPr>
        <w:t xml:space="preserve">slí danou situaci. Můžeme si </w:t>
      </w:r>
      <w:r w:rsidRPr="00A95978">
        <w:rPr>
          <w:rFonts w:ascii="Times New Roman" w:hAnsi="Times New Roman" w:cs="Times New Roman"/>
          <w:sz w:val="24"/>
          <w:szCs w:val="24"/>
        </w:rPr>
        <w:t>představit například rytmy samby pro dokreslení dojmu jihoamerické kultury</w:t>
      </w:r>
    </w:p>
    <w:p w:rsidR="00A95978" w:rsidRPr="00A95978" w:rsidRDefault="00A95978" w:rsidP="00A95978">
      <w:pPr>
        <w:pStyle w:val="ListParagraph"/>
        <w:numPr>
          <w:ilvl w:val="0"/>
          <w:numId w:val="3"/>
        </w:numPr>
        <w:spacing w:line="360" w:lineRule="auto"/>
        <w:jc w:val="both"/>
        <w:rPr>
          <w:rFonts w:ascii="Times New Roman" w:hAnsi="Times New Roman" w:cs="Times New Roman"/>
          <w:sz w:val="24"/>
          <w:szCs w:val="24"/>
        </w:rPr>
      </w:pPr>
      <w:r w:rsidRPr="00A95978">
        <w:rPr>
          <w:rFonts w:ascii="Times New Roman" w:hAnsi="Times New Roman" w:cs="Times New Roman"/>
          <w:sz w:val="24"/>
          <w:szCs w:val="24"/>
        </w:rPr>
        <w:t>Akustické obrazy propojené s vizuálními obrazy, což může být například znělka vytvořená pouze k dané reklamě</w:t>
      </w:r>
    </w:p>
    <w:p w:rsidR="00A95978" w:rsidRPr="00A95978" w:rsidRDefault="00A95978" w:rsidP="00FF7906">
      <w:pPr>
        <w:spacing w:line="360" w:lineRule="auto"/>
        <w:ind w:firstLine="360"/>
        <w:jc w:val="both"/>
        <w:rPr>
          <w:rFonts w:ascii="Times New Roman" w:hAnsi="Times New Roman" w:cs="Times New Roman"/>
          <w:sz w:val="24"/>
          <w:szCs w:val="24"/>
        </w:rPr>
      </w:pPr>
      <w:r w:rsidRPr="00A95978">
        <w:rPr>
          <w:rFonts w:ascii="Times New Roman" w:hAnsi="Times New Roman" w:cs="Times New Roman"/>
          <w:sz w:val="24"/>
          <w:szCs w:val="24"/>
        </w:rPr>
        <w:t>I když se člověk snaží rozhodovat racionálně, vlivy emocí a subjektivních názorů jsou nepopiratelné. Emoce nám totiž pomáhají zhodnotit určitou situaci a pomáhají nám vytvořit pozitivní, negativní nebo neutrální postoj</w:t>
      </w:r>
      <w:r w:rsidR="00D8684B">
        <w:rPr>
          <w:rFonts w:ascii="Times New Roman" w:hAnsi="Times New Roman" w:cs="Times New Roman"/>
          <w:sz w:val="24"/>
          <w:szCs w:val="24"/>
        </w:rPr>
        <w:t xml:space="preserve"> (Du Plessis, 2007</w:t>
      </w:r>
      <w:r w:rsidR="003C6F27">
        <w:rPr>
          <w:rFonts w:ascii="Times New Roman" w:hAnsi="Times New Roman" w:cs="Times New Roman"/>
          <w:sz w:val="24"/>
          <w:szCs w:val="24"/>
        </w:rPr>
        <w:t>, str. 2</w:t>
      </w:r>
      <w:r w:rsidR="00D8684B">
        <w:rPr>
          <w:rFonts w:ascii="Times New Roman" w:hAnsi="Times New Roman" w:cs="Times New Roman"/>
          <w:sz w:val="24"/>
          <w:szCs w:val="24"/>
        </w:rPr>
        <w:t>)</w:t>
      </w:r>
      <w:r w:rsidRPr="00A95978">
        <w:rPr>
          <w:rFonts w:ascii="Times New Roman" w:hAnsi="Times New Roman" w:cs="Times New Roman"/>
          <w:sz w:val="24"/>
          <w:szCs w:val="24"/>
        </w:rPr>
        <w:t xml:space="preserve">.  </w:t>
      </w:r>
    </w:p>
    <w:p w:rsidR="00A95978" w:rsidRPr="00A95978" w:rsidRDefault="00A95978" w:rsidP="00FF7906">
      <w:pPr>
        <w:spacing w:line="360" w:lineRule="auto"/>
        <w:ind w:firstLine="360"/>
        <w:jc w:val="both"/>
        <w:rPr>
          <w:rFonts w:ascii="Times New Roman" w:hAnsi="Times New Roman" w:cs="Times New Roman"/>
          <w:sz w:val="24"/>
          <w:szCs w:val="24"/>
        </w:rPr>
      </w:pPr>
      <w:r w:rsidRPr="00A95978">
        <w:rPr>
          <w:rFonts w:ascii="Times New Roman" w:hAnsi="Times New Roman" w:cs="Times New Roman"/>
          <w:sz w:val="24"/>
          <w:szCs w:val="24"/>
        </w:rPr>
        <w:t xml:space="preserve">Každý člověk na sobě jistě pozoroval projevy reakce na hudbu, mezi které patří například zrychlení či zpomalení srdečního tepu, husí kůže nebo pocení. Hudba nám také dokáže změnit náladu či naopak podpořit naše momentální duševní rozpoložení. Hudba v nás může </w:t>
      </w:r>
      <w:r w:rsidRPr="00A95978">
        <w:rPr>
          <w:rFonts w:ascii="Times New Roman" w:hAnsi="Times New Roman" w:cs="Times New Roman"/>
          <w:sz w:val="24"/>
          <w:szCs w:val="24"/>
        </w:rPr>
        <w:lastRenderedPageBreak/>
        <w:t>vyvolávat mnohé asociace, které mohou být čistě subjektivní pro konkrétního člověka, ale mnoho asociací má spousta lidí společných. Jedním z příkladů může být například asociace kastanět se Španělskem a podobně</w:t>
      </w:r>
      <w:r w:rsidR="00D8684B">
        <w:rPr>
          <w:rFonts w:ascii="Times New Roman" w:hAnsi="Times New Roman" w:cs="Times New Roman"/>
          <w:sz w:val="24"/>
          <w:szCs w:val="24"/>
        </w:rPr>
        <w:t xml:space="preserve"> (Vysekalová, 2000</w:t>
      </w:r>
      <w:r w:rsidR="0043503A">
        <w:rPr>
          <w:rFonts w:ascii="Times New Roman" w:hAnsi="Times New Roman" w:cs="Times New Roman"/>
          <w:sz w:val="24"/>
          <w:szCs w:val="24"/>
        </w:rPr>
        <w:t>, str. 123</w:t>
      </w:r>
      <w:r w:rsidR="00D8684B">
        <w:rPr>
          <w:rFonts w:ascii="Times New Roman" w:hAnsi="Times New Roman" w:cs="Times New Roman"/>
          <w:sz w:val="24"/>
          <w:szCs w:val="24"/>
        </w:rPr>
        <w:t>)</w:t>
      </w:r>
      <w:r w:rsidRPr="00A95978">
        <w:rPr>
          <w:rFonts w:ascii="Times New Roman" w:hAnsi="Times New Roman" w:cs="Times New Roman"/>
          <w:sz w:val="24"/>
          <w:szCs w:val="24"/>
        </w:rPr>
        <w:t>.</w:t>
      </w:r>
    </w:p>
    <w:p w:rsidR="00A95978" w:rsidRDefault="00A95978" w:rsidP="00D76906">
      <w:pPr>
        <w:spacing w:line="360" w:lineRule="auto"/>
        <w:ind w:firstLine="360"/>
        <w:jc w:val="both"/>
        <w:rPr>
          <w:rFonts w:ascii="Times New Roman" w:hAnsi="Times New Roman" w:cs="Times New Roman"/>
          <w:sz w:val="24"/>
          <w:szCs w:val="24"/>
        </w:rPr>
      </w:pPr>
      <w:r w:rsidRPr="00A95978">
        <w:rPr>
          <w:rFonts w:ascii="Times New Roman" w:hAnsi="Times New Roman" w:cs="Times New Roman"/>
          <w:sz w:val="24"/>
          <w:szCs w:val="24"/>
        </w:rPr>
        <w:t>Dle Behrensovy analýzy</w:t>
      </w:r>
      <w:r w:rsidR="00D8684B">
        <w:rPr>
          <w:rFonts w:ascii="Times New Roman" w:hAnsi="Times New Roman" w:cs="Times New Roman"/>
          <w:sz w:val="24"/>
          <w:szCs w:val="24"/>
        </w:rPr>
        <w:t>, kterou ve své pu</w:t>
      </w:r>
      <w:r w:rsidR="003C6F27">
        <w:rPr>
          <w:rFonts w:ascii="Times New Roman" w:hAnsi="Times New Roman" w:cs="Times New Roman"/>
          <w:sz w:val="24"/>
          <w:szCs w:val="24"/>
        </w:rPr>
        <w:t>blikaci zmiňuje Vysekalová (2000</w:t>
      </w:r>
      <w:r w:rsidR="0043503A">
        <w:rPr>
          <w:rFonts w:ascii="Times New Roman" w:hAnsi="Times New Roman" w:cs="Times New Roman"/>
          <w:sz w:val="24"/>
          <w:szCs w:val="24"/>
        </w:rPr>
        <w:t>, str. 124</w:t>
      </w:r>
      <w:r w:rsidR="00D8684B">
        <w:rPr>
          <w:rFonts w:ascii="Times New Roman" w:hAnsi="Times New Roman" w:cs="Times New Roman"/>
          <w:sz w:val="24"/>
          <w:szCs w:val="24"/>
        </w:rPr>
        <w:t>)</w:t>
      </w:r>
      <w:r w:rsidRPr="00A95978">
        <w:rPr>
          <w:rFonts w:ascii="Times New Roman" w:hAnsi="Times New Roman" w:cs="Times New Roman"/>
          <w:sz w:val="24"/>
          <w:szCs w:val="24"/>
        </w:rPr>
        <w:t xml:space="preserve"> působí různé hudební parametry na lidské emoce a růz</w:t>
      </w:r>
      <w:r w:rsidR="00314883">
        <w:rPr>
          <w:rFonts w:ascii="Times New Roman" w:hAnsi="Times New Roman" w:cs="Times New Roman"/>
          <w:sz w:val="24"/>
          <w:szCs w:val="24"/>
        </w:rPr>
        <w:t>né spojení hudebních nástrojů a </w:t>
      </w:r>
      <w:r w:rsidRPr="00A95978">
        <w:rPr>
          <w:rFonts w:ascii="Times New Roman" w:hAnsi="Times New Roman" w:cs="Times New Roman"/>
          <w:sz w:val="24"/>
          <w:szCs w:val="24"/>
        </w:rPr>
        <w:t>prožitků</w:t>
      </w:r>
      <w:r w:rsidR="00D8684B">
        <w:rPr>
          <w:rFonts w:ascii="Times New Roman" w:hAnsi="Times New Roman" w:cs="Times New Roman"/>
          <w:sz w:val="24"/>
          <w:szCs w:val="24"/>
        </w:rPr>
        <w:t>.</w:t>
      </w:r>
    </w:p>
    <w:p w:rsidR="00D76906" w:rsidRPr="00D76906" w:rsidRDefault="00D76906" w:rsidP="00D76906">
      <w:pPr>
        <w:spacing w:line="360" w:lineRule="auto"/>
        <w:ind w:firstLine="360"/>
        <w:jc w:val="center"/>
        <w:rPr>
          <w:rStyle w:val="Hyperlink"/>
          <w:rFonts w:ascii="Times New Roman" w:hAnsi="Times New Roman" w:cs="Times New Roman"/>
          <w:b/>
          <w:color w:val="auto"/>
          <w:sz w:val="24"/>
          <w:szCs w:val="24"/>
          <w:u w:val="none"/>
        </w:rPr>
      </w:pPr>
      <w:r>
        <w:rPr>
          <w:rFonts w:ascii="Times New Roman" w:hAnsi="Times New Roman" w:cs="Times New Roman"/>
          <w:noProof/>
          <w:sz w:val="24"/>
          <w:szCs w:val="24"/>
          <w:lang w:eastAsia="cs-CZ"/>
        </w:rPr>
        <w:drawing>
          <wp:anchor distT="0" distB="0" distL="114300" distR="114300" simplePos="0" relativeHeight="251657216" behindDoc="0" locked="0" layoutInCell="1" allowOverlap="1">
            <wp:simplePos x="0" y="0"/>
            <wp:positionH relativeFrom="column">
              <wp:posOffset>231775</wp:posOffset>
            </wp:positionH>
            <wp:positionV relativeFrom="paragraph">
              <wp:posOffset>220345</wp:posOffset>
            </wp:positionV>
            <wp:extent cx="5166360" cy="20269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udební parametr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66360" cy="2026920"/>
                    </a:xfrm>
                    <a:prstGeom prst="rect">
                      <a:avLst/>
                    </a:prstGeom>
                  </pic:spPr>
                </pic:pic>
              </a:graphicData>
            </a:graphic>
          </wp:anchor>
        </w:drawing>
      </w:r>
      <w:r w:rsidRPr="00D76906">
        <w:rPr>
          <w:rFonts w:ascii="Times New Roman" w:hAnsi="Times New Roman" w:cs="Times New Roman"/>
          <w:b/>
          <w:sz w:val="24"/>
          <w:szCs w:val="24"/>
        </w:rPr>
        <w:t>Obrázek č.</w:t>
      </w:r>
      <w:r w:rsidR="00966015">
        <w:rPr>
          <w:rFonts w:ascii="Times New Roman" w:hAnsi="Times New Roman" w:cs="Times New Roman"/>
          <w:b/>
          <w:sz w:val="24"/>
          <w:szCs w:val="24"/>
        </w:rPr>
        <w:t xml:space="preserve"> </w:t>
      </w:r>
      <w:r w:rsidRPr="00D76906">
        <w:rPr>
          <w:rFonts w:ascii="Times New Roman" w:hAnsi="Times New Roman" w:cs="Times New Roman"/>
          <w:b/>
          <w:sz w:val="24"/>
          <w:szCs w:val="24"/>
        </w:rPr>
        <w:t>3 – parametry hudby a emocionální informace</w:t>
      </w:r>
    </w:p>
    <w:p w:rsidR="00A95978" w:rsidRPr="00A95978" w:rsidRDefault="00A95978" w:rsidP="00A95978">
      <w:pPr>
        <w:spacing w:line="360" w:lineRule="auto"/>
        <w:jc w:val="both"/>
        <w:rPr>
          <w:rFonts w:ascii="Times New Roman" w:hAnsi="Times New Roman" w:cs="Times New Roman"/>
          <w:color w:val="000000" w:themeColor="text1"/>
          <w:sz w:val="24"/>
          <w:szCs w:val="24"/>
        </w:rPr>
      </w:pPr>
    </w:p>
    <w:p w:rsidR="00A95978" w:rsidRPr="00A95978" w:rsidRDefault="00A95978" w:rsidP="00A95978">
      <w:pPr>
        <w:spacing w:line="360" w:lineRule="auto"/>
        <w:jc w:val="both"/>
        <w:rPr>
          <w:rFonts w:ascii="Times New Roman" w:hAnsi="Times New Roman" w:cs="Times New Roman"/>
          <w:sz w:val="24"/>
          <w:szCs w:val="24"/>
        </w:rPr>
      </w:pPr>
    </w:p>
    <w:p w:rsidR="00A95978" w:rsidRPr="00A95978" w:rsidRDefault="00A95978" w:rsidP="00A95978">
      <w:pPr>
        <w:spacing w:line="360" w:lineRule="auto"/>
        <w:jc w:val="both"/>
        <w:rPr>
          <w:rFonts w:ascii="Times New Roman" w:hAnsi="Times New Roman" w:cs="Times New Roman"/>
          <w:sz w:val="24"/>
          <w:szCs w:val="24"/>
        </w:rPr>
      </w:pPr>
    </w:p>
    <w:p w:rsidR="00A95978" w:rsidRPr="00A95978" w:rsidRDefault="00A95978" w:rsidP="00A95978">
      <w:pPr>
        <w:spacing w:line="360" w:lineRule="auto"/>
        <w:jc w:val="both"/>
        <w:rPr>
          <w:rFonts w:ascii="Times New Roman" w:hAnsi="Times New Roman" w:cs="Times New Roman"/>
          <w:sz w:val="24"/>
          <w:szCs w:val="24"/>
        </w:rPr>
      </w:pPr>
    </w:p>
    <w:p w:rsidR="00A95978" w:rsidRPr="00A95978" w:rsidRDefault="00A95978" w:rsidP="00A95978">
      <w:pPr>
        <w:spacing w:line="360" w:lineRule="auto"/>
        <w:jc w:val="both"/>
        <w:rPr>
          <w:rFonts w:ascii="Times New Roman" w:hAnsi="Times New Roman" w:cs="Times New Roman"/>
          <w:sz w:val="24"/>
          <w:szCs w:val="24"/>
        </w:rPr>
      </w:pPr>
    </w:p>
    <w:p w:rsidR="003C6F27" w:rsidRDefault="003C6F27" w:rsidP="00DE067F">
      <w:pPr>
        <w:spacing w:line="360" w:lineRule="auto"/>
        <w:jc w:val="both"/>
        <w:rPr>
          <w:rFonts w:ascii="Times New Roman" w:hAnsi="Times New Roman" w:cs="Times New Roman"/>
          <w:b/>
          <w:sz w:val="24"/>
          <w:szCs w:val="24"/>
        </w:rPr>
      </w:pPr>
    </w:p>
    <w:p w:rsidR="00DE067F" w:rsidRPr="00D8684B" w:rsidRDefault="00D76906" w:rsidP="00DE067F">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Zdroj: </w:t>
      </w:r>
      <w:r w:rsidR="00DE067F" w:rsidRPr="00DA226C">
        <w:rPr>
          <w:rFonts w:ascii="Times New Roman" w:hAnsi="Times New Roman" w:cs="Times New Roman"/>
          <w:color w:val="222222"/>
          <w:sz w:val="24"/>
          <w:szCs w:val="24"/>
          <w:shd w:val="clear" w:color="auto" w:fill="FFFFFF"/>
        </w:rPr>
        <w:t xml:space="preserve">VYSEKALOVÁ, Jitka a kolektiv. </w:t>
      </w:r>
      <w:r w:rsidR="00DE067F" w:rsidRPr="00DA226C">
        <w:rPr>
          <w:rFonts w:ascii="Times New Roman" w:hAnsi="Times New Roman" w:cs="Times New Roman"/>
          <w:i/>
          <w:iCs/>
          <w:color w:val="222222"/>
          <w:sz w:val="24"/>
          <w:szCs w:val="24"/>
          <w:bdr w:val="none" w:sz="0" w:space="0" w:color="auto" w:frame="1"/>
          <w:shd w:val="clear" w:color="auto" w:fill="FFFFFF"/>
        </w:rPr>
        <w:t>Psychologie reklamy, 4. rozšířené a aktualizované vydání</w:t>
      </w:r>
      <w:r w:rsidR="00DE067F" w:rsidRPr="00DA226C">
        <w:rPr>
          <w:rFonts w:ascii="Times New Roman" w:hAnsi="Times New Roman" w:cs="Times New Roman"/>
          <w:color w:val="222222"/>
          <w:sz w:val="24"/>
          <w:szCs w:val="24"/>
          <w:shd w:val="clear" w:color="auto" w:fill="FFFFFF"/>
        </w:rPr>
        <w:t>. Praha: Grada, 2012</w:t>
      </w:r>
      <w:r w:rsidR="00DE067F">
        <w:rPr>
          <w:rFonts w:ascii="Times New Roman" w:hAnsi="Times New Roman" w:cs="Times New Roman"/>
          <w:color w:val="222222"/>
          <w:sz w:val="24"/>
          <w:szCs w:val="24"/>
          <w:shd w:val="clear" w:color="auto" w:fill="FFFFFF"/>
        </w:rPr>
        <w:t xml:space="preserve">, str. </w:t>
      </w:r>
      <w:r w:rsidR="00DE067F">
        <w:rPr>
          <w:rFonts w:ascii="Times New Roman" w:hAnsi="Times New Roman" w:cs="Times New Roman"/>
          <w:sz w:val="24"/>
          <w:szCs w:val="24"/>
        </w:rPr>
        <w:t>123</w:t>
      </w:r>
    </w:p>
    <w:p w:rsidR="00D8684B" w:rsidRDefault="00D8684B" w:rsidP="00D8684B">
      <w:pPr>
        <w:rPr>
          <w:rFonts w:ascii="Times New Roman" w:hAnsi="Times New Roman" w:cs="Times New Roman"/>
          <w:sz w:val="24"/>
          <w:szCs w:val="24"/>
        </w:rPr>
      </w:pPr>
    </w:p>
    <w:p w:rsidR="00D64A63" w:rsidRDefault="00D64A63" w:rsidP="00D8684B">
      <w:pPr>
        <w:rPr>
          <w:rFonts w:ascii="Times New Roman" w:hAnsi="Times New Roman" w:cs="Times New Roman"/>
          <w:sz w:val="24"/>
          <w:szCs w:val="24"/>
        </w:rPr>
      </w:pPr>
    </w:p>
    <w:p w:rsidR="00D8684B" w:rsidRPr="00E703CB" w:rsidRDefault="00BA4697" w:rsidP="00FF7906">
      <w:pPr>
        <w:spacing w:after="0" w:line="360" w:lineRule="auto"/>
        <w:jc w:val="both"/>
        <w:rPr>
          <w:rFonts w:ascii="Times New Roman" w:hAnsi="Times New Roman" w:cs="Times New Roman"/>
          <w:b/>
          <w:sz w:val="30"/>
          <w:szCs w:val="30"/>
        </w:rPr>
      </w:pPr>
      <w:r>
        <w:rPr>
          <w:rFonts w:ascii="Times New Roman" w:hAnsi="Times New Roman" w:cs="Times New Roman"/>
          <w:b/>
          <w:sz w:val="30"/>
          <w:szCs w:val="30"/>
        </w:rPr>
        <w:t>5</w:t>
      </w:r>
      <w:r w:rsidR="00D8684B" w:rsidRPr="00E703CB">
        <w:rPr>
          <w:rFonts w:ascii="Times New Roman" w:hAnsi="Times New Roman" w:cs="Times New Roman"/>
          <w:b/>
          <w:sz w:val="30"/>
          <w:szCs w:val="30"/>
        </w:rPr>
        <w:t>.3 Použití sloganů v televizní reklamě</w:t>
      </w:r>
    </w:p>
    <w:p w:rsidR="00CE0DBF" w:rsidRPr="00CB6C05" w:rsidRDefault="00D8684B" w:rsidP="00FF7906">
      <w:pPr>
        <w:autoSpaceDE w:val="0"/>
        <w:autoSpaceDN w:val="0"/>
        <w:adjustRightInd w:val="0"/>
        <w:spacing w:after="0" w:line="360" w:lineRule="auto"/>
        <w:ind w:firstLine="708"/>
        <w:jc w:val="both"/>
        <w:rPr>
          <w:rFonts w:ascii="Times New Roman" w:hAnsi="Times New Roman" w:cs="Times New Roman"/>
          <w:sz w:val="24"/>
          <w:szCs w:val="24"/>
        </w:rPr>
      </w:pPr>
      <w:r w:rsidRPr="00CB6C05">
        <w:rPr>
          <w:rFonts w:ascii="Times New Roman" w:hAnsi="Times New Roman" w:cs="Times New Roman"/>
          <w:sz w:val="24"/>
          <w:szCs w:val="24"/>
        </w:rPr>
        <w:t>Slogan je fráze, která je spojena s určitým výrobkem, firmou nebo reklamou a patří k velmi cenným nástrojům r</w:t>
      </w:r>
      <w:r w:rsidR="00E703CB">
        <w:rPr>
          <w:rFonts w:ascii="Times New Roman" w:hAnsi="Times New Roman" w:cs="Times New Roman"/>
          <w:sz w:val="24"/>
          <w:szCs w:val="24"/>
        </w:rPr>
        <w:t>eklamy. Jak uvádí Horňák (str.</w:t>
      </w:r>
      <w:r w:rsidRPr="00CB6C05">
        <w:rPr>
          <w:rFonts w:ascii="Times New Roman" w:hAnsi="Times New Roman" w:cs="Times New Roman"/>
          <w:sz w:val="24"/>
          <w:szCs w:val="24"/>
        </w:rPr>
        <w:t xml:space="preserve"> 209) „</w:t>
      </w:r>
      <w:r w:rsidRPr="00CB6C05">
        <w:rPr>
          <w:rFonts w:ascii="Times New Roman" w:hAnsi="Times New Roman" w:cs="Times New Roman"/>
          <w:i/>
          <w:sz w:val="24"/>
          <w:szCs w:val="24"/>
        </w:rPr>
        <w:t xml:space="preserve">I když je slogan </w:t>
      </w:r>
      <w:r w:rsidR="004765B6" w:rsidRPr="00CB6C05">
        <w:rPr>
          <w:rFonts w:ascii="Times New Roman" w:hAnsi="Times New Roman" w:cs="Times New Roman"/>
          <w:i/>
          <w:sz w:val="24"/>
          <w:szCs w:val="24"/>
        </w:rPr>
        <w:t>nejkratší</w:t>
      </w:r>
      <w:r w:rsidRPr="00CB6C05">
        <w:rPr>
          <w:rFonts w:ascii="Times New Roman" w:hAnsi="Times New Roman" w:cs="Times New Roman"/>
          <w:i/>
          <w:sz w:val="24"/>
          <w:szCs w:val="24"/>
        </w:rPr>
        <w:t xml:space="preserve"> reklamní útvar, jeho význam je naopak mimořádně důležitý, neboť se stává součástí corporate iden</w:t>
      </w:r>
      <w:r w:rsidR="00541BDA">
        <w:rPr>
          <w:rFonts w:ascii="Times New Roman" w:hAnsi="Times New Roman" w:cs="Times New Roman"/>
          <w:i/>
          <w:sz w:val="24"/>
          <w:szCs w:val="24"/>
        </w:rPr>
        <w:t>t</w:t>
      </w:r>
      <w:r w:rsidRPr="00CB6C05">
        <w:rPr>
          <w:rFonts w:ascii="Times New Roman" w:hAnsi="Times New Roman" w:cs="Times New Roman"/>
          <w:i/>
          <w:sz w:val="24"/>
          <w:szCs w:val="24"/>
        </w:rPr>
        <w:t>ity firmy.“</w:t>
      </w:r>
      <w:r w:rsidRPr="00CB6C05">
        <w:rPr>
          <w:rFonts w:ascii="Times New Roman" w:hAnsi="Times New Roman" w:cs="Times New Roman"/>
          <w:sz w:val="24"/>
          <w:szCs w:val="24"/>
        </w:rPr>
        <w:t xml:space="preserve"> Pokud je slogan chytlavý, lidé si ho snadno zapamatují a spojí s konkrétní značkou. Nejedná se přitom o hlubokomyslné texty, ale o pár krátkých a výstižných slov, která dobře zní</w:t>
      </w:r>
      <w:r w:rsidR="00CB6C05" w:rsidRPr="00CB6C05">
        <w:rPr>
          <w:rFonts w:ascii="Times New Roman" w:hAnsi="Times New Roman" w:cs="Times New Roman"/>
          <w:sz w:val="24"/>
          <w:szCs w:val="24"/>
        </w:rPr>
        <w:t xml:space="preserve"> (ipodnikatel.cz</w:t>
      </w:r>
      <w:r w:rsidR="00674EAC">
        <w:rPr>
          <w:rStyle w:val="FootnoteReference"/>
          <w:rFonts w:ascii="Times New Roman" w:hAnsi="Times New Roman" w:cs="Times New Roman"/>
          <w:sz w:val="24"/>
          <w:szCs w:val="24"/>
        </w:rPr>
        <w:footnoteReference w:id="24"/>
      </w:r>
      <w:r w:rsidR="00EA4D65">
        <w:rPr>
          <w:rFonts w:ascii="Times New Roman" w:hAnsi="Times New Roman" w:cs="Times New Roman"/>
          <w:sz w:val="24"/>
          <w:szCs w:val="24"/>
        </w:rPr>
        <w:t>)</w:t>
      </w:r>
      <w:r w:rsidRPr="00CB6C05">
        <w:rPr>
          <w:rFonts w:ascii="Times New Roman" w:hAnsi="Times New Roman" w:cs="Times New Roman"/>
          <w:sz w:val="24"/>
          <w:szCs w:val="24"/>
        </w:rPr>
        <w:t xml:space="preserve">. </w:t>
      </w:r>
    </w:p>
    <w:p w:rsidR="00B0276A" w:rsidRDefault="00CB6C05" w:rsidP="00B0276A">
      <w:pPr>
        <w:autoSpaceDE w:val="0"/>
        <w:autoSpaceDN w:val="0"/>
        <w:adjustRightInd w:val="0"/>
        <w:spacing w:before="240" w:line="360" w:lineRule="auto"/>
        <w:ind w:firstLine="708"/>
        <w:jc w:val="both"/>
        <w:rPr>
          <w:rFonts w:ascii="Times New Roman" w:hAnsi="Times New Roman" w:cs="Times New Roman"/>
          <w:sz w:val="24"/>
          <w:szCs w:val="24"/>
        </w:rPr>
      </w:pPr>
      <w:r w:rsidRPr="00CB6C05">
        <w:rPr>
          <w:rFonts w:ascii="Times New Roman" w:hAnsi="Times New Roman" w:cs="Times New Roman"/>
          <w:sz w:val="24"/>
          <w:szCs w:val="24"/>
        </w:rPr>
        <w:t xml:space="preserve">Těchto slov by nemělo být zbytečně mnoho a maximální počet je osm slov. </w:t>
      </w:r>
      <w:r w:rsidR="00D8684B" w:rsidRPr="00CB6C05">
        <w:rPr>
          <w:rFonts w:ascii="Times New Roman" w:hAnsi="Times New Roman" w:cs="Times New Roman"/>
          <w:sz w:val="24"/>
          <w:szCs w:val="24"/>
        </w:rPr>
        <w:t>Slogan by také neměl obsahovat slovní vycpávky (slova navíc), ale pouze ta slova, která dávají sloganu správnou dynamičnost a údernost</w:t>
      </w:r>
      <w:r w:rsidRPr="00CB6C05">
        <w:rPr>
          <w:rFonts w:ascii="Times New Roman" w:hAnsi="Times New Roman" w:cs="Times New Roman"/>
          <w:sz w:val="24"/>
          <w:szCs w:val="24"/>
        </w:rPr>
        <w:t xml:space="preserve"> (Křížek a Crha, </w:t>
      </w:r>
      <w:r w:rsidR="002B6905">
        <w:rPr>
          <w:rFonts w:ascii="Times New Roman" w:hAnsi="Times New Roman" w:cs="Times New Roman"/>
          <w:sz w:val="24"/>
          <w:szCs w:val="24"/>
        </w:rPr>
        <w:t xml:space="preserve">2003, </w:t>
      </w:r>
      <w:r w:rsidR="00EA4D65">
        <w:rPr>
          <w:rFonts w:ascii="Times New Roman" w:hAnsi="Times New Roman" w:cs="Times New Roman"/>
          <w:sz w:val="24"/>
          <w:szCs w:val="24"/>
        </w:rPr>
        <w:t xml:space="preserve">str. </w:t>
      </w:r>
      <w:r w:rsidR="002B6905">
        <w:rPr>
          <w:rFonts w:ascii="Times New Roman" w:hAnsi="Times New Roman" w:cs="Times New Roman"/>
          <w:sz w:val="24"/>
          <w:szCs w:val="24"/>
        </w:rPr>
        <w:t>97</w:t>
      </w:r>
      <w:r w:rsidRPr="00CB6C05">
        <w:rPr>
          <w:rFonts w:ascii="Times New Roman" w:hAnsi="Times New Roman" w:cs="Times New Roman"/>
          <w:sz w:val="24"/>
          <w:szCs w:val="24"/>
        </w:rPr>
        <w:t>)</w:t>
      </w:r>
      <w:r w:rsidR="00D8684B" w:rsidRPr="00CB6C05">
        <w:rPr>
          <w:rFonts w:ascii="Times New Roman" w:hAnsi="Times New Roman" w:cs="Times New Roman"/>
          <w:sz w:val="24"/>
          <w:szCs w:val="24"/>
        </w:rPr>
        <w:t xml:space="preserve">. </w:t>
      </w:r>
    </w:p>
    <w:p w:rsidR="00B0276A" w:rsidRPr="00CB6C05" w:rsidRDefault="00D8684B" w:rsidP="00B0276A">
      <w:pPr>
        <w:autoSpaceDE w:val="0"/>
        <w:autoSpaceDN w:val="0"/>
        <w:adjustRightInd w:val="0"/>
        <w:spacing w:before="240" w:line="360" w:lineRule="auto"/>
        <w:ind w:firstLine="708"/>
        <w:jc w:val="both"/>
        <w:rPr>
          <w:rFonts w:ascii="Times New Roman" w:hAnsi="Times New Roman" w:cs="Times New Roman"/>
          <w:sz w:val="24"/>
          <w:szCs w:val="24"/>
        </w:rPr>
      </w:pPr>
      <w:r w:rsidRPr="00CB6C05">
        <w:rPr>
          <w:rFonts w:ascii="Times New Roman" w:hAnsi="Times New Roman" w:cs="Times New Roman"/>
          <w:sz w:val="24"/>
          <w:szCs w:val="24"/>
        </w:rPr>
        <w:lastRenderedPageBreak/>
        <w:t>Tvorba sloganu není jednoduchá a lze jen těžko předpovídat, zda se daný slogan ujme či ne. Dominantní vlastností dobrého sloganu je tedy originalita a zapamatovatelnost. Další vlastností je rytmičnost, protože ta nás navádí k opakování daných slov. Neobvy</w:t>
      </w:r>
      <w:r w:rsidR="00365ADE">
        <w:rPr>
          <w:rFonts w:ascii="Times New Roman" w:hAnsi="Times New Roman" w:cs="Times New Roman"/>
          <w:sz w:val="24"/>
          <w:szCs w:val="24"/>
        </w:rPr>
        <w:t>klé nejsou ani rýmované slogany</w:t>
      </w:r>
      <w:r w:rsidRPr="00CB6C05">
        <w:rPr>
          <w:rFonts w:ascii="Times New Roman" w:hAnsi="Times New Roman" w:cs="Times New Roman"/>
          <w:sz w:val="24"/>
          <w:szCs w:val="24"/>
        </w:rPr>
        <w:t>. Dobrý slogan ale může firmě velmi prospět, jelikož zapamatovat si slogan je pro mnohé snadnější, než zapamatovat si jméno firmy. Firmy proto do tvorby sloganu investují nemalé částky</w:t>
      </w:r>
      <w:r w:rsidR="00CB6C05" w:rsidRPr="00CB6C05">
        <w:rPr>
          <w:rFonts w:ascii="Times New Roman" w:hAnsi="Times New Roman" w:cs="Times New Roman"/>
          <w:sz w:val="24"/>
          <w:szCs w:val="24"/>
        </w:rPr>
        <w:t xml:space="preserve"> (</w:t>
      </w:r>
      <w:r w:rsidR="00E47162">
        <w:rPr>
          <w:rFonts w:ascii="Times New Roman" w:hAnsi="Times New Roman" w:cs="Times New Roman"/>
          <w:sz w:val="24"/>
          <w:szCs w:val="24"/>
        </w:rPr>
        <w:t>Horňák</w:t>
      </w:r>
      <w:r w:rsidR="005F2A32">
        <w:rPr>
          <w:rFonts w:ascii="Times New Roman" w:hAnsi="Times New Roman" w:cs="Times New Roman"/>
          <w:sz w:val="24"/>
          <w:szCs w:val="24"/>
        </w:rPr>
        <w:t>,</w:t>
      </w:r>
      <w:r w:rsidR="00E47162">
        <w:rPr>
          <w:rFonts w:ascii="Times New Roman" w:hAnsi="Times New Roman" w:cs="Times New Roman"/>
          <w:sz w:val="24"/>
          <w:szCs w:val="24"/>
        </w:rPr>
        <w:t xml:space="preserve"> 2014,</w:t>
      </w:r>
      <w:r w:rsidR="005F2A32">
        <w:rPr>
          <w:rFonts w:ascii="Times New Roman" w:hAnsi="Times New Roman" w:cs="Times New Roman"/>
          <w:sz w:val="24"/>
          <w:szCs w:val="24"/>
        </w:rPr>
        <w:t xml:space="preserve"> str</w:t>
      </w:r>
      <w:r w:rsidR="00E47162">
        <w:rPr>
          <w:rFonts w:ascii="Times New Roman" w:hAnsi="Times New Roman" w:cs="Times New Roman"/>
          <w:sz w:val="24"/>
          <w:szCs w:val="24"/>
        </w:rPr>
        <w:t xml:space="preserve">. </w:t>
      </w:r>
      <w:r w:rsidR="00EC03FD">
        <w:rPr>
          <w:rFonts w:ascii="Times New Roman" w:hAnsi="Times New Roman" w:cs="Times New Roman"/>
          <w:sz w:val="24"/>
          <w:szCs w:val="24"/>
        </w:rPr>
        <w:t>25</w:t>
      </w:r>
      <w:r w:rsidR="00CB6C05" w:rsidRPr="00CB6C05">
        <w:rPr>
          <w:rFonts w:ascii="Times New Roman" w:hAnsi="Times New Roman" w:cs="Times New Roman"/>
          <w:sz w:val="24"/>
          <w:szCs w:val="24"/>
        </w:rPr>
        <w:t>)</w:t>
      </w:r>
      <w:r w:rsidRPr="00CB6C05">
        <w:rPr>
          <w:rFonts w:ascii="Times New Roman" w:hAnsi="Times New Roman" w:cs="Times New Roman"/>
          <w:sz w:val="24"/>
          <w:szCs w:val="24"/>
        </w:rPr>
        <w:t xml:space="preserve">. </w:t>
      </w:r>
    </w:p>
    <w:p w:rsidR="00D8684B" w:rsidRPr="00CB6C05" w:rsidRDefault="007A1CB5" w:rsidP="00B0276A">
      <w:pPr>
        <w:autoSpaceDE w:val="0"/>
        <w:autoSpaceDN w:val="0"/>
        <w:adjustRightInd w:val="0"/>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Zmíněný autor rovněž uvádí, že </w:t>
      </w:r>
      <w:r w:rsidR="00CB6C05" w:rsidRPr="00CB6C05">
        <w:rPr>
          <w:rFonts w:ascii="Times New Roman" w:hAnsi="Times New Roman" w:cs="Times New Roman"/>
          <w:sz w:val="24"/>
          <w:szCs w:val="24"/>
        </w:rPr>
        <w:t>v</w:t>
      </w:r>
      <w:r w:rsidR="00D8684B" w:rsidRPr="00CB6C05">
        <w:rPr>
          <w:rFonts w:ascii="Times New Roman" w:hAnsi="Times New Roman" w:cs="Times New Roman"/>
          <w:sz w:val="24"/>
          <w:szCs w:val="24"/>
        </w:rPr>
        <w:t xml:space="preserve"> praxi se můžeme setkat s různými strategiemi pro tvorbu dobrých sloganů. Jednou z těchto strategií je obměna slov v ustálených slovních spojeních, které můžeme vidět například u slovenského sloganu firmy Stein „S tebou ma baví smäd“, který originálně </w:t>
      </w:r>
      <w:r w:rsidR="00365ADE">
        <w:rPr>
          <w:rFonts w:ascii="Times New Roman" w:hAnsi="Times New Roman" w:cs="Times New Roman"/>
          <w:sz w:val="24"/>
          <w:szCs w:val="24"/>
        </w:rPr>
        <w:t>obměnil</w:t>
      </w:r>
      <w:r w:rsidR="00D8684B" w:rsidRPr="00CB6C05">
        <w:rPr>
          <w:rFonts w:ascii="Times New Roman" w:hAnsi="Times New Roman" w:cs="Times New Roman"/>
          <w:sz w:val="24"/>
          <w:szCs w:val="24"/>
        </w:rPr>
        <w:t xml:space="preserve"> velmi známý název filmu „S tebou mě baví svět“. </w:t>
      </w:r>
    </w:p>
    <w:p w:rsidR="00D8684B" w:rsidRPr="00CB6C05" w:rsidRDefault="00D8684B" w:rsidP="00FF7906">
      <w:pPr>
        <w:autoSpaceDE w:val="0"/>
        <w:autoSpaceDN w:val="0"/>
        <w:adjustRightInd w:val="0"/>
        <w:spacing w:after="0" w:line="360" w:lineRule="auto"/>
        <w:ind w:firstLine="708"/>
        <w:jc w:val="both"/>
        <w:rPr>
          <w:rFonts w:ascii="Times New Roman" w:hAnsi="Times New Roman" w:cs="Times New Roman"/>
          <w:sz w:val="24"/>
          <w:szCs w:val="24"/>
        </w:rPr>
      </w:pPr>
      <w:r w:rsidRPr="00CB6C05">
        <w:rPr>
          <w:rFonts w:ascii="Times New Roman" w:hAnsi="Times New Roman" w:cs="Times New Roman"/>
          <w:sz w:val="24"/>
          <w:szCs w:val="24"/>
        </w:rPr>
        <w:t xml:space="preserve">Další strategií je využití rýmu, které je velmi zdařilé například u internetového vyhledávače Seznam.cz , jehož slogan zní „Seznam, najdu tam, co neznám“. </w:t>
      </w:r>
    </w:p>
    <w:p w:rsidR="00B0276A" w:rsidRPr="00CB6C05" w:rsidRDefault="00D8684B" w:rsidP="00B0276A">
      <w:pPr>
        <w:autoSpaceDE w:val="0"/>
        <w:autoSpaceDN w:val="0"/>
        <w:adjustRightInd w:val="0"/>
        <w:spacing w:line="360" w:lineRule="auto"/>
        <w:jc w:val="both"/>
        <w:rPr>
          <w:rFonts w:ascii="Times New Roman" w:hAnsi="Times New Roman" w:cs="Times New Roman"/>
          <w:sz w:val="24"/>
          <w:szCs w:val="24"/>
        </w:rPr>
      </w:pPr>
      <w:r w:rsidRPr="00CB6C05">
        <w:rPr>
          <w:rFonts w:ascii="Times New Roman" w:hAnsi="Times New Roman" w:cs="Times New Roman"/>
          <w:sz w:val="24"/>
          <w:szCs w:val="24"/>
        </w:rPr>
        <w:t xml:space="preserve">Další efektivní způsob je za pomoci slovní hříčky. Tento jev je použit například u sloganu firmy Műller – Tu chuť prostě műlluju. </w:t>
      </w:r>
    </w:p>
    <w:p w:rsidR="00D8684B" w:rsidRDefault="00D8684B" w:rsidP="00B0276A">
      <w:pPr>
        <w:autoSpaceDE w:val="0"/>
        <w:autoSpaceDN w:val="0"/>
        <w:adjustRightInd w:val="0"/>
        <w:spacing w:line="360" w:lineRule="auto"/>
        <w:ind w:firstLine="708"/>
        <w:jc w:val="both"/>
        <w:rPr>
          <w:rFonts w:ascii="Times New Roman" w:hAnsi="Times New Roman" w:cs="Times New Roman"/>
          <w:sz w:val="24"/>
          <w:szCs w:val="24"/>
        </w:rPr>
      </w:pPr>
      <w:r w:rsidRPr="00CB6C05">
        <w:rPr>
          <w:rFonts w:ascii="Times New Roman" w:hAnsi="Times New Roman" w:cs="Times New Roman"/>
          <w:sz w:val="24"/>
          <w:szCs w:val="24"/>
        </w:rPr>
        <w:t>Opakování stejných slov je další variantou, jak učinit slogan snadno zapamatovatelným. Tento jev je použit například u tyčinky Kit Kat</w:t>
      </w:r>
      <w:r w:rsidR="00CB6C05">
        <w:rPr>
          <w:rFonts w:ascii="Times New Roman" w:hAnsi="Times New Roman" w:cs="Times New Roman"/>
          <w:sz w:val="24"/>
          <w:szCs w:val="24"/>
        </w:rPr>
        <w:t xml:space="preserve"> – Dej si pauzu, dej si Kit Kat</w:t>
      </w:r>
      <w:r w:rsidRPr="00CB6C05">
        <w:rPr>
          <w:rFonts w:ascii="Times New Roman" w:hAnsi="Times New Roman" w:cs="Times New Roman"/>
          <w:sz w:val="24"/>
          <w:szCs w:val="24"/>
        </w:rPr>
        <w:t>, ve kterém je pro větší účinnost zmíněno i jméno produktu</w:t>
      </w:r>
      <w:r w:rsidR="00CB6C05" w:rsidRPr="00CB6C05">
        <w:rPr>
          <w:rFonts w:ascii="Times New Roman" w:hAnsi="Times New Roman" w:cs="Times New Roman"/>
          <w:sz w:val="24"/>
          <w:szCs w:val="24"/>
        </w:rPr>
        <w:t xml:space="preserve"> (Horňák, 2014</w:t>
      </w:r>
      <w:r w:rsidR="00EC03FD">
        <w:rPr>
          <w:rFonts w:ascii="Times New Roman" w:hAnsi="Times New Roman" w:cs="Times New Roman"/>
          <w:sz w:val="24"/>
          <w:szCs w:val="24"/>
        </w:rPr>
        <w:t>, str. 216 - 218</w:t>
      </w:r>
      <w:r w:rsidR="00CB6C05" w:rsidRPr="00CB6C05">
        <w:rPr>
          <w:rFonts w:ascii="Times New Roman" w:hAnsi="Times New Roman" w:cs="Times New Roman"/>
          <w:sz w:val="24"/>
          <w:szCs w:val="24"/>
        </w:rPr>
        <w:t>)</w:t>
      </w:r>
      <w:r w:rsidRPr="00CB6C05">
        <w:rPr>
          <w:rFonts w:ascii="Times New Roman" w:hAnsi="Times New Roman" w:cs="Times New Roman"/>
          <w:sz w:val="24"/>
          <w:szCs w:val="24"/>
        </w:rPr>
        <w:t xml:space="preserve">. </w:t>
      </w:r>
    </w:p>
    <w:p w:rsidR="00D8684B" w:rsidRPr="00CB6C05" w:rsidRDefault="00CB6C05" w:rsidP="00FF7906">
      <w:pPr>
        <w:autoSpaceDE w:val="0"/>
        <w:autoSpaceDN w:val="0"/>
        <w:adjustRightInd w:val="0"/>
        <w:spacing w:after="0" w:line="360" w:lineRule="auto"/>
        <w:ind w:firstLine="708"/>
        <w:jc w:val="both"/>
        <w:rPr>
          <w:rFonts w:ascii="Times New Roman" w:hAnsi="Times New Roman" w:cs="Times New Roman"/>
          <w:sz w:val="24"/>
          <w:szCs w:val="24"/>
        </w:rPr>
      </w:pPr>
      <w:r w:rsidRPr="00CB6C05">
        <w:rPr>
          <w:rFonts w:ascii="Times New Roman" w:hAnsi="Times New Roman" w:cs="Times New Roman"/>
          <w:sz w:val="24"/>
          <w:szCs w:val="24"/>
        </w:rPr>
        <w:t>Internetový portál marekhrkal.cz</w:t>
      </w:r>
      <w:r w:rsidR="00AE5C2E">
        <w:rPr>
          <w:rStyle w:val="FootnoteReference"/>
          <w:rFonts w:ascii="Times New Roman" w:hAnsi="Times New Roman" w:cs="Times New Roman"/>
          <w:sz w:val="24"/>
          <w:szCs w:val="24"/>
        </w:rPr>
        <w:footnoteReference w:id="25"/>
      </w:r>
      <w:r w:rsidRPr="00CB6C05">
        <w:rPr>
          <w:rFonts w:ascii="Times New Roman" w:hAnsi="Times New Roman" w:cs="Times New Roman"/>
          <w:sz w:val="24"/>
          <w:szCs w:val="24"/>
        </w:rPr>
        <w:t xml:space="preserve"> uvádí, že m</w:t>
      </w:r>
      <w:r w:rsidR="00D8684B" w:rsidRPr="00CB6C05">
        <w:rPr>
          <w:rFonts w:ascii="Times New Roman" w:hAnsi="Times New Roman" w:cs="Times New Roman"/>
          <w:sz w:val="24"/>
          <w:szCs w:val="24"/>
        </w:rPr>
        <w:t>ezi nejznámější reklamní slogany mezinárodn</w:t>
      </w:r>
      <w:r w:rsidR="00365ADE">
        <w:rPr>
          <w:rFonts w:ascii="Times New Roman" w:hAnsi="Times New Roman" w:cs="Times New Roman"/>
          <w:sz w:val="24"/>
          <w:szCs w:val="24"/>
        </w:rPr>
        <w:t>ích firem, které můžeme spatřit i</w:t>
      </w:r>
      <w:r w:rsidR="00D8684B" w:rsidRPr="00CB6C05">
        <w:rPr>
          <w:rFonts w:ascii="Times New Roman" w:hAnsi="Times New Roman" w:cs="Times New Roman"/>
          <w:sz w:val="24"/>
          <w:szCs w:val="24"/>
        </w:rPr>
        <w:t xml:space="preserve"> na českých obrazovkách</w:t>
      </w:r>
      <w:r w:rsidR="004765B6">
        <w:rPr>
          <w:rFonts w:ascii="Times New Roman" w:hAnsi="Times New Roman" w:cs="Times New Roman"/>
          <w:sz w:val="24"/>
          <w:szCs w:val="24"/>
        </w:rPr>
        <w:t>,</w:t>
      </w:r>
      <w:r w:rsidR="00D8684B" w:rsidRPr="00CB6C05">
        <w:rPr>
          <w:rFonts w:ascii="Times New Roman" w:hAnsi="Times New Roman" w:cs="Times New Roman"/>
          <w:sz w:val="24"/>
          <w:szCs w:val="24"/>
        </w:rPr>
        <w:t xml:space="preserve"> patří například následující:</w:t>
      </w:r>
    </w:p>
    <w:p w:rsidR="00D8684B" w:rsidRPr="00CB6C05" w:rsidRDefault="00D8684B" w:rsidP="00FF7906">
      <w:pPr>
        <w:autoSpaceDE w:val="0"/>
        <w:autoSpaceDN w:val="0"/>
        <w:adjustRightInd w:val="0"/>
        <w:spacing w:after="0" w:line="360" w:lineRule="auto"/>
        <w:jc w:val="both"/>
        <w:rPr>
          <w:rFonts w:ascii="Times New Roman" w:hAnsi="Times New Roman" w:cs="Times New Roman"/>
          <w:sz w:val="24"/>
          <w:szCs w:val="24"/>
        </w:rPr>
      </w:pPr>
    </w:p>
    <w:p w:rsidR="00D8684B" w:rsidRPr="00CB6C05" w:rsidRDefault="00D8684B" w:rsidP="00FF7906">
      <w:pPr>
        <w:autoSpaceDE w:val="0"/>
        <w:autoSpaceDN w:val="0"/>
        <w:adjustRightInd w:val="0"/>
        <w:spacing w:after="0" w:line="360" w:lineRule="auto"/>
        <w:jc w:val="both"/>
        <w:rPr>
          <w:rFonts w:ascii="Times New Roman" w:hAnsi="Times New Roman" w:cs="Times New Roman"/>
          <w:sz w:val="24"/>
          <w:szCs w:val="24"/>
        </w:rPr>
      </w:pPr>
      <w:r w:rsidRPr="00CB6C05">
        <w:rPr>
          <w:rFonts w:ascii="Times New Roman" w:hAnsi="Times New Roman" w:cs="Times New Roman"/>
          <w:sz w:val="24"/>
          <w:szCs w:val="24"/>
        </w:rPr>
        <w:t>Nokia: Connecting people (Spojujeme lidi)</w:t>
      </w:r>
    </w:p>
    <w:p w:rsidR="00D8684B" w:rsidRPr="00CB6C05" w:rsidRDefault="00D8684B" w:rsidP="00FF7906">
      <w:pPr>
        <w:autoSpaceDE w:val="0"/>
        <w:autoSpaceDN w:val="0"/>
        <w:adjustRightInd w:val="0"/>
        <w:spacing w:after="0" w:line="360" w:lineRule="auto"/>
        <w:jc w:val="both"/>
        <w:rPr>
          <w:rFonts w:ascii="Times New Roman" w:hAnsi="Times New Roman" w:cs="Times New Roman"/>
          <w:sz w:val="24"/>
          <w:szCs w:val="24"/>
        </w:rPr>
      </w:pPr>
      <w:r w:rsidRPr="00CB6C05">
        <w:rPr>
          <w:rFonts w:ascii="Times New Roman" w:hAnsi="Times New Roman" w:cs="Times New Roman"/>
          <w:sz w:val="24"/>
          <w:szCs w:val="24"/>
        </w:rPr>
        <w:t>Nike: Just do it (volně přeloženo jako „Jdi do toho)</w:t>
      </w:r>
    </w:p>
    <w:p w:rsidR="00D8684B" w:rsidRPr="00CB6C05" w:rsidRDefault="00D8684B" w:rsidP="00FF7906">
      <w:pPr>
        <w:autoSpaceDE w:val="0"/>
        <w:autoSpaceDN w:val="0"/>
        <w:adjustRightInd w:val="0"/>
        <w:spacing w:after="0" w:line="360" w:lineRule="auto"/>
        <w:jc w:val="both"/>
        <w:rPr>
          <w:rFonts w:ascii="Times New Roman" w:hAnsi="Times New Roman" w:cs="Times New Roman"/>
          <w:sz w:val="24"/>
          <w:szCs w:val="24"/>
        </w:rPr>
      </w:pPr>
      <w:r w:rsidRPr="00CB6C05">
        <w:rPr>
          <w:rFonts w:ascii="Times New Roman" w:hAnsi="Times New Roman" w:cs="Times New Roman"/>
          <w:sz w:val="24"/>
          <w:szCs w:val="24"/>
        </w:rPr>
        <w:t>McDonals´: I´m loving it (volně přeloženo jako „Miluji to“)</w:t>
      </w:r>
    </w:p>
    <w:p w:rsidR="00D8684B" w:rsidRPr="00CB6C05" w:rsidRDefault="00D8684B" w:rsidP="00FF7906">
      <w:pPr>
        <w:autoSpaceDE w:val="0"/>
        <w:autoSpaceDN w:val="0"/>
        <w:adjustRightInd w:val="0"/>
        <w:spacing w:after="0" w:line="360" w:lineRule="auto"/>
        <w:jc w:val="both"/>
        <w:rPr>
          <w:rFonts w:ascii="Times New Roman" w:hAnsi="Times New Roman" w:cs="Times New Roman"/>
          <w:sz w:val="24"/>
          <w:szCs w:val="24"/>
        </w:rPr>
      </w:pPr>
      <w:r w:rsidRPr="00CB6C05">
        <w:rPr>
          <w:rFonts w:ascii="Times New Roman" w:hAnsi="Times New Roman" w:cs="Times New Roman"/>
          <w:sz w:val="24"/>
          <w:szCs w:val="24"/>
        </w:rPr>
        <w:t xml:space="preserve">Slogany automobilek také bývají uváděny v cizím jazyce, což platí u české firmy Škoda Auto, která je známá se svým sloganem Škoda: Simply clever. </w:t>
      </w:r>
    </w:p>
    <w:p w:rsidR="00D8684B" w:rsidRPr="00CB6C05" w:rsidRDefault="00D8684B" w:rsidP="00FF7906">
      <w:pPr>
        <w:autoSpaceDE w:val="0"/>
        <w:autoSpaceDN w:val="0"/>
        <w:adjustRightInd w:val="0"/>
        <w:spacing w:after="0" w:line="360" w:lineRule="auto"/>
        <w:jc w:val="both"/>
        <w:rPr>
          <w:rFonts w:ascii="Times New Roman" w:hAnsi="Times New Roman" w:cs="Times New Roman"/>
          <w:sz w:val="24"/>
          <w:szCs w:val="24"/>
        </w:rPr>
      </w:pPr>
    </w:p>
    <w:p w:rsidR="00D8684B" w:rsidRPr="00CB6C05" w:rsidRDefault="00D8684B" w:rsidP="00FF7906">
      <w:pPr>
        <w:autoSpaceDE w:val="0"/>
        <w:autoSpaceDN w:val="0"/>
        <w:adjustRightInd w:val="0"/>
        <w:spacing w:after="0" w:line="360" w:lineRule="auto"/>
        <w:jc w:val="both"/>
        <w:rPr>
          <w:rFonts w:ascii="Times New Roman" w:hAnsi="Times New Roman" w:cs="Times New Roman"/>
          <w:sz w:val="24"/>
          <w:szCs w:val="24"/>
        </w:rPr>
      </w:pPr>
      <w:r w:rsidRPr="00CB6C05">
        <w:rPr>
          <w:rFonts w:ascii="Times New Roman" w:hAnsi="Times New Roman" w:cs="Times New Roman"/>
          <w:sz w:val="24"/>
          <w:szCs w:val="24"/>
        </w:rPr>
        <w:t>České firmy ale také nezůstávají pozadu. Mezi nejznámější patří například tyto slogany:</w:t>
      </w:r>
    </w:p>
    <w:p w:rsidR="00D8684B" w:rsidRPr="00CB6C05" w:rsidRDefault="00D8684B" w:rsidP="00FF7906">
      <w:pPr>
        <w:autoSpaceDE w:val="0"/>
        <w:autoSpaceDN w:val="0"/>
        <w:adjustRightInd w:val="0"/>
        <w:spacing w:after="0" w:line="360" w:lineRule="auto"/>
        <w:jc w:val="both"/>
        <w:rPr>
          <w:rFonts w:ascii="Times New Roman" w:hAnsi="Times New Roman" w:cs="Times New Roman"/>
          <w:sz w:val="24"/>
          <w:szCs w:val="24"/>
        </w:rPr>
      </w:pPr>
      <w:r w:rsidRPr="00CB6C05">
        <w:rPr>
          <w:rFonts w:ascii="Times New Roman" w:hAnsi="Times New Roman" w:cs="Times New Roman"/>
          <w:sz w:val="24"/>
          <w:szCs w:val="24"/>
        </w:rPr>
        <w:t>Kofola: Když ji miluješ, není co řešit.</w:t>
      </w:r>
    </w:p>
    <w:p w:rsidR="00D8684B" w:rsidRPr="00CB6C05" w:rsidRDefault="00D8684B" w:rsidP="00FF7906">
      <w:pPr>
        <w:autoSpaceDE w:val="0"/>
        <w:autoSpaceDN w:val="0"/>
        <w:adjustRightInd w:val="0"/>
        <w:spacing w:after="0" w:line="360" w:lineRule="auto"/>
        <w:jc w:val="both"/>
        <w:rPr>
          <w:rFonts w:ascii="Times New Roman" w:hAnsi="Times New Roman" w:cs="Times New Roman"/>
          <w:sz w:val="24"/>
          <w:szCs w:val="24"/>
        </w:rPr>
      </w:pPr>
      <w:r w:rsidRPr="00CB6C05">
        <w:rPr>
          <w:rFonts w:ascii="Times New Roman" w:hAnsi="Times New Roman" w:cs="Times New Roman"/>
          <w:sz w:val="24"/>
          <w:szCs w:val="24"/>
        </w:rPr>
        <w:t>Radegast: Život je hořký. Bohudík</w:t>
      </w:r>
    </w:p>
    <w:p w:rsidR="00D8684B" w:rsidRPr="00CB6C05" w:rsidRDefault="00D8684B" w:rsidP="00FF7906">
      <w:pPr>
        <w:autoSpaceDE w:val="0"/>
        <w:autoSpaceDN w:val="0"/>
        <w:adjustRightInd w:val="0"/>
        <w:spacing w:after="0" w:line="360" w:lineRule="auto"/>
        <w:jc w:val="both"/>
        <w:rPr>
          <w:rFonts w:ascii="Times New Roman" w:hAnsi="Times New Roman" w:cs="Times New Roman"/>
          <w:sz w:val="24"/>
          <w:szCs w:val="24"/>
        </w:rPr>
      </w:pPr>
      <w:r w:rsidRPr="00CB6C05">
        <w:rPr>
          <w:rFonts w:ascii="Times New Roman" w:hAnsi="Times New Roman" w:cs="Times New Roman"/>
          <w:sz w:val="24"/>
          <w:szCs w:val="24"/>
        </w:rPr>
        <w:t>Májka: zlaté dědictví</w:t>
      </w:r>
    </w:p>
    <w:p w:rsidR="00CB6C05" w:rsidRPr="00E703CB" w:rsidRDefault="00BA4697" w:rsidP="00CB6C05">
      <w:pPr>
        <w:spacing w:before="100" w:beforeAutospacing="1" w:after="100" w:afterAutospacing="1" w:line="240" w:lineRule="auto"/>
        <w:jc w:val="both"/>
        <w:rPr>
          <w:rFonts w:ascii="Times New Roman" w:eastAsia="Times New Roman" w:hAnsi="Times New Roman" w:cs="Times New Roman"/>
          <w:b/>
          <w:color w:val="000000"/>
          <w:sz w:val="30"/>
          <w:szCs w:val="30"/>
          <w:lang w:eastAsia="cs-CZ"/>
        </w:rPr>
      </w:pPr>
      <w:r>
        <w:rPr>
          <w:rFonts w:ascii="Times New Roman" w:eastAsia="Times New Roman" w:hAnsi="Times New Roman" w:cs="Times New Roman"/>
          <w:b/>
          <w:color w:val="000000"/>
          <w:sz w:val="30"/>
          <w:szCs w:val="30"/>
          <w:lang w:eastAsia="cs-CZ"/>
        </w:rPr>
        <w:lastRenderedPageBreak/>
        <w:t>5</w:t>
      </w:r>
      <w:r w:rsidR="00CB6C05" w:rsidRPr="00E703CB">
        <w:rPr>
          <w:rFonts w:ascii="Times New Roman" w:eastAsia="Times New Roman" w:hAnsi="Times New Roman" w:cs="Times New Roman"/>
          <w:b/>
          <w:color w:val="000000"/>
          <w:sz w:val="30"/>
          <w:szCs w:val="30"/>
          <w:lang w:eastAsia="cs-CZ"/>
        </w:rPr>
        <w:t>.4 Celebrity branding</w:t>
      </w:r>
    </w:p>
    <w:p w:rsidR="00CB6C05" w:rsidRPr="00CB6C05" w:rsidRDefault="00CB6C05" w:rsidP="00FF7906">
      <w:pPr>
        <w:spacing w:before="100" w:beforeAutospacing="1" w:after="100" w:afterAutospacing="1" w:line="360" w:lineRule="auto"/>
        <w:ind w:firstLine="708"/>
        <w:jc w:val="both"/>
        <w:rPr>
          <w:rFonts w:ascii="Times New Roman" w:eastAsia="Times New Roman" w:hAnsi="Times New Roman" w:cs="Times New Roman"/>
          <w:color w:val="000000"/>
          <w:sz w:val="24"/>
          <w:szCs w:val="24"/>
          <w:lang w:eastAsia="cs-CZ"/>
        </w:rPr>
      </w:pPr>
      <w:r w:rsidRPr="00CB6C05">
        <w:rPr>
          <w:rFonts w:ascii="Times New Roman" w:eastAsia="Times New Roman" w:hAnsi="Times New Roman" w:cs="Times New Roman"/>
          <w:color w:val="000000"/>
          <w:sz w:val="24"/>
          <w:szCs w:val="24"/>
          <w:lang w:eastAsia="cs-CZ"/>
        </w:rPr>
        <w:t xml:space="preserve">Pojem </w:t>
      </w:r>
      <w:r>
        <w:rPr>
          <w:rFonts w:ascii="Times New Roman" w:eastAsia="Times New Roman" w:hAnsi="Times New Roman" w:cs="Times New Roman"/>
          <w:color w:val="000000"/>
          <w:sz w:val="24"/>
          <w:szCs w:val="24"/>
          <w:lang w:eastAsia="cs-CZ"/>
        </w:rPr>
        <w:t>celebrity branding označuje</w:t>
      </w:r>
      <w:r w:rsidRPr="00CB6C05">
        <w:rPr>
          <w:rFonts w:ascii="Times New Roman" w:eastAsia="Times New Roman" w:hAnsi="Times New Roman" w:cs="Times New Roman"/>
          <w:color w:val="000000"/>
          <w:sz w:val="24"/>
          <w:szCs w:val="24"/>
          <w:lang w:eastAsia="cs-CZ"/>
        </w:rPr>
        <w:t xml:space="preserve"> umisťování </w:t>
      </w:r>
      <w:r w:rsidR="00541BDA">
        <w:rPr>
          <w:rFonts w:ascii="Times New Roman" w:eastAsia="Times New Roman" w:hAnsi="Times New Roman" w:cs="Times New Roman"/>
          <w:color w:val="000000"/>
          <w:sz w:val="24"/>
          <w:szCs w:val="24"/>
          <w:lang w:eastAsia="cs-CZ"/>
        </w:rPr>
        <w:t>známých osobností do reklam pro </w:t>
      </w:r>
      <w:r w:rsidRPr="00CB6C05">
        <w:rPr>
          <w:rFonts w:ascii="Times New Roman" w:eastAsia="Times New Roman" w:hAnsi="Times New Roman" w:cs="Times New Roman"/>
          <w:color w:val="000000"/>
          <w:sz w:val="24"/>
          <w:szCs w:val="24"/>
          <w:lang w:eastAsia="cs-CZ"/>
        </w:rPr>
        <w:t>propagaci daného výrobku. Existují dvě základní role celebrit v reklamě – mluvčí a</w:t>
      </w:r>
      <w:r w:rsidR="00541BDA">
        <w:rPr>
          <w:rFonts w:ascii="Times New Roman" w:eastAsia="Times New Roman" w:hAnsi="Times New Roman" w:cs="Times New Roman"/>
          <w:color w:val="000000"/>
          <w:sz w:val="24"/>
          <w:szCs w:val="24"/>
          <w:lang w:eastAsia="cs-CZ"/>
        </w:rPr>
        <w:t> </w:t>
      </w:r>
      <w:r w:rsidRPr="00CB6C05">
        <w:rPr>
          <w:rFonts w:ascii="Times New Roman" w:eastAsia="Times New Roman" w:hAnsi="Times New Roman" w:cs="Times New Roman"/>
          <w:color w:val="000000"/>
          <w:sz w:val="24"/>
          <w:szCs w:val="24"/>
          <w:lang w:eastAsia="cs-CZ"/>
        </w:rPr>
        <w:t>podporovatel. Zatímco mluvčí spíše jen propůjč</w:t>
      </w:r>
      <w:r w:rsidR="00541BDA">
        <w:rPr>
          <w:rFonts w:ascii="Times New Roman" w:eastAsia="Times New Roman" w:hAnsi="Times New Roman" w:cs="Times New Roman"/>
          <w:color w:val="000000"/>
          <w:sz w:val="24"/>
          <w:szCs w:val="24"/>
          <w:lang w:eastAsia="cs-CZ"/>
        </w:rPr>
        <w:t>uje svou tvář danému výrobku, u </w:t>
      </w:r>
      <w:r w:rsidRPr="00CB6C05">
        <w:rPr>
          <w:rFonts w:ascii="Times New Roman" w:eastAsia="Times New Roman" w:hAnsi="Times New Roman" w:cs="Times New Roman"/>
          <w:color w:val="000000"/>
          <w:sz w:val="24"/>
          <w:szCs w:val="24"/>
          <w:lang w:eastAsia="cs-CZ"/>
        </w:rPr>
        <w:t xml:space="preserve">podporovatele se více předpokládá, že daný produkt využívá a je s ním spokojen. Celebrity branding se využívá v mnoha druzích médií, ale právě televizní reklama má výhodu vizuálního zprostředkování </w:t>
      </w:r>
      <w:r w:rsidR="003F1BA1">
        <w:rPr>
          <w:rFonts w:ascii="Times New Roman" w:eastAsia="Times New Roman" w:hAnsi="Times New Roman" w:cs="Times New Roman"/>
          <w:color w:val="000000"/>
          <w:sz w:val="24"/>
          <w:szCs w:val="24"/>
          <w:lang w:eastAsia="cs-CZ"/>
        </w:rPr>
        <w:t>(</w:t>
      </w:r>
      <w:r w:rsidRPr="00CB6C05">
        <w:rPr>
          <w:rFonts w:ascii="Times New Roman" w:eastAsia="Times New Roman" w:hAnsi="Times New Roman" w:cs="Times New Roman"/>
          <w:color w:val="000000"/>
          <w:sz w:val="24"/>
          <w:szCs w:val="24"/>
          <w:lang w:eastAsia="cs-CZ"/>
        </w:rPr>
        <w:t>Howell</w:t>
      </w:r>
      <w:r w:rsidR="003F1BA1">
        <w:rPr>
          <w:rStyle w:val="FootnoteReference"/>
          <w:rFonts w:ascii="Times New Roman" w:eastAsia="Times New Roman" w:hAnsi="Times New Roman" w:cs="Times New Roman"/>
          <w:color w:val="000000"/>
          <w:sz w:val="24"/>
          <w:szCs w:val="24"/>
          <w:lang w:eastAsia="cs-CZ"/>
        </w:rPr>
        <w:footnoteReference w:id="26"/>
      </w:r>
      <w:r w:rsidRPr="00CB6C05">
        <w:rPr>
          <w:rFonts w:ascii="Times New Roman" w:eastAsia="Times New Roman" w:hAnsi="Times New Roman" w:cs="Times New Roman"/>
          <w:color w:val="000000"/>
          <w:sz w:val="24"/>
          <w:szCs w:val="24"/>
          <w:lang w:eastAsia="cs-CZ"/>
        </w:rPr>
        <w:t>, 2009).</w:t>
      </w:r>
    </w:p>
    <w:p w:rsidR="00CB6C05" w:rsidRPr="00CB6C05" w:rsidRDefault="00CB6C05" w:rsidP="00FF7906">
      <w:pPr>
        <w:spacing w:before="100" w:beforeAutospacing="1" w:after="100" w:afterAutospacing="1" w:line="360" w:lineRule="auto"/>
        <w:ind w:firstLine="708"/>
        <w:jc w:val="both"/>
        <w:rPr>
          <w:rFonts w:ascii="Times New Roman" w:eastAsia="Times New Roman" w:hAnsi="Times New Roman" w:cs="Times New Roman"/>
          <w:color w:val="000000"/>
          <w:sz w:val="24"/>
          <w:szCs w:val="24"/>
          <w:lang w:eastAsia="cs-CZ"/>
        </w:rPr>
      </w:pPr>
      <w:r w:rsidRPr="00CB6C05">
        <w:rPr>
          <w:rFonts w:ascii="Times New Roman" w:eastAsia="Times New Roman" w:hAnsi="Times New Roman" w:cs="Times New Roman"/>
          <w:color w:val="000000"/>
          <w:sz w:val="24"/>
          <w:szCs w:val="24"/>
          <w:lang w:eastAsia="cs-CZ"/>
        </w:rPr>
        <w:t xml:space="preserve">Dle průzkumu, jehož výsledky prezentují </w:t>
      </w:r>
      <w:r w:rsidR="003F1BA1">
        <w:rPr>
          <w:rFonts w:ascii="Times New Roman" w:eastAsia="Times New Roman" w:hAnsi="Times New Roman" w:cs="Times New Roman"/>
          <w:color w:val="000000"/>
          <w:sz w:val="24"/>
          <w:szCs w:val="24"/>
          <w:lang w:eastAsia="cs-CZ"/>
        </w:rPr>
        <w:t>Clow a Baack</w:t>
      </w:r>
      <w:r w:rsidRPr="00CB6C05">
        <w:rPr>
          <w:rFonts w:ascii="Times New Roman" w:eastAsia="Times New Roman" w:hAnsi="Times New Roman" w:cs="Times New Roman"/>
          <w:color w:val="000000"/>
          <w:sz w:val="24"/>
          <w:szCs w:val="24"/>
          <w:lang w:eastAsia="cs-CZ"/>
        </w:rPr>
        <w:t xml:space="preserve"> (2008, s. 204), jsou celebrity brandingem nejvíce ovlivněni teenageři a mladí lidé do 25 let. </w:t>
      </w:r>
    </w:p>
    <w:p w:rsidR="00CB6C05" w:rsidRPr="00CB6C05" w:rsidRDefault="00CB6C05" w:rsidP="00FF7906">
      <w:pPr>
        <w:spacing w:before="100" w:beforeAutospacing="1" w:after="100" w:afterAutospacing="1" w:line="360" w:lineRule="auto"/>
        <w:ind w:firstLine="708"/>
        <w:jc w:val="both"/>
        <w:rPr>
          <w:rFonts w:ascii="Times New Roman" w:eastAsia="Times New Roman" w:hAnsi="Times New Roman" w:cs="Times New Roman"/>
          <w:color w:val="000000"/>
          <w:sz w:val="24"/>
          <w:szCs w:val="24"/>
          <w:lang w:eastAsia="cs-CZ"/>
        </w:rPr>
      </w:pPr>
      <w:r w:rsidRPr="00CB6C05">
        <w:rPr>
          <w:rFonts w:ascii="Times New Roman" w:eastAsia="Times New Roman" w:hAnsi="Times New Roman" w:cs="Times New Roman"/>
          <w:color w:val="000000"/>
          <w:sz w:val="24"/>
          <w:szCs w:val="24"/>
          <w:lang w:eastAsia="cs-CZ"/>
        </w:rPr>
        <w:t>Účinnost celebrity branding tkví v tom, že celebrity obecně přitahují hodně pozornosti a svým doporučením daného výrobku mohou velmi snad</w:t>
      </w:r>
      <w:r w:rsidR="00541BDA">
        <w:rPr>
          <w:rFonts w:ascii="Times New Roman" w:eastAsia="Times New Roman" w:hAnsi="Times New Roman" w:cs="Times New Roman"/>
          <w:color w:val="000000"/>
          <w:sz w:val="24"/>
          <w:szCs w:val="24"/>
          <w:lang w:eastAsia="cs-CZ"/>
        </w:rPr>
        <w:t>no</w:t>
      </w:r>
      <w:r w:rsidR="00C0495A">
        <w:rPr>
          <w:rFonts w:ascii="Times New Roman" w:eastAsia="Times New Roman" w:hAnsi="Times New Roman" w:cs="Times New Roman"/>
          <w:color w:val="000000"/>
          <w:sz w:val="24"/>
          <w:szCs w:val="24"/>
          <w:lang w:eastAsia="cs-CZ"/>
        </w:rPr>
        <w:t xml:space="preserve"> ovlivnit své fanoušky</w:t>
      </w:r>
      <w:r w:rsidRPr="00CB6C05">
        <w:rPr>
          <w:rFonts w:ascii="Times New Roman" w:eastAsia="Times New Roman" w:hAnsi="Times New Roman" w:cs="Times New Roman"/>
          <w:color w:val="000000"/>
          <w:sz w:val="24"/>
          <w:szCs w:val="24"/>
          <w:lang w:eastAsia="cs-CZ"/>
        </w:rPr>
        <w:t>. Mnoho lidí se totiž chce co nejvíce podobat dané celebritě a tím, že si koupí stejný výrobek, se jí alespoň trochu přiblíží (Howell</w:t>
      </w:r>
      <w:r w:rsidR="00C86062">
        <w:rPr>
          <w:rFonts w:ascii="Times New Roman" w:eastAsia="Times New Roman" w:hAnsi="Times New Roman" w:cs="Times New Roman"/>
          <w:color w:val="000000"/>
          <w:sz w:val="24"/>
          <w:szCs w:val="24"/>
          <w:vertAlign w:val="superscript"/>
          <w:lang w:eastAsia="cs-CZ"/>
        </w:rPr>
        <w:t>26</w:t>
      </w:r>
      <w:r w:rsidRPr="00CB6C05">
        <w:rPr>
          <w:rFonts w:ascii="Times New Roman" w:eastAsia="Times New Roman" w:hAnsi="Times New Roman" w:cs="Times New Roman"/>
          <w:color w:val="000000"/>
          <w:sz w:val="24"/>
          <w:szCs w:val="24"/>
          <w:lang w:eastAsia="cs-CZ"/>
        </w:rPr>
        <w:t xml:space="preserve">, 2009). </w:t>
      </w:r>
    </w:p>
    <w:p w:rsidR="00CB6C05" w:rsidRPr="00CB6C05" w:rsidRDefault="00CB6C05" w:rsidP="00FF7906">
      <w:pPr>
        <w:spacing w:before="100" w:beforeAutospacing="1" w:after="100" w:afterAutospacing="1" w:line="360" w:lineRule="auto"/>
        <w:ind w:firstLine="708"/>
        <w:jc w:val="both"/>
        <w:rPr>
          <w:rFonts w:ascii="Times New Roman" w:eastAsia="Times New Roman" w:hAnsi="Times New Roman" w:cs="Times New Roman"/>
          <w:color w:val="000000"/>
          <w:sz w:val="24"/>
          <w:szCs w:val="24"/>
          <w:lang w:eastAsia="cs-CZ"/>
        </w:rPr>
      </w:pPr>
      <w:r w:rsidRPr="00CB6C05">
        <w:rPr>
          <w:rFonts w:ascii="Times New Roman" w:eastAsia="Times New Roman" w:hAnsi="Times New Roman" w:cs="Times New Roman"/>
          <w:color w:val="000000"/>
          <w:sz w:val="24"/>
          <w:szCs w:val="24"/>
          <w:lang w:eastAsia="cs-CZ"/>
        </w:rPr>
        <w:t>Známé osobnosti v některých lidech vzbouzí pocit důvěryhodnosti a tím pádem vyšší důvěryhodnost daného produktu. Mnoho lidí uvažuje tím stylem, že jejich oblíbená celebrita by zajisté nepropagovala něco špatného. Mnozí ale zapomínají, že pokud se celebrita vyskytuje například v reklamě na barvy na vlasy, je velmi nepravděpodobné, že daná osoba tuto barvu používá, jelikož s největší pravděpodobností navštěvuje (mnohdy svého osobního) kadeřníka a o vlasy pečuje profesionálně (martinroll.com</w:t>
      </w:r>
      <w:r w:rsidR="00C86062">
        <w:rPr>
          <w:rFonts w:ascii="Times New Roman" w:eastAsia="Times New Roman" w:hAnsi="Times New Roman" w:cs="Times New Roman"/>
          <w:color w:val="000000"/>
          <w:sz w:val="24"/>
          <w:szCs w:val="24"/>
          <w:vertAlign w:val="superscript"/>
          <w:lang w:eastAsia="cs-CZ"/>
        </w:rPr>
        <w:t>27</w:t>
      </w:r>
      <w:r w:rsidRPr="00CB6C05">
        <w:rPr>
          <w:rFonts w:ascii="Times New Roman" w:eastAsia="Times New Roman" w:hAnsi="Times New Roman" w:cs="Times New Roman"/>
          <w:color w:val="000000"/>
          <w:sz w:val="24"/>
          <w:szCs w:val="24"/>
          <w:lang w:eastAsia="cs-CZ"/>
        </w:rPr>
        <w:t xml:space="preserve"> , 2014). </w:t>
      </w:r>
    </w:p>
    <w:p w:rsidR="00CB6C05" w:rsidRPr="00CB6C05" w:rsidRDefault="00CB6C05" w:rsidP="00FF7906">
      <w:pPr>
        <w:spacing w:before="100" w:beforeAutospacing="1" w:after="100" w:afterAutospacing="1" w:line="360" w:lineRule="auto"/>
        <w:ind w:firstLine="708"/>
        <w:jc w:val="both"/>
        <w:rPr>
          <w:rFonts w:ascii="Times New Roman" w:eastAsia="Times New Roman" w:hAnsi="Times New Roman" w:cs="Times New Roman"/>
          <w:color w:val="000000"/>
          <w:sz w:val="24"/>
          <w:szCs w:val="24"/>
          <w:lang w:eastAsia="cs-CZ"/>
        </w:rPr>
      </w:pPr>
      <w:r w:rsidRPr="00CB6C05">
        <w:rPr>
          <w:rFonts w:ascii="Times New Roman" w:eastAsia="Times New Roman" w:hAnsi="Times New Roman" w:cs="Times New Roman"/>
          <w:color w:val="000000"/>
          <w:sz w:val="24"/>
          <w:szCs w:val="24"/>
          <w:lang w:eastAsia="cs-CZ"/>
        </w:rPr>
        <w:t>Celebrity branding se netýká pouze propagace výrobku ale také charitativní akce či podobné události. V této rovině je účast hvězd nejen atraktivní ale také chvályhodná (martinroll.com</w:t>
      </w:r>
      <w:r w:rsidR="00AE5C2E">
        <w:rPr>
          <w:rStyle w:val="FootnoteReference"/>
          <w:rFonts w:ascii="Times New Roman" w:eastAsia="Times New Roman" w:hAnsi="Times New Roman" w:cs="Times New Roman"/>
          <w:color w:val="000000"/>
          <w:sz w:val="24"/>
          <w:szCs w:val="24"/>
          <w:lang w:eastAsia="cs-CZ"/>
        </w:rPr>
        <w:footnoteReference w:id="27"/>
      </w:r>
      <w:r w:rsidRPr="00CB6C05">
        <w:rPr>
          <w:rFonts w:ascii="Times New Roman" w:eastAsia="Times New Roman" w:hAnsi="Times New Roman" w:cs="Times New Roman"/>
          <w:color w:val="000000"/>
          <w:sz w:val="24"/>
          <w:szCs w:val="24"/>
          <w:lang w:eastAsia="cs-CZ"/>
        </w:rPr>
        <w:t>, 2014).</w:t>
      </w:r>
    </w:p>
    <w:p w:rsidR="00CB6C05" w:rsidRPr="00CB6C05" w:rsidRDefault="00CB6C05" w:rsidP="00FF7906">
      <w:pPr>
        <w:spacing w:before="100" w:beforeAutospacing="1" w:after="100" w:afterAutospacing="1" w:line="360" w:lineRule="auto"/>
        <w:ind w:firstLine="708"/>
        <w:jc w:val="both"/>
        <w:rPr>
          <w:rFonts w:ascii="Times New Roman" w:eastAsia="Times New Roman" w:hAnsi="Times New Roman" w:cs="Times New Roman"/>
          <w:color w:val="000000"/>
          <w:sz w:val="24"/>
          <w:szCs w:val="24"/>
          <w:lang w:eastAsia="cs-CZ"/>
        </w:rPr>
      </w:pPr>
      <w:r w:rsidRPr="00CB6C05">
        <w:rPr>
          <w:rFonts w:ascii="Times New Roman" w:eastAsia="Times New Roman" w:hAnsi="Times New Roman" w:cs="Times New Roman"/>
          <w:color w:val="000000"/>
          <w:sz w:val="24"/>
          <w:szCs w:val="24"/>
          <w:lang w:eastAsia="cs-CZ"/>
        </w:rPr>
        <w:t xml:space="preserve">Jak uvádí </w:t>
      </w:r>
      <w:r w:rsidR="003F1BA1">
        <w:rPr>
          <w:rFonts w:ascii="Times New Roman" w:eastAsia="Times New Roman" w:hAnsi="Times New Roman" w:cs="Times New Roman"/>
          <w:color w:val="000000"/>
          <w:sz w:val="24"/>
          <w:szCs w:val="24"/>
          <w:lang w:eastAsia="cs-CZ"/>
        </w:rPr>
        <w:t>Zyman</w:t>
      </w:r>
      <w:r w:rsidRPr="00CB6C05">
        <w:rPr>
          <w:rFonts w:ascii="Times New Roman" w:eastAsia="Times New Roman" w:hAnsi="Times New Roman" w:cs="Times New Roman"/>
          <w:color w:val="000000"/>
          <w:sz w:val="24"/>
          <w:szCs w:val="24"/>
          <w:lang w:eastAsia="cs-CZ"/>
        </w:rPr>
        <w:t xml:space="preserve"> (200</w:t>
      </w:r>
      <w:r w:rsidR="003F1BA1">
        <w:rPr>
          <w:rFonts w:ascii="Times New Roman" w:eastAsia="Times New Roman" w:hAnsi="Times New Roman" w:cs="Times New Roman"/>
          <w:color w:val="000000"/>
          <w:sz w:val="24"/>
          <w:szCs w:val="24"/>
          <w:lang w:eastAsia="cs-CZ"/>
        </w:rPr>
        <w:t>4</w:t>
      </w:r>
      <w:r w:rsidR="002B6905">
        <w:rPr>
          <w:rFonts w:ascii="Times New Roman" w:eastAsia="Times New Roman" w:hAnsi="Times New Roman" w:cs="Times New Roman"/>
          <w:color w:val="000000"/>
          <w:sz w:val="24"/>
          <w:szCs w:val="24"/>
          <w:lang w:eastAsia="cs-CZ"/>
        </w:rPr>
        <w:t>, str.</w:t>
      </w:r>
      <w:r w:rsidR="00541BDA">
        <w:rPr>
          <w:rFonts w:ascii="Times New Roman" w:eastAsia="Times New Roman" w:hAnsi="Times New Roman" w:cs="Times New Roman"/>
          <w:color w:val="000000"/>
          <w:sz w:val="24"/>
          <w:szCs w:val="24"/>
          <w:lang w:eastAsia="cs-CZ"/>
        </w:rPr>
        <w:t xml:space="preserve"> </w:t>
      </w:r>
      <w:r w:rsidR="002B6905">
        <w:rPr>
          <w:rFonts w:ascii="Times New Roman" w:eastAsia="Times New Roman" w:hAnsi="Times New Roman" w:cs="Times New Roman"/>
          <w:color w:val="000000"/>
          <w:sz w:val="24"/>
          <w:szCs w:val="24"/>
          <w:lang w:eastAsia="cs-CZ"/>
        </w:rPr>
        <w:t>120</w:t>
      </w:r>
      <w:r w:rsidRPr="00CB6C05">
        <w:rPr>
          <w:rFonts w:ascii="Times New Roman" w:eastAsia="Times New Roman" w:hAnsi="Times New Roman" w:cs="Times New Roman"/>
          <w:color w:val="000000"/>
          <w:sz w:val="24"/>
          <w:szCs w:val="24"/>
          <w:lang w:eastAsia="cs-CZ"/>
        </w:rPr>
        <w:t>) pokud firma uvažuje o obsazení celebrity ve své reklamě, musí zvážit několik aspektů. První z těchto aspektů</w:t>
      </w:r>
      <w:r w:rsidR="00541BDA">
        <w:rPr>
          <w:rFonts w:ascii="Times New Roman" w:eastAsia="Times New Roman" w:hAnsi="Times New Roman" w:cs="Times New Roman"/>
          <w:color w:val="000000"/>
          <w:sz w:val="24"/>
          <w:szCs w:val="24"/>
          <w:lang w:eastAsia="cs-CZ"/>
        </w:rPr>
        <w:t xml:space="preserve"> je to, zda se daná celebrita k </w:t>
      </w:r>
      <w:r w:rsidRPr="00CB6C05">
        <w:rPr>
          <w:rFonts w:ascii="Times New Roman" w:eastAsia="Times New Roman" w:hAnsi="Times New Roman" w:cs="Times New Roman"/>
          <w:color w:val="000000"/>
          <w:sz w:val="24"/>
          <w:szCs w:val="24"/>
          <w:lang w:eastAsia="cs-CZ"/>
        </w:rPr>
        <w:t>výrobku hodí. Zpěvák metalové kapely by například nepůsobil příliš věrohodně, pokud by propagoval krém na ruce či pěnu do koupele.</w:t>
      </w:r>
    </w:p>
    <w:p w:rsidR="00CB6C05" w:rsidRPr="00CB6C05" w:rsidRDefault="00CB6C05" w:rsidP="00FF7906">
      <w:pPr>
        <w:spacing w:before="100" w:beforeAutospacing="1" w:after="100" w:afterAutospacing="1" w:line="360" w:lineRule="auto"/>
        <w:ind w:firstLine="708"/>
        <w:jc w:val="both"/>
        <w:rPr>
          <w:rFonts w:ascii="Times New Roman" w:eastAsia="Times New Roman" w:hAnsi="Times New Roman" w:cs="Times New Roman"/>
          <w:color w:val="000000"/>
          <w:sz w:val="24"/>
          <w:szCs w:val="24"/>
          <w:lang w:eastAsia="cs-CZ"/>
        </w:rPr>
      </w:pPr>
      <w:r w:rsidRPr="00CB6C05">
        <w:rPr>
          <w:rFonts w:ascii="Times New Roman" w:eastAsia="Times New Roman" w:hAnsi="Times New Roman" w:cs="Times New Roman"/>
          <w:color w:val="000000"/>
          <w:sz w:val="24"/>
          <w:szCs w:val="24"/>
          <w:lang w:eastAsia="cs-CZ"/>
        </w:rPr>
        <w:lastRenderedPageBreak/>
        <w:t>Dalším aspektem je povaha celebrity, která může firmě pomoci, ale může jí také velmi uškodit. Pokud by celebrita byla spojena s nějakým skandálem, mohlo by to negativně ovlivnit image firmy.</w:t>
      </w:r>
    </w:p>
    <w:p w:rsidR="00CB6C05" w:rsidRPr="00CB6C05" w:rsidRDefault="00CB6C05" w:rsidP="00FF7906">
      <w:pPr>
        <w:spacing w:before="100" w:beforeAutospacing="1" w:after="100" w:afterAutospacing="1" w:line="360" w:lineRule="auto"/>
        <w:ind w:firstLine="708"/>
        <w:jc w:val="both"/>
        <w:rPr>
          <w:rFonts w:ascii="Times New Roman" w:eastAsia="Times New Roman" w:hAnsi="Times New Roman" w:cs="Times New Roman"/>
          <w:color w:val="000000"/>
          <w:sz w:val="24"/>
          <w:szCs w:val="24"/>
          <w:lang w:eastAsia="cs-CZ"/>
        </w:rPr>
      </w:pPr>
      <w:r w:rsidRPr="00CB6C05">
        <w:rPr>
          <w:rFonts w:ascii="Times New Roman" w:eastAsia="Times New Roman" w:hAnsi="Times New Roman" w:cs="Times New Roman"/>
          <w:color w:val="000000"/>
          <w:sz w:val="24"/>
          <w:szCs w:val="24"/>
          <w:lang w:eastAsia="cs-CZ"/>
        </w:rPr>
        <w:t>Do reklamy se také často obsazují odborníci. I zde je nutná správná volba, aby byla reklama důvěryhodná. Celebrity mohou účinně propagovat produkty, které používá široké spektrum lidí, ale specifické produkty, kde existuje určité fyzikální, technické, finanční či zdravotní riziko, by měli propagovat lidé, kteří daným produktům opravdu rozumí. Z toho důvodu můžeme v reklamě na zubní pasty či kartáčky na zuby tak často vidět zubaře. Nejideálnější je spojení odborníka, který je zároveň celebritou. Příkladem může být například zapojení slavného cyklisty do propagace chráničů či helmy (Zyman</w:t>
      </w:r>
      <w:r w:rsidR="003F1BA1">
        <w:rPr>
          <w:rFonts w:ascii="Times New Roman" w:eastAsia="Times New Roman" w:hAnsi="Times New Roman" w:cs="Times New Roman"/>
          <w:color w:val="000000"/>
          <w:sz w:val="24"/>
          <w:szCs w:val="24"/>
          <w:lang w:eastAsia="cs-CZ"/>
        </w:rPr>
        <w:t>,</w:t>
      </w:r>
      <w:r w:rsidR="00C0495A">
        <w:rPr>
          <w:rFonts w:ascii="Times New Roman" w:eastAsia="Times New Roman" w:hAnsi="Times New Roman" w:cs="Times New Roman"/>
          <w:color w:val="000000"/>
          <w:sz w:val="24"/>
          <w:szCs w:val="24"/>
          <w:lang w:eastAsia="cs-CZ"/>
        </w:rPr>
        <w:t xml:space="preserve"> </w:t>
      </w:r>
      <w:r w:rsidR="003F1BA1">
        <w:rPr>
          <w:rFonts w:ascii="Times New Roman" w:eastAsia="Times New Roman" w:hAnsi="Times New Roman" w:cs="Times New Roman"/>
          <w:color w:val="000000"/>
          <w:sz w:val="24"/>
          <w:szCs w:val="24"/>
          <w:lang w:eastAsia="cs-CZ"/>
        </w:rPr>
        <w:t>2004</w:t>
      </w:r>
      <w:r w:rsidR="002B6905">
        <w:rPr>
          <w:rFonts w:ascii="Times New Roman" w:eastAsia="Times New Roman" w:hAnsi="Times New Roman" w:cs="Times New Roman"/>
          <w:color w:val="000000"/>
          <w:sz w:val="24"/>
          <w:szCs w:val="24"/>
          <w:lang w:eastAsia="cs-CZ"/>
        </w:rPr>
        <w:t xml:space="preserve">, </w:t>
      </w:r>
      <w:r w:rsidR="00EA4D65">
        <w:rPr>
          <w:rFonts w:ascii="Times New Roman" w:eastAsia="Times New Roman" w:hAnsi="Times New Roman" w:cs="Times New Roman"/>
          <w:color w:val="000000"/>
          <w:sz w:val="24"/>
          <w:szCs w:val="24"/>
          <w:lang w:eastAsia="cs-CZ"/>
        </w:rPr>
        <w:t xml:space="preserve">str. </w:t>
      </w:r>
      <w:r w:rsidR="002B6905">
        <w:rPr>
          <w:rFonts w:ascii="Times New Roman" w:eastAsia="Times New Roman" w:hAnsi="Times New Roman" w:cs="Times New Roman"/>
          <w:color w:val="000000"/>
          <w:sz w:val="24"/>
          <w:szCs w:val="24"/>
          <w:lang w:eastAsia="cs-CZ"/>
        </w:rPr>
        <w:t>120-125</w:t>
      </w:r>
      <w:r w:rsidRPr="00CB6C05">
        <w:rPr>
          <w:rFonts w:ascii="Times New Roman" w:eastAsia="Times New Roman" w:hAnsi="Times New Roman" w:cs="Times New Roman"/>
          <w:color w:val="000000"/>
          <w:sz w:val="24"/>
          <w:szCs w:val="24"/>
          <w:lang w:eastAsia="cs-CZ"/>
        </w:rPr>
        <w:t>).</w:t>
      </w:r>
    </w:p>
    <w:p w:rsidR="007A1CB5" w:rsidRDefault="007A1CB5" w:rsidP="00A737D9">
      <w:pPr>
        <w:spacing w:line="360" w:lineRule="auto"/>
        <w:jc w:val="both"/>
        <w:rPr>
          <w:rFonts w:ascii="Times New Roman" w:hAnsi="Times New Roman" w:cs="Times New Roman"/>
          <w:b/>
          <w:sz w:val="30"/>
          <w:szCs w:val="30"/>
        </w:rPr>
      </w:pPr>
    </w:p>
    <w:p w:rsidR="00A737D9" w:rsidRPr="00E703CB" w:rsidRDefault="00BA4697" w:rsidP="00A737D9">
      <w:pPr>
        <w:spacing w:line="360" w:lineRule="auto"/>
        <w:jc w:val="both"/>
        <w:rPr>
          <w:rFonts w:ascii="Times New Roman" w:hAnsi="Times New Roman" w:cs="Times New Roman"/>
          <w:b/>
          <w:sz w:val="30"/>
          <w:szCs w:val="30"/>
        </w:rPr>
      </w:pPr>
      <w:r>
        <w:rPr>
          <w:rFonts w:ascii="Times New Roman" w:hAnsi="Times New Roman" w:cs="Times New Roman"/>
          <w:b/>
          <w:sz w:val="30"/>
          <w:szCs w:val="30"/>
        </w:rPr>
        <w:t>5</w:t>
      </w:r>
      <w:r w:rsidR="00A737D9" w:rsidRPr="00E703CB">
        <w:rPr>
          <w:rFonts w:ascii="Times New Roman" w:hAnsi="Times New Roman" w:cs="Times New Roman"/>
          <w:b/>
          <w:sz w:val="30"/>
          <w:szCs w:val="30"/>
        </w:rPr>
        <w:t>.5 Genderové stereotypy a genderová diskriminace v reklamě</w:t>
      </w:r>
    </w:p>
    <w:p w:rsidR="00A737D9" w:rsidRPr="00A737D9" w:rsidRDefault="00A737D9" w:rsidP="00FF7906">
      <w:pPr>
        <w:spacing w:line="360" w:lineRule="auto"/>
        <w:ind w:firstLine="708"/>
        <w:jc w:val="both"/>
        <w:rPr>
          <w:rFonts w:ascii="Times New Roman" w:hAnsi="Times New Roman" w:cs="Times New Roman"/>
          <w:sz w:val="24"/>
          <w:szCs w:val="24"/>
        </w:rPr>
      </w:pPr>
      <w:r w:rsidRPr="00A737D9">
        <w:rPr>
          <w:rFonts w:ascii="Times New Roman" w:hAnsi="Times New Roman" w:cs="Times New Roman"/>
          <w:sz w:val="24"/>
          <w:szCs w:val="24"/>
        </w:rPr>
        <w:t>Internetový portál ženská práva definuje pojem následovně „</w:t>
      </w:r>
      <w:r w:rsidRPr="00A737D9">
        <w:rPr>
          <w:rFonts w:ascii="Times New Roman" w:hAnsi="Times New Roman" w:cs="Times New Roman"/>
          <w:i/>
          <w:sz w:val="24"/>
          <w:szCs w:val="24"/>
        </w:rPr>
        <w:t>Genderové stereotypy jsou zjednodušené, vzdálené každodenní zkušenosti, omezené a zesměšňují dřívější i současné představy toho, co pov</w:t>
      </w:r>
      <w:r w:rsidR="004D61A4">
        <w:rPr>
          <w:rFonts w:ascii="Times New Roman" w:hAnsi="Times New Roman" w:cs="Times New Roman"/>
          <w:i/>
          <w:sz w:val="24"/>
          <w:szCs w:val="24"/>
        </w:rPr>
        <w:t>ažujeme za „ženské“ a „mužské“</w:t>
      </w:r>
      <w:r w:rsidR="004D61A4">
        <w:rPr>
          <w:rStyle w:val="FootnoteReference"/>
          <w:rFonts w:ascii="Times New Roman" w:hAnsi="Times New Roman" w:cs="Times New Roman"/>
          <w:i/>
          <w:sz w:val="24"/>
          <w:szCs w:val="24"/>
        </w:rPr>
        <w:footnoteReference w:id="28"/>
      </w:r>
      <w:r w:rsidR="004D61A4">
        <w:rPr>
          <w:rFonts w:ascii="Times New Roman" w:hAnsi="Times New Roman" w:cs="Times New Roman"/>
          <w:i/>
          <w:sz w:val="24"/>
          <w:szCs w:val="24"/>
        </w:rPr>
        <w:t>.</w:t>
      </w:r>
    </w:p>
    <w:p w:rsidR="00D255B1" w:rsidRDefault="00A737D9" w:rsidP="00FF7906">
      <w:pPr>
        <w:spacing w:line="360" w:lineRule="auto"/>
        <w:ind w:firstLine="708"/>
        <w:jc w:val="both"/>
        <w:rPr>
          <w:rFonts w:ascii="Times New Roman" w:hAnsi="Times New Roman" w:cs="Times New Roman"/>
          <w:i/>
          <w:sz w:val="24"/>
          <w:szCs w:val="24"/>
        </w:rPr>
      </w:pPr>
      <w:r w:rsidRPr="00C11A22">
        <w:rPr>
          <w:rFonts w:ascii="Times New Roman" w:hAnsi="Times New Roman" w:cs="Times New Roman"/>
          <w:sz w:val="24"/>
          <w:szCs w:val="24"/>
        </w:rPr>
        <w:t>Problematika rovných příležitostí ve všech oblastech je velmi diskutovaným tématem tohoto tisíciletí. Zrovnoprávňování žen a mužů začalo ale mnohem dříve a mnoho věcí bylo změněno, ale v některých oblastech jde vývoj přeci jenom trochu pomaleji než jinde. Jed</w:t>
      </w:r>
      <w:r w:rsidR="00D255B1">
        <w:rPr>
          <w:rFonts w:ascii="Times New Roman" w:hAnsi="Times New Roman" w:cs="Times New Roman"/>
          <w:sz w:val="24"/>
          <w:szCs w:val="24"/>
        </w:rPr>
        <w:t xml:space="preserve">nou z těchto oblastí jsou </w:t>
      </w:r>
      <w:r w:rsidR="004765B6">
        <w:rPr>
          <w:rFonts w:ascii="Times New Roman" w:hAnsi="Times New Roman" w:cs="Times New Roman"/>
          <w:sz w:val="24"/>
          <w:szCs w:val="24"/>
        </w:rPr>
        <w:t>média, a jak</w:t>
      </w:r>
      <w:r w:rsidRPr="00C11A22">
        <w:rPr>
          <w:rFonts w:ascii="Times New Roman" w:hAnsi="Times New Roman" w:cs="Times New Roman"/>
          <w:sz w:val="24"/>
          <w:szCs w:val="24"/>
        </w:rPr>
        <w:t xml:space="preserve"> uvádí</w:t>
      </w:r>
      <w:r w:rsidR="00D255B1">
        <w:rPr>
          <w:rFonts w:ascii="Times New Roman" w:hAnsi="Times New Roman" w:cs="Times New Roman"/>
          <w:sz w:val="24"/>
          <w:szCs w:val="24"/>
        </w:rPr>
        <w:t xml:space="preserve"> Řeháčková (2002, str. 13)</w:t>
      </w:r>
      <w:r w:rsidRPr="00C11A22">
        <w:rPr>
          <w:rFonts w:ascii="Times New Roman" w:hAnsi="Times New Roman" w:cs="Times New Roman"/>
          <w:sz w:val="24"/>
          <w:szCs w:val="24"/>
        </w:rPr>
        <w:t xml:space="preserve"> „</w:t>
      </w:r>
      <w:r w:rsidRPr="00D255B1">
        <w:rPr>
          <w:rFonts w:ascii="Times New Roman" w:hAnsi="Times New Roman" w:cs="Times New Roman"/>
          <w:i/>
          <w:sz w:val="24"/>
          <w:szCs w:val="24"/>
        </w:rPr>
        <w:t>Médiím je přisuzována schopnost ovlivňovat postoje a názory veřejnosti, definovat společensky relevantní témata nebo konstruovat a vykládat sociální realitu.</w:t>
      </w:r>
      <w:r w:rsidR="00A644ED">
        <w:rPr>
          <w:rFonts w:ascii="Times New Roman" w:hAnsi="Times New Roman" w:cs="Times New Roman"/>
          <w:i/>
          <w:sz w:val="24"/>
          <w:szCs w:val="24"/>
        </w:rPr>
        <w:t xml:space="preserve"> </w:t>
      </w:r>
      <w:r w:rsidRPr="00D255B1">
        <w:rPr>
          <w:rFonts w:ascii="Times New Roman" w:hAnsi="Times New Roman" w:cs="Times New Roman"/>
          <w:i/>
          <w:sz w:val="24"/>
          <w:szCs w:val="24"/>
        </w:rPr>
        <w:t xml:space="preserve">Kritické výtky na adresu stereotypní prezentace žen v mediálních obsazích jsou tradičně namířeny proti velmi okleštěné nabídce společenských rolí, v nichž se ženy objevují.“ </w:t>
      </w:r>
    </w:p>
    <w:p w:rsidR="00D255B1" w:rsidRDefault="00A737D9" w:rsidP="00FF7906">
      <w:pPr>
        <w:spacing w:line="360" w:lineRule="auto"/>
        <w:ind w:firstLine="708"/>
        <w:jc w:val="both"/>
        <w:rPr>
          <w:rFonts w:ascii="Times New Roman" w:hAnsi="Times New Roman" w:cs="Times New Roman"/>
          <w:sz w:val="24"/>
          <w:szCs w:val="24"/>
        </w:rPr>
      </w:pPr>
      <w:r w:rsidRPr="00C11A22">
        <w:rPr>
          <w:rFonts w:ascii="Times New Roman" w:hAnsi="Times New Roman" w:cs="Times New Roman"/>
          <w:sz w:val="24"/>
          <w:szCs w:val="24"/>
        </w:rPr>
        <w:t>Ženy v reklamách jsou často vyobrazovány v rolích star</w:t>
      </w:r>
      <w:r w:rsidR="00A644ED">
        <w:rPr>
          <w:rFonts w:ascii="Times New Roman" w:hAnsi="Times New Roman" w:cs="Times New Roman"/>
          <w:sz w:val="24"/>
          <w:szCs w:val="24"/>
        </w:rPr>
        <w:t>ostlivých matek, které pečují o </w:t>
      </w:r>
      <w:r w:rsidRPr="00C11A22">
        <w:rPr>
          <w:rFonts w:ascii="Times New Roman" w:hAnsi="Times New Roman" w:cs="Times New Roman"/>
          <w:sz w:val="24"/>
          <w:szCs w:val="24"/>
        </w:rPr>
        <w:t xml:space="preserve">své děti, vzorně vaří, pečlivě uklízí a starají se o </w:t>
      </w:r>
      <w:r w:rsidR="00A644ED">
        <w:rPr>
          <w:rFonts w:ascii="Times New Roman" w:hAnsi="Times New Roman" w:cs="Times New Roman"/>
          <w:sz w:val="24"/>
          <w:szCs w:val="24"/>
        </w:rPr>
        <w:t xml:space="preserve">teplo </w:t>
      </w:r>
      <w:r w:rsidRPr="00C11A22">
        <w:rPr>
          <w:rFonts w:ascii="Times New Roman" w:hAnsi="Times New Roman" w:cs="Times New Roman"/>
          <w:sz w:val="24"/>
          <w:szCs w:val="24"/>
        </w:rPr>
        <w:t>domácí</w:t>
      </w:r>
      <w:r w:rsidR="00A644ED">
        <w:rPr>
          <w:rFonts w:ascii="Times New Roman" w:hAnsi="Times New Roman" w:cs="Times New Roman"/>
          <w:sz w:val="24"/>
          <w:szCs w:val="24"/>
        </w:rPr>
        <w:t>ho</w:t>
      </w:r>
      <w:r w:rsidRPr="00C11A22">
        <w:rPr>
          <w:rFonts w:ascii="Times New Roman" w:hAnsi="Times New Roman" w:cs="Times New Roman"/>
          <w:sz w:val="24"/>
          <w:szCs w:val="24"/>
        </w:rPr>
        <w:t xml:space="preserve"> krb</w:t>
      </w:r>
      <w:r w:rsidR="00A644ED">
        <w:rPr>
          <w:rFonts w:ascii="Times New Roman" w:hAnsi="Times New Roman" w:cs="Times New Roman"/>
          <w:sz w:val="24"/>
          <w:szCs w:val="24"/>
        </w:rPr>
        <w:t>u</w:t>
      </w:r>
      <w:r w:rsidRPr="00C11A22">
        <w:rPr>
          <w:rFonts w:ascii="Times New Roman" w:hAnsi="Times New Roman" w:cs="Times New Roman"/>
          <w:sz w:val="24"/>
          <w:szCs w:val="24"/>
        </w:rPr>
        <w:t>.</w:t>
      </w:r>
      <w:r w:rsidR="00A644ED">
        <w:rPr>
          <w:rFonts w:ascii="Times New Roman" w:hAnsi="Times New Roman" w:cs="Times New Roman"/>
          <w:sz w:val="24"/>
          <w:szCs w:val="24"/>
        </w:rPr>
        <w:t xml:space="preserve"> </w:t>
      </w:r>
      <w:r w:rsidRPr="00D255B1">
        <w:rPr>
          <w:rFonts w:ascii="Times New Roman" w:hAnsi="Times New Roman" w:cs="Times New Roman"/>
          <w:sz w:val="24"/>
          <w:szCs w:val="24"/>
        </w:rPr>
        <w:t xml:space="preserve">U čisticích přípravků jsou ženy často vyobrazovány s experty – muži, kteří jim účinnost tohoto produktu rádi vysvětlí a ženy následně výrobek </w:t>
      </w:r>
      <w:r w:rsidR="00985D57">
        <w:rPr>
          <w:rFonts w:ascii="Times New Roman" w:hAnsi="Times New Roman" w:cs="Times New Roman"/>
          <w:sz w:val="24"/>
          <w:szCs w:val="24"/>
        </w:rPr>
        <w:t>použijí a jsou spokojené s jeho</w:t>
      </w:r>
      <w:r w:rsidR="00A644ED">
        <w:rPr>
          <w:rFonts w:ascii="Times New Roman" w:hAnsi="Times New Roman" w:cs="Times New Roman"/>
          <w:sz w:val="24"/>
          <w:szCs w:val="24"/>
        </w:rPr>
        <w:t xml:space="preserve"> účinkem. Celkově je péče o </w:t>
      </w:r>
      <w:r w:rsidRPr="00D255B1">
        <w:rPr>
          <w:rFonts w:ascii="Times New Roman" w:hAnsi="Times New Roman" w:cs="Times New Roman"/>
          <w:sz w:val="24"/>
          <w:szCs w:val="24"/>
        </w:rPr>
        <w:t xml:space="preserve">domácnost doménou spíše žen. Muži v domácnosti nebývají příliš zobrazováni, ale existuje </w:t>
      </w:r>
      <w:r w:rsidRPr="00D255B1">
        <w:rPr>
          <w:rFonts w:ascii="Times New Roman" w:hAnsi="Times New Roman" w:cs="Times New Roman"/>
          <w:sz w:val="24"/>
          <w:szCs w:val="24"/>
        </w:rPr>
        <w:lastRenderedPageBreak/>
        <w:t xml:space="preserve">i výjimka, která se týká zobrazování mužů jako zkušených </w:t>
      </w:r>
      <w:r w:rsidR="004D61A4">
        <w:rPr>
          <w:rFonts w:ascii="Times New Roman" w:hAnsi="Times New Roman" w:cs="Times New Roman"/>
          <w:sz w:val="24"/>
          <w:szCs w:val="24"/>
        </w:rPr>
        <w:t>kuchařů a expertů v tomto oboru</w:t>
      </w:r>
      <w:r w:rsidR="00A644ED">
        <w:rPr>
          <w:rFonts w:ascii="Times New Roman" w:hAnsi="Times New Roman" w:cs="Times New Roman"/>
          <w:sz w:val="24"/>
          <w:szCs w:val="24"/>
        </w:rPr>
        <w:t xml:space="preserve"> </w:t>
      </w:r>
      <w:r w:rsidR="00D255B1" w:rsidRPr="00D255B1">
        <w:rPr>
          <w:rFonts w:ascii="Times New Roman" w:hAnsi="Times New Roman" w:cs="Times New Roman"/>
          <w:sz w:val="24"/>
          <w:szCs w:val="24"/>
        </w:rPr>
        <w:t>(Javorská, 2014</w:t>
      </w:r>
      <w:r w:rsidR="004D61A4">
        <w:rPr>
          <w:rFonts w:ascii="Times New Roman" w:hAnsi="Times New Roman" w:cs="Times New Roman"/>
          <w:sz w:val="24"/>
          <w:szCs w:val="24"/>
        </w:rPr>
        <w:t>, str. 6-7</w:t>
      </w:r>
      <w:r w:rsidR="00D255B1" w:rsidRPr="00D255B1">
        <w:rPr>
          <w:rFonts w:ascii="Times New Roman" w:hAnsi="Times New Roman" w:cs="Times New Roman"/>
          <w:sz w:val="24"/>
          <w:szCs w:val="24"/>
        </w:rPr>
        <w:t>)</w:t>
      </w:r>
      <w:r w:rsidR="00D255B1">
        <w:rPr>
          <w:rFonts w:ascii="Times New Roman" w:hAnsi="Times New Roman" w:cs="Times New Roman"/>
          <w:sz w:val="24"/>
          <w:szCs w:val="24"/>
        </w:rPr>
        <w:t>.</w:t>
      </w:r>
    </w:p>
    <w:p w:rsidR="00A737D9" w:rsidRDefault="00FF7906" w:rsidP="00A737D9">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00A737D9" w:rsidRPr="00C11A22">
        <w:rPr>
          <w:rFonts w:ascii="Times New Roman" w:hAnsi="Times New Roman" w:cs="Times New Roman"/>
          <w:sz w:val="24"/>
          <w:szCs w:val="24"/>
        </w:rPr>
        <w:t>Nicméně již několik let se trend pomalu proměňuje a ženy vystupují i při prezentaci produktů</w:t>
      </w:r>
      <w:r w:rsidR="00A644ED">
        <w:rPr>
          <w:rFonts w:ascii="Times New Roman" w:hAnsi="Times New Roman" w:cs="Times New Roman"/>
          <w:sz w:val="24"/>
          <w:szCs w:val="24"/>
        </w:rPr>
        <w:t>, které jsou spíše připisovány</w:t>
      </w:r>
      <w:r w:rsidR="00AE366F">
        <w:rPr>
          <w:rFonts w:ascii="Times New Roman" w:hAnsi="Times New Roman" w:cs="Times New Roman"/>
          <w:sz w:val="24"/>
          <w:szCs w:val="24"/>
        </w:rPr>
        <w:t> mužské populaci</w:t>
      </w:r>
      <w:r w:rsidR="00A737D9" w:rsidRPr="00C11A22">
        <w:rPr>
          <w:rFonts w:ascii="Times New Roman" w:hAnsi="Times New Roman" w:cs="Times New Roman"/>
          <w:sz w:val="24"/>
          <w:szCs w:val="24"/>
        </w:rPr>
        <w:t xml:space="preserve">. </w:t>
      </w:r>
      <w:r w:rsidR="00A737D9" w:rsidRPr="00D255B1">
        <w:rPr>
          <w:rFonts w:ascii="Times New Roman" w:hAnsi="Times New Roman" w:cs="Times New Roman"/>
          <w:i/>
          <w:sz w:val="24"/>
          <w:szCs w:val="24"/>
        </w:rPr>
        <w:t>„Zatímco stereotyp matky-služky je postupně oslabován (nikoli nahrazován), stereotyp krásy a mlá</w:t>
      </w:r>
      <w:r w:rsidR="00D255B1">
        <w:rPr>
          <w:rFonts w:ascii="Times New Roman" w:hAnsi="Times New Roman" w:cs="Times New Roman"/>
          <w:i/>
          <w:sz w:val="24"/>
          <w:szCs w:val="24"/>
        </w:rPr>
        <w:t>dí nabývá na stále větší síle.</w:t>
      </w:r>
      <w:r w:rsidR="00A644ED">
        <w:rPr>
          <w:rFonts w:ascii="Times New Roman" w:hAnsi="Times New Roman" w:cs="Times New Roman"/>
          <w:i/>
          <w:sz w:val="24"/>
          <w:szCs w:val="24"/>
        </w:rPr>
        <w:t xml:space="preserve"> </w:t>
      </w:r>
      <w:r w:rsidR="00A737D9" w:rsidRPr="00EC6888">
        <w:rPr>
          <w:rFonts w:ascii="Times New Roman" w:hAnsi="Times New Roman" w:cs="Times New Roman"/>
          <w:i/>
          <w:sz w:val="24"/>
          <w:szCs w:val="24"/>
        </w:rPr>
        <w:t>Je to dá</w:t>
      </w:r>
      <w:r w:rsidR="00A737D9">
        <w:rPr>
          <w:rFonts w:ascii="Times New Roman" w:hAnsi="Times New Roman" w:cs="Times New Roman"/>
          <w:i/>
          <w:sz w:val="24"/>
          <w:szCs w:val="24"/>
        </w:rPr>
        <w:t>no tím, že i role ženy ve společnosti se postupně mění a na ženy společnost nenahlíží jen jako na matky</w:t>
      </w:r>
      <w:r w:rsidR="007A1CB5">
        <w:rPr>
          <w:rFonts w:ascii="Times New Roman" w:hAnsi="Times New Roman" w:cs="Times New Roman"/>
          <w:i/>
          <w:sz w:val="24"/>
          <w:szCs w:val="24"/>
        </w:rPr>
        <w:t>“</w:t>
      </w:r>
      <w:r w:rsidR="00A644ED">
        <w:rPr>
          <w:rFonts w:ascii="Times New Roman" w:hAnsi="Times New Roman" w:cs="Times New Roman"/>
          <w:i/>
          <w:sz w:val="24"/>
          <w:szCs w:val="24"/>
        </w:rPr>
        <w:t xml:space="preserve"> </w:t>
      </w:r>
      <w:r w:rsidR="00D255B1">
        <w:rPr>
          <w:rFonts w:ascii="Times New Roman" w:hAnsi="Times New Roman" w:cs="Times New Roman"/>
          <w:sz w:val="24"/>
          <w:szCs w:val="24"/>
        </w:rPr>
        <w:t>Řeháčková (2002, str. 13)</w:t>
      </w:r>
      <w:r w:rsidR="00A737D9">
        <w:rPr>
          <w:rFonts w:ascii="Times New Roman" w:hAnsi="Times New Roman" w:cs="Times New Roman"/>
          <w:i/>
          <w:sz w:val="24"/>
          <w:szCs w:val="24"/>
        </w:rPr>
        <w:t xml:space="preserve">. </w:t>
      </w:r>
      <w:r w:rsidR="00A737D9">
        <w:rPr>
          <w:rFonts w:ascii="Times New Roman" w:hAnsi="Times New Roman" w:cs="Times New Roman"/>
          <w:sz w:val="24"/>
          <w:szCs w:val="24"/>
        </w:rPr>
        <w:t>Smutným faktem je také to, že ženy opouštějí kariéru v médiích přibližně o deset let dříve než muži a jako starší dámy jsou zobrazovány nejčastěji v roli starostlivých babiček</w:t>
      </w:r>
      <w:r w:rsidR="00D255B1">
        <w:rPr>
          <w:rFonts w:ascii="Times New Roman" w:hAnsi="Times New Roman" w:cs="Times New Roman"/>
          <w:sz w:val="24"/>
          <w:szCs w:val="24"/>
        </w:rPr>
        <w:t xml:space="preserve"> (Řeháčková, 2002</w:t>
      </w:r>
      <w:r w:rsidR="004D61A4">
        <w:rPr>
          <w:rFonts w:ascii="Times New Roman" w:hAnsi="Times New Roman" w:cs="Times New Roman"/>
          <w:sz w:val="24"/>
          <w:szCs w:val="24"/>
        </w:rPr>
        <w:t>, str. 13</w:t>
      </w:r>
      <w:r w:rsidR="00D255B1">
        <w:rPr>
          <w:rFonts w:ascii="Times New Roman" w:hAnsi="Times New Roman" w:cs="Times New Roman"/>
          <w:sz w:val="24"/>
          <w:szCs w:val="24"/>
        </w:rPr>
        <w:t>)</w:t>
      </w:r>
      <w:r w:rsidR="00A737D9">
        <w:rPr>
          <w:rFonts w:ascii="Times New Roman" w:hAnsi="Times New Roman" w:cs="Times New Roman"/>
          <w:sz w:val="24"/>
          <w:szCs w:val="24"/>
        </w:rPr>
        <w:t>. Dle mého osobního názoru s</w:t>
      </w:r>
      <w:r w:rsidR="004765B6">
        <w:rPr>
          <w:rFonts w:ascii="Times New Roman" w:hAnsi="Times New Roman" w:cs="Times New Roman"/>
          <w:sz w:val="24"/>
          <w:szCs w:val="24"/>
        </w:rPr>
        <w:t xml:space="preserve">e také do popředí dostává vnímání </w:t>
      </w:r>
      <w:r w:rsidR="00A737D9">
        <w:rPr>
          <w:rFonts w:ascii="Times New Roman" w:hAnsi="Times New Roman" w:cs="Times New Roman"/>
          <w:sz w:val="24"/>
          <w:szCs w:val="24"/>
        </w:rPr>
        <w:t>ženy jako superženy –</w:t>
      </w:r>
      <w:r w:rsidR="00DF2946">
        <w:rPr>
          <w:rFonts w:ascii="Times New Roman" w:hAnsi="Times New Roman" w:cs="Times New Roman"/>
          <w:sz w:val="24"/>
          <w:szCs w:val="24"/>
        </w:rPr>
        <w:t xml:space="preserve"> tedy ženy, která zvládá vše na </w:t>
      </w:r>
      <w:r w:rsidR="00A737D9">
        <w:rPr>
          <w:rFonts w:ascii="Times New Roman" w:hAnsi="Times New Roman" w:cs="Times New Roman"/>
          <w:sz w:val="24"/>
          <w:szCs w:val="24"/>
        </w:rPr>
        <w:t>100% - péči o domácnost, péči o svůj vzhled a péči o vztah. S trendem perfektního vzhledu je také spojována touha po dokonalé a štíhlé postavě.</w:t>
      </w:r>
    </w:p>
    <w:p w:rsidR="00A737D9" w:rsidRDefault="00A737D9" w:rsidP="00FF79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Genderové stereotypy jsou také spojovány s vyobrazováním žen a mužů v povolání. Zatímco muži jsou častěji vyobrazováni jako odborníci a osoby s velkou autoritou, ženy jsou vyobrazovány spíše v pomáhacích </w:t>
      </w:r>
      <w:r w:rsidR="004765B6">
        <w:rPr>
          <w:rFonts w:ascii="Times New Roman" w:hAnsi="Times New Roman" w:cs="Times New Roman"/>
          <w:sz w:val="24"/>
          <w:szCs w:val="24"/>
        </w:rPr>
        <w:t>profesích, jako</w:t>
      </w:r>
      <w:r>
        <w:rPr>
          <w:rFonts w:ascii="Times New Roman" w:hAnsi="Times New Roman" w:cs="Times New Roman"/>
          <w:sz w:val="24"/>
          <w:szCs w:val="24"/>
        </w:rPr>
        <w:t xml:space="preserve"> jsou učitelky nebo zdravotní sestry</w:t>
      </w:r>
      <w:r w:rsidR="00D255B1">
        <w:rPr>
          <w:rFonts w:ascii="Times New Roman" w:hAnsi="Times New Roman" w:cs="Times New Roman"/>
          <w:sz w:val="24"/>
          <w:szCs w:val="24"/>
        </w:rPr>
        <w:t xml:space="preserve"> (</w:t>
      </w:r>
      <w:r w:rsidR="00370530">
        <w:rPr>
          <w:rFonts w:ascii="Times New Roman" w:hAnsi="Times New Roman" w:cs="Times New Roman"/>
          <w:sz w:val="24"/>
          <w:szCs w:val="24"/>
        </w:rPr>
        <w:t>zenskaprava.cz</w:t>
      </w:r>
      <w:r w:rsidR="00C86062">
        <w:rPr>
          <w:rStyle w:val="FootnoteReference"/>
          <w:rFonts w:ascii="Times New Roman" w:hAnsi="Times New Roman" w:cs="Times New Roman"/>
          <w:sz w:val="24"/>
          <w:szCs w:val="24"/>
        </w:rPr>
        <w:footnoteReference w:id="29"/>
      </w:r>
      <w:r w:rsidR="00EC2DED">
        <w:rPr>
          <w:rFonts w:ascii="Times New Roman" w:hAnsi="Times New Roman" w:cs="Times New Roman"/>
          <w:sz w:val="24"/>
          <w:szCs w:val="24"/>
        </w:rPr>
        <w:t>)</w:t>
      </w:r>
      <w:r>
        <w:rPr>
          <w:rFonts w:ascii="Times New Roman" w:hAnsi="Times New Roman" w:cs="Times New Roman"/>
          <w:sz w:val="24"/>
          <w:szCs w:val="24"/>
        </w:rPr>
        <w:t xml:space="preserve">. </w:t>
      </w:r>
    </w:p>
    <w:p w:rsidR="00A737D9" w:rsidRPr="00EC2DED" w:rsidRDefault="00A737D9" w:rsidP="00FF7906">
      <w:pPr>
        <w:spacing w:line="360" w:lineRule="auto"/>
        <w:ind w:firstLine="708"/>
        <w:jc w:val="both"/>
        <w:rPr>
          <w:rFonts w:ascii="Times New Roman" w:hAnsi="Times New Roman" w:cs="Times New Roman"/>
          <w:b/>
          <w:sz w:val="24"/>
          <w:szCs w:val="24"/>
        </w:rPr>
      </w:pPr>
      <w:r w:rsidRPr="00EC2DED">
        <w:rPr>
          <w:rFonts w:ascii="Times New Roman" w:hAnsi="Times New Roman" w:cs="Times New Roman"/>
          <w:sz w:val="24"/>
          <w:szCs w:val="24"/>
        </w:rPr>
        <w:t xml:space="preserve">Ač se diskriminující stereotypy týkají ve větší míře žen, </w:t>
      </w:r>
      <w:r w:rsidR="00DF2946">
        <w:rPr>
          <w:rFonts w:ascii="Times New Roman" w:hAnsi="Times New Roman" w:cs="Times New Roman"/>
          <w:sz w:val="24"/>
          <w:szCs w:val="24"/>
        </w:rPr>
        <w:t>je potřeba upozornit i na </w:t>
      </w:r>
      <w:r w:rsidRPr="00EC2DED">
        <w:rPr>
          <w:rFonts w:ascii="Times New Roman" w:hAnsi="Times New Roman" w:cs="Times New Roman"/>
          <w:sz w:val="24"/>
          <w:szCs w:val="24"/>
        </w:rPr>
        <w:t>nelichotivé zobrazování mužů. Muži jsou mnohdy v reklam</w:t>
      </w:r>
      <w:r w:rsidR="004765B6">
        <w:rPr>
          <w:rFonts w:ascii="Times New Roman" w:hAnsi="Times New Roman" w:cs="Times New Roman"/>
          <w:sz w:val="24"/>
          <w:szCs w:val="24"/>
        </w:rPr>
        <w:t xml:space="preserve">ách zobrazováni jako nepraktičtí, </w:t>
      </w:r>
      <w:r w:rsidRPr="00EC2DED">
        <w:rPr>
          <w:rFonts w:ascii="Times New Roman" w:hAnsi="Times New Roman" w:cs="Times New Roman"/>
          <w:sz w:val="24"/>
          <w:szCs w:val="24"/>
        </w:rPr>
        <w:t>co se týče domácích prací a péčí o dítě. Nelichotivé je také spojování mužů s </w:t>
      </w:r>
      <w:r w:rsidR="004765B6" w:rsidRPr="00EC2DED">
        <w:rPr>
          <w:rFonts w:ascii="Times New Roman" w:hAnsi="Times New Roman" w:cs="Times New Roman"/>
          <w:sz w:val="24"/>
          <w:szCs w:val="24"/>
        </w:rPr>
        <w:t>nemocemi, jako</w:t>
      </w:r>
      <w:r w:rsidRPr="00EC2DED">
        <w:rPr>
          <w:rFonts w:ascii="Times New Roman" w:hAnsi="Times New Roman" w:cs="Times New Roman"/>
          <w:sz w:val="24"/>
          <w:szCs w:val="24"/>
        </w:rPr>
        <w:t xml:space="preserve"> je rýma a nachlazení či vyobrazování mužů jakožto konzumentů alkoholu. Muži jsou zobrazováni jako dominantní patriarchální alfa samci. To může negativně působit na psychiku publika, předev</w:t>
      </w:r>
      <w:r w:rsidR="00DF2946">
        <w:rPr>
          <w:rFonts w:ascii="Times New Roman" w:hAnsi="Times New Roman" w:cs="Times New Roman"/>
          <w:sz w:val="24"/>
          <w:szCs w:val="24"/>
        </w:rPr>
        <w:t>ším na homosexuální muže či muže sociálně znevýhodněné</w:t>
      </w:r>
      <w:r w:rsidRPr="00EC2DED">
        <w:rPr>
          <w:rFonts w:ascii="Times New Roman" w:hAnsi="Times New Roman" w:cs="Times New Roman"/>
          <w:sz w:val="24"/>
          <w:szCs w:val="24"/>
        </w:rPr>
        <w:t>. Důležité je také to, že muži v reklamách často propagují právě sexismus na ženách, což může některým divákům podsouvat názor, že takové jednání je správné</w:t>
      </w:r>
      <w:r w:rsidR="00EC2DED">
        <w:rPr>
          <w:rFonts w:ascii="Times New Roman" w:hAnsi="Times New Roman" w:cs="Times New Roman"/>
          <w:sz w:val="24"/>
          <w:szCs w:val="24"/>
        </w:rPr>
        <w:t xml:space="preserve"> (Javorská, 2014</w:t>
      </w:r>
      <w:r w:rsidR="004D61A4">
        <w:rPr>
          <w:rFonts w:ascii="Times New Roman" w:hAnsi="Times New Roman" w:cs="Times New Roman"/>
          <w:sz w:val="24"/>
          <w:szCs w:val="24"/>
        </w:rPr>
        <w:t>, str. 7</w:t>
      </w:r>
      <w:r w:rsidR="00EC2DED">
        <w:rPr>
          <w:rFonts w:ascii="Times New Roman" w:hAnsi="Times New Roman" w:cs="Times New Roman"/>
          <w:sz w:val="24"/>
          <w:szCs w:val="24"/>
        </w:rPr>
        <w:t>)</w:t>
      </w:r>
      <w:r w:rsidRPr="00EC2DED">
        <w:rPr>
          <w:rFonts w:ascii="Times New Roman" w:hAnsi="Times New Roman" w:cs="Times New Roman"/>
          <w:sz w:val="24"/>
          <w:szCs w:val="24"/>
        </w:rPr>
        <w:t>.</w:t>
      </w:r>
    </w:p>
    <w:p w:rsidR="00A737D9" w:rsidRPr="00EC2DED" w:rsidRDefault="00A737D9" w:rsidP="00FF7906">
      <w:pPr>
        <w:spacing w:line="360" w:lineRule="auto"/>
        <w:ind w:firstLine="708"/>
        <w:jc w:val="both"/>
        <w:rPr>
          <w:rFonts w:ascii="Times New Roman" w:hAnsi="Times New Roman" w:cs="Times New Roman"/>
          <w:sz w:val="24"/>
          <w:szCs w:val="24"/>
        </w:rPr>
      </w:pPr>
      <w:r w:rsidRPr="00EC2DED">
        <w:rPr>
          <w:rFonts w:ascii="Times New Roman" w:hAnsi="Times New Roman" w:cs="Times New Roman"/>
          <w:sz w:val="24"/>
          <w:szCs w:val="24"/>
        </w:rPr>
        <w:t>Stereotypy se nevyhýbají ani zobrazování obou pohlaví v soukromé sféře. Ženy jsou často spojovány s nakupováním, péčí o krásný vzhled či povídáním si s kamarádkou. Tyto činnosti příliš nepřispívají k osobnímu rozvoji ženy. Škála č</w:t>
      </w:r>
      <w:r w:rsidR="00DF2946">
        <w:rPr>
          <w:rFonts w:ascii="Times New Roman" w:hAnsi="Times New Roman" w:cs="Times New Roman"/>
          <w:sz w:val="24"/>
          <w:szCs w:val="24"/>
        </w:rPr>
        <w:t>inností u mužů bývá pestřejší a </w:t>
      </w:r>
      <w:r w:rsidRPr="00EC2DED">
        <w:rPr>
          <w:rFonts w:ascii="Times New Roman" w:hAnsi="Times New Roman" w:cs="Times New Roman"/>
          <w:sz w:val="24"/>
          <w:szCs w:val="24"/>
        </w:rPr>
        <w:t xml:space="preserve">mezi hlavní patří sport, který </w:t>
      </w:r>
      <w:r w:rsidR="00DF2946">
        <w:rPr>
          <w:rFonts w:ascii="Times New Roman" w:hAnsi="Times New Roman" w:cs="Times New Roman"/>
          <w:sz w:val="24"/>
          <w:szCs w:val="24"/>
        </w:rPr>
        <w:t>je typický pro muže</w:t>
      </w:r>
      <w:r w:rsidR="004765B6">
        <w:rPr>
          <w:rFonts w:ascii="Times New Roman" w:hAnsi="Times New Roman" w:cs="Times New Roman"/>
          <w:sz w:val="24"/>
          <w:szCs w:val="24"/>
        </w:rPr>
        <w:t xml:space="preserve"> </w:t>
      </w:r>
      <w:r w:rsidRPr="00EC2DED">
        <w:rPr>
          <w:rFonts w:ascii="Times New Roman" w:hAnsi="Times New Roman" w:cs="Times New Roman"/>
          <w:sz w:val="24"/>
          <w:szCs w:val="24"/>
        </w:rPr>
        <w:t xml:space="preserve">(fotbal, hokej, zvedání činek apod.) </w:t>
      </w:r>
      <w:r w:rsidR="004765B6" w:rsidRPr="00EC2DED">
        <w:rPr>
          <w:rFonts w:ascii="Times New Roman" w:hAnsi="Times New Roman" w:cs="Times New Roman"/>
          <w:sz w:val="24"/>
          <w:szCs w:val="24"/>
        </w:rPr>
        <w:t>či různé</w:t>
      </w:r>
      <w:r w:rsidRPr="00EC2DED">
        <w:rPr>
          <w:rFonts w:ascii="Times New Roman" w:hAnsi="Times New Roman" w:cs="Times New Roman"/>
          <w:sz w:val="24"/>
          <w:szCs w:val="24"/>
        </w:rPr>
        <w:t xml:space="preserve"> akce na odreagování (popíjení s kamarády)</w:t>
      </w:r>
      <w:r w:rsidR="00DF2946">
        <w:rPr>
          <w:rFonts w:ascii="Times New Roman" w:hAnsi="Times New Roman" w:cs="Times New Roman"/>
          <w:sz w:val="24"/>
          <w:szCs w:val="24"/>
        </w:rPr>
        <w:t xml:space="preserve"> </w:t>
      </w:r>
      <w:r w:rsidR="00EC2DED">
        <w:rPr>
          <w:rFonts w:ascii="Times New Roman" w:hAnsi="Times New Roman" w:cs="Times New Roman"/>
          <w:sz w:val="24"/>
          <w:szCs w:val="24"/>
        </w:rPr>
        <w:t>(Javorská, 2014</w:t>
      </w:r>
      <w:r w:rsidR="004D61A4">
        <w:rPr>
          <w:rFonts w:ascii="Times New Roman" w:hAnsi="Times New Roman" w:cs="Times New Roman"/>
          <w:sz w:val="24"/>
          <w:szCs w:val="24"/>
        </w:rPr>
        <w:t>, str. 8</w:t>
      </w:r>
      <w:r w:rsidR="00EC2DED">
        <w:rPr>
          <w:rFonts w:ascii="Times New Roman" w:hAnsi="Times New Roman" w:cs="Times New Roman"/>
          <w:sz w:val="24"/>
          <w:szCs w:val="24"/>
        </w:rPr>
        <w:t>)</w:t>
      </w:r>
      <w:r w:rsidRPr="00EC2DED">
        <w:rPr>
          <w:rFonts w:ascii="Times New Roman" w:hAnsi="Times New Roman" w:cs="Times New Roman"/>
          <w:sz w:val="24"/>
          <w:szCs w:val="24"/>
        </w:rPr>
        <w:t xml:space="preserve">.  </w:t>
      </w:r>
    </w:p>
    <w:p w:rsidR="00A737D9" w:rsidRPr="00EC2DED" w:rsidRDefault="00A737D9" w:rsidP="00FF7906">
      <w:pPr>
        <w:spacing w:line="360" w:lineRule="auto"/>
        <w:ind w:firstLine="708"/>
        <w:jc w:val="both"/>
        <w:rPr>
          <w:rFonts w:ascii="Times New Roman" w:hAnsi="Times New Roman" w:cs="Times New Roman"/>
          <w:sz w:val="24"/>
          <w:szCs w:val="24"/>
        </w:rPr>
      </w:pPr>
      <w:r w:rsidRPr="00EC2DED">
        <w:rPr>
          <w:rFonts w:ascii="Times New Roman" w:hAnsi="Times New Roman" w:cs="Times New Roman"/>
          <w:sz w:val="24"/>
          <w:szCs w:val="24"/>
        </w:rPr>
        <w:lastRenderedPageBreak/>
        <w:t xml:space="preserve">Reklamy prochází pomalu změnami a na obrazovkách můžeme vidět i </w:t>
      </w:r>
      <w:r w:rsidR="00200F68">
        <w:rPr>
          <w:rFonts w:ascii="Times New Roman" w:hAnsi="Times New Roman" w:cs="Times New Roman"/>
          <w:sz w:val="24"/>
          <w:szCs w:val="24"/>
        </w:rPr>
        <w:t>případy</w:t>
      </w:r>
      <w:r w:rsidRPr="00EC2DED">
        <w:rPr>
          <w:rFonts w:ascii="Times New Roman" w:hAnsi="Times New Roman" w:cs="Times New Roman"/>
          <w:sz w:val="24"/>
          <w:szCs w:val="24"/>
        </w:rPr>
        <w:t>, které na první dojem nejsou genderově stereotypní. V takových reklamách se objevují například ženy ve vyšších funkcích (manažerky a podobně), ale jejich řeč těla, make-up nebo celkové zakomponování do reklamy jako celku je stále stereotypní. Neverbální komunikace hraje neméně významnou roli a je nositelem zprávy</w:t>
      </w:r>
      <w:r w:rsidR="00EC2DED">
        <w:rPr>
          <w:rFonts w:ascii="Times New Roman" w:hAnsi="Times New Roman" w:cs="Times New Roman"/>
          <w:sz w:val="24"/>
          <w:szCs w:val="24"/>
        </w:rPr>
        <w:t xml:space="preserve"> (zenskaprava.cz</w:t>
      </w:r>
      <w:r w:rsidR="00370530">
        <w:rPr>
          <w:rStyle w:val="FootnoteReference"/>
          <w:rFonts w:ascii="Times New Roman" w:hAnsi="Times New Roman" w:cs="Times New Roman"/>
          <w:sz w:val="24"/>
          <w:szCs w:val="24"/>
        </w:rPr>
        <w:footnoteReference w:id="30"/>
      </w:r>
      <w:r w:rsidR="00370530">
        <w:rPr>
          <w:rFonts w:ascii="Times New Roman" w:hAnsi="Times New Roman" w:cs="Times New Roman"/>
          <w:sz w:val="24"/>
          <w:szCs w:val="24"/>
        </w:rPr>
        <w:t>, 2016</w:t>
      </w:r>
      <w:r w:rsidR="00EC2DED">
        <w:rPr>
          <w:rFonts w:ascii="Times New Roman" w:hAnsi="Times New Roman" w:cs="Times New Roman"/>
          <w:sz w:val="24"/>
          <w:szCs w:val="24"/>
        </w:rPr>
        <w:t>)</w:t>
      </w:r>
      <w:r w:rsidRPr="00EC2DED">
        <w:rPr>
          <w:rFonts w:ascii="Times New Roman" w:hAnsi="Times New Roman" w:cs="Times New Roman"/>
          <w:sz w:val="24"/>
          <w:szCs w:val="24"/>
        </w:rPr>
        <w:t xml:space="preserve">. </w:t>
      </w:r>
    </w:p>
    <w:p w:rsidR="00A737D9" w:rsidRDefault="00EC2DED" w:rsidP="00FF79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Dle mého názoru p</w:t>
      </w:r>
      <w:r w:rsidR="00A737D9">
        <w:rPr>
          <w:rFonts w:ascii="Times New Roman" w:hAnsi="Times New Roman" w:cs="Times New Roman"/>
          <w:sz w:val="24"/>
          <w:szCs w:val="24"/>
        </w:rPr>
        <w:t>rezentování genderových stereotypů ovlivňuje všechny diváky, ale neblaze může působit před</w:t>
      </w:r>
      <w:r w:rsidR="00DF2946">
        <w:rPr>
          <w:rFonts w:ascii="Times New Roman" w:hAnsi="Times New Roman" w:cs="Times New Roman"/>
          <w:sz w:val="24"/>
          <w:szCs w:val="24"/>
        </w:rPr>
        <w:t>evším na děti a mladistvé, kteří by tyto stereotypy mohli</w:t>
      </w:r>
      <w:r w:rsidR="00A737D9">
        <w:rPr>
          <w:rFonts w:ascii="Times New Roman" w:hAnsi="Times New Roman" w:cs="Times New Roman"/>
          <w:sz w:val="24"/>
          <w:szCs w:val="24"/>
        </w:rPr>
        <w:t xml:space="preserve"> vnímat jako správné. Tímto způsobem by totiž nikdy nemohlo dojít k celkovému odstranění rozdílů mezi muži a ženami. </w:t>
      </w:r>
    </w:p>
    <w:p w:rsidR="00A737D9" w:rsidRDefault="00200F68" w:rsidP="00E703CB">
      <w:pPr>
        <w:spacing w:before="24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Problematikou generových stereotypů </w:t>
      </w:r>
      <w:r w:rsidR="00A737D9" w:rsidRPr="00EC2DED">
        <w:rPr>
          <w:rFonts w:ascii="Times New Roman" w:hAnsi="Times New Roman" w:cs="Times New Roman"/>
          <w:sz w:val="24"/>
          <w:szCs w:val="24"/>
        </w:rPr>
        <w:t xml:space="preserve">se zabývá i projekt Systémová změna v diskriminačním zobrazování žen a mužů reklamě, která je pod záštitou programu Dejme (že)nám šanci, který je financován z Norských fondů. Tento projekt se zaměřuje na množství diskriminačních reklam v České republice a mezi </w:t>
      </w:r>
      <w:r>
        <w:rPr>
          <w:rFonts w:ascii="Times New Roman" w:hAnsi="Times New Roman" w:cs="Times New Roman"/>
          <w:sz w:val="24"/>
          <w:szCs w:val="24"/>
        </w:rPr>
        <w:t>jeden</w:t>
      </w:r>
      <w:r w:rsidR="00A737D9" w:rsidRPr="00EC2DED">
        <w:rPr>
          <w:rFonts w:ascii="Times New Roman" w:hAnsi="Times New Roman" w:cs="Times New Roman"/>
          <w:sz w:val="24"/>
          <w:szCs w:val="24"/>
        </w:rPr>
        <w:t xml:space="preserve"> z cílů je také informování společnosti o této problematice, jelikož je to právě společnost, která se musí ozvat, že se jí tyto diskriminační reklamy nelíbí</w:t>
      </w:r>
      <w:r w:rsidR="00EC2DED">
        <w:rPr>
          <w:rFonts w:ascii="Times New Roman" w:hAnsi="Times New Roman" w:cs="Times New Roman"/>
          <w:sz w:val="24"/>
          <w:szCs w:val="24"/>
        </w:rPr>
        <w:t xml:space="preserve"> (dejmezenamsanci.cz</w:t>
      </w:r>
      <w:r w:rsidR="00370530">
        <w:rPr>
          <w:rStyle w:val="FootnoteReference"/>
          <w:rFonts w:ascii="Times New Roman" w:hAnsi="Times New Roman" w:cs="Times New Roman"/>
          <w:sz w:val="24"/>
          <w:szCs w:val="24"/>
        </w:rPr>
        <w:footnoteReference w:id="31"/>
      </w:r>
      <w:r w:rsidR="00370530">
        <w:rPr>
          <w:rFonts w:ascii="Times New Roman" w:hAnsi="Times New Roman" w:cs="Times New Roman"/>
          <w:sz w:val="24"/>
          <w:szCs w:val="24"/>
        </w:rPr>
        <w:t>, 2016</w:t>
      </w:r>
      <w:r w:rsidR="00EC2DED">
        <w:rPr>
          <w:rFonts w:ascii="Times New Roman" w:hAnsi="Times New Roman" w:cs="Times New Roman"/>
          <w:sz w:val="24"/>
          <w:szCs w:val="24"/>
        </w:rPr>
        <w:t>)</w:t>
      </w:r>
      <w:r w:rsidR="00A737D9" w:rsidRPr="00EC2DED">
        <w:rPr>
          <w:rFonts w:ascii="Times New Roman" w:hAnsi="Times New Roman" w:cs="Times New Roman"/>
          <w:sz w:val="24"/>
          <w:szCs w:val="24"/>
        </w:rPr>
        <w:t>.</w:t>
      </w:r>
    </w:p>
    <w:p w:rsidR="00D64A63" w:rsidRPr="00EC2DED" w:rsidRDefault="00D64A63" w:rsidP="00E703CB">
      <w:pPr>
        <w:spacing w:before="240" w:line="360" w:lineRule="auto"/>
        <w:ind w:firstLine="708"/>
        <w:jc w:val="both"/>
      </w:pPr>
    </w:p>
    <w:p w:rsidR="00A737D9" w:rsidRPr="00E703CB" w:rsidRDefault="00BA4697" w:rsidP="00E703CB">
      <w:pPr>
        <w:spacing w:before="240" w:line="360" w:lineRule="auto"/>
        <w:jc w:val="both"/>
        <w:rPr>
          <w:rFonts w:ascii="Times New Roman" w:hAnsi="Times New Roman" w:cs="Times New Roman"/>
          <w:b/>
          <w:sz w:val="30"/>
          <w:szCs w:val="30"/>
        </w:rPr>
      </w:pPr>
      <w:r>
        <w:rPr>
          <w:rFonts w:ascii="Times New Roman" w:hAnsi="Times New Roman" w:cs="Times New Roman"/>
          <w:b/>
          <w:sz w:val="30"/>
          <w:szCs w:val="30"/>
        </w:rPr>
        <w:t>5</w:t>
      </w:r>
      <w:r w:rsidR="00EC2DED" w:rsidRPr="00E703CB">
        <w:rPr>
          <w:rFonts w:ascii="Times New Roman" w:hAnsi="Times New Roman" w:cs="Times New Roman"/>
          <w:b/>
          <w:sz w:val="30"/>
          <w:szCs w:val="30"/>
        </w:rPr>
        <w:t xml:space="preserve">.6 </w:t>
      </w:r>
      <w:r w:rsidR="00A737D9" w:rsidRPr="00E703CB">
        <w:rPr>
          <w:rFonts w:ascii="Times New Roman" w:hAnsi="Times New Roman" w:cs="Times New Roman"/>
          <w:b/>
          <w:sz w:val="30"/>
          <w:szCs w:val="30"/>
        </w:rPr>
        <w:t>Sexismus</w:t>
      </w:r>
    </w:p>
    <w:p w:rsidR="00EC2DED" w:rsidRPr="00FF7906" w:rsidRDefault="00A737D9" w:rsidP="00FF7906">
      <w:pPr>
        <w:spacing w:line="360" w:lineRule="auto"/>
        <w:ind w:firstLine="708"/>
        <w:jc w:val="both"/>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 xml:space="preserve">Genderové stereotypy jsou často spojovány s pojmem sexismus, který je v širším pojetí druhem </w:t>
      </w:r>
      <w:r w:rsidR="00EC2DED">
        <w:rPr>
          <w:rFonts w:ascii="Times New Roman" w:hAnsi="Times New Roman" w:cs="Times New Roman"/>
          <w:sz w:val="24"/>
          <w:szCs w:val="24"/>
        </w:rPr>
        <w:t xml:space="preserve">diskriminace na základě pohlaví, můžeme ho ale také chápat jako záměrné </w:t>
      </w:r>
      <w:r w:rsidR="00EC2DED" w:rsidRPr="00FF7906">
        <w:rPr>
          <w:rFonts w:ascii="Times New Roman" w:hAnsi="Times New Roman" w:cs="Times New Roman"/>
          <w:sz w:val="24"/>
          <w:szCs w:val="24"/>
        </w:rPr>
        <w:t>používání dvojsmyslných narážek.</w:t>
      </w:r>
      <w:r w:rsidRPr="00FF7906">
        <w:rPr>
          <w:rFonts w:ascii="Times New Roman" w:hAnsi="Times New Roman" w:cs="Times New Roman"/>
          <w:sz w:val="24"/>
          <w:szCs w:val="24"/>
        </w:rPr>
        <w:t xml:space="preserve">  K prvkům sexismu patří připisování určitých vlastností mužům a ženám a k celkovému generalizování. </w:t>
      </w:r>
      <w:r w:rsidRPr="00FF7906">
        <w:rPr>
          <w:rFonts w:ascii="Times New Roman" w:hAnsi="Times New Roman" w:cs="Times New Roman"/>
          <w:color w:val="000000" w:themeColor="text1"/>
          <w:sz w:val="24"/>
          <w:szCs w:val="24"/>
          <w:shd w:val="clear" w:color="auto" w:fill="FFFFFF"/>
        </w:rPr>
        <w:t xml:space="preserve">O sexismu v reklamě mluvíme, pokud reklama zahrnuje takové zobrazení či slovní popis, který ponižuje, znevažuje </w:t>
      </w:r>
      <w:r w:rsidR="00EC2DED" w:rsidRPr="00FF7906">
        <w:rPr>
          <w:rFonts w:ascii="Times New Roman" w:hAnsi="Times New Roman" w:cs="Times New Roman"/>
          <w:color w:val="000000" w:themeColor="text1"/>
          <w:sz w:val="24"/>
          <w:szCs w:val="24"/>
          <w:shd w:val="clear" w:color="auto" w:fill="FFFFFF"/>
        </w:rPr>
        <w:t>nebo zesměšňuje ženy či muže (</w:t>
      </w:r>
      <w:r w:rsidR="00370530">
        <w:rPr>
          <w:rFonts w:ascii="Times New Roman" w:hAnsi="Times New Roman" w:cs="Times New Roman"/>
          <w:color w:val="000000" w:themeColor="text1"/>
          <w:sz w:val="24"/>
          <w:szCs w:val="24"/>
          <w:shd w:val="clear" w:color="auto" w:fill="FFFFFF"/>
        </w:rPr>
        <w:t>zenskaprava.cz</w:t>
      </w:r>
      <w:r w:rsidR="00370530">
        <w:rPr>
          <w:rStyle w:val="FootnoteReference"/>
          <w:rFonts w:ascii="Times New Roman" w:hAnsi="Times New Roman" w:cs="Times New Roman"/>
          <w:color w:val="000000" w:themeColor="text1"/>
          <w:sz w:val="24"/>
          <w:szCs w:val="24"/>
          <w:shd w:val="clear" w:color="auto" w:fill="FFFFFF"/>
        </w:rPr>
        <w:footnoteReference w:id="32"/>
      </w:r>
      <w:r w:rsidR="00370530">
        <w:rPr>
          <w:rFonts w:ascii="Times New Roman" w:hAnsi="Times New Roman" w:cs="Times New Roman"/>
          <w:color w:val="000000" w:themeColor="text1"/>
          <w:sz w:val="24"/>
          <w:szCs w:val="24"/>
          <w:shd w:val="clear" w:color="auto" w:fill="FFFFFF"/>
        </w:rPr>
        <w:t>, 2016</w:t>
      </w:r>
      <w:r w:rsidR="00EC2DED" w:rsidRPr="00FF7906">
        <w:rPr>
          <w:rFonts w:ascii="Times New Roman" w:hAnsi="Times New Roman" w:cs="Times New Roman"/>
          <w:color w:val="000000" w:themeColor="text1"/>
          <w:sz w:val="24"/>
          <w:szCs w:val="24"/>
          <w:shd w:val="clear" w:color="auto" w:fill="FFFFFF"/>
        </w:rPr>
        <w:t>)</w:t>
      </w:r>
      <w:r w:rsidRPr="00FF7906">
        <w:rPr>
          <w:rFonts w:ascii="Times New Roman" w:hAnsi="Times New Roman" w:cs="Times New Roman"/>
          <w:color w:val="000000" w:themeColor="text1"/>
          <w:sz w:val="24"/>
          <w:szCs w:val="24"/>
          <w:shd w:val="clear" w:color="auto" w:fill="FFFFFF"/>
        </w:rPr>
        <w:t xml:space="preserve">. </w:t>
      </w:r>
    </w:p>
    <w:p w:rsidR="00A737D9" w:rsidRPr="00FF7906" w:rsidRDefault="00A737D9" w:rsidP="00FF7906">
      <w:pPr>
        <w:spacing w:line="360" w:lineRule="auto"/>
        <w:ind w:firstLine="708"/>
        <w:jc w:val="both"/>
        <w:rPr>
          <w:rFonts w:ascii="Times New Roman" w:hAnsi="Times New Roman" w:cs="Times New Roman"/>
          <w:color w:val="000000" w:themeColor="text1"/>
          <w:sz w:val="24"/>
          <w:szCs w:val="24"/>
          <w:shd w:val="clear" w:color="auto" w:fill="FFFFFF"/>
        </w:rPr>
      </w:pPr>
      <w:r w:rsidRPr="00FF7906">
        <w:rPr>
          <w:rFonts w:ascii="Times New Roman" w:hAnsi="Times New Roman" w:cs="Times New Roman"/>
          <w:color w:val="000000" w:themeColor="text1"/>
          <w:sz w:val="24"/>
          <w:szCs w:val="24"/>
          <w:shd w:val="clear" w:color="auto" w:fill="FFFFFF"/>
        </w:rPr>
        <w:t>V reklamách se bohužel můžeme setkat i se sexuální objektivizací, při které je v reklamě použito tělo či část těla aniž by mělo logickou souvislost s daným produktem. K této sexuální objektivizace jsou častěji využívány ženské k</w:t>
      </w:r>
      <w:r w:rsidR="00DF2946">
        <w:rPr>
          <w:rFonts w:ascii="Times New Roman" w:hAnsi="Times New Roman" w:cs="Times New Roman"/>
          <w:color w:val="000000" w:themeColor="text1"/>
          <w:sz w:val="24"/>
          <w:szCs w:val="24"/>
          <w:shd w:val="clear" w:color="auto" w:fill="FFFFFF"/>
        </w:rPr>
        <w:t>řivky. Nemusí se nutně jednat o </w:t>
      </w:r>
      <w:r w:rsidRPr="00FF7906">
        <w:rPr>
          <w:rFonts w:ascii="Times New Roman" w:hAnsi="Times New Roman" w:cs="Times New Roman"/>
          <w:color w:val="000000" w:themeColor="text1"/>
          <w:sz w:val="24"/>
          <w:szCs w:val="24"/>
          <w:shd w:val="clear" w:color="auto" w:fill="FFFFFF"/>
        </w:rPr>
        <w:t>nahé tělo, ale i částečně zakryté. „</w:t>
      </w:r>
      <w:r w:rsidRPr="00FF7906">
        <w:rPr>
          <w:rFonts w:ascii="Times New Roman" w:hAnsi="Times New Roman" w:cs="Times New Roman"/>
          <w:i/>
          <w:sz w:val="24"/>
          <w:szCs w:val="24"/>
        </w:rPr>
        <w:t xml:space="preserve">K tomu se využívají nejčastěji sexualizované části těl, případně takzvané „ženské půvaby“: ženská prsa, ženské nohy, (napůl otevřená) ústa, vlasy </w:t>
      </w:r>
      <w:r w:rsidRPr="00FF7906">
        <w:rPr>
          <w:rFonts w:ascii="Times New Roman" w:hAnsi="Times New Roman" w:cs="Times New Roman"/>
          <w:i/>
          <w:sz w:val="24"/>
          <w:szCs w:val="24"/>
        </w:rPr>
        <w:lastRenderedPageBreak/>
        <w:t xml:space="preserve">vlající ve větru </w:t>
      </w:r>
      <w:r w:rsidR="004765B6" w:rsidRPr="00FF7906">
        <w:rPr>
          <w:rFonts w:ascii="Times New Roman" w:hAnsi="Times New Roman" w:cs="Times New Roman"/>
          <w:i/>
          <w:sz w:val="24"/>
          <w:szCs w:val="24"/>
        </w:rPr>
        <w:t>apod.“(Javorská</w:t>
      </w:r>
      <w:r w:rsidR="00EC2DED" w:rsidRPr="00FF7906">
        <w:rPr>
          <w:rFonts w:ascii="Times New Roman" w:hAnsi="Times New Roman" w:cs="Times New Roman"/>
          <w:i/>
          <w:sz w:val="24"/>
          <w:szCs w:val="24"/>
        </w:rPr>
        <w:t>, 2014, str. 11).</w:t>
      </w:r>
      <w:r w:rsidRPr="00FF7906">
        <w:rPr>
          <w:rFonts w:ascii="Times New Roman" w:hAnsi="Times New Roman" w:cs="Times New Roman"/>
          <w:sz w:val="24"/>
          <w:szCs w:val="24"/>
        </w:rPr>
        <w:t xml:space="preserve"> Co se mužského těla týče, tento trend není příliš rozšířen, ale pokud je aplikován, jsou středem pozornosti vypracované svaly. Problémem ale je, jak ony části vypadají. Jsou zde prezentovány ideály krásy, které jsou mnohdy ještě dodatečně upraveny. V mnohých divácích a především divačkách mohou vyvolat pocit méněcennosti</w:t>
      </w:r>
      <w:r w:rsidR="00EC2DED" w:rsidRPr="00FF7906">
        <w:rPr>
          <w:rFonts w:ascii="Times New Roman" w:hAnsi="Times New Roman" w:cs="Times New Roman"/>
          <w:sz w:val="24"/>
          <w:szCs w:val="24"/>
        </w:rPr>
        <w:t xml:space="preserve"> (Javorská, 2014</w:t>
      </w:r>
      <w:r w:rsidR="004D61A4">
        <w:rPr>
          <w:rFonts w:ascii="Times New Roman" w:hAnsi="Times New Roman" w:cs="Times New Roman"/>
          <w:sz w:val="24"/>
          <w:szCs w:val="24"/>
        </w:rPr>
        <w:t>, str. 14</w:t>
      </w:r>
      <w:r w:rsidR="00EC2DED" w:rsidRPr="00FF7906">
        <w:rPr>
          <w:rFonts w:ascii="Times New Roman" w:hAnsi="Times New Roman" w:cs="Times New Roman"/>
          <w:sz w:val="24"/>
          <w:szCs w:val="24"/>
        </w:rPr>
        <w:t>)</w:t>
      </w:r>
      <w:r w:rsidRPr="00FF7906">
        <w:rPr>
          <w:rFonts w:ascii="Times New Roman" w:hAnsi="Times New Roman" w:cs="Times New Roman"/>
          <w:sz w:val="24"/>
          <w:szCs w:val="24"/>
        </w:rPr>
        <w:t xml:space="preserve">. </w:t>
      </w:r>
    </w:p>
    <w:p w:rsidR="00985D57" w:rsidRDefault="00A737D9" w:rsidP="00E703CB">
      <w:pPr>
        <w:spacing w:before="240" w:line="360" w:lineRule="auto"/>
        <w:ind w:firstLine="708"/>
        <w:jc w:val="both"/>
        <w:rPr>
          <w:rFonts w:ascii="Times New Roman" w:hAnsi="Times New Roman" w:cs="Times New Roman"/>
          <w:color w:val="000000" w:themeColor="text1"/>
          <w:sz w:val="24"/>
          <w:szCs w:val="24"/>
          <w:shd w:val="clear" w:color="auto" w:fill="FFFFFF"/>
        </w:rPr>
      </w:pPr>
      <w:r w:rsidRPr="00FF7906">
        <w:rPr>
          <w:rFonts w:ascii="Times New Roman" w:hAnsi="Times New Roman" w:cs="Times New Roman"/>
          <w:color w:val="000000" w:themeColor="text1"/>
          <w:sz w:val="24"/>
          <w:szCs w:val="24"/>
          <w:shd w:val="clear" w:color="auto" w:fill="FFFFFF"/>
        </w:rPr>
        <w:t>O zastavení tohoto trendu se mnoho let pokoušejí feministky z mnoha zemí. V České repub</w:t>
      </w:r>
      <w:r w:rsidR="004765B6" w:rsidRPr="00FF7906">
        <w:rPr>
          <w:rFonts w:ascii="Times New Roman" w:hAnsi="Times New Roman" w:cs="Times New Roman"/>
          <w:color w:val="000000" w:themeColor="text1"/>
          <w:sz w:val="24"/>
          <w:szCs w:val="24"/>
          <w:shd w:val="clear" w:color="auto" w:fill="FFFFFF"/>
        </w:rPr>
        <w:t xml:space="preserve">lice se tomuto problému věnuje </w:t>
      </w:r>
      <w:r w:rsidRPr="00FF7906">
        <w:rPr>
          <w:rFonts w:ascii="Times New Roman" w:hAnsi="Times New Roman" w:cs="Times New Roman"/>
          <w:color w:val="000000" w:themeColor="text1"/>
          <w:sz w:val="24"/>
          <w:szCs w:val="24"/>
          <w:shd w:val="clear" w:color="auto" w:fill="FFFFFF"/>
        </w:rPr>
        <w:t xml:space="preserve">sociálně-ekologická nevládní organizace NESEHNUTÍ se svým projektem </w:t>
      </w:r>
      <w:r w:rsidR="004765B6" w:rsidRPr="00FF7906">
        <w:rPr>
          <w:rFonts w:ascii="Times New Roman" w:hAnsi="Times New Roman" w:cs="Times New Roman"/>
          <w:color w:val="000000" w:themeColor="text1"/>
          <w:sz w:val="24"/>
          <w:szCs w:val="24"/>
          <w:shd w:val="clear" w:color="auto" w:fill="FFFFFF"/>
        </w:rPr>
        <w:t>„</w:t>
      </w:r>
      <w:r w:rsidRPr="00FF7906">
        <w:rPr>
          <w:rFonts w:ascii="Times New Roman" w:hAnsi="Times New Roman" w:cs="Times New Roman"/>
          <w:color w:val="000000" w:themeColor="text1"/>
          <w:sz w:val="24"/>
          <w:szCs w:val="24"/>
          <w:shd w:val="clear" w:color="auto" w:fill="FFFFFF"/>
        </w:rPr>
        <w:t>Ženská práva jsou také práva</w:t>
      </w:r>
      <w:r w:rsidR="004765B6" w:rsidRPr="00FF7906">
        <w:rPr>
          <w:rFonts w:ascii="Times New Roman" w:hAnsi="Times New Roman" w:cs="Times New Roman"/>
          <w:color w:val="000000" w:themeColor="text1"/>
          <w:sz w:val="24"/>
          <w:szCs w:val="24"/>
          <w:shd w:val="clear" w:color="auto" w:fill="FFFFFF"/>
        </w:rPr>
        <w:t>“</w:t>
      </w:r>
      <w:r w:rsidRPr="00FF7906">
        <w:rPr>
          <w:rFonts w:ascii="Times New Roman" w:hAnsi="Times New Roman" w:cs="Times New Roman"/>
          <w:color w:val="000000" w:themeColor="text1"/>
          <w:sz w:val="24"/>
          <w:szCs w:val="24"/>
          <w:shd w:val="clear" w:color="auto" w:fill="FFFFFF"/>
        </w:rPr>
        <w:t>. V roce 2015 tato organizace podala 22</w:t>
      </w:r>
      <w:r w:rsidR="00314883">
        <w:rPr>
          <w:rFonts w:ascii="Times New Roman" w:hAnsi="Times New Roman" w:cs="Times New Roman"/>
          <w:color w:val="000000" w:themeColor="text1"/>
          <w:sz w:val="24"/>
          <w:szCs w:val="24"/>
          <w:shd w:val="clear" w:color="auto" w:fill="FFFFFF"/>
        </w:rPr>
        <w:t> </w:t>
      </w:r>
      <w:r w:rsidRPr="00FF7906">
        <w:rPr>
          <w:rFonts w:ascii="Times New Roman" w:hAnsi="Times New Roman" w:cs="Times New Roman"/>
          <w:color w:val="000000" w:themeColor="text1"/>
          <w:sz w:val="24"/>
          <w:szCs w:val="24"/>
          <w:shd w:val="clear" w:color="auto" w:fill="FFFFFF"/>
        </w:rPr>
        <w:t>podnětů na sexistické reklamy, z nichž 4 byly potrestány pokutou</w:t>
      </w:r>
      <w:r w:rsidR="00EC2DED">
        <w:rPr>
          <w:rFonts w:ascii="Times New Roman" w:hAnsi="Times New Roman" w:cs="Times New Roman"/>
          <w:color w:val="000000" w:themeColor="text1"/>
          <w:sz w:val="24"/>
          <w:szCs w:val="24"/>
          <w:shd w:val="clear" w:color="auto" w:fill="FFFFFF"/>
        </w:rPr>
        <w:t xml:space="preserve"> (nesehnuti.cz</w:t>
      </w:r>
      <w:r w:rsidR="00DF2946">
        <w:rPr>
          <w:rStyle w:val="FootnoteReference"/>
          <w:rFonts w:ascii="Times New Roman" w:hAnsi="Times New Roman" w:cs="Times New Roman"/>
          <w:color w:val="000000" w:themeColor="text1"/>
          <w:sz w:val="24"/>
          <w:szCs w:val="24"/>
          <w:shd w:val="clear" w:color="auto" w:fill="FFFFFF"/>
        </w:rPr>
        <w:footnoteReference w:id="33"/>
      </w:r>
      <w:r w:rsidR="00DF2946">
        <w:rPr>
          <w:rFonts w:ascii="Times New Roman" w:hAnsi="Times New Roman" w:cs="Times New Roman"/>
          <w:color w:val="000000" w:themeColor="text1"/>
          <w:sz w:val="24"/>
          <w:szCs w:val="24"/>
          <w:shd w:val="clear" w:color="auto" w:fill="FFFFFF"/>
        </w:rPr>
        <w:t>, 2016</w:t>
      </w:r>
      <w:r w:rsidR="00EC2DED">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Každoročně také pořádají soutěž Sexistické prasátečko, která má za cíl </w:t>
      </w:r>
      <w:r w:rsidRPr="00EC2DED">
        <w:rPr>
          <w:rFonts w:ascii="Times New Roman" w:hAnsi="Times New Roman" w:cs="Times New Roman"/>
          <w:i/>
          <w:color w:val="000000" w:themeColor="text1"/>
          <w:sz w:val="24"/>
          <w:szCs w:val="24"/>
          <w:shd w:val="clear" w:color="auto" w:fill="FFFFFF"/>
        </w:rPr>
        <w:t>„upozornit na to, že sexistická reklama má závažné dopady například na sebepojetí mladých lidí či může vést k toleranci násilí páchaného na ženách“</w:t>
      </w:r>
      <w:r w:rsidR="00EC2DED">
        <w:rPr>
          <w:rFonts w:ascii="Times New Roman" w:hAnsi="Times New Roman" w:cs="Times New Roman"/>
          <w:i/>
          <w:color w:val="000000" w:themeColor="text1"/>
          <w:sz w:val="24"/>
          <w:szCs w:val="24"/>
          <w:shd w:val="clear" w:color="auto" w:fill="FFFFFF"/>
        </w:rPr>
        <w:t xml:space="preserve"> (</w:t>
      </w:r>
      <w:r w:rsidR="00EC2DED">
        <w:rPr>
          <w:rFonts w:ascii="Times New Roman" w:hAnsi="Times New Roman" w:cs="Times New Roman"/>
          <w:color w:val="000000" w:themeColor="text1"/>
          <w:sz w:val="24"/>
          <w:szCs w:val="24"/>
          <w:shd w:val="clear" w:color="auto" w:fill="FFFFFF"/>
        </w:rPr>
        <w:t>prasatecko.cz</w:t>
      </w:r>
      <w:r w:rsidR="00C30A9C">
        <w:rPr>
          <w:rStyle w:val="FootnoteReference"/>
          <w:rFonts w:ascii="Times New Roman" w:hAnsi="Times New Roman" w:cs="Times New Roman"/>
          <w:color w:val="000000" w:themeColor="text1"/>
          <w:sz w:val="24"/>
          <w:szCs w:val="24"/>
          <w:shd w:val="clear" w:color="auto" w:fill="FFFFFF"/>
        </w:rPr>
        <w:footnoteReference w:id="34"/>
      </w:r>
      <w:r w:rsidR="00C30A9C">
        <w:rPr>
          <w:rFonts w:ascii="Times New Roman" w:hAnsi="Times New Roman" w:cs="Times New Roman"/>
          <w:color w:val="000000" w:themeColor="text1"/>
          <w:sz w:val="24"/>
          <w:szCs w:val="24"/>
          <w:shd w:val="clear" w:color="auto" w:fill="FFFFFF"/>
        </w:rPr>
        <w:t>, 2016</w:t>
      </w:r>
      <w:r w:rsidR="00EC2DED">
        <w:rPr>
          <w:rFonts w:ascii="Times New Roman" w:hAnsi="Times New Roman" w:cs="Times New Roman"/>
          <w:color w:val="000000" w:themeColor="text1"/>
          <w:sz w:val="24"/>
          <w:szCs w:val="24"/>
          <w:shd w:val="clear" w:color="auto" w:fill="FFFFFF"/>
        </w:rPr>
        <w:t>)</w:t>
      </w:r>
    </w:p>
    <w:p w:rsidR="00D64A63" w:rsidRDefault="00D64A63" w:rsidP="00E703CB">
      <w:pPr>
        <w:spacing w:before="240" w:line="360" w:lineRule="auto"/>
        <w:ind w:firstLine="708"/>
        <w:jc w:val="both"/>
        <w:rPr>
          <w:rFonts w:ascii="Times New Roman" w:hAnsi="Times New Roman" w:cs="Times New Roman"/>
          <w:color w:val="000000" w:themeColor="text1"/>
          <w:sz w:val="24"/>
          <w:szCs w:val="24"/>
          <w:shd w:val="clear" w:color="auto" w:fill="FFFFFF"/>
        </w:rPr>
      </w:pPr>
    </w:p>
    <w:p w:rsidR="00AD0F74" w:rsidRPr="00E703CB" w:rsidRDefault="00BA4697" w:rsidP="00E703CB">
      <w:pPr>
        <w:spacing w:before="240"/>
        <w:rPr>
          <w:rFonts w:ascii="Times New Roman" w:hAnsi="Times New Roman" w:cs="Times New Roman"/>
          <w:b/>
          <w:sz w:val="30"/>
          <w:szCs w:val="30"/>
        </w:rPr>
      </w:pPr>
      <w:r>
        <w:rPr>
          <w:rFonts w:ascii="Times New Roman" w:hAnsi="Times New Roman" w:cs="Times New Roman"/>
          <w:b/>
          <w:sz w:val="30"/>
          <w:szCs w:val="30"/>
        </w:rPr>
        <w:t>5</w:t>
      </w:r>
      <w:r w:rsidR="00FB25AA" w:rsidRPr="00E703CB">
        <w:rPr>
          <w:rFonts w:ascii="Times New Roman" w:hAnsi="Times New Roman" w:cs="Times New Roman"/>
          <w:b/>
          <w:sz w:val="30"/>
          <w:szCs w:val="30"/>
        </w:rPr>
        <w:t>.7 Další form</w:t>
      </w:r>
      <w:r w:rsidR="00985D57" w:rsidRPr="00E703CB">
        <w:rPr>
          <w:rFonts w:ascii="Times New Roman" w:hAnsi="Times New Roman" w:cs="Times New Roman"/>
          <w:b/>
          <w:sz w:val="30"/>
          <w:szCs w:val="30"/>
        </w:rPr>
        <w:t>y</w:t>
      </w:r>
      <w:r w:rsidR="00FB25AA" w:rsidRPr="00E703CB">
        <w:rPr>
          <w:rFonts w:ascii="Times New Roman" w:hAnsi="Times New Roman" w:cs="Times New Roman"/>
          <w:b/>
          <w:sz w:val="30"/>
          <w:szCs w:val="30"/>
        </w:rPr>
        <w:t xml:space="preserve"> diskriminace</w:t>
      </w:r>
    </w:p>
    <w:p w:rsidR="00FB25AA" w:rsidRPr="00FB25AA" w:rsidRDefault="00FB25AA" w:rsidP="00FF79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Javorská (2014</w:t>
      </w:r>
      <w:r w:rsidR="004D61A4">
        <w:rPr>
          <w:rFonts w:ascii="Times New Roman" w:hAnsi="Times New Roman" w:cs="Times New Roman"/>
          <w:sz w:val="24"/>
          <w:szCs w:val="24"/>
        </w:rPr>
        <w:t>, str</w:t>
      </w:r>
      <w:r w:rsidR="00B0276A">
        <w:rPr>
          <w:rFonts w:ascii="Times New Roman" w:hAnsi="Times New Roman" w:cs="Times New Roman"/>
          <w:sz w:val="24"/>
          <w:szCs w:val="24"/>
        </w:rPr>
        <w:t xml:space="preserve">. </w:t>
      </w:r>
      <w:r w:rsidR="004D61A4">
        <w:rPr>
          <w:rFonts w:ascii="Times New Roman" w:hAnsi="Times New Roman" w:cs="Times New Roman"/>
          <w:sz w:val="24"/>
          <w:szCs w:val="24"/>
        </w:rPr>
        <w:t>10, 22 – 23</w:t>
      </w:r>
      <w:r>
        <w:rPr>
          <w:rFonts w:ascii="Times New Roman" w:hAnsi="Times New Roman" w:cs="Times New Roman"/>
          <w:sz w:val="24"/>
          <w:szCs w:val="24"/>
        </w:rPr>
        <w:t>) ve své publikaci také uvádí, že s</w:t>
      </w:r>
      <w:r w:rsidRPr="00FB25AA">
        <w:rPr>
          <w:rFonts w:ascii="Times New Roman" w:hAnsi="Times New Roman" w:cs="Times New Roman"/>
          <w:sz w:val="24"/>
          <w:szCs w:val="24"/>
        </w:rPr>
        <w:t xml:space="preserve"> formou diskriminace se můžeme setkat i u dalších skupin lidí, ale případy jsou ojedinělé. Patří mezi ně například homosexuální či bisexuální jedinci, kteří jsou v reklamách </w:t>
      </w:r>
      <w:r w:rsidR="00200F68">
        <w:rPr>
          <w:rFonts w:ascii="Times New Roman" w:hAnsi="Times New Roman" w:cs="Times New Roman"/>
          <w:sz w:val="24"/>
          <w:szCs w:val="24"/>
        </w:rPr>
        <w:t xml:space="preserve">spíše </w:t>
      </w:r>
      <w:r w:rsidRPr="00FB25AA">
        <w:rPr>
          <w:rFonts w:ascii="Times New Roman" w:hAnsi="Times New Roman" w:cs="Times New Roman"/>
          <w:sz w:val="24"/>
          <w:szCs w:val="24"/>
        </w:rPr>
        <w:t>opomíjeni a v ně</w:t>
      </w:r>
      <w:r w:rsidR="00DF2946">
        <w:rPr>
          <w:rFonts w:ascii="Times New Roman" w:hAnsi="Times New Roman" w:cs="Times New Roman"/>
          <w:sz w:val="24"/>
          <w:szCs w:val="24"/>
        </w:rPr>
        <w:t>kterých případech i zesměšňováni</w:t>
      </w:r>
      <w:r w:rsidRPr="00FB25AA">
        <w:rPr>
          <w:rFonts w:ascii="Times New Roman" w:hAnsi="Times New Roman" w:cs="Times New Roman"/>
          <w:sz w:val="24"/>
          <w:szCs w:val="24"/>
        </w:rPr>
        <w:t>. Pokud se j</w:t>
      </w:r>
      <w:r w:rsidR="00DF2946">
        <w:rPr>
          <w:rFonts w:ascii="Times New Roman" w:hAnsi="Times New Roman" w:cs="Times New Roman"/>
          <w:sz w:val="24"/>
          <w:szCs w:val="24"/>
        </w:rPr>
        <w:t>edná o homosexuální muže, bývá</w:t>
      </w:r>
      <w:r w:rsidRPr="00FB25AA">
        <w:rPr>
          <w:rFonts w:ascii="Times New Roman" w:hAnsi="Times New Roman" w:cs="Times New Roman"/>
          <w:sz w:val="24"/>
          <w:szCs w:val="24"/>
        </w:rPr>
        <w:t xml:space="preserve"> jim připisováno přehnaně ženské chování a homosexuálním ženám naopak chování (i vzezření – kalhoty, košile, často krátké vlasy) mužské.</w:t>
      </w:r>
    </w:p>
    <w:p w:rsidR="00FB25AA" w:rsidRPr="00FB25AA" w:rsidRDefault="00FB25AA" w:rsidP="00FF7906">
      <w:pPr>
        <w:spacing w:line="360" w:lineRule="auto"/>
        <w:ind w:firstLine="708"/>
        <w:jc w:val="both"/>
        <w:rPr>
          <w:rFonts w:ascii="Times New Roman" w:hAnsi="Times New Roman" w:cs="Times New Roman"/>
          <w:sz w:val="24"/>
          <w:szCs w:val="24"/>
        </w:rPr>
      </w:pPr>
      <w:r w:rsidRPr="00FB25AA">
        <w:rPr>
          <w:rFonts w:ascii="Times New Roman" w:hAnsi="Times New Roman" w:cs="Times New Roman"/>
          <w:sz w:val="24"/>
          <w:szCs w:val="24"/>
        </w:rPr>
        <w:t>Další skupinou, která je ohrožena diskriminací</w:t>
      </w:r>
      <w:r w:rsidR="00DF2946">
        <w:rPr>
          <w:rFonts w:ascii="Times New Roman" w:hAnsi="Times New Roman" w:cs="Times New Roman"/>
          <w:sz w:val="24"/>
          <w:szCs w:val="24"/>
        </w:rPr>
        <w:t>,</w:t>
      </w:r>
      <w:r w:rsidRPr="00FB25AA">
        <w:rPr>
          <w:rFonts w:ascii="Times New Roman" w:hAnsi="Times New Roman" w:cs="Times New Roman"/>
          <w:sz w:val="24"/>
          <w:szCs w:val="24"/>
        </w:rPr>
        <w:t xml:space="preserve"> může být etnická menšina. Mezi příklady může být zobrazování Vietnamců mluvící láma</w:t>
      </w:r>
      <w:r w:rsidR="00DF2946">
        <w:rPr>
          <w:rFonts w:ascii="Times New Roman" w:hAnsi="Times New Roman" w:cs="Times New Roman"/>
          <w:sz w:val="24"/>
          <w:szCs w:val="24"/>
        </w:rPr>
        <w:t>n</w:t>
      </w:r>
      <w:r w:rsidRPr="00FB25AA">
        <w:rPr>
          <w:rFonts w:ascii="Times New Roman" w:hAnsi="Times New Roman" w:cs="Times New Roman"/>
          <w:sz w:val="24"/>
          <w:szCs w:val="24"/>
        </w:rPr>
        <w:t>ou češtinou a snažící se prodat nekvalitní zboží nebo například zobrazo</w:t>
      </w:r>
      <w:r w:rsidR="00DF2946">
        <w:rPr>
          <w:rFonts w:ascii="Times New Roman" w:hAnsi="Times New Roman" w:cs="Times New Roman"/>
          <w:sz w:val="24"/>
          <w:szCs w:val="24"/>
        </w:rPr>
        <w:t>vání r</w:t>
      </w:r>
      <w:r w:rsidRPr="00FB25AA">
        <w:rPr>
          <w:rFonts w:ascii="Times New Roman" w:hAnsi="Times New Roman" w:cs="Times New Roman"/>
          <w:sz w:val="24"/>
          <w:szCs w:val="24"/>
        </w:rPr>
        <w:t>omské menšiny jako osob, které nechtějí pracovat.</w:t>
      </w:r>
    </w:p>
    <w:p w:rsidR="00FB25AA" w:rsidRPr="00FB25AA" w:rsidRDefault="00200F68" w:rsidP="00FF79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Diskriminaci</w:t>
      </w:r>
      <w:r w:rsidR="00FB25AA" w:rsidRPr="00FB25AA">
        <w:rPr>
          <w:rFonts w:ascii="Times New Roman" w:hAnsi="Times New Roman" w:cs="Times New Roman"/>
          <w:sz w:val="24"/>
          <w:szCs w:val="24"/>
        </w:rPr>
        <w:t xml:space="preserve"> se nevyhne ani skupina seniorů a seniorek. Tito lidé bývají vyobrazováni jako osoby hloupé s tělesnými nedostatky (ženy s přehnanými vráskami a podobně, muži sexuálně nevýkonní).</w:t>
      </w:r>
    </w:p>
    <w:p w:rsidR="00FB25AA" w:rsidRPr="00FB25AA" w:rsidRDefault="00FB25AA" w:rsidP="00CB6C05">
      <w:pPr>
        <w:rPr>
          <w:rFonts w:ascii="Times New Roman" w:hAnsi="Times New Roman" w:cs="Times New Roman"/>
          <w:b/>
          <w:sz w:val="28"/>
          <w:szCs w:val="28"/>
        </w:rPr>
      </w:pPr>
    </w:p>
    <w:p w:rsidR="00AD0F74" w:rsidRPr="00AD0F74" w:rsidRDefault="00AD0F74" w:rsidP="00AD0F74">
      <w:pPr>
        <w:rPr>
          <w:rFonts w:ascii="Times New Roman" w:hAnsi="Times New Roman" w:cs="Times New Roman"/>
          <w:sz w:val="24"/>
          <w:szCs w:val="24"/>
        </w:rPr>
      </w:pPr>
    </w:p>
    <w:p w:rsidR="00BA4697" w:rsidRPr="005E3A10" w:rsidRDefault="00ED23D4" w:rsidP="00AD0F74">
      <w:pPr>
        <w:rPr>
          <w:rFonts w:ascii="Times New Roman" w:hAnsi="Times New Roman" w:cs="Times New Roman"/>
          <w:b/>
          <w:sz w:val="32"/>
          <w:szCs w:val="32"/>
        </w:rPr>
      </w:pPr>
      <w:r>
        <w:rPr>
          <w:rFonts w:ascii="Times New Roman" w:hAnsi="Times New Roman" w:cs="Times New Roman"/>
          <w:b/>
          <w:sz w:val="32"/>
          <w:szCs w:val="32"/>
        </w:rPr>
        <w:t xml:space="preserve">6 </w:t>
      </w:r>
      <w:r w:rsidR="00B42625" w:rsidRPr="005E3A10">
        <w:rPr>
          <w:rFonts w:ascii="Times New Roman" w:hAnsi="Times New Roman" w:cs="Times New Roman"/>
          <w:b/>
          <w:sz w:val="32"/>
          <w:szCs w:val="32"/>
        </w:rPr>
        <w:t xml:space="preserve">Společností kritizované reklamy </w:t>
      </w:r>
    </w:p>
    <w:p w:rsidR="00E41CD9" w:rsidRPr="00D360FC" w:rsidRDefault="00E41CD9" w:rsidP="00E41CD9">
      <w:pPr>
        <w:spacing w:line="360" w:lineRule="auto"/>
        <w:ind w:firstLine="708"/>
        <w:jc w:val="both"/>
        <w:rPr>
          <w:rFonts w:ascii="Times New Roman" w:hAnsi="Times New Roman" w:cs="Times New Roman"/>
          <w:sz w:val="24"/>
          <w:szCs w:val="24"/>
        </w:rPr>
      </w:pPr>
      <w:r w:rsidRPr="00D360FC">
        <w:rPr>
          <w:rFonts w:ascii="Times New Roman" w:hAnsi="Times New Roman" w:cs="Times New Roman"/>
          <w:sz w:val="24"/>
          <w:szCs w:val="24"/>
        </w:rPr>
        <w:t>Občané České republiky mají možnost vyjádřit se k reklamám všeho druhu (ať už se jedná o tiskové, televizní, internetové či rádiové reklamy) pomocí kontaktování Rady pro</w:t>
      </w:r>
      <w:r w:rsidR="001926D3">
        <w:rPr>
          <w:rFonts w:ascii="Times New Roman" w:hAnsi="Times New Roman" w:cs="Times New Roman"/>
          <w:sz w:val="24"/>
          <w:szCs w:val="24"/>
        </w:rPr>
        <w:t> </w:t>
      </w:r>
      <w:r w:rsidRPr="00D360FC">
        <w:rPr>
          <w:rFonts w:ascii="Times New Roman" w:hAnsi="Times New Roman" w:cs="Times New Roman"/>
          <w:sz w:val="24"/>
          <w:szCs w:val="24"/>
        </w:rPr>
        <w:t xml:space="preserve">reklamu. </w:t>
      </w:r>
    </w:p>
    <w:p w:rsidR="00E41CD9" w:rsidRPr="00D360FC" w:rsidRDefault="00E41CD9" w:rsidP="00E41CD9">
      <w:pPr>
        <w:spacing w:line="360" w:lineRule="auto"/>
        <w:ind w:firstLine="708"/>
        <w:jc w:val="both"/>
        <w:rPr>
          <w:rFonts w:ascii="Times New Roman" w:hAnsi="Times New Roman" w:cs="Times New Roman"/>
          <w:sz w:val="24"/>
          <w:szCs w:val="24"/>
        </w:rPr>
      </w:pPr>
      <w:r w:rsidRPr="00D360FC">
        <w:rPr>
          <w:rFonts w:ascii="Times New Roman" w:hAnsi="Times New Roman" w:cs="Times New Roman"/>
          <w:sz w:val="24"/>
          <w:szCs w:val="24"/>
        </w:rPr>
        <w:t>V roce 2014 bylo prošetřováno celkem 23 t</w:t>
      </w:r>
      <w:r w:rsidR="001926D3">
        <w:rPr>
          <w:rFonts w:ascii="Times New Roman" w:hAnsi="Times New Roman" w:cs="Times New Roman"/>
          <w:sz w:val="24"/>
          <w:szCs w:val="24"/>
        </w:rPr>
        <w:t>elevizních</w:t>
      </w:r>
      <w:r w:rsidRPr="00D360FC">
        <w:rPr>
          <w:rFonts w:ascii="Times New Roman" w:hAnsi="Times New Roman" w:cs="Times New Roman"/>
          <w:sz w:val="24"/>
          <w:szCs w:val="24"/>
        </w:rPr>
        <w:t xml:space="preserve"> </w:t>
      </w:r>
      <w:r>
        <w:rPr>
          <w:rFonts w:ascii="Times New Roman" w:hAnsi="Times New Roman" w:cs="Times New Roman"/>
          <w:sz w:val="24"/>
          <w:szCs w:val="24"/>
        </w:rPr>
        <w:t>reklam (Rada pro reklamu</w:t>
      </w:r>
      <w:r>
        <w:rPr>
          <w:rStyle w:val="FootnoteReference"/>
          <w:rFonts w:ascii="Times New Roman" w:hAnsi="Times New Roman" w:cs="Times New Roman"/>
          <w:sz w:val="24"/>
          <w:szCs w:val="24"/>
        </w:rPr>
        <w:footnoteReference w:id="35"/>
      </w:r>
      <w:r>
        <w:rPr>
          <w:rFonts w:ascii="Times New Roman" w:hAnsi="Times New Roman" w:cs="Times New Roman"/>
          <w:sz w:val="24"/>
          <w:szCs w:val="24"/>
        </w:rPr>
        <w:t>, 2014)</w:t>
      </w:r>
      <w:r w:rsidRPr="00D360FC">
        <w:rPr>
          <w:rFonts w:ascii="Times New Roman" w:hAnsi="Times New Roman" w:cs="Times New Roman"/>
          <w:sz w:val="24"/>
          <w:szCs w:val="24"/>
        </w:rPr>
        <w:t>, z nichž 1 byla shledána závadnou. Lidé si stěžovali například na reklamu na jogurt Matylda od firmy Polabské mlékárny, ve které se opakuje výraz „Ty krávo, ty krávo“, což stěžovatelce přišlo vulgární. Vlnu kritiky sklidila také reklama na mléko Tatra od firmy Mlékárna H</w:t>
      </w:r>
      <w:r w:rsidR="001926D3">
        <w:rPr>
          <w:rFonts w:ascii="Times New Roman" w:hAnsi="Times New Roman" w:cs="Times New Roman"/>
          <w:sz w:val="24"/>
          <w:szCs w:val="24"/>
        </w:rPr>
        <w:t>linsko, která byla stěžovatelem</w:t>
      </w:r>
      <w:r w:rsidRPr="00D360FC">
        <w:rPr>
          <w:rFonts w:ascii="Times New Roman" w:hAnsi="Times New Roman" w:cs="Times New Roman"/>
          <w:sz w:val="24"/>
          <w:szCs w:val="24"/>
        </w:rPr>
        <w:t xml:space="preserve"> kritizována za klamavou. V reklamě je vyobrazeno, jak farmář pečuje o krávu s teletem. </w:t>
      </w:r>
      <w:r>
        <w:rPr>
          <w:rFonts w:ascii="Times New Roman" w:hAnsi="Times New Roman" w:cs="Times New Roman"/>
          <w:sz w:val="24"/>
          <w:szCs w:val="24"/>
        </w:rPr>
        <w:t>Stěžovatel</w:t>
      </w:r>
      <w:r w:rsidRPr="00D360FC">
        <w:rPr>
          <w:rFonts w:ascii="Times New Roman" w:hAnsi="Times New Roman" w:cs="Times New Roman"/>
          <w:sz w:val="24"/>
          <w:szCs w:val="24"/>
        </w:rPr>
        <w:t xml:space="preserve"> uvedl, že v mlékárenské</w:t>
      </w:r>
      <w:r w:rsidR="001926D3">
        <w:rPr>
          <w:rFonts w:ascii="Times New Roman" w:hAnsi="Times New Roman" w:cs="Times New Roman"/>
          <w:sz w:val="24"/>
          <w:szCs w:val="24"/>
        </w:rPr>
        <w:t>m</w:t>
      </w:r>
      <w:r w:rsidRPr="00D360FC">
        <w:rPr>
          <w:rFonts w:ascii="Times New Roman" w:hAnsi="Times New Roman" w:cs="Times New Roman"/>
          <w:sz w:val="24"/>
          <w:szCs w:val="24"/>
        </w:rPr>
        <w:t xml:space="preserve"> průmyslu to takto nefunguje a tele je krávě odebráno</w:t>
      </w:r>
      <w:r w:rsidR="001926D3">
        <w:rPr>
          <w:rFonts w:ascii="Times New Roman" w:hAnsi="Times New Roman" w:cs="Times New Roman"/>
          <w:sz w:val="24"/>
          <w:szCs w:val="24"/>
        </w:rPr>
        <w:t xml:space="preserve"> hned po narození a umístěno do </w:t>
      </w:r>
      <w:r w:rsidRPr="00D360FC">
        <w:rPr>
          <w:rFonts w:ascii="Times New Roman" w:hAnsi="Times New Roman" w:cs="Times New Roman"/>
          <w:sz w:val="24"/>
          <w:szCs w:val="24"/>
        </w:rPr>
        <w:t xml:space="preserve">odděleného boxu. </w:t>
      </w:r>
      <w:r>
        <w:rPr>
          <w:rFonts w:ascii="Times New Roman" w:hAnsi="Times New Roman" w:cs="Times New Roman"/>
          <w:sz w:val="24"/>
          <w:szCs w:val="24"/>
        </w:rPr>
        <w:t>Velmi zajímavou stížnost podal občan</w:t>
      </w:r>
      <w:r w:rsidR="001926D3">
        <w:rPr>
          <w:rFonts w:ascii="Times New Roman" w:hAnsi="Times New Roman" w:cs="Times New Roman"/>
          <w:sz w:val="24"/>
          <w:szCs w:val="24"/>
        </w:rPr>
        <w:t xml:space="preserve"> na reklamu na přípravek pro </w:t>
      </w:r>
      <w:r w:rsidR="00966015">
        <w:rPr>
          <w:rFonts w:ascii="Times New Roman" w:hAnsi="Times New Roman" w:cs="Times New Roman"/>
          <w:sz w:val="24"/>
          <w:szCs w:val="24"/>
        </w:rPr>
        <w:t xml:space="preserve">podporu erekce Clavin od firmy </w:t>
      </w:r>
      <w:r w:rsidRPr="00D360FC">
        <w:rPr>
          <w:rFonts w:ascii="Times New Roman" w:hAnsi="Times New Roman" w:cs="Times New Roman"/>
          <w:sz w:val="24"/>
          <w:szCs w:val="24"/>
        </w:rPr>
        <w:t>Swiss Pharmaceuti</w:t>
      </w:r>
      <w:r w:rsidR="001926D3">
        <w:rPr>
          <w:rFonts w:ascii="Times New Roman" w:hAnsi="Times New Roman" w:cs="Times New Roman"/>
          <w:sz w:val="24"/>
          <w:szCs w:val="24"/>
        </w:rPr>
        <w:t>cals, která vyobrazuje muže, ke </w:t>
      </w:r>
      <w:r w:rsidRPr="00D360FC">
        <w:rPr>
          <w:rFonts w:ascii="Times New Roman" w:hAnsi="Times New Roman" w:cs="Times New Roman"/>
          <w:sz w:val="24"/>
          <w:szCs w:val="24"/>
        </w:rPr>
        <w:t xml:space="preserve">kterému přiběhnou dvě spoře oděné ženy poté, co si vezme přípravek Clavin. </w:t>
      </w:r>
      <w:r w:rsidR="001926D3">
        <w:rPr>
          <w:rFonts w:ascii="Times New Roman" w:hAnsi="Times New Roman" w:cs="Times New Roman"/>
          <w:sz w:val="24"/>
          <w:szCs w:val="24"/>
        </w:rPr>
        <w:t xml:space="preserve">Stěžovatel </w:t>
      </w:r>
      <w:r w:rsidRPr="00D360FC">
        <w:rPr>
          <w:rFonts w:ascii="Times New Roman" w:hAnsi="Times New Roman" w:cs="Times New Roman"/>
          <w:sz w:val="24"/>
          <w:szCs w:val="24"/>
        </w:rPr>
        <w:t>uvádí, že tato reklama propaguje promiskuitu, uráží důstojnost žen a odrazuje od soužití v manželství.</w:t>
      </w:r>
    </w:p>
    <w:p w:rsidR="00E41CD9" w:rsidRPr="00D360FC" w:rsidRDefault="00E41CD9" w:rsidP="00E41CD9">
      <w:pPr>
        <w:spacing w:line="360" w:lineRule="auto"/>
        <w:ind w:firstLine="708"/>
        <w:jc w:val="both"/>
        <w:rPr>
          <w:rFonts w:ascii="Times New Roman" w:hAnsi="Times New Roman" w:cs="Times New Roman"/>
          <w:sz w:val="24"/>
          <w:szCs w:val="24"/>
        </w:rPr>
      </w:pPr>
      <w:r w:rsidRPr="00D360FC">
        <w:rPr>
          <w:rFonts w:ascii="Times New Roman" w:hAnsi="Times New Roman" w:cs="Times New Roman"/>
          <w:sz w:val="24"/>
          <w:szCs w:val="24"/>
        </w:rPr>
        <w:t>Dalšími diskutabilními reklamami byla například reklama na minerální vodu Magnesii malinovou od firmy KMV, a.s., reklama na čokoládu Milka Toffee Wholenut od firmy Mondelez Czech republic, reklama na kartáček Oral B od firmy Procter &amp; Gamble, reklama na ekonto Živnost od Raiffeisenbank, reklama na limonádu Fanta od firmy Coca Cola Česká republika či reklama na SIM kartu od firmy SAZKA.</w:t>
      </w:r>
      <w:r>
        <w:rPr>
          <w:rFonts w:ascii="Times New Roman" w:hAnsi="Times New Roman" w:cs="Times New Roman"/>
          <w:sz w:val="24"/>
          <w:szCs w:val="24"/>
        </w:rPr>
        <w:t xml:space="preserve"> Žádná ze zmiňovaných reklam ovšem nebyla shledána za závadnou. </w:t>
      </w:r>
    </w:p>
    <w:p w:rsidR="00E41CD9" w:rsidRPr="00D360FC" w:rsidRDefault="00E41CD9" w:rsidP="00E41CD9">
      <w:pPr>
        <w:spacing w:line="360" w:lineRule="auto"/>
        <w:ind w:firstLine="708"/>
        <w:jc w:val="both"/>
        <w:rPr>
          <w:rFonts w:ascii="Times New Roman" w:hAnsi="Times New Roman" w:cs="Times New Roman"/>
          <w:sz w:val="24"/>
          <w:szCs w:val="24"/>
        </w:rPr>
      </w:pPr>
      <w:r w:rsidRPr="00D360FC">
        <w:rPr>
          <w:rFonts w:ascii="Times New Roman" w:hAnsi="Times New Roman" w:cs="Times New Roman"/>
          <w:sz w:val="24"/>
          <w:szCs w:val="24"/>
        </w:rPr>
        <w:t xml:space="preserve">Za závadnou byla označena </w:t>
      </w:r>
      <w:r>
        <w:rPr>
          <w:rFonts w:ascii="Times New Roman" w:hAnsi="Times New Roman" w:cs="Times New Roman"/>
          <w:sz w:val="24"/>
          <w:szCs w:val="24"/>
        </w:rPr>
        <w:t xml:space="preserve">pouze </w:t>
      </w:r>
      <w:r w:rsidRPr="00D360FC">
        <w:rPr>
          <w:rFonts w:ascii="Times New Roman" w:hAnsi="Times New Roman" w:cs="Times New Roman"/>
          <w:sz w:val="24"/>
          <w:szCs w:val="24"/>
        </w:rPr>
        <w:t xml:space="preserve">reklama firmy Hyundai, ve které bylo použito slovo „nadauto“. Tato reklama byla Arbitrážní komisí zakázána a následně byla stažena z vysílání. </w:t>
      </w:r>
    </w:p>
    <w:p w:rsidR="00E41CD9" w:rsidRPr="00D360FC" w:rsidRDefault="00E41CD9" w:rsidP="00E41CD9">
      <w:pPr>
        <w:spacing w:line="360" w:lineRule="auto"/>
        <w:ind w:firstLine="708"/>
        <w:jc w:val="both"/>
        <w:rPr>
          <w:rFonts w:ascii="Times New Roman" w:hAnsi="Times New Roman" w:cs="Times New Roman"/>
          <w:sz w:val="24"/>
          <w:szCs w:val="24"/>
        </w:rPr>
      </w:pPr>
      <w:r w:rsidRPr="00D360FC">
        <w:rPr>
          <w:rFonts w:ascii="Times New Roman" w:hAnsi="Times New Roman" w:cs="Times New Roman"/>
          <w:sz w:val="24"/>
          <w:szCs w:val="24"/>
        </w:rPr>
        <w:t>V roce 2014 byla také stažena reklama společnosti T-Mobile, ve které je prezentován občan Polska jak</w:t>
      </w:r>
      <w:r>
        <w:rPr>
          <w:rFonts w:ascii="Times New Roman" w:hAnsi="Times New Roman" w:cs="Times New Roman"/>
          <w:sz w:val="24"/>
          <w:szCs w:val="24"/>
        </w:rPr>
        <w:t xml:space="preserve">o překupník nekvalitního zboží. </w:t>
      </w:r>
      <w:r w:rsidRPr="00D360FC">
        <w:rPr>
          <w:rFonts w:ascii="Times New Roman" w:hAnsi="Times New Roman" w:cs="Times New Roman"/>
          <w:sz w:val="24"/>
          <w:szCs w:val="24"/>
        </w:rPr>
        <w:t xml:space="preserve">Tato reklama byla i v Polsku hojně kritizována a velvyslankyně Gražyna Bernatowiczová se k ní vyjádřila následovně </w:t>
      </w:r>
      <w:r w:rsidRPr="00D409F1">
        <w:rPr>
          <w:rFonts w:ascii="Times New Roman" w:hAnsi="Times New Roman" w:cs="Times New Roman"/>
          <w:i/>
          <w:sz w:val="24"/>
          <w:szCs w:val="24"/>
        </w:rPr>
        <w:t>„Televizní reklama T-Mobile byla pro mě nepříjemným překvapením. Důrazně protestuji proti takovýmto spojením, která zjednodušujícím a skandalizujícím způsobem prezentují Poláky.“</w:t>
      </w:r>
      <w:r>
        <w:rPr>
          <w:rFonts w:ascii="Times New Roman" w:hAnsi="Times New Roman" w:cs="Times New Roman"/>
          <w:sz w:val="24"/>
          <w:szCs w:val="24"/>
        </w:rPr>
        <w:t xml:space="preserve"> </w:t>
      </w:r>
      <w:r>
        <w:rPr>
          <w:rFonts w:ascii="Times New Roman" w:hAnsi="Times New Roman" w:cs="Times New Roman"/>
          <w:sz w:val="24"/>
          <w:szCs w:val="24"/>
        </w:rPr>
        <w:lastRenderedPageBreak/>
        <w:t>(iDNES.cz</w:t>
      </w:r>
      <w:r>
        <w:rPr>
          <w:rStyle w:val="FootnoteReference"/>
          <w:rFonts w:ascii="Times New Roman" w:hAnsi="Times New Roman" w:cs="Times New Roman"/>
          <w:sz w:val="24"/>
          <w:szCs w:val="24"/>
        </w:rPr>
        <w:footnoteReference w:id="36"/>
      </w:r>
      <w:r>
        <w:rPr>
          <w:rFonts w:ascii="Times New Roman" w:hAnsi="Times New Roman" w:cs="Times New Roman"/>
          <w:sz w:val="24"/>
          <w:szCs w:val="24"/>
        </w:rPr>
        <w:t>, 2014).</w:t>
      </w:r>
      <w:r w:rsidRPr="00D360FC">
        <w:rPr>
          <w:rFonts w:ascii="Times New Roman" w:hAnsi="Times New Roman" w:cs="Times New Roman"/>
          <w:sz w:val="24"/>
          <w:szCs w:val="24"/>
        </w:rPr>
        <w:t xml:space="preserve"> K dané reklamě se vyjádřila i firma T-Mobile s tvrzením, že záměr reklamy nebyl zesměšnit polský národ, ale pouze využít specifický styl humoru, který je typický pro reklamy této společnosti</w:t>
      </w:r>
      <w:r w:rsidR="00627917">
        <w:rPr>
          <w:rFonts w:ascii="Times New Roman" w:hAnsi="Times New Roman" w:cs="Times New Roman"/>
          <w:sz w:val="24"/>
          <w:szCs w:val="24"/>
          <w:vertAlign w:val="superscript"/>
        </w:rPr>
        <w:t>27</w:t>
      </w:r>
      <w:r w:rsidRPr="00D360FC">
        <w:rPr>
          <w:rFonts w:ascii="Times New Roman" w:hAnsi="Times New Roman" w:cs="Times New Roman"/>
          <w:sz w:val="24"/>
          <w:szCs w:val="24"/>
        </w:rPr>
        <w:t xml:space="preserve">. </w:t>
      </w:r>
      <w:r>
        <w:rPr>
          <w:rFonts w:ascii="Times New Roman" w:hAnsi="Times New Roman" w:cs="Times New Roman"/>
          <w:sz w:val="24"/>
          <w:szCs w:val="24"/>
        </w:rPr>
        <w:t>Tato reklama nebyla nahlášena občanem České republiky, ale Arbitrážní komise sama rozhodla, že je v rozporu s Etickým kodexem.</w:t>
      </w:r>
    </w:p>
    <w:p w:rsidR="00E41CD9" w:rsidRPr="00D360FC" w:rsidRDefault="00E41CD9" w:rsidP="00E41CD9">
      <w:pPr>
        <w:spacing w:line="360" w:lineRule="auto"/>
        <w:ind w:firstLine="708"/>
        <w:jc w:val="both"/>
        <w:rPr>
          <w:rFonts w:ascii="Times New Roman" w:hAnsi="Times New Roman" w:cs="Times New Roman"/>
          <w:sz w:val="24"/>
          <w:szCs w:val="24"/>
        </w:rPr>
      </w:pPr>
      <w:r w:rsidRPr="00D360FC">
        <w:rPr>
          <w:rFonts w:ascii="Times New Roman" w:hAnsi="Times New Roman" w:cs="Times New Roman"/>
          <w:sz w:val="24"/>
          <w:szCs w:val="24"/>
        </w:rPr>
        <w:t>Dalším případem, kdy se v reklamě objevila jiná národnost v ne zcela korektní situaci je reklama na pražskou restauraci Máneska, ve které vystupuje upovídaná Slovenka. Žena je v restauraci a čeká společně se svým doprovodem na objednané jídlo. Během čekání mluví pouze žena a tématem jejího monologu je převážně kritika na mnoho věcí. Ve chvíli, kdy je dvojici doneseno jídlo, že</w:t>
      </w:r>
      <w:r>
        <w:rPr>
          <w:rFonts w:ascii="Times New Roman" w:hAnsi="Times New Roman" w:cs="Times New Roman"/>
          <w:sz w:val="24"/>
          <w:szCs w:val="24"/>
        </w:rPr>
        <w:t>na</w:t>
      </w:r>
      <w:r w:rsidRPr="00D360FC">
        <w:rPr>
          <w:rFonts w:ascii="Times New Roman" w:hAnsi="Times New Roman" w:cs="Times New Roman"/>
          <w:sz w:val="24"/>
          <w:szCs w:val="24"/>
        </w:rPr>
        <w:t xml:space="preserve"> najednou přestane povídat a je nadšená ze steaku. Reklama je zakončena větou „U nás je každá kráva šťastná“, což má odkazovat na steaky dané restaurace, ovšem tato fráze může být pochopena i jinak.</w:t>
      </w:r>
      <w:r>
        <w:rPr>
          <w:rFonts w:ascii="Times New Roman" w:hAnsi="Times New Roman" w:cs="Times New Roman"/>
          <w:sz w:val="24"/>
          <w:szCs w:val="24"/>
        </w:rPr>
        <w:t xml:space="preserve"> (iDNES.cz</w:t>
      </w:r>
      <w:r>
        <w:rPr>
          <w:rStyle w:val="FootnoteReference"/>
          <w:rFonts w:ascii="Times New Roman" w:hAnsi="Times New Roman" w:cs="Times New Roman"/>
          <w:sz w:val="24"/>
          <w:szCs w:val="24"/>
        </w:rPr>
        <w:footnoteReference w:id="37"/>
      </w:r>
      <w:r>
        <w:rPr>
          <w:rFonts w:ascii="Times New Roman" w:hAnsi="Times New Roman" w:cs="Times New Roman"/>
          <w:sz w:val="24"/>
          <w:szCs w:val="24"/>
        </w:rPr>
        <w:t>, 2014)</w:t>
      </w:r>
    </w:p>
    <w:p w:rsidR="00E41CD9" w:rsidRPr="00D360FC" w:rsidRDefault="00E41CD9" w:rsidP="00E41CD9">
      <w:pPr>
        <w:spacing w:line="360" w:lineRule="auto"/>
        <w:ind w:firstLine="708"/>
        <w:jc w:val="both"/>
        <w:rPr>
          <w:rFonts w:ascii="Times New Roman" w:hAnsi="Times New Roman" w:cs="Times New Roman"/>
          <w:sz w:val="24"/>
          <w:szCs w:val="24"/>
        </w:rPr>
      </w:pPr>
      <w:r w:rsidRPr="00D360FC">
        <w:rPr>
          <w:rFonts w:ascii="Times New Roman" w:hAnsi="Times New Roman" w:cs="Times New Roman"/>
          <w:sz w:val="24"/>
          <w:szCs w:val="24"/>
        </w:rPr>
        <w:t xml:space="preserve">V roce 2015 Rada pro reklamu prošetřovala </w:t>
      </w:r>
      <w:r>
        <w:rPr>
          <w:rFonts w:ascii="Times New Roman" w:hAnsi="Times New Roman" w:cs="Times New Roman"/>
          <w:sz w:val="24"/>
          <w:szCs w:val="24"/>
        </w:rPr>
        <w:t>14 televizní spotů (Rada pro reklamu</w:t>
      </w:r>
      <w:r>
        <w:rPr>
          <w:rStyle w:val="FootnoteReference"/>
          <w:rFonts w:ascii="Times New Roman" w:hAnsi="Times New Roman" w:cs="Times New Roman"/>
          <w:sz w:val="24"/>
          <w:szCs w:val="24"/>
        </w:rPr>
        <w:footnoteReference w:id="38"/>
      </w:r>
      <w:r>
        <w:rPr>
          <w:rFonts w:ascii="Times New Roman" w:hAnsi="Times New Roman" w:cs="Times New Roman"/>
          <w:sz w:val="24"/>
          <w:szCs w:val="24"/>
        </w:rPr>
        <w:t>, 2015), mezi které patřily například</w:t>
      </w:r>
      <w:r w:rsidRPr="00D360FC">
        <w:rPr>
          <w:rFonts w:ascii="Times New Roman" w:hAnsi="Times New Roman" w:cs="Times New Roman"/>
          <w:sz w:val="24"/>
          <w:szCs w:val="24"/>
        </w:rPr>
        <w:t>:</w:t>
      </w:r>
    </w:p>
    <w:p w:rsidR="00E41CD9" w:rsidRPr="00D360FC" w:rsidRDefault="00E41CD9" w:rsidP="00E41CD9">
      <w:pPr>
        <w:spacing w:line="360" w:lineRule="auto"/>
        <w:ind w:firstLine="708"/>
        <w:jc w:val="both"/>
        <w:rPr>
          <w:rFonts w:ascii="Times New Roman" w:hAnsi="Times New Roman" w:cs="Times New Roman"/>
          <w:sz w:val="24"/>
          <w:szCs w:val="24"/>
        </w:rPr>
      </w:pPr>
      <w:r w:rsidRPr="00D360FC">
        <w:rPr>
          <w:rFonts w:ascii="Times New Roman" w:hAnsi="Times New Roman" w:cs="Times New Roman"/>
          <w:sz w:val="24"/>
          <w:szCs w:val="24"/>
        </w:rPr>
        <w:t>Reklama na horký nápoj Vicks Sympthomed Compete, ve které maminka oznamuje svojí dceři, že se necítí dobře a potřebuje si vzít dovolenou a přitom s ní mluví jako se svou nadřízenou v práci. Kvůli dobrým účinkům tohoto nápoje si ale dovolenou vzít nemusí. Stěžovatelka reklamě vytýká nabá</w:t>
      </w:r>
      <w:r w:rsidR="00D76A7F">
        <w:rPr>
          <w:rFonts w:ascii="Times New Roman" w:hAnsi="Times New Roman" w:cs="Times New Roman"/>
          <w:sz w:val="24"/>
          <w:szCs w:val="24"/>
        </w:rPr>
        <w:t>dání k přecházení nemoci. Arbitr</w:t>
      </w:r>
      <w:r w:rsidRPr="00D360FC">
        <w:rPr>
          <w:rFonts w:ascii="Times New Roman" w:hAnsi="Times New Roman" w:cs="Times New Roman"/>
          <w:sz w:val="24"/>
          <w:szCs w:val="24"/>
        </w:rPr>
        <w:t>ážní komise tuto stížnost zamítla a shledala reklamu nezávadnou.  Další diskut</w:t>
      </w:r>
      <w:r w:rsidR="00627917">
        <w:rPr>
          <w:rFonts w:ascii="Times New Roman" w:hAnsi="Times New Roman" w:cs="Times New Roman"/>
          <w:sz w:val="24"/>
          <w:szCs w:val="24"/>
        </w:rPr>
        <w:t>ovanou reklamou byla reklama na </w:t>
      </w:r>
      <w:r w:rsidRPr="00D360FC">
        <w:rPr>
          <w:rFonts w:ascii="Times New Roman" w:hAnsi="Times New Roman" w:cs="Times New Roman"/>
          <w:sz w:val="24"/>
          <w:szCs w:val="24"/>
        </w:rPr>
        <w:t>McDonald´s , která zobrazuje, jak se holčička se svým tatínkem přestěhují do nového města a holčička je v novém prostředí smutná a nic ji n</w:t>
      </w:r>
      <w:r w:rsidR="00627917">
        <w:rPr>
          <w:rFonts w:ascii="Times New Roman" w:hAnsi="Times New Roman" w:cs="Times New Roman"/>
          <w:sz w:val="24"/>
          <w:szCs w:val="24"/>
        </w:rPr>
        <w:t>ebaví. Poté ji tatínek vezme do </w:t>
      </w:r>
      <w:r w:rsidRPr="00D360FC">
        <w:rPr>
          <w:rFonts w:ascii="Times New Roman" w:hAnsi="Times New Roman" w:cs="Times New Roman"/>
          <w:sz w:val="24"/>
          <w:szCs w:val="24"/>
        </w:rPr>
        <w:t>restaurace McDonald´s a tam je najednou holčička opět ve</w:t>
      </w:r>
      <w:r w:rsidR="00627917">
        <w:rPr>
          <w:rFonts w:ascii="Times New Roman" w:hAnsi="Times New Roman" w:cs="Times New Roman"/>
          <w:sz w:val="24"/>
          <w:szCs w:val="24"/>
        </w:rPr>
        <w:t>selá. Stěžovatelka poukazuje na </w:t>
      </w:r>
      <w:r w:rsidRPr="00D360FC">
        <w:rPr>
          <w:rFonts w:ascii="Times New Roman" w:hAnsi="Times New Roman" w:cs="Times New Roman"/>
          <w:sz w:val="24"/>
          <w:szCs w:val="24"/>
        </w:rPr>
        <w:t>to, že reklama dle jejího názoru</w:t>
      </w:r>
      <w:r w:rsidR="00627917">
        <w:rPr>
          <w:rFonts w:ascii="Times New Roman" w:hAnsi="Times New Roman" w:cs="Times New Roman"/>
          <w:sz w:val="24"/>
          <w:szCs w:val="24"/>
        </w:rPr>
        <w:t>,</w:t>
      </w:r>
      <w:r w:rsidRPr="00D360FC">
        <w:rPr>
          <w:rFonts w:ascii="Times New Roman" w:hAnsi="Times New Roman" w:cs="Times New Roman"/>
          <w:sz w:val="24"/>
          <w:szCs w:val="24"/>
        </w:rPr>
        <w:t xml:space="preserve"> nabádá ke konzumaci fastfoodu dětmi, což vede k dětské obezitě. Ani tato reklama ale nebyla shledána </w:t>
      </w:r>
      <w:r w:rsidR="00627917">
        <w:rPr>
          <w:rFonts w:ascii="Times New Roman" w:hAnsi="Times New Roman" w:cs="Times New Roman"/>
          <w:sz w:val="24"/>
          <w:szCs w:val="24"/>
        </w:rPr>
        <w:t xml:space="preserve">za </w:t>
      </w:r>
      <w:r w:rsidRPr="00D360FC">
        <w:rPr>
          <w:rFonts w:ascii="Times New Roman" w:hAnsi="Times New Roman" w:cs="Times New Roman"/>
          <w:sz w:val="24"/>
          <w:szCs w:val="24"/>
        </w:rPr>
        <w:t xml:space="preserve">závadnou. Další reklamou, kterou se Rada pro reklamu zabývala, byla reklama na prací prostředek Perwoll, ve které je uvedeno, že tento prostředek doporučuje 9 z 10 spotřebitelek. </w:t>
      </w:r>
      <w:r w:rsidR="00D76A7F">
        <w:rPr>
          <w:rFonts w:ascii="Times New Roman" w:hAnsi="Times New Roman" w:cs="Times New Roman"/>
          <w:sz w:val="24"/>
          <w:szCs w:val="24"/>
        </w:rPr>
        <w:t>Stěžovatel</w:t>
      </w:r>
      <w:r w:rsidRPr="00D360FC">
        <w:rPr>
          <w:rFonts w:ascii="Times New Roman" w:hAnsi="Times New Roman" w:cs="Times New Roman"/>
          <w:sz w:val="24"/>
          <w:szCs w:val="24"/>
        </w:rPr>
        <w:t xml:space="preserve"> upozorňuje na fakt, že takovéto generalizování je nevhodné. Komise ovšem i tento návrh z</w:t>
      </w:r>
      <w:r w:rsidR="00627917">
        <w:rPr>
          <w:rFonts w:ascii="Times New Roman" w:hAnsi="Times New Roman" w:cs="Times New Roman"/>
          <w:sz w:val="24"/>
          <w:szCs w:val="24"/>
        </w:rPr>
        <w:t>amítla, jelikož podotkla, že na </w:t>
      </w:r>
      <w:r w:rsidRPr="00D360FC">
        <w:rPr>
          <w:rFonts w:ascii="Times New Roman" w:hAnsi="Times New Roman" w:cs="Times New Roman"/>
          <w:sz w:val="24"/>
          <w:szCs w:val="24"/>
        </w:rPr>
        <w:t xml:space="preserve">začátku reklamy je uvedeno, že průzkum byl prováděn </w:t>
      </w:r>
      <w:r w:rsidR="00627917">
        <w:rPr>
          <w:rFonts w:ascii="Times New Roman" w:hAnsi="Times New Roman" w:cs="Times New Roman"/>
          <w:sz w:val="24"/>
          <w:szCs w:val="24"/>
        </w:rPr>
        <w:t>ve skupině 300 respondentek, ve </w:t>
      </w:r>
      <w:r w:rsidRPr="00D360FC">
        <w:rPr>
          <w:rFonts w:ascii="Times New Roman" w:hAnsi="Times New Roman" w:cs="Times New Roman"/>
          <w:sz w:val="24"/>
          <w:szCs w:val="24"/>
        </w:rPr>
        <w:t xml:space="preserve">kterých skutečně 9 z 10 tento výrobek preferovaly. </w:t>
      </w:r>
    </w:p>
    <w:p w:rsidR="00E41CD9" w:rsidRPr="00D360FC" w:rsidRDefault="00E41CD9" w:rsidP="00E41CD9">
      <w:pPr>
        <w:spacing w:line="360" w:lineRule="auto"/>
        <w:ind w:firstLine="708"/>
        <w:jc w:val="both"/>
        <w:rPr>
          <w:rFonts w:ascii="Times New Roman" w:hAnsi="Times New Roman" w:cs="Times New Roman"/>
          <w:sz w:val="24"/>
          <w:szCs w:val="24"/>
        </w:rPr>
      </w:pPr>
      <w:r w:rsidRPr="00D360FC">
        <w:rPr>
          <w:rFonts w:ascii="Times New Roman" w:hAnsi="Times New Roman" w:cs="Times New Roman"/>
          <w:sz w:val="24"/>
          <w:szCs w:val="24"/>
        </w:rPr>
        <w:lastRenderedPageBreak/>
        <w:t>K dalším diskutabilním reklamám patřila reklama na Kaufland – Z lásky k Česku, reklama na přípravek proti hemoroidům Hemostop od firmy Swiss Pharmaceuticals, reklama na přípravek pro podporu erekce Clavin ArginMax od firmy Swiss Pharmaceuticals, reklama na mycí prostředek Jar od firmy Procter &amp; Gamble či reklama na přípravek k léčbě vaginální mykózy Idelyn Beliema od firmy Walmark. Ani jedna z těchto reklam nebyla shledána závadnou.</w:t>
      </w:r>
    </w:p>
    <w:p w:rsidR="00E41CD9" w:rsidRPr="002448F4" w:rsidRDefault="00E41CD9" w:rsidP="00E41CD9">
      <w:pPr>
        <w:spacing w:line="360" w:lineRule="auto"/>
        <w:ind w:firstLine="708"/>
        <w:jc w:val="both"/>
        <w:rPr>
          <w:rFonts w:ascii="Times New Roman" w:hAnsi="Times New Roman" w:cs="Times New Roman"/>
          <w:color w:val="000000" w:themeColor="text1"/>
          <w:sz w:val="24"/>
          <w:szCs w:val="24"/>
          <w:shd w:val="clear" w:color="auto" w:fill="FFFFFF"/>
        </w:rPr>
      </w:pPr>
      <w:r w:rsidRPr="002448F4">
        <w:rPr>
          <w:rFonts w:ascii="Times New Roman" w:hAnsi="Times New Roman" w:cs="Times New Roman"/>
          <w:color w:val="000000" w:themeColor="text1"/>
          <w:sz w:val="24"/>
          <w:szCs w:val="24"/>
        </w:rPr>
        <w:t>Naproti tomu reklama na vůz</w:t>
      </w:r>
      <w:r w:rsidR="00966015">
        <w:rPr>
          <w:rFonts w:ascii="Times New Roman" w:hAnsi="Times New Roman" w:cs="Times New Roman"/>
          <w:color w:val="000000" w:themeColor="text1"/>
          <w:sz w:val="24"/>
          <w:szCs w:val="24"/>
        </w:rPr>
        <w:t xml:space="preserve"> Hyundai i20 uvádí, že vedle Hyundai</w:t>
      </w:r>
      <w:r w:rsidRPr="002448F4">
        <w:rPr>
          <w:rFonts w:ascii="Times New Roman" w:hAnsi="Times New Roman" w:cs="Times New Roman"/>
          <w:color w:val="000000" w:themeColor="text1"/>
          <w:sz w:val="24"/>
          <w:szCs w:val="24"/>
        </w:rPr>
        <w:t xml:space="preserve"> i20 je </w:t>
      </w:r>
      <w:r w:rsidRPr="002448F4">
        <w:rPr>
          <w:rFonts w:ascii="Times New Roman" w:hAnsi="Times New Roman" w:cs="Times New Roman"/>
          <w:color w:val="000000" w:themeColor="text1"/>
          <w:sz w:val="24"/>
          <w:szCs w:val="24"/>
          <w:shd w:val="clear" w:color="auto" w:fill="FFFFFF"/>
        </w:rPr>
        <w:t>„Váš soused z Boleslavi takhle malý“. Sousedem z Boleslavi naráží na firmu Škoda a zadavatelé stížnosti označil</w:t>
      </w:r>
      <w:r w:rsidR="00D76A7F">
        <w:rPr>
          <w:rFonts w:ascii="Times New Roman" w:hAnsi="Times New Roman" w:cs="Times New Roman"/>
          <w:color w:val="000000" w:themeColor="text1"/>
          <w:sz w:val="24"/>
          <w:szCs w:val="24"/>
          <w:shd w:val="clear" w:color="auto" w:fill="FFFFFF"/>
        </w:rPr>
        <w:t>i</w:t>
      </w:r>
      <w:r w:rsidRPr="002448F4">
        <w:rPr>
          <w:rFonts w:ascii="Times New Roman" w:hAnsi="Times New Roman" w:cs="Times New Roman"/>
          <w:color w:val="000000" w:themeColor="text1"/>
          <w:sz w:val="24"/>
          <w:szCs w:val="24"/>
          <w:shd w:val="clear" w:color="auto" w:fill="FFFFFF"/>
        </w:rPr>
        <w:t xml:space="preserve"> toto jednání za nekorektní. Arbitrážní </w:t>
      </w:r>
      <w:r w:rsidR="00D76A7F">
        <w:rPr>
          <w:rFonts w:ascii="Times New Roman" w:hAnsi="Times New Roman" w:cs="Times New Roman"/>
          <w:color w:val="000000" w:themeColor="text1"/>
          <w:sz w:val="24"/>
          <w:szCs w:val="24"/>
          <w:shd w:val="clear" w:color="auto" w:fill="FFFFFF"/>
        </w:rPr>
        <w:t>komise tuto reklamu označila za </w:t>
      </w:r>
      <w:r w:rsidRPr="002448F4">
        <w:rPr>
          <w:rFonts w:ascii="Times New Roman" w:hAnsi="Times New Roman" w:cs="Times New Roman"/>
          <w:color w:val="000000" w:themeColor="text1"/>
          <w:sz w:val="24"/>
          <w:szCs w:val="24"/>
          <w:shd w:val="clear" w:color="auto" w:fill="FFFFFF"/>
        </w:rPr>
        <w:t>závadnou kvůli porušení zásad konkurenční soutěže</w:t>
      </w:r>
      <w:r>
        <w:rPr>
          <w:rFonts w:ascii="Times New Roman" w:hAnsi="Times New Roman" w:cs="Times New Roman"/>
          <w:color w:val="000000" w:themeColor="text1"/>
          <w:sz w:val="24"/>
          <w:szCs w:val="24"/>
          <w:shd w:val="clear" w:color="auto" w:fill="FFFFFF"/>
        </w:rPr>
        <w:t xml:space="preserve"> (Rada pro reklamu</w:t>
      </w:r>
      <w:r w:rsidR="00314883">
        <w:rPr>
          <w:rStyle w:val="FootnoteReference"/>
          <w:rFonts w:ascii="Times New Roman" w:hAnsi="Times New Roman" w:cs="Times New Roman"/>
          <w:color w:val="000000" w:themeColor="text1"/>
          <w:sz w:val="24"/>
          <w:szCs w:val="24"/>
          <w:shd w:val="clear" w:color="auto" w:fill="FFFFFF"/>
        </w:rPr>
        <w:footnoteReference w:id="39"/>
      </w:r>
      <w:r>
        <w:rPr>
          <w:rFonts w:ascii="Times New Roman" w:hAnsi="Times New Roman" w:cs="Times New Roman"/>
          <w:color w:val="000000" w:themeColor="text1"/>
          <w:sz w:val="24"/>
          <w:szCs w:val="24"/>
          <w:shd w:val="clear" w:color="auto" w:fill="FFFFFF"/>
        </w:rPr>
        <w:t>, 2015)</w:t>
      </w:r>
      <w:r w:rsidRPr="002448F4">
        <w:rPr>
          <w:rFonts w:ascii="Times New Roman" w:hAnsi="Times New Roman" w:cs="Times New Roman"/>
          <w:color w:val="000000" w:themeColor="text1"/>
          <w:sz w:val="24"/>
          <w:szCs w:val="24"/>
          <w:shd w:val="clear" w:color="auto" w:fill="FFFFFF"/>
        </w:rPr>
        <w:t xml:space="preserve">. </w:t>
      </w:r>
    </w:p>
    <w:p w:rsidR="00E41CD9" w:rsidRPr="00BA4697" w:rsidRDefault="00E41CD9" w:rsidP="00E41CD9">
      <w:pPr>
        <w:spacing w:line="360" w:lineRule="auto"/>
        <w:jc w:val="both"/>
        <w:rPr>
          <w:rFonts w:ascii="Times New Roman" w:hAnsi="Times New Roman" w:cs="Times New Roman"/>
          <w:b/>
          <w:sz w:val="24"/>
          <w:szCs w:val="24"/>
        </w:rPr>
      </w:pPr>
      <w:r w:rsidRPr="00BA4697">
        <w:rPr>
          <w:rFonts w:ascii="Times New Roman" w:hAnsi="Times New Roman" w:cs="Times New Roman"/>
          <w:b/>
          <w:sz w:val="24"/>
          <w:szCs w:val="24"/>
        </w:rPr>
        <w:t>Zakázané a kritizované televizní reklamy ve světě</w:t>
      </w:r>
    </w:p>
    <w:p w:rsidR="00E41CD9" w:rsidRPr="00D360FC" w:rsidRDefault="00E41CD9" w:rsidP="00E41CD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Sousední Slovensko a jeho občané k nám mají velmi blízko. Sdílíme nejen velkou část historie, ale také kulturu a mentalitu. Na Slovensku exi</w:t>
      </w:r>
      <w:r w:rsidR="00C27E46">
        <w:rPr>
          <w:rFonts w:ascii="Times New Roman" w:hAnsi="Times New Roman" w:cs="Times New Roman"/>
          <w:sz w:val="24"/>
          <w:szCs w:val="24"/>
        </w:rPr>
        <w:t>stuje také Rada pro reklamu (ve </w:t>
      </w:r>
      <w:r>
        <w:rPr>
          <w:rFonts w:ascii="Times New Roman" w:hAnsi="Times New Roman" w:cs="Times New Roman"/>
          <w:sz w:val="24"/>
          <w:szCs w:val="24"/>
        </w:rPr>
        <w:t>slovenštině Rada pre reklamu), která se zabývá stížnostmi občanů na reklamy všech kategorií. V roce 2015 se Rada pre reklamu zabývala 23 TV spoty, z čehož bylo 6 bylo shledáno za závadné (Rada pre reklamu</w:t>
      </w:r>
      <w:r>
        <w:rPr>
          <w:rStyle w:val="FootnoteReference"/>
          <w:rFonts w:ascii="Times New Roman" w:hAnsi="Times New Roman" w:cs="Times New Roman"/>
          <w:sz w:val="24"/>
          <w:szCs w:val="24"/>
        </w:rPr>
        <w:footnoteReference w:id="40"/>
      </w:r>
      <w:r>
        <w:rPr>
          <w:rFonts w:ascii="Times New Roman" w:hAnsi="Times New Roman" w:cs="Times New Roman"/>
          <w:sz w:val="24"/>
          <w:szCs w:val="24"/>
        </w:rPr>
        <w:t xml:space="preserve">, 2015).  Nejčastějším důvodem bylo podávání klamavých informací či nekalá hospodářská soutěž. V České republice se v roce 2015 prověřovalo 14 TV spotů. V roce 2014 se Rada pre reklamu zabývala 28 TV spoty, z čehož bylo 5 bylo shledáno za závadné. V České republice se v roce 2014 prověřovalo 23 TV spotů. Ve srovnání s Českou republikou využívají občané Slovenské republiky možnost vyjádřit se k reklamám častěji než občané České republice a to i přesto, že Slovenská republika má méně obyvatel. </w:t>
      </w:r>
    </w:p>
    <w:p w:rsidR="00E41CD9" w:rsidRPr="00D360FC" w:rsidRDefault="00E41CD9" w:rsidP="00E41CD9">
      <w:pPr>
        <w:spacing w:line="360" w:lineRule="auto"/>
        <w:ind w:firstLine="708"/>
        <w:jc w:val="both"/>
        <w:rPr>
          <w:rFonts w:ascii="Times New Roman" w:hAnsi="Times New Roman" w:cs="Times New Roman"/>
          <w:sz w:val="24"/>
          <w:szCs w:val="24"/>
        </w:rPr>
      </w:pPr>
      <w:r w:rsidRPr="00D360FC">
        <w:rPr>
          <w:rFonts w:ascii="Times New Roman" w:hAnsi="Times New Roman" w:cs="Times New Roman"/>
          <w:sz w:val="24"/>
          <w:szCs w:val="24"/>
        </w:rPr>
        <w:t>V USA je v souvislosti s nevhodnými reklamami hojně spojována sportovní událost roku Super Bowl play-off v americkém fotbalu. V uplynulých letech bylo na zápasech Super Bowlu možné spatřit například sexistické reklamy na pivo, ve kterých byly prezentovány částečně odhalené ženy či nevhodné reklamy na kondomy. Mezi často diskutované zakázané reklamy patřila reklama na snídaňové menu</w:t>
      </w:r>
      <w:r w:rsidR="00B923A4">
        <w:rPr>
          <w:rFonts w:ascii="Times New Roman" w:hAnsi="Times New Roman" w:cs="Times New Roman"/>
          <w:sz w:val="24"/>
          <w:szCs w:val="24"/>
        </w:rPr>
        <w:t>, jehož součástí je velká klobása,</w:t>
      </w:r>
      <w:r w:rsidRPr="00D360FC">
        <w:rPr>
          <w:rFonts w:ascii="Times New Roman" w:hAnsi="Times New Roman" w:cs="Times New Roman"/>
          <w:sz w:val="24"/>
          <w:szCs w:val="24"/>
        </w:rPr>
        <w:t xml:space="preserve"> v síti fas</w:t>
      </w:r>
      <w:r>
        <w:rPr>
          <w:rFonts w:ascii="Times New Roman" w:hAnsi="Times New Roman" w:cs="Times New Roman"/>
          <w:sz w:val="24"/>
          <w:szCs w:val="24"/>
        </w:rPr>
        <w:t>t</w:t>
      </w:r>
      <w:r w:rsidR="00B923A4">
        <w:rPr>
          <w:rFonts w:ascii="Times New Roman" w:hAnsi="Times New Roman" w:cs="Times New Roman"/>
          <w:sz w:val="24"/>
          <w:szCs w:val="24"/>
        </w:rPr>
        <w:t>food restaurace Carl´s Junior</w:t>
      </w:r>
      <w:r w:rsidRPr="00D360FC">
        <w:rPr>
          <w:rFonts w:ascii="Times New Roman" w:hAnsi="Times New Roman" w:cs="Times New Roman"/>
          <w:sz w:val="24"/>
          <w:szCs w:val="24"/>
        </w:rPr>
        <w:t xml:space="preserve">.  V reklamě vystupuje spoře oděná žena, která z papírového sáčku </w:t>
      </w:r>
      <w:r w:rsidRPr="00D360FC">
        <w:rPr>
          <w:rFonts w:ascii="Times New Roman" w:hAnsi="Times New Roman" w:cs="Times New Roman"/>
          <w:sz w:val="24"/>
          <w:szCs w:val="24"/>
        </w:rPr>
        <w:lastRenderedPageBreak/>
        <w:t>Carl´s Junior vytáhne hot dog s klobásou a začne s ní předvádět pohyby, které velmi připomínají orální sex (superbowlcommercials.</w:t>
      </w:r>
      <w:r>
        <w:rPr>
          <w:rFonts w:ascii="Times New Roman" w:hAnsi="Times New Roman" w:cs="Times New Roman"/>
          <w:sz w:val="24"/>
          <w:szCs w:val="24"/>
        </w:rPr>
        <w:t>tv</w:t>
      </w:r>
      <w:r>
        <w:rPr>
          <w:rStyle w:val="FootnoteReference"/>
          <w:rFonts w:ascii="Times New Roman" w:hAnsi="Times New Roman" w:cs="Times New Roman"/>
          <w:sz w:val="24"/>
          <w:szCs w:val="24"/>
        </w:rPr>
        <w:footnoteReference w:id="41"/>
      </w:r>
      <w:r>
        <w:rPr>
          <w:rFonts w:ascii="Times New Roman" w:hAnsi="Times New Roman" w:cs="Times New Roman"/>
          <w:sz w:val="24"/>
          <w:szCs w:val="24"/>
        </w:rPr>
        <w:t>, 2016</w:t>
      </w:r>
      <w:r w:rsidRPr="00D360FC">
        <w:rPr>
          <w:rFonts w:ascii="Times New Roman" w:hAnsi="Times New Roman" w:cs="Times New Roman"/>
          <w:sz w:val="24"/>
          <w:szCs w:val="24"/>
        </w:rPr>
        <w:t xml:space="preserve">) </w:t>
      </w:r>
    </w:p>
    <w:p w:rsidR="00E41CD9" w:rsidRPr="00D360FC" w:rsidRDefault="00E41CD9" w:rsidP="00E41CD9">
      <w:pPr>
        <w:spacing w:line="360" w:lineRule="auto"/>
        <w:ind w:firstLine="708"/>
        <w:jc w:val="both"/>
        <w:rPr>
          <w:rFonts w:ascii="Times New Roman" w:hAnsi="Times New Roman" w:cs="Times New Roman"/>
          <w:sz w:val="24"/>
          <w:szCs w:val="24"/>
        </w:rPr>
      </w:pPr>
      <w:r w:rsidRPr="00D360FC">
        <w:rPr>
          <w:rFonts w:ascii="Times New Roman" w:hAnsi="Times New Roman" w:cs="Times New Roman"/>
          <w:sz w:val="24"/>
          <w:szCs w:val="24"/>
        </w:rPr>
        <w:t>Další velmi ostře diskutovanou a zakázanou</w:t>
      </w:r>
      <w:r w:rsidR="00B923A4">
        <w:rPr>
          <w:rFonts w:ascii="Times New Roman" w:hAnsi="Times New Roman" w:cs="Times New Roman"/>
          <w:sz w:val="24"/>
          <w:szCs w:val="24"/>
        </w:rPr>
        <w:t xml:space="preserve"> reklamou</w:t>
      </w:r>
      <w:r w:rsidRPr="00D360FC">
        <w:rPr>
          <w:rFonts w:ascii="Times New Roman" w:hAnsi="Times New Roman" w:cs="Times New Roman"/>
          <w:sz w:val="24"/>
          <w:szCs w:val="24"/>
        </w:rPr>
        <w:t xml:space="preserve"> byla reklama na spodní prádlo značky New Yorker. Děj reklamy spočíval ve svatbě staršího seniora s velmi mladou ženou. Před svatební nocí senior klíčovou dírkou sledoval svou manželku, jak se při</w:t>
      </w:r>
      <w:r w:rsidR="00C27E46">
        <w:rPr>
          <w:rFonts w:ascii="Times New Roman" w:hAnsi="Times New Roman" w:cs="Times New Roman"/>
          <w:sz w:val="24"/>
          <w:szCs w:val="24"/>
        </w:rPr>
        <w:t>pravuje na </w:t>
      </w:r>
      <w:r w:rsidRPr="00D360FC">
        <w:rPr>
          <w:rFonts w:ascii="Times New Roman" w:hAnsi="Times New Roman" w:cs="Times New Roman"/>
          <w:sz w:val="24"/>
          <w:szCs w:val="24"/>
        </w:rPr>
        <w:t>svatební noc v prádle značky New Yorker. Senior ale při sledování dostal infarkt. V</w:t>
      </w:r>
      <w:r>
        <w:rPr>
          <w:rFonts w:ascii="Times New Roman" w:hAnsi="Times New Roman" w:cs="Times New Roman"/>
          <w:sz w:val="24"/>
          <w:szCs w:val="24"/>
        </w:rPr>
        <w:t> </w:t>
      </w:r>
      <w:r w:rsidRPr="00D360FC">
        <w:rPr>
          <w:rFonts w:ascii="Times New Roman" w:hAnsi="Times New Roman" w:cs="Times New Roman"/>
          <w:sz w:val="24"/>
          <w:szCs w:val="24"/>
        </w:rPr>
        <w:t>reklamě</w:t>
      </w:r>
      <w:r>
        <w:rPr>
          <w:rFonts w:ascii="Times New Roman" w:hAnsi="Times New Roman" w:cs="Times New Roman"/>
          <w:sz w:val="24"/>
          <w:szCs w:val="24"/>
        </w:rPr>
        <w:t xml:space="preserve"> je</w:t>
      </w:r>
      <w:r w:rsidRPr="00D360FC">
        <w:rPr>
          <w:rFonts w:ascii="Times New Roman" w:hAnsi="Times New Roman" w:cs="Times New Roman"/>
          <w:sz w:val="24"/>
          <w:szCs w:val="24"/>
        </w:rPr>
        <w:t xml:space="preserve"> sexualita ukázána ve spojitosti se smrtí, což byl jeden z důvodů, proč byla tato reklama stažena z vysílání (stream.cz</w:t>
      </w:r>
      <w:r>
        <w:rPr>
          <w:rStyle w:val="FootnoteReference"/>
          <w:rFonts w:ascii="Times New Roman" w:hAnsi="Times New Roman" w:cs="Times New Roman"/>
          <w:sz w:val="24"/>
          <w:szCs w:val="24"/>
        </w:rPr>
        <w:footnoteReference w:id="42"/>
      </w:r>
      <w:r>
        <w:rPr>
          <w:rFonts w:ascii="Times New Roman" w:hAnsi="Times New Roman" w:cs="Times New Roman"/>
          <w:sz w:val="24"/>
          <w:szCs w:val="24"/>
        </w:rPr>
        <w:t>, 2014</w:t>
      </w:r>
      <w:r w:rsidRPr="00D360FC">
        <w:rPr>
          <w:rFonts w:ascii="Times New Roman" w:hAnsi="Times New Roman" w:cs="Times New Roman"/>
          <w:sz w:val="24"/>
          <w:szCs w:val="24"/>
        </w:rPr>
        <w:t>).</w:t>
      </w:r>
    </w:p>
    <w:p w:rsidR="00E41CD9" w:rsidRPr="00D360FC" w:rsidRDefault="00E41CD9" w:rsidP="00E41CD9">
      <w:pPr>
        <w:spacing w:line="360" w:lineRule="auto"/>
        <w:ind w:firstLine="708"/>
        <w:jc w:val="both"/>
        <w:rPr>
          <w:rFonts w:ascii="Times New Roman" w:hAnsi="Times New Roman" w:cs="Times New Roman"/>
          <w:sz w:val="24"/>
          <w:szCs w:val="24"/>
        </w:rPr>
      </w:pPr>
      <w:r w:rsidRPr="00D360FC">
        <w:rPr>
          <w:rFonts w:ascii="Times New Roman" w:hAnsi="Times New Roman" w:cs="Times New Roman"/>
          <w:sz w:val="24"/>
          <w:szCs w:val="24"/>
        </w:rPr>
        <w:t xml:space="preserve">Zakázané reklamy vyprodukovala i společnost PETA, která primárně bojuje za práva zvířat a propaguje mimo jiné i veganství. Tato organizace natočila reklamu, ve které jsou zobrazeny ženy s různými druhy zeleniny a reklama má silný erotický náboj. Heslem reklamy je „Vegetariáni mají lepší sex, </w:t>
      </w:r>
      <w:r w:rsidR="00C27E46">
        <w:rPr>
          <w:rFonts w:ascii="Times New Roman" w:hAnsi="Times New Roman" w:cs="Times New Roman"/>
          <w:sz w:val="24"/>
          <w:szCs w:val="24"/>
        </w:rPr>
        <w:t>staň se vegetariánem.“ V roce 2016</w:t>
      </w:r>
      <w:r w:rsidRPr="00D360FC">
        <w:rPr>
          <w:rFonts w:ascii="Times New Roman" w:hAnsi="Times New Roman" w:cs="Times New Roman"/>
          <w:sz w:val="24"/>
          <w:szCs w:val="24"/>
        </w:rPr>
        <w:t xml:space="preserve"> organizace PETA natočila další reklamu, která byla stažena z vysílání. V reklamě jsou zobrazeny dva souložící páry. Muž z prvního páru je konzumentem masa a muž z druhého páru je vegan. Vegan je přitom v reklamě prezentován jako výkonnější a heslem reklamy je „Vydrž déle. Staň se veganem.“ Organizace PETA se vyjadřuje k vyu</w:t>
      </w:r>
      <w:r w:rsidR="00B923A4">
        <w:rPr>
          <w:rFonts w:ascii="Times New Roman" w:hAnsi="Times New Roman" w:cs="Times New Roman"/>
          <w:sz w:val="24"/>
          <w:szCs w:val="24"/>
        </w:rPr>
        <w:t>žívání nahoty v reklamách jasně:</w:t>
      </w:r>
      <w:r w:rsidRPr="00D360FC">
        <w:rPr>
          <w:rFonts w:ascii="Times New Roman" w:hAnsi="Times New Roman" w:cs="Times New Roman"/>
          <w:sz w:val="24"/>
          <w:szCs w:val="24"/>
        </w:rPr>
        <w:t xml:space="preserve"> smyslem reklam je zaujmout (a někdy i provokovat) a tím donutit společnost, aby o některých problémech mluvila (peta.org</w:t>
      </w:r>
      <w:r>
        <w:rPr>
          <w:rStyle w:val="FootnoteReference"/>
          <w:rFonts w:ascii="Times New Roman" w:hAnsi="Times New Roman" w:cs="Times New Roman"/>
          <w:sz w:val="24"/>
          <w:szCs w:val="24"/>
        </w:rPr>
        <w:footnoteReference w:id="43"/>
      </w:r>
      <w:r>
        <w:rPr>
          <w:rFonts w:ascii="Times New Roman" w:hAnsi="Times New Roman" w:cs="Times New Roman"/>
          <w:sz w:val="24"/>
          <w:szCs w:val="24"/>
        </w:rPr>
        <w:t>, 2016</w:t>
      </w:r>
      <w:r w:rsidRPr="00D360FC">
        <w:rPr>
          <w:rFonts w:ascii="Times New Roman" w:hAnsi="Times New Roman" w:cs="Times New Roman"/>
          <w:sz w:val="24"/>
          <w:szCs w:val="24"/>
        </w:rPr>
        <w:t xml:space="preserve">).  </w:t>
      </w:r>
    </w:p>
    <w:p w:rsidR="00E41CD9" w:rsidRPr="00D360FC" w:rsidRDefault="00E41CD9" w:rsidP="00E41CD9">
      <w:pPr>
        <w:spacing w:line="360" w:lineRule="auto"/>
        <w:ind w:firstLine="708"/>
        <w:jc w:val="both"/>
        <w:rPr>
          <w:rFonts w:ascii="Times New Roman" w:hAnsi="Times New Roman" w:cs="Times New Roman"/>
          <w:sz w:val="24"/>
          <w:szCs w:val="24"/>
        </w:rPr>
      </w:pPr>
      <w:r w:rsidRPr="00D360FC">
        <w:rPr>
          <w:rFonts w:ascii="Times New Roman" w:hAnsi="Times New Roman" w:cs="Times New Roman"/>
          <w:sz w:val="24"/>
          <w:szCs w:val="24"/>
        </w:rPr>
        <w:t>Jak uvádí portál metro.co.uk</w:t>
      </w:r>
      <w:r>
        <w:rPr>
          <w:rStyle w:val="FootnoteReference"/>
          <w:rFonts w:ascii="Times New Roman" w:hAnsi="Times New Roman" w:cs="Times New Roman"/>
          <w:sz w:val="24"/>
          <w:szCs w:val="24"/>
        </w:rPr>
        <w:footnoteReference w:id="44"/>
      </w:r>
      <w:r>
        <w:rPr>
          <w:rFonts w:ascii="Times New Roman" w:hAnsi="Times New Roman" w:cs="Times New Roman"/>
          <w:sz w:val="24"/>
          <w:szCs w:val="24"/>
        </w:rPr>
        <w:t xml:space="preserve"> (2010)</w:t>
      </w:r>
      <w:r w:rsidRPr="00D360FC">
        <w:rPr>
          <w:rFonts w:ascii="Times New Roman" w:hAnsi="Times New Roman" w:cs="Times New Roman"/>
          <w:sz w:val="24"/>
          <w:szCs w:val="24"/>
        </w:rPr>
        <w:t xml:space="preserve"> další zakázanou a velmi známou reklamou je reklama na ZaZoo kondomy, ve které je prezentován mladý otec se svým synem v obchodě. Chlapec chce, aby mu otec koupil bonbony</w:t>
      </w:r>
      <w:r>
        <w:rPr>
          <w:rFonts w:ascii="Times New Roman" w:hAnsi="Times New Roman" w:cs="Times New Roman"/>
          <w:sz w:val="24"/>
          <w:szCs w:val="24"/>
        </w:rPr>
        <w:t xml:space="preserve">, </w:t>
      </w:r>
      <w:r w:rsidRPr="00D360FC">
        <w:rPr>
          <w:rFonts w:ascii="Times New Roman" w:hAnsi="Times New Roman" w:cs="Times New Roman"/>
          <w:sz w:val="24"/>
          <w:szCs w:val="24"/>
        </w:rPr>
        <w:t>a když otec odmítá, začne chlapec hystericky křičet a válet se po podlaze. Další nakupující jen nečinně přihlížejí a dívají se na muže, jako na neschopného otce. Na závěr reklamy je promítnuto heslo „Používejte kondomy“.</w:t>
      </w:r>
    </w:p>
    <w:p w:rsidR="00E41CD9" w:rsidRDefault="00E41CD9" w:rsidP="00E41CD9">
      <w:pPr>
        <w:spacing w:line="360" w:lineRule="auto"/>
      </w:pPr>
    </w:p>
    <w:p w:rsidR="00E41CD9" w:rsidRDefault="00E41CD9" w:rsidP="00E41CD9">
      <w:pPr>
        <w:spacing w:line="360" w:lineRule="auto"/>
      </w:pPr>
    </w:p>
    <w:p w:rsidR="00E41CD9" w:rsidRDefault="00E41CD9" w:rsidP="00E41CD9">
      <w:pPr>
        <w:spacing w:line="360" w:lineRule="auto"/>
      </w:pPr>
    </w:p>
    <w:p w:rsidR="00AD0F74" w:rsidRDefault="00AD0F74" w:rsidP="00AD0F74">
      <w:pPr>
        <w:rPr>
          <w:rFonts w:ascii="Times New Roman" w:hAnsi="Times New Roman" w:cs="Times New Roman"/>
          <w:sz w:val="24"/>
          <w:szCs w:val="24"/>
        </w:rPr>
      </w:pPr>
    </w:p>
    <w:p w:rsidR="00AD0F74" w:rsidRDefault="00AD0F74" w:rsidP="00AD0F74">
      <w:pPr>
        <w:rPr>
          <w:rFonts w:ascii="Times New Roman" w:hAnsi="Times New Roman" w:cs="Times New Roman"/>
          <w:sz w:val="24"/>
          <w:szCs w:val="24"/>
        </w:rPr>
      </w:pPr>
    </w:p>
    <w:p w:rsidR="00B42625" w:rsidRDefault="00B42625" w:rsidP="00AD0F74">
      <w:pPr>
        <w:rPr>
          <w:rFonts w:ascii="Times New Roman" w:hAnsi="Times New Roman" w:cs="Times New Roman"/>
          <w:sz w:val="24"/>
          <w:szCs w:val="24"/>
        </w:rPr>
      </w:pPr>
    </w:p>
    <w:p w:rsidR="00B42625" w:rsidRPr="00B42625" w:rsidRDefault="00B42625" w:rsidP="00B42625">
      <w:pPr>
        <w:rPr>
          <w:rFonts w:ascii="Times New Roman" w:hAnsi="Times New Roman" w:cs="Times New Roman"/>
          <w:sz w:val="24"/>
          <w:szCs w:val="24"/>
        </w:rPr>
      </w:pPr>
    </w:p>
    <w:p w:rsidR="00B42625" w:rsidRPr="00B42625" w:rsidRDefault="00B42625" w:rsidP="00B42625">
      <w:pPr>
        <w:rPr>
          <w:rFonts w:ascii="Times New Roman" w:hAnsi="Times New Roman" w:cs="Times New Roman"/>
          <w:sz w:val="24"/>
          <w:szCs w:val="24"/>
        </w:rPr>
      </w:pPr>
    </w:p>
    <w:p w:rsidR="00B42625" w:rsidRPr="00B42625" w:rsidRDefault="00B42625" w:rsidP="00B42625">
      <w:pPr>
        <w:rPr>
          <w:rFonts w:ascii="Times New Roman" w:hAnsi="Times New Roman" w:cs="Times New Roman"/>
          <w:sz w:val="24"/>
          <w:szCs w:val="24"/>
        </w:rPr>
      </w:pPr>
    </w:p>
    <w:p w:rsidR="00B42625" w:rsidRPr="00B42625" w:rsidRDefault="00B42625" w:rsidP="00B42625">
      <w:pPr>
        <w:rPr>
          <w:rFonts w:ascii="Times New Roman" w:hAnsi="Times New Roman" w:cs="Times New Roman"/>
          <w:sz w:val="24"/>
          <w:szCs w:val="24"/>
        </w:rPr>
      </w:pPr>
    </w:p>
    <w:p w:rsidR="00BA4697" w:rsidRDefault="00BA4697" w:rsidP="005E3A10">
      <w:pPr>
        <w:spacing w:line="360" w:lineRule="auto"/>
        <w:jc w:val="both"/>
        <w:rPr>
          <w:rFonts w:ascii="Times New Roman" w:hAnsi="Times New Roman" w:cs="Times New Roman"/>
          <w:b/>
          <w:sz w:val="32"/>
          <w:szCs w:val="32"/>
        </w:rPr>
      </w:pPr>
    </w:p>
    <w:p w:rsidR="00BA4697" w:rsidRDefault="00BA4697" w:rsidP="00BA4697">
      <w:pPr>
        <w:jc w:val="center"/>
        <w:rPr>
          <w:rFonts w:ascii="Times New Roman" w:hAnsi="Times New Roman" w:cs="Times New Roman"/>
          <w:b/>
          <w:sz w:val="32"/>
          <w:szCs w:val="32"/>
        </w:rPr>
      </w:pPr>
    </w:p>
    <w:p w:rsidR="00BA4697" w:rsidRDefault="00BA4697" w:rsidP="00BA4697">
      <w:pPr>
        <w:jc w:val="center"/>
        <w:rPr>
          <w:rFonts w:ascii="Times New Roman" w:hAnsi="Times New Roman" w:cs="Times New Roman"/>
          <w:b/>
          <w:sz w:val="32"/>
          <w:szCs w:val="32"/>
        </w:rPr>
      </w:pPr>
    </w:p>
    <w:p w:rsidR="00BA4697" w:rsidRDefault="00BA4697" w:rsidP="00BA4697">
      <w:pPr>
        <w:jc w:val="center"/>
        <w:rPr>
          <w:rFonts w:ascii="Times New Roman" w:hAnsi="Times New Roman" w:cs="Times New Roman"/>
          <w:b/>
          <w:sz w:val="32"/>
          <w:szCs w:val="32"/>
        </w:rPr>
      </w:pPr>
    </w:p>
    <w:p w:rsidR="00BA4697" w:rsidRDefault="00BA4697" w:rsidP="00BA4697">
      <w:pPr>
        <w:jc w:val="center"/>
        <w:rPr>
          <w:rFonts w:ascii="Times New Roman" w:hAnsi="Times New Roman" w:cs="Times New Roman"/>
          <w:b/>
          <w:sz w:val="32"/>
          <w:szCs w:val="32"/>
        </w:rPr>
      </w:pPr>
    </w:p>
    <w:p w:rsidR="00BA4697" w:rsidRDefault="00BA4697" w:rsidP="00BA4697">
      <w:pPr>
        <w:jc w:val="center"/>
        <w:rPr>
          <w:rFonts w:ascii="Times New Roman" w:hAnsi="Times New Roman" w:cs="Times New Roman"/>
          <w:b/>
          <w:sz w:val="32"/>
          <w:szCs w:val="32"/>
        </w:rPr>
      </w:pPr>
    </w:p>
    <w:p w:rsidR="00BA4697" w:rsidRDefault="00BA4697" w:rsidP="00BA4697">
      <w:pPr>
        <w:jc w:val="center"/>
        <w:rPr>
          <w:rFonts w:ascii="Times New Roman" w:hAnsi="Times New Roman" w:cs="Times New Roman"/>
          <w:b/>
          <w:sz w:val="32"/>
          <w:szCs w:val="32"/>
        </w:rPr>
      </w:pPr>
    </w:p>
    <w:p w:rsidR="00BA4697" w:rsidRDefault="00BA4697" w:rsidP="00BA4697">
      <w:pPr>
        <w:jc w:val="center"/>
        <w:rPr>
          <w:rFonts w:ascii="Times New Roman" w:hAnsi="Times New Roman" w:cs="Times New Roman"/>
          <w:b/>
          <w:sz w:val="32"/>
          <w:szCs w:val="32"/>
        </w:rPr>
      </w:pPr>
    </w:p>
    <w:p w:rsidR="00BA4697" w:rsidRDefault="00BA4697" w:rsidP="00BA4697">
      <w:pPr>
        <w:jc w:val="center"/>
        <w:rPr>
          <w:rFonts w:ascii="Times New Roman" w:hAnsi="Times New Roman" w:cs="Times New Roman"/>
          <w:b/>
          <w:sz w:val="32"/>
          <w:szCs w:val="32"/>
        </w:rPr>
      </w:pPr>
      <w:r>
        <w:rPr>
          <w:rFonts w:ascii="Times New Roman" w:hAnsi="Times New Roman" w:cs="Times New Roman"/>
          <w:b/>
          <w:sz w:val="32"/>
          <w:szCs w:val="32"/>
        </w:rPr>
        <w:t>EMPIRICKÁ ČÁST</w:t>
      </w:r>
      <w:r>
        <w:rPr>
          <w:rFonts w:ascii="Times New Roman" w:hAnsi="Times New Roman" w:cs="Times New Roman"/>
          <w:b/>
          <w:sz w:val="32"/>
          <w:szCs w:val="32"/>
        </w:rPr>
        <w:br w:type="page"/>
      </w:r>
    </w:p>
    <w:p w:rsidR="005E3A10" w:rsidRPr="00FF7906" w:rsidRDefault="00BA4697" w:rsidP="005E3A10">
      <w:pPr>
        <w:spacing w:line="360" w:lineRule="auto"/>
        <w:jc w:val="both"/>
        <w:rPr>
          <w:rFonts w:ascii="Times New Roman" w:hAnsi="Times New Roman" w:cs="Times New Roman"/>
          <w:b/>
          <w:sz w:val="32"/>
          <w:szCs w:val="32"/>
        </w:rPr>
      </w:pPr>
      <w:r>
        <w:rPr>
          <w:rFonts w:ascii="Times New Roman" w:hAnsi="Times New Roman" w:cs="Times New Roman"/>
          <w:b/>
          <w:sz w:val="32"/>
          <w:szCs w:val="32"/>
        </w:rPr>
        <w:lastRenderedPageBreak/>
        <w:t>7</w:t>
      </w:r>
      <w:r w:rsidR="005E3A10" w:rsidRPr="00FF7906">
        <w:rPr>
          <w:rFonts w:ascii="Times New Roman" w:hAnsi="Times New Roman" w:cs="Times New Roman"/>
          <w:b/>
          <w:sz w:val="32"/>
          <w:szCs w:val="32"/>
        </w:rPr>
        <w:t xml:space="preserve"> Současný stav zkoumané problematiky</w:t>
      </w:r>
    </w:p>
    <w:p w:rsidR="005E3A10" w:rsidRPr="00805A85" w:rsidRDefault="005E3A10" w:rsidP="00FF7906">
      <w:pPr>
        <w:spacing w:line="360" w:lineRule="auto"/>
        <w:ind w:firstLine="708"/>
        <w:jc w:val="both"/>
        <w:rPr>
          <w:rFonts w:ascii="Times New Roman" w:hAnsi="Times New Roman" w:cs="Times New Roman"/>
          <w:sz w:val="24"/>
          <w:szCs w:val="24"/>
        </w:rPr>
      </w:pPr>
      <w:r w:rsidRPr="00805A85">
        <w:rPr>
          <w:rFonts w:ascii="Times New Roman" w:hAnsi="Times New Roman" w:cs="Times New Roman"/>
          <w:sz w:val="24"/>
          <w:szCs w:val="24"/>
        </w:rPr>
        <w:t>Diplomová práce se zabývá tématem Televizní rek</w:t>
      </w:r>
      <w:r w:rsidR="00C0054F">
        <w:rPr>
          <w:rFonts w:ascii="Times New Roman" w:hAnsi="Times New Roman" w:cs="Times New Roman"/>
          <w:sz w:val="24"/>
          <w:szCs w:val="24"/>
        </w:rPr>
        <w:t>lamy jako etického problému 21. </w:t>
      </w:r>
      <w:r w:rsidRPr="00805A85">
        <w:rPr>
          <w:rFonts w:ascii="Times New Roman" w:hAnsi="Times New Roman" w:cs="Times New Roman"/>
          <w:sz w:val="24"/>
          <w:szCs w:val="24"/>
        </w:rPr>
        <w:t>století. Následující kapitola se zaměřuje na zařaze</w:t>
      </w:r>
      <w:r w:rsidR="00C0054F">
        <w:rPr>
          <w:rFonts w:ascii="Times New Roman" w:hAnsi="Times New Roman" w:cs="Times New Roman"/>
          <w:sz w:val="24"/>
          <w:szCs w:val="24"/>
        </w:rPr>
        <w:t>ní televizní reklamy a etiky do </w:t>
      </w:r>
      <w:r w:rsidRPr="00805A85">
        <w:rPr>
          <w:rFonts w:ascii="Times New Roman" w:hAnsi="Times New Roman" w:cs="Times New Roman"/>
          <w:sz w:val="24"/>
          <w:szCs w:val="24"/>
        </w:rPr>
        <w:t xml:space="preserve">příslušných vědních disciplín a posouzení, zda se někdo touto problematikou již zabýval. </w:t>
      </w:r>
    </w:p>
    <w:p w:rsidR="005E3A10" w:rsidRPr="00805A85" w:rsidRDefault="005E3A10" w:rsidP="005E3A10">
      <w:pPr>
        <w:spacing w:line="360" w:lineRule="auto"/>
        <w:jc w:val="both"/>
        <w:rPr>
          <w:rFonts w:ascii="Times New Roman" w:hAnsi="Times New Roman" w:cs="Times New Roman"/>
          <w:sz w:val="24"/>
          <w:szCs w:val="24"/>
        </w:rPr>
      </w:pPr>
      <w:r w:rsidRPr="00805A85">
        <w:rPr>
          <w:rFonts w:ascii="Times New Roman" w:hAnsi="Times New Roman" w:cs="Times New Roman"/>
          <w:sz w:val="24"/>
          <w:szCs w:val="24"/>
        </w:rPr>
        <w:t>Téma televizní reklama se prolíná v několika vědních odvětvích. Jedním z těchto odvětví je marketing, který se v tomto pojetí zaměřuje na pro</w:t>
      </w:r>
      <w:r w:rsidR="00C0054F">
        <w:rPr>
          <w:rFonts w:ascii="Times New Roman" w:hAnsi="Times New Roman" w:cs="Times New Roman"/>
          <w:sz w:val="24"/>
          <w:szCs w:val="24"/>
        </w:rPr>
        <w:t>pagaci výrobky, prodej, nákup a </w:t>
      </w:r>
      <w:r w:rsidRPr="00805A85">
        <w:rPr>
          <w:rFonts w:ascii="Times New Roman" w:hAnsi="Times New Roman" w:cs="Times New Roman"/>
          <w:sz w:val="24"/>
          <w:szCs w:val="24"/>
        </w:rPr>
        <w:t>uspokojování potřeb zákazníků. V oblasti marketingu se televizní reklamě věnuje například autorka Jitka Vysekalová či Jiří Klimeš.</w:t>
      </w:r>
    </w:p>
    <w:p w:rsidR="005E3A10" w:rsidRPr="00805A85" w:rsidRDefault="005E3A10" w:rsidP="005E3A10">
      <w:pPr>
        <w:spacing w:line="360" w:lineRule="auto"/>
        <w:jc w:val="both"/>
        <w:rPr>
          <w:rFonts w:ascii="Times New Roman" w:hAnsi="Times New Roman" w:cs="Times New Roman"/>
          <w:sz w:val="24"/>
          <w:szCs w:val="24"/>
        </w:rPr>
      </w:pPr>
      <w:r w:rsidRPr="00805A85">
        <w:rPr>
          <w:rFonts w:ascii="Times New Roman" w:hAnsi="Times New Roman" w:cs="Times New Roman"/>
          <w:sz w:val="24"/>
          <w:szCs w:val="24"/>
        </w:rPr>
        <w:t>Další oblastí, do které se televizní reklama promítá, je psychologie. V psychologii existuje samostatný obor psychologie reklamy, která se zaměřuje na teorii lidských potřeb, teorii motivace a stimulace, vnímání</w:t>
      </w:r>
      <w:r w:rsidR="00C0054F">
        <w:rPr>
          <w:rFonts w:ascii="Times New Roman" w:hAnsi="Times New Roman" w:cs="Times New Roman"/>
          <w:sz w:val="24"/>
          <w:szCs w:val="24"/>
        </w:rPr>
        <w:t xml:space="preserve"> lidí, procesy</w:t>
      </w:r>
      <w:r w:rsidRPr="00805A85">
        <w:rPr>
          <w:rFonts w:ascii="Times New Roman" w:hAnsi="Times New Roman" w:cs="Times New Roman"/>
          <w:sz w:val="24"/>
          <w:szCs w:val="24"/>
        </w:rPr>
        <w:t xml:space="preserve"> paměti, správným použití barev, hudby a jazyka v reklamě či emocemi. Všechny jmenované pojmy se vztahují k vytvoření co nejefektivnější reklamy, která by přesvědčila co největší množství potencionálních zákazníků. </w:t>
      </w:r>
    </w:p>
    <w:p w:rsidR="005E3A10" w:rsidRPr="00805A85" w:rsidRDefault="005E3A10" w:rsidP="005E3A10">
      <w:pPr>
        <w:spacing w:line="360" w:lineRule="auto"/>
        <w:jc w:val="both"/>
        <w:rPr>
          <w:rFonts w:ascii="Times New Roman" w:hAnsi="Times New Roman" w:cs="Times New Roman"/>
          <w:sz w:val="24"/>
          <w:szCs w:val="24"/>
        </w:rPr>
      </w:pPr>
      <w:r w:rsidRPr="00805A85">
        <w:rPr>
          <w:rFonts w:ascii="Times New Roman" w:hAnsi="Times New Roman" w:cs="Times New Roman"/>
          <w:sz w:val="24"/>
          <w:szCs w:val="24"/>
        </w:rPr>
        <w:t>Téma televizní reklamy je velmi oblíbeným tématem diplomových i bakalářských prací studentů. Televizní reklama se zkoumá z mnoha úhlů, mezi četné patří analýza jazyka reklamy, vlivu televizních reklam na děti a mladistvé, srovnání televizních reklam z jiných zemí a nekalými praktikami v reklamách, jako je klamavá reklama a podobně.</w:t>
      </w:r>
    </w:p>
    <w:p w:rsidR="005E3A10" w:rsidRPr="00805A85" w:rsidRDefault="005E3A10" w:rsidP="005E3A10">
      <w:pPr>
        <w:spacing w:line="360" w:lineRule="auto"/>
        <w:jc w:val="both"/>
        <w:rPr>
          <w:rFonts w:ascii="Times New Roman" w:hAnsi="Times New Roman" w:cs="Times New Roman"/>
          <w:sz w:val="24"/>
          <w:szCs w:val="24"/>
        </w:rPr>
      </w:pPr>
      <w:r w:rsidRPr="00805A85">
        <w:rPr>
          <w:rFonts w:ascii="Times New Roman" w:hAnsi="Times New Roman" w:cs="Times New Roman"/>
          <w:sz w:val="24"/>
          <w:szCs w:val="24"/>
        </w:rPr>
        <w:t>Etika je filozofickou disciplínou, jejíž kořeny sahají do dob starověkého Řecka. Etikou se zabývalo mnoho významných filozofů například Platon či Immanuel Kant. Etika se zabývá pojmy jako morálka, morálně relevantní jednání a normy, hodnoty a postoje lidí, dobro a zlo.  V současné době se etika zaměřuje na nepřeberné množství témat jako například profesní etika, která se týká etických pravidel konkrétních povolání (p</w:t>
      </w:r>
      <w:r w:rsidR="00C0054F">
        <w:rPr>
          <w:rFonts w:ascii="Times New Roman" w:hAnsi="Times New Roman" w:cs="Times New Roman"/>
          <w:sz w:val="24"/>
          <w:szCs w:val="24"/>
        </w:rPr>
        <w:t>rofesní etika učitele, lékaře a </w:t>
      </w:r>
      <w:r w:rsidRPr="00805A85">
        <w:rPr>
          <w:rFonts w:ascii="Times New Roman" w:hAnsi="Times New Roman" w:cs="Times New Roman"/>
          <w:sz w:val="24"/>
          <w:szCs w:val="24"/>
        </w:rPr>
        <w:t xml:space="preserve">podobně), etika v podnikání, etika v reklamě či etika v náboženství. </w:t>
      </w:r>
    </w:p>
    <w:p w:rsidR="005E3A10" w:rsidRPr="00805A85" w:rsidRDefault="005E3A10" w:rsidP="005E3A10">
      <w:pPr>
        <w:spacing w:line="360" w:lineRule="auto"/>
        <w:jc w:val="both"/>
        <w:rPr>
          <w:rFonts w:ascii="Times New Roman" w:hAnsi="Times New Roman" w:cs="Times New Roman"/>
          <w:sz w:val="24"/>
          <w:szCs w:val="24"/>
        </w:rPr>
      </w:pPr>
      <w:r w:rsidRPr="00805A85">
        <w:rPr>
          <w:rFonts w:ascii="Times New Roman" w:hAnsi="Times New Roman" w:cs="Times New Roman"/>
          <w:sz w:val="24"/>
          <w:szCs w:val="24"/>
        </w:rPr>
        <w:t>Téma etika se objevuje i u závěrečných prací studentů vysokých škol. Mezi témata, která se etikou zabývají, paří například etika v podnikání, etika v bankovnictví či etika v marketingové komunikaci.</w:t>
      </w:r>
    </w:p>
    <w:p w:rsidR="005E3A10" w:rsidRDefault="005E3A10" w:rsidP="00C30A9C">
      <w:pPr>
        <w:pStyle w:val="StylMezititulekRVPZV11bTunZarovnatdoblokuPrvndekCharCharCharCharCharCharCharCharChar"/>
        <w:spacing w:before="0" w:after="240" w:line="360" w:lineRule="auto"/>
        <w:jc w:val="both"/>
        <w:rPr>
          <w:b w:val="0"/>
          <w:i/>
          <w:color w:val="000000" w:themeColor="text1"/>
          <w:sz w:val="24"/>
          <w:szCs w:val="24"/>
        </w:rPr>
      </w:pPr>
      <w:r w:rsidRPr="00805A85">
        <w:rPr>
          <w:b w:val="0"/>
          <w:sz w:val="24"/>
          <w:szCs w:val="24"/>
        </w:rPr>
        <w:t>Z hlediska školského prostředí se tématem televizní reklamy a etiky zabývá průřezo</w:t>
      </w:r>
      <w:r w:rsidR="00C30A9C">
        <w:rPr>
          <w:b w:val="0"/>
          <w:sz w:val="24"/>
          <w:szCs w:val="24"/>
        </w:rPr>
        <w:t>vé téma Mediální výchova, které</w:t>
      </w:r>
      <w:r w:rsidRPr="00805A85">
        <w:rPr>
          <w:b w:val="0"/>
          <w:sz w:val="24"/>
          <w:szCs w:val="24"/>
        </w:rPr>
        <w:t>,</w:t>
      </w:r>
      <w:r w:rsidR="007A1CB5">
        <w:rPr>
          <w:b w:val="0"/>
          <w:sz w:val="24"/>
          <w:szCs w:val="24"/>
        </w:rPr>
        <w:t xml:space="preserve"> </w:t>
      </w:r>
      <w:r w:rsidRPr="00805A85">
        <w:rPr>
          <w:b w:val="0"/>
          <w:sz w:val="24"/>
          <w:szCs w:val="24"/>
        </w:rPr>
        <w:t>jak uvádí Ministerstvo školství, kultury a tělovýchovy na svých stránkách, mimo jiné „</w:t>
      </w:r>
      <w:r w:rsidRPr="00805A85">
        <w:rPr>
          <w:b w:val="0"/>
          <w:i/>
          <w:color w:val="000000" w:themeColor="text1"/>
          <w:sz w:val="24"/>
          <w:szCs w:val="24"/>
        </w:rPr>
        <w:t xml:space="preserve">rozvíjí citlivost vůči stereotypům v obsahu médií i způsobu zpracování </w:t>
      </w:r>
      <w:r w:rsidRPr="00805A85">
        <w:rPr>
          <w:b w:val="0"/>
          <w:i/>
          <w:color w:val="000000" w:themeColor="text1"/>
          <w:sz w:val="24"/>
          <w:szCs w:val="24"/>
        </w:rPr>
        <w:lastRenderedPageBreak/>
        <w:t>mediálních sdělení a rozvíjí citlivost vůči předsu</w:t>
      </w:r>
      <w:r w:rsidR="00C0054F">
        <w:rPr>
          <w:b w:val="0"/>
          <w:i/>
          <w:color w:val="000000" w:themeColor="text1"/>
          <w:sz w:val="24"/>
          <w:szCs w:val="24"/>
        </w:rPr>
        <w:t>dkům a zjednodušujícím soudům o </w:t>
      </w:r>
      <w:r w:rsidRPr="00805A85">
        <w:rPr>
          <w:b w:val="0"/>
          <w:i/>
          <w:color w:val="000000" w:themeColor="text1"/>
          <w:sz w:val="24"/>
          <w:szCs w:val="24"/>
        </w:rPr>
        <w:t xml:space="preserve">společnosti (zejména o menšinách) i jednotlivci.“ </w:t>
      </w:r>
      <w:r w:rsidR="007A1CB5">
        <w:rPr>
          <w:rStyle w:val="FootnoteReference"/>
          <w:b w:val="0"/>
          <w:i/>
          <w:color w:val="000000" w:themeColor="text1"/>
          <w:sz w:val="24"/>
          <w:szCs w:val="24"/>
        </w:rPr>
        <w:footnoteReference w:id="45"/>
      </w:r>
    </w:p>
    <w:p w:rsidR="00C30A9C" w:rsidRPr="005515F4" w:rsidRDefault="00C30A9C" w:rsidP="00C30A9C">
      <w:pPr>
        <w:spacing w:after="240" w:line="360" w:lineRule="auto"/>
        <w:ind w:firstLine="708"/>
        <w:jc w:val="both"/>
        <w:rPr>
          <w:rFonts w:ascii="Times New Roman" w:hAnsi="Times New Roman" w:cs="Times New Roman"/>
          <w:sz w:val="24"/>
          <w:szCs w:val="24"/>
        </w:rPr>
      </w:pPr>
      <w:r>
        <w:rPr>
          <w:rFonts w:ascii="Times New Roman" w:hAnsi="Times New Roman" w:cs="Times New Roman"/>
          <w:sz w:val="24"/>
          <w:szCs w:val="24"/>
        </w:rPr>
        <w:t>P</w:t>
      </w:r>
      <w:r w:rsidRPr="005515F4">
        <w:rPr>
          <w:rFonts w:ascii="Times New Roman" w:hAnsi="Times New Roman" w:cs="Times New Roman"/>
          <w:sz w:val="24"/>
          <w:szCs w:val="24"/>
        </w:rPr>
        <w:t>roblematikou etiky v televizní reklamě se zabývala</w:t>
      </w:r>
      <w:r w:rsidR="00C0054F">
        <w:rPr>
          <w:rFonts w:ascii="Times New Roman" w:hAnsi="Times New Roman" w:cs="Times New Roman"/>
          <w:sz w:val="24"/>
          <w:szCs w:val="24"/>
        </w:rPr>
        <w:t xml:space="preserve"> například Bc. Marie Ryklová ve </w:t>
      </w:r>
      <w:r w:rsidRPr="005515F4">
        <w:rPr>
          <w:rFonts w:ascii="Times New Roman" w:hAnsi="Times New Roman" w:cs="Times New Roman"/>
          <w:sz w:val="24"/>
          <w:szCs w:val="24"/>
        </w:rPr>
        <w:t>své diplomové práci Etika v reklamě v ČR a zahraničí. Obsahem empirické části diplomové práce byla analýza vybraných reklam a neetických prvků, které se v reklamách vyskytovaly. Neetické prvky byly shodné jako ve výzkumném šetření této diplomové práce, obsahovaly především sexismus, nahotu, násilí a podobně.</w:t>
      </w:r>
    </w:p>
    <w:p w:rsidR="00C30A9C" w:rsidRPr="005515F4" w:rsidRDefault="00C30A9C" w:rsidP="00C30A9C">
      <w:pPr>
        <w:spacing w:line="360" w:lineRule="auto"/>
        <w:ind w:firstLine="708"/>
        <w:jc w:val="both"/>
        <w:rPr>
          <w:rFonts w:ascii="Times New Roman" w:hAnsi="Times New Roman" w:cs="Times New Roman"/>
          <w:sz w:val="24"/>
          <w:szCs w:val="24"/>
        </w:rPr>
      </w:pPr>
      <w:r w:rsidRPr="005515F4">
        <w:rPr>
          <w:rFonts w:ascii="Times New Roman" w:hAnsi="Times New Roman" w:cs="Times New Roman"/>
          <w:sz w:val="24"/>
          <w:szCs w:val="24"/>
        </w:rPr>
        <w:t>Vlivem apelů v televizní reklamě na mládež ve věku 15 – 20 let se ve své bakalářské práci zabývala Martina Bukovjanová, která použila výzkumnou metodu ve formě rozhovoru s respondenty a respondentkami. Výzkumné šetření ukázalo, že prvky erotiky byly vnímány negativně. Výzkum také ukázal, že je reklama vnímána spíše jako rušivý element během filmů. Další shodu v obou výzkumech je nízká sledovanost televize.</w:t>
      </w:r>
    </w:p>
    <w:p w:rsidR="00C30A9C" w:rsidRPr="00805A85" w:rsidRDefault="00C30A9C" w:rsidP="005E3A10">
      <w:pPr>
        <w:pStyle w:val="StylMezititulekRVPZV11bTunZarovnatdoblokuPrvndekCharCharCharCharCharCharCharCharChar"/>
        <w:spacing w:before="0" w:line="360" w:lineRule="auto"/>
        <w:jc w:val="both"/>
        <w:rPr>
          <w:b w:val="0"/>
          <w:i/>
          <w:color w:val="000000" w:themeColor="text1"/>
          <w:sz w:val="24"/>
          <w:szCs w:val="24"/>
        </w:rPr>
      </w:pPr>
    </w:p>
    <w:p w:rsidR="00E41CD9" w:rsidRDefault="00E41CD9" w:rsidP="005E3A10">
      <w:pPr>
        <w:spacing w:line="360" w:lineRule="auto"/>
        <w:jc w:val="both"/>
        <w:rPr>
          <w:rFonts w:ascii="Times New Roman" w:hAnsi="Times New Roman" w:cs="Times New Roman"/>
          <w:b/>
          <w:sz w:val="32"/>
          <w:szCs w:val="32"/>
        </w:rPr>
      </w:pPr>
    </w:p>
    <w:p w:rsidR="00E41CD9" w:rsidRDefault="00E41CD9" w:rsidP="005E3A10">
      <w:pPr>
        <w:spacing w:line="360" w:lineRule="auto"/>
        <w:jc w:val="both"/>
        <w:rPr>
          <w:rFonts w:ascii="Times New Roman" w:hAnsi="Times New Roman" w:cs="Times New Roman"/>
          <w:b/>
          <w:sz w:val="32"/>
          <w:szCs w:val="32"/>
        </w:rPr>
      </w:pPr>
    </w:p>
    <w:p w:rsidR="00E41CD9" w:rsidRDefault="00E41CD9" w:rsidP="005E3A10">
      <w:pPr>
        <w:spacing w:line="360" w:lineRule="auto"/>
        <w:jc w:val="both"/>
        <w:rPr>
          <w:rFonts w:ascii="Times New Roman" w:hAnsi="Times New Roman" w:cs="Times New Roman"/>
          <w:b/>
          <w:sz w:val="32"/>
          <w:szCs w:val="32"/>
        </w:rPr>
      </w:pPr>
    </w:p>
    <w:p w:rsidR="00E41CD9" w:rsidRDefault="00E41CD9" w:rsidP="005E3A10">
      <w:pPr>
        <w:spacing w:line="360" w:lineRule="auto"/>
        <w:jc w:val="both"/>
        <w:rPr>
          <w:rFonts w:ascii="Times New Roman" w:hAnsi="Times New Roman" w:cs="Times New Roman"/>
          <w:b/>
          <w:sz w:val="32"/>
          <w:szCs w:val="32"/>
        </w:rPr>
      </w:pPr>
    </w:p>
    <w:p w:rsidR="00E41CD9" w:rsidRDefault="00E41CD9" w:rsidP="005E3A10">
      <w:pPr>
        <w:spacing w:line="360" w:lineRule="auto"/>
        <w:jc w:val="both"/>
        <w:rPr>
          <w:rFonts w:ascii="Times New Roman" w:hAnsi="Times New Roman" w:cs="Times New Roman"/>
          <w:b/>
          <w:sz w:val="32"/>
          <w:szCs w:val="32"/>
        </w:rPr>
      </w:pPr>
    </w:p>
    <w:p w:rsidR="00E41CD9" w:rsidRDefault="00E41CD9" w:rsidP="005E3A10">
      <w:pPr>
        <w:spacing w:line="360" w:lineRule="auto"/>
        <w:jc w:val="both"/>
        <w:rPr>
          <w:rFonts w:ascii="Times New Roman" w:hAnsi="Times New Roman" w:cs="Times New Roman"/>
          <w:b/>
          <w:sz w:val="32"/>
          <w:szCs w:val="32"/>
        </w:rPr>
      </w:pPr>
    </w:p>
    <w:p w:rsidR="00E41CD9" w:rsidRDefault="00E41CD9" w:rsidP="005E3A10">
      <w:pPr>
        <w:spacing w:line="360" w:lineRule="auto"/>
        <w:jc w:val="both"/>
        <w:rPr>
          <w:rFonts w:ascii="Times New Roman" w:hAnsi="Times New Roman" w:cs="Times New Roman"/>
          <w:b/>
          <w:sz w:val="32"/>
          <w:szCs w:val="32"/>
        </w:rPr>
      </w:pPr>
    </w:p>
    <w:p w:rsidR="00E41CD9" w:rsidRDefault="00E41CD9" w:rsidP="005E3A10">
      <w:pPr>
        <w:spacing w:line="360" w:lineRule="auto"/>
        <w:jc w:val="both"/>
        <w:rPr>
          <w:rFonts w:ascii="Times New Roman" w:hAnsi="Times New Roman" w:cs="Times New Roman"/>
          <w:b/>
          <w:sz w:val="32"/>
          <w:szCs w:val="32"/>
        </w:rPr>
      </w:pPr>
    </w:p>
    <w:p w:rsidR="00E41CD9" w:rsidRDefault="00E41CD9" w:rsidP="005E3A10">
      <w:pPr>
        <w:spacing w:line="360" w:lineRule="auto"/>
        <w:jc w:val="both"/>
        <w:rPr>
          <w:rFonts w:ascii="Times New Roman" w:hAnsi="Times New Roman" w:cs="Times New Roman"/>
          <w:b/>
          <w:sz w:val="32"/>
          <w:szCs w:val="32"/>
        </w:rPr>
      </w:pPr>
    </w:p>
    <w:p w:rsidR="00E41CD9" w:rsidRDefault="00E41CD9" w:rsidP="005E3A10">
      <w:pPr>
        <w:spacing w:line="360" w:lineRule="auto"/>
        <w:jc w:val="both"/>
        <w:rPr>
          <w:rFonts w:ascii="Times New Roman" w:hAnsi="Times New Roman" w:cs="Times New Roman"/>
          <w:b/>
          <w:sz w:val="32"/>
          <w:szCs w:val="32"/>
        </w:rPr>
      </w:pPr>
    </w:p>
    <w:p w:rsidR="005E3A10" w:rsidRPr="00805A85" w:rsidRDefault="005E3A10" w:rsidP="005E3A10">
      <w:pPr>
        <w:spacing w:line="360" w:lineRule="auto"/>
        <w:jc w:val="both"/>
        <w:rPr>
          <w:rFonts w:ascii="Times New Roman" w:hAnsi="Times New Roman" w:cs="Times New Roman"/>
          <w:b/>
          <w:sz w:val="24"/>
          <w:szCs w:val="24"/>
        </w:rPr>
      </w:pPr>
    </w:p>
    <w:p w:rsidR="005E3A10" w:rsidRPr="00805A85" w:rsidRDefault="00BA4697" w:rsidP="005E3A10">
      <w:pPr>
        <w:spacing w:line="360" w:lineRule="auto"/>
        <w:jc w:val="both"/>
        <w:rPr>
          <w:rFonts w:ascii="Times New Roman" w:hAnsi="Times New Roman" w:cs="Times New Roman"/>
          <w:b/>
          <w:sz w:val="32"/>
          <w:szCs w:val="32"/>
        </w:rPr>
      </w:pPr>
      <w:r>
        <w:rPr>
          <w:rFonts w:ascii="Times New Roman" w:hAnsi="Times New Roman" w:cs="Times New Roman"/>
          <w:b/>
          <w:sz w:val="32"/>
          <w:szCs w:val="32"/>
        </w:rPr>
        <w:lastRenderedPageBreak/>
        <w:t xml:space="preserve">8 </w:t>
      </w:r>
      <w:r w:rsidR="005E3A10" w:rsidRPr="00805A85">
        <w:rPr>
          <w:rFonts w:ascii="Times New Roman" w:hAnsi="Times New Roman" w:cs="Times New Roman"/>
          <w:b/>
          <w:sz w:val="32"/>
          <w:szCs w:val="32"/>
        </w:rPr>
        <w:t>Metodologie výzkumu</w:t>
      </w:r>
    </w:p>
    <w:p w:rsidR="005E3A10" w:rsidRPr="00805A85" w:rsidRDefault="005E3A10" w:rsidP="005515F4">
      <w:pPr>
        <w:spacing w:line="360" w:lineRule="auto"/>
        <w:ind w:firstLine="708"/>
        <w:jc w:val="both"/>
        <w:rPr>
          <w:rFonts w:ascii="Times New Roman" w:hAnsi="Times New Roman" w:cs="Times New Roman"/>
          <w:sz w:val="24"/>
          <w:szCs w:val="24"/>
        </w:rPr>
      </w:pPr>
      <w:r w:rsidRPr="00805A85">
        <w:rPr>
          <w:rFonts w:ascii="Times New Roman" w:hAnsi="Times New Roman" w:cs="Times New Roman"/>
          <w:sz w:val="24"/>
          <w:szCs w:val="24"/>
        </w:rPr>
        <w:t xml:space="preserve">Následující kapitola má za cíl popsat všechny kroky výzkumného šetření. </w:t>
      </w:r>
    </w:p>
    <w:p w:rsidR="005E3A10" w:rsidRDefault="005E3A10" w:rsidP="005515F4">
      <w:pPr>
        <w:spacing w:line="360" w:lineRule="auto"/>
        <w:ind w:firstLine="708"/>
        <w:jc w:val="both"/>
        <w:rPr>
          <w:rFonts w:ascii="Times New Roman" w:hAnsi="Times New Roman" w:cs="Times New Roman"/>
          <w:sz w:val="24"/>
          <w:szCs w:val="24"/>
        </w:rPr>
      </w:pPr>
      <w:r w:rsidRPr="00805A85">
        <w:rPr>
          <w:rFonts w:ascii="Times New Roman" w:hAnsi="Times New Roman" w:cs="Times New Roman"/>
          <w:sz w:val="24"/>
          <w:szCs w:val="24"/>
        </w:rPr>
        <w:t xml:space="preserve">Chráska (2007) člení klasický pedagogický výzkum do několika fází. První fází spočívá ve stanovení problému. Na základě stanovení problému dochází k formulaci hypotéz, které se poté testují a ověřují. Poslední fází je vyvozování závěrů pomocí prezentace výsledků výzkumného šetření. </w:t>
      </w:r>
    </w:p>
    <w:p w:rsidR="00E703CB" w:rsidRPr="00805A85" w:rsidRDefault="00E703CB" w:rsidP="00E703CB">
      <w:pPr>
        <w:spacing w:line="360" w:lineRule="auto"/>
        <w:ind w:firstLine="708"/>
        <w:jc w:val="both"/>
        <w:rPr>
          <w:rFonts w:ascii="Times New Roman" w:hAnsi="Times New Roman" w:cs="Times New Roman"/>
          <w:sz w:val="24"/>
          <w:szCs w:val="24"/>
        </w:rPr>
      </w:pPr>
      <w:r w:rsidRPr="00805A85">
        <w:rPr>
          <w:rFonts w:ascii="Times New Roman" w:hAnsi="Times New Roman" w:cs="Times New Roman"/>
          <w:sz w:val="24"/>
          <w:szCs w:val="24"/>
        </w:rPr>
        <w:t xml:space="preserve">Diplomová práce je doplněna kvantitativním výzkumným šetřením, které bylo prováděno na </w:t>
      </w:r>
      <w:r w:rsidR="00C0054F">
        <w:rPr>
          <w:rFonts w:ascii="Times New Roman" w:hAnsi="Times New Roman" w:cs="Times New Roman"/>
          <w:sz w:val="24"/>
          <w:szCs w:val="24"/>
        </w:rPr>
        <w:t>střední školy gymnaziálního typu</w:t>
      </w:r>
      <w:r w:rsidRPr="00805A85">
        <w:rPr>
          <w:rFonts w:ascii="Times New Roman" w:hAnsi="Times New Roman" w:cs="Times New Roman"/>
          <w:sz w:val="24"/>
          <w:szCs w:val="24"/>
        </w:rPr>
        <w:t xml:space="preserve"> v Olomouci. Kvantitativní způsob výzkumu byl vybrán z důvodu velkého počtu responde</w:t>
      </w:r>
      <w:r w:rsidR="00C0054F">
        <w:rPr>
          <w:rFonts w:ascii="Times New Roman" w:hAnsi="Times New Roman" w:cs="Times New Roman"/>
          <w:sz w:val="24"/>
          <w:szCs w:val="24"/>
        </w:rPr>
        <w:t>ntů</w:t>
      </w:r>
      <w:r w:rsidRPr="00805A85">
        <w:rPr>
          <w:rFonts w:ascii="Times New Roman" w:hAnsi="Times New Roman" w:cs="Times New Roman"/>
          <w:sz w:val="24"/>
          <w:szCs w:val="24"/>
        </w:rPr>
        <w:t xml:space="preserve">. Tato metoda byla dle mého názoru vhodně zvolená k dané problematice. Mezi výhody kvantitativního výzkumného šetření patří objektivnost a časovou nenáročnost při vyhodnocování. </w:t>
      </w:r>
    </w:p>
    <w:p w:rsidR="00E703CB" w:rsidRPr="00805A85" w:rsidRDefault="00E703CB" w:rsidP="00E703CB">
      <w:pPr>
        <w:spacing w:line="360" w:lineRule="auto"/>
        <w:ind w:firstLine="708"/>
        <w:jc w:val="both"/>
        <w:rPr>
          <w:rFonts w:ascii="Times New Roman" w:hAnsi="Times New Roman" w:cs="Times New Roman"/>
          <w:sz w:val="24"/>
          <w:szCs w:val="24"/>
        </w:rPr>
      </w:pPr>
      <w:r w:rsidRPr="00805A85">
        <w:rPr>
          <w:rFonts w:ascii="Times New Roman" w:hAnsi="Times New Roman" w:cs="Times New Roman"/>
          <w:sz w:val="24"/>
          <w:szCs w:val="24"/>
        </w:rPr>
        <w:t>V empirické části vycházím především z publikace pana profesora Miroslava Chrásky – Metody pedagogického výzkumu (2007) a profesora Petera Gavory – Elekronická učebnica pedagogického výzkumu (2010).</w:t>
      </w:r>
    </w:p>
    <w:p w:rsidR="00E703CB" w:rsidRPr="00805A85" w:rsidRDefault="00E703CB" w:rsidP="005515F4">
      <w:pPr>
        <w:spacing w:line="360" w:lineRule="auto"/>
        <w:ind w:firstLine="708"/>
        <w:jc w:val="both"/>
        <w:rPr>
          <w:rFonts w:ascii="Times New Roman" w:hAnsi="Times New Roman" w:cs="Times New Roman"/>
          <w:sz w:val="24"/>
          <w:szCs w:val="24"/>
        </w:rPr>
      </w:pPr>
    </w:p>
    <w:p w:rsidR="005E3A10" w:rsidRPr="00E703CB" w:rsidRDefault="00BA4697" w:rsidP="005E3A10">
      <w:pPr>
        <w:spacing w:line="360" w:lineRule="auto"/>
        <w:jc w:val="both"/>
        <w:rPr>
          <w:rFonts w:ascii="Times New Roman" w:hAnsi="Times New Roman" w:cs="Times New Roman"/>
          <w:b/>
          <w:sz w:val="30"/>
          <w:szCs w:val="30"/>
        </w:rPr>
      </w:pPr>
      <w:r>
        <w:rPr>
          <w:rFonts w:ascii="Times New Roman" w:hAnsi="Times New Roman" w:cs="Times New Roman"/>
          <w:b/>
          <w:sz w:val="30"/>
          <w:szCs w:val="30"/>
        </w:rPr>
        <w:t>8</w:t>
      </w:r>
      <w:r w:rsidR="0064334A" w:rsidRPr="00E703CB">
        <w:rPr>
          <w:rFonts w:ascii="Times New Roman" w:hAnsi="Times New Roman" w:cs="Times New Roman"/>
          <w:b/>
          <w:sz w:val="30"/>
          <w:szCs w:val="30"/>
        </w:rPr>
        <w:t>.1 Výzkumné</w:t>
      </w:r>
      <w:r w:rsidR="005E3A10" w:rsidRPr="00E703CB">
        <w:rPr>
          <w:rFonts w:ascii="Times New Roman" w:hAnsi="Times New Roman" w:cs="Times New Roman"/>
          <w:b/>
          <w:sz w:val="30"/>
          <w:szCs w:val="30"/>
        </w:rPr>
        <w:t xml:space="preserve"> cíl</w:t>
      </w:r>
      <w:r w:rsidR="0064334A" w:rsidRPr="00E703CB">
        <w:rPr>
          <w:rFonts w:ascii="Times New Roman" w:hAnsi="Times New Roman" w:cs="Times New Roman"/>
          <w:b/>
          <w:sz w:val="30"/>
          <w:szCs w:val="30"/>
        </w:rPr>
        <w:t>e a stanovení problémů</w:t>
      </w:r>
    </w:p>
    <w:p w:rsidR="005E3A10" w:rsidRPr="00805A85" w:rsidRDefault="005E3A10" w:rsidP="005515F4">
      <w:pPr>
        <w:spacing w:line="360" w:lineRule="auto"/>
        <w:ind w:firstLine="708"/>
        <w:jc w:val="both"/>
        <w:rPr>
          <w:rFonts w:ascii="Times New Roman" w:hAnsi="Times New Roman" w:cs="Times New Roman"/>
          <w:sz w:val="24"/>
          <w:szCs w:val="24"/>
        </w:rPr>
      </w:pPr>
      <w:r w:rsidRPr="00805A85">
        <w:rPr>
          <w:rFonts w:ascii="Times New Roman" w:hAnsi="Times New Roman" w:cs="Times New Roman"/>
          <w:sz w:val="24"/>
          <w:szCs w:val="24"/>
        </w:rPr>
        <w:t xml:space="preserve">Ještě před stanovením problémů je nezbytné uvést hlavní a dílčí cíle diplomové práce. Hlavním cílem je myšlen cíl celé diplomové práce. Dílčí cíle slouží jako kroky k dosažení hlavního cíle. </w:t>
      </w:r>
    </w:p>
    <w:p w:rsidR="005E3A10" w:rsidRPr="00805A85" w:rsidRDefault="005E3A10" w:rsidP="005515F4">
      <w:pPr>
        <w:spacing w:line="360" w:lineRule="auto"/>
        <w:ind w:firstLine="708"/>
        <w:jc w:val="both"/>
        <w:rPr>
          <w:rFonts w:ascii="Times New Roman" w:hAnsi="Times New Roman" w:cs="Times New Roman"/>
          <w:sz w:val="24"/>
          <w:szCs w:val="24"/>
        </w:rPr>
      </w:pPr>
      <w:r w:rsidRPr="00805A85">
        <w:rPr>
          <w:rFonts w:ascii="Times New Roman" w:hAnsi="Times New Roman" w:cs="Times New Roman"/>
          <w:sz w:val="24"/>
          <w:szCs w:val="24"/>
        </w:rPr>
        <w:t>Pro potřeby empirické části diplomové práce byly zvolen jeden hlavní cíl, který obsahuje jednotlivé dílčí cíle.</w:t>
      </w:r>
    </w:p>
    <w:p w:rsidR="005E3A10" w:rsidRPr="00805A85" w:rsidRDefault="005E3A10" w:rsidP="005515F4">
      <w:pPr>
        <w:spacing w:line="360" w:lineRule="auto"/>
        <w:ind w:firstLine="708"/>
        <w:jc w:val="both"/>
        <w:rPr>
          <w:rFonts w:ascii="Times New Roman" w:hAnsi="Times New Roman" w:cs="Times New Roman"/>
          <w:sz w:val="24"/>
          <w:szCs w:val="24"/>
        </w:rPr>
      </w:pPr>
      <w:r w:rsidRPr="00805A85">
        <w:rPr>
          <w:rFonts w:ascii="Times New Roman" w:hAnsi="Times New Roman" w:cs="Times New Roman"/>
          <w:sz w:val="24"/>
          <w:szCs w:val="24"/>
        </w:rPr>
        <w:t>Hlavním cílem výzkumného šetření diplomové prác</w:t>
      </w:r>
      <w:r w:rsidR="00314883">
        <w:rPr>
          <w:rFonts w:ascii="Times New Roman" w:hAnsi="Times New Roman" w:cs="Times New Roman"/>
          <w:sz w:val="24"/>
          <w:szCs w:val="24"/>
        </w:rPr>
        <w:t>e je popsat působení symbolů na </w:t>
      </w:r>
      <w:r w:rsidRPr="00805A85">
        <w:rPr>
          <w:rFonts w:ascii="Times New Roman" w:hAnsi="Times New Roman" w:cs="Times New Roman"/>
          <w:sz w:val="24"/>
          <w:szCs w:val="24"/>
        </w:rPr>
        <w:t>věkové skupiny studentů</w:t>
      </w:r>
      <w:r w:rsidR="0064334A">
        <w:rPr>
          <w:rFonts w:ascii="Times New Roman" w:hAnsi="Times New Roman" w:cs="Times New Roman"/>
          <w:sz w:val="24"/>
          <w:szCs w:val="24"/>
        </w:rPr>
        <w:t xml:space="preserve"> a studentek</w:t>
      </w:r>
      <w:r w:rsidRPr="00805A85">
        <w:rPr>
          <w:rFonts w:ascii="Times New Roman" w:hAnsi="Times New Roman" w:cs="Times New Roman"/>
          <w:sz w:val="24"/>
          <w:szCs w:val="24"/>
        </w:rPr>
        <w:t xml:space="preserve"> ve věku 14 – 15 let a 18 – 19 let. </w:t>
      </w:r>
    </w:p>
    <w:p w:rsidR="005E3A10" w:rsidRDefault="005E3A10" w:rsidP="005E3A10">
      <w:pPr>
        <w:spacing w:line="360" w:lineRule="auto"/>
        <w:jc w:val="both"/>
        <w:rPr>
          <w:rFonts w:ascii="Times New Roman" w:hAnsi="Times New Roman" w:cs="Times New Roman"/>
          <w:b/>
          <w:sz w:val="24"/>
          <w:szCs w:val="24"/>
        </w:rPr>
      </w:pPr>
      <w:r w:rsidRPr="0064334A">
        <w:rPr>
          <w:rFonts w:ascii="Times New Roman" w:hAnsi="Times New Roman" w:cs="Times New Roman"/>
          <w:b/>
          <w:sz w:val="24"/>
          <w:szCs w:val="24"/>
        </w:rPr>
        <w:t>Dílčí cíle:</w:t>
      </w:r>
    </w:p>
    <w:p w:rsidR="0064334A" w:rsidRPr="0064334A" w:rsidRDefault="0064334A" w:rsidP="0064334A">
      <w:pPr>
        <w:pStyle w:val="ListParagraph"/>
        <w:numPr>
          <w:ilvl w:val="0"/>
          <w:numId w:val="14"/>
        </w:numPr>
        <w:spacing w:line="360" w:lineRule="auto"/>
        <w:jc w:val="both"/>
        <w:rPr>
          <w:rFonts w:ascii="Times New Roman" w:hAnsi="Times New Roman" w:cs="Times New Roman"/>
          <w:sz w:val="24"/>
          <w:szCs w:val="24"/>
        </w:rPr>
      </w:pPr>
      <w:r w:rsidRPr="0064334A">
        <w:rPr>
          <w:rFonts w:ascii="Times New Roman" w:hAnsi="Times New Roman" w:cs="Times New Roman"/>
          <w:sz w:val="24"/>
          <w:szCs w:val="24"/>
        </w:rPr>
        <w:t>Zjistit, kolik času stráví studenti a studentky ve věku 14 – 15 let a 18 – 19 let sledováním televize.</w:t>
      </w:r>
    </w:p>
    <w:p w:rsidR="0064334A" w:rsidRDefault="0064334A" w:rsidP="0064334A">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Zjistit, jaký zda mají studenti a studentky ve věku 14 – 15 let a 18 – 19 let kladný či záporným vztah k televizním reklamám.</w:t>
      </w:r>
    </w:p>
    <w:p w:rsidR="0064334A" w:rsidRDefault="0064334A" w:rsidP="0064334A">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Zjistit, zda se studenti a studentky ve věku 14 – 15 let a 18 – 19 let setkali s nevhodnou televizní reklamou.</w:t>
      </w:r>
    </w:p>
    <w:p w:rsidR="0064334A" w:rsidRPr="0064334A" w:rsidRDefault="0064334A" w:rsidP="0064334A">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Zjistit, které jevy považují studenti a studentky ve věku 14 – 15 let a 18 – 19 let v televizních reklamách za nevhodné.</w:t>
      </w:r>
    </w:p>
    <w:p w:rsidR="005E3A10" w:rsidRPr="00E703CB" w:rsidRDefault="0064334A" w:rsidP="005E3A10">
      <w:pPr>
        <w:spacing w:line="360" w:lineRule="auto"/>
        <w:jc w:val="both"/>
        <w:rPr>
          <w:rFonts w:ascii="Times New Roman" w:hAnsi="Times New Roman" w:cs="Times New Roman"/>
          <w:b/>
          <w:sz w:val="24"/>
          <w:szCs w:val="24"/>
        </w:rPr>
      </w:pPr>
      <w:r w:rsidRPr="00E703CB">
        <w:rPr>
          <w:rFonts w:ascii="Times New Roman" w:hAnsi="Times New Roman" w:cs="Times New Roman"/>
          <w:b/>
          <w:sz w:val="24"/>
          <w:szCs w:val="24"/>
        </w:rPr>
        <w:t>Stanovení problémů</w:t>
      </w:r>
    </w:p>
    <w:p w:rsidR="005E3A10" w:rsidRPr="00805A85" w:rsidRDefault="005E3A10" w:rsidP="005515F4">
      <w:pPr>
        <w:spacing w:line="360" w:lineRule="auto"/>
        <w:ind w:firstLine="708"/>
        <w:jc w:val="both"/>
        <w:rPr>
          <w:rFonts w:ascii="Times New Roman" w:hAnsi="Times New Roman" w:cs="Times New Roman"/>
          <w:sz w:val="24"/>
          <w:szCs w:val="24"/>
        </w:rPr>
      </w:pPr>
      <w:r w:rsidRPr="00805A85">
        <w:rPr>
          <w:rFonts w:ascii="Times New Roman" w:hAnsi="Times New Roman" w:cs="Times New Roman"/>
          <w:sz w:val="24"/>
          <w:szCs w:val="24"/>
        </w:rPr>
        <w:t xml:space="preserve">První fází pedagogického výzkumu je vytýčení problému. Jak uvádí Chráska (2007), formulace problému by měla kalkulovat se vztahem mezi alespoň dvěma proměnnými. Rozlišujeme dva typy proměnných – závislé a nezávislé proměnné. Vztah mezi alespoň dvěma proměnnými souvisí s tzv. relačními problémy, které budou popsány ve výzkumném šetření. Relační problémy zkoumají, zda existuje vztah mezi zkoumanými jevy a také popisují, zda má určitý jev příčinu v jiném jevu. </w:t>
      </w:r>
    </w:p>
    <w:p w:rsidR="005E3A10" w:rsidRPr="00805A85" w:rsidRDefault="005E3A10" w:rsidP="005515F4">
      <w:pPr>
        <w:spacing w:line="360" w:lineRule="auto"/>
        <w:ind w:firstLine="708"/>
        <w:jc w:val="both"/>
        <w:rPr>
          <w:rFonts w:ascii="Times New Roman" w:hAnsi="Times New Roman" w:cs="Times New Roman"/>
          <w:sz w:val="24"/>
          <w:szCs w:val="24"/>
        </w:rPr>
      </w:pPr>
      <w:r w:rsidRPr="00805A85">
        <w:rPr>
          <w:rFonts w:ascii="Times New Roman" w:hAnsi="Times New Roman" w:cs="Times New Roman"/>
          <w:sz w:val="24"/>
          <w:szCs w:val="24"/>
        </w:rPr>
        <w:t xml:space="preserve">Vedle relačních problémů existují také deskriptivní problémy, jejichž úkolem je zjistit a popsat situace, stav a výskyt daného jevu. </w:t>
      </w:r>
    </w:p>
    <w:p w:rsidR="005E3A10" w:rsidRPr="00805A85" w:rsidRDefault="005E3A10" w:rsidP="005515F4">
      <w:pPr>
        <w:spacing w:line="360" w:lineRule="auto"/>
        <w:ind w:firstLine="708"/>
        <w:jc w:val="both"/>
        <w:rPr>
          <w:rFonts w:ascii="Times New Roman" w:hAnsi="Times New Roman" w:cs="Times New Roman"/>
          <w:sz w:val="24"/>
          <w:szCs w:val="24"/>
        </w:rPr>
      </w:pPr>
      <w:r w:rsidRPr="00805A85">
        <w:rPr>
          <w:rFonts w:ascii="Times New Roman" w:hAnsi="Times New Roman" w:cs="Times New Roman"/>
          <w:sz w:val="24"/>
          <w:szCs w:val="24"/>
        </w:rPr>
        <w:t xml:space="preserve">Následující část se zabývá relačními a deskriptivními problémy, které jsou zkoumány v rámci výzkumného šetření diplomové práce. Relační i deskriptivní problémy jsou formulovány pomocí tázacích vět. </w:t>
      </w:r>
    </w:p>
    <w:p w:rsidR="005E3A10" w:rsidRPr="00805A85" w:rsidRDefault="005E3A10" w:rsidP="005E3A10">
      <w:pPr>
        <w:spacing w:line="360" w:lineRule="auto"/>
        <w:jc w:val="both"/>
        <w:rPr>
          <w:rFonts w:ascii="Times New Roman" w:hAnsi="Times New Roman" w:cs="Times New Roman"/>
          <w:b/>
          <w:sz w:val="24"/>
          <w:szCs w:val="24"/>
        </w:rPr>
      </w:pPr>
      <w:r w:rsidRPr="00805A85">
        <w:rPr>
          <w:rFonts w:ascii="Times New Roman" w:hAnsi="Times New Roman" w:cs="Times New Roman"/>
          <w:b/>
          <w:sz w:val="24"/>
          <w:szCs w:val="24"/>
        </w:rPr>
        <w:t>Deskriptivní problémy</w:t>
      </w:r>
    </w:p>
    <w:p w:rsidR="005E3A10" w:rsidRPr="00805A85" w:rsidRDefault="005E3A10" w:rsidP="005E3A10">
      <w:pPr>
        <w:pStyle w:val="ListParagraph"/>
        <w:numPr>
          <w:ilvl w:val="0"/>
          <w:numId w:val="5"/>
        </w:numPr>
        <w:spacing w:after="160" w:line="360" w:lineRule="auto"/>
        <w:jc w:val="both"/>
        <w:rPr>
          <w:rFonts w:ascii="Times New Roman" w:hAnsi="Times New Roman" w:cs="Times New Roman"/>
          <w:sz w:val="24"/>
          <w:szCs w:val="24"/>
        </w:rPr>
      </w:pPr>
      <w:r w:rsidRPr="00805A85">
        <w:rPr>
          <w:rFonts w:ascii="Times New Roman" w:hAnsi="Times New Roman" w:cs="Times New Roman"/>
          <w:sz w:val="24"/>
          <w:szCs w:val="24"/>
        </w:rPr>
        <w:t>Jak na respondenty působí televizní reklama?</w:t>
      </w:r>
    </w:p>
    <w:p w:rsidR="005E3A10" w:rsidRPr="00805A85" w:rsidRDefault="005E3A10" w:rsidP="005E3A10">
      <w:pPr>
        <w:pStyle w:val="ListParagraph"/>
        <w:numPr>
          <w:ilvl w:val="0"/>
          <w:numId w:val="5"/>
        </w:numPr>
        <w:spacing w:after="160" w:line="360" w:lineRule="auto"/>
        <w:jc w:val="both"/>
        <w:rPr>
          <w:rFonts w:ascii="Times New Roman" w:hAnsi="Times New Roman" w:cs="Times New Roman"/>
          <w:sz w:val="24"/>
          <w:szCs w:val="24"/>
        </w:rPr>
      </w:pPr>
      <w:r w:rsidRPr="00805A85">
        <w:rPr>
          <w:rFonts w:ascii="Times New Roman" w:hAnsi="Times New Roman" w:cs="Times New Roman"/>
          <w:sz w:val="24"/>
          <w:szCs w:val="24"/>
        </w:rPr>
        <w:t>Co respondenti považují v televizní reklamě za nepřijatelné?</w:t>
      </w:r>
    </w:p>
    <w:p w:rsidR="005E3A10" w:rsidRPr="00805A85" w:rsidRDefault="005E3A10" w:rsidP="005E3A10">
      <w:pPr>
        <w:pStyle w:val="ListParagraph"/>
        <w:numPr>
          <w:ilvl w:val="0"/>
          <w:numId w:val="5"/>
        </w:numPr>
        <w:spacing w:after="160" w:line="360" w:lineRule="auto"/>
        <w:jc w:val="both"/>
        <w:rPr>
          <w:rFonts w:ascii="Times New Roman" w:hAnsi="Times New Roman" w:cs="Times New Roman"/>
          <w:sz w:val="24"/>
          <w:szCs w:val="24"/>
        </w:rPr>
      </w:pPr>
      <w:r w:rsidRPr="00805A85">
        <w:rPr>
          <w:rFonts w:ascii="Times New Roman" w:hAnsi="Times New Roman" w:cs="Times New Roman"/>
          <w:sz w:val="24"/>
          <w:szCs w:val="24"/>
        </w:rPr>
        <w:t>Co respondenti považují v televizní reklamě za nejvíce nepřijatelné?</w:t>
      </w:r>
    </w:p>
    <w:p w:rsidR="005E3A10" w:rsidRPr="00805A85" w:rsidRDefault="005E3A10" w:rsidP="005E3A10">
      <w:pPr>
        <w:pStyle w:val="ListParagraph"/>
        <w:numPr>
          <w:ilvl w:val="0"/>
          <w:numId w:val="5"/>
        </w:numPr>
        <w:spacing w:after="160" w:line="360" w:lineRule="auto"/>
        <w:jc w:val="both"/>
        <w:rPr>
          <w:rFonts w:ascii="Times New Roman" w:hAnsi="Times New Roman" w:cs="Times New Roman"/>
          <w:sz w:val="24"/>
          <w:szCs w:val="24"/>
        </w:rPr>
      </w:pPr>
      <w:r w:rsidRPr="00805A85">
        <w:rPr>
          <w:rFonts w:ascii="Times New Roman" w:hAnsi="Times New Roman" w:cs="Times New Roman"/>
          <w:sz w:val="24"/>
          <w:szCs w:val="24"/>
        </w:rPr>
        <w:t>Jak respondenti hodnotí genderové zastoupení v televizních reklamách na určité výrobky?</w:t>
      </w:r>
    </w:p>
    <w:p w:rsidR="005E3A10" w:rsidRPr="00805A85" w:rsidRDefault="005E3A10" w:rsidP="005E3A10">
      <w:pPr>
        <w:pStyle w:val="ListParagraph"/>
        <w:numPr>
          <w:ilvl w:val="0"/>
          <w:numId w:val="5"/>
        </w:numPr>
        <w:spacing w:after="160" w:line="360" w:lineRule="auto"/>
        <w:jc w:val="both"/>
        <w:rPr>
          <w:rFonts w:ascii="Times New Roman" w:hAnsi="Times New Roman" w:cs="Times New Roman"/>
          <w:sz w:val="24"/>
          <w:szCs w:val="24"/>
        </w:rPr>
      </w:pPr>
      <w:r w:rsidRPr="00805A85">
        <w:rPr>
          <w:rFonts w:ascii="Times New Roman" w:hAnsi="Times New Roman" w:cs="Times New Roman"/>
          <w:sz w:val="24"/>
          <w:szCs w:val="24"/>
        </w:rPr>
        <w:t>Jaké mají respondenti povědomí o možnosti ovlivnění vysílání televizních reklam?</w:t>
      </w:r>
    </w:p>
    <w:p w:rsidR="005E3A10" w:rsidRPr="00805A85" w:rsidRDefault="005E3A10" w:rsidP="005E3A10">
      <w:pPr>
        <w:pStyle w:val="ListParagraph"/>
        <w:numPr>
          <w:ilvl w:val="0"/>
          <w:numId w:val="5"/>
        </w:numPr>
        <w:spacing w:after="160" w:line="360" w:lineRule="auto"/>
        <w:jc w:val="both"/>
        <w:rPr>
          <w:rFonts w:ascii="Times New Roman" w:hAnsi="Times New Roman" w:cs="Times New Roman"/>
          <w:sz w:val="24"/>
          <w:szCs w:val="24"/>
        </w:rPr>
      </w:pPr>
      <w:r w:rsidRPr="00805A85">
        <w:rPr>
          <w:rFonts w:ascii="Times New Roman" w:hAnsi="Times New Roman" w:cs="Times New Roman"/>
          <w:sz w:val="24"/>
          <w:szCs w:val="24"/>
        </w:rPr>
        <w:t>Co respondenty na televizní reklamě nejvíce zaujme?</w:t>
      </w:r>
    </w:p>
    <w:p w:rsidR="005E3A10" w:rsidRPr="00805A85" w:rsidRDefault="005E3A10" w:rsidP="005E3A10">
      <w:pPr>
        <w:pStyle w:val="ListParagraph"/>
        <w:numPr>
          <w:ilvl w:val="0"/>
          <w:numId w:val="5"/>
        </w:numPr>
        <w:spacing w:after="160" w:line="360" w:lineRule="auto"/>
        <w:jc w:val="both"/>
        <w:rPr>
          <w:rFonts w:ascii="Times New Roman" w:hAnsi="Times New Roman" w:cs="Times New Roman"/>
          <w:sz w:val="24"/>
          <w:szCs w:val="24"/>
        </w:rPr>
      </w:pPr>
      <w:r w:rsidRPr="00805A85">
        <w:rPr>
          <w:rFonts w:ascii="Times New Roman" w:hAnsi="Times New Roman" w:cs="Times New Roman"/>
          <w:sz w:val="24"/>
          <w:szCs w:val="24"/>
        </w:rPr>
        <w:t>Jak respondenti hodnotí kvalitu výrobků propagovaných televizními reklamami?</w:t>
      </w:r>
    </w:p>
    <w:p w:rsidR="005E3A10" w:rsidRPr="00805A85" w:rsidRDefault="005E3A10" w:rsidP="005E3A10">
      <w:pPr>
        <w:pStyle w:val="ListParagraph"/>
        <w:numPr>
          <w:ilvl w:val="0"/>
          <w:numId w:val="5"/>
        </w:numPr>
        <w:spacing w:after="160" w:line="360" w:lineRule="auto"/>
        <w:jc w:val="both"/>
        <w:rPr>
          <w:rFonts w:ascii="Times New Roman" w:hAnsi="Times New Roman" w:cs="Times New Roman"/>
          <w:sz w:val="24"/>
          <w:szCs w:val="24"/>
        </w:rPr>
      </w:pPr>
      <w:r w:rsidRPr="00805A85">
        <w:rPr>
          <w:rFonts w:ascii="Times New Roman" w:hAnsi="Times New Roman" w:cs="Times New Roman"/>
          <w:sz w:val="24"/>
          <w:szCs w:val="24"/>
        </w:rPr>
        <w:t>Jaké procento respondentů se setkalo s nevhodnou reklamou?</w:t>
      </w:r>
    </w:p>
    <w:p w:rsidR="005E3A10" w:rsidRPr="00805A85" w:rsidRDefault="005E3A10" w:rsidP="005E3A10">
      <w:pPr>
        <w:pStyle w:val="ListParagraph"/>
        <w:numPr>
          <w:ilvl w:val="0"/>
          <w:numId w:val="5"/>
        </w:numPr>
        <w:spacing w:after="160" w:line="360" w:lineRule="auto"/>
        <w:jc w:val="both"/>
        <w:rPr>
          <w:rFonts w:ascii="Times New Roman" w:hAnsi="Times New Roman" w:cs="Times New Roman"/>
          <w:sz w:val="24"/>
          <w:szCs w:val="24"/>
        </w:rPr>
      </w:pPr>
      <w:r w:rsidRPr="00805A85">
        <w:rPr>
          <w:rFonts w:ascii="Times New Roman" w:hAnsi="Times New Roman" w:cs="Times New Roman"/>
          <w:sz w:val="24"/>
          <w:szCs w:val="24"/>
        </w:rPr>
        <w:t xml:space="preserve">Jak dobře respondenti znají reklamní slogany televizních reklam? </w:t>
      </w:r>
    </w:p>
    <w:p w:rsidR="005E3A10" w:rsidRPr="00805A85" w:rsidRDefault="005E3A10" w:rsidP="005E3A10">
      <w:pPr>
        <w:spacing w:line="360" w:lineRule="auto"/>
        <w:jc w:val="both"/>
        <w:rPr>
          <w:rFonts w:ascii="Times New Roman" w:hAnsi="Times New Roman" w:cs="Times New Roman"/>
          <w:b/>
          <w:sz w:val="24"/>
          <w:szCs w:val="24"/>
        </w:rPr>
      </w:pPr>
      <w:r w:rsidRPr="00805A85">
        <w:rPr>
          <w:rFonts w:ascii="Times New Roman" w:hAnsi="Times New Roman" w:cs="Times New Roman"/>
          <w:b/>
          <w:sz w:val="24"/>
          <w:szCs w:val="24"/>
        </w:rPr>
        <w:t>Relační problémy</w:t>
      </w:r>
    </w:p>
    <w:p w:rsidR="005E3A10" w:rsidRPr="00805A85" w:rsidRDefault="005E3A10" w:rsidP="005E3A10">
      <w:pPr>
        <w:pStyle w:val="ListParagraph"/>
        <w:numPr>
          <w:ilvl w:val="0"/>
          <w:numId w:val="9"/>
        </w:numPr>
        <w:spacing w:after="160" w:line="360" w:lineRule="auto"/>
        <w:jc w:val="both"/>
        <w:rPr>
          <w:rFonts w:ascii="Times New Roman" w:hAnsi="Times New Roman" w:cs="Times New Roman"/>
          <w:sz w:val="24"/>
          <w:szCs w:val="24"/>
        </w:rPr>
      </w:pPr>
      <w:r w:rsidRPr="00805A85">
        <w:rPr>
          <w:rFonts w:ascii="Times New Roman" w:hAnsi="Times New Roman" w:cs="Times New Roman"/>
          <w:sz w:val="24"/>
          <w:szCs w:val="24"/>
        </w:rPr>
        <w:t xml:space="preserve">Jaká je souvislost mezi věkem </w:t>
      </w:r>
      <w:r w:rsidR="007A1CB5">
        <w:rPr>
          <w:rFonts w:ascii="Times New Roman" w:hAnsi="Times New Roman" w:cs="Times New Roman"/>
          <w:sz w:val="24"/>
          <w:szCs w:val="24"/>
        </w:rPr>
        <w:t xml:space="preserve">respondentů </w:t>
      </w:r>
      <w:r w:rsidRPr="00805A85">
        <w:rPr>
          <w:rFonts w:ascii="Times New Roman" w:hAnsi="Times New Roman" w:cs="Times New Roman"/>
          <w:sz w:val="24"/>
          <w:szCs w:val="24"/>
        </w:rPr>
        <w:t>a sledov</w:t>
      </w:r>
      <w:r w:rsidR="007A1CB5">
        <w:rPr>
          <w:rFonts w:ascii="Times New Roman" w:hAnsi="Times New Roman" w:cs="Times New Roman"/>
          <w:sz w:val="24"/>
          <w:szCs w:val="24"/>
        </w:rPr>
        <w:t>aností</w:t>
      </w:r>
      <w:r w:rsidRPr="00805A85">
        <w:rPr>
          <w:rFonts w:ascii="Times New Roman" w:hAnsi="Times New Roman" w:cs="Times New Roman"/>
          <w:sz w:val="24"/>
          <w:szCs w:val="24"/>
        </w:rPr>
        <w:t xml:space="preserve"> televize?</w:t>
      </w:r>
    </w:p>
    <w:p w:rsidR="005E3A10" w:rsidRPr="00805A85" w:rsidRDefault="005E3A10" w:rsidP="005E3A10">
      <w:pPr>
        <w:pStyle w:val="ListParagraph"/>
        <w:numPr>
          <w:ilvl w:val="0"/>
          <w:numId w:val="9"/>
        </w:numPr>
        <w:spacing w:after="160" w:line="360" w:lineRule="auto"/>
        <w:jc w:val="both"/>
        <w:rPr>
          <w:rFonts w:ascii="Times New Roman" w:hAnsi="Times New Roman" w:cs="Times New Roman"/>
          <w:sz w:val="24"/>
          <w:szCs w:val="24"/>
        </w:rPr>
      </w:pPr>
      <w:r w:rsidRPr="00805A85">
        <w:rPr>
          <w:rFonts w:ascii="Times New Roman" w:hAnsi="Times New Roman" w:cs="Times New Roman"/>
          <w:sz w:val="24"/>
          <w:szCs w:val="24"/>
        </w:rPr>
        <w:lastRenderedPageBreak/>
        <w:t xml:space="preserve">Existuje souvislost mezi trávením času sledováním televize a míře ovlivnitelnosti televizní reklamou? </w:t>
      </w:r>
    </w:p>
    <w:p w:rsidR="005E3A10" w:rsidRPr="00805A85" w:rsidRDefault="005E3A10" w:rsidP="005E3A10">
      <w:pPr>
        <w:pStyle w:val="ListParagraph"/>
        <w:numPr>
          <w:ilvl w:val="0"/>
          <w:numId w:val="9"/>
        </w:numPr>
        <w:spacing w:after="160" w:line="360" w:lineRule="auto"/>
        <w:jc w:val="both"/>
        <w:rPr>
          <w:rFonts w:ascii="Times New Roman" w:hAnsi="Times New Roman" w:cs="Times New Roman"/>
          <w:sz w:val="24"/>
          <w:szCs w:val="24"/>
        </w:rPr>
      </w:pPr>
      <w:r w:rsidRPr="00805A85">
        <w:rPr>
          <w:rFonts w:ascii="Times New Roman" w:hAnsi="Times New Roman" w:cs="Times New Roman"/>
          <w:sz w:val="24"/>
          <w:szCs w:val="24"/>
        </w:rPr>
        <w:t>Existuje souvislost mezi úsudkem respondentů na trvání reklam a jejich množstvím v televizi?</w:t>
      </w:r>
    </w:p>
    <w:p w:rsidR="005E3A10" w:rsidRPr="00D64A63" w:rsidRDefault="005E3A10" w:rsidP="005E3A10">
      <w:pPr>
        <w:pStyle w:val="ListParagraph"/>
        <w:numPr>
          <w:ilvl w:val="0"/>
          <w:numId w:val="9"/>
        </w:numPr>
        <w:spacing w:after="160" w:line="360" w:lineRule="auto"/>
        <w:jc w:val="both"/>
        <w:rPr>
          <w:rFonts w:ascii="Times New Roman" w:hAnsi="Times New Roman" w:cs="Times New Roman"/>
          <w:b/>
          <w:sz w:val="24"/>
          <w:szCs w:val="24"/>
        </w:rPr>
      </w:pPr>
      <w:r w:rsidRPr="00805A85">
        <w:rPr>
          <w:rFonts w:ascii="Times New Roman" w:hAnsi="Times New Roman" w:cs="Times New Roman"/>
          <w:sz w:val="24"/>
          <w:szCs w:val="24"/>
        </w:rPr>
        <w:t>Jaká je souvislost mezi věkem respondentů a zákazem vysílání reklam na tabákové výrobky v televizi?</w:t>
      </w:r>
    </w:p>
    <w:p w:rsidR="00D64A63" w:rsidRPr="00805A85" w:rsidRDefault="00D64A63" w:rsidP="00D64A63">
      <w:pPr>
        <w:pStyle w:val="ListParagraph"/>
        <w:spacing w:after="160" w:line="360" w:lineRule="auto"/>
        <w:jc w:val="both"/>
        <w:rPr>
          <w:rFonts w:ascii="Times New Roman" w:hAnsi="Times New Roman" w:cs="Times New Roman"/>
          <w:b/>
          <w:sz w:val="24"/>
          <w:szCs w:val="24"/>
        </w:rPr>
      </w:pPr>
    </w:p>
    <w:p w:rsidR="005E3A10" w:rsidRPr="00E703CB" w:rsidRDefault="00BA4697" w:rsidP="005E3A10">
      <w:pPr>
        <w:spacing w:line="360" w:lineRule="auto"/>
        <w:jc w:val="both"/>
        <w:rPr>
          <w:rFonts w:ascii="Times New Roman" w:hAnsi="Times New Roman" w:cs="Times New Roman"/>
          <w:b/>
          <w:sz w:val="30"/>
          <w:szCs w:val="30"/>
        </w:rPr>
      </w:pPr>
      <w:r>
        <w:rPr>
          <w:rFonts w:ascii="Times New Roman" w:hAnsi="Times New Roman" w:cs="Times New Roman"/>
          <w:b/>
          <w:sz w:val="30"/>
          <w:szCs w:val="30"/>
        </w:rPr>
        <w:t>8.2</w:t>
      </w:r>
      <w:r w:rsidR="005E3A10" w:rsidRPr="00E703CB">
        <w:rPr>
          <w:rFonts w:ascii="Times New Roman" w:hAnsi="Times New Roman" w:cs="Times New Roman"/>
          <w:b/>
          <w:sz w:val="30"/>
          <w:szCs w:val="30"/>
        </w:rPr>
        <w:t xml:space="preserve"> Formulace hypotéz</w:t>
      </w:r>
    </w:p>
    <w:p w:rsidR="005E3A10" w:rsidRPr="00805A85" w:rsidRDefault="005E3A10" w:rsidP="005515F4">
      <w:pPr>
        <w:spacing w:line="360" w:lineRule="auto"/>
        <w:ind w:firstLine="708"/>
        <w:jc w:val="both"/>
        <w:rPr>
          <w:rFonts w:ascii="Times New Roman" w:hAnsi="Times New Roman" w:cs="Times New Roman"/>
          <w:sz w:val="24"/>
          <w:szCs w:val="24"/>
        </w:rPr>
      </w:pPr>
      <w:r w:rsidRPr="00805A85">
        <w:rPr>
          <w:rFonts w:ascii="Times New Roman" w:hAnsi="Times New Roman" w:cs="Times New Roman"/>
          <w:sz w:val="24"/>
          <w:szCs w:val="24"/>
        </w:rPr>
        <w:t>Po stanovení problémů následuje fáze formulace hypotéz (Chráska, 2007).</w:t>
      </w:r>
    </w:p>
    <w:p w:rsidR="005E3A10" w:rsidRPr="00805A85" w:rsidRDefault="005E3A10" w:rsidP="005515F4">
      <w:pPr>
        <w:spacing w:line="360" w:lineRule="auto"/>
        <w:ind w:firstLine="708"/>
        <w:jc w:val="both"/>
        <w:rPr>
          <w:rFonts w:ascii="Times New Roman" w:hAnsi="Times New Roman" w:cs="Times New Roman"/>
          <w:sz w:val="24"/>
          <w:szCs w:val="24"/>
        </w:rPr>
      </w:pPr>
      <w:r w:rsidRPr="00805A85">
        <w:rPr>
          <w:rFonts w:ascii="Times New Roman" w:hAnsi="Times New Roman" w:cs="Times New Roman"/>
          <w:sz w:val="24"/>
          <w:szCs w:val="24"/>
        </w:rPr>
        <w:t>Gavora (2010) uvádí, že hypotéza je stručné, výstižné a jednoznačné vyjádření. Těmto tvrzením se také říká věcné hypotézy. Během kvantitativního výzkumného šetření se věcné hypotézy stávají statistickými hypotézami. Statistické</w:t>
      </w:r>
      <w:r w:rsidR="00314883">
        <w:rPr>
          <w:rFonts w:ascii="Times New Roman" w:hAnsi="Times New Roman" w:cs="Times New Roman"/>
          <w:sz w:val="24"/>
          <w:szCs w:val="24"/>
        </w:rPr>
        <w:t xml:space="preserve"> hypotézy jsou poté ověřovány a </w:t>
      </w:r>
      <w:r w:rsidRPr="00805A85">
        <w:rPr>
          <w:rFonts w:ascii="Times New Roman" w:hAnsi="Times New Roman" w:cs="Times New Roman"/>
          <w:sz w:val="24"/>
          <w:szCs w:val="24"/>
        </w:rPr>
        <w:t>výsledkem je potvrzení či vyvrácení dané hypotézy.</w:t>
      </w:r>
    </w:p>
    <w:p w:rsidR="005E3A10" w:rsidRPr="00805A85" w:rsidRDefault="005E3A10" w:rsidP="005E3A10">
      <w:pPr>
        <w:spacing w:line="360" w:lineRule="auto"/>
        <w:jc w:val="both"/>
        <w:rPr>
          <w:rFonts w:ascii="Times New Roman" w:hAnsi="Times New Roman" w:cs="Times New Roman"/>
          <w:b/>
          <w:sz w:val="24"/>
          <w:szCs w:val="24"/>
        </w:rPr>
      </w:pPr>
      <w:r w:rsidRPr="00805A85">
        <w:rPr>
          <w:rFonts w:ascii="Times New Roman" w:hAnsi="Times New Roman" w:cs="Times New Roman"/>
          <w:b/>
          <w:sz w:val="24"/>
          <w:szCs w:val="24"/>
        </w:rPr>
        <w:t>Věcné hypotézy</w:t>
      </w:r>
    </w:p>
    <w:p w:rsidR="005E3A10" w:rsidRPr="00805A85" w:rsidRDefault="005E3A10" w:rsidP="005E3A10">
      <w:pPr>
        <w:spacing w:line="360" w:lineRule="auto"/>
        <w:jc w:val="both"/>
        <w:rPr>
          <w:rFonts w:ascii="Times New Roman" w:hAnsi="Times New Roman" w:cs="Times New Roman"/>
          <w:sz w:val="24"/>
          <w:szCs w:val="24"/>
        </w:rPr>
      </w:pPr>
      <w:r w:rsidRPr="00805A85">
        <w:rPr>
          <w:rFonts w:ascii="Times New Roman" w:hAnsi="Times New Roman" w:cs="Times New Roman"/>
          <w:b/>
          <w:sz w:val="24"/>
          <w:szCs w:val="24"/>
        </w:rPr>
        <w:t xml:space="preserve">H1: </w:t>
      </w:r>
      <w:r w:rsidRPr="00805A85">
        <w:rPr>
          <w:rFonts w:ascii="Times New Roman" w:hAnsi="Times New Roman" w:cs="Times New Roman"/>
          <w:sz w:val="24"/>
          <w:szCs w:val="24"/>
        </w:rPr>
        <w:t>Respondenti mladšího věku tráví sledováním televize více času než respondenti staršího věku.</w:t>
      </w:r>
    </w:p>
    <w:p w:rsidR="005E3A10" w:rsidRPr="00805A85" w:rsidRDefault="005E3A10" w:rsidP="005E3A10">
      <w:pPr>
        <w:spacing w:line="360" w:lineRule="auto"/>
        <w:jc w:val="both"/>
        <w:rPr>
          <w:rFonts w:ascii="Times New Roman" w:hAnsi="Times New Roman" w:cs="Times New Roman"/>
          <w:sz w:val="24"/>
          <w:szCs w:val="24"/>
        </w:rPr>
      </w:pPr>
      <w:r w:rsidRPr="00805A85">
        <w:rPr>
          <w:rFonts w:ascii="Times New Roman" w:hAnsi="Times New Roman" w:cs="Times New Roman"/>
          <w:b/>
          <w:sz w:val="24"/>
          <w:szCs w:val="24"/>
        </w:rPr>
        <w:t>H2</w:t>
      </w:r>
      <w:r w:rsidRPr="00805A85">
        <w:rPr>
          <w:rFonts w:ascii="Times New Roman" w:hAnsi="Times New Roman" w:cs="Times New Roman"/>
          <w:sz w:val="24"/>
          <w:szCs w:val="24"/>
        </w:rPr>
        <w:t>: Respondenty, kteří tráví více než 2 hodiny denně sledováním TV, ovlivňuje televizní reklama více než respondenty, kteří televizi nesledují vůbec nebo méně než 1 hodinu denně.</w:t>
      </w:r>
    </w:p>
    <w:p w:rsidR="005E3A10" w:rsidRPr="00805A85" w:rsidRDefault="005E3A10" w:rsidP="005E3A10">
      <w:pPr>
        <w:spacing w:line="360" w:lineRule="auto"/>
        <w:jc w:val="both"/>
        <w:rPr>
          <w:rFonts w:ascii="Times New Roman" w:hAnsi="Times New Roman" w:cs="Times New Roman"/>
          <w:sz w:val="24"/>
          <w:szCs w:val="24"/>
        </w:rPr>
      </w:pPr>
      <w:r w:rsidRPr="00805A85">
        <w:rPr>
          <w:rFonts w:ascii="Times New Roman" w:hAnsi="Times New Roman" w:cs="Times New Roman"/>
          <w:b/>
          <w:sz w:val="24"/>
          <w:szCs w:val="24"/>
        </w:rPr>
        <w:t xml:space="preserve">H3: </w:t>
      </w:r>
      <w:r w:rsidRPr="00805A85">
        <w:rPr>
          <w:rFonts w:ascii="Times New Roman" w:hAnsi="Times New Roman" w:cs="Times New Roman"/>
          <w:sz w:val="24"/>
          <w:szCs w:val="24"/>
        </w:rPr>
        <w:t>: Respondenti, pro které televizní reklama zabírá více než 10 min v hodině, označují, že je v TV příliš mnoho reklam.</w:t>
      </w:r>
    </w:p>
    <w:p w:rsidR="005E3A10" w:rsidRPr="00805A85" w:rsidRDefault="005E3A10" w:rsidP="005E3A10">
      <w:pPr>
        <w:spacing w:line="360" w:lineRule="auto"/>
        <w:jc w:val="both"/>
        <w:rPr>
          <w:rFonts w:ascii="Times New Roman" w:hAnsi="Times New Roman" w:cs="Times New Roman"/>
          <w:sz w:val="24"/>
          <w:szCs w:val="24"/>
        </w:rPr>
      </w:pPr>
      <w:r w:rsidRPr="00805A85">
        <w:rPr>
          <w:rFonts w:ascii="Times New Roman" w:hAnsi="Times New Roman" w:cs="Times New Roman"/>
          <w:b/>
          <w:sz w:val="24"/>
          <w:szCs w:val="24"/>
        </w:rPr>
        <w:t xml:space="preserve">H4: </w:t>
      </w:r>
      <w:r w:rsidRPr="00805A85">
        <w:rPr>
          <w:rFonts w:ascii="Times New Roman" w:hAnsi="Times New Roman" w:cs="Times New Roman"/>
          <w:sz w:val="24"/>
          <w:szCs w:val="24"/>
        </w:rPr>
        <w:t>Podle respondentů mladšího věku by v televizi neměly být reklamy na tabákové výrobky.</w:t>
      </w:r>
    </w:p>
    <w:p w:rsidR="005E3A10" w:rsidRPr="00805A85" w:rsidRDefault="005E3A10" w:rsidP="005E3A10">
      <w:pPr>
        <w:spacing w:line="360" w:lineRule="auto"/>
        <w:jc w:val="both"/>
        <w:rPr>
          <w:rFonts w:ascii="Times New Roman" w:hAnsi="Times New Roman" w:cs="Times New Roman"/>
          <w:b/>
          <w:sz w:val="28"/>
          <w:szCs w:val="28"/>
        </w:rPr>
      </w:pPr>
    </w:p>
    <w:p w:rsidR="005E3A10" w:rsidRPr="00E703CB" w:rsidRDefault="00BA4697" w:rsidP="005E3A10">
      <w:pPr>
        <w:spacing w:line="360" w:lineRule="auto"/>
        <w:jc w:val="both"/>
        <w:rPr>
          <w:rFonts w:ascii="Times New Roman" w:hAnsi="Times New Roman" w:cs="Times New Roman"/>
          <w:b/>
          <w:sz w:val="30"/>
          <w:szCs w:val="30"/>
        </w:rPr>
      </w:pPr>
      <w:r>
        <w:rPr>
          <w:rFonts w:ascii="Times New Roman" w:hAnsi="Times New Roman" w:cs="Times New Roman"/>
          <w:b/>
          <w:sz w:val="30"/>
          <w:szCs w:val="30"/>
        </w:rPr>
        <w:t>8.3</w:t>
      </w:r>
      <w:r w:rsidR="005E3A10" w:rsidRPr="00E703CB">
        <w:rPr>
          <w:rFonts w:ascii="Times New Roman" w:hAnsi="Times New Roman" w:cs="Times New Roman"/>
          <w:b/>
          <w:sz w:val="30"/>
          <w:szCs w:val="30"/>
        </w:rPr>
        <w:t xml:space="preserve"> Výzkumná metoda a technika</w:t>
      </w:r>
      <w:r w:rsidR="0064334A" w:rsidRPr="00E703CB">
        <w:rPr>
          <w:rFonts w:ascii="Times New Roman" w:hAnsi="Times New Roman" w:cs="Times New Roman"/>
          <w:b/>
          <w:sz w:val="30"/>
          <w:szCs w:val="30"/>
        </w:rPr>
        <w:t xml:space="preserve"> a pilotní studie</w:t>
      </w:r>
    </w:p>
    <w:p w:rsidR="00BA4697" w:rsidRPr="00805A85" w:rsidRDefault="00BA4697" w:rsidP="00BA4697">
      <w:pPr>
        <w:spacing w:line="360" w:lineRule="auto"/>
        <w:ind w:firstLine="708"/>
        <w:jc w:val="both"/>
        <w:rPr>
          <w:rFonts w:ascii="Times New Roman" w:hAnsi="Times New Roman" w:cs="Times New Roman"/>
          <w:sz w:val="24"/>
          <w:szCs w:val="24"/>
        </w:rPr>
      </w:pPr>
      <w:r w:rsidRPr="00805A85">
        <w:rPr>
          <w:rFonts w:ascii="Times New Roman" w:hAnsi="Times New Roman" w:cs="Times New Roman"/>
          <w:sz w:val="24"/>
          <w:szCs w:val="24"/>
        </w:rPr>
        <w:t>V rámci výzkumného šetření diplomové práce obsahuje výzkum jeden základní soubor. Základní soubor je ze</w:t>
      </w:r>
      <w:r>
        <w:rPr>
          <w:rFonts w:ascii="Times New Roman" w:hAnsi="Times New Roman" w:cs="Times New Roman"/>
          <w:sz w:val="24"/>
          <w:szCs w:val="24"/>
        </w:rPr>
        <w:t xml:space="preserve"> střední školy gymnaziálního typu</w:t>
      </w:r>
      <w:r w:rsidRPr="00805A85">
        <w:rPr>
          <w:rFonts w:ascii="Times New Roman" w:hAnsi="Times New Roman" w:cs="Times New Roman"/>
          <w:sz w:val="24"/>
          <w:szCs w:val="24"/>
        </w:rPr>
        <w:t xml:space="preserve"> v Olomouc</w:t>
      </w:r>
      <w:r w:rsidR="009B7879">
        <w:rPr>
          <w:rFonts w:ascii="Times New Roman" w:hAnsi="Times New Roman" w:cs="Times New Roman"/>
          <w:sz w:val="24"/>
          <w:szCs w:val="24"/>
        </w:rPr>
        <w:t>i</w:t>
      </w:r>
      <w:r w:rsidRPr="00805A85">
        <w:rPr>
          <w:rFonts w:ascii="Times New Roman" w:hAnsi="Times New Roman" w:cs="Times New Roman"/>
          <w:sz w:val="24"/>
          <w:szCs w:val="24"/>
        </w:rPr>
        <w:t>. V rámci realizace výzkumného šetření bylo osloveno vedení gymnázia s prosbou o provedení výzkumného šetření. Vedení gymnázia mé žádosti vyhovělo. Vedení gymnázia jsem následně poskytla veškeré informace o realizaci výzkumu.</w:t>
      </w:r>
    </w:p>
    <w:p w:rsidR="00ED23D4" w:rsidRDefault="00ED23D4" w:rsidP="00BA4697">
      <w:pPr>
        <w:spacing w:line="360" w:lineRule="auto"/>
        <w:jc w:val="both"/>
        <w:rPr>
          <w:rFonts w:ascii="Times New Roman" w:hAnsi="Times New Roman" w:cs="Times New Roman"/>
          <w:b/>
          <w:sz w:val="24"/>
          <w:szCs w:val="24"/>
        </w:rPr>
      </w:pPr>
    </w:p>
    <w:p w:rsidR="00BA4697" w:rsidRPr="00805A85" w:rsidRDefault="00BA4697" w:rsidP="00BA4697">
      <w:pPr>
        <w:spacing w:line="360" w:lineRule="auto"/>
        <w:jc w:val="both"/>
        <w:rPr>
          <w:rFonts w:ascii="Times New Roman" w:hAnsi="Times New Roman" w:cs="Times New Roman"/>
          <w:b/>
          <w:sz w:val="24"/>
          <w:szCs w:val="24"/>
        </w:rPr>
      </w:pPr>
      <w:r w:rsidRPr="00805A85">
        <w:rPr>
          <w:rFonts w:ascii="Times New Roman" w:hAnsi="Times New Roman" w:cs="Times New Roman"/>
          <w:b/>
          <w:sz w:val="24"/>
          <w:szCs w:val="24"/>
        </w:rPr>
        <w:t>Základní soubor a vzorek respondentů</w:t>
      </w:r>
    </w:p>
    <w:p w:rsidR="00BA4697" w:rsidRPr="00805A85" w:rsidRDefault="00BA4697" w:rsidP="00BA4697">
      <w:pPr>
        <w:spacing w:line="360" w:lineRule="auto"/>
        <w:ind w:firstLine="708"/>
        <w:jc w:val="both"/>
        <w:rPr>
          <w:rFonts w:ascii="Times New Roman" w:hAnsi="Times New Roman" w:cs="Times New Roman"/>
          <w:sz w:val="24"/>
          <w:szCs w:val="24"/>
        </w:rPr>
      </w:pPr>
      <w:r w:rsidRPr="00805A85">
        <w:rPr>
          <w:rFonts w:ascii="Times New Roman" w:hAnsi="Times New Roman" w:cs="Times New Roman"/>
          <w:sz w:val="24"/>
          <w:szCs w:val="24"/>
        </w:rPr>
        <w:t xml:space="preserve">Základní soubor byl tvořen studenty a studentkami </w:t>
      </w:r>
      <w:r>
        <w:rPr>
          <w:rFonts w:ascii="Times New Roman" w:hAnsi="Times New Roman" w:cs="Times New Roman"/>
          <w:sz w:val="24"/>
          <w:szCs w:val="24"/>
        </w:rPr>
        <w:t>střední školy gymnaziálního typu</w:t>
      </w:r>
      <w:r w:rsidRPr="00805A85">
        <w:rPr>
          <w:rFonts w:ascii="Times New Roman" w:hAnsi="Times New Roman" w:cs="Times New Roman"/>
          <w:sz w:val="24"/>
          <w:szCs w:val="24"/>
        </w:rPr>
        <w:t xml:space="preserve"> Olomouci a tvořily jej dvě věkové skupiny studentů a studentek. První skupinu tvořili studenti a studentky ve věku 14 – 15 let a druhou skupinu tvořili studenti a studentky ve věku 18 – 19 let. Oběma věkovým skupinám bylo předáno 60 dotazníků. Celkový počet vybraných dotazníků činil 120 a návratnost byla 100 %. </w:t>
      </w:r>
      <w:r w:rsidR="009B7879">
        <w:rPr>
          <w:rFonts w:ascii="Times New Roman" w:hAnsi="Times New Roman" w:cs="Times New Roman"/>
          <w:sz w:val="24"/>
          <w:szCs w:val="24"/>
        </w:rPr>
        <w:t xml:space="preserve">Výzkumu se zúčastnilo 64 žen a 56 mužů. </w:t>
      </w:r>
    </w:p>
    <w:p w:rsidR="005E3A10" w:rsidRPr="00805A85" w:rsidRDefault="005E3A10" w:rsidP="005515F4">
      <w:pPr>
        <w:spacing w:line="360" w:lineRule="auto"/>
        <w:ind w:firstLine="708"/>
        <w:jc w:val="both"/>
        <w:rPr>
          <w:rFonts w:ascii="Times New Roman" w:hAnsi="Times New Roman" w:cs="Times New Roman"/>
          <w:sz w:val="24"/>
          <w:szCs w:val="24"/>
        </w:rPr>
      </w:pPr>
      <w:r w:rsidRPr="00805A85">
        <w:rPr>
          <w:rFonts w:ascii="Times New Roman" w:hAnsi="Times New Roman" w:cs="Times New Roman"/>
          <w:sz w:val="24"/>
          <w:szCs w:val="24"/>
        </w:rPr>
        <w:t>Celý výzkum byl prováděn explorativní výzkumnou metodou. Jako výzkumná technika byl zvolen dotazník, jelikož výzkum tvořil větší počet respondentů a také kvůli časové nenáročnosti pro zjišťování dat (Chráska, 2007).</w:t>
      </w:r>
    </w:p>
    <w:p w:rsidR="005E3A10" w:rsidRPr="00805A85" w:rsidRDefault="005E3A10" w:rsidP="005515F4">
      <w:pPr>
        <w:spacing w:line="360" w:lineRule="auto"/>
        <w:ind w:firstLine="708"/>
        <w:jc w:val="both"/>
        <w:rPr>
          <w:rFonts w:ascii="Times New Roman" w:hAnsi="Times New Roman" w:cs="Times New Roman"/>
          <w:sz w:val="24"/>
          <w:szCs w:val="24"/>
        </w:rPr>
      </w:pPr>
      <w:r w:rsidRPr="00805A85">
        <w:rPr>
          <w:rFonts w:ascii="Times New Roman" w:hAnsi="Times New Roman" w:cs="Times New Roman"/>
          <w:sz w:val="24"/>
          <w:szCs w:val="24"/>
        </w:rPr>
        <w:t xml:space="preserve">Prvním krokem bylo kontaktování vedení školy a zaslání dotazníku k nahlédnutí. Po schválení jsem do školy osobně odnesla potřebné množství dotazníků a předala všechny potřebné instrukce. Díky vstřícnému jednání ze strany </w:t>
      </w:r>
      <w:r w:rsidR="00966015">
        <w:rPr>
          <w:rFonts w:ascii="Times New Roman" w:hAnsi="Times New Roman" w:cs="Times New Roman"/>
          <w:sz w:val="24"/>
          <w:szCs w:val="24"/>
        </w:rPr>
        <w:t>vedení školy</w:t>
      </w:r>
      <w:r w:rsidRPr="00805A85">
        <w:rPr>
          <w:rFonts w:ascii="Times New Roman" w:hAnsi="Times New Roman" w:cs="Times New Roman"/>
          <w:sz w:val="24"/>
          <w:szCs w:val="24"/>
        </w:rPr>
        <w:t xml:space="preserve"> bylo možné dotazníky vyzvednout 5 dní po předání prázdných dotazníků. Po 5 dnech</w:t>
      </w:r>
      <w:r w:rsidR="00314883">
        <w:rPr>
          <w:rFonts w:ascii="Times New Roman" w:hAnsi="Times New Roman" w:cs="Times New Roman"/>
          <w:sz w:val="24"/>
          <w:szCs w:val="24"/>
        </w:rPr>
        <w:t xml:space="preserve"> jsem dotazníky převzala zpět a </w:t>
      </w:r>
      <w:r w:rsidRPr="00805A85">
        <w:rPr>
          <w:rFonts w:ascii="Times New Roman" w:hAnsi="Times New Roman" w:cs="Times New Roman"/>
          <w:sz w:val="24"/>
          <w:szCs w:val="24"/>
        </w:rPr>
        <w:t xml:space="preserve">začala zpracovávat. </w:t>
      </w:r>
    </w:p>
    <w:p w:rsidR="005E3A10" w:rsidRPr="00805A85" w:rsidRDefault="005E3A10" w:rsidP="005515F4">
      <w:pPr>
        <w:spacing w:line="360" w:lineRule="auto"/>
        <w:ind w:firstLine="708"/>
        <w:jc w:val="both"/>
        <w:rPr>
          <w:rFonts w:ascii="Times New Roman" w:hAnsi="Times New Roman" w:cs="Times New Roman"/>
          <w:sz w:val="24"/>
          <w:szCs w:val="24"/>
        </w:rPr>
      </w:pPr>
      <w:r w:rsidRPr="00805A85">
        <w:rPr>
          <w:rFonts w:ascii="Times New Roman" w:hAnsi="Times New Roman" w:cs="Times New Roman"/>
          <w:sz w:val="24"/>
          <w:szCs w:val="24"/>
        </w:rPr>
        <w:t>Dotazník pro obě věkové skupiny byl stejný a obsahoval 17 otázek. Otázky byly formulovány tak, aby co nejlépe odpověděly na výzkumné otázky a mohly verifikovat hypotézy.</w:t>
      </w:r>
    </w:p>
    <w:p w:rsidR="005E3A10" w:rsidRPr="00805A85" w:rsidRDefault="005E3A10" w:rsidP="005515F4">
      <w:pPr>
        <w:spacing w:line="360" w:lineRule="auto"/>
        <w:ind w:firstLine="708"/>
        <w:jc w:val="both"/>
        <w:rPr>
          <w:rFonts w:ascii="Times New Roman" w:hAnsi="Times New Roman" w:cs="Times New Roman"/>
          <w:sz w:val="24"/>
          <w:szCs w:val="24"/>
        </w:rPr>
      </w:pPr>
      <w:r w:rsidRPr="00805A85">
        <w:rPr>
          <w:rFonts w:ascii="Times New Roman" w:hAnsi="Times New Roman" w:cs="Times New Roman"/>
          <w:sz w:val="24"/>
          <w:szCs w:val="24"/>
        </w:rPr>
        <w:t xml:space="preserve">Dotazník obsahoval uzavřené, otevřené a škálové odpovědi. Ve většině otázek bylo možné zvolit pouze jednu odpověď, ale u některých otázek bylo možné zvolit odpovědí více. Otázky v dotazníku byly formulovány tak, aby jim obě věkové kategorie bez potíží rozuměly. Veškeré informace zjištěné dotazníkem byly v souladu se zákonem č. 101/200 Sb., o ochraně osobních údajů. Dotazníky byly zcela anonymní. Dotazník je uveden v seznamu příloh. </w:t>
      </w:r>
    </w:p>
    <w:p w:rsidR="005E3A10" w:rsidRPr="00805A85" w:rsidRDefault="005E3A10" w:rsidP="005E3A10">
      <w:pPr>
        <w:spacing w:line="360" w:lineRule="auto"/>
        <w:jc w:val="both"/>
        <w:rPr>
          <w:rFonts w:ascii="Times New Roman" w:hAnsi="Times New Roman" w:cs="Times New Roman"/>
          <w:b/>
          <w:sz w:val="28"/>
          <w:szCs w:val="28"/>
        </w:rPr>
      </w:pPr>
      <w:r w:rsidRPr="00805A85">
        <w:rPr>
          <w:rFonts w:ascii="Times New Roman" w:hAnsi="Times New Roman" w:cs="Times New Roman"/>
          <w:b/>
          <w:sz w:val="28"/>
          <w:szCs w:val="28"/>
        </w:rPr>
        <w:t>Pilotní studie</w:t>
      </w:r>
    </w:p>
    <w:p w:rsidR="005E3A10" w:rsidRDefault="005E3A10" w:rsidP="005515F4">
      <w:pPr>
        <w:spacing w:line="360" w:lineRule="auto"/>
        <w:ind w:firstLine="708"/>
        <w:jc w:val="both"/>
        <w:rPr>
          <w:rFonts w:ascii="Times New Roman" w:hAnsi="Times New Roman" w:cs="Times New Roman"/>
          <w:sz w:val="24"/>
          <w:szCs w:val="24"/>
        </w:rPr>
      </w:pPr>
      <w:r w:rsidRPr="00805A85">
        <w:rPr>
          <w:rFonts w:ascii="Times New Roman" w:hAnsi="Times New Roman" w:cs="Times New Roman"/>
          <w:sz w:val="24"/>
          <w:szCs w:val="24"/>
        </w:rPr>
        <w:t xml:space="preserve">Pilotní studie měla několik částí. První částí pilotní studie bylo získávání co možná nejvíce informací o dané problematice, což probíhalo formou studia literatury, ale také sledováním většího počtu reklam a hledání organizací, které se různými etickými aspekty v reklamě zabývají. Další částí pilotní studie bylo předběžné zjišťování názoru na danou problematiku studentů a studentek v rámci první i druhé souvislé praxe. Další postup bylo kontaktování vedení školy a domluva podmínek výzkumného šetření. Po potvrzení realizace </w:t>
      </w:r>
      <w:r w:rsidRPr="00805A85">
        <w:rPr>
          <w:rFonts w:ascii="Times New Roman" w:hAnsi="Times New Roman" w:cs="Times New Roman"/>
          <w:sz w:val="24"/>
          <w:szCs w:val="24"/>
        </w:rPr>
        <w:lastRenderedPageBreak/>
        <w:t>výzkumného šetření ze strany vedení školy probíhala konzultace s paní učitelkou, která dotazníky rozdávala ve třídách. Paní učitelce byly předány instrukce, byl vybrán vzorek respondentů a byl dohodnut termín pro odevzdání vyplněných dotazníků.</w:t>
      </w:r>
    </w:p>
    <w:p w:rsidR="00D64A63" w:rsidRPr="00805A85" w:rsidRDefault="00D64A63" w:rsidP="005515F4">
      <w:pPr>
        <w:spacing w:line="360" w:lineRule="auto"/>
        <w:ind w:firstLine="708"/>
        <w:jc w:val="both"/>
        <w:rPr>
          <w:rFonts w:ascii="Times New Roman" w:hAnsi="Times New Roman" w:cs="Times New Roman"/>
          <w:sz w:val="24"/>
          <w:szCs w:val="24"/>
        </w:rPr>
      </w:pPr>
    </w:p>
    <w:p w:rsidR="005E3A10" w:rsidRPr="00E703CB" w:rsidRDefault="00BA4697" w:rsidP="005E3A10">
      <w:pPr>
        <w:spacing w:line="360" w:lineRule="auto"/>
        <w:jc w:val="both"/>
        <w:rPr>
          <w:rFonts w:ascii="Times New Roman" w:hAnsi="Times New Roman" w:cs="Times New Roman"/>
          <w:b/>
          <w:sz w:val="30"/>
          <w:szCs w:val="30"/>
        </w:rPr>
      </w:pPr>
      <w:r>
        <w:rPr>
          <w:rFonts w:ascii="Times New Roman" w:hAnsi="Times New Roman" w:cs="Times New Roman"/>
          <w:b/>
          <w:sz w:val="30"/>
          <w:szCs w:val="30"/>
        </w:rPr>
        <w:t>8.4</w:t>
      </w:r>
      <w:r w:rsidR="005E3A10" w:rsidRPr="00E703CB">
        <w:rPr>
          <w:rFonts w:ascii="Times New Roman" w:hAnsi="Times New Roman" w:cs="Times New Roman"/>
          <w:b/>
          <w:sz w:val="30"/>
          <w:szCs w:val="30"/>
        </w:rPr>
        <w:t xml:space="preserve"> Časový harmonogram výzkumného šetření</w:t>
      </w:r>
    </w:p>
    <w:p w:rsidR="005E3A10" w:rsidRPr="00805A85" w:rsidRDefault="005E3A10" w:rsidP="005515F4">
      <w:pPr>
        <w:spacing w:line="360" w:lineRule="auto"/>
        <w:ind w:firstLine="708"/>
        <w:jc w:val="both"/>
        <w:rPr>
          <w:rFonts w:ascii="Times New Roman" w:hAnsi="Times New Roman" w:cs="Times New Roman"/>
          <w:sz w:val="24"/>
          <w:szCs w:val="24"/>
        </w:rPr>
      </w:pPr>
      <w:r w:rsidRPr="00805A85">
        <w:rPr>
          <w:rFonts w:ascii="Times New Roman" w:hAnsi="Times New Roman" w:cs="Times New Roman"/>
          <w:sz w:val="24"/>
          <w:szCs w:val="24"/>
        </w:rPr>
        <w:t>Časový harmonogram lze rozdělit do několika fází. Jednotlivé fáze vyjadřují určitou organizaci průběhu výzkumného šetření.</w:t>
      </w:r>
    </w:p>
    <w:p w:rsidR="005E3A10" w:rsidRPr="005515F4" w:rsidRDefault="00966015" w:rsidP="005515F4">
      <w:pPr>
        <w:pStyle w:val="ListParagraph"/>
        <w:numPr>
          <w:ilvl w:val="0"/>
          <w:numId w:val="13"/>
        </w:numPr>
        <w:spacing w:line="360" w:lineRule="auto"/>
        <w:jc w:val="both"/>
        <w:rPr>
          <w:rFonts w:ascii="Times New Roman" w:hAnsi="Times New Roman" w:cs="Times New Roman"/>
          <w:sz w:val="24"/>
          <w:szCs w:val="24"/>
        </w:rPr>
      </w:pPr>
      <w:r w:rsidRPr="005515F4">
        <w:rPr>
          <w:rFonts w:ascii="Times New Roman" w:hAnsi="Times New Roman" w:cs="Times New Roman"/>
          <w:sz w:val="24"/>
          <w:szCs w:val="24"/>
        </w:rPr>
        <w:t>1. fáze</w:t>
      </w:r>
      <w:r w:rsidR="005E3A10" w:rsidRPr="005515F4">
        <w:rPr>
          <w:rFonts w:ascii="Times New Roman" w:hAnsi="Times New Roman" w:cs="Times New Roman"/>
          <w:sz w:val="24"/>
          <w:szCs w:val="24"/>
        </w:rPr>
        <w:t xml:space="preserve"> výzkumného šetření (březen 2015 až září 2015)</w:t>
      </w:r>
    </w:p>
    <w:p w:rsidR="005E3A10" w:rsidRPr="00805A85" w:rsidRDefault="005E3A10" w:rsidP="005515F4">
      <w:pPr>
        <w:spacing w:line="360" w:lineRule="auto"/>
        <w:jc w:val="both"/>
        <w:rPr>
          <w:rFonts w:ascii="Times New Roman" w:hAnsi="Times New Roman" w:cs="Times New Roman"/>
          <w:sz w:val="24"/>
          <w:szCs w:val="24"/>
        </w:rPr>
      </w:pPr>
      <w:r w:rsidRPr="00805A85">
        <w:rPr>
          <w:rFonts w:ascii="Times New Roman" w:hAnsi="Times New Roman" w:cs="Times New Roman"/>
          <w:sz w:val="24"/>
          <w:szCs w:val="24"/>
        </w:rPr>
        <w:t>Studium literatury a dalších zdrojů pro realizaci teoretické části diplomové práce.</w:t>
      </w:r>
    </w:p>
    <w:p w:rsidR="005E3A10" w:rsidRPr="005515F4" w:rsidRDefault="00966015" w:rsidP="005515F4">
      <w:pPr>
        <w:pStyle w:val="ListParagraph"/>
        <w:numPr>
          <w:ilvl w:val="0"/>
          <w:numId w:val="13"/>
        </w:numPr>
        <w:spacing w:line="360" w:lineRule="auto"/>
        <w:jc w:val="both"/>
        <w:rPr>
          <w:rFonts w:ascii="Times New Roman" w:hAnsi="Times New Roman" w:cs="Times New Roman"/>
          <w:sz w:val="24"/>
          <w:szCs w:val="24"/>
        </w:rPr>
      </w:pPr>
      <w:r w:rsidRPr="005515F4">
        <w:rPr>
          <w:rFonts w:ascii="Times New Roman" w:hAnsi="Times New Roman" w:cs="Times New Roman"/>
          <w:sz w:val="24"/>
          <w:szCs w:val="24"/>
        </w:rPr>
        <w:t>2. fáze</w:t>
      </w:r>
      <w:r w:rsidR="005E3A10" w:rsidRPr="005515F4">
        <w:rPr>
          <w:rFonts w:ascii="Times New Roman" w:hAnsi="Times New Roman" w:cs="Times New Roman"/>
          <w:sz w:val="24"/>
          <w:szCs w:val="24"/>
        </w:rPr>
        <w:t xml:space="preserve"> výzkumného šetření (říjen 2015 až leden 2016)</w:t>
      </w:r>
    </w:p>
    <w:p w:rsidR="005E3A10" w:rsidRPr="00805A85" w:rsidRDefault="005E3A10" w:rsidP="005515F4">
      <w:pPr>
        <w:spacing w:line="360" w:lineRule="auto"/>
        <w:jc w:val="both"/>
        <w:rPr>
          <w:rFonts w:ascii="Times New Roman" w:hAnsi="Times New Roman" w:cs="Times New Roman"/>
          <w:sz w:val="24"/>
          <w:szCs w:val="24"/>
        </w:rPr>
      </w:pPr>
      <w:r w:rsidRPr="00805A85">
        <w:rPr>
          <w:rFonts w:ascii="Times New Roman" w:hAnsi="Times New Roman" w:cs="Times New Roman"/>
          <w:sz w:val="24"/>
          <w:szCs w:val="24"/>
        </w:rPr>
        <w:t>Tvorba teoretické části diplomové práce na základě získaných informací z literatury a dalších zdrojů.</w:t>
      </w:r>
    </w:p>
    <w:p w:rsidR="005E3A10" w:rsidRPr="00805A85" w:rsidRDefault="005E3A10" w:rsidP="005515F4">
      <w:pPr>
        <w:spacing w:line="360" w:lineRule="auto"/>
        <w:jc w:val="both"/>
        <w:rPr>
          <w:rFonts w:ascii="Times New Roman" w:hAnsi="Times New Roman" w:cs="Times New Roman"/>
          <w:sz w:val="24"/>
          <w:szCs w:val="24"/>
        </w:rPr>
      </w:pPr>
      <w:r w:rsidRPr="00805A85">
        <w:rPr>
          <w:rFonts w:ascii="Times New Roman" w:hAnsi="Times New Roman" w:cs="Times New Roman"/>
          <w:sz w:val="24"/>
          <w:szCs w:val="24"/>
        </w:rPr>
        <w:t xml:space="preserve">Získávání informací ohledně názorů studentů a studentek na televizní reklamu a prvky v ní v rámci Druhé souvislé pedagogické praxe. </w:t>
      </w:r>
    </w:p>
    <w:p w:rsidR="005E3A10" w:rsidRPr="005515F4" w:rsidRDefault="00966015" w:rsidP="005515F4">
      <w:pPr>
        <w:pStyle w:val="ListParagraph"/>
        <w:numPr>
          <w:ilvl w:val="0"/>
          <w:numId w:val="13"/>
        </w:numPr>
        <w:spacing w:line="360" w:lineRule="auto"/>
        <w:jc w:val="both"/>
        <w:rPr>
          <w:rFonts w:ascii="Times New Roman" w:hAnsi="Times New Roman" w:cs="Times New Roman"/>
          <w:sz w:val="24"/>
          <w:szCs w:val="24"/>
        </w:rPr>
      </w:pPr>
      <w:r w:rsidRPr="005515F4">
        <w:rPr>
          <w:rFonts w:ascii="Times New Roman" w:hAnsi="Times New Roman" w:cs="Times New Roman"/>
          <w:sz w:val="24"/>
          <w:szCs w:val="24"/>
        </w:rPr>
        <w:t>3. fáze</w:t>
      </w:r>
      <w:r w:rsidR="005E3A10" w:rsidRPr="005515F4">
        <w:rPr>
          <w:rFonts w:ascii="Times New Roman" w:hAnsi="Times New Roman" w:cs="Times New Roman"/>
          <w:sz w:val="24"/>
          <w:szCs w:val="24"/>
        </w:rPr>
        <w:t xml:space="preserve"> výzkumného šetření (únor 2016)</w:t>
      </w:r>
    </w:p>
    <w:p w:rsidR="005E3A10" w:rsidRPr="00805A85" w:rsidRDefault="005E3A10" w:rsidP="005515F4">
      <w:pPr>
        <w:spacing w:line="360" w:lineRule="auto"/>
        <w:jc w:val="both"/>
        <w:rPr>
          <w:rFonts w:ascii="Times New Roman" w:hAnsi="Times New Roman" w:cs="Times New Roman"/>
          <w:sz w:val="24"/>
          <w:szCs w:val="24"/>
        </w:rPr>
      </w:pPr>
      <w:r w:rsidRPr="00805A85">
        <w:rPr>
          <w:rFonts w:ascii="Times New Roman" w:hAnsi="Times New Roman" w:cs="Times New Roman"/>
          <w:sz w:val="24"/>
          <w:szCs w:val="24"/>
        </w:rPr>
        <w:t>Tvorba výzkumného projektu a formulace hlavních cílů, dílčích cílů a hypotéz na základě deskriptivních a relačních problémů.</w:t>
      </w:r>
    </w:p>
    <w:p w:rsidR="005E3A10" w:rsidRPr="00805A85" w:rsidRDefault="005E3A10" w:rsidP="005515F4">
      <w:pPr>
        <w:spacing w:line="360" w:lineRule="auto"/>
        <w:jc w:val="both"/>
        <w:rPr>
          <w:rFonts w:ascii="Times New Roman" w:hAnsi="Times New Roman" w:cs="Times New Roman"/>
          <w:sz w:val="24"/>
          <w:szCs w:val="24"/>
        </w:rPr>
      </w:pPr>
      <w:r w:rsidRPr="00805A85">
        <w:rPr>
          <w:rFonts w:ascii="Times New Roman" w:hAnsi="Times New Roman" w:cs="Times New Roman"/>
          <w:sz w:val="24"/>
          <w:szCs w:val="24"/>
        </w:rPr>
        <w:t>Tvorba dotazníků.</w:t>
      </w:r>
    </w:p>
    <w:p w:rsidR="005E3A10" w:rsidRPr="005515F4" w:rsidRDefault="00966015" w:rsidP="005515F4">
      <w:pPr>
        <w:pStyle w:val="ListParagraph"/>
        <w:numPr>
          <w:ilvl w:val="0"/>
          <w:numId w:val="13"/>
        </w:numPr>
        <w:spacing w:line="360" w:lineRule="auto"/>
        <w:jc w:val="both"/>
        <w:rPr>
          <w:rFonts w:ascii="Times New Roman" w:hAnsi="Times New Roman" w:cs="Times New Roman"/>
          <w:sz w:val="24"/>
          <w:szCs w:val="24"/>
        </w:rPr>
      </w:pPr>
      <w:r w:rsidRPr="005515F4">
        <w:rPr>
          <w:rFonts w:ascii="Times New Roman" w:hAnsi="Times New Roman" w:cs="Times New Roman"/>
          <w:sz w:val="24"/>
          <w:szCs w:val="24"/>
        </w:rPr>
        <w:t>4. fáze</w:t>
      </w:r>
      <w:r w:rsidR="005E3A10" w:rsidRPr="005515F4">
        <w:rPr>
          <w:rFonts w:ascii="Times New Roman" w:hAnsi="Times New Roman" w:cs="Times New Roman"/>
          <w:sz w:val="24"/>
          <w:szCs w:val="24"/>
        </w:rPr>
        <w:t xml:space="preserve"> výzkumného šetření (březen 2016)</w:t>
      </w:r>
    </w:p>
    <w:p w:rsidR="005E3A10" w:rsidRPr="00805A85" w:rsidRDefault="005E3A10" w:rsidP="005E3A10">
      <w:pPr>
        <w:spacing w:line="360" w:lineRule="auto"/>
        <w:jc w:val="both"/>
        <w:rPr>
          <w:rFonts w:ascii="Times New Roman" w:hAnsi="Times New Roman" w:cs="Times New Roman"/>
          <w:sz w:val="24"/>
          <w:szCs w:val="24"/>
        </w:rPr>
      </w:pPr>
      <w:r w:rsidRPr="00805A85">
        <w:rPr>
          <w:rFonts w:ascii="Times New Roman" w:hAnsi="Times New Roman" w:cs="Times New Roman"/>
          <w:sz w:val="24"/>
          <w:szCs w:val="24"/>
        </w:rPr>
        <w:t>Oslovení vedení gymnázia ohledně umožnění výzkumného šetření.</w:t>
      </w:r>
    </w:p>
    <w:p w:rsidR="005E3A10" w:rsidRPr="00805A85" w:rsidRDefault="005E3A10" w:rsidP="005E3A10">
      <w:pPr>
        <w:spacing w:line="360" w:lineRule="auto"/>
        <w:jc w:val="both"/>
        <w:rPr>
          <w:rFonts w:ascii="Times New Roman" w:hAnsi="Times New Roman" w:cs="Times New Roman"/>
          <w:sz w:val="24"/>
          <w:szCs w:val="24"/>
        </w:rPr>
      </w:pPr>
      <w:r w:rsidRPr="00805A85">
        <w:rPr>
          <w:rFonts w:ascii="Times New Roman" w:hAnsi="Times New Roman" w:cs="Times New Roman"/>
          <w:sz w:val="24"/>
          <w:szCs w:val="24"/>
        </w:rPr>
        <w:t>Předání dotazníků a informací ohledně jejich vyplnění.</w:t>
      </w:r>
    </w:p>
    <w:p w:rsidR="005E3A10" w:rsidRPr="00805A85" w:rsidRDefault="005E3A10" w:rsidP="005E3A10">
      <w:pPr>
        <w:spacing w:line="360" w:lineRule="auto"/>
        <w:jc w:val="both"/>
        <w:rPr>
          <w:rFonts w:ascii="Times New Roman" w:hAnsi="Times New Roman" w:cs="Times New Roman"/>
          <w:sz w:val="24"/>
          <w:szCs w:val="24"/>
        </w:rPr>
      </w:pPr>
      <w:r w:rsidRPr="00805A85">
        <w:rPr>
          <w:rFonts w:ascii="Times New Roman" w:hAnsi="Times New Roman" w:cs="Times New Roman"/>
          <w:sz w:val="24"/>
          <w:szCs w:val="24"/>
        </w:rPr>
        <w:t>Navrácení dotazníků a jejich analýza.</w:t>
      </w:r>
    </w:p>
    <w:p w:rsidR="005E3A10" w:rsidRPr="005515F4" w:rsidRDefault="00966015" w:rsidP="005515F4">
      <w:pPr>
        <w:pStyle w:val="ListParagraph"/>
        <w:numPr>
          <w:ilvl w:val="0"/>
          <w:numId w:val="13"/>
        </w:numPr>
        <w:spacing w:line="360" w:lineRule="auto"/>
        <w:jc w:val="both"/>
        <w:rPr>
          <w:rFonts w:ascii="Times New Roman" w:hAnsi="Times New Roman" w:cs="Times New Roman"/>
          <w:sz w:val="24"/>
          <w:szCs w:val="24"/>
        </w:rPr>
      </w:pPr>
      <w:r w:rsidRPr="005515F4">
        <w:rPr>
          <w:rFonts w:ascii="Times New Roman" w:hAnsi="Times New Roman" w:cs="Times New Roman"/>
          <w:sz w:val="24"/>
          <w:szCs w:val="24"/>
        </w:rPr>
        <w:t>5. fáze</w:t>
      </w:r>
      <w:r w:rsidR="005E3A10" w:rsidRPr="005515F4">
        <w:rPr>
          <w:rFonts w:ascii="Times New Roman" w:hAnsi="Times New Roman" w:cs="Times New Roman"/>
          <w:sz w:val="24"/>
          <w:szCs w:val="24"/>
        </w:rPr>
        <w:t xml:space="preserve"> výzkumného šetření (březen 2016 až duben 2016)</w:t>
      </w:r>
    </w:p>
    <w:p w:rsidR="005E3A10" w:rsidRPr="00805A85" w:rsidRDefault="005E3A10" w:rsidP="005E3A10">
      <w:pPr>
        <w:spacing w:line="360" w:lineRule="auto"/>
        <w:jc w:val="both"/>
        <w:rPr>
          <w:rFonts w:ascii="Times New Roman" w:hAnsi="Times New Roman" w:cs="Times New Roman"/>
          <w:sz w:val="24"/>
          <w:szCs w:val="24"/>
        </w:rPr>
      </w:pPr>
      <w:r w:rsidRPr="00805A85">
        <w:rPr>
          <w:rFonts w:ascii="Times New Roman" w:hAnsi="Times New Roman" w:cs="Times New Roman"/>
          <w:sz w:val="24"/>
          <w:szCs w:val="24"/>
        </w:rPr>
        <w:t xml:space="preserve">Vyhodnocování dotazníků a následné přenesení výsledků do tabulek a grafů. </w:t>
      </w:r>
    </w:p>
    <w:p w:rsidR="005E3A10" w:rsidRPr="00805A85" w:rsidRDefault="005E3A10" w:rsidP="005E3A10">
      <w:pPr>
        <w:spacing w:line="360" w:lineRule="auto"/>
        <w:jc w:val="both"/>
        <w:rPr>
          <w:rFonts w:ascii="Times New Roman" w:hAnsi="Times New Roman" w:cs="Times New Roman"/>
          <w:sz w:val="24"/>
          <w:szCs w:val="24"/>
        </w:rPr>
      </w:pPr>
      <w:r w:rsidRPr="00805A85">
        <w:rPr>
          <w:rFonts w:ascii="Times New Roman" w:hAnsi="Times New Roman" w:cs="Times New Roman"/>
          <w:sz w:val="24"/>
          <w:szCs w:val="24"/>
        </w:rPr>
        <w:t>Testování hypotéz a následné shrnutí výzkumu.</w:t>
      </w:r>
    </w:p>
    <w:p w:rsidR="005E3A10" w:rsidRPr="002C3CDB" w:rsidRDefault="00BA4697" w:rsidP="005E3A10">
      <w:pPr>
        <w:rPr>
          <w:rFonts w:ascii="Times New Roman" w:hAnsi="Times New Roman" w:cs="Times New Roman"/>
          <w:b/>
          <w:sz w:val="32"/>
          <w:szCs w:val="32"/>
        </w:rPr>
      </w:pPr>
      <w:r>
        <w:rPr>
          <w:rFonts w:ascii="Times New Roman" w:hAnsi="Times New Roman" w:cs="Times New Roman"/>
          <w:b/>
          <w:sz w:val="32"/>
          <w:szCs w:val="32"/>
        </w:rPr>
        <w:lastRenderedPageBreak/>
        <w:t>9</w:t>
      </w:r>
      <w:r w:rsidR="00D64A63">
        <w:rPr>
          <w:rFonts w:ascii="Times New Roman" w:hAnsi="Times New Roman" w:cs="Times New Roman"/>
          <w:b/>
          <w:sz w:val="32"/>
          <w:szCs w:val="32"/>
        </w:rPr>
        <w:t xml:space="preserve"> </w:t>
      </w:r>
      <w:r w:rsidR="005E3A10" w:rsidRPr="002C3CDB">
        <w:rPr>
          <w:rFonts w:ascii="Times New Roman" w:hAnsi="Times New Roman" w:cs="Times New Roman"/>
          <w:b/>
          <w:sz w:val="32"/>
          <w:szCs w:val="32"/>
        </w:rPr>
        <w:t>Výsledky výzkumného šetření</w:t>
      </w:r>
    </w:p>
    <w:p w:rsidR="005E3A10" w:rsidRPr="00D40583" w:rsidRDefault="005E3A10" w:rsidP="005515F4">
      <w:pPr>
        <w:spacing w:line="360" w:lineRule="auto"/>
        <w:ind w:firstLine="708"/>
        <w:jc w:val="both"/>
        <w:rPr>
          <w:rFonts w:ascii="Times New Roman" w:hAnsi="Times New Roman" w:cs="Times New Roman"/>
          <w:sz w:val="24"/>
          <w:szCs w:val="24"/>
        </w:rPr>
      </w:pPr>
      <w:r w:rsidRPr="00D40583">
        <w:rPr>
          <w:rFonts w:ascii="Times New Roman" w:hAnsi="Times New Roman" w:cs="Times New Roman"/>
          <w:sz w:val="24"/>
          <w:szCs w:val="24"/>
        </w:rPr>
        <w:t xml:space="preserve">Tato kapitola </w:t>
      </w:r>
      <w:r>
        <w:rPr>
          <w:rFonts w:ascii="Times New Roman" w:hAnsi="Times New Roman" w:cs="Times New Roman"/>
          <w:sz w:val="24"/>
          <w:szCs w:val="24"/>
        </w:rPr>
        <w:t>popisuje zpracování a analýzu získa</w:t>
      </w:r>
      <w:r w:rsidR="00314883">
        <w:rPr>
          <w:rFonts w:ascii="Times New Roman" w:hAnsi="Times New Roman" w:cs="Times New Roman"/>
          <w:sz w:val="24"/>
          <w:szCs w:val="24"/>
        </w:rPr>
        <w:t>ných dat. Data jsou zanesena do </w:t>
      </w:r>
      <w:r>
        <w:rPr>
          <w:rFonts w:ascii="Times New Roman" w:hAnsi="Times New Roman" w:cs="Times New Roman"/>
          <w:sz w:val="24"/>
          <w:szCs w:val="24"/>
        </w:rPr>
        <w:t xml:space="preserve">tabulek a pro lepší přehlednost jsou použity i grafy. </w:t>
      </w:r>
    </w:p>
    <w:p w:rsidR="005E3A10" w:rsidRDefault="005E3A10" w:rsidP="005E3A10">
      <w:pPr>
        <w:rPr>
          <w:rFonts w:ascii="Times New Roman" w:hAnsi="Times New Roman" w:cs="Times New Roman"/>
          <w:sz w:val="24"/>
          <w:szCs w:val="24"/>
        </w:rPr>
      </w:pPr>
    </w:p>
    <w:p w:rsidR="005E3A10" w:rsidRPr="00927DB7" w:rsidRDefault="005E3A10" w:rsidP="005E3A10">
      <w:pPr>
        <w:rPr>
          <w:rFonts w:ascii="Times New Roman" w:hAnsi="Times New Roman" w:cs="Times New Roman"/>
          <w:b/>
          <w:sz w:val="24"/>
          <w:szCs w:val="24"/>
        </w:rPr>
      </w:pPr>
      <w:r w:rsidRPr="00927DB7">
        <w:rPr>
          <w:rFonts w:ascii="Times New Roman" w:hAnsi="Times New Roman" w:cs="Times New Roman"/>
          <w:b/>
          <w:sz w:val="24"/>
          <w:szCs w:val="24"/>
        </w:rPr>
        <w:t>Tabulka č. 1 – Věk a pohlaví respondentů</w:t>
      </w:r>
    </w:p>
    <w:tbl>
      <w:tblPr>
        <w:tblW w:w="3940" w:type="dxa"/>
        <w:tblInd w:w="10" w:type="dxa"/>
        <w:tblCellMar>
          <w:left w:w="70" w:type="dxa"/>
          <w:right w:w="70" w:type="dxa"/>
        </w:tblCellMar>
        <w:tblLook w:val="04A0" w:firstRow="1" w:lastRow="0" w:firstColumn="1" w:lastColumn="0" w:noHBand="0" w:noVBand="1"/>
      </w:tblPr>
      <w:tblGrid>
        <w:gridCol w:w="960"/>
        <w:gridCol w:w="1060"/>
        <w:gridCol w:w="960"/>
        <w:gridCol w:w="960"/>
      </w:tblGrid>
      <w:tr w:rsidR="005E3A10" w:rsidRPr="002543E9" w:rsidTr="00C37702">
        <w:trPr>
          <w:trHeight w:val="300"/>
        </w:trPr>
        <w:tc>
          <w:tcPr>
            <w:tcW w:w="960" w:type="dxa"/>
            <w:tcBorders>
              <w:top w:val="nil"/>
              <w:left w:val="nil"/>
              <w:bottom w:val="nil"/>
              <w:right w:val="nil"/>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sz w:val="24"/>
                <w:szCs w:val="24"/>
                <w:lang w:eastAsia="cs-CZ"/>
              </w:rPr>
            </w:pPr>
          </w:p>
        </w:tc>
        <w:tc>
          <w:tcPr>
            <w:tcW w:w="10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mladší věk</w:t>
            </w:r>
          </w:p>
        </w:tc>
        <w:tc>
          <w:tcPr>
            <w:tcW w:w="960" w:type="dxa"/>
            <w:tcBorders>
              <w:top w:val="single" w:sz="4" w:space="0" w:color="auto"/>
              <w:left w:val="nil"/>
              <w:bottom w:val="single" w:sz="4" w:space="0" w:color="auto"/>
              <w:right w:val="single" w:sz="4" w:space="0" w:color="auto"/>
            </w:tcBorders>
            <w:shd w:val="clear" w:color="000000" w:fill="BFBFBF"/>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starší věk</w:t>
            </w:r>
          </w:p>
        </w:tc>
        <w:tc>
          <w:tcPr>
            <w:tcW w:w="960" w:type="dxa"/>
            <w:tcBorders>
              <w:top w:val="single" w:sz="4" w:space="0" w:color="auto"/>
              <w:left w:val="nil"/>
              <w:bottom w:val="single" w:sz="4" w:space="0" w:color="auto"/>
              <w:right w:val="single" w:sz="4" w:space="0" w:color="auto"/>
            </w:tcBorders>
            <w:shd w:val="clear" w:color="000000" w:fill="BFBFBF"/>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w:t>
            </w:r>
          </w:p>
        </w:tc>
      </w:tr>
      <w:tr w:rsidR="005E3A10" w:rsidRPr="002543E9" w:rsidTr="00C3770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muži</w:t>
            </w:r>
          </w:p>
        </w:tc>
        <w:tc>
          <w:tcPr>
            <w:tcW w:w="1060"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25</w:t>
            </w:r>
          </w:p>
        </w:tc>
        <w:tc>
          <w:tcPr>
            <w:tcW w:w="960"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31</w:t>
            </w:r>
          </w:p>
        </w:tc>
        <w:tc>
          <w:tcPr>
            <w:tcW w:w="960"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56</w:t>
            </w:r>
          </w:p>
        </w:tc>
      </w:tr>
      <w:tr w:rsidR="005E3A10" w:rsidRPr="002543E9" w:rsidTr="00C3770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ženy</w:t>
            </w:r>
          </w:p>
        </w:tc>
        <w:tc>
          <w:tcPr>
            <w:tcW w:w="1060"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35</w:t>
            </w:r>
          </w:p>
        </w:tc>
        <w:tc>
          <w:tcPr>
            <w:tcW w:w="960"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29</w:t>
            </w:r>
          </w:p>
        </w:tc>
        <w:tc>
          <w:tcPr>
            <w:tcW w:w="960"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64</w:t>
            </w:r>
          </w:p>
        </w:tc>
      </w:tr>
    </w:tbl>
    <w:p w:rsidR="005E3A10" w:rsidRDefault="005E3A10" w:rsidP="005E3A10">
      <w:pPr>
        <w:rPr>
          <w:rFonts w:ascii="Times New Roman" w:hAnsi="Times New Roman" w:cs="Times New Roman"/>
          <w:sz w:val="24"/>
          <w:szCs w:val="24"/>
        </w:rPr>
      </w:pPr>
      <w:r>
        <w:rPr>
          <w:rFonts w:ascii="Times New Roman" w:hAnsi="Times New Roman" w:cs="Times New Roman"/>
          <w:sz w:val="24"/>
          <w:szCs w:val="24"/>
        </w:rPr>
        <w:tab/>
        <w:t xml:space="preserve">         ∑ 60</w:t>
      </w:r>
      <w:r>
        <w:rPr>
          <w:rFonts w:ascii="Times New Roman" w:hAnsi="Times New Roman" w:cs="Times New Roman"/>
          <w:sz w:val="24"/>
          <w:szCs w:val="24"/>
        </w:rPr>
        <w:tab/>
        <w:t xml:space="preserve">   ∑ 60     </w:t>
      </w:r>
      <w:r w:rsidRPr="002543E9">
        <w:rPr>
          <w:rFonts w:ascii="Times New Roman" w:hAnsi="Times New Roman" w:cs="Times New Roman"/>
          <w:sz w:val="24"/>
          <w:szCs w:val="24"/>
        </w:rPr>
        <w:t xml:space="preserve"> ∑ 120</w:t>
      </w:r>
    </w:p>
    <w:p w:rsidR="007A1CB5" w:rsidRPr="00927DB7" w:rsidRDefault="007A1CB5" w:rsidP="007A1CB5">
      <w:pPr>
        <w:rPr>
          <w:rFonts w:ascii="Times New Roman" w:hAnsi="Times New Roman" w:cs="Times New Roman"/>
          <w:b/>
          <w:sz w:val="24"/>
          <w:szCs w:val="24"/>
        </w:rPr>
      </w:pPr>
      <w:r w:rsidRPr="00927DB7">
        <w:rPr>
          <w:rFonts w:ascii="Times New Roman" w:hAnsi="Times New Roman" w:cs="Times New Roman"/>
          <w:b/>
          <w:sz w:val="24"/>
          <w:szCs w:val="24"/>
        </w:rPr>
        <w:t xml:space="preserve">Graf č. </w:t>
      </w:r>
      <w:r>
        <w:rPr>
          <w:rFonts w:ascii="Times New Roman" w:hAnsi="Times New Roman" w:cs="Times New Roman"/>
          <w:b/>
          <w:sz w:val="24"/>
          <w:szCs w:val="24"/>
        </w:rPr>
        <w:t>2</w:t>
      </w:r>
      <w:r w:rsidRPr="00927DB7">
        <w:rPr>
          <w:rFonts w:ascii="Times New Roman" w:hAnsi="Times New Roman" w:cs="Times New Roman"/>
          <w:b/>
          <w:sz w:val="24"/>
          <w:szCs w:val="24"/>
        </w:rPr>
        <w:t xml:space="preserve">  - Věk a pohlaví respondentů</w:t>
      </w:r>
    </w:p>
    <w:p w:rsidR="005E3A10" w:rsidRPr="002543E9" w:rsidRDefault="005E3A10" w:rsidP="005E3A10">
      <w:pPr>
        <w:rPr>
          <w:rFonts w:ascii="Times New Roman" w:hAnsi="Times New Roman" w:cs="Times New Roman"/>
          <w:sz w:val="24"/>
          <w:szCs w:val="24"/>
        </w:rPr>
      </w:pPr>
      <w:r w:rsidRPr="002543E9">
        <w:rPr>
          <w:rFonts w:ascii="Times New Roman" w:hAnsi="Times New Roman" w:cs="Times New Roman"/>
          <w:noProof/>
          <w:sz w:val="24"/>
          <w:szCs w:val="24"/>
          <w:lang w:eastAsia="cs-CZ"/>
        </w:rPr>
        <w:drawing>
          <wp:inline distT="0" distB="0" distL="0" distR="0">
            <wp:extent cx="4140680" cy="238089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27DB7" w:rsidRPr="002543E9" w:rsidRDefault="00927DB7" w:rsidP="00CD0CAF">
      <w:pPr>
        <w:spacing w:line="360" w:lineRule="auto"/>
        <w:jc w:val="both"/>
        <w:rPr>
          <w:rFonts w:ascii="Times New Roman" w:hAnsi="Times New Roman" w:cs="Times New Roman"/>
          <w:sz w:val="24"/>
          <w:szCs w:val="24"/>
        </w:rPr>
      </w:pPr>
      <w:r>
        <w:rPr>
          <w:rFonts w:ascii="Times New Roman" w:hAnsi="Times New Roman" w:cs="Times New Roman"/>
          <w:sz w:val="24"/>
          <w:szCs w:val="24"/>
        </w:rPr>
        <w:t>Graf č. 1 znázorňuje zastoupení pohlaví u věkových skupin. Celkem se výzkumného šetření zúčastnilo 25 mužů mladšího věku a 29 mužů staršíh</w:t>
      </w:r>
      <w:r w:rsidR="009B7879">
        <w:rPr>
          <w:rFonts w:ascii="Times New Roman" w:hAnsi="Times New Roman" w:cs="Times New Roman"/>
          <w:sz w:val="24"/>
          <w:szCs w:val="24"/>
        </w:rPr>
        <w:t>o věku. U žen bylo zastoupení 35</w:t>
      </w:r>
      <w:r>
        <w:rPr>
          <w:rFonts w:ascii="Times New Roman" w:hAnsi="Times New Roman" w:cs="Times New Roman"/>
          <w:sz w:val="24"/>
          <w:szCs w:val="24"/>
        </w:rPr>
        <w:t xml:space="preserve"> žen mladšího věku a 29 žen staršího věku. </w:t>
      </w:r>
    </w:p>
    <w:p w:rsidR="00ED23D4" w:rsidRDefault="00ED23D4" w:rsidP="005E3A10">
      <w:pPr>
        <w:spacing w:line="360" w:lineRule="auto"/>
        <w:rPr>
          <w:rFonts w:ascii="Times New Roman" w:hAnsi="Times New Roman" w:cs="Times New Roman"/>
          <w:b/>
          <w:sz w:val="24"/>
          <w:szCs w:val="24"/>
        </w:rPr>
      </w:pPr>
    </w:p>
    <w:p w:rsidR="005E3A10" w:rsidRPr="002543E9" w:rsidRDefault="00E703CB" w:rsidP="005E3A10">
      <w:pPr>
        <w:spacing w:line="360" w:lineRule="auto"/>
        <w:rPr>
          <w:rFonts w:ascii="Times New Roman" w:hAnsi="Times New Roman" w:cs="Times New Roman"/>
          <w:b/>
          <w:sz w:val="24"/>
          <w:szCs w:val="24"/>
        </w:rPr>
      </w:pPr>
      <w:r>
        <w:rPr>
          <w:rFonts w:ascii="Times New Roman" w:hAnsi="Times New Roman" w:cs="Times New Roman"/>
          <w:b/>
          <w:sz w:val="24"/>
          <w:szCs w:val="24"/>
        </w:rPr>
        <w:t>O</w:t>
      </w:r>
      <w:r w:rsidR="005E3A10" w:rsidRPr="002543E9">
        <w:rPr>
          <w:rFonts w:ascii="Times New Roman" w:hAnsi="Times New Roman" w:cs="Times New Roman"/>
          <w:b/>
          <w:sz w:val="24"/>
          <w:szCs w:val="24"/>
        </w:rPr>
        <w:t>tázka č. 1</w:t>
      </w:r>
    </w:p>
    <w:p w:rsidR="005E3A10" w:rsidRPr="002543E9" w:rsidRDefault="005E3A10" w:rsidP="005E3A10">
      <w:pPr>
        <w:spacing w:line="360" w:lineRule="auto"/>
        <w:rPr>
          <w:rFonts w:ascii="Times New Roman" w:hAnsi="Times New Roman" w:cs="Times New Roman"/>
          <w:i/>
          <w:sz w:val="24"/>
          <w:szCs w:val="24"/>
        </w:rPr>
      </w:pPr>
      <w:r w:rsidRPr="002543E9">
        <w:rPr>
          <w:rFonts w:ascii="Times New Roman" w:hAnsi="Times New Roman" w:cs="Times New Roman"/>
          <w:i/>
          <w:sz w:val="24"/>
          <w:szCs w:val="24"/>
        </w:rPr>
        <w:t>Kolik hodin denně strávíte sledováním televize?</w:t>
      </w:r>
    </w:p>
    <w:p w:rsidR="005E3A10" w:rsidRPr="00927DB7" w:rsidRDefault="005E3A10" w:rsidP="005E3A10">
      <w:pPr>
        <w:spacing w:line="360" w:lineRule="auto"/>
        <w:rPr>
          <w:rFonts w:ascii="Times New Roman" w:hAnsi="Times New Roman" w:cs="Times New Roman"/>
          <w:b/>
          <w:sz w:val="24"/>
          <w:szCs w:val="24"/>
        </w:rPr>
      </w:pPr>
      <w:r w:rsidRPr="00927DB7">
        <w:rPr>
          <w:rFonts w:ascii="Times New Roman" w:hAnsi="Times New Roman" w:cs="Times New Roman"/>
          <w:b/>
          <w:sz w:val="24"/>
          <w:szCs w:val="24"/>
        </w:rPr>
        <w:t>Tabulka č. 2 – Čas strávený sledováním televize</w:t>
      </w:r>
    </w:p>
    <w:p w:rsidR="005E3A10" w:rsidRPr="002543E9" w:rsidRDefault="005E3A10" w:rsidP="005E3A10">
      <w:pPr>
        <w:rPr>
          <w:rFonts w:ascii="Times New Roman" w:hAnsi="Times New Roman" w:cs="Times New Roman"/>
          <w:sz w:val="24"/>
          <w:szCs w:val="24"/>
        </w:rPr>
      </w:pPr>
    </w:p>
    <w:tbl>
      <w:tblPr>
        <w:tblpPr w:leftFromText="141" w:rightFromText="141" w:vertAnchor="text" w:tblpY="1"/>
        <w:tblOverlap w:val="never"/>
        <w:tblW w:w="9067" w:type="dxa"/>
        <w:tblCellMar>
          <w:left w:w="70" w:type="dxa"/>
          <w:right w:w="70" w:type="dxa"/>
        </w:tblCellMar>
        <w:tblLook w:val="04A0" w:firstRow="1" w:lastRow="0" w:firstColumn="1" w:lastColumn="0" w:noHBand="0" w:noVBand="1"/>
      </w:tblPr>
      <w:tblGrid>
        <w:gridCol w:w="1220"/>
        <w:gridCol w:w="1469"/>
        <w:gridCol w:w="1701"/>
        <w:gridCol w:w="1559"/>
        <w:gridCol w:w="1701"/>
        <w:gridCol w:w="1417"/>
      </w:tblGrid>
      <w:tr w:rsidR="005E3A10" w:rsidRPr="002543E9" w:rsidTr="00C37702">
        <w:trPr>
          <w:trHeight w:val="300"/>
        </w:trPr>
        <w:tc>
          <w:tcPr>
            <w:tcW w:w="1220" w:type="dxa"/>
            <w:tcBorders>
              <w:top w:val="nil"/>
              <w:left w:val="nil"/>
              <w:bottom w:val="nil"/>
              <w:right w:val="nil"/>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sz w:val="24"/>
                <w:szCs w:val="24"/>
                <w:lang w:eastAsia="cs-CZ"/>
              </w:rPr>
            </w:pPr>
          </w:p>
        </w:tc>
        <w:tc>
          <w:tcPr>
            <w:tcW w:w="1469"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méně než 1 hodinu denně</w:t>
            </w:r>
          </w:p>
        </w:tc>
        <w:tc>
          <w:tcPr>
            <w:tcW w:w="1701" w:type="dxa"/>
            <w:tcBorders>
              <w:top w:val="single" w:sz="4" w:space="0" w:color="auto"/>
              <w:left w:val="nil"/>
              <w:bottom w:val="single" w:sz="4" w:space="0" w:color="auto"/>
              <w:right w:val="single" w:sz="4" w:space="0" w:color="auto"/>
            </w:tcBorders>
            <w:shd w:val="clear" w:color="000000" w:fill="BFBFBF"/>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1 - 2 hodiny denně</w:t>
            </w:r>
          </w:p>
        </w:tc>
        <w:tc>
          <w:tcPr>
            <w:tcW w:w="1559" w:type="dxa"/>
            <w:tcBorders>
              <w:top w:val="single" w:sz="4" w:space="0" w:color="auto"/>
              <w:left w:val="nil"/>
              <w:bottom w:val="single" w:sz="4" w:space="0" w:color="auto"/>
              <w:right w:val="single" w:sz="4" w:space="0" w:color="auto"/>
            </w:tcBorders>
            <w:shd w:val="clear" w:color="000000" w:fill="BFBFBF"/>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2 - 3 hodiny denně</w:t>
            </w:r>
          </w:p>
        </w:tc>
        <w:tc>
          <w:tcPr>
            <w:tcW w:w="1701" w:type="dxa"/>
            <w:tcBorders>
              <w:top w:val="single" w:sz="4" w:space="0" w:color="auto"/>
              <w:left w:val="nil"/>
              <w:bottom w:val="single" w:sz="4" w:space="0" w:color="auto"/>
              <w:right w:val="single" w:sz="4" w:space="0" w:color="auto"/>
            </w:tcBorders>
            <w:shd w:val="clear" w:color="000000" w:fill="BFBFBF"/>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více než 3 hodiny denně</w:t>
            </w:r>
          </w:p>
        </w:tc>
        <w:tc>
          <w:tcPr>
            <w:tcW w:w="1417" w:type="dxa"/>
            <w:tcBorders>
              <w:top w:val="single" w:sz="4" w:space="0" w:color="auto"/>
              <w:left w:val="nil"/>
              <w:bottom w:val="single" w:sz="4" w:space="0" w:color="auto"/>
              <w:right w:val="single" w:sz="4" w:space="0" w:color="auto"/>
            </w:tcBorders>
            <w:shd w:val="clear" w:color="000000" w:fill="BFBFBF"/>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w:t>
            </w:r>
          </w:p>
        </w:tc>
      </w:tr>
      <w:tr w:rsidR="005E3A10" w:rsidRPr="002543E9" w:rsidTr="00C37702">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mladší věk</w:t>
            </w:r>
          </w:p>
        </w:tc>
        <w:tc>
          <w:tcPr>
            <w:tcW w:w="1469"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31</w:t>
            </w:r>
          </w:p>
        </w:tc>
        <w:tc>
          <w:tcPr>
            <w:tcW w:w="1701"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19</w:t>
            </w:r>
          </w:p>
        </w:tc>
        <w:tc>
          <w:tcPr>
            <w:tcW w:w="1559"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7</w:t>
            </w:r>
          </w:p>
        </w:tc>
        <w:tc>
          <w:tcPr>
            <w:tcW w:w="1701"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3</w:t>
            </w:r>
          </w:p>
        </w:tc>
        <w:tc>
          <w:tcPr>
            <w:tcW w:w="1417" w:type="dxa"/>
            <w:tcBorders>
              <w:top w:val="nil"/>
              <w:left w:val="nil"/>
              <w:bottom w:val="single" w:sz="4" w:space="0" w:color="auto"/>
              <w:right w:val="single" w:sz="4" w:space="0" w:color="auto"/>
            </w:tcBorders>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60</w:t>
            </w:r>
          </w:p>
        </w:tc>
      </w:tr>
      <w:tr w:rsidR="005E3A10" w:rsidRPr="002543E9" w:rsidTr="00C37702">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starší věk</w:t>
            </w:r>
          </w:p>
        </w:tc>
        <w:tc>
          <w:tcPr>
            <w:tcW w:w="1469"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41</w:t>
            </w:r>
          </w:p>
        </w:tc>
        <w:tc>
          <w:tcPr>
            <w:tcW w:w="1701"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15</w:t>
            </w:r>
          </w:p>
        </w:tc>
        <w:tc>
          <w:tcPr>
            <w:tcW w:w="1559"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3</w:t>
            </w:r>
          </w:p>
        </w:tc>
        <w:tc>
          <w:tcPr>
            <w:tcW w:w="1701"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1</w:t>
            </w:r>
          </w:p>
        </w:tc>
        <w:tc>
          <w:tcPr>
            <w:tcW w:w="1417" w:type="dxa"/>
            <w:tcBorders>
              <w:top w:val="nil"/>
              <w:left w:val="nil"/>
              <w:bottom w:val="single" w:sz="4" w:space="0" w:color="auto"/>
              <w:right w:val="single" w:sz="4" w:space="0" w:color="auto"/>
            </w:tcBorders>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60</w:t>
            </w:r>
          </w:p>
        </w:tc>
      </w:tr>
    </w:tbl>
    <w:p w:rsidR="007A1CB5" w:rsidRPr="00927DB7" w:rsidRDefault="007A1CB5" w:rsidP="007A1CB5">
      <w:pPr>
        <w:spacing w:line="360" w:lineRule="auto"/>
        <w:rPr>
          <w:rFonts w:ascii="Times New Roman" w:hAnsi="Times New Roman" w:cs="Times New Roman"/>
          <w:b/>
          <w:sz w:val="24"/>
          <w:szCs w:val="24"/>
        </w:rPr>
      </w:pPr>
      <w:r w:rsidRPr="00927DB7">
        <w:rPr>
          <w:rFonts w:ascii="Times New Roman" w:hAnsi="Times New Roman" w:cs="Times New Roman"/>
          <w:b/>
          <w:sz w:val="24"/>
          <w:szCs w:val="24"/>
        </w:rPr>
        <w:lastRenderedPageBreak/>
        <w:t xml:space="preserve">Graf č. </w:t>
      </w:r>
      <w:r>
        <w:rPr>
          <w:rFonts w:ascii="Times New Roman" w:hAnsi="Times New Roman" w:cs="Times New Roman"/>
          <w:b/>
          <w:sz w:val="24"/>
          <w:szCs w:val="24"/>
        </w:rPr>
        <w:t>3</w:t>
      </w:r>
      <w:r w:rsidRPr="00927DB7">
        <w:rPr>
          <w:rFonts w:ascii="Times New Roman" w:hAnsi="Times New Roman" w:cs="Times New Roman"/>
          <w:b/>
          <w:sz w:val="24"/>
          <w:szCs w:val="24"/>
        </w:rPr>
        <w:t xml:space="preserve"> – Věk respondentů a čas strávený sledováním televize</w:t>
      </w:r>
    </w:p>
    <w:p w:rsidR="005E3A10" w:rsidRPr="002543E9" w:rsidRDefault="005E3A10" w:rsidP="005E3A10">
      <w:pPr>
        <w:rPr>
          <w:rFonts w:ascii="Times New Roman" w:hAnsi="Times New Roman" w:cs="Times New Roman"/>
          <w:sz w:val="24"/>
          <w:szCs w:val="24"/>
        </w:rPr>
      </w:pPr>
      <w:r w:rsidRPr="002543E9">
        <w:rPr>
          <w:rFonts w:ascii="Times New Roman" w:hAnsi="Times New Roman" w:cs="Times New Roman"/>
          <w:noProof/>
          <w:sz w:val="24"/>
          <w:szCs w:val="24"/>
          <w:lang w:eastAsia="cs-CZ"/>
        </w:rPr>
        <w:drawing>
          <wp:inline distT="0" distB="0" distL="0" distR="0" wp14:anchorId="0419CB5F" wp14:editId="6C9BA0C0">
            <wp:extent cx="4314825" cy="2390775"/>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27DB7" w:rsidRDefault="00927DB7" w:rsidP="009B787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 grafu vyplývá, že nejvíce respondentů a respondentek tráví sledováním televize méně než jednu hodinu denně (jedná se o 31 osob mladšího věku a 41 osob staršího věku). Sledováním televize 1 – 2 hodiny denně tráví čas 19 osob mladšího věku a 15 osob staršího věku. Odpověď 2 – 3 hodiny denně zvolilo 7 osob mladšího věku a 3 osoby staršího věku. Nejméně volenou možností byla odpověď více než 3 hodiny denně, kterou zvolily 3 osoby mladšího věku a 1 osoba staršího věku. </w:t>
      </w:r>
    </w:p>
    <w:p w:rsidR="00E703CB" w:rsidRDefault="00E703CB" w:rsidP="005E3A10">
      <w:pPr>
        <w:spacing w:line="360" w:lineRule="auto"/>
        <w:rPr>
          <w:rFonts w:ascii="Times New Roman" w:hAnsi="Times New Roman" w:cs="Times New Roman"/>
          <w:sz w:val="24"/>
          <w:szCs w:val="24"/>
        </w:rPr>
      </w:pPr>
    </w:p>
    <w:p w:rsidR="005E3A10" w:rsidRPr="00927DB7" w:rsidRDefault="005E3A10" w:rsidP="005E3A10">
      <w:pPr>
        <w:spacing w:line="360" w:lineRule="auto"/>
        <w:rPr>
          <w:rFonts w:ascii="Times New Roman" w:hAnsi="Times New Roman" w:cs="Times New Roman"/>
          <w:b/>
          <w:sz w:val="24"/>
          <w:szCs w:val="24"/>
        </w:rPr>
      </w:pPr>
      <w:r w:rsidRPr="00927DB7">
        <w:rPr>
          <w:rFonts w:ascii="Times New Roman" w:hAnsi="Times New Roman" w:cs="Times New Roman"/>
          <w:b/>
          <w:sz w:val="24"/>
          <w:szCs w:val="24"/>
        </w:rPr>
        <w:t>Tabulka č. 3 – Pohlavní respondentů a čas strávený sledováním televize</w:t>
      </w:r>
    </w:p>
    <w:p w:rsidR="005E3A10" w:rsidRPr="002543E9" w:rsidRDefault="005E3A10" w:rsidP="005E3A10">
      <w:pPr>
        <w:spacing w:after="0" w:line="240" w:lineRule="auto"/>
        <w:rPr>
          <w:rFonts w:ascii="Times New Roman" w:eastAsia="Times New Roman" w:hAnsi="Times New Roman" w:cs="Times New Roman"/>
          <w:sz w:val="24"/>
          <w:szCs w:val="24"/>
          <w:lang w:eastAsia="cs-CZ"/>
        </w:rPr>
      </w:pPr>
    </w:p>
    <w:tbl>
      <w:tblPr>
        <w:tblpPr w:leftFromText="141" w:rightFromText="141" w:vertAnchor="text" w:tblpY="1"/>
        <w:tblOverlap w:val="never"/>
        <w:tblW w:w="9067" w:type="dxa"/>
        <w:tblCellMar>
          <w:left w:w="70" w:type="dxa"/>
          <w:right w:w="70" w:type="dxa"/>
        </w:tblCellMar>
        <w:tblLook w:val="04A0" w:firstRow="1" w:lastRow="0" w:firstColumn="1" w:lastColumn="0" w:noHBand="0" w:noVBand="1"/>
      </w:tblPr>
      <w:tblGrid>
        <w:gridCol w:w="1220"/>
        <w:gridCol w:w="1469"/>
        <w:gridCol w:w="1984"/>
        <w:gridCol w:w="1843"/>
        <w:gridCol w:w="1559"/>
        <w:gridCol w:w="992"/>
      </w:tblGrid>
      <w:tr w:rsidR="005E3A10" w:rsidRPr="002543E9" w:rsidTr="00C37702">
        <w:trPr>
          <w:trHeight w:val="300"/>
        </w:trPr>
        <w:tc>
          <w:tcPr>
            <w:tcW w:w="1220" w:type="dxa"/>
            <w:tcBorders>
              <w:top w:val="nil"/>
              <w:left w:val="nil"/>
              <w:bottom w:val="nil"/>
              <w:right w:val="nil"/>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sz w:val="24"/>
                <w:szCs w:val="24"/>
                <w:lang w:eastAsia="cs-CZ"/>
              </w:rPr>
            </w:pPr>
          </w:p>
        </w:tc>
        <w:tc>
          <w:tcPr>
            <w:tcW w:w="1469"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méně než 1 hodinu denně</w:t>
            </w:r>
          </w:p>
        </w:tc>
        <w:tc>
          <w:tcPr>
            <w:tcW w:w="1984" w:type="dxa"/>
            <w:tcBorders>
              <w:top w:val="single" w:sz="4" w:space="0" w:color="auto"/>
              <w:left w:val="nil"/>
              <w:bottom w:val="single" w:sz="4" w:space="0" w:color="auto"/>
              <w:right w:val="single" w:sz="4" w:space="0" w:color="auto"/>
            </w:tcBorders>
            <w:shd w:val="clear" w:color="000000" w:fill="BFBFBF"/>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1 - 2 hodiny denně</w:t>
            </w:r>
          </w:p>
        </w:tc>
        <w:tc>
          <w:tcPr>
            <w:tcW w:w="1843" w:type="dxa"/>
            <w:tcBorders>
              <w:top w:val="single" w:sz="4" w:space="0" w:color="auto"/>
              <w:left w:val="nil"/>
              <w:bottom w:val="single" w:sz="4" w:space="0" w:color="auto"/>
              <w:right w:val="single" w:sz="4" w:space="0" w:color="auto"/>
            </w:tcBorders>
            <w:shd w:val="clear" w:color="000000" w:fill="BFBFBF"/>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2 - 3 hodiny denně</w:t>
            </w:r>
          </w:p>
        </w:tc>
        <w:tc>
          <w:tcPr>
            <w:tcW w:w="1559" w:type="dxa"/>
            <w:tcBorders>
              <w:top w:val="single" w:sz="4" w:space="0" w:color="auto"/>
              <w:left w:val="nil"/>
              <w:bottom w:val="single" w:sz="4" w:space="0" w:color="auto"/>
              <w:right w:val="single" w:sz="4" w:space="0" w:color="auto"/>
            </w:tcBorders>
            <w:shd w:val="clear" w:color="000000" w:fill="BFBFBF"/>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více než 3 hodiny denně</w:t>
            </w:r>
          </w:p>
        </w:tc>
        <w:tc>
          <w:tcPr>
            <w:tcW w:w="992" w:type="dxa"/>
            <w:tcBorders>
              <w:top w:val="single" w:sz="4" w:space="0" w:color="auto"/>
              <w:left w:val="nil"/>
              <w:bottom w:val="single" w:sz="4" w:space="0" w:color="auto"/>
              <w:right w:val="single" w:sz="4" w:space="0" w:color="auto"/>
            </w:tcBorders>
            <w:shd w:val="clear" w:color="000000" w:fill="BFBFBF"/>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w:t>
            </w:r>
          </w:p>
        </w:tc>
      </w:tr>
      <w:tr w:rsidR="005E3A10" w:rsidRPr="002543E9" w:rsidTr="00C37702">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muži</w:t>
            </w:r>
          </w:p>
        </w:tc>
        <w:tc>
          <w:tcPr>
            <w:tcW w:w="1469"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34</w:t>
            </w:r>
          </w:p>
        </w:tc>
        <w:tc>
          <w:tcPr>
            <w:tcW w:w="1984"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17</w:t>
            </w:r>
          </w:p>
        </w:tc>
        <w:tc>
          <w:tcPr>
            <w:tcW w:w="1843"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4</w:t>
            </w:r>
          </w:p>
        </w:tc>
        <w:tc>
          <w:tcPr>
            <w:tcW w:w="1559"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1</w:t>
            </w:r>
          </w:p>
        </w:tc>
        <w:tc>
          <w:tcPr>
            <w:tcW w:w="992" w:type="dxa"/>
            <w:tcBorders>
              <w:top w:val="nil"/>
              <w:left w:val="nil"/>
              <w:bottom w:val="single" w:sz="4" w:space="0" w:color="auto"/>
              <w:right w:val="single" w:sz="4" w:space="0" w:color="auto"/>
            </w:tcBorders>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56</w:t>
            </w:r>
          </w:p>
        </w:tc>
      </w:tr>
      <w:tr w:rsidR="005E3A10" w:rsidRPr="002543E9" w:rsidTr="00C37702">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ženy</w:t>
            </w:r>
          </w:p>
        </w:tc>
        <w:tc>
          <w:tcPr>
            <w:tcW w:w="1469"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38</w:t>
            </w:r>
          </w:p>
        </w:tc>
        <w:tc>
          <w:tcPr>
            <w:tcW w:w="1984"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16</w:t>
            </w:r>
          </w:p>
        </w:tc>
        <w:tc>
          <w:tcPr>
            <w:tcW w:w="1843"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7</w:t>
            </w:r>
          </w:p>
        </w:tc>
        <w:tc>
          <w:tcPr>
            <w:tcW w:w="1559"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3</w:t>
            </w:r>
          </w:p>
        </w:tc>
        <w:tc>
          <w:tcPr>
            <w:tcW w:w="992" w:type="dxa"/>
            <w:tcBorders>
              <w:top w:val="nil"/>
              <w:left w:val="nil"/>
              <w:bottom w:val="single" w:sz="4" w:space="0" w:color="auto"/>
              <w:right w:val="single" w:sz="4" w:space="0" w:color="auto"/>
            </w:tcBorders>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64</w:t>
            </w:r>
          </w:p>
        </w:tc>
      </w:tr>
    </w:tbl>
    <w:p w:rsidR="007A1CB5" w:rsidRPr="00927DB7" w:rsidRDefault="007A1CB5" w:rsidP="007A1CB5">
      <w:pPr>
        <w:spacing w:line="360" w:lineRule="auto"/>
        <w:jc w:val="both"/>
        <w:rPr>
          <w:rFonts w:ascii="Times New Roman" w:hAnsi="Times New Roman" w:cs="Times New Roman"/>
          <w:b/>
          <w:sz w:val="24"/>
          <w:szCs w:val="24"/>
        </w:rPr>
      </w:pPr>
      <w:r w:rsidRPr="00927DB7">
        <w:rPr>
          <w:rFonts w:ascii="Times New Roman" w:hAnsi="Times New Roman" w:cs="Times New Roman"/>
          <w:b/>
          <w:sz w:val="24"/>
          <w:szCs w:val="24"/>
        </w:rPr>
        <w:t xml:space="preserve">Graf č. </w:t>
      </w:r>
      <w:r>
        <w:rPr>
          <w:rFonts w:ascii="Times New Roman" w:hAnsi="Times New Roman" w:cs="Times New Roman"/>
          <w:b/>
          <w:sz w:val="24"/>
          <w:szCs w:val="24"/>
        </w:rPr>
        <w:t>4</w:t>
      </w:r>
      <w:r w:rsidRPr="00927DB7">
        <w:rPr>
          <w:rFonts w:ascii="Times New Roman" w:hAnsi="Times New Roman" w:cs="Times New Roman"/>
          <w:b/>
          <w:sz w:val="24"/>
          <w:szCs w:val="24"/>
        </w:rPr>
        <w:t xml:space="preserve"> – Pohlaví respondentů a čas strávený sledováním televize</w:t>
      </w:r>
    </w:p>
    <w:p w:rsidR="005E3A10" w:rsidRPr="002543E9" w:rsidRDefault="00202006" w:rsidP="005E3A10">
      <w:pPr>
        <w:rPr>
          <w:rFonts w:ascii="Times New Roman" w:hAnsi="Times New Roman" w:cs="Times New Roman"/>
          <w:sz w:val="24"/>
          <w:szCs w:val="24"/>
        </w:rPr>
      </w:pPr>
      <w:r w:rsidRPr="002543E9">
        <w:rPr>
          <w:rFonts w:ascii="Times New Roman" w:hAnsi="Times New Roman" w:cs="Times New Roman"/>
          <w:noProof/>
          <w:sz w:val="24"/>
          <w:szCs w:val="24"/>
          <w:lang w:eastAsia="cs-CZ"/>
        </w:rPr>
        <w:drawing>
          <wp:inline distT="0" distB="0" distL="0" distR="0" wp14:anchorId="0E1CB096" wp14:editId="7DAF12E0">
            <wp:extent cx="3745230" cy="2115185"/>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5E3A10" w:rsidRPr="002543E9">
        <w:rPr>
          <w:rFonts w:ascii="Times New Roman" w:hAnsi="Times New Roman" w:cs="Times New Roman"/>
          <w:noProof/>
          <w:sz w:val="24"/>
          <w:szCs w:val="24"/>
          <w:lang w:eastAsia="cs-CZ"/>
        </w:rPr>
        <w:br w:type="textWrapping" w:clear="all"/>
      </w:r>
    </w:p>
    <w:p w:rsidR="005E3A10" w:rsidRPr="002543E9" w:rsidRDefault="00927DB7" w:rsidP="00CD0CA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Z grafu vyplývá, že většina respondentů a respondentek tráví sledováním televize méně než 1 hodinu denně, což zvolilo 38 žen a 34 mužů. Možnost 1 – 2 hodiny denně zvolilo 16 žen a 17 mužů. Odpověď 2 – 3 hodiny denně označili 4 muži a 7 žen. Nejméně častou odpovědí byla možnost více než 3 hodiny denně, kterou zvolil 1 muž a 3 ženy. </w:t>
      </w:r>
    </w:p>
    <w:p w:rsidR="00ED23D4" w:rsidRDefault="00ED23D4" w:rsidP="005E3A10">
      <w:pPr>
        <w:spacing w:line="360" w:lineRule="auto"/>
        <w:rPr>
          <w:rFonts w:ascii="Times New Roman" w:hAnsi="Times New Roman" w:cs="Times New Roman"/>
          <w:b/>
          <w:sz w:val="24"/>
          <w:szCs w:val="24"/>
        </w:rPr>
      </w:pPr>
    </w:p>
    <w:p w:rsidR="005E3A10" w:rsidRPr="002C3CDB" w:rsidRDefault="005E3A10" w:rsidP="005E3A10">
      <w:pPr>
        <w:spacing w:line="360" w:lineRule="auto"/>
        <w:rPr>
          <w:rFonts w:ascii="Times New Roman" w:hAnsi="Times New Roman" w:cs="Times New Roman"/>
          <w:b/>
          <w:sz w:val="24"/>
          <w:szCs w:val="24"/>
        </w:rPr>
      </w:pPr>
      <w:r w:rsidRPr="002C3CDB">
        <w:rPr>
          <w:rFonts w:ascii="Times New Roman" w:hAnsi="Times New Roman" w:cs="Times New Roman"/>
          <w:b/>
          <w:sz w:val="24"/>
          <w:szCs w:val="24"/>
        </w:rPr>
        <w:t>Otázka č. 2</w:t>
      </w:r>
    </w:p>
    <w:p w:rsidR="005E3A10" w:rsidRPr="002543E9" w:rsidRDefault="005E3A10" w:rsidP="005E3A10">
      <w:pPr>
        <w:spacing w:line="360" w:lineRule="auto"/>
        <w:rPr>
          <w:rFonts w:ascii="Times New Roman" w:hAnsi="Times New Roman" w:cs="Times New Roman"/>
          <w:i/>
          <w:sz w:val="24"/>
          <w:szCs w:val="24"/>
        </w:rPr>
      </w:pPr>
      <w:r w:rsidRPr="002543E9">
        <w:rPr>
          <w:rFonts w:ascii="Times New Roman" w:hAnsi="Times New Roman" w:cs="Times New Roman"/>
          <w:i/>
          <w:sz w:val="24"/>
          <w:szCs w:val="24"/>
        </w:rPr>
        <w:t>Jak vnímáte televizní reklamy?</w:t>
      </w:r>
    </w:p>
    <w:p w:rsidR="005E3A10" w:rsidRPr="00927DB7" w:rsidRDefault="005E3A10" w:rsidP="005E3A10">
      <w:pPr>
        <w:spacing w:line="360" w:lineRule="auto"/>
        <w:rPr>
          <w:rFonts w:ascii="Times New Roman" w:hAnsi="Times New Roman" w:cs="Times New Roman"/>
          <w:b/>
          <w:sz w:val="24"/>
          <w:szCs w:val="24"/>
        </w:rPr>
      </w:pPr>
      <w:r w:rsidRPr="00927DB7">
        <w:rPr>
          <w:rFonts w:ascii="Times New Roman" w:hAnsi="Times New Roman" w:cs="Times New Roman"/>
          <w:b/>
          <w:sz w:val="24"/>
          <w:szCs w:val="24"/>
        </w:rPr>
        <w:t>Tabulka č. 4 – Věk respondentů a názor na televizní reklamy</w:t>
      </w:r>
    </w:p>
    <w:tbl>
      <w:tblPr>
        <w:tblW w:w="8587" w:type="dxa"/>
        <w:tblInd w:w="90" w:type="dxa"/>
        <w:tblCellMar>
          <w:left w:w="70" w:type="dxa"/>
          <w:right w:w="70" w:type="dxa"/>
        </w:tblCellMar>
        <w:tblLook w:val="04A0" w:firstRow="1" w:lastRow="0" w:firstColumn="1" w:lastColumn="0" w:noHBand="0" w:noVBand="1"/>
      </w:tblPr>
      <w:tblGrid>
        <w:gridCol w:w="2470"/>
        <w:gridCol w:w="1561"/>
        <w:gridCol w:w="1711"/>
        <w:gridCol w:w="1863"/>
        <w:gridCol w:w="982"/>
      </w:tblGrid>
      <w:tr w:rsidR="005E3A10" w:rsidRPr="002543E9" w:rsidTr="00C37702">
        <w:trPr>
          <w:trHeight w:val="213"/>
        </w:trPr>
        <w:tc>
          <w:tcPr>
            <w:tcW w:w="2470" w:type="dxa"/>
            <w:tcBorders>
              <w:top w:val="nil"/>
              <w:left w:val="nil"/>
              <w:bottom w:val="nil"/>
              <w:right w:val="nil"/>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sz w:val="24"/>
                <w:szCs w:val="24"/>
                <w:lang w:eastAsia="cs-CZ"/>
              </w:rPr>
            </w:pPr>
          </w:p>
        </w:tc>
        <w:tc>
          <w:tcPr>
            <w:tcW w:w="1561"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obtěžují mě</w:t>
            </w:r>
          </w:p>
        </w:tc>
        <w:tc>
          <w:tcPr>
            <w:tcW w:w="1711" w:type="dxa"/>
            <w:tcBorders>
              <w:top w:val="single" w:sz="8" w:space="0" w:color="auto"/>
              <w:left w:val="nil"/>
              <w:bottom w:val="single" w:sz="8" w:space="0" w:color="auto"/>
              <w:right w:val="single" w:sz="8" w:space="0" w:color="auto"/>
            </w:tcBorders>
            <w:shd w:val="clear" w:color="000000" w:fill="BFBFBF"/>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rád/a se na ně dívám</w:t>
            </w:r>
          </w:p>
        </w:tc>
        <w:tc>
          <w:tcPr>
            <w:tcW w:w="1863" w:type="dxa"/>
            <w:tcBorders>
              <w:top w:val="single" w:sz="8" w:space="0" w:color="auto"/>
              <w:left w:val="nil"/>
              <w:bottom w:val="single" w:sz="8" w:space="0" w:color="auto"/>
              <w:right w:val="single" w:sz="8" w:space="0" w:color="auto"/>
            </w:tcBorders>
            <w:shd w:val="clear" w:color="000000" w:fill="BFBFBF"/>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nevadí mi</w:t>
            </w:r>
          </w:p>
        </w:tc>
        <w:tc>
          <w:tcPr>
            <w:tcW w:w="982" w:type="dxa"/>
            <w:tcBorders>
              <w:top w:val="single" w:sz="8" w:space="0" w:color="auto"/>
              <w:left w:val="nil"/>
              <w:bottom w:val="single" w:sz="8" w:space="0" w:color="auto"/>
              <w:right w:val="single" w:sz="8" w:space="0" w:color="auto"/>
            </w:tcBorders>
            <w:shd w:val="clear" w:color="000000" w:fill="BFBFBF"/>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w:t>
            </w:r>
          </w:p>
        </w:tc>
      </w:tr>
      <w:tr w:rsidR="005E3A10" w:rsidRPr="002543E9" w:rsidTr="00C37702">
        <w:trPr>
          <w:trHeight w:val="213"/>
        </w:trPr>
        <w:tc>
          <w:tcPr>
            <w:tcW w:w="24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mladší věk</w:t>
            </w:r>
          </w:p>
        </w:tc>
        <w:tc>
          <w:tcPr>
            <w:tcW w:w="1561" w:type="dxa"/>
            <w:tcBorders>
              <w:top w:val="nil"/>
              <w:left w:val="nil"/>
              <w:bottom w:val="single" w:sz="8" w:space="0" w:color="auto"/>
              <w:right w:val="single" w:sz="8" w:space="0" w:color="auto"/>
            </w:tcBorders>
            <w:shd w:val="clear" w:color="auto" w:fill="auto"/>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42</w:t>
            </w:r>
          </w:p>
        </w:tc>
        <w:tc>
          <w:tcPr>
            <w:tcW w:w="1711" w:type="dxa"/>
            <w:tcBorders>
              <w:top w:val="nil"/>
              <w:left w:val="nil"/>
              <w:bottom w:val="single" w:sz="8" w:space="0" w:color="auto"/>
              <w:right w:val="single" w:sz="8" w:space="0" w:color="auto"/>
            </w:tcBorders>
            <w:shd w:val="clear" w:color="auto" w:fill="auto"/>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0</w:t>
            </w:r>
          </w:p>
        </w:tc>
        <w:tc>
          <w:tcPr>
            <w:tcW w:w="1863" w:type="dxa"/>
            <w:tcBorders>
              <w:top w:val="nil"/>
              <w:left w:val="nil"/>
              <w:bottom w:val="single" w:sz="8" w:space="0" w:color="auto"/>
              <w:right w:val="single" w:sz="8" w:space="0" w:color="auto"/>
            </w:tcBorders>
            <w:shd w:val="clear" w:color="auto" w:fill="auto"/>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18</w:t>
            </w:r>
          </w:p>
        </w:tc>
        <w:tc>
          <w:tcPr>
            <w:tcW w:w="982" w:type="dxa"/>
            <w:tcBorders>
              <w:top w:val="nil"/>
              <w:left w:val="nil"/>
              <w:bottom w:val="single" w:sz="8" w:space="0" w:color="auto"/>
              <w:right w:val="single" w:sz="8" w:space="0" w:color="auto"/>
            </w:tcBorders>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60</w:t>
            </w:r>
          </w:p>
        </w:tc>
      </w:tr>
      <w:tr w:rsidR="005E3A10" w:rsidRPr="002543E9" w:rsidTr="00C37702">
        <w:trPr>
          <w:trHeight w:val="213"/>
        </w:trPr>
        <w:tc>
          <w:tcPr>
            <w:tcW w:w="2470" w:type="dxa"/>
            <w:tcBorders>
              <w:top w:val="nil"/>
              <w:left w:val="single" w:sz="8" w:space="0" w:color="auto"/>
              <w:bottom w:val="single" w:sz="8" w:space="0" w:color="auto"/>
              <w:right w:val="single" w:sz="8" w:space="0" w:color="auto"/>
            </w:tcBorders>
            <w:shd w:val="clear" w:color="auto" w:fill="auto"/>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starší věk</w:t>
            </w:r>
          </w:p>
        </w:tc>
        <w:tc>
          <w:tcPr>
            <w:tcW w:w="1561" w:type="dxa"/>
            <w:tcBorders>
              <w:top w:val="nil"/>
              <w:left w:val="nil"/>
              <w:bottom w:val="single" w:sz="8" w:space="0" w:color="auto"/>
              <w:right w:val="single" w:sz="8" w:space="0" w:color="auto"/>
            </w:tcBorders>
            <w:shd w:val="clear" w:color="auto" w:fill="auto"/>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39</w:t>
            </w:r>
          </w:p>
        </w:tc>
        <w:tc>
          <w:tcPr>
            <w:tcW w:w="1711" w:type="dxa"/>
            <w:tcBorders>
              <w:top w:val="nil"/>
              <w:left w:val="nil"/>
              <w:bottom w:val="single" w:sz="8" w:space="0" w:color="auto"/>
              <w:right w:val="single" w:sz="8" w:space="0" w:color="auto"/>
            </w:tcBorders>
            <w:shd w:val="clear" w:color="auto" w:fill="auto"/>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5</w:t>
            </w:r>
          </w:p>
        </w:tc>
        <w:tc>
          <w:tcPr>
            <w:tcW w:w="1863" w:type="dxa"/>
            <w:tcBorders>
              <w:top w:val="nil"/>
              <w:left w:val="nil"/>
              <w:bottom w:val="single" w:sz="8" w:space="0" w:color="auto"/>
              <w:right w:val="single" w:sz="8" w:space="0" w:color="auto"/>
            </w:tcBorders>
            <w:shd w:val="clear" w:color="auto" w:fill="auto"/>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16</w:t>
            </w:r>
          </w:p>
        </w:tc>
        <w:tc>
          <w:tcPr>
            <w:tcW w:w="982" w:type="dxa"/>
            <w:tcBorders>
              <w:top w:val="nil"/>
              <w:left w:val="nil"/>
              <w:bottom w:val="single" w:sz="8" w:space="0" w:color="auto"/>
              <w:right w:val="single" w:sz="8" w:space="0" w:color="auto"/>
            </w:tcBorders>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60</w:t>
            </w:r>
          </w:p>
        </w:tc>
      </w:tr>
    </w:tbl>
    <w:p w:rsidR="005E3A10" w:rsidRPr="002543E9" w:rsidRDefault="005E3A10" w:rsidP="005E3A10">
      <w:pPr>
        <w:rPr>
          <w:rFonts w:ascii="Times New Roman" w:hAnsi="Times New Roman" w:cs="Times New Roman"/>
          <w:sz w:val="24"/>
          <w:szCs w:val="24"/>
        </w:rPr>
      </w:pPr>
    </w:p>
    <w:p w:rsidR="00202006" w:rsidRDefault="00202006" w:rsidP="00202006">
      <w:pPr>
        <w:tabs>
          <w:tab w:val="left" w:pos="7005"/>
        </w:tabs>
        <w:rPr>
          <w:rFonts w:ascii="Times New Roman" w:hAnsi="Times New Roman" w:cs="Times New Roman"/>
          <w:b/>
          <w:sz w:val="24"/>
          <w:szCs w:val="24"/>
        </w:rPr>
      </w:pPr>
      <w:r w:rsidRPr="00927DB7">
        <w:rPr>
          <w:rFonts w:ascii="Times New Roman" w:hAnsi="Times New Roman" w:cs="Times New Roman"/>
          <w:b/>
          <w:sz w:val="24"/>
          <w:szCs w:val="24"/>
        </w:rPr>
        <w:t>Graf č.</w:t>
      </w:r>
      <w:r>
        <w:rPr>
          <w:rFonts w:ascii="Times New Roman" w:hAnsi="Times New Roman" w:cs="Times New Roman"/>
          <w:b/>
          <w:sz w:val="24"/>
          <w:szCs w:val="24"/>
        </w:rPr>
        <w:t xml:space="preserve"> 5</w:t>
      </w:r>
      <w:r w:rsidRPr="00927DB7">
        <w:rPr>
          <w:rFonts w:ascii="Times New Roman" w:hAnsi="Times New Roman" w:cs="Times New Roman"/>
          <w:b/>
          <w:sz w:val="24"/>
          <w:szCs w:val="24"/>
        </w:rPr>
        <w:t xml:space="preserve"> – Věk respondentů a názor na televizní reklamy </w:t>
      </w:r>
    </w:p>
    <w:p w:rsidR="005E3A10" w:rsidRPr="002543E9" w:rsidRDefault="005E3A10" w:rsidP="005E3A10">
      <w:pPr>
        <w:rPr>
          <w:rFonts w:ascii="Times New Roman" w:hAnsi="Times New Roman" w:cs="Times New Roman"/>
          <w:sz w:val="24"/>
          <w:szCs w:val="24"/>
        </w:rPr>
      </w:pPr>
      <w:r w:rsidRPr="002543E9">
        <w:rPr>
          <w:rFonts w:ascii="Times New Roman" w:hAnsi="Times New Roman" w:cs="Times New Roman"/>
          <w:noProof/>
          <w:sz w:val="24"/>
          <w:szCs w:val="24"/>
          <w:lang w:eastAsia="cs-CZ"/>
        </w:rPr>
        <w:drawing>
          <wp:anchor distT="0" distB="0" distL="114300" distR="114300" simplePos="0" relativeHeight="251656192" behindDoc="0" locked="0" layoutInCell="1" allowOverlap="1">
            <wp:simplePos x="0" y="0"/>
            <wp:positionH relativeFrom="margin">
              <wp:posOffset>-3810</wp:posOffset>
            </wp:positionH>
            <wp:positionV relativeFrom="paragraph">
              <wp:posOffset>13335</wp:posOffset>
            </wp:positionV>
            <wp:extent cx="3691890" cy="2000885"/>
            <wp:effectExtent l="0" t="0" r="0" b="0"/>
            <wp:wrapNone/>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5E3A10" w:rsidRPr="002543E9" w:rsidRDefault="005E3A10" w:rsidP="005E3A10">
      <w:pPr>
        <w:rPr>
          <w:rFonts w:ascii="Times New Roman" w:hAnsi="Times New Roman" w:cs="Times New Roman"/>
          <w:sz w:val="24"/>
          <w:szCs w:val="24"/>
        </w:rPr>
      </w:pPr>
    </w:p>
    <w:p w:rsidR="005E3A10" w:rsidRPr="002543E9" w:rsidRDefault="005E3A10" w:rsidP="005E3A10">
      <w:pPr>
        <w:rPr>
          <w:rFonts w:ascii="Times New Roman" w:hAnsi="Times New Roman" w:cs="Times New Roman"/>
          <w:sz w:val="24"/>
          <w:szCs w:val="24"/>
        </w:rPr>
      </w:pPr>
    </w:p>
    <w:p w:rsidR="005E3A10" w:rsidRPr="002543E9" w:rsidRDefault="005E3A10" w:rsidP="005E3A10">
      <w:pPr>
        <w:rPr>
          <w:rFonts w:ascii="Times New Roman" w:hAnsi="Times New Roman" w:cs="Times New Roman"/>
          <w:sz w:val="24"/>
          <w:szCs w:val="24"/>
        </w:rPr>
      </w:pPr>
    </w:p>
    <w:p w:rsidR="005E3A10" w:rsidRPr="002543E9" w:rsidRDefault="005E3A10" w:rsidP="005E3A10">
      <w:pPr>
        <w:rPr>
          <w:rFonts w:ascii="Times New Roman" w:hAnsi="Times New Roman" w:cs="Times New Roman"/>
          <w:sz w:val="24"/>
          <w:szCs w:val="24"/>
        </w:rPr>
      </w:pPr>
    </w:p>
    <w:p w:rsidR="005E3A10" w:rsidRPr="002543E9" w:rsidRDefault="005E3A10" w:rsidP="005E3A10">
      <w:pPr>
        <w:rPr>
          <w:rFonts w:ascii="Times New Roman" w:hAnsi="Times New Roman" w:cs="Times New Roman"/>
          <w:sz w:val="24"/>
          <w:szCs w:val="24"/>
        </w:rPr>
      </w:pPr>
    </w:p>
    <w:p w:rsidR="005E3A10" w:rsidRDefault="005E3A10" w:rsidP="005E3A10">
      <w:pPr>
        <w:rPr>
          <w:rFonts w:ascii="Times New Roman" w:hAnsi="Times New Roman" w:cs="Times New Roman"/>
          <w:sz w:val="24"/>
          <w:szCs w:val="24"/>
        </w:rPr>
      </w:pPr>
    </w:p>
    <w:p w:rsidR="00927DB7" w:rsidRPr="00927DB7" w:rsidRDefault="006C4BA7" w:rsidP="00CD0CAF">
      <w:pPr>
        <w:tabs>
          <w:tab w:val="left" w:pos="7005"/>
        </w:tabs>
        <w:spacing w:line="360" w:lineRule="auto"/>
        <w:jc w:val="both"/>
        <w:rPr>
          <w:rFonts w:ascii="Times New Roman" w:hAnsi="Times New Roman" w:cs="Times New Roman"/>
          <w:sz w:val="24"/>
          <w:szCs w:val="24"/>
        </w:rPr>
      </w:pPr>
      <w:r>
        <w:rPr>
          <w:rFonts w:ascii="Times New Roman" w:hAnsi="Times New Roman" w:cs="Times New Roman"/>
          <w:sz w:val="24"/>
          <w:szCs w:val="24"/>
        </w:rPr>
        <w:t>Graf znázorňuje, že většina respondentů a respondentek zvolila, že j</w:t>
      </w:r>
      <w:r w:rsidR="009B7879">
        <w:rPr>
          <w:rFonts w:ascii="Times New Roman" w:hAnsi="Times New Roman" w:cs="Times New Roman"/>
          <w:sz w:val="24"/>
          <w:szCs w:val="24"/>
        </w:rPr>
        <w:t>e</w:t>
      </w:r>
      <w:r>
        <w:rPr>
          <w:rFonts w:ascii="Times New Roman" w:hAnsi="Times New Roman" w:cs="Times New Roman"/>
          <w:sz w:val="24"/>
          <w:szCs w:val="24"/>
        </w:rPr>
        <w:t xml:space="preserve"> reklamy obtěžují. Tuto možnost označilo 42 osob mladšího věku a 39 osob staršího věku. Na televizní reklamy se rádo dívá 5 osob staršího věku. Televizní reklamy nevadí 18 osobám mladšího věku a 16 osobám staršího věku. </w:t>
      </w:r>
    </w:p>
    <w:p w:rsidR="006C4BA7" w:rsidRDefault="006C4BA7" w:rsidP="005E3A10">
      <w:pPr>
        <w:tabs>
          <w:tab w:val="left" w:pos="7005"/>
        </w:tabs>
        <w:rPr>
          <w:rFonts w:ascii="Times New Roman" w:hAnsi="Times New Roman" w:cs="Times New Roman"/>
          <w:sz w:val="24"/>
          <w:szCs w:val="24"/>
        </w:rPr>
      </w:pPr>
    </w:p>
    <w:p w:rsidR="005E3A10" w:rsidRPr="006C4BA7" w:rsidRDefault="005E3A10" w:rsidP="005E3A10">
      <w:pPr>
        <w:tabs>
          <w:tab w:val="left" w:pos="7005"/>
        </w:tabs>
        <w:rPr>
          <w:rFonts w:ascii="Times New Roman" w:hAnsi="Times New Roman" w:cs="Times New Roman"/>
          <w:b/>
          <w:sz w:val="24"/>
          <w:szCs w:val="24"/>
        </w:rPr>
      </w:pPr>
      <w:r w:rsidRPr="006C4BA7">
        <w:rPr>
          <w:rFonts w:ascii="Times New Roman" w:hAnsi="Times New Roman" w:cs="Times New Roman"/>
          <w:b/>
          <w:sz w:val="24"/>
          <w:szCs w:val="24"/>
        </w:rPr>
        <w:t>Tabulka č. 5 – Pohlaví respondentů a názor na televizní reklamy</w:t>
      </w:r>
    </w:p>
    <w:tbl>
      <w:tblPr>
        <w:tblW w:w="8607" w:type="dxa"/>
        <w:tblInd w:w="40" w:type="dxa"/>
        <w:tblCellMar>
          <w:left w:w="70" w:type="dxa"/>
          <w:right w:w="70" w:type="dxa"/>
        </w:tblCellMar>
        <w:tblLook w:val="04A0" w:firstRow="1" w:lastRow="0" w:firstColumn="1" w:lastColumn="0" w:noHBand="0" w:noVBand="1"/>
      </w:tblPr>
      <w:tblGrid>
        <w:gridCol w:w="2480"/>
        <w:gridCol w:w="1840"/>
        <w:gridCol w:w="1800"/>
        <w:gridCol w:w="1363"/>
        <w:gridCol w:w="1124"/>
      </w:tblGrid>
      <w:tr w:rsidR="005E3A10" w:rsidRPr="002543E9" w:rsidTr="00C37702">
        <w:trPr>
          <w:trHeight w:val="315"/>
        </w:trPr>
        <w:tc>
          <w:tcPr>
            <w:tcW w:w="2480" w:type="dxa"/>
            <w:tcBorders>
              <w:top w:val="nil"/>
              <w:left w:val="nil"/>
              <w:bottom w:val="nil"/>
              <w:right w:val="nil"/>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sz w:val="24"/>
                <w:szCs w:val="24"/>
                <w:lang w:eastAsia="cs-CZ"/>
              </w:rPr>
            </w:pPr>
          </w:p>
        </w:tc>
        <w:tc>
          <w:tcPr>
            <w:tcW w:w="1840"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obtěžují mě</w:t>
            </w:r>
          </w:p>
        </w:tc>
        <w:tc>
          <w:tcPr>
            <w:tcW w:w="1800" w:type="dxa"/>
            <w:tcBorders>
              <w:top w:val="single" w:sz="8" w:space="0" w:color="auto"/>
              <w:left w:val="nil"/>
              <w:bottom w:val="single" w:sz="8" w:space="0" w:color="auto"/>
              <w:right w:val="single" w:sz="8" w:space="0" w:color="auto"/>
            </w:tcBorders>
            <w:shd w:val="clear" w:color="000000" w:fill="BFBFBF"/>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rád/a se na ně dívám</w:t>
            </w:r>
          </w:p>
        </w:tc>
        <w:tc>
          <w:tcPr>
            <w:tcW w:w="1363" w:type="dxa"/>
            <w:tcBorders>
              <w:top w:val="single" w:sz="8" w:space="0" w:color="auto"/>
              <w:left w:val="nil"/>
              <w:bottom w:val="single" w:sz="8" w:space="0" w:color="auto"/>
              <w:right w:val="single" w:sz="8" w:space="0" w:color="auto"/>
            </w:tcBorders>
            <w:shd w:val="clear" w:color="000000" w:fill="BFBFBF"/>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nevadí mi</w:t>
            </w:r>
          </w:p>
        </w:tc>
        <w:tc>
          <w:tcPr>
            <w:tcW w:w="1124" w:type="dxa"/>
            <w:tcBorders>
              <w:top w:val="single" w:sz="8" w:space="0" w:color="auto"/>
              <w:left w:val="nil"/>
              <w:bottom w:val="single" w:sz="8" w:space="0" w:color="auto"/>
              <w:right w:val="single" w:sz="8" w:space="0" w:color="auto"/>
            </w:tcBorders>
            <w:shd w:val="clear" w:color="000000" w:fill="BFBFBF"/>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w:t>
            </w:r>
          </w:p>
        </w:tc>
      </w:tr>
      <w:tr w:rsidR="005E3A10" w:rsidRPr="002543E9" w:rsidTr="00C37702">
        <w:trPr>
          <w:trHeight w:val="315"/>
        </w:trPr>
        <w:tc>
          <w:tcPr>
            <w:tcW w:w="24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muži</w:t>
            </w:r>
          </w:p>
        </w:tc>
        <w:tc>
          <w:tcPr>
            <w:tcW w:w="1840" w:type="dxa"/>
            <w:tcBorders>
              <w:top w:val="nil"/>
              <w:left w:val="nil"/>
              <w:bottom w:val="single" w:sz="8" w:space="0" w:color="auto"/>
              <w:right w:val="single" w:sz="8" w:space="0" w:color="auto"/>
            </w:tcBorders>
            <w:shd w:val="clear" w:color="auto" w:fill="auto"/>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37</w:t>
            </w:r>
          </w:p>
        </w:tc>
        <w:tc>
          <w:tcPr>
            <w:tcW w:w="1800" w:type="dxa"/>
            <w:tcBorders>
              <w:top w:val="nil"/>
              <w:left w:val="nil"/>
              <w:bottom w:val="single" w:sz="8" w:space="0" w:color="auto"/>
              <w:right w:val="single" w:sz="8" w:space="0" w:color="auto"/>
            </w:tcBorders>
            <w:shd w:val="clear" w:color="auto" w:fill="auto"/>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5</w:t>
            </w:r>
          </w:p>
        </w:tc>
        <w:tc>
          <w:tcPr>
            <w:tcW w:w="1363" w:type="dxa"/>
            <w:tcBorders>
              <w:top w:val="nil"/>
              <w:left w:val="nil"/>
              <w:bottom w:val="single" w:sz="8" w:space="0" w:color="auto"/>
              <w:right w:val="single" w:sz="8" w:space="0" w:color="auto"/>
            </w:tcBorders>
            <w:shd w:val="clear" w:color="auto" w:fill="auto"/>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14</w:t>
            </w:r>
          </w:p>
        </w:tc>
        <w:tc>
          <w:tcPr>
            <w:tcW w:w="1124" w:type="dxa"/>
            <w:tcBorders>
              <w:top w:val="nil"/>
              <w:left w:val="nil"/>
              <w:bottom w:val="single" w:sz="8" w:space="0" w:color="auto"/>
              <w:right w:val="single" w:sz="8" w:space="0" w:color="auto"/>
            </w:tcBorders>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56</w:t>
            </w:r>
          </w:p>
        </w:tc>
      </w:tr>
      <w:tr w:rsidR="005E3A10" w:rsidRPr="002543E9" w:rsidTr="00C37702">
        <w:trPr>
          <w:trHeight w:val="315"/>
        </w:trPr>
        <w:tc>
          <w:tcPr>
            <w:tcW w:w="2480" w:type="dxa"/>
            <w:tcBorders>
              <w:top w:val="nil"/>
              <w:left w:val="single" w:sz="8" w:space="0" w:color="auto"/>
              <w:bottom w:val="single" w:sz="8" w:space="0" w:color="auto"/>
              <w:right w:val="single" w:sz="8" w:space="0" w:color="auto"/>
            </w:tcBorders>
            <w:shd w:val="clear" w:color="auto" w:fill="auto"/>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ženy</w:t>
            </w:r>
          </w:p>
        </w:tc>
        <w:tc>
          <w:tcPr>
            <w:tcW w:w="1840" w:type="dxa"/>
            <w:tcBorders>
              <w:top w:val="nil"/>
              <w:left w:val="nil"/>
              <w:bottom w:val="single" w:sz="8" w:space="0" w:color="auto"/>
              <w:right w:val="single" w:sz="8" w:space="0" w:color="auto"/>
            </w:tcBorders>
            <w:shd w:val="clear" w:color="auto" w:fill="auto"/>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44</w:t>
            </w:r>
          </w:p>
        </w:tc>
        <w:tc>
          <w:tcPr>
            <w:tcW w:w="1800" w:type="dxa"/>
            <w:tcBorders>
              <w:top w:val="nil"/>
              <w:left w:val="nil"/>
              <w:bottom w:val="single" w:sz="8" w:space="0" w:color="auto"/>
              <w:right w:val="single" w:sz="8" w:space="0" w:color="auto"/>
            </w:tcBorders>
            <w:shd w:val="clear" w:color="auto" w:fill="auto"/>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0</w:t>
            </w:r>
          </w:p>
        </w:tc>
        <w:tc>
          <w:tcPr>
            <w:tcW w:w="1363" w:type="dxa"/>
            <w:tcBorders>
              <w:top w:val="nil"/>
              <w:left w:val="nil"/>
              <w:bottom w:val="single" w:sz="8" w:space="0" w:color="auto"/>
              <w:right w:val="single" w:sz="8" w:space="0" w:color="auto"/>
            </w:tcBorders>
            <w:shd w:val="clear" w:color="auto" w:fill="auto"/>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20</w:t>
            </w:r>
          </w:p>
        </w:tc>
        <w:tc>
          <w:tcPr>
            <w:tcW w:w="1124" w:type="dxa"/>
            <w:tcBorders>
              <w:top w:val="nil"/>
              <w:left w:val="nil"/>
              <w:bottom w:val="single" w:sz="8" w:space="0" w:color="auto"/>
              <w:right w:val="single" w:sz="8" w:space="0" w:color="auto"/>
            </w:tcBorders>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64</w:t>
            </w:r>
          </w:p>
        </w:tc>
      </w:tr>
    </w:tbl>
    <w:p w:rsidR="005E3A10" w:rsidRDefault="005E3A10" w:rsidP="005E3A10">
      <w:pPr>
        <w:tabs>
          <w:tab w:val="left" w:pos="7005"/>
        </w:tabs>
        <w:rPr>
          <w:rFonts w:ascii="Times New Roman" w:hAnsi="Times New Roman" w:cs="Times New Roman"/>
          <w:sz w:val="24"/>
          <w:szCs w:val="24"/>
        </w:rPr>
      </w:pPr>
    </w:p>
    <w:p w:rsidR="00202006" w:rsidRDefault="00202006" w:rsidP="00202006">
      <w:pPr>
        <w:tabs>
          <w:tab w:val="left" w:pos="7005"/>
        </w:tabs>
        <w:spacing w:line="360" w:lineRule="auto"/>
        <w:rPr>
          <w:rFonts w:ascii="Times New Roman" w:hAnsi="Times New Roman" w:cs="Times New Roman"/>
          <w:b/>
          <w:sz w:val="24"/>
          <w:szCs w:val="24"/>
        </w:rPr>
      </w:pPr>
      <w:r w:rsidRPr="006C4BA7">
        <w:rPr>
          <w:rFonts w:ascii="Times New Roman" w:hAnsi="Times New Roman" w:cs="Times New Roman"/>
          <w:b/>
          <w:sz w:val="24"/>
          <w:szCs w:val="24"/>
        </w:rPr>
        <w:lastRenderedPageBreak/>
        <w:t xml:space="preserve">Graf č. </w:t>
      </w:r>
      <w:r>
        <w:rPr>
          <w:rFonts w:ascii="Times New Roman" w:hAnsi="Times New Roman" w:cs="Times New Roman"/>
          <w:b/>
          <w:sz w:val="24"/>
          <w:szCs w:val="24"/>
        </w:rPr>
        <w:t>6</w:t>
      </w:r>
      <w:r w:rsidRPr="006C4BA7">
        <w:rPr>
          <w:rFonts w:ascii="Times New Roman" w:hAnsi="Times New Roman" w:cs="Times New Roman"/>
          <w:b/>
          <w:sz w:val="24"/>
          <w:szCs w:val="24"/>
        </w:rPr>
        <w:t xml:space="preserve"> – Pohlaví respondentů a názor na televizní reklamy</w:t>
      </w:r>
    </w:p>
    <w:p w:rsidR="005E3A10" w:rsidRPr="002543E9" w:rsidRDefault="005E3A10" w:rsidP="005E3A10">
      <w:pPr>
        <w:tabs>
          <w:tab w:val="left" w:pos="7005"/>
        </w:tabs>
        <w:rPr>
          <w:rFonts w:ascii="Times New Roman" w:hAnsi="Times New Roman" w:cs="Times New Roman"/>
          <w:sz w:val="24"/>
          <w:szCs w:val="24"/>
        </w:rPr>
      </w:pPr>
      <w:r w:rsidRPr="002543E9">
        <w:rPr>
          <w:rFonts w:ascii="Times New Roman" w:hAnsi="Times New Roman" w:cs="Times New Roman"/>
          <w:noProof/>
          <w:sz w:val="24"/>
          <w:szCs w:val="24"/>
          <w:lang w:eastAsia="cs-CZ"/>
        </w:rPr>
        <w:drawing>
          <wp:inline distT="0" distB="0" distL="0" distR="0">
            <wp:extent cx="4581525" cy="2066925"/>
            <wp:effectExtent l="0" t="0" r="9525"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C4BA7" w:rsidRPr="006C4BA7" w:rsidRDefault="006C4BA7" w:rsidP="009B7879">
      <w:pPr>
        <w:tabs>
          <w:tab w:val="left" w:pos="700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Graf znázorňuje, že většina respondentů a respondentek označuje televizní reklamy za obtěžující. Tuto možnost zvolilo 37 mužů a 44 žen. Na televizní reklamy se rádo dívá 5 mužů. Televizní reklamy nevadí 14 mužům a 20 ženám. </w:t>
      </w:r>
    </w:p>
    <w:p w:rsidR="006C4BA7" w:rsidRDefault="006C4BA7" w:rsidP="005E3A10">
      <w:pPr>
        <w:tabs>
          <w:tab w:val="left" w:pos="7005"/>
        </w:tabs>
        <w:spacing w:line="360" w:lineRule="auto"/>
        <w:rPr>
          <w:rFonts w:ascii="Times New Roman" w:hAnsi="Times New Roman" w:cs="Times New Roman"/>
          <w:b/>
          <w:sz w:val="24"/>
          <w:szCs w:val="24"/>
        </w:rPr>
      </w:pPr>
    </w:p>
    <w:p w:rsidR="006C4BA7" w:rsidRDefault="006C4BA7" w:rsidP="005E3A10">
      <w:pPr>
        <w:tabs>
          <w:tab w:val="left" w:pos="7005"/>
        </w:tabs>
        <w:spacing w:line="360" w:lineRule="auto"/>
        <w:rPr>
          <w:rFonts w:ascii="Times New Roman" w:hAnsi="Times New Roman" w:cs="Times New Roman"/>
          <w:b/>
          <w:sz w:val="24"/>
          <w:szCs w:val="24"/>
        </w:rPr>
      </w:pPr>
    </w:p>
    <w:p w:rsidR="006C4BA7" w:rsidRDefault="006C4BA7" w:rsidP="005E3A10">
      <w:pPr>
        <w:tabs>
          <w:tab w:val="left" w:pos="7005"/>
        </w:tabs>
        <w:spacing w:line="360" w:lineRule="auto"/>
        <w:rPr>
          <w:rFonts w:ascii="Times New Roman" w:hAnsi="Times New Roman" w:cs="Times New Roman"/>
          <w:b/>
          <w:sz w:val="24"/>
          <w:szCs w:val="24"/>
        </w:rPr>
      </w:pPr>
    </w:p>
    <w:p w:rsidR="006C4BA7" w:rsidRDefault="006C4BA7" w:rsidP="005E3A10">
      <w:pPr>
        <w:tabs>
          <w:tab w:val="left" w:pos="7005"/>
        </w:tabs>
        <w:spacing w:line="360" w:lineRule="auto"/>
        <w:rPr>
          <w:rFonts w:ascii="Times New Roman" w:hAnsi="Times New Roman" w:cs="Times New Roman"/>
          <w:b/>
          <w:sz w:val="24"/>
          <w:szCs w:val="24"/>
        </w:rPr>
      </w:pPr>
    </w:p>
    <w:p w:rsidR="006C4BA7" w:rsidRDefault="006C4BA7" w:rsidP="005E3A10">
      <w:pPr>
        <w:tabs>
          <w:tab w:val="left" w:pos="7005"/>
        </w:tabs>
        <w:spacing w:line="360" w:lineRule="auto"/>
        <w:rPr>
          <w:rFonts w:ascii="Times New Roman" w:hAnsi="Times New Roman" w:cs="Times New Roman"/>
          <w:b/>
          <w:sz w:val="24"/>
          <w:szCs w:val="24"/>
        </w:rPr>
      </w:pPr>
    </w:p>
    <w:p w:rsidR="006C4BA7" w:rsidRDefault="006C4BA7" w:rsidP="005E3A10">
      <w:pPr>
        <w:tabs>
          <w:tab w:val="left" w:pos="7005"/>
        </w:tabs>
        <w:spacing w:line="360" w:lineRule="auto"/>
        <w:rPr>
          <w:rFonts w:ascii="Times New Roman" w:hAnsi="Times New Roman" w:cs="Times New Roman"/>
          <w:b/>
          <w:sz w:val="24"/>
          <w:szCs w:val="24"/>
        </w:rPr>
      </w:pPr>
    </w:p>
    <w:p w:rsidR="006C4BA7" w:rsidRDefault="006C4BA7" w:rsidP="005E3A10">
      <w:pPr>
        <w:tabs>
          <w:tab w:val="left" w:pos="7005"/>
        </w:tabs>
        <w:spacing w:line="360" w:lineRule="auto"/>
        <w:rPr>
          <w:rFonts w:ascii="Times New Roman" w:hAnsi="Times New Roman" w:cs="Times New Roman"/>
          <w:b/>
          <w:sz w:val="24"/>
          <w:szCs w:val="24"/>
        </w:rPr>
      </w:pPr>
    </w:p>
    <w:p w:rsidR="005E3A10" w:rsidRPr="002C3CDB" w:rsidRDefault="005E3A10" w:rsidP="005E3A10">
      <w:pPr>
        <w:tabs>
          <w:tab w:val="left" w:pos="7005"/>
        </w:tabs>
        <w:spacing w:line="360" w:lineRule="auto"/>
        <w:rPr>
          <w:rFonts w:ascii="Times New Roman" w:hAnsi="Times New Roman" w:cs="Times New Roman"/>
          <w:b/>
          <w:sz w:val="24"/>
          <w:szCs w:val="24"/>
        </w:rPr>
      </w:pPr>
      <w:r w:rsidRPr="002C3CDB">
        <w:rPr>
          <w:rFonts w:ascii="Times New Roman" w:hAnsi="Times New Roman" w:cs="Times New Roman"/>
          <w:b/>
          <w:sz w:val="24"/>
          <w:szCs w:val="24"/>
        </w:rPr>
        <w:t>Otázka č. 3</w:t>
      </w:r>
    </w:p>
    <w:p w:rsidR="005E3A10" w:rsidRPr="002543E9" w:rsidRDefault="005E3A10" w:rsidP="005E3A10">
      <w:pPr>
        <w:spacing w:line="360" w:lineRule="auto"/>
        <w:rPr>
          <w:rFonts w:ascii="Times New Roman" w:hAnsi="Times New Roman" w:cs="Times New Roman"/>
          <w:i/>
          <w:sz w:val="24"/>
          <w:szCs w:val="24"/>
        </w:rPr>
      </w:pPr>
      <w:r w:rsidRPr="002543E9">
        <w:rPr>
          <w:rFonts w:ascii="Times New Roman" w:hAnsi="Times New Roman" w:cs="Times New Roman"/>
          <w:i/>
          <w:sz w:val="24"/>
          <w:szCs w:val="24"/>
        </w:rPr>
        <w:t>Co je podle vás v televizní reklamě nepřijatelné? (Zde můžete zvolit více odpovědí)</w:t>
      </w:r>
    </w:p>
    <w:p w:rsidR="005E3A10" w:rsidRPr="006C4BA7" w:rsidRDefault="005E3A10" w:rsidP="005E3A10">
      <w:pPr>
        <w:spacing w:line="360" w:lineRule="auto"/>
        <w:rPr>
          <w:rFonts w:ascii="Times New Roman" w:hAnsi="Times New Roman" w:cs="Times New Roman"/>
          <w:b/>
          <w:sz w:val="24"/>
          <w:szCs w:val="24"/>
        </w:rPr>
      </w:pPr>
      <w:r w:rsidRPr="006C4BA7">
        <w:rPr>
          <w:rFonts w:ascii="Times New Roman" w:hAnsi="Times New Roman" w:cs="Times New Roman"/>
          <w:b/>
          <w:sz w:val="24"/>
          <w:szCs w:val="24"/>
        </w:rPr>
        <w:t xml:space="preserve">Tabulka č. 6 – Věk respondentů a nepřijatelné jevy v reklamě </w:t>
      </w:r>
    </w:p>
    <w:tbl>
      <w:tblPr>
        <w:tblW w:w="9506" w:type="dxa"/>
        <w:tblCellMar>
          <w:left w:w="70" w:type="dxa"/>
          <w:right w:w="70" w:type="dxa"/>
        </w:tblCellMar>
        <w:tblLook w:val="04A0" w:firstRow="1" w:lastRow="0" w:firstColumn="1" w:lastColumn="0" w:noHBand="0" w:noVBand="1"/>
      </w:tblPr>
      <w:tblGrid>
        <w:gridCol w:w="1699"/>
        <w:gridCol w:w="1479"/>
        <w:gridCol w:w="1691"/>
        <w:gridCol w:w="1975"/>
        <w:gridCol w:w="1266"/>
        <w:gridCol w:w="698"/>
        <w:gridCol w:w="698"/>
      </w:tblGrid>
      <w:tr w:rsidR="005E3A10" w:rsidRPr="002543E9" w:rsidTr="00C37702">
        <w:trPr>
          <w:trHeight w:val="315"/>
        </w:trPr>
        <w:tc>
          <w:tcPr>
            <w:tcW w:w="1699" w:type="dxa"/>
            <w:tcBorders>
              <w:top w:val="nil"/>
              <w:left w:val="nil"/>
              <w:bottom w:val="nil"/>
              <w:right w:val="nil"/>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sz w:val="24"/>
                <w:szCs w:val="24"/>
                <w:lang w:eastAsia="cs-CZ"/>
              </w:rPr>
            </w:pPr>
          </w:p>
        </w:tc>
        <w:tc>
          <w:tcPr>
            <w:tcW w:w="1479"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částečně odhalené tělo</w:t>
            </w:r>
          </w:p>
        </w:tc>
        <w:tc>
          <w:tcPr>
            <w:tcW w:w="1691" w:type="dxa"/>
            <w:tcBorders>
              <w:top w:val="single" w:sz="8" w:space="0" w:color="auto"/>
              <w:left w:val="nil"/>
              <w:bottom w:val="single" w:sz="8" w:space="0" w:color="auto"/>
              <w:right w:val="single" w:sz="8" w:space="0" w:color="auto"/>
            </w:tcBorders>
            <w:shd w:val="clear" w:color="000000" w:fill="BFBFBF"/>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vulgární výrazy</w:t>
            </w:r>
          </w:p>
        </w:tc>
        <w:tc>
          <w:tcPr>
            <w:tcW w:w="1975" w:type="dxa"/>
            <w:tcBorders>
              <w:top w:val="single" w:sz="8" w:space="0" w:color="auto"/>
              <w:left w:val="nil"/>
              <w:bottom w:val="single" w:sz="8" w:space="0" w:color="auto"/>
              <w:right w:val="single" w:sz="8" w:space="0" w:color="auto"/>
            </w:tcBorders>
            <w:shd w:val="clear" w:color="000000" w:fill="BFBFBF"/>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doporučení od odborníků</w:t>
            </w:r>
          </w:p>
        </w:tc>
        <w:tc>
          <w:tcPr>
            <w:tcW w:w="1266" w:type="dxa"/>
            <w:tcBorders>
              <w:top w:val="single" w:sz="8" w:space="0" w:color="auto"/>
              <w:left w:val="nil"/>
              <w:bottom w:val="single" w:sz="8" w:space="0" w:color="auto"/>
              <w:right w:val="nil"/>
            </w:tcBorders>
            <w:shd w:val="clear" w:color="000000" w:fill="BFBFBF"/>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kouřící lidé</w:t>
            </w:r>
          </w:p>
        </w:tc>
        <w:tc>
          <w:tcPr>
            <w:tcW w:w="698"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jiné</w:t>
            </w:r>
          </w:p>
        </w:tc>
        <w:tc>
          <w:tcPr>
            <w:tcW w:w="698" w:type="dxa"/>
            <w:tcBorders>
              <w:top w:val="single" w:sz="4" w:space="0" w:color="auto"/>
              <w:left w:val="single" w:sz="4" w:space="0" w:color="auto"/>
              <w:bottom w:val="single" w:sz="4" w:space="0" w:color="auto"/>
              <w:right w:val="single" w:sz="4" w:space="0" w:color="auto"/>
            </w:tcBorders>
            <w:shd w:val="clear" w:color="000000" w:fill="BFBFBF"/>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w:t>
            </w:r>
          </w:p>
        </w:tc>
      </w:tr>
      <w:tr w:rsidR="005E3A10" w:rsidRPr="002543E9" w:rsidTr="00C37702">
        <w:trPr>
          <w:trHeight w:val="315"/>
        </w:trPr>
        <w:tc>
          <w:tcPr>
            <w:tcW w:w="169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mladší věk</w:t>
            </w:r>
          </w:p>
        </w:tc>
        <w:tc>
          <w:tcPr>
            <w:tcW w:w="1479" w:type="dxa"/>
            <w:tcBorders>
              <w:top w:val="nil"/>
              <w:left w:val="nil"/>
              <w:bottom w:val="single" w:sz="8" w:space="0" w:color="auto"/>
              <w:right w:val="single" w:sz="8" w:space="0" w:color="auto"/>
            </w:tcBorders>
            <w:shd w:val="clear" w:color="auto" w:fill="auto"/>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14</w:t>
            </w:r>
          </w:p>
        </w:tc>
        <w:tc>
          <w:tcPr>
            <w:tcW w:w="1691" w:type="dxa"/>
            <w:tcBorders>
              <w:top w:val="nil"/>
              <w:left w:val="nil"/>
              <w:bottom w:val="single" w:sz="8" w:space="0" w:color="auto"/>
              <w:right w:val="single" w:sz="8" w:space="0" w:color="auto"/>
            </w:tcBorders>
            <w:shd w:val="clear" w:color="auto" w:fill="auto"/>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32</w:t>
            </w:r>
          </w:p>
        </w:tc>
        <w:tc>
          <w:tcPr>
            <w:tcW w:w="1975" w:type="dxa"/>
            <w:tcBorders>
              <w:top w:val="nil"/>
              <w:left w:val="nil"/>
              <w:bottom w:val="single" w:sz="8" w:space="0" w:color="auto"/>
              <w:right w:val="single" w:sz="8" w:space="0" w:color="auto"/>
            </w:tcBorders>
            <w:shd w:val="clear" w:color="auto" w:fill="auto"/>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17</w:t>
            </w:r>
          </w:p>
        </w:tc>
        <w:tc>
          <w:tcPr>
            <w:tcW w:w="1266" w:type="dxa"/>
            <w:tcBorders>
              <w:top w:val="nil"/>
              <w:left w:val="nil"/>
              <w:bottom w:val="single" w:sz="8" w:space="0" w:color="auto"/>
              <w:right w:val="nil"/>
            </w:tcBorders>
            <w:shd w:val="clear" w:color="auto" w:fill="auto"/>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20</w:t>
            </w:r>
          </w:p>
        </w:tc>
        <w:tc>
          <w:tcPr>
            <w:tcW w:w="698" w:type="dxa"/>
            <w:tcBorders>
              <w:top w:val="nil"/>
              <w:left w:val="single" w:sz="4" w:space="0" w:color="auto"/>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5</w:t>
            </w:r>
          </w:p>
        </w:tc>
        <w:tc>
          <w:tcPr>
            <w:tcW w:w="698" w:type="dxa"/>
            <w:tcBorders>
              <w:top w:val="nil"/>
              <w:left w:val="single" w:sz="4" w:space="0" w:color="auto"/>
              <w:bottom w:val="single" w:sz="4" w:space="0" w:color="auto"/>
              <w:right w:val="single" w:sz="4" w:space="0" w:color="auto"/>
            </w:tcBorders>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88</w:t>
            </w:r>
          </w:p>
        </w:tc>
      </w:tr>
      <w:tr w:rsidR="005E3A10" w:rsidRPr="002543E9" w:rsidTr="00C37702">
        <w:trPr>
          <w:trHeight w:val="315"/>
        </w:trPr>
        <w:tc>
          <w:tcPr>
            <w:tcW w:w="1699" w:type="dxa"/>
            <w:tcBorders>
              <w:top w:val="nil"/>
              <w:left w:val="single" w:sz="8" w:space="0" w:color="auto"/>
              <w:bottom w:val="single" w:sz="8" w:space="0" w:color="auto"/>
              <w:right w:val="single" w:sz="8" w:space="0" w:color="auto"/>
            </w:tcBorders>
            <w:shd w:val="clear" w:color="auto" w:fill="auto"/>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starší věk</w:t>
            </w:r>
          </w:p>
        </w:tc>
        <w:tc>
          <w:tcPr>
            <w:tcW w:w="1479" w:type="dxa"/>
            <w:tcBorders>
              <w:top w:val="nil"/>
              <w:left w:val="nil"/>
              <w:bottom w:val="single" w:sz="8" w:space="0" w:color="auto"/>
              <w:right w:val="single" w:sz="8" w:space="0" w:color="auto"/>
            </w:tcBorders>
            <w:shd w:val="clear" w:color="auto" w:fill="auto"/>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9</w:t>
            </w:r>
          </w:p>
        </w:tc>
        <w:tc>
          <w:tcPr>
            <w:tcW w:w="1691" w:type="dxa"/>
            <w:tcBorders>
              <w:top w:val="nil"/>
              <w:left w:val="nil"/>
              <w:bottom w:val="single" w:sz="8" w:space="0" w:color="auto"/>
              <w:right w:val="single" w:sz="8" w:space="0" w:color="auto"/>
            </w:tcBorders>
            <w:shd w:val="clear" w:color="auto" w:fill="auto"/>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28</w:t>
            </w:r>
          </w:p>
        </w:tc>
        <w:tc>
          <w:tcPr>
            <w:tcW w:w="1975" w:type="dxa"/>
            <w:tcBorders>
              <w:top w:val="nil"/>
              <w:left w:val="nil"/>
              <w:bottom w:val="single" w:sz="8" w:space="0" w:color="auto"/>
              <w:right w:val="single" w:sz="8" w:space="0" w:color="auto"/>
            </w:tcBorders>
            <w:shd w:val="clear" w:color="auto" w:fill="auto"/>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12</w:t>
            </w:r>
          </w:p>
        </w:tc>
        <w:tc>
          <w:tcPr>
            <w:tcW w:w="1266" w:type="dxa"/>
            <w:tcBorders>
              <w:top w:val="nil"/>
              <w:left w:val="nil"/>
              <w:bottom w:val="single" w:sz="8" w:space="0" w:color="auto"/>
              <w:right w:val="nil"/>
            </w:tcBorders>
            <w:shd w:val="clear" w:color="auto" w:fill="auto"/>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14</w:t>
            </w:r>
          </w:p>
        </w:tc>
        <w:tc>
          <w:tcPr>
            <w:tcW w:w="698" w:type="dxa"/>
            <w:tcBorders>
              <w:top w:val="nil"/>
              <w:left w:val="single" w:sz="4" w:space="0" w:color="auto"/>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15</w:t>
            </w:r>
          </w:p>
        </w:tc>
        <w:tc>
          <w:tcPr>
            <w:tcW w:w="698" w:type="dxa"/>
            <w:tcBorders>
              <w:top w:val="nil"/>
              <w:left w:val="single" w:sz="4" w:space="0" w:color="auto"/>
              <w:bottom w:val="single" w:sz="4" w:space="0" w:color="auto"/>
              <w:right w:val="single" w:sz="4" w:space="0" w:color="auto"/>
            </w:tcBorders>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78</w:t>
            </w:r>
          </w:p>
        </w:tc>
      </w:tr>
    </w:tbl>
    <w:p w:rsidR="005E3A10" w:rsidRDefault="005E3A10" w:rsidP="005E3A10">
      <w:pPr>
        <w:rPr>
          <w:rFonts w:ascii="Times New Roman" w:hAnsi="Times New Roman" w:cs="Times New Roman"/>
          <w:sz w:val="24"/>
          <w:szCs w:val="24"/>
        </w:rPr>
      </w:pPr>
    </w:p>
    <w:p w:rsidR="00202006" w:rsidRDefault="00202006" w:rsidP="005E3A10">
      <w:pPr>
        <w:rPr>
          <w:rFonts w:ascii="Times New Roman" w:hAnsi="Times New Roman" w:cs="Times New Roman"/>
          <w:sz w:val="24"/>
          <w:szCs w:val="24"/>
        </w:rPr>
      </w:pPr>
    </w:p>
    <w:p w:rsidR="00202006" w:rsidRDefault="00202006" w:rsidP="005E3A10">
      <w:pPr>
        <w:rPr>
          <w:rFonts w:ascii="Times New Roman" w:hAnsi="Times New Roman" w:cs="Times New Roman"/>
          <w:sz w:val="24"/>
          <w:szCs w:val="24"/>
        </w:rPr>
      </w:pPr>
    </w:p>
    <w:p w:rsidR="00202006" w:rsidRDefault="00202006" w:rsidP="00202006">
      <w:pPr>
        <w:tabs>
          <w:tab w:val="left" w:pos="7005"/>
        </w:tabs>
        <w:spacing w:line="360" w:lineRule="auto"/>
        <w:jc w:val="both"/>
        <w:rPr>
          <w:rFonts w:ascii="Times New Roman" w:hAnsi="Times New Roman" w:cs="Times New Roman"/>
          <w:b/>
          <w:sz w:val="24"/>
          <w:szCs w:val="24"/>
        </w:rPr>
      </w:pPr>
      <w:r w:rsidRPr="006C4BA7">
        <w:rPr>
          <w:rFonts w:ascii="Times New Roman" w:hAnsi="Times New Roman" w:cs="Times New Roman"/>
          <w:b/>
          <w:sz w:val="24"/>
          <w:szCs w:val="24"/>
        </w:rPr>
        <w:lastRenderedPageBreak/>
        <w:t xml:space="preserve">Graf č. </w:t>
      </w:r>
      <w:r>
        <w:rPr>
          <w:rFonts w:ascii="Times New Roman" w:hAnsi="Times New Roman" w:cs="Times New Roman"/>
          <w:b/>
          <w:sz w:val="24"/>
          <w:szCs w:val="24"/>
        </w:rPr>
        <w:t>7</w:t>
      </w:r>
      <w:r w:rsidRPr="006C4BA7">
        <w:rPr>
          <w:rFonts w:ascii="Times New Roman" w:hAnsi="Times New Roman" w:cs="Times New Roman"/>
          <w:b/>
          <w:sz w:val="24"/>
          <w:szCs w:val="24"/>
        </w:rPr>
        <w:t xml:space="preserve"> – Věk respondentů a nepřijatelné jevy v</w:t>
      </w:r>
      <w:r>
        <w:rPr>
          <w:rFonts w:ascii="Times New Roman" w:hAnsi="Times New Roman" w:cs="Times New Roman"/>
          <w:b/>
          <w:sz w:val="24"/>
          <w:szCs w:val="24"/>
        </w:rPr>
        <w:t> </w:t>
      </w:r>
      <w:r w:rsidRPr="006C4BA7">
        <w:rPr>
          <w:rFonts w:ascii="Times New Roman" w:hAnsi="Times New Roman" w:cs="Times New Roman"/>
          <w:b/>
          <w:sz w:val="24"/>
          <w:szCs w:val="24"/>
        </w:rPr>
        <w:t>reklamě</w:t>
      </w:r>
    </w:p>
    <w:p w:rsidR="005E3A10" w:rsidRPr="002543E9" w:rsidRDefault="005E3A10" w:rsidP="005E3A10">
      <w:pPr>
        <w:rPr>
          <w:rFonts w:ascii="Times New Roman" w:hAnsi="Times New Roman" w:cs="Times New Roman"/>
          <w:sz w:val="24"/>
          <w:szCs w:val="24"/>
        </w:rPr>
      </w:pPr>
      <w:r w:rsidRPr="002543E9">
        <w:rPr>
          <w:rFonts w:ascii="Times New Roman" w:hAnsi="Times New Roman" w:cs="Times New Roman"/>
          <w:noProof/>
          <w:sz w:val="24"/>
          <w:szCs w:val="24"/>
          <w:lang w:eastAsia="cs-CZ"/>
        </w:rPr>
        <w:drawing>
          <wp:inline distT="0" distB="0" distL="0" distR="0">
            <wp:extent cx="4572000" cy="27432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C4BA7" w:rsidRPr="006C4BA7" w:rsidRDefault="006C4BA7" w:rsidP="00CD0CAF">
      <w:pPr>
        <w:tabs>
          <w:tab w:val="left" w:pos="7005"/>
        </w:tabs>
        <w:spacing w:line="360" w:lineRule="auto"/>
        <w:jc w:val="both"/>
        <w:rPr>
          <w:rFonts w:ascii="Times New Roman" w:hAnsi="Times New Roman" w:cs="Times New Roman"/>
          <w:sz w:val="24"/>
          <w:szCs w:val="24"/>
        </w:rPr>
      </w:pPr>
      <w:r>
        <w:rPr>
          <w:rFonts w:ascii="Times New Roman" w:hAnsi="Times New Roman" w:cs="Times New Roman"/>
          <w:sz w:val="24"/>
          <w:szCs w:val="24"/>
        </w:rPr>
        <w:t>Z grafu vyplývá, že 14 osob mladšího věku a 9 osob staršího věku považuje zobrazování částečně odhaleného těla v televizní reklamě jako nepřijatelné. Vulgární výrazy byly označeny v 32 případech u osob mladšího věku a v 28 případech u osob staršího věku. Doporučení od odborníků bylo označeno za nevhodné v 17 případech u osob mladšího věku a</w:t>
      </w:r>
      <w:r w:rsidR="009B7879">
        <w:rPr>
          <w:rFonts w:ascii="Times New Roman" w:hAnsi="Times New Roman" w:cs="Times New Roman"/>
          <w:sz w:val="24"/>
          <w:szCs w:val="24"/>
        </w:rPr>
        <w:t> </w:t>
      </w:r>
      <w:r>
        <w:rPr>
          <w:rFonts w:ascii="Times New Roman" w:hAnsi="Times New Roman" w:cs="Times New Roman"/>
          <w:sz w:val="24"/>
          <w:szCs w:val="24"/>
        </w:rPr>
        <w:t xml:space="preserve">v 12 případech u osob staršího věku. Kouřící lidé vadili v 20 případech u osob mladšího věku a v 14 případech u osob staršího věku. U možnosti „jiné“ zvolily osoby mladšího věku ve </w:t>
      </w:r>
      <w:r w:rsidR="00FE5B64">
        <w:rPr>
          <w:rFonts w:ascii="Times New Roman" w:hAnsi="Times New Roman" w:cs="Times New Roman"/>
          <w:sz w:val="24"/>
          <w:szCs w:val="24"/>
        </w:rPr>
        <w:t>3</w:t>
      </w:r>
      <w:r>
        <w:rPr>
          <w:rFonts w:ascii="Times New Roman" w:hAnsi="Times New Roman" w:cs="Times New Roman"/>
          <w:sz w:val="24"/>
          <w:szCs w:val="24"/>
        </w:rPr>
        <w:t xml:space="preserve"> případech reklamy propagující přípravky na podporu erekce </w:t>
      </w:r>
      <w:r w:rsidR="00FE5B64">
        <w:rPr>
          <w:rFonts w:ascii="Times New Roman" w:hAnsi="Times New Roman" w:cs="Times New Roman"/>
          <w:sz w:val="24"/>
          <w:szCs w:val="24"/>
        </w:rPr>
        <w:t>a ve 2 případech zobrazování zesměšňování osob. Respondenti a respon</w:t>
      </w:r>
      <w:r w:rsidR="00314883">
        <w:rPr>
          <w:rFonts w:ascii="Times New Roman" w:hAnsi="Times New Roman" w:cs="Times New Roman"/>
          <w:sz w:val="24"/>
          <w:szCs w:val="24"/>
        </w:rPr>
        <w:t>dentky staršího věku uvedli v 7 </w:t>
      </w:r>
      <w:r w:rsidR="00FE5B64">
        <w:rPr>
          <w:rFonts w:ascii="Times New Roman" w:hAnsi="Times New Roman" w:cs="Times New Roman"/>
          <w:sz w:val="24"/>
          <w:szCs w:val="24"/>
        </w:rPr>
        <w:t>případech sexuální tématiku (pohlavně přenosné choroby, přípravky na podporu erekce), ve 4 případech diskriminaci osob a ve 4 případech zobrazování násilí.</w:t>
      </w:r>
    </w:p>
    <w:p w:rsidR="00202006" w:rsidRDefault="00202006" w:rsidP="005E3A10">
      <w:pPr>
        <w:tabs>
          <w:tab w:val="left" w:pos="7005"/>
        </w:tabs>
        <w:spacing w:line="360" w:lineRule="auto"/>
        <w:rPr>
          <w:rFonts w:ascii="Times New Roman" w:hAnsi="Times New Roman" w:cs="Times New Roman"/>
          <w:sz w:val="24"/>
          <w:szCs w:val="24"/>
        </w:rPr>
      </w:pPr>
    </w:p>
    <w:p w:rsidR="005E3A10" w:rsidRPr="00FE5B64" w:rsidRDefault="005E3A10" w:rsidP="005E3A10">
      <w:pPr>
        <w:tabs>
          <w:tab w:val="left" w:pos="7005"/>
        </w:tabs>
        <w:spacing w:line="360" w:lineRule="auto"/>
        <w:rPr>
          <w:rFonts w:ascii="Times New Roman" w:hAnsi="Times New Roman" w:cs="Times New Roman"/>
          <w:b/>
          <w:sz w:val="24"/>
          <w:szCs w:val="24"/>
        </w:rPr>
      </w:pPr>
      <w:r w:rsidRPr="00FE5B64">
        <w:rPr>
          <w:rFonts w:ascii="Times New Roman" w:hAnsi="Times New Roman" w:cs="Times New Roman"/>
          <w:b/>
          <w:sz w:val="24"/>
          <w:szCs w:val="24"/>
        </w:rPr>
        <w:t>Tabulka č. 7 – Pohlaví respondentů a nepřijatelné jevy v reklamě</w:t>
      </w:r>
    </w:p>
    <w:tbl>
      <w:tblPr>
        <w:tblW w:w="8797" w:type="dxa"/>
        <w:tblCellMar>
          <w:left w:w="70" w:type="dxa"/>
          <w:right w:w="70" w:type="dxa"/>
        </w:tblCellMar>
        <w:tblLook w:val="04A0" w:firstRow="1" w:lastRow="0" w:firstColumn="1" w:lastColumn="0" w:noHBand="0" w:noVBand="1"/>
      </w:tblPr>
      <w:tblGrid>
        <w:gridCol w:w="970"/>
        <w:gridCol w:w="1840"/>
        <w:gridCol w:w="1800"/>
        <w:gridCol w:w="1667"/>
        <w:gridCol w:w="1124"/>
        <w:gridCol w:w="698"/>
        <w:gridCol w:w="698"/>
      </w:tblGrid>
      <w:tr w:rsidR="005E3A10" w:rsidRPr="002543E9" w:rsidTr="00C37702">
        <w:trPr>
          <w:trHeight w:val="315"/>
        </w:trPr>
        <w:tc>
          <w:tcPr>
            <w:tcW w:w="970" w:type="dxa"/>
            <w:tcBorders>
              <w:top w:val="nil"/>
              <w:left w:val="nil"/>
              <w:bottom w:val="nil"/>
              <w:right w:val="nil"/>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sz w:val="24"/>
                <w:szCs w:val="24"/>
                <w:lang w:eastAsia="cs-CZ"/>
              </w:rPr>
            </w:pPr>
          </w:p>
        </w:tc>
        <w:tc>
          <w:tcPr>
            <w:tcW w:w="1840"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částečně odhalené tělo</w:t>
            </w:r>
          </w:p>
        </w:tc>
        <w:tc>
          <w:tcPr>
            <w:tcW w:w="1800" w:type="dxa"/>
            <w:tcBorders>
              <w:top w:val="single" w:sz="8" w:space="0" w:color="auto"/>
              <w:left w:val="nil"/>
              <w:bottom w:val="single" w:sz="8" w:space="0" w:color="auto"/>
              <w:right w:val="single" w:sz="8" w:space="0" w:color="auto"/>
            </w:tcBorders>
            <w:shd w:val="clear" w:color="000000" w:fill="BFBFBF"/>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vulgární výrazy</w:t>
            </w:r>
          </w:p>
        </w:tc>
        <w:tc>
          <w:tcPr>
            <w:tcW w:w="1667" w:type="dxa"/>
            <w:tcBorders>
              <w:top w:val="single" w:sz="8" w:space="0" w:color="auto"/>
              <w:left w:val="nil"/>
              <w:bottom w:val="single" w:sz="8" w:space="0" w:color="auto"/>
              <w:right w:val="single" w:sz="8" w:space="0" w:color="auto"/>
            </w:tcBorders>
            <w:shd w:val="clear" w:color="000000" w:fill="BFBFBF"/>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doporučení od odborníků</w:t>
            </w:r>
          </w:p>
        </w:tc>
        <w:tc>
          <w:tcPr>
            <w:tcW w:w="1124" w:type="dxa"/>
            <w:tcBorders>
              <w:top w:val="single" w:sz="8" w:space="0" w:color="auto"/>
              <w:left w:val="nil"/>
              <w:bottom w:val="single" w:sz="8" w:space="0" w:color="auto"/>
              <w:right w:val="nil"/>
            </w:tcBorders>
            <w:shd w:val="clear" w:color="000000" w:fill="BFBFBF"/>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kouřící lidé</w:t>
            </w:r>
          </w:p>
        </w:tc>
        <w:tc>
          <w:tcPr>
            <w:tcW w:w="698"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jiné</w:t>
            </w:r>
          </w:p>
        </w:tc>
        <w:tc>
          <w:tcPr>
            <w:tcW w:w="698" w:type="dxa"/>
            <w:tcBorders>
              <w:top w:val="single" w:sz="4" w:space="0" w:color="auto"/>
              <w:left w:val="single" w:sz="4" w:space="0" w:color="auto"/>
              <w:bottom w:val="single" w:sz="4" w:space="0" w:color="auto"/>
              <w:right w:val="single" w:sz="4" w:space="0" w:color="auto"/>
            </w:tcBorders>
            <w:shd w:val="clear" w:color="000000" w:fill="BFBFBF"/>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w:t>
            </w:r>
          </w:p>
        </w:tc>
      </w:tr>
      <w:tr w:rsidR="005E3A10" w:rsidRPr="002543E9" w:rsidTr="00C37702">
        <w:trPr>
          <w:trHeight w:val="315"/>
        </w:trPr>
        <w:tc>
          <w:tcPr>
            <w:tcW w:w="9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muži</w:t>
            </w:r>
          </w:p>
        </w:tc>
        <w:tc>
          <w:tcPr>
            <w:tcW w:w="1840" w:type="dxa"/>
            <w:tcBorders>
              <w:top w:val="nil"/>
              <w:left w:val="nil"/>
              <w:bottom w:val="single" w:sz="8" w:space="0" w:color="auto"/>
              <w:right w:val="single" w:sz="8" w:space="0" w:color="auto"/>
            </w:tcBorders>
            <w:shd w:val="clear" w:color="auto" w:fill="auto"/>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6</w:t>
            </w:r>
          </w:p>
        </w:tc>
        <w:tc>
          <w:tcPr>
            <w:tcW w:w="1800" w:type="dxa"/>
            <w:tcBorders>
              <w:top w:val="nil"/>
              <w:left w:val="nil"/>
              <w:bottom w:val="single" w:sz="8" w:space="0" w:color="auto"/>
              <w:right w:val="single" w:sz="8" w:space="0" w:color="auto"/>
            </w:tcBorders>
            <w:shd w:val="clear" w:color="auto" w:fill="auto"/>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19</w:t>
            </w:r>
          </w:p>
        </w:tc>
        <w:tc>
          <w:tcPr>
            <w:tcW w:w="1667" w:type="dxa"/>
            <w:tcBorders>
              <w:top w:val="nil"/>
              <w:left w:val="nil"/>
              <w:bottom w:val="single" w:sz="8" w:space="0" w:color="auto"/>
              <w:right w:val="single" w:sz="8" w:space="0" w:color="auto"/>
            </w:tcBorders>
            <w:shd w:val="clear" w:color="auto" w:fill="auto"/>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21</w:t>
            </w:r>
          </w:p>
        </w:tc>
        <w:tc>
          <w:tcPr>
            <w:tcW w:w="1124" w:type="dxa"/>
            <w:tcBorders>
              <w:top w:val="nil"/>
              <w:left w:val="nil"/>
              <w:bottom w:val="single" w:sz="8" w:space="0" w:color="auto"/>
              <w:right w:val="nil"/>
            </w:tcBorders>
            <w:shd w:val="clear" w:color="auto" w:fill="auto"/>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15</w:t>
            </w:r>
          </w:p>
        </w:tc>
        <w:tc>
          <w:tcPr>
            <w:tcW w:w="698" w:type="dxa"/>
            <w:tcBorders>
              <w:top w:val="nil"/>
              <w:left w:val="single" w:sz="4" w:space="0" w:color="auto"/>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10</w:t>
            </w:r>
          </w:p>
        </w:tc>
        <w:tc>
          <w:tcPr>
            <w:tcW w:w="698" w:type="dxa"/>
            <w:tcBorders>
              <w:top w:val="nil"/>
              <w:left w:val="single" w:sz="4" w:space="0" w:color="auto"/>
              <w:bottom w:val="single" w:sz="4" w:space="0" w:color="auto"/>
              <w:right w:val="single" w:sz="4" w:space="0" w:color="auto"/>
            </w:tcBorders>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71</w:t>
            </w:r>
          </w:p>
        </w:tc>
      </w:tr>
      <w:tr w:rsidR="005E3A10" w:rsidRPr="002543E9" w:rsidTr="00C37702">
        <w:trPr>
          <w:trHeight w:val="315"/>
        </w:trPr>
        <w:tc>
          <w:tcPr>
            <w:tcW w:w="970" w:type="dxa"/>
            <w:tcBorders>
              <w:top w:val="nil"/>
              <w:left w:val="single" w:sz="8" w:space="0" w:color="auto"/>
              <w:bottom w:val="single" w:sz="8" w:space="0" w:color="auto"/>
              <w:right w:val="single" w:sz="8" w:space="0" w:color="auto"/>
            </w:tcBorders>
            <w:shd w:val="clear" w:color="auto" w:fill="auto"/>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ženy</w:t>
            </w:r>
          </w:p>
        </w:tc>
        <w:tc>
          <w:tcPr>
            <w:tcW w:w="1840" w:type="dxa"/>
            <w:tcBorders>
              <w:top w:val="nil"/>
              <w:left w:val="nil"/>
              <w:bottom w:val="single" w:sz="8" w:space="0" w:color="auto"/>
              <w:right w:val="single" w:sz="8" w:space="0" w:color="auto"/>
            </w:tcBorders>
            <w:shd w:val="clear" w:color="auto" w:fill="auto"/>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17</w:t>
            </w:r>
          </w:p>
        </w:tc>
        <w:tc>
          <w:tcPr>
            <w:tcW w:w="1800" w:type="dxa"/>
            <w:tcBorders>
              <w:top w:val="nil"/>
              <w:left w:val="nil"/>
              <w:bottom w:val="single" w:sz="8" w:space="0" w:color="auto"/>
              <w:right w:val="single" w:sz="8" w:space="0" w:color="auto"/>
            </w:tcBorders>
            <w:shd w:val="clear" w:color="auto" w:fill="auto"/>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4</w:t>
            </w:r>
            <w:r w:rsidRPr="002543E9">
              <w:rPr>
                <w:rFonts w:ascii="Times New Roman" w:eastAsia="Times New Roman" w:hAnsi="Times New Roman" w:cs="Times New Roman"/>
                <w:color w:val="000000"/>
                <w:sz w:val="24"/>
                <w:szCs w:val="24"/>
                <w:lang w:eastAsia="cs-CZ"/>
              </w:rPr>
              <w:t>1</w:t>
            </w:r>
          </w:p>
        </w:tc>
        <w:tc>
          <w:tcPr>
            <w:tcW w:w="1667" w:type="dxa"/>
            <w:tcBorders>
              <w:top w:val="nil"/>
              <w:left w:val="nil"/>
              <w:bottom w:val="single" w:sz="8" w:space="0" w:color="auto"/>
              <w:right w:val="single" w:sz="8" w:space="0" w:color="auto"/>
            </w:tcBorders>
            <w:shd w:val="clear" w:color="auto" w:fill="auto"/>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8</w:t>
            </w:r>
          </w:p>
        </w:tc>
        <w:tc>
          <w:tcPr>
            <w:tcW w:w="1124" w:type="dxa"/>
            <w:tcBorders>
              <w:top w:val="nil"/>
              <w:left w:val="nil"/>
              <w:bottom w:val="single" w:sz="8" w:space="0" w:color="auto"/>
              <w:right w:val="nil"/>
            </w:tcBorders>
            <w:shd w:val="clear" w:color="auto" w:fill="auto"/>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19</w:t>
            </w:r>
          </w:p>
        </w:tc>
        <w:tc>
          <w:tcPr>
            <w:tcW w:w="698" w:type="dxa"/>
            <w:tcBorders>
              <w:top w:val="nil"/>
              <w:left w:val="single" w:sz="4" w:space="0" w:color="auto"/>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10</w:t>
            </w:r>
          </w:p>
        </w:tc>
        <w:tc>
          <w:tcPr>
            <w:tcW w:w="698" w:type="dxa"/>
            <w:tcBorders>
              <w:top w:val="nil"/>
              <w:left w:val="single" w:sz="4" w:space="0" w:color="auto"/>
              <w:bottom w:val="single" w:sz="4" w:space="0" w:color="auto"/>
              <w:right w:val="single" w:sz="4" w:space="0" w:color="auto"/>
            </w:tcBorders>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95</w:t>
            </w:r>
          </w:p>
        </w:tc>
      </w:tr>
    </w:tbl>
    <w:p w:rsidR="005E3A10" w:rsidRDefault="005E3A10" w:rsidP="005E3A10">
      <w:pPr>
        <w:tabs>
          <w:tab w:val="left" w:pos="7005"/>
        </w:tabs>
        <w:rPr>
          <w:rFonts w:ascii="Times New Roman" w:hAnsi="Times New Roman" w:cs="Times New Roman"/>
          <w:sz w:val="24"/>
          <w:szCs w:val="24"/>
        </w:rPr>
      </w:pPr>
    </w:p>
    <w:p w:rsidR="00202006" w:rsidRDefault="00202006" w:rsidP="005E3A10">
      <w:pPr>
        <w:tabs>
          <w:tab w:val="left" w:pos="7005"/>
        </w:tabs>
        <w:rPr>
          <w:rFonts w:ascii="Times New Roman" w:hAnsi="Times New Roman" w:cs="Times New Roman"/>
          <w:sz w:val="24"/>
          <w:szCs w:val="24"/>
        </w:rPr>
      </w:pPr>
    </w:p>
    <w:p w:rsidR="00202006" w:rsidRDefault="00202006" w:rsidP="005E3A10">
      <w:pPr>
        <w:tabs>
          <w:tab w:val="left" w:pos="7005"/>
        </w:tabs>
        <w:rPr>
          <w:rFonts w:ascii="Times New Roman" w:hAnsi="Times New Roman" w:cs="Times New Roman"/>
          <w:sz w:val="24"/>
          <w:szCs w:val="24"/>
        </w:rPr>
      </w:pPr>
    </w:p>
    <w:p w:rsidR="00202006" w:rsidRDefault="00202006" w:rsidP="00202006">
      <w:pPr>
        <w:tabs>
          <w:tab w:val="left" w:pos="7005"/>
        </w:tabs>
        <w:spacing w:line="360" w:lineRule="auto"/>
        <w:rPr>
          <w:rFonts w:ascii="Times New Roman" w:hAnsi="Times New Roman" w:cs="Times New Roman"/>
          <w:b/>
          <w:sz w:val="24"/>
          <w:szCs w:val="24"/>
        </w:rPr>
      </w:pPr>
    </w:p>
    <w:p w:rsidR="00202006" w:rsidRPr="00FE5B64" w:rsidRDefault="00202006" w:rsidP="00202006">
      <w:pPr>
        <w:tabs>
          <w:tab w:val="left" w:pos="7005"/>
        </w:tabs>
        <w:spacing w:line="360" w:lineRule="auto"/>
        <w:rPr>
          <w:rFonts w:ascii="Times New Roman" w:hAnsi="Times New Roman" w:cs="Times New Roman"/>
          <w:b/>
          <w:sz w:val="24"/>
          <w:szCs w:val="24"/>
        </w:rPr>
      </w:pPr>
      <w:r w:rsidRPr="00FE5B64">
        <w:rPr>
          <w:rFonts w:ascii="Times New Roman" w:hAnsi="Times New Roman" w:cs="Times New Roman"/>
          <w:b/>
          <w:sz w:val="24"/>
          <w:szCs w:val="24"/>
        </w:rPr>
        <w:lastRenderedPageBreak/>
        <w:t xml:space="preserve">Graf č. </w:t>
      </w:r>
      <w:r>
        <w:rPr>
          <w:rFonts w:ascii="Times New Roman" w:hAnsi="Times New Roman" w:cs="Times New Roman"/>
          <w:b/>
          <w:sz w:val="24"/>
          <w:szCs w:val="24"/>
        </w:rPr>
        <w:t>8</w:t>
      </w:r>
      <w:r w:rsidRPr="00FE5B64">
        <w:rPr>
          <w:rFonts w:ascii="Times New Roman" w:hAnsi="Times New Roman" w:cs="Times New Roman"/>
          <w:b/>
          <w:sz w:val="24"/>
          <w:szCs w:val="24"/>
        </w:rPr>
        <w:t xml:space="preserve"> – Pohlaví respondentů a nepřijatelné jevy v reklamě</w:t>
      </w:r>
    </w:p>
    <w:p w:rsidR="005E3A10" w:rsidRPr="002543E9" w:rsidRDefault="005E3A10" w:rsidP="005E3A10">
      <w:pPr>
        <w:tabs>
          <w:tab w:val="left" w:pos="7005"/>
        </w:tabs>
        <w:rPr>
          <w:rFonts w:ascii="Times New Roman" w:hAnsi="Times New Roman" w:cs="Times New Roman"/>
          <w:sz w:val="24"/>
          <w:szCs w:val="24"/>
        </w:rPr>
      </w:pPr>
      <w:r>
        <w:rPr>
          <w:noProof/>
          <w:lang w:eastAsia="cs-CZ"/>
        </w:rPr>
        <w:drawing>
          <wp:inline distT="0" distB="0" distL="0" distR="0">
            <wp:extent cx="4572000" cy="2743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E3A10" w:rsidRPr="00FE5B64" w:rsidRDefault="00FE5B64" w:rsidP="00CD0CAF">
      <w:pPr>
        <w:tabs>
          <w:tab w:val="left" w:pos="7005"/>
        </w:tabs>
        <w:spacing w:line="360" w:lineRule="auto"/>
        <w:jc w:val="both"/>
        <w:rPr>
          <w:rFonts w:ascii="Times New Roman" w:hAnsi="Times New Roman" w:cs="Times New Roman"/>
          <w:sz w:val="24"/>
          <w:szCs w:val="24"/>
        </w:rPr>
      </w:pPr>
      <w:r>
        <w:rPr>
          <w:rFonts w:ascii="Times New Roman" w:hAnsi="Times New Roman" w:cs="Times New Roman"/>
          <w:sz w:val="24"/>
          <w:szCs w:val="24"/>
        </w:rPr>
        <w:t>Graf ukazuje, že 6 mužům a 17 ženám v reklamách vadí částečně odhalené tělo. Vulgární výrazy považuje za nevhodné 19 mužů a 41 žen. Doporuče</w:t>
      </w:r>
      <w:r w:rsidR="00314883">
        <w:rPr>
          <w:rFonts w:ascii="Times New Roman" w:hAnsi="Times New Roman" w:cs="Times New Roman"/>
          <w:sz w:val="24"/>
          <w:szCs w:val="24"/>
        </w:rPr>
        <w:t>ní od odborníků vadí 21 mužům a </w:t>
      </w:r>
      <w:r>
        <w:rPr>
          <w:rFonts w:ascii="Times New Roman" w:hAnsi="Times New Roman" w:cs="Times New Roman"/>
          <w:sz w:val="24"/>
          <w:szCs w:val="24"/>
        </w:rPr>
        <w:t>8 ženám. Zobrazování kouřících lidí považuje za nevhodné 15 mužů a 19 žen. U možnosti „jiné“ ženy uvedly v 4 případech sexuální tématiku (přípravky na podporu erekce a podobně), ve 3 případech diskriminaci a ve 3 případech násilí. Muž</w:t>
      </w:r>
      <w:r w:rsidR="00314883">
        <w:rPr>
          <w:rFonts w:ascii="Times New Roman" w:hAnsi="Times New Roman" w:cs="Times New Roman"/>
          <w:sz w:val="24"/>
          <w:szCs w:val="24"/>
        </w:rPr>
        <w:t>i u odpovědi „jiné“ zvolili v 6 </w:t>
      </w:r>
      <w:r>
        <w:rPr>
          <w:rFonts w:ascii="Times New Roman" w:hAnsi="Times New Roman" w:cs="Times New Roman"/>
          <w:sz w:val="24"/>
          <w:szCs w:val="24"/>
        </w:rPr>
        <w:t xml:space="preserve">případech sexuální tématiku, ve 3 případech diskriminaci a zesměšňování a v 1 případě násilí. </w:t>
      </w:r>
    </w:p>
    <w:p w:rsidR="005E3A10" w:rsidRDefault="005E3A10" w:rsidP="005E3A10">
      <w:pPr>
        <w:tabs>
          <w:tab w:val="left" w:pos="7005"/>
        </w:tabs>
        <w:spacing w:line="360" w:lineRule="auto"/>
        <w:rPr>
          <w:rFonts w:ascii="Times New Roman" w:hAnsi="Times New Roman" w:cs="Times New Roman"/>
          <w:b/>
          <w:sz w:val="24"/>
          <w:szCs w:val="24"/>
        </w:rPr>
      </w:pPr>
    </w:p>
    <w:p w:rsidR="005E3A10" w:rsidRDefault="005E3A10" w:rsidP="005E3A10">
      <w:pPr>
        <w:tabs>
          <w:tab w:val="left" w:pos="7005"/>
        </w:tabs>
        <w:spacing w:line="360" w:lineRule="auto"/>
        <w:rPr>
          <w:rFonts w:ascii="Times New Roman" w:hAnsi="Times New Roman" w:cs="Times New Roman"/>
          <w:b/>
          <w:sz w:val="24"/>
          <w:szCs w:val="24"/>
        </w:rPr>
      </w:pPr>
    </w:p>
    <w:p w:rsidR="005E3A10" w:rsidRDefault="005E3A10" w:rsidP="005E3A10">
      <w:pPr>
        <w:tabs>
          <w:tab w:val="left" w:pos="7005"/>
        </w:tabs>
        <w:spacing w:line="360" w:lineRule="auto"/>
        <w:rPr>
          <w:rFonts w:ascii="Times New Roman" w:hAnsi="Times New Roman" w:cs="Times New Roman"/>
          <w:b/>
          <w:sz w:val="24"/>
          <w:szCs w:val="24"/>
        </w:rPr>
      </w:pPr>
    </w:p>
    <w:p w:rsidR="005E3A10" w:rsidRDefault="005E3A10" w:rsidP="005E3A10">
      <w:pPr>
        <w:tabs>
          <w:tab w:val="left" w:pos="7005"/>
        </w:tabs>
        <w:spacing w:line="360" w:lineRule="auto"/>
        <w:rPr>
          <w:rFonts w:ascii="Times New Roman" w:hAnsi="Times New Roman" w:cs="Times New Roman"/>
          <w:b/>
          <w:sz w:val="24"/>
          <w:szCs w:val="24"/>
        </w:rPr>
      </w:pPr>
    </w:p>
    <w:p w:rsidR="005E3A10" w:rsidRDefault="005E3A10" w:rsidP="005E3A10">
      <w:pPr>
        <w:tabs>
          <w:tab w:val="left" w:pos="7005"/>
        </w:tabs>
        <w:spacing w:line="360" w:lineRule="auto"/>
        <w:rPr>
          <w:rFonts w:ascii="Times New Roman" w:hAnsi="Times New Roman" w:cs="Times New Roman"/>
          <w:b/>
          <w:sz w:val="24"/>
          <w:szCs w:val="24"/>
        </w:rPr>
      </w:pPr>
    </w:p>
    <w:p w:rsidR="005E3A10" w:rsidRDefault="005E3A10" w:rsidP="005E3A10">
      <w:pPr>
        <w:tabs>
          <w:tab w:val="left" w:pos="7005"/>
        </w:tabs>
        <w:spacing w:line="360" w:lineRule="auto"/>
        <w:rPr>
          <w:rFonts w:ascii="Times New Roman" w:hAnsi="Times New Roman" w:cs="Times New Roman"/>
          <w:b/>
          <w:sz w:val="24"/>
          <w:szCs w:val="24"/>
        </w:rPr>
      </w:pPr>
    </w:p>
    <w:p w:rsidR="005E3A10" w:rsidRDefault="005E3A10" w:rsidP="005E3A10">
      <w:pPr>
        <w:tabs>
          <w:tab w:val="left" w:pos="7005"/>
        </w:tabs>
        <w:spacing w:line="360" w:lineRule="auto"/>
        <w:rPr>
          <w:rFonts w:ascii="Times New Roman" w:hAnsi="Times New Roman" w:cs="Times New Roman"/>
          <w:b/>
          <w:sz w:val="24"/>
          <w:szCs w:val="24"/>
        </w:rPr>
      </w:pPr>
    </w:p>
    <w:p w:rsidR="00202006" w:rsidRDefault="00202006" w:rsidP="005E3A10">
      <w:pPr>
        <w:tabs>
          <w:tab w:val="left" w:pos="7005"/>
        </w:tabs>
        <w:spacing w:line="360" w:lineRule="auto"/>
        <w:rPr>
          <w:rFonts w:ascii="Times New Roman" w:hAnsi="Times New Roman" w:cs="Times New Roman"/>
          <w:b/>
          <w:sz w:val="24"/>
          <w:szCs w:val="24"/>
        </w:rPr>
      </w:pPr>
    </w:p>
    <w:p w:rsidR="00202006" w:rsidRDefault="00202006" w:rsidP="005E3A10">
      <w:pPr>
        <w:tabs>
          <w:tab w:val="left" w:pos="7005"/>
        </w:tabs>
        <w:spacing w:line="360" w:lineRule="auto"/>
        <w:rPr>
          <w:rFonts w:ascii="Times New Roman" w:hAnsi="Times New Roman" w:cs="Times New Roman"/>
          <w:b/>
          <w:sz w:val="24"/>
          <w:szCs w:val="24"/>
        </w:rPr>
      </w:pPr>
    </w:p>
    <w:p w:rsidR="00202006" w:rsidRDefault="00202006" w:rsidP="005E3A10">
      <w:pPr>
        <w:tabs>
          <w:tab w:val="left" w:pos="7005"/>
        </w:tabs>
        <w:spacing w:line="360" w:lineRule="auto"/>
        <w:rPr>
          <w:rFonts w:ascii="Times New Roman" w:hAnsi="Times New Roman" w:cs="Times New Roman"/>
          <w:b/>
          <w:sz w:val="24"/>
          <w:szCs w:val="24"/>
        </w:rPr>
      </w:pPr>
    </w:p>
    <w:p w:rsidR="005E3A10" w:rsidRPr="00BF149D" w:rsidRDefault="00FE5B64" w:rsidP="005E3A10">
      <w:pPr>
        <w:tabs>
          <w:tab w:val="left" w:pos="7005"/>
        </w:tabs>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O</w:t>
      </w:r>
      <w:r w:rsidR="005E3A10" w:rsidRPr="00BF149D">
        <w:rPr>
          <w:rFonts w:ascii="Times New Roman" w:hAnsi="Times New Roman" w:cs="Times New Roman"/>
          <w:b/>
          <w:sz w:val="24"/>
          <w:szCs w:val="24"/>
        </w:rPr>
        <w:t>tázka č. 4</w:t>
      </w:r>
    </w:p>
    <w:p w:rsidR="005E3A10" w:rsidRDefault="005E3A10" w:rsidP="005E3A10">
      <w:pPr>
        <w:tabs>
          <w:tab w:val="left" w:pos="7005"/>
        </w:tabs>
        <w:spacing w:line="360" w:lineRule="auto"/>
        <w:rPr>
          <w:rFonts w:ascii="Times New Roman" w:hAnsi="Times New Roman" w:cs="Times New Roman"/>
          <w:i/>
          <w:sz w:val="24"/>
          <w:szCs w:val="24"/>
        </w:rPr>
      </w:pPr>
      <w:r w:rsidRPr="002543E9">
        <w:rPr>
          <w:rFonts w:ascii="Times New Roman" w:hAnsi="Times New Roman" w:cs="Times New Roman"/>
          <w:i/>
          <w:sz w:val="24"/>
          <w:szCs w:val="24"/>
        </w:rPr>
        <w:t xml:space="preserve">Co je podle vás v reklamě nejvíce nepřijatelné. Seřaďte vzestupně na stupnici od 1 do 8, kdy 1 je nejméně nepřijatelné a 8 </w:t>
      </w:r>
      <w:r w:rsidRPr="002543E9">
        <w:rPr>
          <w:rFonts w:ascii="Times New Roman" w:hAnsi="Times New Roman" w:cs="Times New Roman"/>
          <w:i/>
          <w:sz w:val="24"/>
          <w:szCs w:val="24"/>
          <w:u w:val="single"/>
        </w:rPr>
        <w:t>nejvíce nepřijatelné</w:t>
      </w:r>
      <w:r w:rsidRPr="002543E9">
        <w:rPr>
          <w:rFonts w:ascii="Times New Roman" w:hAnsi="Times New Roman" w:cs="Times New Roman"/>
          <w:i/>
          <w:sz w:val="24"/>
          <w:szCs w:val="24"/>
        </w:rPr>
        <w:t>. Každé číslo použijte pouze jednou.</w:t>
      </w:r>
    </w:p>
    <w:p w:rsidR="005E3A10" w:rsidRPr="00FE5B64" w:rsidRDefault="005E3A10" w:rsidP="005E3A10">
      <w:pPr>
        <w:tabs>
          <w:tab w:val="left" w:pos="7005"/>
        </w:tabs>
        <w:spacing w:line="360" w:lineRule="auto"/>
        <w:rPr>
          <w:rFonts w:ascii="Times New Roman" w:hAnsi="Times New Roman" w:cs="Times New Roman"/>
          <w:b/>
          <w:sz w:val="24"/>
          <w:szCs w:val="24"/>
        </w:rPr>
      </w:pPr>
      <w:r w:rsidRPr="00FE5B64">
        <w:rPr>
          <w:rFonts w:ascii="Times New Roman" w:hAnsi="Times New Roman" w:cs="Times New Roman"/>
          <w:b/>
          <w:sz w:val="24"/>
          <w:szCs w:val="24"/>
        </w:rPr>
        <w:t>Tabulka č. 8 – Věk respondentů a stupnice nepřijatelných jevů v televizní reklamě. Pohlavní respondentů a stupnice nepřijatelných jevů v</w:t>
      </w:r>
      <w:r w:rsidR="0046059C">
        <w:rPr>
          <w:rFonts w:ascii="Times New Roman" w:hAnsi="Times New Roman" w:cs="Times New Roman"/>
          <w:b/>
          <w:sz w:val="24"/>
          <w:szCs w:val="24"/>
        </w:rPr>
        <w:t> </w:t>
      </w:r>
      <w:r w:rsidRPr="00FE5B64">
        <w:rPr>
          <w:rFonts w:ascii="Times New Roman" w:hAnsi="Times New Roman" w:cs="Times New Roman"/>
          <w:b/>
          <w:sz w:val="24"/>
          <w:szCs w:val="24"/>
        </w:rPr>
        <w:t>reklamě</w:t>
      </w:r>
      <w:r w:rsidR="0046059C">
        <w:rPr>
          <w:rFonts w:ascii="Times New Roman" w:hAnsi="Times New Roman" w:cs="Times New Roman"/>
          <w:b/>
          <w:sz w:val="24"/>
          <w:szCs w:val="24"/>
        </w:rPr>
        <w:t xml:space="preserve"> vypočítaná aritmetickým průměrem</w:t>
      </w:r>
      <w:r w:rsidRPr="00FE5B64">
        <w:rPr>
          <w:rFonts w:ascii="Times New Roman" w:hAnsi="Times New Roman" w:cs="Times New Roman"/>
          <w:b/>
          <w:sz w:val="24"/>
          <w:szCs w:val="24"/>
        </w:rPr>
        <w:t xml:space="preserve">. </w:t>
      </w:r>
    </w:p>
    <w:tbl>
      <w:tblPr>
        <w:tblW w:w="8422" w:type="dxa"/>
        <w:tblCellMar>
          <w:left w:w="70" w:type="dxa"/>
          <w:right w:w="70" w:type="dxa"/>
        </w:tblCellMar>
        <w:tblLook w:val="04A0" w:firstRow="1" w:lastRow="0" w:firstColumn="1" w:lastColumn="0" w:noHBand="0" w:noVBand="1"/>
      </w:tblPr>
      <w:tblGrid>
        <w:gridCol w:w="4693"/>
        <w:gridCol w:w="795"/>
        <w:gridCol w:w="978"/>
        <w:gridCol w:w="978"/>
        <w:gridCol w:w="978"/>
      </w:tblGrid>
      <w:tr w:rsidR="005E3A10" w:rsidRPr="002543E9" w:rsidTr="00EF3997">
        <w:trPr>
          <w:trHeight w:val="271"/>
        </w:trPr>
        <w:tc>
          <w:tcPr>
            <w:tcW w:w="4693" w:type="dxa"/>
            <w:tcBorders>
              <w:top w:val="nil"/>
              <w:left w:val="nil"/>
              <w:bottom w:val="nil"/>
              <w:right w:val="nil"/>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sz w:val="24"/>
                <w:szCs w:val="24"/>
                <w:lang w:eastAsia="cs-CZ"/>
              </w:rPr>
            </w:pPr>
          </w:p>
        </w:tc>
        <w:tc>
          <w:tcPr>
            <w:tcW w:w="795"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mladší věk</w:t>
            </w:r>
          </w:p>
        </w:tc>
        <w:tc>
          <w:tcPr>
            <w:tcW w:w="978" w:type="dxa"/>
            <w:tcBorders>
              <w:top w:val="single" w:sz="4" w:space="0" w:color="auto"/>
              <w:left w:val="nil"/>
              <w:bottom w:val="single" w:sz="4" w:space="0" w:color="auto"/>
              <w:right w:val="single" w:sz="4" w:space="0" w:color="auto"/>
            </w:tcBorders>
            <w:shd w:val="clear" w:color="000000" w:fill="A6A6A6"/>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starší věk</w:t>
            </w:r>
          </w:p>
        </w:tc>
        <w:tc>
          <w:tcPr>
            <w:tcW w:w="978" w:type="dxa"/>
            <w:tcBorders>
              <w:top w:val="single" w:sz="4" w:space="0" w:color="auto"/>
              <w:left w:val="nil"/>
              <w:bottom w:val="single" w:sz="4" w:space="0" w:color="auto"/>
              <w:right w:val="single" w:sz="4" w:space="0" w:color="auto"/>
            </w:tcBorders>
            <w:shd w:val="clear" w:color="000000" w:fill="A6A6A6"/>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muži</w:t>
            </w:r>
          </w:p>
        </w:tc>
        <w:tc>
          <w:tcPr>
            <w:tcW w:w="978" w:type="dxa"/>
            <w:tcBorders>
              <w:top w:val="single" w:sz="4" w:space="0" w:color="auto"/>
              <w:left w:val="nil"/>
              <w:bottom w:val="single" w:sz="4" w:space="0" w:color="auto"/>
              <w:right w:val="single" w:sz="4" w:space="0" w:color="auto"/>
            </w:tcBorders>
            <w:shd w:val="clear" w:color="000000" w:fill="A6A6A6"/>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ženy</w:t>
            </w:r>
          </w:p>
        </w:tc>
      </w:tr>
      <w:tr w:rsidR="005E3A10" w:rsidRPr="002543E9" w:rsidTr="00EF3997">
        <w:trPr>
          <w:trHeight w:val="271"/>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Zobrazování násilí</w:t>
            </w:r>
          </w:p>
        </w:tc>
        <w:tc>
          <w:tcPr>
            <w:tcW w:w="795"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6,01</w:t>
            </w:r>
          </w:p>
        </w:tc>
        <w:tc>
          <w:tcPr>
            <w:tcW w:w="978"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5,58</w:t>
            </w:r>
          </w:p>
        </w:tc>
        <w:tc>
          <w:tcPr>
            <w:tcW w:w="978"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5,55</w:t>
            </w:r>
          </w:p>
        </w:tc>
        <w:tc>
          <w:tcPr>
            <w:tcW w:w="978"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6,01</w:t>
            </w:r>
          </w:p>
        </w:tc>
      </w:tr>
      <w:tr w:rsidR="005E3A10" w:rsidRPr="002543E9" w:rsidTr="00EF3997">
        <w:trPr>
          <w:trHeight w:val="489"/>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Zobrazování zesměšňování jiných ras</w:t>
            </w:r>
          </w:p>
        </w:tc>
        <w:tc>
          <w:tcPr>
            <w:tcW w:w="795"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6,2</w:t>
            </w:r>
          </w:p>
        </w:tc>
        <w:tc>
          <w:tcPr>
            <w:tcW w:w="978"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5,2</w:t>
            </w:r>
          </w:p>
        </w:tc>
        <w:tc>
          <w:tcPr>
            <w:tcW w:w="978"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5,35</w:t>
            </w:r>
          </w:p>
        </w:tc>
        <w:tc>
          <w:tcPr>
            <w:tcW w:w="978"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6,03</w:t>
            </w:r>
          </w:p>
        </w:tc>
      </w:tr>
      <w:tr w:rsidR="005E3A10" w:rsidRPr="002543E9" w:rsidTr="00EF3997">
        <w:trPr>
          <w:trHeight w:val="351"/>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Zobrazování zesměšňování žen</w:t>
            </w:r>
          </w:p>
        </w:tc>
        <w:tc>
          <w:tcPr>
            <w:tcW w:w="795"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5,06</w:t>
            </w:r>
          </w:p>
        </w:tc>
        <w:tc>
          <w:tcPr>
            <w:tcW w:w="978"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4,78</w:t>
            </w:r>
          </w:p>
        </w:tc>
        <w:tc>
          <w:tcPr>
            <w:tcW w:w="978"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4,5</w:t>
            </w:r>
          </w:p>
        </w:tc>
        <w:tc>
          <w:tcPr>
            <w:tcW w:w="978"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5,3</w:t>
            </w:r>
          </w:p>
        </w:tc>
      </w:tr>
      <w:tr w:rsidR="005E3A10" w:rsidRPr="002543E9" w:rsidTr="00EF3997">
        <w:trPr>
          <w:trHeight w:val="359"/>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Zobrazování zesměšňování mužů</w:t>
            </w:r>
          </w:p>
        </w:tc>
        <w:tc>
          <w:tcPr>
            <w:tcW w:w="795"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4,3</w:t>
            </w:r>
          </w:p>
        </w:tc>
        <w:tc>
          <w:tcPr>
            <w:tcW w:w="978"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4,28</w:t>
            </w:r>
          </w:p>
        </w:tc>
        <w:tc>
          <w:tcPr>
            <w:tcW w:w="978"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4,53</w:t>
            </w:r>
          </w:p>
        </w:tc>
        <w:tc>
          <w:tcPr>
            <w:tcW w:w="978"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4,08</w:t>
            </w:r>
          </w:p>
        </w:tc>
      </w:tr>
      <w:tr w:rsidR="005E3A10" w:rsidRPr="002543E9" w:rsidTr="00EF3997">
        <w:trPr>
          <w:trHeight w:val="46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Zobrazování odhalených žen bez souvislosti s výrobkem v reklamě</w:t>
            </w:r>
          </w:p>
        </w:tc>
        <w:tc>
          <w:tcPr>
            <w:tcW w:w="795"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4,3</w:t>
            </w:r>
          </w:p>
        </w:tc>
        <w:tc>
          <w:tcPr>
            <w:tcW w:w="978"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3,63</w:t>
            </w:r>
          </w:p>
        </w:tc>
        <w:tc>
          <w:tcPr>
            <w:tcW w:w="978"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3,39</w:t>
            </w:r>
          </w:p>
        </w:tc>
        <w:tc>
          <w:tcPr>
            <w:tcW w:w="978"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4,53</w:t>
            </w:r>
          </w:p>
        </w:tc>
      </w:tr>
      <w:tr w:rsidR="005E3A10" w:rsidRPr="002543E9" w:rsidTr="00EF3997">
        <w:trPr>
          <w:trHeight w:val="4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Zobrazování znečišťování životního prostředí</w:t>
            </w:r>
          </w:p>
        </w:tc>
        <w:tc>
          <w:tcPr>
            <w:tcW w:w="795"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3,76</w:t>
            </w:r>
          </w:p>
        </w:tc>
        <w:tc>
          <w:tcPr>
            <w:tcW w:w="978"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3,8</w:t>
            </w:r>
          </w:p>
        </w:tc>
        <w:tc>
          <w:tcPr>
            <w:tcW w:w="978"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4,21</w:t>
            </w:r>
          </w:p>
        </w:tc>
        <w:tc>
          <w:tcPr>
            <w:tcW w:w="978"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3,41</w:t>
            </w:r>
          </w:p>
        </w:tc>
      </w:tr>
      <w:tr w:rsidR="005E3A10" w:rsidRPr="002543E9" w:rsidTr="00EF3997">
        <w:trPr>
          <w:trHeight w:val="49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Zesměšňování konkurenční značky (příklad: Coca Cola by v reklamě zesměšňovala Pepsi)</w:t>
            </w:r>
          </w:p>
        </w:tc>
        <w:tc>
          <w:tcPr>
            <w:tcW w:w="795"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2,78</w:t>
            </w:r>
          </w:p>
        </w:tc>
        <w:tc>
          <w:tcPr>
            <w:tcW w:w="978"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3,28</w:t>
            </w:r>
          </w:p>
        </w:tc>
        <w:tc>
          <w:tcPr>
            <w:tcW w:w="978"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3,27</w:t>
            </w:r>
          </w:p>
        </w:tc>
        <w:tc>
          <w:tcPr>
            <w:tcW w:w="978"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2,83</w:t>
            </w:r>
          </w:p>
        </w:tc>
      </w:tr>
      <w:tr w:rsidR="005E3A10" w:rsidRPr="002543E9" w:rsidTr="00EF3997">
        <w:trPr>
          <w:trHeight w:val="413"/>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Zobrazování porušování právních předpisů</w:t>
            </w:r>
          </w:p>
        </w:tc>
        <w:tc>
          <w:tcPr>
            <w:tcW w:w="795"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3,65</w:t>
            </w:r>
          </w:p>
        </w:tc>
        <w:tc>
          <w:tcPr>
            <w:tcW w:w="978"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4,7</w:t>
            </w:r>
          </w:p>
        </w:tc>
        <w:tc>
          <w:tcPr>
            <w:tcW w:w="978"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4,57</w:t>
            </w:r>
          </w:p>
        </w:tc>
        <w:tc>
          <w:tcPr>
            <w:tcW w:w="978"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3,83</w:t>
            </w:r>
          </w:p>
        </w:tc>
      </w:tr>
    </w:tbl>
    <w:p w:rsidR="005E3A10" w:rsidRPr="002543E9" w:rsidRDefault="005E3A10" w:rsidP="005E3A10">
      <w:pPr>
        <w:tabs>
          <w:tab w:val="left" w:pos="7005"/>
        </w:tabs>
        <w:rPr>
          <w:rFonts w:ascii="Times New Roman" w:hAnsi="Times New Roman" w:cs="Times New Roman"/>
          <w:i/>
          <w:sz w:val="24"/>
          <w:szCs w:val="24"/>
        </w:rPr>
      </w:pPr>
    </w:p>
    <w:p w:rsidR="00EF3997" w:rsidRDefault="0046059C" w:rsidP="00EF3997">
      <w:pPr>
        <w:tabs>
          <w:tab w:val="left" w:pos="700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Tabulka představuje zprůměrované hodnoty jednotlivých skupin. </w:t>
      </w:r>
      <w:r w:rsidR="009747F8">
        <w:rPr>
          <w:rFonts w:ascii="Times New Roman" w:hAnsi="Times New Roman" w:cs="Times New Roman"/>
          <w:sz w:val="24"/>
          <w:szCs w:val="24"/>
        </w:rPr>
        <w:t xml:space="preserve">Dle tabulky seřadila mladší skupina uvedené jevy následovně: zesměšňování konkurenční značky, zobrazování porušování právních předpisů, zobrazování znečišťování životního prostředí, zobrazování odhalených žen bez souvislosti s výrobkem, zobrazování zesměšňování mužů, zobrazování zesměšňování žen, zobrazování násilí, zobrazování zesměšňování jiných ras. Starší skupina seřadila uvedené jevy následovně: zesměšňování konkurenční značky, zobrazování odhalených žen bez souvislosti s reklamou, zobrazování znečišťování životního prostředí, zobrazování zesměšňování mužů, </w:t>
      </w:r>
      <w:r w:rsidR="004F4282">
        <w:rPr>
          <w:rFonts w:ascii="Times New Roman" w:hAnsi="Times New Roman" w:cs="Times New Roman"/>
          <w:sz w:val="24"/>
          <w:szCs w:val="24"/>
        </w:rPr>
        <w:t xml:space="preserve">zobrazování porušování právních předpisů, zobrazování zesměšňování žen, zobrazování zesměšňování jiných ras a zobrazování násilí. </w:t>
      </w:r>
      <w:r w:rsidR="00966015">
        <w:rPr>
          <w:rFonts w:ascii="Times New Roman" w:hAnsi="Times New Roman" w:cs="Times New Roman"/>
          <w:sz w:val="24"/>
          <w:szCs w:val="24"/>
        </w:rPr>
        <w:t>Skupina mužů</w:t>
      </w:r>
      <w:r w:rsidR="0077227E">
        <w:rPr>
          <w:rFonts w:ascii="Times New Roman" w:hAnsi="Times New Roman" w:cs="Times New Roman"/>
          <w:sz w:val="24"/>
          <w:szCs w:val="24"/>
        </w:rPr>
        <w:t xml:space="preserve"> seřadila uvedené jevy následovně: zesměšňování konkurenční značky, zobrazování odhalených žen bez souvislosti s reklamou, zobrazování znečišťování životního prostředí, zobrazování zesměšňování žen, zobrazování zesměšňování mužů, zobrazování porušování právních předpisů, zobrazování zesměšňování jiných ras a zobrazování násilí. Skupina žen uvedené jevy seřadila následovně: zesměšňování konkurenční značky, zobrazování znečišťování životního prostředí, zobrazování porušování právních předpisů, zobrazování </w:t>
      </w:r>
      <w:r w:rsidR="0077227E">
        <w:rPr>
          <w:rFonts w:ascii="Times New Roman" w:hAnsi="Times New Roman" w:cs="Times New Roman"/>
          <w:sz w:val="24"/>
          <w:szCs w:val="24"/>
        </w:rPr>
        <w:lastRenderedPageBreak/>
        <w:t xml:space="preserve">zesměšňování mužů, zobrazování odhalených žen bez souvislosti s výrobkem, zobrazování zesměšňování žen, zobrazování násilí a zobrazování zesměšňování jiných ras. </w:t>
      </w:r>
    </w:p>
    <w:p w:rsidR="005E3A10" w:rsidRPr="00BF149D" w:rsidRDefault="005E3A10" w:rsidP="00EF3997">
      <w:pPr>
        <w:tabs>
          <w:tab w:val="left" w:pos="7005"/>
        </w:tabs>
        <w:spacing w:line="360" w:lineRule="auto"/>
        <w:jc w:val="both"/>
        <w:rPr>
          <w:rFonts w:ascii="Times New Roman" w:hAnsi="Times New Roman" w:cs="Times New Roman"/>
          <w:b/>
          <w:sz w:val="24"/>
          <w:szCs w:val="24"/>
        </w:rPr>
      </w:pPr>
      <w:r w:rsidRPr="00BF149D">
        <w:rPr>
          <w:rFonts w:ascii="Times New Roman" w:hAnsi="Times New Roman" w:cs="Times New Roman"/>
          <w:b/>
          <w:sz w:val="24"/>
          <w:szCs w:val="24"/>
        </w:rPr>
        <w:t>Otázka č. 5</w:t>
      </w:r>
    </w:p>
    <w:p w:rsidR="005E3A10" w:rsidRDefault="005E3A10" w:rsidP="005E3A10">
      <w:pPr>
        <w:tabs>
          <w:tab w:val="left" w:pos="7005"/>
        </w:tabs>
        <w:spacing w:line="360" w:lineRule="auto"/>
        <w:rPr>
          <w:rFonts w:ascii="Times New Roman" w:hAnsi="Times New Roman" w:cs="Times New Roman"/>
          <w:i/>
          <w:sz w:val="24"/>
          <w:szCs w:val="24"/>
        </w:rPr>
      </w:pPr>
      <w:r w:rsidRPr="002543E9">
        <w:rPr>
          <w:rFonts w:ascii="Times New Roman" w:hAnsi="Times New Roman" w:cs="Times New Roman"/>
          <w:i/>
          <w:sz w:val="24"/>
          <w:szCs w:val="24"/>
        </w:rPr>
        <w:t>Kdo se podle vás objevuje častěji v reklamách na následující výrobky: muž, žena nebo půl na půl?</w:t>
      </w:r>
    </w:p>
    <w:p w:rsidR="00202006" w:rsidRPr="00FE5B64" w:rsidRDefault="00202006" w:rsidP="00202006">
      <w:pPr>
        <w:tabs>
          <w:tab w:val="left" w:pos="7005"/>
        </w:tabs>
        <w:rPr>
          <w:rFonts w:ascii="Times New Roman" w:hAnsi="Times New Roman" w:cs="Times New Roman"/>
          <w:b/>
          <w:sz w:val="24"/>
          <w:szCs w:val="24"/>
        </w:rPr>
      </w:pPr>
      <w:r w:rsidRPr="00FE5B64">
        <w:rPr>
          <w:rFonts w:ascii="Times New Roman" w:hAnsi="Times New Roman" w:cs="Times New Roman"/>
          <w:b/>
          <w:sz w:val="24"/>
          <w:szCs w:val="24"/>
        </w:rPr>
        <w:t xml:space="preserve">Graf č. </w:t>
      </w:r>
      <w:r>
        <w:rPr>
          <w:rFonts w:ascii="Times New Roman" w:hAnsi="Times New Roman" w:cs="Times New Roman"/>
          <w:b/>
          <w:sz w:val="24"/>
          <w:szCs w:val="24"/>
        </w:rPr>
        <w:t>9</w:t>
      </w:r>
      <w:r w:rsidRPr="00FE5B64">
        <w:rPr>
          <w:rFonts w:ascii="Times New Roman" w:hAnsi="Times New Roman" w:cs="Times New Roman"/>
          <w:b/>
          <w:sz w:val="24"/>
          <w:szCs w:val="24"/>
        </w:rPr>
        <w:t xml:space="preserve"> – Věk respondentů a genderové zastoupení v reklamách na určité výrobky</w:t>
      </w:r>
    </w:p>
    <w:p w:rsidR="005E3A10" w:rsidRDefault="005E3A10" w:rsidP="005E3A10">
      <w:pPr>
        <w:tabs>
          <w:tab w:val="left" w:pos="7005"/>
        </w:tabs>
        <w:rPr>
          <w:rFonts w:ascii="Times New Roman" w:hAnsi="Times New Roman" w:cs="Times New Roman"/>
          <w:i/>
          <w:sz w:val="24"/>
          <w:szCs w:val="24"/>
        </w:rPr>
      </w:pPr>
      <w:r w:rsidRPr="002543E9">
        <w:rPr>
          <w:rFonts w:ascii="Times New Roman" w:hAnsi="Times New Roman" w:cs="Times New Roman"/>
          <w:noProof/>
          <w:sz w:val="24"/>
          <w:szCs w:val="24"/>
          <w:lang w:eastAsia="cs-CZ"/>
        </w:rPr>
        <w:drawing>
          <wp:inline distT="0" distB="0" distL="0" distR="0">
            <wp:extent cx="5760720" cy="3202305"/>
            <wp:effectExtent l="0" t="0" r="11430" b="17145"/>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E3A10" w:rsidRDefault="005E3A10" w:rsidP="005E3A10">
      <w:pPr>
        <w:tabs>
          <w:tab w:val="left" w:pos="7005"/>
        </w:tabs>
        <w:rPr>
          <w:rFonts w:ascii="Times New Roman" w:hAnsi="Times New Roman" w:cs="Times New Roman"/>
          <w:sz w:val="24"/>
          <w:szCs w:val="24"/>
        </w:rPr>
      </w:pPr>
      <w:r>
        <w:rPr>
          <w:rFonts w:ascii="Times New Roman" w:hAnsi="Times New Roman" w:cs="Times New Roman"/>
          <w:sz w:val="24"/>
          <w:szCs w:val="24"/>
        </w:rPr>
        <w:t>Vysvětlivky: M – muži, Ž – ženy, M/Ž – rovné zastoupení mužů a žen</w:t>
      </w:r>
    </w:p>
    <w:p w:rsidR="009D78D1" w:rsidRDefault="009D78D1" w:rsidP="00754332">
      <w:pPr>
        <w:tabs>
          <w:tab w:val="left" w:pos="7005"/>
        </w:tabs>
        <w:spacing w:line="360" w:lineRule="auto"/>
        <w:jc w:val="both"/>
        <w:rPr>
          <w:rFonts w:ascii="Times New Roman" w:hAnsi="Times New Roman" w:cs="Times New Roman"/>
          <w:sz w:val="24"/>
          <w:szCs w:val="24"/>
        </w:rPr>
      </w:pPr>
      <w:r>
        <w:rPr>
          <w:rFonts w:ascii="Times New Roman" w:hAnsi="Times New Roman" w:cs="Times New Roman"/>
          <w:sz w:val="24"/>
          <w:szCs w:val="24"/>
        </w:rPr>
        <w:t>Z grafu vyplývá, že</w:t>
      </w:r>
      <w:r w:rsidR="00175D27">
        <w:rPr>
          <w:rFonts w:ascii="Times New Roman" w:hAnsi="Times New Roman" w:cs="Times New Roman"/>
          <w:sz w:val="24"/>
          <w:szCs w:val="24"/>
        </w:rPr>
        <w:t xml:space="preserve"> dle 36 osob mladšího věku a 33 osob staršího věku se</w:t>
      </w:r>
      <w:r w:rsidR="00314883">
        <w:rPr>
          <w:rFonts w:ascii="Times New Roman" w:hAnsi="Times New Roman" w:cs="Times New Roman"/>
          <w:sz w:val="24"/>
          <w:szCs w:val="24"/>
        </w:rPr>
        <w:t xml:space="preserve"> v reklamách na </w:t>
      </w:r>
      <w:r>
        <w:rPr>
          <w:rFonts w:ascii="Times New Roman" w:hAnsi="Times New Roman" w:cs="Times New Roman"/>
          <w:sz w:val="24"/>
          <w:szCs w:val="24"/>
        </w:rPr>
        <w:t xml:space="preserve">automobily </w:t>
      </w:r>
      <w:r w:rsidR="00175D27">
        <w:rPr>
          <w:rFonts w:ascii="Times New Roman" w:hAnsi="Times New Roman" w:cs="Times New Roman"/>
          <w:sz w:val="24"/>
          <w:szCs w:val="24"/>
        </w:rPr>
        <w:t xml:space="preserve">častěji vyskytuje </w:t>
      </w:r>
      <w:r w:rsidR="00314883">
        <w:rPr>
          <w:rFonts w:ascii="Times New Roman" w:hAnsi="Times New Roman" w:cs="Times New Roman"/>
          <w:sz w:val="24"/>
          <w:szCs w:val="24"/>
        </w:rPr>
        <w:t>muž. 18</w:t>
      </w:r>
      <w:r w:rsidR="00754332">
        <w:rPr>
          <w:rFonts w:ascii="Times New Roman" w:hAnsi="Times New Roman" w:cs="Times New Roman"/>
          <w:sz w:val="24"/>
          <w:szCs w:val="24"/>
        </w:rPr>
        <w:t xml:space="preserve"> osob mladšího věku a 20 osob staršího věku uvedlo, že v reklamách na automobily se vyskytuje rovné zastoupení mužů a žen. Ženy se vyskytují v reklamách na automobil podle 6 osob mladšího věku a 7 osob staršího věku. V reklamách na přípravky na mytí nádobí se podle většiny osob mladšího i staršího věku vyskytuje častěji žena (tuto možnost zvolilo 56 osob mladšího věku a 55 osob staršího věku). Jedna osoba v obou skupinách zvolila možnost „muž“ a 3 osoby mladšího věku a 4 osoby staršího věku zvolily možnost rovného zastoupení pohlaví. V reklamách na alkoholické nápoje se podle většiny osob vyskytuje častěji mu</w:t>
      </w:r>
      <w:r w:rsidR="00175D27">
        <w:rPr>
          <w:rFonts w:ascii="Times New Roman" w:hAnsi="Times New Roman" w:cs="Times New Roman"/>
          <w:sz w:val="24"/>
          <w:szCs w:val="24"/>
        </w:rPr>
        <w:t>ž (tuto možnost zvolilo 46 osob</w:t>
      </w:r>
      <w:r w:rsidR="00754332">
        <w:rPr>
          <w:rFonts w:ascii="Times New Roman" w:hAnsi="Times New Roman" w:cs="Times New Roman"/>
          <w:sz w:val="24"/>
          <w:szCs w:val="24"/>
        </w:rPr>
        <w:t xml:space="preserve"> mladšího věku a 37 osob staršího věku). Dle 12 osob mladšího v</w:t>
      </w:r>
      <w:r w:rsidR="00175D27">
        <w:rPr>
          <w:rFonts w:ascii="Times New Roman" w:hAnsi="Times New Roman" w:cs="Times New Roman"/>
          <w:sz w:val="24"/>
          <w:szCs w:val="24"/>
        </w:rPr>
        <w:t>ěku a 20 osob staršího věku je v</w:t>
      </w:r>
      <w:r w:rsidR="009B7879">
        <w:rPr>
          <w:rFonts w:ascii="Times New Roman" w:hAnsi="Times New Roman" w:cs="Times New Roman"/>
          <w:sz w:val="24"/>
          <w:szCs w:val="24"/>
        </w:rPr>
        <w:t> </w:t>
      </w:r>
      <w:r w:rsidR="00175D27">
        <w:rPr>
          <w:rFonts w:ascii="Times New Roman" w:hAnsi="Times New Roman" w:cs="Times New Roman"/>
          <w:sz w:val="24"/>
          <w:szCs w:val="24"/>
        </w:rPr>
        <w:t>těchto</w:t>
      </w:r>
      <w:r w:rsidR="009B7879">
        <w:rPr>
          <w:rFonts w:ascii="Times New Roman" w:hAnsi="Times New Roman" w:cs="Times New Roman"/>
          <w:sz w:val="24"/>
          <w:szCs w:val="24"/>
        </w:rPr>
        <w:t xml:space="preserve"> reklamách</w:t>
      </w:r>
      <w:r w:rsidR="00754332">
        <w:rPr>
          <w:rFonts w:ascii="Times New Roman" w:hAnsi="Times New Roman" w:cs="Times New Roman"/>
          <w:sz w:val="24"/>
          <w:szCs w:val="24"/>
        </w:rPr>
        <w:t xml:space="preserve"> rovné zastoupení pohlaví a dle 2 osob mladšího věku a 3 osob staršího věku se v těchto reklamách vyskytují častěji ženy. V reklamách na přípravky na rýmu se dle</w:t>
      </w:r>
      <w:r w:rsidR="00175D27">
        <w:rPr>
          <w:rFonts w:ascii="Times New Roman" w:hAnsi="Times New Roman" w:cs="Times New Roman"/>
          <w:sz w:val="24"/>
          <w:szCs w:val="24"/>
        </w:rPr>
        <w:t xml:space="preserve"> 44 osob mladšího věku a 34 osob staršího věku</w:t>
      </w:r>
      <w:r w:rsidR="00D64A63">
        <w:rPr>
          <w:rFonts w:ascii="Times New Roman" w:hAnsi="Times New Roman" w:cs="Times New Roman"/>
          <w:sz w:val="24"/>
          <w:szCs w:val="24"/>
        </w:rPr>
        <w:t xml:space="preserve"> </w:t>
      </w:r>
      <w:r w:rsidR="00175D27">
        <w:rPr>
          <w:rFonts w:ascii="Times New Roman" w:hAnsi="Times New Roman" w:cs="Times New Roman"/>
          <w:sz w:val="24"/>
          <w:szCs w:val="24"/>
        </w:rPr>
        <w:t xml:space="preserve">vyskytují obě pohlaví. </w:t>
      </w:r>
      <w:r w:rsidR="00754332">
        <w:rPr>
          <w:rFonts w:ascii="Times New Roman" w:hAnsi="Times New Roman" w:cs="Times New Roman"/>
          <w:sz w:val="24"/>
          <w:szCs w:val="24"/>
        </w:rPr>
        <w:t xml:space="preserve">9 osob mladšího věku a 20 osob staršího </w:t>
      </w:r>
      <w:r w:rsidR="00754332">
        <w:rPr>
          <w:rFonts w:ascii="Times New Roman" w:hAnsi="Times New Roman" w:cs="Times New Roman"/>
          <w:sz w:val="24"/>
          <w:szCs w:val="24"/>
        </w:rPr>
        <w:lastRenderedPageBreak/>
        <w:t>věku uvedlo, že v reklamách na</w:t>
      </w:r>
      <w:r w:rsidR="00905153">
        <w:rPr>
          <w:rFonts w:ascii="Times New Roman" w:hAnsi="Times New Roman" w:cs="Times New Roman"/>
          <w:sz w:val="24"/>
          <w:szCs w:val="24"/>
        </w:rPr>
        <w:t xml:space="preserve"> přípravky na</w:t>
      </w:r>
      <w:r w:rsidR="00754332">
        <w:rPr>
          <w:rFonts w:ascii="Times New Roman" w:hAnsi="Times New Roman" w:cs="Times New Roman"/>
          <w:sz w:val="24"/>
          <w:szCs w:val="24"/>
        </w:rPr>
        <w:t xml:space="preserve"> rýmu častěji vystupují muži. 7 osob mladšího věku a 6 osob staršího věku uvedlo, že se v těchto reklamách častěji vyskytují ženy. V reklamách na zubní pasty se</w:t>
      </w:r>
      <w:r w:rsidR="00175D27">
        <w:rPr>
          <w:rFonts w:ascii="Times New Roman" w:hAnsi="Times New Roman" w:cs="Times New Roman"/>
          <w:sz w:val="24"/>
          <w:szCs w:val="24"/>
        </w:rPr>
        <w:t xml:space="preserve"> dle 36 osob mladšího věku a 42 osob staršího věku</w:t>
      </w:r>
      <w:r w:rsidR="009B7879">
        <w:rPr>
          <w:rFonts w:ascii="Times New Roman" w:hAnsi="Times New Roman" w:cs="Times New Roman"/>
          <w:sz w:val="24"/>
          <w:szCs w:val="24"/>
        </w:rPr>
        <w:t xml:space="preserve"> vyskytují obě pohlaví. </w:t>
      </w:r>
      <w:r w:rsidR="00754332">
        <w:rPr>
          <w:rFonts w:ascii="Times New Roman" w:hAnsi="Times New Roman" w:cs="Times New Roman"/>
          <w:sz w:val="24"/>
          <w:szCs w:val="24"/>
        </w:rPr>
        <w:t xml:space="preserve">Dle 18 osob mladšího věku a 14 osob staršího věku se v těchto reklamách častěji vyskytují ženy a dle 6 osob mladšího věku a 4 osob staršího věku se v reklamách na zubní pasty častěji vyskytují muži.  </w:t>
      </w:r>
    </w:p>
    <w:p w:rsidR="00202006" w:rsidRPr="00FE5B64" w:rsidRDefault="00202006" w:rsidP="00202006">
      <w:pPr>
        <w:tabs>
          <w:tab w:val="left" w:pos="7005"/>
        </w:tabs>
        <w:rPr>
          <w:rFonts w:ascii="Times New Roman" w:hAnsi="Times New Roman" w:cs="Times New Roman"/>
          <w:b/>
          <w:sz w:val="24"/>
          <w:szCs w:val="24"/>
        </w:rPr>
      </w:pPr>
      <w:r w:rsidRPr="00FE5B64">
        <w:rPr>
          <w:rFonts w:ascii="Times New Roman" w:hAnsi="Times New Roman" w:cs="Times New Roman"/>
          <w:b/>
          <w:sz w:val="24"/>
          <w:szCs w:val="24"/>
        </w:rPr>
        <w:t xml:space="preserve">Graf č. </w:t>
      </w:r>
      <w:r>
        <w:rPr>
          <w:rFonts w:ascii="Times New Roman" w:hAnsi="Times New Roman" w:cs="Times New Roman"/>
          <w:b/>
          <w:sz w:val="24"/>
          <w:szCs w:val="24"/>
        </w:rPr>
        <w:t>10</w:t>
      </w:r>
      <w:r w:rsidRPr="00FE5B64">
        <w:rPr>
          <w:rFonts w:ascii="Times New Roman" w:hAnsi="Times New Roman" w:cs="Times New Roman"/>
          <w:b/>
          <w:sz w:val="24"/>
          <w:szCs w:val="24"/>
        </w:rPr>
        <w:t xml:space="preserve"> – Pohlaví respondentů a genderové zastoupení v reklamách na určité výrobky</w:t>
      </w:r>
    </w:p>
    <w:p w:rsidR="005E3A10" w:rsidRPr="002543E9" w:rsidRDefault="005E3A10" w:rsidP="005E3A10">
      <w:pPr>
        <w:tabs>
          <w:tab w:val="left" w:pos="7005"/>
        </w:tabs>
        <w:rPr>
          <w:rFonts w:ascii="Times New Roman" w:hAnsi="Times New Roman" w:cs="Times New Roman"/>
          <w:sz w:val="24"/>
          <w:szCs w:val="24"/>
        </w:rPr>
      </w:pPr>
      <w:r w:rsidRPr="002543E9">
        <w:rPr>
          <w:rFonts w:ascii="Times New Roman" w:hAnsi="Times New Roman" w:cs="Times New Roman"/>
          <w:noProof/>
          <w:sz w:val="24"/>
          <w:szCs w:val="24"/>
          <w:lang w:eastAsia="cs-CZ"/>
        </w:rPr>
        <w:drawing>
          <wp:inline distT="0" distB="0" distL="0" distR="0">
            <wp:extent cx="5715000" cy="2743200"/>
            <wp:effectExtent l="0" t="0" r="0" b="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54332" w:rsidRDefault="00754332" w:rsidP="00754332">
      <w:pPr>
        <w:tabs>
          <w:tab w:val="left" w:pos="7005"/>
        </w:tabs>
        <w:rPr>
          <w:rFonts w:ascii="Times New Roman" w:hAnsi="Times New Roman" w:cs="Times New Roman"/>
          <w:sz w:val="24"/>
          <w:szCs w:val="24"/>
        </w:rPr>
      </w:pPr>
      <w:r>
        <w:rPr>
          <w:rFonts w:ascii="Times New Roman" w:hAnsi="Times New Roman" w:cs="Times New Roman"/>
          <w:sz w:val="24"/>
          <w:szCs w:val="24"/>
        </w:rPr>
        <w:t>Vysvětlivky: M – muži, Ž – ženy, M/Ž – rovné zastoupení mužů a žen</w:t>
      </w:r>
    </w:p>
    <w:p w:rsidR="00175D27" w:rsidRPr="00BF149D" w:rsidRDefault="00175D27" w:rsidP="00175D27">
      <w:pPr>
        <w:tabs>
          <w:tab w:val="left" w:pos="700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 grafu vyplývá, že 27 mužů a 42 žen uvedlo, že se v reklamách na automobily častěji vyskytuje muž. 20 mužů a 18 žen uvedlo, že v reklamách na automobily se vyskytuje rovné zastoupení mužů a žen. Ženy se vyskytují v reklamách na automobil podle 9 mužů a 4 </w:t>
      </w:r>
      <w:r w:rsidR="00F86F6C">
        <w:rPr>
          <w:rFonts w:ascii="Times New Roman" w:hAnsi="Times New Roman" w:cs="Times New Roman"/>
          <w:sz w:val="24"/>
          <w:szCs w:val="24"/>
        </w:rPr>
        <w:t xml:space="preserve">žen. </w:t>
      </w:r>
      <w:r>
        <w:rPr>
          <w:rFonts w:ascii="Times New Roman" w:hAnsi="Times New Roman" w:cs="Times New Roman"/>
          <w:sz w:val="24"/>
          <w:szCs w:val="24"/>
        </w:rPr>
        <w:t>V reklamách na přípravky na mytí nádobí se podle většiny žen i mužů vyskytuje častěji žena (tuto možnost zvolilo 51 mužů a 60</w:t>
      </w:r>
      <w:r w:rsidR="00F86F6C">
        <w:rPr>
          <w:rFonts w:ascii="Times New Roman" w:hAnsi="Times New Roman" w:cs="Times New Roman"/>
          <w:sz w:val="24"/>
          <w:szCs w:val="24"/>
        </w:rPr>
        <w:t xml:space="preserve"> žen</w:t>
      </w:r>
      <w:r>
        <w:rPr>
          <w:rFonts w:ascii="Times New Roman" w:hAnsi="Times New Roman" w:cs="Times New Roman"/>
          <w:sz w:val="24"/>
          <w:szCs w:val="24"/>
        </w:rPr>
        <w:t xml:space="preserve">). Dvě ženy zvolily možnost „muž“ a 2 ženy </w:t>
      </w:r>
      <w:r w:rsidR="00F86F6C">
        <w:rPr>
          <w:rFonts w:ascii="Times New Roman" w:hAnsi="Times New Roman" w:cs="Times New Roman"/>
          <w:sz w:val="24"/>
          <w:szCs w:val="24"/>
        </w:rPr>
        <w:t>a 5 mužů zvolilo</w:t>
      </w:r>
      <w:r>
        <w:rPr>
          <w:rFonts w:ascii="Times New Roman" w:hAnsi="Times New Roman" w:cs="Times New Roman"/>
          <w:sz w:val="24"/>
          <w:szCs w:val="24"/>
        </w:rPr>
        <w:t xml:space="preserve"> možnost rovného zastoupení pohlaví. V reklamách na alkoholické nápoje se podle většiny žen i mužů vyskytuje častěji muž (tuto možnost zv</w:t>
      </w:r>
      <w:r w:rsidR="00314883">
        <w:rPr>
          <w:rFonts w:ascii="Times New Roman" w:hAnsi="Times New Roman" w:cs="Times New Roman"/>
          <w:sz w:val="24"/>
          <w:szCs w:val="24"/>
        </w:rPr>
        <w:t>olilo 41 mužů a 45 žen). Dle 11 </w:t>
      </w:r>
      <w:r>
        <w:rPr>
          <w:rFonts w:ascii="Times New Roman" w:hAnsi="Times New Roman" w:cs="Times New Roman"/>
          <w:sz w:val="24"/>
          <w:szCs w:val="24"/>
        </w:rPr>
        <w:t>mužů a 18</w:t>
      </w:r>
      <w:r w:rsidR="00F86F6C">
        <w:rPr>
          <w:rFonts w:ascii="Times New Roman" w:hAnsi="Times New Roman" w:cs="Times New Roman"/>
          <w:sz w:val="24"/>
          <w:szCs w:val="24"/>
        </w:rPr>
        <w:t xml:space="preserve"> žen</w:t>
      </w:r>
      <w:r>
        <w:rPr>
          <w:rFonts w:ascii="Times New Roman" w:hAnsi="Times New Roman" w:cs="Times New Roman"/>
          <w:sz w:val="24"/>
          <w:szCs w:val="24"/>
        </w:rPr>
        <w:t xml:space="preserve"> je v těchto reklamách rovné zastoupení pohlaví a dle 4 mužů a 1</w:t>
      </w:r>
      <w:r w:rsidR="00F86F6C">
        <w:rPr>
          <w:rFonts w:ascii="Times New Roman" w:hAnsi="Times New Roman" w:cs="Times New Roman"/>
          <w:sz w:val="24"/>
          <w:szCs w:val="24"/>
        </w:rPr>
        <w:t xml:space="preserve"> ženy</w:t>
      </w:r>
      <w:r>
        <w:rPr>
          <w:rFonts w:ascii="Times New Roman" w:hAnsi="Times New Roman" w:cs="Times New Roman"/>
          <w:sz w:val="24"/>
          <w:szCs w:val="24"/>
        </w:rPr>
        <w:t xml:space="preserve"> se v těchto reklamách vyskytují častěji ženy. V reklamách na přípravky na rýmu se dle 37 mužů a 41 žen vyskytují obě pohlaví. 12 mužů a 17 žen uvedlo, že v reklamách na přípravky na rýmu častěji vystupují muži. 7 </w:t>
      </w:r>
      <w:r w:rsidR="00905153">
        <w:rPr>
          <w:rFonts w:ascii="Times New Roman" w:hAnsi="Times New Roman" w:cs="Times New Roman"/>
          <w:sz w:val="24"/>
          <w:szCs w:val="24"/>
        </w:rPr>
        <w:t>mužů a 6 žen</w:t>
      </w:r>
      <w:r>
        <w:rPr>
          <w:rFonts w:ascii="Times New Roman" w:hAnsi="Times New Roman" w:cs="Times New Roman"/>
          <w:sz w:val="24"/>
          <w:szCs w:val="24"/>
        </w:rPr>
        <w:t xml:space="preserve"> uvedlo, že se v těchto reklamách častěji vyskytují ženy. V reklamách na zubní pasty se dle </w:t>
      </w:r>
      <w:r w:rsidR="00905153">
        <w:rPr>
          <w:rFonts w:ascii="Times New Roman" w:hAnsi="Times New Roman" w:cs="Times New Roman"/>
          <w:sz w:val="24"/>
          <w:szCs w:val="24"/>
        </w:rPr>
        <w:t xml:space="preserve">38 mužů a 40 </w:t>
      </w:r>
      <w:r w:rsidR="00314883">
        <w:rPr>
          <w:rFonts w:ascii="Times New Roman" w:hAnsi="Times New Roman" w:cs="Times New Roman"/>
          <w:sz w:val="24"/>
          <w:szCs w:val="24"/>
        </w:rPr>
        <w:t>žen vyskytují</w:t>
      </w:r>
      <w:r w:rsidR="00905153">
        <w:rPr>
          <w:rFonts w:ascii="Times New Roman" w:hAnsi="Times New Roman" w:cs="Times New Roman"/>
          <w:sz w:val="24"/>
          <w:szCs w:val="24"/>
        </w:rPr>
        <w:t xml:space="preserve"> obě pohlaví. </w:t>
      </w:r>
      <w:r>
        <w:rPr>
          <w:rFonts w:ascii="Times New Roman" w:hAnsi="Times New Roman" w:cs="Times New Roman"/>
          <w:sz w:val="24"/>
          <w:szCs w:val="24"/>
        </w:rPr>
        <w:t xml:space="preserve">Dle </w:t>
      </w:r>
      <w:r w:rsidR="00905153">
        <w:rPr>
          <w:rFonts w:ascii="Times New Roman" w:hAnsi="Times New Roman" w:cs="Times New Roman"/>
          <w:sz w:val="24"/>
          <w:szCs w:val="24"/>
        </w:rPr>
        <w:t>13</w:t>
      </w:r>
      <w:r w:rsidR="00314883">
        <w:rPr>
          <w:rFonts w:ascii="Times New Roman" w:hAnsi="Times New Roman" w:cs="Times New Roman"/>
          <w:sz w:val="24"/>
          <w:szCs w:val="24"/>
        </w:rPr>
        <w:t> </w:t>
      </w:r>
      <w:r w:rsidR="00905153">
        <w:rPr>
          <w:rFonts w:ascii="Times New Roman" w:hAnsi="Times New Roman" w:cs="Times New Roman"/>
          <w:sz w:val="24"/>
          <w:szCs w:val="24"/>
        </w:rPr>
        <w:t>mužů a 19 žen</w:t>
      </w:r>
      <w:r>
        <w:rPr>
          <w:rFonts w:ascii="Times New Roman" w:hAnsi="Times New Roman" w:cs="Times New Roman"/>
          <w:sz w:val="24"/>
          <w:szCs w:val="24"/>
        </w:rPr>
        <w:t xml:space="preserve"> se v těchto reklamách častěji vyskytují ženy a dle </w:t>
      </w:r>
      <w:r w:rsidR="00905153">
        <w:rPr>
          <w:rFonts w:ascii="Times New Roman" w:hAnsi="Times New Roman" w:cs="Times New Roman"/>
          <w:sz w:val="24"/>
          <w:szCs w:val="24"/>
        </w:rPr>
        <w:t>5 mužů a 5 žen</w:t>
      </w:r>
      <w:r>
        <w:rPr>
          <w:rFonts w:ascii="Times New Roman" w:hAnsi="Times New Roman" w:cs="Times New Roman"/>
          <w:sz w:val="24"/>
          <w:szCs w:val="24"/>
        </w:rPr>
        <w:t xml:space="preserve"> se v reklamách na zubní pasty častěji vyskytují muži.  </w:t>
      </w:r>
    </w:p>
    <w:p w:rsidR="005E3A10" w:rsidRPr="00BF149D" w:rsidRDefault="005E3A10" w:rsidP="005E3A10">
      <w:pPr>
        <w:tabs>
          <w:tab w:val="left" w:pos="7005"/>
        </w:tabs>
        <w:spacing w:line="360" w:lineRule="auto"/>
        <w:rPr>
          <w:rFonts w:ascii="Times New Roman" w:hAnsi="Times New Roman" w:cs="Times New Roman"/>
          <w:b/>
          <w:sz w:val="24"/>
          <w:szCs w:val="24"/>
        </w:rPr>
      </w:pPr>
      <w:r w:rsidRPr="00BF149D">
        <w:rPr>
          <w:rFonts w:ascii="Times New Roman" w:hAnsi="Times New Roman" w:cs="Times New Roman"/>
          <w:b/>
          <w:sz w:val="24"/>
          <w:szCs w:val="24"/>
        </w:rPr>
        <w:lastRenderedPageBreak/>
        <w:t>Otázka č. 6</w:t>
      </w:r>
    </w:p>
    <w:p w:rsidR="005E3A10" w:rsidRPr="002543E9" w:rsidRDefault="005E3A10" w:rsidP="00ED23D4">
      <w:pPr>
        <w:tabs>
          <w:tab w:val="left" w:pos="7005"/>
        </w:tabs>
        <w:spacing w:line="360" w:lineRule="auto"/>
        <w:jc w:val="both"/>
        <w:rPr>
          <w:rFonts w:ascii="Times New Roman" w:hAnsi="Times New Roman" w:cs="Times New Roman"/>
          <w:i/>
          <w:sz w:val="24"/>
          <w:szCs w:val="24"/>
        </w:rPr>
      </w:pPr>
      <w:r w:rsidRPr="002543E9">
        <w:rPr>
          <w:rFonts w:ascii="Times New Roman" w:hAnsi="Times New Roman" w:cs="Times New Roman"/>
          <w:i/>
          <w:sz w:val="24"/>
          <w:szCs w:val="24"/>
        </w:rPr>
        <w:t xml:space="preserve">Představte si, že vidíte v televizi reklamu, která se vám </w:t>
      </w:r>
      <w:r w:rsidR="00314883" w:rsidRPr="002543E9">
        <w:rPr>
          <w:rFonts w:ascii="Times New Roman" w:hAnsi="Times New Roman" w:cs="Times New Roman"/>
          <w:i/>
          <w:sz w:val="24"/>
          <w:szCs w:val="24"/>
        </w:rPr>
        <w:t>nelíbí, a považujete</w:t>
      </w:r>
      <w:r w:rsidRPr="002543E9">
        <w:rPr>
          <w:rFonts w:ascii="Times New Roman" w:hAnsi="Times New Roman" w:cs="Times New Roman"/>
          <w:i/>
          <w:sz w:val="24"/>
          <w:szCs w:val="24"/>
        </w:rPr>
        <w:t xml:space="preserve"> ji za nevhodnou. Kontaktujete stanici, která reklamu vysílá, ale ta vám oznámí, že je reklama v pořádku. Vy s jejich názorem nesouhlasíte. Existuje nějaká organizace, na kterou se můžete obrátit?</w:t>
      </w:r>
    </w:p>
    <w:p w:rsidR="005E3A10" w:rsidRPr="009D78D1" w:rsidRDefault="005E3A10" w:rsidP="005E3A10">
      <w:pPr>
        <w:tabs>
          <w:tab w:val="left" w:pos="7005"/>
        </w:tabs>
        <w:spacing w:line="360" w:lineRule="auto"/>
        <w:rPr>
          <w:rFonts w:ascii="Times New Roman" w:hAnsi="Times New Roman" w:cs="Times New Roman"/>
          <w:b/>
          <w:sz w:val="24"/>
          <w:szCs w:val="24"/>
        </w:rPr>
      </w:pPr>
      <w:r w:rsidRPr="009D78D1">
        <w:rPr>
          <w:rFonts w:ascii="Times New Roman" w:hAnsi="Times New Roman" w:cs="Times New Roman"/>
          <w:b/>
          <w:sz w:val="24"/>
          <w:szCs w:val="24"/>
        </w:rPr>
        <w:t>Tabulka č. 9 – Věk respondentů a povědomí o existenci organizace, která má na starosti kontrolu televizní reklamy</w:t>
      </w:r>
    </w:p>
    <w:tbl>
      <w:tblPr>
        <w:tblW w:w="5762" w:type="dxa"/>
        <w:tblInd w:w="50" w:type="dxa"/>
        <w:tblCellMar>
          <w:left w:w="70" w:type="dxa"/>
          <w:right w:w="70" w:type="dxa"/>
        </w:tblCellMar>
        <w:tblLook w:val="04A0" w:firstRow="1" w:lastRow="0" w:firstColumn="1" w:lastColumn="0" w:noHBand="0" w:noVBand="1"/>
      </w:tblPr>
      <w:tblGrid>
        <w:gridCol w:w="2480"/>
        <w:gridCol w:w="1176"/>
        <w:gridCol w:w="1124"/>
        <w:gridCol w:w="982"/>
      </w:tblGrid>
      <w:tr w:rsidR="005E3A10" w:rsidRPr="002543E9" w:rsidTr="00C37702">
        <w:trPr>
          <w:trHeight w:val="315"/>
        </w:trPr>
        <w:tc>
          <w:tcPr>
            <w:tcW w:w="2480" w:type="dxa"/>
            <w:tcBorders>
              <w:top w:val="nil"/>
              <w:left w:val="nil"/>
              <w:bottom w:val="nil"/>
              <w:right w:val="nil"/>
            </w:tcBorders>
            <w:shd w:val="clear" w:color="auto" w:fill="auto"/>
            <w:noWrap/>
            <w:vAlign w:val="bottom"/>
            <w:hideMark/>
          </w:tcPr>
          <w:p w:rsidR="005E3A10" w:rsidRPr="002543E9" w:rsidRDefault="005E3A10" w:rsidP="00C37702">
            <w:pPr>
              <w:spacing w:after="0" w:line="240" w:lineRule="auto"/>
              <w:rPr>
                <w:rFonts w:ascii="Times New Roman" w:eastAsia="Times New Roman" w:hAnsi="Times New Roman" w:cs="Times New Roman"/>
                <w:sz w:val="24"/>
                <w:szCs w:val="24"/>
                <w:lang w:eastAsia="cs-CZ"/>
              </w:rPr>
            </w:pPr>
          </w:p>
        </w:tc>
        <w:tc>
          <w:tcPr>
            <w:tcW w:w="1176"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ANO</w:t>
            </w:r>
          </w:p>
        </w:tc>
        <w:tc>
          <w:tcPr>
            <w:tcW w:w="1124" w:type="dxa"/>
            <w:tcBorders>
              <w:top w:val="single" w:sz="8" w:space="0" w:color="auto"/>
              <w:left w:val="nil"/>
              <w:bottom w:val="single" w:sz="8" w:space="0" w:color="auto"/>
              <w:right w:val="single" w:sz="8" w:space="0" w:color="auto"/>
            </w:tcBorders>
            <w:shd w:val="clear" w:color="000000" w:fill="BFBFBF"/>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NE</w:t>
            </w:r>
          </w:p>
        </w:tc>
        <w:tc>
          <w:tcPr>
            <w:tcW w:w="982" w:type="dxa"/>
            <w:tcBorders>
              <w:top w:val="single" w:sz="8" w:space="0" w:color="auto"/>
              <w:left w:val="nil"/>
              <w:bottom w:val="single" w:sz="8" w:space="0" w:color="auto"/>
              <w:right w:val="single" w:sz="8" w:space="0" w:color="auto"/>
            </w:tcBorders>
            <w:shd w:val="clear" w:color="000000" w:fill="BFBFBF"/>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w:t>
            </w:r>
          </w:p>
        </w:tc>
      </w:tr>
      <w:tr w:rsidR="005E3A10" w:rsidRPr="002543E9" w:rsidTr="00C37702">
        <w:trPr>
          <w:trHeight w:val="315"/>
        </w:trPr>
        <w:tc>
          <w:tcPr>
            <w:tcW w:w="24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mladší věk</w:t>
            </w:r>
          </w:p>
        </w:tc>
        <w:tc>
          <w:tcPr>
            <w:tcW w:w="1176" w:type="dxa"/>
            <w:tcBorders>
              <w:top w:val="nil"/>
              <w:left w:val="nil"/>
              <w:bottom w:val="single" w:sz="8" w:space="0" w:color="auto"/>
              <w:right w:val="single" w:sz="8" w:space="0" w:color="auto"/>
            </w:tcBorders>
            <w:shd w:val="clear" w:color="auto" w:fill="auto"/>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29</w:t>
            </w:r>
          </w:p>
        </w:tc>
        <w:tc>
          <w:tcPr>
            <w:tcW w:w="1124" w:type="dxa"/>
            <w:tcBorders>
              <w:top w:val="nil"/>
              <w:left w:val="nil"/>
              <w:bottom w:val="single" w:sz="8" w:space="0" w:color="auto"/>
              <w:right w:val="single" w:sz="8" w:space="0" w:color="auto"/>
            </w:tcBorders>
            <w:shd w:val="clear" w:color="auto" w:fill="auto"/>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31</w:t>
            </w:r>
          </w:p>
        </w:tc>
        <w:tc>
          <w:tcPr>
            <w:tcW w:w="982" w:type="dxa"/>
            <w:tcBorders>
              <w:top w:val="nil"/>
              <w:left w:val="nil"/>
              <w:bottom w:val="single" w:sz="8" w:space="0" w:color="auto"/>
              <w:right w:val="single" w:sz="8" w:space="0" w:color="auto"/>
            </w:tcBorders>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60</w:t>
            </w:r>
          </w:p>
        </w:tc>
      </w:tr>
      <w:tr w:rsidR="005E3A10" w:rsidRPr="002543E9" w:rsidTr="00C37702">
        <w:trPr>
          <w:trHeight w:val="315"/>
        </w:trPr>
        <w:tc>
          <w:tcPr>
            <w:tcW w:w="2480" w:type="dxa"/>
            <w:tcBorders>
              <w:top w:val="nil"/>
              <w:left w:val="single" w:sz="8" w:space="0" w:color="auto"/>
              <w:bottom w:val="single" w:sz="8" w:space="0" w:color="auto"/>
              <w:right w:val="single" w:sz="8" w:space="0" w:color="auto"/>
            </w:tcBorders>
            <w:shd w:val="clear" w:color="auto" w:fill="auto"/>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starší věk</w:t>
            </w:r>
          </w:p>
        </w:tc>
        <w:tc>
          <w:tcPr>
            <w:tcW w:w="1176" w:type="dxa"/>
            <w:tcBorders>
              <w:top w:val="nil"/>
              <w:left w:val="nil"/>
              <w:bottom w:val="single" w:sz="8" w:space="0" w:color="auto"/>
              <w:right w:val="single" w:sz="8" w:space="0" w:color="auto"/>
            </w:tcBorders>
            <w:shd w:val="clear" w:color="auto" w:fill="auto"/>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24</w:t>
            </w:r>
          </w:p>
        </w:tc>
        <w:tc>
          <w:tcPr>
            <w:tcW w:w="1124" w:type="dxa"/>
            <w:tcBorders>
              <w:top w:val="nil"/>
              <w:left w:val="nil"/>
              <w:bottom w:val="single" w:sz="8" w:space="0" w:color="auto"/>
              <w:right w:val="single" w:sz="8" w:space="0" w:color="auto"/>
            </w:tcBorders>
            <w:shd w:val="clear" w:color="auto" w:fill="auto"/>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36</w:t>
            </w:r>
          </w:p>
        </w:tc>
        <w:tc>
          <w:tcPr>
            <w:tcW w:w="982" w:type="dxa"/>
            <w:tcBorders>
              <w:top w:val="nil"/>
              <w:left w:val="nil"/>
              <w:bottom w:val="single" w:sz="8" w:space="0" w:color="auto"/>
              <w:right w:val="single" w:sz="8" w:space="0" w:color="auto"/>
            </w:tcBorders>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60</w:t>
            </w:r>
          </w:p>
        </w:tc>
      </w:tr>
    </w:tbl>
    <w:p w:rsidR="00202006" w:rsidRDefault="00202006" w:rsidP="00202006">
      <w:pPr>
        <w:tabs>
          <w:tab w:val="left" w:pos="7005"/>
        </w:tabs>
        <w:spacing w:line="360" w:lineRule="auto"/>
        <w:rPr>
          <w:rFonts w:ascii="Times New Roman" w:hAnsi="Times New Roman" w:cs="Times New Roman"/>
          <w:b/>
          <w:sz w:val="24"/>
          <w:szCs w:val="24"/>
        </w:rPr>
      </w:pPr>
      <w:r w:rsidRPr="009D78D1">
        <w:rPr>
          <w:rFonts w:ascii="Times New Roman" w:hAnsi="Times New Roman" w:cs="Times New Roman"/>
          <w:b/>
          <w:sz w:val="24"/>
          <w:szCs w:val="24"/>
        </w:rPr>
        <w:t>Graf č. 1</w:t>
      </w:r>
      <w:r>
        <w:rPr>
          <w:rFonts w:ascii="Times New Roman" w:hAnsi="Times New Roman" w:cs="Times New Roman"/>
          <w:b/>
          <w:sz w:val="24"/>
          <w:szCs w:val="24"/>
        </w:rPr>
        <w:t>1</w:t>
      </w:r>
      <w:r w:rsidRPr="009D78D1">
        <w:rPr>
          <w:rFonts w:ascii="Times New Roman" w:hAnsi="Times New Roman" w:cs="Times New Roman"/>
          <w:b/>
          <w:sz w:val="24"/>
          <w:szCs w:val="24"/>
        </w:rPr>
        <w:t xml:space="preserve"> – Věk respondentů a povědomí o existenci organizace, která má na starosti kontrolu televizní reklamy</w:t>
      </w:r>
    </w:p>
    <w:p w:rsidR="005E3A10" w:rsidRPr="002543E9" w:rsidRDefault="005E3A10" w:rsidP="005E3A10">
      <w:pPr>
        <w:tabs>
          <w:tab w:val="left" w:pos="7005"/>
        </w:tabs>
        <w:rPr>
          <w:rFonts w:ascii="Times New Roman" w:hAnsi="Times New Roman" w:cs="Times New Roman"/>
          <w:sz w:val="24"/>
          <w:szCs w:val="24"/>
        </w:rPr>
      </w:pPr>
      <w:r w:rsidRPr="002543E9">
        <w:rPr>
          <w:rFonts w:ascii="Times New Roman" w:hAnsi="Times New Roman" w:cs="Times New Roman"/>
          <w:noProof/>
          <w:sz w:val="24"/>
          <w:szCs w:val="24"/>
          <w:lang w:eastAsia="cs-CZ"/>
        </w:rPr>
        <w:drawing>
          <wp:inline distT="0" distB="0" distL="0" distR="0">
            <wp:extent cx="4572000" cy="27432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D78D1" w:rsidRPr="009D78D1" w:rsidRDefault="009D78D1" w:rsidP="00ED23D4">
      <w:pPr>
        <w:tabs>
          <w:tab w:val="left" w:pos="700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Graf znázorňuje, že 29 osob mladšího věku a 24 osob staršího věku si myslí, že existuj organizace, která má na starosti kontrolu televizních reklam. 31 osob mladšího věku a 36 osob staršího věku označilo, že žádná taková organizace neexistuje. </w:t>
      </w:r>
    </w:p>
    <w:p w:rsidR="00CD0CAF" w:rsidRDefault="00CD0CAF" w:rsidP="005E3A10">
      <w:pPr>
        <w:tabs>
          <w:tab w:val="left" w:pos="7005"/>
        </w:tabs>
        <w:spacing w:line="360" w:lineRule="auto"/>
        <w:rPr>
          <w:rFonts w:ascii="Times New Roman" w:hAnsi="Times New Roman" w:cs="Times New Roman"/>
          <w:b/>
          <w:sz w:val="24"/>
          <w:szCs w:val="24"/>
        </w:rPr>
      </w:pPr>
    </w:p>
    <w:p w:rsidR="005E3A10" w:rsidRPr="009D78D1" w:rsidRDefault="005E3A10" w:rsidP="005E3A10">
      <w:pPr>
        <w:tabs>
          <w:tab w:val="left" w:pos="7005"/>
        </w:tabs>
        <w:spacing w:line="360" w:lineRule="auto"/>
        <w:rPr>
          <w:rFonts w:ascii="Times New Roman" w:hAnsi="Times New Roman" w:cs="Times New Roman"/>
          <w:b/>
          <w:sz w:val="24"/>
          <w:szCs w:val="24"/>
        </w:rPr>
      </w:pPr>
      <w:r w:rsidRPr="009D78D1">
        <w:rPr>
          <w:rFonts w:ascii="Times New Roman" w:hAnsi="Times New Roman" w:cs="Times New Roman"/>
          <w:b/>
          <w:sz w:val="24"/>
          <w:szCs w:val="24"/>
        </w:rPr>
        <w:t>Tabulka č. 10 – Pohlaví respondentů a povědomí o existenci organizace, která má na starosti kontrolu televizní reklamy</w:t>
      </w:r>
    </w:p>
    <w:tbl>
      <w:tblPr>
        <w:tblW w:w="5762" w:type="dxa"/>
        <w:tblInd w:w="50" w:type="dxa"/>
        <w:tblCellMar>
          <w:left w:w="70" w:type="dxa"/>
          <w:right w:w="70" w:type="dxa"/>
        </w:tblCellMar>
        <w:tblLook w:val="04A0" w:firstRow="1" w:lastRow="0" w:firstColumn="1" w:lastColumn="0" w:noHBand="0" w:noVBand="1"/>
      </w:tblPr>
      <w:tblGrid>
        <w:gridCol w:w="2480"/>
        <w:gridCol w:w="1176"/>
        <w:gridCol w:w="982"/>
        <w:gridCol w:w="1124"/>
      </w:tblGrid>
      <w:tr w:rsidR="005E3A10" w:rsidRPr="002543E9" w:rsidTr="00C37702">
        <w:trPr>
          <w:trHeight w:val="315"/>
        </w:trPr>
        <w:tc>
          <w:tcPr>
            <w:tcW w:w="2480" w:type="dxa"/>
            <w:tcBorders>
              <w:top w:val="nil"/>
              <w:left w:val="nil"/>
              <w:bottom w:val="nil"/>
              <w:right w:val="nil"/>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sz w:val="24"/>
                <w:szCs w:val="24"/>
                <w:lang w:eastAsia="cs-CZ"/>
              </w:rPr>
            </w:pPr>
          </w:p>
        </w:tc>
        <w:tc>
          <w:tcPr>
            <w:tcW w:w="1176"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ANO</w:t>
            </w:r>
          </w:p>
        </w:tc>
        <w:tc>
          <w:tcPr>
            <w:tcW w:w="982" w:type="dxa"/>
            <w:tcBorders>
              <w:top w:val="single" w:sz="8" w:space="0" w:color="auto"/>
              <w:left w:val="nil"/>
              <w:bottom w:val="single" w:sz="8" w:space="0" w:color="auto"/>
              <w:right w:val="single" w:sz="8" w:space="0" w:color="auto"/>
            </w:tcBorders>
            <w:shd w:val="clear" w:color="000000" w:fill="BFBFBF"/>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NE</w:t>
            </w:r>
          </w:p>
        </w:tc>
        <w:tc>
          <w:tcPr>
            <w:tcW w:w="1124" w:type="dxa"/>
            <w:tcBorders>
              <w:top w:val="single" w:sz="8" w:space="0" w:color="auto"/>
              <w:left w:val="nil"/>
              <w:bottom w:val="single" w:sz="8" w:space="0" w:color="auto"/>
              <w:right w:val="single" w:sz="8" w:space="0" w:color="auto"/>
            </w:tcBorders>
            <w:shd w:val="clear" w:color="000000" w:fill="BFBFBF"/>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w:t>
            </w:r>
          </w:p>
        </w:tc>
      </w:tr>
      <w:tr w:rsidR="005E3A10" w:rsidRPr="002543E9" w:rsidTr="00C37702">
        <w:trPr>
          <w:trHeight w:val="315"/>
        </w:trPr>
        <w:tc>
          <w:tcPr>
            <w:tcW w:w="24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muži</w:t>
            </w:r>
          </w:p>
        </w:tc>
        <w:tc>
          <w:tcPr>
            <w:tcW w:w="1176" w:type="dxa"/>
            <w:tcBorders>
              <w:top w:val="nil"/>
              <w:left w:val="nil"/>
              <w:bottom w:val="single" w:sz="8" w:space="0" w:color="auto"/>
              <w:right w:val="single" w:sz="8" w:space="0" w:color="auto"/>
            </w:tcBorders>
            <w:shd w:val="clear" w:color="auto" w:fill="auto"/>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30</w:t>
            </w:r>
          </w:p>
        </w:tc>
        <w:tc>
          <w:tcPr>
            <w:tcW w:w="982" w:type="dxa"/>
            <w:tcBorders>
              <w:top w:val="nil"/>
              <w:left w:val="nil"/>
              <w:bottom w:val="single" w:sz="8" w:space="0" w:color="auto"/>
              <w:right w:val="single" w:sz="8" w:space="0" w:color="auto"/>
            </w:tcBorders>
            <w:shd w:val="clear" w:color="auto" w:fill="auto"/>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26</w:t>
            </w:r>
          </w:p>
        </w:tc>
        <w:tc>
          <w:tcPr>
            <w:tcW w:w="1124" w:type="dxa"/>
            <w:tcBorders>
              <w:top w:val="nil"/>
              <w:left w:val="nil"/>
              <w:bottom w:val="single" w:sz="8" w:space="0" w:color="auto"/>
              <w:right w:val="single" w:sz="8" w:space="0" w:color="auto"/>
            </w:tcBorders>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56</w:t>
            </w:r>
          </w:p>
        </w:tc>
      </w:tr>
      <w:tr w:rsidR="005E3A10" w:rsidRPr="002543E9" w:rsidTr="00C37702">
        <w:trPr>
          <w:trHeight w:val="315"/>
        </w:trPr>
        <w:tc>
          <w:tcPr>
            <w:tcW w:w="2480" w:type="dxa"/>
            <w:tcBorders>
              <w:top w:val="nil"/>
              <w:left w:val="single" w:sz="8" w:space="0" w:color="auto"/>
              <w:bottom w:val="single" w:sz="8" w:space="0" w:color="auto"/>
              <w:right w:val="single" w:sz="8" w:space="0" w:color="auto"/>
            </w:tcBorders>
            <w:shd w:val="clear" w:color="auto" w:fill="auto"/>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ženy</w:t>
            </w:r>
          </w:p>
        </w:tc>
        <w:tc>
          <w:tcPr>
            <w:tcW w:w="1176" w:type="dxa"/>
            <w:tcBorders>
              <w:top w:val="nil"/>
              <w:left w:val="nil"/>
              <w:bottom w:val="single" w:sz="8" w:space="0" w:color="auto"/>
              <w:right w:val="single" w:sz="8" w:space="0" w:color="auto"/>
            </w:tcBorders>
            <w:shd w:val="clear" w:color="auto" w:fill="auto"/>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34</w:t>
            </w:r>
          </w:p>
        </w:tc>
        <w:tc>
          <w:tcPr>
            <w:tcW w:w="982" w:type="dxa"/>
            <w:tcBorders>
              <w:top w:val="nil"/>
              <w:left w:val="nil"/>
              <w:bottom w:val="single" w:sz="8" w:space="0" w:color="auto"/>
              <w:right w:val="single" w:sz="8" w:space="0" w:color="auto"/>
            </w:tcBorders>
            <w:shd w:val="clear" w:color="auto" w:fill="auto"/>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30</w:t>
            </w:r>
          </w:p>
        </w:tc>
        <w:tc>
          <w:tcPr>
            <w:tcW w:w="1124" w:type="dxa"/>
            <w:tcBorders>
              <w:top w:val="nil"/>
              <w:left w:val="nil"/>
              <w:bottom w:val="single" w:sz="8" w:space="0" w:color="auto"/>
              <w:right w:val="single" w:sz="8" w:space="0" w:color="auto"/>
            </w:tcBorders>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64</w:t>
            </w:r>
          </w:p>
        </w:tc>
      </w:tr>
    </w:tbl>
    <w:p w:rsidR="005E3A10" w:rsidRPr="002543E9" w:rsidRDefault="00202006" w:rsidP="00202006">
      <w:pPr>
        <w:tabs>
          <w:tab w:val="left" w:pos="7005"/>
        </w:tabs>
        <w:spacing w:line="360" w:lineRule="auto"/>
        <w:rPr>
          <w:rFonts w:ascii="Times New Roman" w:hAnsi="Times New Roman" w:cs="Times New Roman"/>
          <w:sz w:val="24"/>
          <w:szCs w:val="24"/>
        </w:rPr>
      </w:pPr>
      <w:r w:rsidRPr="009D78D1">
        <w:rPr>
          <w:rFonts w:ascii="Times New Roman" w:hAnsi="Times New Roman" w:cs="Times New Roman"/>
          <w:b/>
          <w:sz w:val="24"/>
          <w:szCs w:val="24"/>
        </w:rPr>
        <w:lastRenderedPageBreak/>
        <w:t>Graf č. 1</w:t>
      </w:r>
      <w:r>
        <w:rPr>
          <w:rFonts w:ascii="Times New Roman" w:hAnsi="Times New Roman" w:cs="Times New Roman"/>
          <w:b/>
          <w:sz w:val="24"/>
          <w:szCs w:val="24"/>
        </w:rPr>
        <w:t>2</w:t>
      </w:r>
      <w:r w:rsidRPr="009D78D1">
        <w:rPr>
          <w:rFonts w:ascii="Times New Roman" w:hAnsi="Times New Roman" w:cs="Times New Roman"/>
          <w:b/>
          <w:sz w:val="24"/>
          <w:szCs w:val="24"/>
        </w:rPr>
        <w:t xml:space="preserve"> – Pohlaví respondentů a povědomí o existenci organizace, která má na starosti kontrolu televizní reklamy</w:t>
      </w:r>
    </w:p>
    <w:p w:rsidR="005E3A10" w:rsidRPr="002543E9" w:rsidRDefault="005E3A10" w:rsidP="005E3A10">
      <w:pPr>
        <w:tabs>
          <w:tab w:val="left" w:pos="7005"/>
        </w:tabs>
        <w:rPr>
          <w:rFonts w:ascii="Times New Roman" w:hAnsi="Times New Roman" w:cs="Times New Roman"/>
          <w:sz w:val="24"/>
          <w:szCs w:val="24"/>
        </w:rPr>
      </w:pPr>
      <w:r w:rsidRPr="002543E9">
        <w:rPr>
          <w:rFonts w:ascii="Times New Roman" w:hAnsi="Times New Roman" w:cs="Times New Roman"/>
          <w:noProof/>
          <w:sz w:val="24"/>
          <w:szCs w:val="24"/>
          <w:lang w:eastAsia="cs-CZ"/>
        </w:rPr>
        <w:drawing>
          <wp:inline distT="0" distB="0" distL="0" distR="0">
            <wp:extent cx="4572000" cy="27432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D78D1" w:rsidRPr="009D78D1" w:rsidRDefault="009D78D1" w:rsidP="00CD0CAF">
      <w:pPr>
        <w:tabs>
          <w:tab w:val="left" w:pos="700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Graf znázorňuje, že 30 mužů a 34 žen označilo, že existuje organizace, která má na starosti kontrolu televizních reklam. 26 mužů a 30 žen se domnívá, že žádná taková organizace neexistuje. </w:t>
      </w:r>
    </w:p>
    <w:p w:rsidR="00ED23D4" w:rsidRDefault="00ED23D4" w:rsidP="005E3A10">
      <w:pPr>
        <w:tabs>
          <w:tab w:val="left" w:pos="7005"/>
        </w:tabs>
        <w:spacing w:line="360" w:lineRule="auto"/>
        <w:rPr>
          <w:rFonts w:ascii="Times New Roman" w:hAnsi="Times New Roman" w:cs="Times New Roman"/>
          <w:b/>
          <w:sz w:val="24"/>
          <w:szCs w:val="24"/>
        </w:rPr>
      </w:pPr>
    </w:p>
    <w:p w:rsidR="005E3A10" w:rsidRPr="00404ED0" w:rsidRDefault="00ED23D4" w:rsidP="005E3A10">
      <w:pPr>
        <w:tabs>
          <w:tab w:val="left" w:pos="7005"/>
        </w:tabs>
        <w:spacing w:line="360" w:lineRule="auto"/>
        <w:rPr>
          <w:rFonts w:ascii="Times New Roman" w:hAnsi="Times New Roman" w:cs="Times New Roman"/>
          <w:b/>
          <w:sz w:val="24"/>
          <w:szCs w:val="24"/>
        </w:rPr>
      </w:pPr>
      <w:r>
        <w:rPr>
          <w:rFonts w:ascii="Times New Roman" w:hAnsi="Times New Roman" w:cs="Times New Roman"/>
          <w:b/>
          <w:sz w:val="24"/>
          <w:szCs w:val="24"/>
        </w:rPr>
        <w:t>O</w:t>
      </w:r>
      <w:r w:rsidR="005E3A10" w:rsidRPr="00404ED0">
        <w:rPr>
          <w:rFonts w:ascii="Times New Roman" w:hAnsi="Times New Roman" w:cs="Times New Roman"/>
          <w:b/>
          <w:sz w:val="24"/>
          <w:szCs w:val="24"/>
        </w:rPr>
        <w:t>tázka č. 7</w:t>
      </w:r>
    </w:p>
    <w:p w:rsidR="005E3A10" w:rsidRDefault="005E3A10" w:rsidP="009D78D1">
      <w:pPr>
        <w:tabs>
          <w:tab w:val="left" w:pos="7005"/>
        </w:tabs>
        <w:spacing w:line="360" w:lineRule="auto"/>
        <w:jc w:val="both"/>
        <w:rPr>
          <w:rFonts w:ascii="Times New Roman" w:hAnsi="Times New Roman" w:cs="Times New Roman"/>
          <w:i/>
          <w:sz w:val="24"/>
          <w:szCs w:val="24"/>
        </w:rPr>
      </w:pPr>
      <w:r w:rsidRPr="002543E9">
        <w:rPr>
          <w:rFonts w:ascii="Times New Roman" w:hAnsi="Times New Roman" w:cs="Times New Roman"/>
          <w:i/>
          <w:sz w:val="24"/>
          <w:szCs w:val="24"/>
        </w:rPr>
        <w:t>Co vás na reklamě nejvíce zaujme? Seřaďte vzestupně na stupnici od 1 do 5, kdy 1 je nejméně zajímavé a 5 nejvíce zajímavé. Každé číslo použijte jenom jednou.</w:t>
      </w:r>
    </w:p>
    <w:p w:rsidR="005E3A10" w:rsidRPr="009D78D1" w:rsidRDefault="005E3A10" w:rsidP="009D78D1">
      <w:pPr>
        <w:tabs>
          <w:tab w:val="left" w:pos="7005"/>
        </w:tabs>
        <w:spacing w:line="360" w:lineRule="auto"/>
        <w:jc w:val="both"/>
        <w:rPr>
          <w:rFonts w:ascii="Times New Roman" w:hAnsi="Times New Roman" w:cs="Times New Roman"/>
          <w:b/>
          <w:sz w:val="24"/>
          <w:szCs w:val="24"/>
        </w:rPr>
      </w:pPr>
      <w:r w:rsidRPr="009D78D1">
        <w:rPr>
          <w:rFonts w:ascii="Times New Roman" w:hAnsi="Times New Roman" w:cs="Times New Roman"/>
          <w:b/>
          <w:sz w:val="24"/>
          <w:szCs w:val="24"/>
        </w:rPr>
        <w:t>Tabulka č. 11 – Věk respondentů a stupnice</w:t>
      </w:r>
      <w:r w:rsidR="00353F37">
        <w:rPr>
          <w:rFonts w:ascii="Times New Roman" w:hAnsi="Times New Roman" w:cs="Times New Roman"/>
          <w:b/>
          <w:sz w:val="24"/>
          <w:szCs w:val="24"/>
        </w:rPr>
        <w:t>, vypočítaná aritmetickým průměrem,</w:t>
      </w:r>
      <w:r w:rsidRPr="009D78D1">
        <w:rPr>
          <w:rFonts w:ascii="Times New Roman" w:hAnsi="Times New Roman" w:cs="Times New Roman"/>
          <w:b/>
          <w:sz w:val="24"/>
          <w:szCs w:val="24"/>
        </w:rPr>
        <w:t xml:space="preserve"> atraktivních aspektů televizní reklamy. Pohlaví respondentů a stupnice</w:t>
      </w:r>
      <w:r w:rsidR="00353F37">
        <w:rPr>
          <w:rFonts w:ascii="Times New Roman" w:hAnsi="Times New Roman" w:cs="Times New Roman"/>
          <w:b/>
          <w:sz w:val="24"/>
          <w:szCs w:val="24"/>
        </w:rPr>
        <w:t>, vypočítaná aritmetickým průměrem,</w:t>
      </w:r>
      <w:r w:rsidRPr="009D78D1">
        <w:rPr>
          <w:rFonts w:ascii="Times New Roman" w:hAnsi="Times New Roman" w:cs="Times New Roman"/>
          <w:b/>
          <w:sz w:val="24"/>
          <w:szCs w:val="24"/>
        </w:rPr>
        <w:t xml:space="preserve"> atraktivních aspektů televizní reklamy.</w:t>
      </w:r>
    </w:p>
    <w:tbl>
      <w:tblPr>
        <w:tblW w:w="6240" w:type="dxa"/>
        <w:tblCellMar>
          <w:left w:w="70" w:type="dxa"/>
          <w:right w:w="70" w:type="dxa"/>
        </w:tblCellMar>
        <w:tblLook w:val="04A0" w:firstRow="1" w:lastRow="0" w:firstColumn="1" w:lastColumn="0" w:noHBand="0" w:noVBand="1"/>
      </w:tblPr>
      <w:tblGrid>
        <w:gridCol w:w="2320"/>
        <w:gridCol w:w="1040"/>
        <w:gridCol w:w="960"/>
        <w:gridCol w:w="960"/>
        <w:gridCol w:w="960"/>
      </w:tblGrid>
      <w:tr w:rsidR="005E3A10" w:rsidRPr="002543E9" w:rsidTr="00C37702">
        <w:trPr>
          <w:trHeight w:val="315"/>
        </w:trPr>
        <w:tc>
          <w:tcPr>
            <w:tcW w:w="2320" w:type="dxa"/>
            <w:tcBorders>
              <w:top w:val="nil"/>
              <w:left w:val="nil"/>
              <w:bottom w:val="nil"/>
              <w:right w:val="nil"/>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sz w:val="24"/>
                <w:szCs w:val="24"/>
                <w:lang w:eastAsia="cs-CZ"/>
              </w:rPr>
            </w:pPr>
          </w:p>
        </w:tc>
        <w:tc>
          <w:tcPr>
            <w:tcW w:w="1040"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mladší věk</w:t>
            </w:r>
          </w:p>
        </w:tc>
        <w:tc>
          <w:tcPr>
            <w:tcW w:w="960" w:type="dxa"/>
            <w:tcBorders>
              <w:top w:val="single" w:sz="4" w:space="0" w:color="auto"/>
              <w:left w:val="nil"/>
              <w:bottom w:val="single" w:sz="4" w:space="0" w:color="auto"/>
              <w:right w:val="single" w:sz="4" w:space="0" w:color="auto"/>
            </w:tcBorders>
            <w:shd w:val="clear" w:color="000000" w:fill="A6A6A6"/>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starší věk</w:t>
            </w:r>
          </w:p>
        </w:tc>
        <w:tc>
          <w:tcPr>
            <w:tcW w:w="960" w:type="dxa"/>
            <w:tcBorders>
              <w:top w:val="single" w:sz="4" w:space="0" w:color="auto"/>
              <w:left w:val="nil"/>
              <w:bottom w:val="single" w:sz="4" w:space="0" w:color="auto"/>
              <w:right w:val="single" w:sz="4" w:space="0" w:color="auto"/>
            </w:tcBorders>
            <w:shd w:val="clear" w:color="000000" w:fill="A6A6A6"/>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muži</w:t>
            </w:r>
          </w:p>
        </w:tc>
        <w:tc>
          <w:tcPr>
            <w:tcW w:w="960" w:type="dxa"/>
            <w:tcBorders>
              <w:top w:val="single" w:sz="4" w:space="0" w:color="auto"/>
              <w:left w:val="nil"/>
              <w:bottom w:val="single" w:sz="4" w:space="0" w:color="auto"/>
              <w:right w:val="single" w:sz="4" w:space="0" w:color="auto"/>
            </w:tcBorders>
            <w:shd w:val="clear" w:color="000000" w:fill="A6A6A6"/>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ženy</w:t>
            </w:r>
          </w:p>
        </w:tc>
      </w:tr>
      <w:tr w:rsidR="005E3A10" w:rsidRPr="002543E9" w:rsidTr="00C37702">
        <w:trPr>
          <w:trHeight w:val="31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Doporučení od celebrity</w:t>
            </w:r>
          </w:p>
        </w:tc>
        <w:tc>
          <w:tcPr>
            <w:tcW w:w="1040"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2,97</w:t>
            </w:r>
          </w:p>
        </w:tc>
        <w:tc>
          <w:tcPr>
            <w:tcW w:w="960"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3,28</w:t>
            </w:r>
          </w:p>
        </w:tc>
        <w:tc>
          <w:tcPr>
            <w:tcW w:w="960"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3,54</w:t>
            </w:r>
          </w:p>
        </w:tc>
        <w:tc>
          <w:tcPr>
            <w:tcW w:w="960"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2,76</w:t>
            </w:r>
          </w:p>
        </w:tc>
      </w:tr>
      <w:tr w:rsidR="005E3A10" w:rsidRPr="002543E9" w:rsidTr="00C37702">
        <w:trPr>
          <w:trHeight w:val="315"/>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Hudba v reklamě</w:t>
            </w:r>
          </w:p>
        </w:tc>
        <w:tc>
          <w:tcPr>
            <w:tcW w:w="1040"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4,87</w:t>
            </w:r>
          </w:p>
        </w:tc>
        <w:tc>
          <w:tcPr>
            <w:tcW w:w="960"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4,37</w:t>
            </w:r>
          </w:p>
        </w:tc>
        <w:tc>
          <w:tcPr>
            <w:tcW w:w="960"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4,9</w:t>
            </w:r>
          </w:p>
        </w:tc>
        <w:tc>
          <w:tcPr>
            <w:tcW w:w="960"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4,3</w:t>
            </w:r>
          </w:p>
        </w:tc>
      </w:tr>
      <w:tr w:rsidR="005E3A10" w:rsidRPr="002543E9" w:rsidTr="00C37702">
        <w:trPr>
          <w:trHeight w:val="315"/>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Délka reklamy</w:t>
            </w:r>
          </w:p>
        </w:tc>
        <w:tc>
          <w:tcPr>
            <w:tcW w:w="1040"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1,88</w:t>
            </w:r>
          </w:p>
        </w:tc>
        <w:tc>
          <w:tcPr>
            <w:tcW w:w="960"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2,3</w:t>
            </w:r>
          </w:p>
        </w:tc>
        <w:tc>
          <w:tcPr>
            <w:tcW w:w="960"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2,4</w:t>
            </w:r>
          </w:p>
        </w:tc>
        <w:tc>
          <w:tcPr>
            <w:tcW w:w="960"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1,88</w:t>
            </w:r>
          </w:p>
        </w:tc>
      </w:tr>
      <w:tr w:rsidR="005E3A10" w:rsidRPr="002543E9" w:rsidTr="00C37702">
        <w:trPr>
          <w:trHeight w:val="630"/>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Doporučení od odborníka</w:t>
            </w:r>
          </w:p>
        </w:tc>
        <w:tc>
          <w:tcPr>
            <w:tcW w:w="1040"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2,58</w:t>
            </w:r>
          </w:p>
        </w:tc>
        <w:tc>
          <w:tcPr>
            <w:tcW w:w="960"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2,53</w:t>
            </w:r>
          </w:p>
        </w:tc>
        <w:tc>
          <w:tcPr>
            <w:tcW w:w="960"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2,36</w:t>
            </w:r>
          </w:p>
        </w:tc>
        <w:tc>
          <w:tcPr>
            <w:tcW w:w="960"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2,73</w:t>
            </w:r>
          </w:p>
        </w:tc>
      </w:tr>
      <w:tr w:rsidR="005E3A10" w:rsidRPr="002543E9" w:rsidTr="00C37702">
        <w:trPr>
          <w:trHeight w:val="630"/>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Výhodná cenová nabídka</w:t>
            </w:r>
          </w:p>
        </w:tc>
        <w:tc>
          <w:tcPr>
            <w:tcW w:w="1040"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3,45</w:t>
            </w:r>
          </w:p>
        </w:tc>
        <w:tc>
          <w:tcPr>
            <w:tcW w:w="960"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3,5</w:t>
            </w:r>
          </w:p>
        </w:tc>
        <w:tc>
          <w:tcPr>
            <w:tcW w:w="960"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3,64</w:t>
            </w:r>
          </w:p>
        </w:tc>
        <w:tc>
          <w:tcPr>
            <w:tcW w:w="960"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3,33</w:t>
            </w:r>
          </w:p>
        </w:tc>
      </w:tr>
    </w:tbl>
    <w:p w:rsidR="005E3A10" w:rsidRDefault="00353F37" w:rsidP="00ED23D4">
      <w:pPr>
        <w:tabs>
          <w:tab w:val="left" w:pos="7005"/>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Tabulka pracuje se stupnicí, která byla vypočítaná dle aritmetického průměru odpovědí. </w:t>
      </w:r>
      <w:r w:rsidR="00BF2DC6">
        <w:rPr>
          <w:rFonts w:ascii="Times New Roman" w:hAnsi="Times New Roman" w:cs="Times New Roman"/>
          <w:sz w:val="24"/>
          <w:szCs w:val="24"/>
        </w:rPr>
        <w:t xml:space="preserve">Mladší i starší věková skupina vzestupně seřadila uvedené pojmy následovně: délka reklamy, doporučení od odborníka, doporučení od celebrity, výhodná cenová nabídka a hudba v reklamě. Muži vzestupně seřadili uvedené pojmy následovně: doporučení od odborníka, délka reklamy, </w:t>
      </w:r>
      <w:r w:rsidR="00FB693B">
        <w:rPr>
          <w:rFonts w:ascii="Times New Roman" w:hAnsi="Times New Roman" w:cs="Times New Roman"/>
          <w:sz w:val="24"/>
          <w:szCs w:val="24"/>
        </w:rPr>
        <w:t xml:space="preserve">doporučení od celebrity, výhodná cenová nabídka a </w:t>
      </w:r>
      <w:r>
        <w:rPr>
          <w:rFonts w:ascii="Times New Roman" w:hAnsi="Times New Roman" w:cs="Times New Roman"/>
          <w:sz w:val="24"/>
          <w:szCs w:val="24"/>
        </w:rPr>
        <w:t>hudba v reklamě. Ženy vzestupně</w:t>
      </w:r>
      <w:r w:rsidR="00FB693B">
        <w:rPr>
          <w:rFonts w:ascii="Times New Roman" w:hAnsi="Times New Roman" w:cs="Times New Roman"/>
          <w:sz w:val="24"/>
          <w:szCs w:val="24"/>
        </w:rPr>
        <w:t xml:space="preserve"> seřadily uvedené pojmy následovně: délka reklamy, doporučení od oborníka, doporučení od celebrity, výhodná cenová nabídka a hudba v reklamě.</w:t>
      </w:r>
    </w:p>
    <w:p w:rsidR="00FB693B" w:rsidRDefault="00FB693B" w:rsidP="00FB693B">
      <w:pPr>
        <w:tabs>
          <w:tab w:val="left" w:pos="7005"/>
        </w:tabs>
        <w:rPr>
          <w:rFonts w:ascii="Times New Roman" w:hAnsi="Times New Roman" w:cs="Times New Roman"/>
          <w:b/>
          <w:sz w:val="24"/>
          <w:szCs w:val="24"/>
        </w:rPr>
      </w:pPr>
    </w:p>
    <w:p w:rsidR="005E3A10" w:rsidRPr="00404ED0" w:rsidRDefault="005E3A10" w:rsidP="005E3A10">
      <w:pPr>
        <w:tabs>
          <w:tab w:val="left" w:pos="7005"/>
        </w:tabs>
        <w:spacing w:line="360" w:lineRule="auto"/>
        <w:rPr>
          <w:rFonts w:ascii="Times New Roman" w:hAnsi="Times New Roman" w:cs="Times New Roman"/>
          <w:b/>
          <w:sz w:val="24"/>
          <w:szCs w:val="24"/>
        </w:rPr>
      </w:pPr>
      <w:r w:rsidRPr="00404ED0">
        <w:rPr>
          <w:rFonts w:ascii="Times New Roman" w:hAnsi="Times New Roman" w:cs="Times New Roman"/>
          <w:b/>
          <w:sz w:val="24"/>
          <w:szCs w:val="24"/>
        </w:rPr>
        <w:t>Otázka č. 8</w:t>
      </w:r>
    </w:p>
    <w:p w:rsidR="005E3A10" w:rsidRPr="002543E9" w:rsidRDefault="005E3A10" w:rsidP="009D78D1">
      <w:pPr>
        <w:tabs>
          <w:tab w:val="left" w:pos="7005"/>
        </w:tabs>
        <w:spacing w:line="360" w:lineRule="auto"/>
        <w:jc w:val="both"/>
        <w:rPr>
          <w:rFonts w:ascii="Times New Roman" w:hAnsi="Times New Roman" w:cs="Times New Roman"/>
          <w:i/>
          <w:sz w:val="24"/>
          <w:szCs w:val="24"/>
        </w:rPr>
      </w:pPr>
      <w:r w:rsidRPr="002543E9">
        <w:rPr>
          <w:rFonts w:ascii="Times New Roman" w:hAnsi="Times New Roman" w:cs="Times New Roman"/>
          <w:i/>
          <w:sz w:val="24"/>
          <w:szCs w:val="24"/>
        </w:rPr>
        <w:t>Jak moc si myslíte, že televizní reklama ovlivňuje rozhodování lidí?</w:t>
      </w:r>
    </w:p>
    <w:p w:rsidR="005E3A10" w:rsidRPr="009D78D1" w:rsidRDefault="005E3A10" w:rsidP="009D78D1">
      <w:pPr>
        <w:tabs>
          <w:tab w:val="left" w:pos="7005"/>
        </w:tabs>
        <w:spacing w:line="360" w:lineRule="auto"/>
        <w:jc w:val="both"/>
        <w:rPr>
          <w:rFonts w:ascii="Times New Roman" w:hAnsi="Times New Roman" w:cs="Times New Roman"/>
          <w:b/>
          <w:sz w:val="24"/>
          <w:szCs w:val="24"/>
        </w:rPr>
      </w:pPr>
      <w:r w:rsidRPr="009D78D1">
        <w:rPr>
          <w:rFonts w:ascii="Times New Roman" w:hAnsi="Times New Roman" w:cs="Times New Roman"/>
          <w:b/>
          <w:sz w:val="24"/>
          <w:szCs w:val="24"/>
        </w:rPr>
        <w:t>Tabulka č. 12 – Věk respondentů a názor na ovlivňování lidí televizní reklamou</w:t>
      </w:r>
    </w:p>
    <w:tbl>
      <w:tblPr>
        <w:tblW w:w="8187" w:type="dxa"/>
        <w:tblInd w:w="35" w:type="dxa"/>
        <w:tblCellMar>
          <w:left w:w="70" w:type="dxa"/>
          <w:right w:w="70" w:type="dxa"/>
        </w:tblCellMar>
        <w:tblLook w:val="04A0" w:firstRow="1" w:lastRow="0" w:firstColumn="1" w:lastColumn="0" w:noHBand="0" w:noVBand="1"/>
      </w:tblPr>
      <w:tblGrid>
        <w:gridCol w:w="1420"/>
        <w:gridCol w:w="1259"/>
        <w:gridCol w:w="1412"/>
        <w:gridCol w:w="1413"/>
        <w:gridCol w:w="1412"/>
        <w:gridCol w:w="1271"/>
      </w:tblGrid>
      <w:tr w:rsidR="005E3A10" w:rsidRPr="002543E9" w:rsidTr="00C37702">
        <w:trPr>
          <w:trHeight w:val="300"/>
        </w:trPr>
        <w:tc>
          <w:tcPr>
            <w:tcW w:w="1420" w:type="dxa"/>
            <w:tcBorders>
              <w:top w:val="nil"/>
              <w:left w:val="nil"/>
              <w:bottom w:val="nil"/>
              <w:right w:val="nil"/>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sz w:val="24"/>
                <w:szCs w:val="24"/>
                <w:lang w:eastAsia="cs-CZ"/>
              </w:rPr>
            </w:pPr>
          </w:p>
        </w:tc>
        <w:tc>
          <w:tcPr>
            <w:tcW w:w="1259"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Zcela ovlivňuje</w:t>
            </w:r>
          </w:p>
        </w:tc>
        <w:tc>
          <w:tcPr>
            <w:tcW w:w="1412" w:type="dxa"/>
            <w:tcBorders>
              <w:top w:val="single" w:sz="4" w:space="0" w:color="auto"/>
              <w:left w:val="nil"/>
              <w:bottom w:val="single" w:sz="4" w:space="0" w:color="auto"/>
              <w:right w:val="single" w:sz="4" w:space="0" w:color="auto"/>
            </w:tcBorders>
            <w:shd w:val="clear" w:color="000000" w:fill="BFBFBF"/>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spíše ovlivňuje</w:t>
            </w:r>
          </w:p>
        </w:tc>
        <w:tc>
          <w:tcPr>
            <w:tcW w:w="1413" w:type="dxa"/>
            <w:tcBorders>
              <w:top w:val="single" w:sz="4" w:space="0" w:color="auto"/>
              <w:left w:val="nil"/>
              <w:bottom w:val="single" w:sz="4" w:space="0" w:color="auto"/>
              <w:right w:val="single" w:sz="4" w:space="0" w:color="auto"/>
            </w:tcBorders>
            <w:shd w:val="clear" w:color="000000" w:fill="BFBFBF"/>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spíše neovlivňuje</w:t>
            </w:r>
          </w:p>
        </w:tc>
        <w:tc>
          <w:tcPr>
            <w:tcW w:w="1412" w:type="dxa"/>
            <w:tcBorders>
              <w:top w:val="single" w:sz="4" w:space="0" w:color="auto"/>
              <w:left w:val="nil"/>
              <w:bottom w:val="single" w:sz="4" w:space="0" w:color="auto"/>
              <w:right w:val="single" w:sz="4" w:space="0" w:color="auto"/>
            </w:tcBorders>
            <w:shd w:val="clear" w:color="000000" w:fill="BFBFBF"/>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vůbec neovlivňuje</w:t>
            </w:r>
          </w:p>
        </w:tc>
        <w:tc>
          <w:tcPr>
            <w:tcW w:w="1271" w:type="dxa"/>
            <w:tcBorders>
              <w:top w:val="single" w:sz="4" w:space="0" w:color="auto"/>
              <w:left w:val="nil"/>
              <w:bottom w:val="single" w:sz="4" w:space="0" w:color="auto"/>
              <w:right w:val="single" w:sz="4" w:space="0" w:color="auto"/>
            </w:tcBorders>
            <w:shd w:val="clear" w:color="000000" w:fill="BFBFBF"/>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w:t>
            </w:r>
          </w:p>
        </w:tc>
      </w:tr>
      <w:tr w:rsidR="005E3A10" w:rsidRPr="002543E9" w:rsidTr="00C37702">
        <w:trPr>
          <w:trHeight w:val="30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mladší věk</w:t>
            </w:r>
          </w:p>
        </w:tc>
        <w:tc>
          <w:tcPr>
            <w:tcW w:w="1259"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3</w:t>
            </w:r>
          </w:p>
        </w:tc>
        <w:tc>
          <w:tcPr>
            <w:tcW w:w="1412"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47</w:t>
            </w:r>
          </w:p>
        </w:tc>
        <w:tc>
          <w:tcPr>
            <w:tcW w:w="1413"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8</w:t>
            </w:r>
          </w:p>
        </w:tc>
        <w:tc>
          <w:tcPr>
            <w:tcW w:w="1412"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2</w:t>
            </w:r>
          </w:p>
        </w:tc>
        <w:tc>
          <w:tcPr>
            <w:tcW w:w="1271" w:type="dxa"/>
            <w:tcBorders>
              <w:top w:val="nil"/>
              <w:left w:val="nil"/>
              <w:bottom w:val="single" w:sz="4" w:space="0" w:color="auto"/>
              <w:right w:val="single" w:sz="4" w:space="0" w:color="auto"/>
            </w:tcBorders>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60</w:t>
            </w:r>
          </w:p>
        </w:tc>
      </w:tr>
      <w:tr w:rsidR="005E3A10" w:rsidRPr="002543E9" w:rsidTr="00C37702">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starší věk</w:t>
            </w:r>
          </w:p>
        </w:tc>
        <w:tc>
          <w:tcPr>
            <w:tcW w:w="1259"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6</w:t>
            </w:r>
          </w:p>
        </w:tc>
        <w:tc>
          <w:tcPr>
            <w:tcW w:w="1412"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44</w:t>
            </w:r>
          </w:p>
        </w:tc>
        <w:tc>
          <w:tcPr>
            <w:tcW w:w="1413"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10</w:t>
            </w:r>
          </w:p>
        </w:tc>
        <w:tc>
          <w:tcPr>
            <w:tcW w:w="1412"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0</w:t>
            </w:r>
          </w:p>
        </w:tc>
        <w:tc>
          <w:tcPr>
            <w:tcW w:w="1271" w:type="dxa"/>
            <w:tcBorders>
              <w:top w:val="nil"/>
              <w:left w:val="nil"/>
              <w:bottom w:val="single" w:sz="4" w:space="0" w:color="auto"/>
              <w:right w:val="single" w:sz="4" w:space="0" w:color="auto"/>
            </w:tcBorders>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60</w:t>
            </w:r>
          </w:p>
        </w:tc>
      </w:tr>
    </w:tbl>
    <w:p w:rsidR="00202006" w:rsidRDefault="00202006" w:rsidP="00202006">
      <w:pPr>
        <w:tabs>
          <w:tab w:val="left" w:pos="7005"/>
        </w:tabs>
        <w:spacing w:line="360" w:lineRule="auto"/>
        <w:rPr>
          <w:rFonts w:ascii="Times New Roman" w:hAnsi="Times New Roman" w:cs="Times New Roman"/>
          <w:b/>
          <w:sz w:val="24"/>
          <w:szCs w:val="24"/>
        </w:rPr>
      </w:pPr>
      <w:r>
        <w:rPr>
          <w:rFonts w:ascii="Times New Roman" w:hAnsi="Times New Roman" w:cs="Times New Roman"/>
          <w:b/>
          <w:sz w:val="24"/>
          <w:szCs w:val="24"/>
        </w:rPr>
        <w:t>Graf č. 13</w:t>
      </w:r>
      <w:r w:rsidRPr="009D78D1">
        <w:rPr>
          <w:rFonts w:ascii="Times New Roman" w:hAnsi="Times New Roman" w:cs="Times New Roman"/>
          <w:b/>
          <w:sz w:val="24"/>
          <w:szCs w:val="24"/>
        </w:rPr>
        <w:t xml:space="preserve"> – Věk respondentů a názor na ovlivňování lidí televizní reklamou</w:t>
      </w:r>
    </w:p>
    <w:p w:rsidR="005E3A10" w:rsidRPr="002543E9" w:rsidRDefault="005E3A10" w:rsidP="005E3A10">
      <w:pPr>
        <w:tabs>
          <w:tab w:val="left" w:pos="7005"/>
        </w:tabs>
        <w:rPr>
          <w:rFonts w:ascii="Times New Roman" w:hAnsi="Times New Roman" w:cs="Times New Roman"/>
          <w:sz w:val="24"/>
          <w:szCs w:val="24"/>
        </w:rPr>
      </w:pPr>
      <w:r w:rsidRPr="002543E9">
        <w:rPr>
          <w:rFonts w:ascii="Times New Roman" w:hAnsi="Times New Roman" w:cs="Times New Roman"/>
          <w:noProof/>
          <w:sz w:val="24"/>
          <w:szCs w:val="24"/>
          <w:lang w:eastAsia="cs-CZ"/>
        </w:rPr>
        <w:drawing>
          <wp:inline distT="0" distB="0" distL="0" distR="0">
            <wp:extent cx="4572000" cy="274320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D78D1" w:rsidRPr="009D78D1" w:rsidRDefault="009D78D1" w:rsidP="00314883">
      <w:pPr>
        <w:tabs>
          <w:tab w:val="left" w:pos="700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 grafu vyplývá, že si 3 osoby mladšího věku a 6 osob staršího věku myslí, že televizní reklamy zcela ovlivňují rozhodování lidí. </w:t>
      </w:r>
      <w:r w:rsidR="00733146">
        <w:rPr>
          <w:rFonts w:ascii="Times New Roman" w:hAnsi="Times New Roman" w:cs="Times New Roman"/>
          <w:sz w:val="24"/>
          <w:szCs w:val="24"/>
        </w:rPr>
        <w:t xml:space="preserve">Možnost, že televizní reklamy spíše ovlivňují rozhodování lidí, označilo 47 osob mladšího věku a 44 osob staršího věku. Dále si 8 osob mladšího věku a 10 osob staršího věku myslí, že televizní reklamy rozhodování lidí spíše neovlivňují a 2 osoby mladšího věku si myslí, že televizní reklamy vůbec neovlivňují rozhodování lidí. </w:t>
      </w:r>
    </w:p>
    <w:p w:rsidR="005E3A10" w:rsidRPr="00733146" w:rsidRDefault="005E3A10" w:rsidP="005E3A10">
      <w:pPr>
        <w:tabs>
          <w:tab w:val="left" w:pos="7005"/>
        </w:tabs>
        <w:spacing w:line="360" w:lineRule="auto"/>
        <w:rPr>
          <w:rFonts w:ascii="Times New Roman" w:hAnsi="Times New Roman" w:cs="Times New Roman"/>
          <w:b/>
          <w:sz w:val="24"/>
          <w:szCs w:val="24"/>
        </w:rPr>
      </w:pPr>
      <w:r w:rsidRPr="00733146">
        <w:rPr>
          <w:rFonts w:ascii="Times New Roman" w:hAnsi="Times New Roman" w:cs="Times New Roman"/>
          <w:b/>
          <w:sz w:val="24"/>
          <w:szCs w:val="24"/>
        </w:rPr>
        <w:lastRenderedPageBreak/>
        <w:t>Tabulka č. 13 – Pohlavní respondentů a názor na ovlivňování lidí televizní reklamou</w:t>
      </w:r>
    </w:p>
    <w:tbl>
      <w:tblPr>
        <w:tblW w:w="8612" w:type="dxa"/>
        <w:tblInd w:w="35" w:type="dxa"/>
        <w:tblCellMar>
          <w:left w:w="70" w:type="dxa"/>
          <w:right w:w="70" w:type="dxa"/>
        </w:tblCellMar>
        <w:tblLook w:val="04A0" w:firstRow="1" w:lastRow="0" w:firstColumn="1" w:lastColumn="0" w:noHBand="0" w:noVBand="1"/>
      </w:tblPr>
      <w:tblGrid>
        <w:gridCol w:w="1420"/>
        <w:gridCol w:w="1259"/>
        <w:gridCol w:w="1412"/>
        <w:gridCol w:w="1554"/>
        <w:gridCol w:w="1838"/>
        <w:gridCol w:w="1129"/>
      </w:tblGrid>
      <w:tr w:rsidR="005E3A10" w:rsidRPr="002543E9" w:rsidTr="00C37702">
        <w:trPr>
          <w:trHeight w:val="300"/>
        </w:trPr>
        <w:tc>
          <w:tcPr>
            <w:tcW w:w="1420" w:type="dxa"/>
            <w:tcBorders>
              <w:top w:val="nil"/>
              <w:left w:val="nil"/>
              <w:bottom w:val="nil"/>
              <w:right w:val="nil"/>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sz w:val="24"/>
                <w:szCs w:val="24"/>
                <w:lang w:eastAsia="cs-CZ"/>
              </w:rPr>
            </w:pPr>
          </w:p>
        </w:tc>
        <w:tc>
          <w:tcPr>
            <w:tcW w:w="1259"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Zcela ovlivňuje</w:t>
            </w:r>
          </w:p>
        </w:tc>
        <w:tc>
          <w:tcPr>
            <w:tcW w:w="1412" w:type="dxa"/>
            <w:tcBorders>
              <w:top w:val="single" w:sz="4" w:space="0" w:color="auto"/>
              <w:left w:val="nil"/>
              <w:bottom w:val="single" w:sz="4" w:space="0" w:color="auto"/>
              <w:right w:val="single" w:sz="4" w:space="0" w:color="auto"/>
            </w:tcBorders>
            <w:shd w:val="clear" w:color="000000" w:fill="BFBFBF"/>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spíše ovlivňuje</w:t>
            </w:r>
          </w:p>
        </w:tc>
        <w:tc>
          <w:tcPr>
            <w:tcW w:w="1554" w:type="dxa"/>
            <w:tcBorders>
              <w:top w:val="single" w:sz="4" w:space="0" w:color="auto"/>
              <w:left w:val="nil"/>
              <w:bottom w:val="single" w:sz="4" w:space="0" w:color="auto"/>
              <w:right w:val="single" w:sz="4" w:space="0" w:color="auto"/>
            </w:tcBorders>
            <w:shd w:val="clear" w:color="000000" w:fill="BFBFBF"/>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spíše neovlivňuje</w:t>
            </w:r>
          </w:p>
        </w:tc>
        <w:tc>
          <w:tcPr>
            <w:tcW w:w="1838" w:type="dxa"/>
            <w:tcBorders>
              <w:top w:val="single" w:sz="4" w:space="0" w:color="auto"/>
              <w:left w:val="nil"/>
              <w:bottom w:val="single" w:sz="4" w:space="0" w:color="auto"/>
              <w:right w:val="single" w:sz="4" w:space="0" w:color="auto"/>
            </w:tcBorders>
            <w:shd w:val="clear" w:color="000000" w:fill="BFBFBF"/>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vůbec neovlivňuje</w:t>
            </w:r>
          </w:p>
        </w:tc>
        <w:tc>
          <w:tcPr>
            <w:tcW w:w="1129" w:type="dxa"/>
            <w:tcBorders>
              <w:top w:val="single" w:sz="4" w:space="0" w:color="auto"/>
              <w:left w:val="nil"/>
              <w:bottom w:val="single" w:sz="4" w:space="0" w:color="auto"/>
              <w:right w:val="single" w:sz="4" w:space="0" w:color="auto"/>
            </w:tcBorders>
            <w:shd w:val="clear" w:color="000000" w:fill="BFBFBF"/>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w:t>
            </w:r>
          </w:p>
        </w:tc>
      </w:tr>
      <w:tr w:rsidR="005E3A10" w:rsidRPr="002543E9" w:rsidTr="00C37702">
        <w:trPr>
          <w:trHeight w:val="30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muži</w:t>
            </w:r>
          </w:p>
        </w:tc>
        <w:tc>
          <w:tcPr>
            <w:tcW w:w="1259"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5</w:t>
            </w:r>
          </w:p>
        </w:tc>
        <w:tc>
          <w:tcPr>
            <w:tcW w:w="1412"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38</w:t>
            </w:r>
          </w:p>
        </w:tc>
        <w:tc>
          <w:tcPr>
            <w:tcW w:w="1554"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11</w:t>
            </w:r>
          </w:p>
        </w:tc>
        <w:tc>
          <w:tcPr>
            <w:tcW w:w="1838"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2</w:t>
            </w:r>
          </w:p>
        </w:tc>
        <w:tc>
          <w:tcPr>
            <w:tcW w:w="1129" w:type="dxa"/>
            <w:tcBorders>
              <w:top w:val="nil"/>
              <w:left w:val="nil"/>
              <w:bottom w:val="single" w:sz="4" w:space="0" w:color="auto"/>
              <w:right w:val="single" w:sz="4" w:space="0" w:color="auto"/>
            </w:tcBorders>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56</w:t>
            </w:r>
          </w:p>
        </w:tc>
      </w:tr>
      <w:tr w:rsidR="005E3A10" w:rsidRPr="002543E9" w:rsidTr="00C37702">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ženy</w:t>
            </w:r>
          </w:p>
        </w:tc>
        <w:tc>
          <w:tcPr>
            <w:tcW w:w="1259"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4</w:t>
            </w:r>
          </w:p>
        </w:tc>
        <w:tc>
          <w:tcPr>
            <w:tcW w:w="1412"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53</w:t>
            </w:r>
          </w:p>
        </w:tc>
        <w:tc>
          <w:tcPr>
            <w:tcW w:w="1554"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7</w:t>
            </w:r>
          </w:p>
        </w:tc>
        <w:tc>
          <w:tcPr>
            <w:tcW w:w="1838"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0</w:t>
            </w:r>
          </w:p>
        </w:tc>
        <w:tc>
          <w:tcPr>
            <w:tcW w:w="1129" w:type="dxa"/>
            <w:tcBorders>
              <w:top w:val="nil"/>
              <w:left w:val="nil"/>
              <w:bottom w:val="single" w:sz="4" w:space="0" w:color="auto"/>
              <w:right w:val="single" w:sz="4" w:space="0" w:color="auto"/>
            </w:tcBorders>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64</w:t>
            </w:r>
          </w:p>
        </w:tc>
      </w:tr>
    </w:tbl>
    <w:p w:rsidR="00202006" w:rsidRDefault="00202006" w:rsidP="00202006">
      <w:pPr>
        <w:tabs>
          <w:tab w:val="left" w:pos="7005"/>
        </w:tabs>
        <w:spacing w:line="360" w:lineRule="auto"/>
        <w:jc w:val="both"/>
        <w:rPr>
          <w:rFonts w:ascii="Times New Roman" w:hAnsi="Times New Roman" w:cs="Times New Roman"/>
          <w:b/>
          <w:sz w:val="24"/>
          <w:szCs w:val="24"/>
        </w:rPr>
      </w:pPr>
      <w:r w:rsidRPr="00733146">
        <w:rPr>
          <w:rFonts w:ascii="Times New Roman" w:hAnsi="Times New Roman" w:cs="Times New Roman"/>
          <w:b/>
          <w:sz w:val="24"/>
          <w:szCs w:val="24"/>
        </w:rPr>
        <w:t>Graf č. 1</w:t>
      </w:r>
      <w:r>
        <w:rPr>
          <w:rFonts w:ascii="Times New Roman" w:hAnsi="Times New Roman" w:cs="Times New Roman"/>
          <w:b/>
          <w:sz w:val="24"/>
          <w:szCs w:val="24"/>
        </w:rPr>
        <w:t>4</w:t>
      </w:r>
      <w:r w:rsidRPr="00733146">
        <w:rPr>
          <w:rFonts w:ascii="Times New Roman" w:hAnsi="Times New Roman" w:cs="Times New Roman"/>
          <w:b/>
          <w:sz w:val="24"/>
          <w:szCs w:val="24"/>
        </w:rPr>
        <w:t xml:space="preserve"> – Pohlaví respondentů a názor na ovlivňování lidí televizní reklamou</w:t>
      </w:r>
    </w:p>
    <w:p w:rsidR="005E3A10" w:rsidRPr="002543E9" w:rsidRDefault="005E3A10" w:rsidP="005E3A10">
      <w:pPr>
        <w:tabs>
          <w:tab w:val="left" w:pos="7005"/>
        </w:tabs>
        <w:rPr>
          <w:rFonts w:ascii="Times New Roman" w:hAnsi="Times New Roman" w:cs="Times New Roman"/>
          <w:sz w:val="24"/>
          <w:szCs w:val="24"/>
        </w:rPr>
      </w:pPr>
      <w:r w:rsidRPr="002543E9">
        <w:rPr>
          <w:rFonts w:ascii="Times New Roman" w:hAnsi="Times New Roman" w:cs="Times New Roman"/>
          <w:noProof/>
          <w:sz w:val="24"/>
          <w:szCs w:val="24"/>
          <w:lang w:eastAsia="cs-CZ"/>
        </w:rPr>
        <w:drawing>
          <wp:inline distT="0" distB="0" distL="0" distR="0">
            <wp:extent cx="4572000" cy="27432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33146" w:rsidRPr="00733146" w:rsidRDefault="00733146" w:rsidP="00ED23D4">
      <w:pPr>
        <w:tabs>
          <w:tab w:val="left" w:pos="700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Graf uvádí, že 5 mužů a 4 ženy si myslí, že televizní reklamy zcela ovlivňují rozhodování lidí. Možnost, že televizní reklamy spíše ovlivňují rozhodování lidí, označilo 38 mužů a 53 žen. Možnost „spíše neovlivňují“ zvolilo 11 mužů a 7 žen. Dva muži si myslí, že televizní reklamy rozhodování lidí vůbec neovlivňují. </w:t>
      </w:r>
    </w:p>
    <w:p w:rsidR="005E3A10" w:rsidRPr="00E20901" w:rsidRDefault="005E3A10" w:rsidP="005E3A10">
      <w:pPr>
        <w:tabs>
          <w:tab w:val="left" w:pos="7005"/>
        </w:tabs>
        <w:spacing w:line="360" w:lineRule="auto"/>
        <w:rPr>
          <w:rFonts w:ascii="Times New Roman" w:hAnsi="Times New Roman" w:cs="Times New Roman"/>
          <w:b/>
          <w:sz w:val="24"/>
          <w:szCs w:val="24"/>
        </w:rPr>
      </w:pPr>
      <w:r w:rsidRPr="00E20901">
        <w:rPr>
          <w:rFonts w:ascii="Times New Roman" w:hAnsi="Times New Roman" w:cs="Times New Roman"/>
          <w:b/>
          <w:sz w:val="24"/>
          <w:szCs w:val="24"/>
        </w:rPr>
        <w:t>Otázka č. 9</w:t>
      </w:r>
    </w:p>
    <w:p w:rsidR="005E3A10" w:rsidRPr="002543E9" w:rsidRDefault="005E3A10" w:rsidP="005E3A10">
      <w:pPr>
        <w:tabs>
          <w:tab w:val="left" w:pos="7005"/>
        </w:tabs>
        <w:spacing w:line="360" w:lineRule="auto"/>
        <w:rPr>
          <w:rFonts w:ascii="Times New Roman" w:hAnsi="Times New Roman" w:cs="Times New Roman"/>
          <w:i/>
          <w:sz w:val="24"/>
          <w:szCs w:val="24"/>
        </w:rPr>
      </w:pPr>
      <w:r w:rsidRPr="002543E9">
        <w:rPr>
          <w:rFonts w:ascii="Times New Roman" w:hAnsi="Times New Roman" w:cs="Times New Roman"/>
          <w:i/>
          <w:sz w:val="24"/>
          <w:szCs w:val="24"/>
        </w:rPr>
        <w:t>Jak moc konkrétně vás ovlivňuje televizní reklama při nakupování?</w:t>
      </w:r>
    </w:p>
    <w:p w:rsidR="005E3A10" w:rsidRPr="00733146" w:rsidRDefault="005E3A10" w:rsidP="005E3A10">
      <w:pPr>
        <w:tabs>
          <w:tab w:val="left" w:pos="7005"/>
        </w:tabs>
        <w:spacing w:line="360" w:lineRule="auto"/>
        <w:rPr>
          <w:rFonts w:ascii="Times New Roman" w:hAnsi="Times New Roman" w:cs="Times New Roman"/>
          <w:b/>
          <w:sz w:val="24"/>
          <w:szCs w:val="24"/>
        </w:rPr>
      </w:pPr>
      <w:r w:rsidRPr="00733146">
        <w:rPr>
          <w:rFonts w:ascii="Times New Roman" w:hAnsi="Times New Roman" w:cs="Times New Roman"/>
          <w:b/>
          <w:sz w:val="24"/>
          <w:szCs w:val="24"/>
        </w:rPr>
        <w:t>Tabulka č. 14 – Věk respondentů a jejich ovlivnění televizní reklamou</w:t>
      </w:r>
    </w:p>
    <w:tbl>
      <w:tblPr>
        <w:tblW w:w="8627" w:type="dxa"/>
        <w:tblInd w:w="20" w:type="dxa"/>
        <w:tblCellMar>
          <w:left w:w="70" w:type="dxa"/>
          <w:right w:w="70" w:type="dxa"/>
        </w:tblCellMar>
        <w:tblLook w:val="04A0" w:firstRow="1" w:lastRow="0" w:firstColumn="1" w:lastColumn="0" w:noHBand="0" w:noVBand="1"/>
      </w:tblPr>
      <w:tblGrid>
        <w:gridCol w:w="1420"/>
        <w:gridCol w:w="1480"/>
        <w:gridCol w:w="1460"/>
        <w:gridCol w:w="1660"/>
        <w:gridCol w:w="1336"/>
        <w:gridCol w:w="1271"/>
      </w:tblGrid>
      <w:tr w:rsidR="005E3A10" w:rsidRPr="002543E9" w:rsidTr="00C37702">
        <w:trPr>
          <w:trHeight w:val="300"/>
        </w:trPr>
        <w:tc>
          <w:tcPr>
            <w:tcW w:w="1420" w:type="dxa"/>
            <w:tcBorders>
              <w:top w:val="nil"/>
              <w:left w:val="nil"/>
              <w:bottom w:val="nil"/>
              <w:right w:val="nil"/>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sz w:val="24"/>
                <w:szCs w:val="24"/>
                <w:lang w:eastAsia="cs-CZ"/>
              </w:rPr>
            </w:pPr>
          </w:p>
        </w:tc>
        <w:tc>
          <w:tcPr>
            <w:tcW w:w="148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Zcela ovlivňuje</w:t>
            </w:r>
          </w:p>
        </w:tc>
        <w:tc>
          <w:tcPr>
            <w:tcW w:w="1460" w:type="dxa"/>
            <w:tcBorders>
              <w:top w:val="single" w:sz="4" w:space="0" w:color="auto"/>
              <w:left w:val="nil"/>
              <w:bottom w:val="single" w:sz="4" w:space="0" w:color="auto"/>
              <w:right w:val="single" w:sz="4" w:space="0" w:color="auto"/>
            </w:tcBorders>
            <w:shd w:val="clear" w:color="000000" w:fill="BFBFBF"/>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spíše ovlivňuje</w:t>
            </w:r>
          </w:p>
        </w:tc>
        <w:tc>
          <w:tcPr>
            <w:tcW w:w="1660" w:type="dxa"/>
            <w:tcBorders>
              <w:top w:val="single" w:sz="4" w:space="0" w:color="auto"/>
              <w:left w:val="nil"/>
              <w:bottom w:val="single" w:sz="4" w:space="0" w:color="auto"/>
              <w:right w:val="single" w:sz="4" w:space="0" w:color="auto"/>
            </w:tcBorders>
            <w:shd w:val="clear" w:color="000000" w:fill="BFBFBF"/>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spíše neovlivňuje</w:t>
            </w:r>
          </w:p>
        </w:tc>
        <w:tc>
          <w:tcPr>
            <w:tcW w:w="1336" w:type="dxa"/>
            <w:tcBorders>
              <w:top w:val="single" w:sz="4" w:space="0" w:color="auto"/>
              <w:left w:val="nil"/>
              <w:bottom w:val="single" w:sz="4" w:space="0" w:color="auto"/>
              <w:right w:val="single" w:sz="4" w:space="0" w:color="auto"/>
            </w:tcBorders>
            <w:shd w:val="clear" w:color="000000" w:fill="BFBFBF"/>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vůbec neovlivňuje</w:t>
            </w:r>
          </w:p>
        </w:tc>
        <w:tc>
          <w:tcPr>
            <w:tcW w:w="1271" w:type="dxa"/>
            <w:tcBorders>
              <w:top w:val="single" w:sz="4" w:space="0" w:color="auto"/>
              <w:left w:val="nil"/>
              <w:bottom w:val="single" w:sz="4" w:space="0" w:color="auto"/>
              <w:right w:val="single" w:sz="4" w:space="0" w:color="auto"/>
            </w:tcBorders>
            <w:shd w:val="clear" w:color="000000" w:fill="BFBFBF"/>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w:t>
            </w:r>
          </w:p>
        </w:tc>
      </w:tr>
      <w:tr w:rsidR="005E3A10" w:rsidRPr="002543E9" w:rsidTr="00C37702">
        <w:trPr>
          <w:trHeight w:val="30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mladší věk</w:t>
            </w:r>
          </w:p>
        </w:tc>
        <w:tc>
          <w:tcPr>
            <w:tcW w:w="1480"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2</w:t>
            </w:r>
          </w:p>
        </w:tc>
        <w:tc>
          <w:tcPr>
            <w:tcW w:w="1460"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10</w:t>
            </w:r>
          </w:p>
        </w:tc>
        <w:tc>
          <w:tcPr>
            <w:tcW w:w="1660"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36</w:t>
            </w:r>
          </w:p>
        </w:tc>
        <w:tc>
          <w:tcPr>
            <w:tcW w:w="1336"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12</w:t>
            </w:r>
          </w:p>
        </w:tc>
        <w:tc>
          <w:tcPr>
            <w:tcW w:w="1271" w:type="dxa"/>
            <w:tcBorders>
              <w:top w:val="nil"/>
              <w:left w:val="nil"/>
              <w:bottom w:val="single" w:sz="4" w:space="0" w:color="auto"/>
              <w:right w:val="single" w:sz="4" w:space="0" w:color="auto"/>
            </w:tcBorders>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60</w:t>
            </w:r>
          </w:p>
        </w:tc>
      </w:tr>
      <w:tr w:rsidR="005E3A10" w:rsidRPr="002543E9" w:rsidTr="00C37702">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starší věk</w:t>
            </w:r>
          </w:p>
        </w:tc>
        <w:tc>
          <w:tcPr>
            <w:tcW w:w="1480"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1</w:t>
            </w:r>
          </w:p>
        </w:tc>
        <w:tc>
          <w:tcPr>
            <w:tcW w:w="1460"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12</w:t>
            </w:r>
          </w:p>
        </w:tc>
        <w:tc>
          <w:tcPr>
            <w:tcW w:w="1660"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26</w:t>
            </w:r>
          </w:p>
        </w:tc>
        <w:tc>
          <w:tcPr>
            <w:tcW w:w="1336"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21</w:t>
            </w:r>
          </w:p>
        </w:tc>
        <w:tc>
          <w:tcPr>
            <w:tcW w:w="1271" w:type="dxa"/>
            <w:tcBorders>
              <w:top w:val="nil"/>
              <w:left w:val="nil"/>
              <w:bottom w:val="single" w:sz="4" w:space="0" w:color="auto"/>
              <w:right w:val="single" w:sz="4" w:space="0" w:color="auto"/>
            </w:tcBorders>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60</w:t>
            </w:r>
          </w:p>
        </w:tc>
      </w:tr>
    </w:tbl>
    <w:p w:rsidR="00202006" w:rsidRDefault="00202006" w:rsidP="005E3A10">
      <w:pPr>
        <w:tabs>
          <w:tab w:val="left" w:pos="7005"/>
        </w:tabs>
        <w:rPr>
          <w:rFonts w:ascii="Times New Roman" w:hAnsi="Times New Roman" w:cs="Times New Roman"/>
          <w:i/>
          <w:sz w:val="24"/>
          <w:szCs w:val="24"/>
        </w:rPr>
      </w:pPr>
    </w:p>
    <w:p w:rsidR="00202006" w:rsidRPr="00202006" w:rsidRDefault="00202006" w:rsidP="00202006">
      <w:pPr>
        <w:rPr>
          <w:rFonts w:ascii="Times New Roman" w:hAnsi="Times New Roman" w:cs="Times New Roman"/>
          <w:sz w:val="24"/>
          <w:szCs w:val="24"/>
        </w:rPr>
      </w:pPr>
    </w:p>
    <w:p w:rsidR="00202006" w:rsidRDefault="00202006" w:rsidP="00202006">
      <w:pPr>
        <w:rPr>
          <w:rFonts w:ascii="Times New Roman" w:hAnsi="Times New Roman" w:cs="Times New Roman"/>
          <w:sz w:val="24"/>
          <w:szCs w:val="24"/>
        </w:rPr>
      </w:pPr>
    </w:p>
    <w:p w:rsidR="005E3A10" w:rsidRDefault="005E3A10" w:rsidP="00202006">
      <w:pPr>
        <w:rPr>
          <w:rFonts w:ascii="Times New Roman" w:hAnsi="Times New Roman" w:cs="Times New Roman"/>
          <w:sz w:val="24"/>
          <w:szCs w:val="24"/>
        </w:rPr>
      </w:pPr>
    </w:p>
    <w:p w:rsidR="00202006" w:rsidRDefault="00202006" w:rsidP="00202006">
      <w:pPr>
        <w:rPr>
          <w:rFonts w:ascii="Times New Roman" w:hAnsi="Times New Roman" w:cs="Times New Roman"/>
          <w:sz w:val="24"/>
          <w:szCs w:val="24"/>
        </w:rPr>
      </w:pPr>
    </w:p>
    <w:p w:rsidR="00202006" w:rsidRPr="00733146" w:rsidRDefault="00202006" w:rsidP="00202006">
      <w:pPr>
        <w:tabs>
          <w:tab w:val="left" w:pos="7005"/>
        </w:tabs>
        <w:spacing w:line="360" w:lineRule="auto"/>
        <w:rPr>
          <w:rFonts w:ascii="Times New Roman" w:hAnsi="Times New Roman" w:cs="Times New Roman"/>
          <w:b/>
          <w:sz w:val="24"/>
          <w:szCs w:val="24"/>
        </w:rPr>
      </w:pPr>
      <w:r w:rsidRPr="00733146">
        <w:rPr>
          <w:rFonts w:ascii="Times New Roman" w:hAnsi="Times New Roman" w:cs="Times New Roman"/>
          <w:b/>
          <w:sz w:val="24"/>
          <w:szCs w:val="24"/>
        </w:rPr>
        <w:lastRenderedPageBreak/>
        <w:t>Graf č. 1</w:t>
      </w:r>
      <w:r>
        <w:rPr>
          <w:rFonts w:ascii="Times New Roman" w:hAnsi="Times New Roman" w:cs="Times New Roman"/>
          <w:b/>
          <w:sz w:val="24"/>
          <w:szCs w:val="24"/>
        </w:rPr>
        <w:t>5</w:t>
      </w:r>
      <w:r w:rsidRPr="00733146">
        <w:rPr>
          <w:rFonts w:ascii="Times New Roman" w:hAnsi="Times New Roman" w:cs="Times New Roman"/>
          <w:b/>
          <w:sz w:val="24"/>
          <w:szCs w:val="24"/>
        </w:rPr>
        <w:t xml:space="preserve"> – Věk respondentů a jejich ovlivnění televizní reklamou</w:t>
      </w:r>
    </w:p>
    <w:p w:rsidR="005E3A10" w:rsidRPr="002543E9" w:rsidRDefault="005E3A10" w:rsidP="005E3A10">
      <w:pPr>
        <w:tabs>
          <w:tab w:val="left" w:pos="7005"/>
        </w:tabs>
        <w:rPr>
          <w:rFonts w:ascii="Times New Roman" w:hAnsi="Times New Roman" w:cs="Times New Roman"/>
          <w:sz w:val="24"/>
          <w:szCs w:val="24"/>
        </w:rPr>
      </w:pPr>
      <w:r w:rsidRPr="002543E9">
        <w:rPr>
          <w:rFonts w:ascii="Times New Roman" w:hAnsi="Times New Roman" w:cs="Times New Roman"/>
          <w:noProof/>
          <w:sz w:val="24"/>
          <w:szCs w:val="24"/>
          <w:lang w:eastAsia="cs-CZ"/>
        </w:rPr>
        <w:drawing>
          <wp:inline distT="0" distB="0" distL="0" distR="0">
            <wp:extent cx="4572000" cy="274320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E3A10" w:rsidRDefault="00733146" w:rsidP="00ED23D4">
      <w:pPr>
        <w:tabs>
          <w:tab w:val="left" w:pos="700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 grafu vyplývá, že televizní reklamy zcela ovlivňují 2 osoby mladšího věku a 1 osobu staršího věku. Možnost „spíše ovlivňují“ zvolilo 10 osob mladšího věku a 12 osob staršího věku. 23 osob mladšího věku a 26 osob staršího věku uvedlo, že televizní reklamy jejich rozhodování spíše neovlivňují a možnost „vůbec neovlivňují“ zvolilo 12 osob mladšího věku a 21 osob staršího věku. </w:t>
      </w:r>
    </w:p>
    <w:p w:rsidR="005E3A10" w:rsidRPr="00733146" w:rsidRDefault="005E3A10" w:rsidP="005E3A10">
      <w:pPr>
        <w:tabs>
          <w:tab w:val="left" w:pos="7005"/>
        </w:tabs>
        <w:spacing w:line="360" w:lineRule="auto"/>
        <w:rPr>
          <w:rFonts w:ascii="Times New Roman" w:hAnsi="Times New Roman" w:cs="Times New Roman"/>
          <w:b/>
          <w:sz w:val="24"/>
          <w:szCs w:val="24"/>
        </w:rPr>
      </w:pPr>
      <w:r w:rsidRPr="00733146">
        <w:rPr>
          <w:rFonts w:ascii="Times New Roman" w:hAnsi="Times New Roman" w:cs="Times New Roman"/>
          <w:b/>
          <w:sz w:val="24"/>
          <w:szCs w:val="24"/>
        </w:rPr>
        <w:t>Tabulka č. 15 – Pohlaví respondentů a jejich ovlivnění televizní reklamou</w:t>
      </w:r>
    </w:p>
    <w:tbl>
      <w:tblPr>
        <w:tblW w:w="8627" w:type="dxa"/>
        <w:tblInd w:w="20" w:type="dxa"/>
        <w:tblCellMar>
          <w:left w:w="70" w:type="dxa"/>
          <w:right w:w="70" w:type="dxa"/>
        </w:tblCellMar>
        <w:tblLook w:val="04A0" w:firstRow="1" w:lastRow="0" w:firstColumn="1" w:lastColumn="0" w:noHBand="0" w:noVBand="1"/>
      </w:tblPr>
      <w:tblGrid>
        <w:gridCol w:w="1420"/>
        <w:gridCol w:w="1480"/>
        <w:gridCol w:w="1460"/>
        <w:gridCol w:w="1660"/>
        <w:gridCol w:w="1478"/>
        <w:gridCol w:w="1129"/>
      </w:tblGrid>
      <w:tr w:rsidR="005E3A10" w:rsidRPr="002543E9" w:rsidTr="00C37702">
        <w:trPr>
          <w:trHeight w:val="300"/>
        </w:trPr>
        <w:tc>
          <w:tcPr>
            <w:tcW w:w="1420" w:type="dxa"/>
            <w:tcBorders>
              <w:top w:val="nil"/>
              <w:left w:val="nil"/>
              <w:bottom w:val="nil"/>
              <w:right w:val="nil"/>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sz w:val="24"/>
                <w:szCs w:val="24"/>
                <w:lang w:eastAsia="cs-CZ"/>
              </w:rPr>
            </w:pPr>
          </w:p>
        </w:tc>
        <w:tc>
          <w:tcPr>
            <w:tcW w:w="148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Zcela ovlivňuje</w:t>
            </w:r>
          </w:p>
        </w:tc>
        <w:tc>
          <w:tcPr>
            <w:tcW w:w="1460" w:type="dxa"/>
            <w:tcBorders>
              <w:top w:val="single" w:sz="4" w:space="0" w:color="auto"/>
              <w:left w:val="nil"/>
              <w:bottom w:val="single" w:sz="4" w:space="0" w:color="auto"/>
              <w:right w:val="single" w:sz="4" w:space="0" w:color="auto"/>
            </w:tcBorders>
            <w:shd w:val="clear" w:color="000000" w:fill="BFBFBF"/>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spíše ovlivňuje</w:t>
            </w:r>
          </w:p>
        </w:tc>
        <w:tc>
          <w:tcPr>
            <w:tcW w:w="1660" w:type="dxa"/>
            <w:tcBorders>
              <w:top w:val="single" w:sz="4" w:space="0" w:color="auto"/>
              <w:left w:val="nil"/>
              <w:bottom w:val="single" w:sz="4" w:space="0" w:color="auto"/>
              <w:right w:val="single" w:sz="4" w:space="0" w:color="auto"/>
            </w:tcBorders>
            <w:shd w:val="clear" w:color="000000" w:fill="BFBFBF"/>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spíše neovlivňuje</w:t>
            </w:r>
          </w:p>
        </w:tc>
        <w:tc>
          <w:tcPr>
            <w:tcW w:w="1478" w:type="dxa"/>
            <w:tcBorders>
              <w:top w:val="single" w:sz="4" w:space="0" w:color="auto"/>
              <w:left w:val="nil"/>
              <w:bottom w:val="single" w:sz="4" w:space="0" w:color="auto"/>
              <w:right w:val="single" w:sz="4" w:space="0" w:color="auto"/>
            </w:tcBorders>
            <w:shd w:val="clear" w:color="000000" w:fill="BFBFBF"/>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vůbec neovlivňuje</w:t>
            </w:r>
          </w:p>
        </w:tc>
        <w:tc>
          <w:tcPr>
            <w:tcW w:w="1129" w:type="dxa"/>
            <w:tcBorders>
              <w:top w:val="single" w:sz="4" w:space="0" w:color="auto"/>
              <w:left w:val="nil"/>
              <w:bottom w:val="single" w:sz="4" w:space="0" w:color="auto"/>
              <w:right w:val="single" w:sz="4" w:space="0" w:color="auto"/>
            </w:tcBorders>
            <w:shd w:val="clear" w:color="000000" w:fill="BFBFBF"/>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w:t>
            </w:r>
          </w:p>
        </w:tc>
      </w:tr>
      <w:tr w:rsidR="005E3A10" w:rsidRPr="002543E9" w:rsidTr="00C37702">
        <w:trPr>
          <w:trHeight w:val="30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muži</w:t>
            </w:r>
          </w:p>
        </w:tc>
        <w:tc>
          <w:tcPr>
            <w:tcW w:w="1480"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2</w:t>
            </w:r>
          </w:p>
        </w:tc>
        <w:tc>
          <w:tcPr>
            <w:tcW w:w="1460"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10</w:t>
            </w:r>
          </w:p>
        </w:tc>
        <w:tc>
          <w:tcPr>
            <w:tcW w:w="1660"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23</w:t>
            </w:r>
          </w:p>
        </w:tc>
        <w:tc>
          <w:tcPr>
            <w:tcW w:w="1478"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21</w:t>
            </w:r>
          </w:p>
        </w:tc>
        <w:tc>
          <w:tcPr>
            <w:tcW w:w="1129" w:type="dxa"/>
            <w:tcBorders>
              <w:top w:val="nil"/>
              <w:left w:val="nil"/>
              <w:bottom w:val="single" w:sz="4" w:space="0" w:color="auto"/>
              <w:right w:val="single" w:sz="4" w:space="0" w:color="auto"/>
            </w:tcBorders>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56</w:t>
            </w:r>
          </w:p>
        </w:tc>
      </w:tr>
      <w:tr w:rsidR="005E3A10" w:rsidRPr="002543E9" w:rsidTr="00C37702">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ženy</w:t>
            </w:r>
          </w:p>
        </w:tc>
        <w:tc>
          <w:tcPr>
            <w:tcW w:w="1480"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1</w:t>
            </w:r>
          </w:p>
        </w:tc>
        <w:tc>
          <w:tcPr>
            <w:tcW w:w="1460"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12</w:t>
            </w:r>
          </w:p>
        </w:tc>
        <w:tc>
          <w:tcPr>
            <w:tcW w:w="1660"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40</w:t>
            </w:r>
          </w:p>
        </w:tc>
        <w:tc>
          <w:tcPr>
            <w:tcW w:w="1478"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11</w:t>
            </w:r>
          </w:p>
        </w:tc>
        <w:tc>
          <w:tcPr>
            <w:tcW w:w="1129" w:type="dxa"/>
            <w:tcBorders>
              <w:top w:val="nil"/>
              <w:left w:val="nil"/>
              <w:bottom w:val="single" w:sz="4" w:space="0" w:color="auto"/>
              <w:right w:val="single" w:sz="4" w:space="0" w:color="auto"/>
            </w:tcBorders>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64</w:t>
            </w:r>
          </w:p>
        </w:tc>
      </w:tr>
    </w:tbl>
    <w:p w:rsidR="00202006" w:rsidRPr="00733146" w:rsidRDefault="00202006" w:rsidP="00202006">
      <w:pPr>
        <w:tabs>
          <w:tab w:val="left" w:pos="7005"/>
        </w:tabs>
        <w:spacing w:line="360" w:lineRule="auto"/>
        <w:rPr>
          <w:rFonts w:ascii="Times New Roman" w:hAnsi="Times New Roman" w:cs="Times New Roman"/>
          <w:b/>
          <w:sz w:val="24"/>
          <w:szCs w:val="24"/>
        </w:rPr>
      </w:pPr>
      <w:r w:rsidRPr="00733146">
        <w:rPr>
          <w:rFonts w:ascii="Times New Roman" w:hAnsi="Times New Roman" w:cs="Times New Roman"/>
          <w:b/>
          <w:sz w:val="24"/>
          <w:szCs w:val="24"/>
        </w:rPr>
        <w:t>Graf č. 1</w:t>
      </w:r>
      <w:r>
        <w:rPr>
          <w:rFonts w:ascii="Times New Roman" w:hAnsi="Times New Roman" w:cs="Times New Roman"/>
          <w:b/>
          <w:sz w:val="24"/>
          <w:szCs w:val="24"/>
        </w:rPr>
        <w:t>6</w:t>
      </w:r>
      <w:r w:rsidRPr="00733146">
        <w:rPr>
          <w:rFonts w:ascii="Times New Roman" w:hAnsi="Times New Roman" w:cs="Times New Roman"/>
          <w:b/>
          <w:sz w:val="24"/>
          <w:szCs w:val="24"/>
        </w:rPr>
        <w:t xml:space="preserve"> – Pohlaví respondentů a jejich ovlivnění televizní reklamou</w:t>
      </w:r>
    </w:p>
    <w:p w:rsidR="005E3A10" w:rsidRPr="002543E9" w:rsidRDefault="005E3A10" w:rsidP="005E3A10">
      <w:pPr>
        <w:tabs>
          <w:tab w:val="left" w:pos="7005"/>
        </w:tabs>
        <w:rPr>
          <w:rFonts w:ascii="Times New Roman" w:hAnsi="Times New Roman" w:cs="Times New Roman"/>
          <w:sz w:val="24"/>
          <w:szCs w:val="24"/>
        </w:rPr>
      </w:pPr>
      <w:r w:rsidRPr="002543E9">
        <w:rPr>
          <w:rFonts w:ascii="Times New Roman" w:hAnsi="Times New Roman" w:cs="Times New Roman"/>
          <w:noProof/>
          <w:sz w:val="24"/>
          <w:szCs w:val="24"/>
          <w:lang w:eastAsia="cs-CZ"/>
        </w:rPr>
        <w:drawing>
          <wp:inline distT="0" distB="0" distL="0" distR="0">
            <wp:extent cx="4152900" cy="2533650"/>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33146" w:rsidRPr="00733146" w:rsidRDefault="00733146" w:rsidP="00ED23D4">
      <w:pPr>
        <w:tabs>
          <w:tab w:val="left" w:pos="7005"/>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Graf ukazuje, že televizní reklamy zcela ovlivňují rozhodování 2 mužů a 1 ženy. Možnost „spíše ovlivňují“ zvolilo 10 mužů a 12 žen. 23 mužů a 40 žen označilo, že je televizní reklamy v rozhodování spíše neovlivňují a 21 mužů a 11 žen uvedlo, že je televizní reklamy v rozhodování vůbec neovlivňují.</w:t>
      </w:r>
    </w:p>
    <w:p w:rsidR="005E3A10" w:rsidRPr="00E20901" w:rsidRDefault="005E3A10" w:rsidP="005E3A10">
      <w:pPr>
        <w:tabs>
          <w:tab w:val="left" w:pos="7005"/>
        </w:tabs>
        <w:spacing w:line="360" w:lineRule="auto"/>
        <w:rPr>
          <w:rFonts w:ascii="Times New Roman" w:hAnsi="Times New Roman" w:cs="Times New Roman"/>
          <w:b/>
          <w:sz w:val="24"/>
          <w:szCs w:val="24"/>
        </w:rPr>
      </w:pPr>
      <w:r w:rsidRPr="00E20901">
        <w:rPr>
          <w:rFonts w:ascii="Times New Roman" w:hAnsi="Times New Roman" w:cs="Times New Roman"/>
          <w:b/>
          <w:sz w:val="24"/>
          <w:szCs w:val="24"/>
        </w:rPr>
        <w:t xml:space="preserve">Otázka č. 10 </w:t>
      </w:r>
    </w:p>
    <w:p w:rsidR="005E3A10" w:rsidRPr="002543E9" w:rsidRDefault="005E3A10" w:rsidP="005E3A10">
      <w:pPr>
        <w:tabs>
          <w:tab w:val="left" w:pos="7005"/>
        </w:tabs>
        <w:spacing w:line="360" w:lineRule="auto"/>
        <w:rPr>
          <w:rFonts w:ascii="Times New Roman" w:hAnsi="Times New Roman" w:cs="Times New Roman"/>
          <w:i/>
          <w:sz w:val="24"/>
          <w:szCs w:val="24"/>
        </w:rPr>
      </w:pPr>
      <w:r w:rsidRPr="002543E9">
        <w:rPr>
          <w:rFonts w:ascii="Times New Roman" w:hAnsi="Times New Roman" w:cs="Times New Roman"/>
          <w:i/>
          <w:sz w:val="24"/>
          <w:szCs w:val="24"/>
        </w:rPr>
        <w:t>Myslíte si, že výrobky, na které běží v televizi reklamy, jsou kvalitnější než ty, na které v televizi reklamy nejsou?</w:t>
      </w:r>
    </w:p>
    <w:p w:rsidR="005E3A10" w:rsidRPr="00733146" w:rsidRDefault="005E3A10" w:rsidP="005E3A10">
      <w:pPr>
        <w:tabs>
          <w:tab w:val="left" w:pos="7005"/>
        </w:tabs>
        <w:spacing w:line="360" w:lineRule="auto"/>
        <w:rPr>
          <w:rFonts w:ascii="Times New Roman" w:hAnsi="Times New Roman" w:cs="Times New Roman"/>
          <w:b/>
          <w:sz w:val="24"/>
          <w:szCs w:val="24"/>
        </w:rPr>
      </w:pPr>
      <w:r w:rsidRPr="00733146">
        <w:rPr>
          <w:rFonts w:ascii="Times New Roman" w:hAnsi="Times New Roman" w:cs="Times New Roman"/>
          <w:b/>
          <w:sz w:val="24"/>
          <w:szCs w:val="24"/>
        </w:rPr>
        <w:t>Tabulka č. 16 – Věk respondentů a jejich názor na kvalitu výrobků propagovaných televizní reklamou</w:t>
      </w:r>
    </w:p>
    <w:tbl>
      <w:tblPr>
        <w:tblW w:w="4355" w:type="dxa"/>
        <w:tblInd w:w="40" w:type="dxa"/>
        <w:tblCellMar>
          <w:left w:w="70" w:type="dxa"/>
          <w:right w:w="70" w:type="dxa"/>
        </w:tblCellMar>
        <w:tblLook w:val="04A0" w:firstRow="1" w:lastRow="0" w:firstColumn="1" w:lastColumn="0" w:noHBand="0" w:noVBand="1"/>
      </w:tblPr>
      <w:tblGrid>
        <w:gridCol w:w="1420"/>
        <w:gridCol w:w="970"/>
        <w:gridCol w:w="982"/>
        <w:gridCol w:w="983"/>
      </w:tblGrid>
      <w:tr w:rsidR="005E3A10" w:rsidRPr="002543E9" w:rsidTr="00C37702">
        <w:trPr>
          <w:trHeight w:val="315"/>
        </w:trPr>
        <w:tc>
          <w:tcPr>
            <w:tcW w:w="1420" w:type="dxa"/>
            <w:tcBorders>
              <w:top w:val="nil"/>
              <w:left w:val="nil"/>
              <w:bottom w:val="nil"/>
              <w:right w:val="nil"/>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sz w:val="24"/>
                <w:szCs w:val="24"/>
                <w:lang w:eastAsia="cs-CZ"/>
              </w:rPr>
            </w:pPr>
          </w:p>
        </w:tc>
        <w:tc>
          <w:tcPr>
            <w:tcW w:w="970"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ANO</w:t>
            </w:r>
          </w:p>
        </w:tc>
        <w:tc>
          <w:tcPr>
            <w:tcW w:w="982" w:type="dxa"/>
            <w:tcBorders>
              <w:top w:val="single" w:sz="8" w:space="0" w:color="auto"/>
              <w:left w:val="nil"/>
              <w:bottom w:val="single" w:sz="8" w:space="0" w:color="auto"/>
              <w:right w:val="single" w:sz="8" w:space="0" w:color="auto"/>
            </w:tcBorders>
            <w:shd w:val="clear" w:color="000000" w:fill="BFBFBF"/>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NE</w:t>
            </w:r>
          </w:p>
        </w:tc>
        <w:tc>
          <w:tcPr>
            <w:tcW w:w="983" w:type="dxa"/>
            <w:tcBorders>
              <w:top w:val="single" w:sz="8" w:space="0" w:color="auto"/>
              <w:left w:val="nil"/>
              <w:bottom w:val="single" w:sz="8" w:space="0" w:color="auto"/>
              <w:right w:val="single" w:sz="8" w:space="0" w:color="auto"/>
            </w:tcBorders>
            <w:shd w:val="clear" w:color="000000" w:fill="BFBFBF"/>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w:t>
            </w:r>
          </w:p>
        </w:tc>
      </w:tr>
      <w:tr w:rsidR="005E3A10" w:rsidRPr="002543E9" w:rsidTr="00C37702">
        <w:trPr>
          <w:trHeight w:val="315"/>
        </w:trPr>
        <w:tc>
          <w:tcPr>
            <w:tcW w:w="14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mladší věk</w:t>
            </w:r>
          </w:p>
        </w:tc>
        <w:tc>
          <w:tcPr>
            <w:tcW w:w="970" w:type="dxa"/>
            <w:tcBorders>
              <w:top w:val="nil"/>
              <w:left w:val="nil"/>
              <w:bottom w:val="single" w:sz="8" w:space="0" w:color="auto"/>
              <w:right w:val="single" w:sz="8" w:space="0" w:color="auto"/>
            </w:tcBorders>
            <w:shd w:val="clear" w:color="auto" w:fill="auto"/>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4</w:t>
            </w:r>
          </w:p>
        </w:tc>
        <w:tc>
          <w:tcPr>
            <w:tcW w:w="982" w:type="dxa"/>
            <w:tcBorders>
              <w:top w:val="nil"/>
              <w:left w:val="nil"/>
              <w:bottom w:val="single" w:sz="8" w:space="0" w:color="auto"/>
              <w:right w:val="single" w:sz="8" w:space="0" w:color="auto"/>
            </w:tcBorders>
            <w:shd w:val="clear" w:color="auto" w:fill="auto"/>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56</w:t>
            </w:r>
          </w:p>
        </w:tc>
        <w:tc>
          <w:tcPr>
            <w:tcW w:w="983" w:type="dxa"/>
            <w:tcBorders>
              <w:top w:val="nil"/>
              <w:left w:val="nil"/>
              <w:bottom w:val="single" w:sz="8" w:space="0" w:color="auto"/>
              <w:right w:val="single" w:sz="8" w:space="0" w:color="auto"/>
            </w:tcBorders>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60</w:t>
            </w:r>
          </w:p>
        </w:tc>
      </w:tr>
      <w:tr w:rsidR="005E3A10" w:rsidRPr="002543E9" w:rsidTr="00C37702">
        <w:trPr>
          <w:trHeight w:val="315"/>
        </w:trPr>
        <w:tc>
          <w:tcPr>
            <w:tcW w:w="1420" w:type="dxa"/>
            <w:tcBorders>
              <w:top w:val="nil"/>
              <w:left w:val="single" w:sz="8" w:space="0" w:color="auto"/>
              <w:bottom w:val="single" w:sz="8" w:space="0" w:color="auto"/>
              <w:right w:val="single" w:sz="8" w:space="0" w:color="auto"/>
            </w:tcBorders>
            <w:shd w:val="clear" w:color="auto" w:fill="auto"/>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starší věk</w:t>
            </w:r>
          </w:p>
        </w:tc>
        <w:tc>
          <w:tcPr>
            <w:tcW w:w="970" w:type="dxa"/>
            <w:tcBorders>
              <w:top w:val="nil"/>
              <w:left w:val="nil"/>
              <w:bottom w:val="single" w:sz="8" w:space="0" w:color="auto"/>
              <w:right w:val="single" w:sz="8" w:space="0" w:color="auto"/>
            </w:tcBorders>
            <w:shd w:val="clear" w:color="auto" w:fill="auto"/>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3</w:t>
            </w:r>
          </w:p>
        </w:tc>
        <w:tc>
          <w:tcPr>
            <w:tcW w:w="982" w:type="dxa"/>
            <w:tcBorders>
              <w:top w:val="nil"/>
              <w:left w:val="nil"/>
              <w:bottom w:val="single" w:sz="8" w:space="0" w:color="auto"/>
              <w:right w:val="single" w:sz="8" w:space="0" w:color="auto"/>
            </w:tcBorders>
            <w:shd w:val="clear" w:color="auto" w:fill="auto"/>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57</w:t>
            </w:r>
          </w:p>
        </w:tc>
        <w:tc>
          <w:tcPr>
            <w:tcW w:w="983" w:type="dxa"/>
            <w:tcBorders>
              <w:top w:val="nil"/>
              <w:left w:val="nil"/>
              <w:bottom w:val="single" w:sz="8" w:space="0" w:color="auto"/>
              <w:right w:val="single" w:sz="8" w:space="0" w:color="auto"/>
            </w:tcBorders>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60</w:t>
            </w:r>
          </w:p>
        </w:tc>
      </w:tr>
    </w:tbl>
    <w:p w:rsidR="00202006" w:rsidRDefault="00202006" w:rsidP="00202006">
      <w:pPr>
        <w:tabs>
          <w:tab w:val="left" w:pos="7005"/>
        </w:tabs>
        <w:spacing w:line="360" w:lineRule="auto"/>
        <w:rPr>
          <w:rFonts w:ascii="Times New Roman" w:hAnsi="Times New Roman" w:cs="Times New Roman"/>
          <w:b/>
          <w:sz w:val="24"/>
          <w:szCs w:val="24"/>
        </w:rPr>
      </w:pPr>
      <w:r w:rsidRPr="00733146">
        <w:rPr>
          <w:rFonts w:ascii="Times New Roman" w:hAnsi="Times New Roman" w:cs="Times New Roman"/>
          <w:b/>
          <w:sz w:val="24"/>
          <w:szCs w:val="24"/>
        </w:rPr>
        <w:t>Graf č. 1</w:t>
      </w:r>
      <w:r>
        <w:rPr>
          <w:rFonts w:ascii="Times New Roman" w:hAnsi="Times New Roman" w:cs="Times New Roman"/>
          <w:b/>
          <w:sz w:val="24"/>
          <w:szCs w:val="24"/>
        </w:rPr>
        <w:t>7</w:t>
      </w:r>
      <w:r w:rsidRPr="00733146">
        <w:rPr>
          <w:rFonts w:ascii="Times New Roman" w:hAnsi="Times New Roman" w:cs="Times New Roman"/>
          <w:b/>
          <w:sz w:val="24"/>
          <w:szCs w:val="24"/>
        </w:rPr>
        <w:t xml:space="preserve"> – Věk respondentů a jejich názor na kvalitu výrobků propagovaných televizní reklamou</w:t>
      </w:r>
    </w:p>
    <w:p w:rsidR="005E3A10" w:rsidRPr="002543E9" w:rsidRDefault="005E3A10" w:rsidP="005E3A10">
      <w:pPr>
        <w:tabs>
          <w:tab w:val="left" w:pos="7005"/>
        </w:tabs>
        <w:rPr>
          <w:rFonts w:ascii="Times New Roman" w:hAnsi="Times New Roman" w:cs="Times New Roman"/>
          <w:sz w:val="24"/>
          <w:szCs w:val="24"/>
        </w:rPr>
      </w:pPr>
      <w:r w:rsidRPr="002543E9">
        <w:rPr>
          <w:rFonts w:ascii="Times New Roman" w:hAnsi="Times New Roman" w:cs="Times New Roman"/>
          <w:noProof/>
          <w:sz w:val="24"/>
          <w:szCs w:val="24"/>
          <w:lang w:eastAsia="cs-CZ"/>
        </w:rPr>
        <w:drawing>
          <wp:inline distT="0" distB="0" distL="0" distR="0">
            <wp:extent cx="4200525" cy="1990725"/>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33146" w:rsidRPr="00733146" w:rsidRDefault="00733146" w:rsidP="00ED23D4">
      <w:pPr>
        <w:tabs>
          <w:tab w:val="left" w:pos="7005"/>
        </w:tabs>
        <w:spacing w:line="360" w:lineRule="auto"/>
        <w:jc w:val="both"/>
        <w:rPr>
          <w:rFonts w:ascii="Times New Roman" w:hAnsi="Times New Roman" w:cs="Times New Roman"/>
          <w:sz w:val="24"/>
          <w:szCs w:val="24"/>
        </w:rPr>
      </w:pPr>
      <w:r>
        <w:rPr>
          <w:rFonts w:ascii="Times New Roman" w:hAnsi="Times New Roman" w:cs="Times New Roman"/>
          <w:sz w:val="24"/>
          <w:szCs w:val="24"/>
        </w:rPr>
        <w:t>Graf ukazuje, že 4 osoby mladšího věku a 3 osoby staršího věku si myslí, že výrobky, na které jsou v televizi reklamy</w:t>
      </w:r>
      <w:r w:rsidR="00F05933">
        <w:rPr>
          <w:rFonts w:ascii="Times New Roman" w:hAnsi="Times New Roman" w:cs="Times New Roman"/>
          <w:sz w:val="24"/>
          <w:szCs w:val="24"/>
        </w:rPr>
        <w:t>,</w:t>
      </w:r>
      <w:r>
        <w:rPr>
          <w:rFonts w:ascii="Times New Roman" w:hAnsi="Times New Roman" w:cs="Times New Roman"/>
          <w:sz w:val="24"/>
          <w:szCs w:val="24"/>
        </w:rPr>
        <w:t xml:space="preserve"> jsou kvalitnější než výrobky, na které nejsou televizní reklamy. Naopak 56 osob mladšího věku a 57 osob staršího věku si myslí, že výrobky, na které jsou v </w:t>
      </w:r>
      <w:r w:rsidR="00F05933">
        <w:rPr>
          <w:rFonts w:ascii="Times New Roman" w:hAnsi="Times New Roman" w:cs="Times New Roman"/>
          <w:sz w:val="24"/>
          <w:szCs w:val="24"/>
        </w:rPr>
        <w:t>televizi</w:t>
      </w:r>
      <w:r>
        <w:rPr>
          <w:rFonts w:ascii="Times New Roman" w:hAnsi="Times New Roman" w:cs="Times New Roman"/>
          <w:sz w:val="24"/>
          <w:szCs w:val="24"/>
        </w:rPr>
        <w:t xml:space="preserve"> reklamy</w:t>
      </w:r>
      <w:r w:rsidR="00F05933">
        <w:rPr>
          <w:rFonts w:ascii="Times New Roman" w:hAnsi="Times New Roman" w:cs="Times New Roman"/>
          <w:sz w:val="24"/>
          <w:szCs w:val="24"/>
        </w:rPr>
        <w:t>,</w:t>
      </w:r>
      <w:r>
        <w:rPr>
          <w:rFonts w:ascii="Times New Roman" w:hAnsi="Times New Roman" w:cs="Times New Roman"/>
          <w:sz w:val="24"/>
          <w:szCs w:val="24"/>
        </w:rPr>
        <w:t xml:space="preserve"> nejsou kvalitnější než výrobky, na které v televizi reklamy nejsou. </w:t>
      </w:r>
    </w:p>
    <w:p w:rsidR="005E3A10" w:rsidRPr="00F05933" w:rsidRDefault="005E3A10" w:rsidP="005E3A10">
      <w:pPr>
        <w:tabs>
          <w:tab w:val="left" w:pos="7005"/>
        </w:tabs>
        <w:spacing w:line="360" w:lineRule="auto"/>
        <w:rPr>
          <w:rFonts w:ascii="Times New Roman" w:hAnsi="Times New Roman" w:cs="Times New Roman"/>
          <w:b/>
          <w:sz w:val="24"/>
          <w:szCs w:val="24"/>
        </w:rPr>
      </w:pPr>
      <w:r w:rsidRPr="00F05933">
        <w:rPr>
          <w:rFonts w:ascii="Times New Roman" w:hAnsi="Times New Roman" w:cs="Times New Roman"/>
          <w:b/>
          <w:sz w:val="24"/>
          <w:szCs w:val="24"/>
        </w:rPr>
        <w:t>Tabulka č. 17 – Pohlaví respondentů a jejich názor na kvalitu výrobků propagovaných televizní reklamou</w:t>
      </w:r>
    </w:p>
    <w:tbl>
      <w:tblPr>
        <w:tblW w:w="4360" w:type="dxa"/>
        <w:tblInd w:w="20" w:type="dxa"/>
        <w:tblCellMar>
          <w:left w:w="70" w:type="dxa"/>
          <w:right w:w="70" w:type="dxa"/>
        </w:tblCellMar>
        <w:tblLook w:val="04A0" w:firstRow="1" w:lastRow="0" w:firstColumn="1" w:lastColumn="0" w:noHBand="0" w:noVBand="1"/>
      </w:tblPr>
      <w:tblGrid>
        <w:gridCol w:w="960"/>
        <w:gridCol w:w="960"/>
        <w:gridCol w:w="1220"/>
        <w:gridCol w:w="1220"/>
      </w:tblGrid>
      <w:tr w:rsidR="005E3A10" w:rsidRPr="002543E9" w:rsidTr="00C37702">
        <w:trPr>
          <w:trHeight w:val="315"/>
        </w:trPr>
        <w:tc>
          <w:tcPr>
            <w:tcW w:w="960" w:type="dxa"/>
            <w:tcBorders>
              <w:top w:val="nil"/>
              <w:left w:val="nil"/>
              <w:bottom w:val="nil"/>
              <w:right w:val="nil"/>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sz w:val="24"/>
                <w:szCs w:val="24"/>
                <w:lang w:eastAsia="cs-CZ"/>
              </w:rPr>
            </w:pPr>
          </w:p>
        </w:tc>
        <w:tc>
          <w:tcPr>
            <w:tcW w:w="960"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ANO</w:t>
            </w:r>
          </w:p>
        </w:tc>
        <w:tc>
          <w:tcPr>
            <w:tcW w:w="1220" w:type="dxa"/>
            <w:tcBorders>
              <w:top w:val="single" w:sz="8" w:space="0" w:color="auto"/>
              <w:left w:val="nil"/>
              <w:bottom w:val="single" w:sz="8" w:space="0" w:color="auto"/>
              <w:right w:val="single" w:sz="8" w:space="0" w:color="auto"/>
            </w:tcBorders>
            <w:shd w:val="clear" w:color="000000" w:fill="BFBFBF"/>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NE</w:t>
            </w:r>
          </w:p>
        </w:tc>
        <w:tc>
          <w:tcPr>
            <w:tcW w:w="1220" w:type="dxa"/>
            <w:tcBorders>
              <w:top w:val="single" w:sz="8" w:space="0" w:color="auto"/>
              <w:left w:val="nil"/>
              <w:bottom w:val="single" w:sz="8" w:space="0" w:color="auto"/>
              <w:right w:val="single" w:sz="8" w:space="0" w:color="auto"/>
            </w:tcBorders>
            <w:shd w:val="clear" w:color="000000" w:fill="BFBFBF"/>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w:t>
            </w:r>
          </w:p>
        </w:tc>
      </w:tr>
      <w:tr w:rsidR="005E3A10" w:rsidRPr="002543E9" w:rsidTr="00C37702">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muži</w:t>
            </w:r>
          </w:p>
        </w:tc>
        <w:tc>
          <w:tcPr>
            <w:tcW w:w="960" w:type="dxa"/>
            <w:tcBorders>
              <w:top w:val="nil"/>
              <w:left w:val="nil"/>
              <w:bottom w:val="single" w:sz="8" w:space="0" w:color="auto"/>
              <w:right w:val="single" w:sz="8" w:space="0" w:color="auto"/>
            </w:tcBorders>
            <w:shd w:val="clear" w:color="auto" w:fill="auto"/>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5</w:t>
            </w:r>
          </w:p>
        </w:tc>
        <w:tc>
          <w:tcPr>
            <w:tcW w:w="1220" w:type="dxa"/>
            <w:tcBorders>
              <w:top w:val="nil"/>
              <w:left w:val="nil"/>
              <w:bottom w:val="single" w:sz="8" w:space="0" w:color="auto"/>
              <w:right w:val="single" w:sz="8" w:space="0" w:color="auto"/>
            </w:tcBorders>
            <w:shd w:val="clear" w:color="auto" w:fill="auto"/>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51</w:t>
            </w:r>
          </w:p>
        </w:tc>
        <w:tc>
          <w:tcPr>
            <w:tcW w:w="1220" w:type="dxa"/>
            <w:tcBorders>
              <w:top w:val="nil"/>
              <w:left w:val="nil"/>
              <w:bottom w:val="single" w:sz="8" w:space="0" w:color="auto"/>
              <w:right w:val="single" w:sz="8" w:space="0" w:color="auto"/>
            </w:tcBorders>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56</w:t>
            </w:r>
          </w:p>
        </w:tc>
      </w:tr>
      <w:tr w:rsidR="005E3A10" w:rsidRPr="002543E9" w:rsidTr="00C37702">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ženy</w:t>
            </w:r>
          </w:p>
        </w:tc>
        <w:tc>
          <w:tcPr>
            <w:tcW w:w="960" w:type="dxa"/>
            <w:tcBorders>
              <w:top w:val="nil"/>
              <w:left w:val="nil"/>
              <w:bottom w:val="single" w:sz="8" w:space="0" w:color="auto"/>
              <w:right w:val="single" w:sz="8" w:space="0" w:color="auto"/>
            </w:tcBorders>
            <w:shd w:val="clear" w:color="auto" w:fill="auto"/>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2</w:t>
            </w:r>
          </w:p>
        </w:tc>
        <w:tc>
          <w:tcPr>
            <w:tcW w:w="1220" w:type="dxa"/>
            <w:tcBorders>
              <w:top w:val="nil"/>
              <w:left w:val="nil"/>
              <w:bottom w:val="single" w:sz="8" w:space="0" w:color="auto"/>
              <w:right w:val="single" w:sz="8" w:space="0" w:color="auto"/>
            </w:tcBorders>
            <w:shd w:val="clear" w:color="auto" w:fill="auto"/>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62</w:t>
            </w:r>
          </w:p>
        </w:tc>
        <w:tc>
          <w:tcPr>
            <w:tcW w:w="1220" w:type="dxa"/>
            <w:tcBorders>
              <w:top w:val="nil"/>
              <w:left w:val="nil"/>
              <w:bottom w:val="single" w:sz="8" w:space="0" w:color="auto"/>
              <w:right w:val="single" w:sz="8" w:space="0" w:color="auto"/>
            </w:tcBorders>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64</w:t>
            </w:r>
          </w:p>
        </w:tc>
      </w:tr>
    </w:tbl>
    <w:p w:rsidR="00202006" w:rsidRDefault="00202006" w:rsidP="00202006">
      <w:pPr>
        <w:tabs>
          <w:tab w:val="left" w:pos="7005"/>
        </w:tabs>
        <w:spacing w:line="360" w:lineRule="auto"/>
        <w:rPr>
          <w:rFonts w:ascii="Times New Roman" w:hAnsi="Times New Roman" w:cs="Times New Roman"/>
          <w:b/>
          <w:sz w:val="24"/>
          <w:szCs w:val="24"/>
        </w:rPr>
      </w:pPr>
      <w:r w:rsidRPr="00F05933">
        <w:rPr>
          <w:rFonts w:ascii="Times New Roman" w:hAnsi="Times New Roman" w:cs="Times New Roman"/>
          <w:b/>
          <w:sz w:val="24"/>
          <w:szCs w:val="24"/>
        </w:rPr>
        <w:lastRenderedPageBreak/>
        <w:t>Graf č. 1</w:t>
      </w:r>
      <w:r>
        <w:rPr>
          <w:rFonts w:ascii="Times New Roman" w:hAnsi="Times New Roman" w:cs="Times New Roman"/>
          <w:b/>
          <w:sz w:val="24"/>
          <w:szCs w:val="24"/>
        </w:rPr>
        <w:t>8</w:t>
      </w:r>
      <w:r w:rsidRPr="00F05933">
        <w:rPr>
          <w:rFonts w:ascii="Times New Roman" w:hAnsi="Times New Roman" w:cs="Times New Roman"/>
          <w:b/>
          <w:sz w:val="24"/>
          <w:szCs w:val="24"/>
        </w:rPr>
        <w:t xml:space="preserve"> – Pohlaví respondentů a jejich názor na kvalitu výrobků propagovaných televizní reklamou</w:t>
      </w:r>
    </w:p>
    <w:p w:rsidR="005E3A10" w:rsidRPr="002543E9" w:rsidRDefault="005E3A10" w:rsidP="005E3A10">
      <w:pPr>
        <w:rPr>
          <w:rFonts w:ascii="Times New Roman" w:hAnsi="Times New Roman" w:cs="Times New Roman"/>
          <w:sz w:val="24"/>
          <w:szCs w:val="24"/>
        </w:rPr>
      </w:pPr>
      <w:r w:rsidRPr="002543E9">
        <w:rPr>
          <w:rFonts w:ascii="Times New Roman" w:hAnsi="Times New Roman" w:cs="Times New Roman"/>
          <w:noProof/>
          <w:sz w:val="24"/>
          <w:szCs w:val="24"/>
          <w:lang w:eastAsia="cs-CZ"/>
        </w:rPr>
        <w:drawing>
          <wp:inline distT="0" distB="0" distL="0" distR="0">
            <wp:extent cx="4572000" cy="2743200"/>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F05933" w:rsidRPr="00733146" w:rsidRDefault="00F05933" w:rsidP="00ED23D4">
      <w:pPr>
        <w:tabs>
          <w:tab w:val="left" w:pos="700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Graf ukazuje, že 5 mužů a 2 ženy si myslí, že výrobky, na které jsou v televizi reklamy, jsou kvalitnější než výrobky, na které nejsou televizní reklamy. Naopak 51 mužů a 62 žen si myslí, že výrobky, na které jsou v televizi reklamy, nejsou kvalitnější než výrobky, na které v televizi reklamy nejsou. </w:t>
      </w:r>
    </w:p>
    <w:p w:rsidR="005E3A10" w:rsidRPr="002543E9" w:rsidRDefault="005E3A10" w:rsidP="005E3A10">
      <w:pPr>
        <w:rPr>
          <w:rFonts w:ascii="Times New Roman" w:hAnsi="Times New Roman" w:cs="Times New Roman"/>
          <w:sz w:val="24"/>
          <w:szCs w:val="24"/>
        </w:rPr>
      </w:pPr>
    </w:p>
    <w:p w:rsidR="005E3A10" w:rsidRPr="00E20901" w:rsidRDefault="005E3A10" w:rsidP="005E3A10">
      <w:pPr>
        <w:spacing w:line="360" w:lineRule="auto"/>
        <w:rPr>
          <w:rFonts w:ascii="Times New Roman" w:hAnsi="Times New Roman" w:cs="Times New Roman"/>
          <w:b/>
          <w:sz w:val="24"/>
          <w:szCs w:val="24"/>
        </w:rPr>
      </w:pPr>
      <w:r w:rsidRPr="00E20901">
        <w:rPr>
          <w:rFonts w:ascii="Times New Roman" w:hAnsi="Times New Roman" w:cs="Times New Roman"/>
          <w:b/>
          <w:sz w:val="24"/>
          <w:szCs w:val="24"/>
        </w:rPr>
        <w:t>Otázka č. 11</w:t>
      </w:r>
    </w:p>
    <w:p w:rsidR="005E3A10" w:rsidRPr="002543E9" w:rsidRDefault="005E3A10" w:rsidP="005E3A10">
      <w:pPr>
        <w:spacing w:line="360" w:lineRule="auto"/>
        <w:rPr>
          <w:rFonts w:ascii="Times New Roman" w:hAnsi="Times New Roman" w:cs="Times New Roman"/>
          <w:i/>
          <w:sz w:val="24"/>
          <w:szCs w:val="24"/>
        </w:rPr>
      </w:pPr>
      <w:r w:rsidRPr="002543E9">
        <w:rPr>
          <w:rFonts w:ascii="Times New Roman" w:hAnsi="Times New Roman" w:cs="Times New Roman"/>
          <w:i/>
          <w:sz w:val="24"/>
          <w:szCs w:val="24"/>
        </w:rPr>
        <w:t>Kolik prostoru ve vysílacím čase podle vás reklama zabírá?</w:t>
      </w:r>
    </w:p>
    <w:p w:rsidR="005E3A10" w:rsidRPr="00F05933" w:rsidRDefault="005E3A10" w:rsidP="005E3A10">
      <w:pPr>
        <w:spacing w:line="360" w:lineRule="auto"/>
        <w:rPr>
          <w:rFonts w:ascii="Times New Roman" w:hAnsi="Times New Roman" w:cs="Times New Roman"/>
          <w:b/>
          <w:sz w:val="24"/>
          <w:szCs w:val="24"/>
        </w:rPr>
      </w:pPr>
      <w:r w:rsidRPr="00F05933">
        <w:rPr>
          <w:rFonts w:ascii="Times New Roman" w:hAnsi="Times New Roman" w:cs="Times New Roman"/>
          <w:b/>
          <w:sz w:val="24"/>
          <w:szCs w:val="24"/>
        </w:rPr>
        <w:t xml:space="preserve">Tabulka č. 18 – Věk respondentů a trvání televizních reklam </w:t>
      </w:r>
    </w:p>
    <w:tbl>
      <w:tblPr>
        <w:tblW w:w="9037" w:type="dxa"/>
        <w:tblInd w:w="60" w:type="dxa"/>
        <w:tblCellMar>
          <w:left w:w="70" w:type="dxa"/>
          <w:right w:w="70" w:type="dxa"/>
        </w:tblCellMar>
        <w:tblLook w:val="04A0" w:firstRow="1" w:lastRow="0" w:firstColumn="1" w:lastColumn="0" w:noHBand="0" w:noVBand="1"/>
      </w:tblPr>
      <w:tblGrid>
        <w:gridCol w:w="1220"/>
        <w:gridCol w:w="1570"/>
        <w:gridCol w:w="1696"/>
        <w:gridCol w:w="1696"/>
        <w:gridCol w:w="1838"/>
        <w:gridCol w:w="1017"/>
      </w:tblGrid>
      <w:tr w:rsidR="005E3A10" w:rsidRPr="002543E9" w:rsidTr="00C37702">
        <w:trPr>
          <w:trHeight w:val="300"/>
        </w:trPr>
        <w:tc>
          <w:tcPr>
            <w:tcW w:w="1220" w:type="dxa"/>
            <w:tcBorders>
              <w:top w:val="nil"/>
              <w:left w:val="nil"/>
              <w:bottom w:val="nil"/>
              <w:right w:val="nil"/>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sz w:val="24"/>
                <w:szCs w:val="24"/>
                <w:lang w:eastAsia="cs-CZ"/>
              </w:rPr>
            </w:pPr>
          </w:p>
        </w:tc>
        <w:tc>
          <w:tcPr>
            <w:tcW w:w="157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méně než 5 min v hodině</w:t>
            </w:r>
          </w:p>
        </w:tc>
        <w:tc>
          <w:tcPr>
            <w:tcW w:w="1696" w:type="dxa"/>
            <w:tcBorders>
              <w:top w:val="single" w:sz="4" w:space="0" w:color="auto"/>
              <w:left w:val="nil"/>
              <w:bottom w:val="single" w:sz="4" w:space="0" w:color="auto"/>
              <w:right w:val="single" w:sz="4" w:space="0" w:color="auto"/>
            </w:tcBorders>
            <w:shd w:val="clear" w:color="000000" w:fill="BFBFBF"/>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5 - 10 min v hodině</w:t>
            </w:r>
          </w:p>
        </w:tc>
        <w:tc>
          <w:tcPr>
            <w:tcW w:w="1696" w:type="dxa"/>
            <w:tcBorders>
              <w:top w:val="single" w:sz="4" w:space="0" w:color="auto"/>
              <w:left w:val="nil"/>
              <w:bottom w:val="single" w:sz="4" w:space="0" w:color="auto"/>
              <w:right w:val="single" w:sz="4" w:space="0" w:color="auto"/>
            </w:tcBorders>
            <w:shd w:val="clear" w:color="000000" w:fill="BFBFBF"/>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10 - 15 min v hodině</w:t>
            </w:r>
          </w:p>
        </w:tc>
        <w:tc>
          <w:tcPr>
            <w:tcW w:w="1838" w:type="dxa"/>
            <w:tcBorders>
              <w:top w:val="single" w:sz="4" w:space="0" w:color="auto"/>
              <w:left w:val="nil"/>
              <w:bottom w:val="single" w:sz="4" w:space="0" w:color="auto"/>
              <w:right w:val="single" w:sz="4" w:space="0" w:color="auto"/>
            </w:tcBorders>
            <w:shd w:val="clear" w:color="000000" w:fill="BFBFBF"/>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15 - 20 min v hodině</w:t>
            </w:r>
          </w:p>
        </w:tc>
        <w:tc>
          <w:tcPr>
            <w:tcW w:w="1017" w:type="dxa"/>
            <w:tcBorders>
              <w:top w:val="single" w:sz="4" w:space="0" w:color="auto"/>
              <w:left w:val="nil"/>
              <w:bottom w:val="single" w:sz="4" w:space="0" w:color="auto"/>
              <w:right w:val="single" w:sz="4" w:space="0" w:color="auto"/>
            </w:tcBorders>
            <w:shd w:val="clear" w:color="000000" w:fill="BFBFBF"/>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w:t>
            </w:r>
          </w:p>
        </w:tc>
      </w:tr>
      <w:tr w:rsidR="005E3A10" w:rsidRPr="002543E9" w:rsidTr="00C37702">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mladší věk</w:t>
            </w:r>
          </w:p>
        </w:tc>
        <w:tc>
          <w:tcPr>
            <w:tcW w:w="1570"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1</w:t>
            </w:r>
          </w:p>
        </w:tc>
        <w:tc>
          <w:tcPr>
            <w:tcW w:w="1696"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7</w:t>
            </w:r>
          </w:p>
        </w:tc>
        <w:tc>
          <w:tcPr>
            <w:tcW w:w="1696"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29</w:t>
            </w:r>
          </w:p>
        </w:tc>
        <w:tc>
          <w:tcPr>
            <w:tcW w:w="1838"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23</w:t>
            </w:r>
          </w:p>
        </w:tc>
        <w:tc>
          <w:tcPr>
            <w:tcW w:w="1017" w:type="dxa"/>
            <w:tcBorders>
              <w:top w:val="nil"/>
              <w:left w:val="nil"/>
              <w:bottom w:val="single" w:sz="4" w:space="0" w:color="auto"/>
              <w:right w:val="single" w:sz="4" w:space="0" w:color="auto"/>
            </w:tcBorders>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60</w:t>
            </w:r>
          </w:p>
        </w:tc>
      </w:tr>
      <w:tr w:rsidR="005E3A10" w:rsidRPr="002543E9" w:rsidTr="00C37702">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starší věk</w:t>
            </w:r>
          </w:p>
        </w:tc>
        <w:tc>
          <w:tcPr>
            <w:tcW w:w="1570"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1</w:t>
            </w:r>
          </w:p>
        </w:tc>
        <w:tc>
          <w:tcPr>
            <w:tcW w:w="1696"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5</w:t>
            </w:r>
          </w:p>
        </w:tc>
        <w:tc>
          <w:tcPr>
            <w:tcW w:w="1696"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23</w:t>
            </w:r>
          </w:p>
        </w:tc>
        <w:tc>
          <w:tcPr>
            <w:tcW w:w="1838"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31</w:t>
            </w:r>
          </w:p>
        </w:tc>
        <w:tc>
          <w:tcPr>
            <w:tcW w:w="1017" w:type="dxa"/>
            <w:tcBorders>
              <w:top w:val="nil"/>
              <w:left w:val="nil"/>
              <w:bottom w:val="single" w:sz="4" w:space="0" w:color="auto"/>
              <w:right w:val="single" w:sz="4" w:space="0" w:color="auto"/>
            </w:tcBorders>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60</w:t>
            </w:r>
          </w:p>
        </w:tc>
      </w:tr>
    </w:tbl>
    <w:p w:rsidR="00202006" w:rsidRDefault="00202006" w:rsidP="00202006">
      <w:pPr>
        <w:spacing w:line="360" w:lineRule="auto"/>
        <w:rPr>
          <w:rFonts w:ascii="Times New Roman" w:hAnsi="Times New Roman" w:cs="Times New Roman"/>
          <w:b/>
          <w:sz w:val="24"/>
          <w:szCs w:val="24"/>
        </w:rPr>
      </w:pPr>
    </w:p>
    <w:p w:rsidR="00202006" w:rsidRDefault="00202006" w:rsidP="00202006">
      <w:pPr>
        <w:spacing w:line="360" w:lineRule="auto"/>
        <w:rPr>
          <w:rFonts w:ascii="Times New Roman" w:hAnsi="Times New Roman" w:cs="Times New Roman"/>
          <w:b/>
          <w:sz w:val="24"/>
          <w:szCs w:val="24"/>
        </w:rPr>
      </w:pPr>
    </w:p>
    <w:p w:rsidR="00202006" w:rsidRDefault="00202006" w:rsidP="00202006">
      <w:pPr>
        <w:spacing w:line="360" w:lineRule="auto"/>
        <w:rPr>
          <w:rFonts w:ascii="Times New Roman" w:hAnsi="Times New Roman" w:cs="Times New Roman"/>
          <w:b/>
          <w:sz w:val="24"/>
          <w:szCs w:val="24"/>
        </w:rPr>
      </w:pPr>
    </w:p>
    <w:p w:rsidR="00202006" w:rsidRDefault="00202006" w:rsidP="00202006">
      <w:pPr>
        <w:spacing w:line="360" w:lineRule="auto"/>
        <w:rPr>
          <w:rFonts w:ascii="Times New Roman" w:hAnsi="Times New Roman" w:cs="Times New Roman"/>
          <w:b/>
          <w:sz w:val="24"/>
          <w:szCs w:val="24"/>
        </w:rPr>
      </w:pPr>
    </w:p>
    <w:p w:rsidR="00202006" w:rsidRDefault="00202006" w:rsidP="00202006">
      <w:pPr>
        <w:spacing w:line="360" w:lineRule="auto"/>
        <w:rPr>
          <w:rFonts w:ascii="Times New Roman" w:hAnsi="Times New Roman" w:cs="Times New Roman"/>
          <w:b/>
          <w:sz w:val="24"/>
          <w:szCs w:val="24"/>
        </w:rPr>
      </w:pPr>
    </w:p>
    <w:p w:rsidR="00202006" w:rsidRDefault="00202006" w:rsidP="00202006">
      <w:pPr>
        <w:spacing w:line="360" w:lineRule="auto"/>
        <w:rPr>
          <w:rFonts w:ascii="Times New Roman" w:hAnsi="Times New Roman" w:cs="Times New Roman"/>
          <w:b/>
          <w:sz w:val="24"/>
          <w:szCs w:val="24"/>
        </w:rPr>
      </w:pPr>
    </w:p>
    <w:p w:rsidR="00202006" w:rsidRDefault="00202006" w:rsidP="00202006">
      <w:pPr>
        <w:spacing w:line="360" w:lineRule="auto"/>
        <w:rPr>
          <w:rFonts w:ascii="Times New Roman" w:hAnsi="Times New Roman" w:cs="Times New Roman"/>
          <w:sz w:val="24"/>
          <w:szCs w:val="24"/>
        </w:rPr>
      </w:pPr>
      <w:r w:rsidRPr="00F05933">
        <w:rPr>
          <w:rFonts w:ascii="Times New Roman" w:hAnsi="Times New Roman" w:cs="Times New Roman"/>
          <w:b/>
          <w:sz w:val="24"/>
          <w:szCs w:val="24"/>
        </w:rPr>
        <w:lastRenderedPageBreak/>
        <w:t>Graf č. 1</w:t>
      </w:r>
      <w:r>
        <w:rPr>
          <w:rFonts w:ascii="Times New Roman" w:hAnsi="Times New Roman" w:cs="Times New Roman"/>
          <w:b/>
          <w:sz w:val="24"/>
          <w:szCs w:val="24"/>
        </w:rPr>
        <w:t>9</w:t>
      </w:r>
      <w:r w:rsidRPr="00F05933">
        <w:rPr>
          <w:rFonts w:ascii="Times New Roman" w:hAnsi="Times New Roman" w:cs="Times New Roman"/>
          <w:b/>
          <w:sz w:val="24"/>
          <w:szCs w:val="24"/>
        </w:rPr>
        <w:t xml:space="preserve"> – Věk respondentů a trvání televizních reklam</w:t>
      </w:r>
    </w:p>
    <w:p w:rsidR="005E3A10" w:rsidRPr="002543E9" w:rsidRDefault="005E3A10" w:rsidP="005E3A10">
      <w:pPr>
        <w:rPr>
          <w:rFonts w:ascii="Times New Roman" w:hAnsi="Times New Roman" w:cs="Times New Roman"/>
          <w:sz w:val="24"/>
          <w:szCs w:val="24"/>
        </w:rPr>
      </w:pPr>
      <w:r w:rsidRPr="002543E9">
        <w:rPr>
          <w:rFonts w:ascii="Times New Roman" w:hAnsi="Times New Roman" w:cs="Times New Roman"/>
          <w:noProof/>
          <w:sz w:val="24"/>
          <w:szCs w:val="24"/>
          <w:lang w:eastAsia="cs-CZ"/>
        </w:rPr>
        <w:drawing>
          <wp:inline distT="0" distB="0" distL="0" distR="0">
            <wp:extent cx="4371975" cy="2505075"/>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F05933" w:rsidRPr="00F05933" w:rsidRDefault="00C557F8" w:rsidP="00ED23D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 grafu vyplývá, že 1 osoba u obou věkových skupin si myslí, že televizní reklamy zabírají méně než 5 minut v hodině. Možnost 5 – 10 minut v hodině </w:t>
      </w:r>
      <w:r w:rsidR="00F86F6C">
        <w:rPr>
          <w:rFonts w:ascii="Times New Roman" w:hAnsi="Times New Roman" w:cs="Times New Roman"/>
          <w:sz w:val="24"/>
          <w:szCs w:val="24"/>
        </w:rPr>
        <w:t>označilo 7 osob mladšího věku a </w:t>
      </w:r>
      <w:r>
        <w:rPr>
          <w:rFonts w:ascii="Times New Roman" w:hAnsi="Times New Roman" w:cs="Times New Roman"/>
          <w:sz w:val="24"/>
          <w:szCs w:val="24"/>
        </w:rPr>
        <w:t xml:space="preserve">5 osob staršího věku. Podle 29 osob mladšího věku a 23 osob staršího věku televizní reklamy zabírají 10 – 15 minut v hodině. Rozmezí 15 – 20 minut v hodině označilo 23 osob mladšího věku a 31 osob staršího věku. </w:t>
      </w:r>
    </w:p>
    <w:p w:rsidR="005E3A10" w:rsidRPr="00C557F8" w:rsidRDefault="005E3A10" w:rsidP="005E3A10">
      <w:pPr>
        <w:spacing w:line="360" w:lineRule="auto"/>
        <w:rPr>
          <w:rFonts w:ascii="Times New Roman" w:hAnsi="Times New Roman" w:cs="Times New Roman"/>
          <w:b/>
          <w:sz w:val="24"/>
          <w:szCs w:val="24"/>
        </w:rPr>
      </w:pPr>
      <w:r w:rsidRPr="00C557F8">
        <w:rPr>
          <w:rFonts w:ascii="Times New Roman" w:hAnsi="Times New Roman" w:cs="Times New Roman"/>
          <w:b/>
          <w:sz w:val="24"/>
          <w:szCs w:val="24"/>
        </w:rPr>
        <w:t>Tabulka č. 19 – Pohlaví respondentů a trvání televizních reklam</w:t>
      </w:r>
    </w:p>
    <w:tbl>
      <w:tblPr>
        <w:tblW w:w="9042" w:type="dxa"/>
        <w:tblInd w:w="35" w:type="dxa"/>
        <w:tblCellMar>
          <w:left w:w="70" w:type="dxa"/>
          <w:right w:w="70" w:type="dxa"/>
        </w:tblCellMar>
        <w:tblLook w:val="04A0" w:firstRow="1" w:lastRow="0" w:firstColumn="1" w:lastColumn="0" w:noHBand="0" w:noVBand="1"/>
      </w:tblPr>
      <w:tblGrid>
        <w:gridCol w:w="1220"/>
        <w:gridCol w:w="1747"/>
        <w:gridCol w:w="1696"/>
        <w:gridCol w:w="1980"/>
        <w:gridCol w:w="1837"/>
        <w:gridCol w:w="562"/>
      </w:tblGrid>
      <w:tr w:rsidR="005E3A10" w:rsidRPr="002543E9" w:rsidTr="00C37702">
        <w:trPr>
          <w:trHeight w:val="300"/>
        </w:trPr>
        <w:tc>
          <w:tcPr>
            <w:tcW w:w="1220" w:type="dxa"/>
            <w:tcBorders>
              <w:top w:val="nil"/>
              <w:left w:val="nil"/>
              <w:bottom w:val="nil"/>
              <w:right w:val="nil"/>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sz w:val="24"/>
                <w:szCs w:val="24"/>
                <w:lang w:eastAsia="cs-CZ"/>
              </w:rPr>
            </w:pPr>
          </w:p>
        </w:tc>
        <w:tc>
          <w:tcPr>
            <w:tcW w:w="1747"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méně než 5 min v hodině</w:t>
            </w:r>
          </w:p>
        </w:tc>
        <w:tc>
          <w:tcPr>
            <w:tcW w:w="1696" w:type="dxa"/>
            <w:tcBorders>
              <w:top w:val="single" w:sz="4" w:space="0" w:color="auto"/>
              <w:left w:val="nil"/>
              <w:bottom w:val="single" w:sz="4" w:space="0" w:color="auto"/>
              <w:right w:val="single" w:sz="4" w:space="0" w:color="auto"/>
            </w:tcBorders>
            <w:shd w:val="clear" w:color="000000" w:fill="BFBFBF"/>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5 - 10 min v hodině</w:t>
            </w:r>
          </w:p>
        </w:tc>
        <w:tc>
          <w:tcPr>
            <w:tcW w:w="1980" w:type="dxa"/>
            <w:tcBorders>
              <w:top w:val="single" w:sz="4" w:space="0" w:color="auto"/>
              <w:left w:val="nil"/>
              <w:bottom w:val="single" w:sz="4" w:space="0" w:color="auto"/>
              <w:right w:val="single" w:sz="4" w:space="0" w:color="auto"/>
            </w:tcBorders>
            <w:shd w:val="clear" w:color="000000" w:fill="BFBFBF"/>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10 - 15 min v hodině</w:t>
            </w:r>
          </w:p>
        </w:tc>
        <w:tc>
          <w:tcPr>
            <w:tcW w:w="1837" w:type="dxa"/>
            <w:tcBorders>
              <w:top w:val="single" w:sz="4" w:space="0" w:color="auto"/>
              <w:left w:val="nil"/>
              <w:bottom w:val="single" w:sz="4" w:space="0" w:color="auto"/>
              <w:right w:val="single" w:sz="4" w:space="0" w:color="auto"/>
            </w:tcBorders>
            <w:shd w:val="clear" w:color="000000" w:fill="BFBFBF"/>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15 - 20 min v hodině</w:t>
            </w:r>
          </w:p>
        </w:tc>
        <w:tc>
          <w:tcPr>
            <w:tcW w:w="562" w:type="dxa"/>
            <w:tcBorders>
              <w:top w:val="single" w:sz="4" w:space="0" w:color="auto"/>
              <w:left w:val="nil"/>
              <w:bottom w:val="single" w:sz="4" w:space="0" w:color="auto"/>
              <w:right w:val="single" w:sz="4" w:space="0" w:color="auto"/>
            </w:tcBorders>
            <w:shd w:val="clear" w:color="000000" w:fill="BFBFBF"/>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w:t>
            </w:r>
          </w:p>
        </w:tc>
      </w:tr>
      <w:tr w:rsidR="005E3A10" w:rsidRPr="002543E9" w:rsidTr="00C37702">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muži</w:t>
            </w:r>
          </w:p>
        </w:tc>
        <w:tc>
          <w:tcPr>
            <w:tcW w:w="1747"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1</w:t>
            </w:r>
          </w:p>
        </w:tc>
        <w:tc>
          <w:tcPr>
            <w:tcW w:w="1696"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8</w:t>
            </w:r>
          </w:p>
        </w:tc>
        <w:tc>
          <w:tcPr>
            <w:tcW w:w="1980"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24</w:t>
            </w:r>
          </w:p>
        </w:tc>
        <w:tc>
          <w:tcPr>
            <w:tcW w:w="1837"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23</w:t>
            </w:r>
          </w:p>
        </w:tc>
        <w:tc>
          <w:tcPr>
            <w:tcW w:w="562" w:type="dxa"/>
            <w:tcBorders>
              <w:top w:val="nil"/>
              <w:left w:val="nil"/>
              <w:bottom w:val="single" w:sz="4" w:space="0" w:color="auto"/>
              <w:right w:val="single" w:sz="4" w:space="0" w:color="auto"/>
            </w:tcBorders>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56</w:t>
            </w:r>
          </w:p>
        </w:tc>
      </w:tr>
      <w:tr w:rsidR="005E3A10" w:rsidRPr="002543E9" w:rsidTr="00C37702">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ženy</w:t>
            </w:r>
          </w:p>
        </w:tc>
        <w:tc>
          <w:tcPr>
            <w:tcW w:w="1747"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1</w:t>
            </w:r>
          </w:p>
        </w:tc>
        <w:tc>
          <w:tcPr>
            <w:tcW w:w="1696"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4</w:t>
            </w:r>
          </w:p>
        </w:tc>
        <w:tc>
          <w:tcPr>
            <w:tcW w:w="1980"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28</w:t>
            </w:r>
          </w:p>
        </w:tc>
        <w:tc>
          <w:tcPr>
            <w:tcW w:w="1837"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31</w:t>
            </w:r>
          </w:p>
        </w:tc>
        <w:tc>
          <w:tcPr>
            <w:tcW w:w="562" w:type="dxa"/>
            <w:tcBorders>
              <w:top w:val="nil"/>
              <w:left w:val="nil"/>
              <w:bottom w:val="single" w:sz="4" w:space="0" w:color="auto"/>
              <w:right w:val="single" w:sz="4" w:space="0" w:color="auto"/>
            </w:tcBorders>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64</w:t>
            </w:r>
          </w:p>
        </w:tc>
      </w:tr>
    </w:tbl>
    <w:p w:rsidR="00D64A63" w:rsidRDefault="00D64A63" w:rsidP="00202006">
      <w:pPr>
        <w:spacing w:line="360" w:lineRule="auto"/>
        <w:rPr>
          <w:rFonts w:ascii="Times New Roman" w:hAnsi="Times New Roman" w:cs="Times New Roman"/>
          <w:b/>
          <w:sz w:val="24"/>
          <w:szCs w:val="24"/>
        </w:rPr>
      </w:pPr>
    </w:p>
    <w:p w:rsidR="00202006" w:rsidRDefault="00202006" w:rsidP="00202006">
      <w:pPr>
        <w:spacing w:line="360" w:lineRule="auto"/>
        <w:rPr>
          <w:rFonts w:ascii="Times New Roman" w:hAnsi="Times New Roman" w:cs="Times New Roman"/>
          <w:sz w:val="24"/>
          <w:szCs w:val="24"/>
        </w:rPr>
      </w:pPr>
      <w:r>
        <w:rPr>
          <w:rFonts w:ascii="Times New Roman" w:hAnsi="Times New Roman" w:cs="Times New Roman"/>
          <w:b/>
          <w:sz w:val="24"/>
          <w:szCs w:val="24"/>
        </w:rPr>
        <w:t>Graf č. 20</w:t>
      </w:r>
      <w:r w:rsidRPr="00C557F8">
        <w:rPr>
          <w:rFonts w:ascii="Times New Roman" w:hAnsi="Times New Roman" w:cs="Times New Roman"/>
          <w:b/>
          <w:sz w:val="24"/>
          <w:szCs w:val="24"/>
        </w:rPr>
        <w:t xml:space="preserve"> – Pohlaví respondentů a trvání televizních reklam</w:t>
      </w:r>
    </w:p>
    <w:p w:rsidR="005E3A10" w:rsidRPr="002543E9" w:rsidRDefault="005E3A10" w:rsidP="005E3A10">
      <w:pPr>
        <w:rPr>
          <w:rFonts w:ascii="Times New Roman" w:hAnsi="Times New Roman" w:cs="Times New Roman"/>
          <w:sz w:val="24"/>
          <w:szCs w:val="24"/>
        </w:rPr>
      </w:pPr>
      <w:r w:rsidRPr="002543E9">
        <w:rPr>
          <w:rFonts w:ascii="Times New Roman" w:hAnsi="Times New Roman" w:cs="Times New Roman"/>
          <w:noProof/>
          <w:sz w:val="24"/>
          <w:szCs w:val="24"/>
          <w:lang w:eastAsia="cs-CZ"/>
        </w:rPr>
        <w:drawing>
          <wp:inline distT="0" distB="0" distL="0" distR="0">
            <wp:extent cx="4505325" cy="253365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2C5968" w:rsidRPr="002C5968" w:rsidRDefault="002C5968" w:rsidP="002C596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Graf znázorňuje, že 1 muž a 1 žena si myslí, že reklamy zabírají méně než 5 minut v hodině. Podle 8 mužů a 4 žen televizní reklamy zabírají 5 – 10 minut v hodině. Možnost 10 – 15 minut v hodině označilo 24 mužů a 28 žen. Možnost 15 – 20 minut označilo 23 mužů a 31 žen.</w:t>
      </w:r>
    </w:p>
    <w:p w:rsidR="005E3A10" w:rsidRPr="00E20901" w:rsidRDefault="005E3A10" w:rsidP="005E3A10">
      <w:pPr>
        <w:spacing w:line="360" w:lineRule="auto"/>
        <w:rPr>
          <w:rFonts w:ascii="Times New Roman" w:hAnsi="Times New Roman" w:cs="Times New Roman"/>
          <w:b/>
          <w:sz w:val="24"/>
          <w:szCs w:val="24"/>
        </w:rPr>
      </w:pPr>
      <w:r w:rsidRPr="00E20901">
        <w:rPr>
          <w:rFonts w:ascii="Times New Roman" w:hAnsi="Times New Roman" w:cs="Times New Roman"/>
          <w:b/>
          <w:sz w:val="24"/>
          <w:szCs w:val="24"/>
        </w:rPr>
        <w:t>Otázka č. 12</w:t>
      </w:r>
    </w:p>
    <w:p w:rsidR="005E3A10" w:rsidRDefault="005E3A10" w:rsidP="005E3A10">
      <w:pPr>
        <w:spacing w:line="360" w:lineRule="auto"/>
        <w:rPr>
          <w:rFonts w:ascii="Times New Roman" w:hAnsi="Times New Roman" w:cs="Times New Roman"/>
          <w:i/>
          <w:sz w:val="24"/>
          <w:szCs w:val="24"/>
        </w:rPr>
      </w:pPr>
      <w:r w:rsidRPr="002543E9">
        <w:rPr>
          <w:rFonts w:ascii="Times New Roman" w:hAnsi="Times New Roman" w:cs="Times New Roman"/>
          <w:i/>
          <w:sz w:val="24"/>
          <w:szCs w:val="24"/>
        </w:rPr>
        <w:t>Jak jste spokojeni s množstvím reklam v televizi?</w:t>
      </w:r>
    </w:p>
    <w:p w:rsidR="005E3A10" w:rsidRPr="002C5968" w:rsidRDefault="005E3A10" w:rsidP="005E3A10">
      <w:pPr>
        <w:spacing w:line="360" w:lineRule="auto"/>
        <w:rPr>
          <w:rFonts w:ascii="Times New Roman" w:hAnsi="Times New Roman" w:cs="Times New Roman"/>
          <w:b/>
          <w:i/>
          <w:sz w:val="24"/>
          <w:szCs w:val="24"/>
        </w:rPr>
      </w:pPr>
      <w:r w:rsidRPr="002C5968">
        <w:rPr>
          <w:rFonts w:ascii="Times New Roman" w:hAnsi="Times New Roman" w:cs="Times New Roman"/>
          <w:b/>
          <w:sz w:val="24"/>
          <w:szCs w:val="24"/>
        </w:rPr>
        <w:t>Tabulka č. 20 – Věk respondentů a spokojenost s množstvím reklam v televizi</w:t>
      </w:r>
    </w:p>
    <w:tbl>
      <w:tblPr>
        <w:tblW w:w="8506" w:type="dxa"/>
        <w:tblInd w:w="30" w:type="dxa"/>
        <w:tblCellMar>
          <w:left w:w="70" w:type="dxa"/>
          <w:right w:w="70" w:type="dxa"/>
        </w:tblCellMar>
        <w:tblLook w:val="04A0" w:firstRow="1" w:lastRow="0" w:firstColumn="1" w:lastColumn="0" w:noHBand="0" w:noVBand="1"/>
      </w:tblPr>
      <w:tblGrid>
        <w:gridCol w:w="1205"/>
        <w:gridCol w:w="1718"/>
        <w:gridCol w:w="1955"/>
        <w:gridCol w:w="1814"/>
        <w:gridCol w:w="1814"/>
      </w:tblGrid>
      <w:tr w:rsidR="005E3A10" w:rsidRPr="002543E9" w:rsidTr="00314883">
        <w:trPr>
          <w:trHeight w:val="258"/>
        </w:trPr>
        <w:tc>
          <w:tcPr>
            <w:tcW w:w="1205" w:type="dxa"/>
            <w:tcBorders>
              <w:top w:val="nil"/>
              <w:left w:val="nil"/>
              <w:bottom w:val="nil"/>
              <w:right w:val="nil"/>
            </w:tcBorders>
            <w:shd w:val="clear" w:color="auto" w:fill="auto"/>
            <w:noWrap/>
            <w:vAlign w:val="bottom"/>
            <w:hideMark/>
          </w:tcPr>
          <w:p w:rsidR="005E3A10" w:rsidRPr="002543E9" w:rsidRDefault="005E3A10" w:rsidP="00C37702">
            <w:pPr>
              <w:jc w:val="center"/>
              <w:rPr>
                <w:rFonts w:ascii="Times New Roman" w:hAnsi="Times New Roman" w:cs="Times New Roman"/>
                <w:sz w:val="24"/>
                <w:szCs w:val="24"/>
              </w:rPr>
            </w:pPr>
          </w:p>
        </w:tc>
        <w:tc>
          <w:tcPr>
            <w:tcW w:w="1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5E3A10" w:rsidRPr="002543E9" w:rsidRDefault="005E3A10" w:rsidP="00C37702">
            <w:pPr>
              <w:jc w:val="center"/>
              <w:rPr>
                <w:rFonts w:ascii="Times New Roman" w:hAnsi="Times New Roman" w:cs="Times New Roman"/>
                <w:color w:val="000000"/>
                <w:sz w:val="24"/>
                <w:szCs w:val="24"/>
              </w:rPr>
            </w:pPr>
            <w:r w:rsidRPr="002543E9">
              <w:rPr>
                <w:rFonts w:ascii="Times New Roman" w:hAnsi="Times New Roman" w:cs="Times New Roman"/>
                <w:color w:val="000000"/>
                <w:sz w:val="24"/>
                <w:szCs w:val="24"/>
              </w:rPr>
              <w:t>V televizi je příliš mnoho reklam</w:t>
            </w:r>
          </w:p>
        </w:tc>
        <w:tc>
          <w:tcPr>
            <w:tcW w:w="1955" w:type="dxa"/>
            <w:tcBorders>
              <w:top w:val="single" w:sz="4" w:space="0" w:color="auto"/>
              <w:left w:val="nil"/>
              <w:bottom w:val="single" w:sz="4" w:space="0" w:color="auto"/>
              <w:right w:val="single" w:sz="4" w:space="0" w:color="auto"/>
            </w:tcBorders>
            <w:shd w:val="clear" w:color="000000" w:fill="BFBFBF"/>
            <w:noWrap/>
            <w:vAlign w:val="bottom"/>
            <w:hideMark/>
          </w:tcPr>
          <w:p w:rsidR="005E3A10" w:rsidRPr="002543E9" w:rsidRDefault="005E3A10" w:rsidP="00C37702">
            <w:pPr>
              <w:jc w:val="center"/>
              <w:rPr>
                <w:rFonts w:ascii="Times New Roman" w:hAnsi="Times New Roman" w:cs="Times New Roman"/>
                <w:color w:val="000000"/>
                <w:sz w:val="24"/>
                <w:szCs w:val="24"/>
              </w:rPr>
            </w:pPr>
            <w:r w:rsidRPr="002543E9">
              <w:rPr>
                <w:rFonts w:ascii="Times New Roman" w:hAnsi="Times New Roman" w:cs="Times New Roman"/>
                <w:color w:val="000000"/>
                <w:sz w:val="24"/>
                <w:szCs w:val="24"/>
              </w:rPr>
              <w:t>V televizi je příliš málo reklam</w:t>
            </w:r>
          </w:p>
        </w:tc>
        <w:tc>
          <w:tcPr>
            <w:tcW w:w="1814" w:type="dxa"/>
            <w:tcBorders>
              <w:top w:val="single" w:sz="4" w:space="0" w:color="auto"/>
              <w:left w:val="nil"/>
              <w:bottom w:val="single" w:sz="4" w:space="0" w:color="auto"/>
              <w:right w:val="single" w:sz="4" w:space="0" w:color="auto"/>
            </w:tcBorders>
            <w:shd w:val="clear" w:color="000000" w:fill="BFBFBF"/>
            <w:noWrap/>
            <w:vAlign w:val="bottom"/>
            <w:hideMark/>
          </w:tcPr>
          <w:p w:rsidR="005E3A10" w:rsidRPr="002543E9" w:rsidRDefault="005E3A10" w:rsidP="00C37702">
            <w:pPr>
              <w:jc w:val="center"/>
              <w:rPr>
                <w:rFonts w:ascii="Times New Roman" w:hAnsi="Times New Roman" w:cs="Times New Roman"/>
                <w:color w:val="000000"/>
                <w:sz w:val="24"/>
                <w:szCs w:val="24"/>
              </w:rPr>
            </w:pPr>
            <w:r w:rsidRPr="002543E9">
              <w:rPr>
                <w:rFonts w:ascii="Times New Roman" w:hAnsi="Times New Roman" w:cs="Times New Roman"/>
                <w:color w:val="000000"/>
                <w:sz w:val="24"/>
                <w:szCs w:val="24"/>
              </w:rPr>
              <w:t>V televizi je přiměřené množství reklam</w:t>
            </w:r>
          </w:p>
        </w:tc>
        <w:tc>
          <w:tcPr>
            <w:tcW w:w="1814" w:type="dxa"/>
            <w:tcBorders>
              <w:top w:val="single" w:sz="4" w:space="0" w:color="auto"/>
              <w:left w:val="nil"/>
              <w:bottom w:val="single" w:sz="4" w:space="0" w:color="auto"/>
              <w:right w:val="single" w:sz="4" w:space="0" w:color="auto"/>
            </w:tcBorders>
            <w:shd w:val="clear" w:color="000000" w:fill="BFBFBF"/>
          </w:tcPr>
          <w:p w:rsidR="005E3A10" w:rsidRPr="002543E9" w:rsidRDefault="005E3A10" w:rsidP="00C37702">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5E3A10" w:rsidRPr="002543E9" w:rsidTr="00314883">
        <w:trPr>
          <w:trHeight w:val="258"/>
        </w:trPr>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3A10" w:rsidRPr="002543E9" w:rsidRDefault="005E3A10" w:rsidP="00C37702">
            <w:pPr>
              <w:jc w:val="center"/>
              <w:rPr>
                <w:rFonts w:ascii="Times New Roman" w:hAnsi="Times New Roman" w:cs="Times New Roman"/>
                <w:color w:val="000000"/>
                <w:sz w:val="24"/>
                <w:szCs w:val="24"/>
              </w:rPr>
            </w:pPr>
            <w:r w:rsidRPr="002543E9">
              <w:rPr>
                <w:rFonts w:ascii="Times New Roman" w:hAnsi="Times New Roman" w:cs="Times New Roman"/>
                <w:color w:val="000000"/>
                <w:sz w:val="24"/>
                <w:szCs w:val="24"/>
              </w:rPr>
              <w:t>mladší věk</w:t>
            </w:r>
          </w:p>
        </w:tc>
        <w:tc>
          <w:tcPr>
            <w:tcW w:w="1718"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jc w:val="center"/>
              <w:rPr>
                <w:rFonts w:ascii="Times New Roman" w:hAnsi="Times New Roman" w:cs="Times New Roman"/>
                <w:color w:val="000000"/>
                <w:sz w:val="24"/>
                <w:szCs w:val="24"/>
              </w:rPr>
            </w:pPr>
            <w:r w:rsidRPr="002543E9">
              <w:rPr>
                <w:rFonts w:ascii="Times New Roman" w:hAnsi="Times New Roman" w:cs="Times New Roman"/>
                <w:color w:val="000000"/>
                <w:sz w:val="24"/>
                <w:szCs w:val="24"/>
              </w:rPr>
              <w:t>56</w:t>
            </w:r>
          </w:p>
        </w:tc>
        <w:tc>
          <w:tcPr>
            <w:tcW w:w="1955"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jc w:val="center"/>
              <w:rPr>
                <w:rFonts w:ascii="Times New Roman" w:hAnsi="Times New Roman" w:cs="Times New Roman"/>
                <w:color w:val="000000"/>
                <w:sz w:val="24"/>
                <w:szCs w:val="24"/>
              </w:rPr>
            </w:pPr>
            <w:r w:rsidRPr="002543E9">
              <w:rPr>
                <w:rFonts w:ascii="Times New Roman" w:hAnsi="Times New Roman" w:cs="Times New Roman"/>
                <w:color w:val="000000"/>
                <w:sz w:val="24"/>
                <w:szCs w:val="24"/>
              </w:rPr>
              <w:t>0</w:t>
            </w:r>
          </w:p>
        </w:tc>
        <w:tc>
          <w:tcPr>
            <w:tcW w:w="1814"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jc w:val="center"/>
              <w:rPr>
                <w:rFonts w:ascii="Times New Roman" w:hAnsi="Times New Roman" w:cs="Times New Roman"/>
                <w:color w:val="000000"/>
                <w:sz w:val="24"/>
                <w:szCs w:val="24"/>
              </w:rPr>
            </w:pPr>
            <w:r w:rsidRPr="002543E9">
              <w:rPr>
                <w:rFonts w:ascii="Times New Roman" w:hAnsi="Times New Roman" w:cs="Times New Roman"/>
                <w:color w:val="000000"/>
                <w:sz w:val="24"/>
                <w:szCs w:val="24"/>
              </w:rPr>
              <w:t>4</w:t>
            </w:r>
          </w:p>
        </w:tc>
        <w:tc>
          <w:tcPr>
            <w:tcW w:w="1814" w:type="dxa"/>
            <w:tcBorders>
              <w:top w:val="nil"/>
              <w:left w:val="nil"/>
              <w:bottom w:val="single" w:sz="4" w:space="0" w:color="auto"/>
              <w:right w:val="single" w:sz="4" w:space="0" w:color="auto"/>
            </w:tcBorders>
          </w:tcPr>
          <w:p w:rsidR="005E3A10" w:rsidRPr="002543E9" w:rsidRDefault="005E3A10" w:rsidP="00C37702">
            <w:pPr>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r>
      <w:tr w:rsidR="005E3A10" w:rsidRPr="002543E9" w:rsidTr="00314883">
        <w:trPr>
          <w:trHeight w:val="267"/>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5E3A10" w:rsidRPr="002543E9" w:rsidRDefault="005E3A10" w:rsidP="00C37702">
            <w:pPr>
              <w:jc w:val="center"/>
              <w:rPr>
                <w:rFonts w:ascii="Times New Roman" w:hAnsi="Times New Roman" w:cs="Times New Roman"/>
                <w:color w:val="000000"/>
                <w:sz w:val="24"/>
                <w:szCs w:val="24"/>
              </w:rPr>
            </w:pPr>
            <w:r w:rsidRPr="002543E9">
              <w:rPr>
                <w:rFonts w:ascii="Times New Roman" w:hAnsi="Times New Roman" w:cs="Times New Roman"/>
                <w:color w:val="000000"/>
                <w:sz w:val="24"/>
                <w:szCs w:val="24"/>
              </w:rPr>
              <w:t>starší věk</w:t>
            </w:r>
          </w:p>
        </w:tc>
        <w:tc>
          <w:tcPr>
            <w:tcW w:w="1718"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jc w:val="center"/>
              <w:rPr>
                <w:rFonts w:ascii="Times New Roman" w:hAnsi="Times New Roman" w:cs="Times New Roman"/>
                <w:color w:val="000000"/>
                <w:sz w:val="24"/>
                <w:szCs w:val="24"/>
              </w:rPr>
            </w:pPr>
            <w:r w:rsidRPr="002543E9">
              <w:rPr>
                <w:rFonts w:ascii="Times New Roman" w:hAnsi="Times New Roman" w:cs="Times New Roman"/>
                <w:color w:val="000000"/>
                <w:sz w:val="24"/>
                <w:szCs w:val="24"/>
              </w:rPr>
              <w:t>52</w:t>
            </w:r>
          </w:p>
        </w:tc>
        <w:tc>
          <w:tcPr>
            <w:tcW w:w="1955"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jc w:val="center"/>
              <w:rPr>
                <w:rFonts w:ascii="Times New Roman" w:hAnsi="Times New Roman" w:cs="Times New Roman"/>
                <w:color w:val="000000"/>
                <w:sz w:val="24"/>
                <w:szCs w:val="24"/>
              </w:rPr>
            </w:pPr>
            <w:r w:rsidRPr="002543E9">
              <w:rPr>
                <w:rFonts w:ascii="Times New Roman" w:hAnsi="Times New Roman" w:cs="Times New Roman"/>
                <w:color w:val="000000"/>
                <w:sz w:val="24"/>
                <w:szCs w:val="24"/>
              </w:rPr>
              <w:t>3</w:t>
            </w:r>
          </w:p>
        </w:tc>
        <w:tc>
          <w:tcPr>
            <w:tcW w:w="1814"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jc w:val="center"/>
              <w:rPr>
                <w:rFonts w:ascii="Times New Roman" w:hAnsi="Times New Roman" w:cs="Times New Roman"/>
                <w:color w:val="000000"/>
                <w:sz w:val="24"/>
                <w:szCs w:val="24"/>
              </w:rPr>
            </w:pPr>
            <w:r w:rsidRPr="002543E9">
              <w:rPr>
                <w:rFonts w:ascii="Times New Roman" w:hAnsi="Times New Roman" w:cs="Times New Roman"/>
                <w:color w:val="000000"/>
                <w:sz w:val="24"/>
                <w:szCs w:val="24"/>
              </w:rPr>
              <w:t>5</w:t>
            </w:r>
          </w:p>
        </w:tc>
        <w:tc>
          <w:tcPr>
            <w:tcW w:w="1814" w:type="dxa"/>
            <w:tcBorders>
              <w:top w:val="nil"/>
              <w:left w:val="nil"/>
              <w:bottom w:val="single" w:sz="4" w:space="0" w:color="auto"/>
              <w:right w:val="single" w:sz="4" w:space="0" w:color="auto"/>
            </w:tcBorders>
          </w:tcPr>
          <w:p w:rsidR="005E3A10" w:rsidRPr="002543E9" w:rsidRDefault="005E3A10" w:rsidP="00C37702">
            <w:pPr>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r>
    </w:tbl>
    <w:p w:rsidR="005E3A10" w:rsidRDefault="005E3A10" w:rsidP="005E3A10">
      <w:pPr>
        <w:rPr>
          <w:rFonts w:ascii="Times New Roman" w:hAnsi="Times New Roman" w:cs="Times New Roman"/>
          <w:i/>
          <w:sz w:val="24"/>
          <w:szCs w:val="24"/>
        </w:rPr>
      </w:pPr>
    </w:p>
    <w:p w:rsidR="00202006" w:rsidRDefault="00202006" w:rsidP="00202006">
      <w:pPr>
        <w:spacing w:line="360" w:lineRule="auto"/>
        <w:rPr>
          <w:rFonts w:ascii="Times New Roman" w:hAnsi="Times New Roman" w:cs="Times New Roman"/>
          <w:b/>
          <w:sz w:val="24"/>
          <w:szCs w:val="24"/>
        </w:rPr>
      </w:pPr>
      <w:r>
        <w:rPr>
          <w:rFonts w:ascii="Times New Roman" w:hAnsi="Times New Roman" w:cs="Times New Roman"/>
          <w:b/>
          <w:sz w:val="24"/>
          <w:szCs w:val="24"/>
        </w:rPr>
        <w:t>Graf č. 21</w:t>
      </w:r>
      <w:r w:rsidRPr="002C5968">
        <w:rPr>
          <w:rFonts w:ascii="Times New Roman" w:hAnsi="Times New Roman" w:cs="Times New Roman"/>
          <w:b/>
          <w:sz w:val="24"/>
          <w:szCs w:val="24"/>
        </w:rPr>
        <w:t xml:space="preserve"> – Věk respondentů a spokojenost s množstvím reklam v</w:t>
      </w:r>
      <w:r>
        <w:rPr>
          <w:rFonts w:ascii="Times New Roman" w:hAnsi="Times New Roman" w:cs="Times New Roman"/>
          <w:b/>
          <w:sz w:val="24"/>
          <w:szCs w:val="24"/>
        </w:rPr>
        <w:t> </w:t>
      </w:r>
      <w:r w:rsidRPr="002C5968">
        <w:rPr>
          <w:rFonts w:ascii="Times New Roman" w:hAnsi="Times New Roman" w:cs="Times New Roman"/>
          <w:b/>
          <w:sz w:val="24"/>
          <w:szCs w:val="24"/>
        </w:rPr>
        <w:t>televizi</w:t>
      </w:r>
    </w:p>
    <w:p w:rsidR="005E3A10" w:rsidRPr="002543E9" w:rsidRDefault="005E3A10" w:rsidP="005E3A10">
      <w:pPr>
        <w:rPr>
          <w:rFonts w:ascii="Times New Roman" w:hAnsi="Times New Roman" w:cs="Times New Roman"/>
          <w:i/>
          <w:sz w:val="24"/>
          <w:szCs w:val="24"/>
        </w:rPr>
      </w:pPr>
      <w:r w:rsidRPr="002543E9">
        <w:rPr>
          <w:rFonts w:ascii="Times New Roman" w:hAnsi="Times New Roman" w:cs="Times New Roman"/>
          <w:noProof/>
          <w:sz w:val="24"/>
          <w:szCs w:val="24"/>
          <w:lang w:eastAsia="cs-CZ"/>
        </w:rPr>
        <w:drawing>
          <wp:inline distT="0" distB="0" distL="0" distR="0">
            <wp:extent cx="4362450" cy="22098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2C5968" w:rsidRPr="002C5968" w:rsidRDefault="002C5968" w:rsidP="002C5968">
      <w:pPr>
        <w:spacing w:line="360" w:lineRule="auto"/>
        <w:jc w:val="both"/>
        <w:rPr>
          <w:rFonts w:ascii="Times New Roman" w:hAnsi="Times New Roman" w:cs="Times New Roman"/>
          <w:sz w:val="24"/>
          <w:szCs w:val="24"/>
        </w:rPr>
      </w:pPr>
      <w:r>
        <w:rPr>
          <w:rFonts w:ascii="Times New Roman" w:hAnsi="Times New Roman" w:cs="Times New Roman"/>
          <w:sz w:val="24"/>
          <w:szCs w:val="24"/>
        </w:rPr>
        <w:t>Z grafu vyplývá, že 56 osob mladšího věku a 52 osob staršího věku si myslí, že v televizi je příliš mnoho reklam. 3 osoby staršího věku označily, že v televi</w:t>
      </w:r>
      <w:r w:rsidR="00314883">
        <w:rPr>
          <w:rFonts w:ascii="Times New Roman" w:hAnsi="Times New Roman" w:cs="Times New Roman"/>
          <w:sz w:val="24"/>
          <w:szCs w:val="24"/>
        </w:rPr>
        <w:t>zi je příliš málo reklam. Dle 4 </w:t>
      </w:r>
      <w:r>
        <w:rPr>
          <w:rFonts w:ascii="Times New Roman" w:hAnsi="Times New Roman" w:cs="Times New Roman"/>
          <w:sz w:val="24"/>
          <w:szCs w:val="24"/>
        </w:rPr>
        <w:t xml:space="preserve">osob mladšího věku a 5 osob staršího věku je v televizi přiměřené množství reklam. </w:t>
      </w:r>
    </w:p>
    <w:p w:rsidR="00202006" w:rsidRDefault="00202006" w:rsidP="005E3A10">
      <w:pPr>
        <w:spacing w:line="360" w:lineRule="auto"/>
        <w:rPr>
          <w:rFonts w:ascii="Times New Roman" w:hAnsi="Times New Roman" w:cs="Times New Roman"/>
          <w:b/>
          <w:sz w:val="24"/>
          <w:szCs w:val="24"/>
        </w:rPr>
      </w:pPr>
    </w:p>
    <w:p w:rsidR="00202006" w:rsidRDefault="00202006" w:rsidP="005E3A10">
      <w:pPr>
        <w:spacing w:line="360" w:lineRule="auto"/>
        <w:rPr>
          <w:rFonts w:ascii="Times New Roman" w:hAnsi="Times New Roman" w:cs="Times New Roman"/>
          <w:b/>
          <w:sz w:val="24"/>
          <w:szCs w:val="24"/>
        </w:rPr>
      </w:pPr>
    </w:p>
    <w:p w:rsidR="00202006" w:rsidRDefault="00202006" w:rsidP="005E3A10">
      <w:pPr>
        <w:spacing w:line="360" w:lineRule="auto"/>
        <w:rPr>
          <w:rFonts w:ascii="Times New Roman" w:hAnsi="Times New Roman" w:cs="Times New Roman"/>
          <w:b/>
          <w:sz w:val="24"/>
          <w:szCs w:val="24"/>
        </w:rPr>
      </w:pPr>
    </w:p>
    <w:p w:rsidR="00202006" w:rsidRDefault="00202006" w:rsidP="005E3A10">
      <w:pPr>
        <w:spacing w:line="360" w:lineRule="auto"/>
        <w:rPr>
          <w:rFonts w:ascii="Times New Roman" w:hAnsi="Times New Roman" w:cs="Times New Roman"/>
          <w:b/>
          <w:sz w:val="24"/>
          <w:szCs w:val="24"/>
        </w:rPr>
      </w:pPr>
    </w:p>
    <w:p w:rsidR="005E3A10" w:rsidRPr="002C5968" w:rsidRDefault="005E3A10" w:rsidP="005E3A10">
      <w:pPr>
        <w:spacing w:line="360" w:lineRule="auto"/>
        <w:rPr>
          <w:rFonts w:ascii="Times New Roman" w:hAnsi="Times New Roman" w:cs="Times New Roman"/>
          <w:b/>
          <w:sz w:val="24"/>
          <w:szCs w:val="24"/>
        </w:rPr>
      </w:pPr>
      <w:r w:rsidRPr="002C5968">
        <w:rPr>
          <w:rFonts w:ascii="Times New Roman" w:hAnsi="Times New Roman" w:cs="Times New Roman"/>
          <w:b/>
          <w:sz w:val="24"/>
          <w:szCs w:val="24"/>
        </w:rPr>
        <w:lastRenderedPageBreak/>
        <w:t>Tabulka č. 21 – Pohlaví respondentů a spokojenost s množstvím reklam v televizi</w:t>
      </w:r>
    </w:p>
    <w:tbl>
      <w:tblPr>
        <w:tblW w:w="8182" w:type="dxa"/>
        <w:tblInd w:w="40" w:type="dxa"/>
        <w:tblCellMar>
          <w:left w:w="70" w:type="dxa"/>
          <w:right w:w="70" w:type="dxa"/>
        </w:tblCellMar>
        <w:tblLook w:val="04A0" w:firstRow="1" w:lastRow="0" w:firstColumn="1" w:lastColumn="0" w:noHBand="0" w:noVBand="1"/>
      </w:tblPr>
      <w:tblGrid>
        <w:gridCol w:w="1221"/>
        <w:gridCol w:w="2015"/>
        <w:gridCol w:w="2121"/>
        <w:gridCol w:w="1838"/>
        <w:gridCol w:w="987"/>
      </w:tblGrid>
      <w:tr w:rsidR="005E3A10" w:rsidRPr="002543E9" w:rsidTr="00C37702">
        <w:trPr>
          <w:trHeight w:val="300"/>
        </w:trPr>
        <w:tc>
          <w:tcPr>
            <w:tcW w:w="1221" w:type="dxa"/>
            <w:tcBorders>
              <w:top w:val="nil"/>
              <w:left w:val="nil"/>
              <w:bottom w:val="nil"/>
              <w:right w:val="nil"/>
            </w:tcBorders>
            <w:shd w:val="clear" w:color="auto" w:fill="auto"/>
            <w:noWrap/>
            <w:vAlign w:val="bottom"/>
            <w:hideMark/>
          </w:tcPr>
          <w:p w:rsidR="005E3A10" w:rsidRPr="002543E9" w:rsidRDefault="005E3A10" w:rsidP="00C37702">
            <w:pPr>
              <w:rPr>
                <w:rFonts w:ascii="Times New Roman" w:hAnsi="Times New Roman" w:cs="Times New Roman"/>
                <w:sz w:val="24"/>
                <w:szCs w:val="24"/>
              </w:rPr>
            </w:pPr>
          </w:p>
        </w:tc>
        <w:tc>
          <w:tcPr>
            <w:tcW w:w="2015"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5E3A10" w:rsidRPr="002543E9" w:rsidRDefault="005E3A10" w:rsidP="00C37702">
            <w:pPr>
              <w:rPr>
                <w:rFonts w:ascii="Times New Roman" w:hAnsi="Times New Roman" w:cs="Times New Roman"/>
                <w:color w:val="000000"/>
                <w:sz w:val="24"/>
                <w:szCs w:val="24"/>
              </w:rPr>
            </w:pPr>
            <w:r w:rsidRPr="002543E9">
              <w:rPr>
                <w:rFonts w:ascii="Times New Roman" w:hAnsi="Times New Roman" w:cs="Times New Roman"/>
                <w:color w:val="000000"/>
                <w:sz w:val="24"/>
                <w:szCs w:val="24"/>
              </w:rPr>
              <w:t>V televizi je příliš mnoho reklam</w:t>
            </w:r>
          </w:p>
        </w:tc>
        <w:tc>
          <w:tcPr>
            <w:tcW w:w="2121" w:type="dxa"/>
            <w:tcBorders>
              <w:top w:val="single" w:sz="4" w:space="0" w:color="auto"/>
              <w:left w:val="nil"/>
              <w:bottom w:val="single" w:sz="4" w:space="0" w:color="auto"/>
              <w:right w:val="single" w:sz="4" w:space="0" w:color="auto"/>
            </w:tcBorders>
            <w:shd w:val="clear" w:color="000000" w:fill="BFBFBF"/>
            <w:noWrap/>
            <w:vAlign w:val="bottom"/>
            <w:hideMark/>
          </w:tcPr>
          <w:p w:rsidR="005E3A10" w:rsidRPr="002543E9" w:rsidRDefault="005E3A10" w:rsidP="00C37702">
            <w:pPr>
              <w:rPr>
                <w:rFonts w:ascii="Times New Roman" w:hAnsi="Times New Roman" w:cs="Times New Roman"/>
                <w:color w:val="000000"/>
                <w:sz w:val="24"/>
                <w:szCs w:val="24"/>
              </w:rPr>
            </w:pPr>
            <w:r w:rsidRPr="002543E9">
              <w:rPr>
                <w:rFonts w:ascii="Times New Roman" w:hAnsi="Times New Roman" w:cs="Times New Roman"/>
                <w:color w:val="000000"/>
                <w:sz w:val="24"/>
                <w:szCs w:val="24"/>
              </w:rPr>
              <w:t>V televizi je příliš málo reklam</w:t>
            </w:r>
          </w:p>
        </w:tc>
        <w:tc>
          <w:tcPr>
            <w:tcW w:w="1838" w:type="dxa"/>
            <w:tcBorders>
              <w:top w:val="single" w:sz="4" w:space="0" w:color="auto"/>
              <w:left w:val="nil"/>
              <w:bottom w:val="single" w:sz="4" w:space="0" w:color="auto"/>
              <w:right w:val="single" w:sz="4" w:space="0" w:color="auto"/>
            </w:tcBorders>
            <w:shd w:val="clear" w:color="000000" w:fill="BFBFBF"/>
            <w:noWrap/>
            <w:vAlign w:val="bottom"/>
            <w:hideMark/>
          </w:tcPr>
          <w:p w:rsidR="005E3A10" w:rsidRPr="002543E9" w:rsidRDefault="005E3A10" w:rsidP="00C37702">
            <w:pPr>
              <w:rPr>
                <w:rFonts w:ascii="Times New Roman" w:hAnsi="Times New Roman" w:cs="Times New Roman"/>
                <w:color w:val="000000"/>
                <w:sz w:val="24"/>
                <w:szCs w:val="24"/>
              </w:rPr>
            </w:pPr>
            <w:r w:rsidRPr="002543E9">
              <w:rPr>
                <w:rFonts w:ascii="Times New Roman" w:hAnsi="Times New Roman" w:cs="Times New Roman"/>
                <w:color w:val="000000"/>
                <w:sz w:val="24"/>
                <w:szCs w:val="24"/>
              </w:rPr>
              <w:t>V televizi je přiměřené množství reklam</w:t>
            </w:r>
          </w:p>
        </w:tc>
        <w:tc>
          <w:tcPr>
            <w:tcW w:w="987" w:type="dxa"/>
            <w:tcBorders>
              <w:top w:val="single" w:sz="4" w:space="0" w:color="auto"/>
              <w:left w:val="nil"/>
              <w:bottom w:val="single" w:sz="4" w:space="0" w:color="auto"/>
              <w:right w:val="single" w:sz="4" w:space="0" w:color="auto"/>
            </w:tcBorders>
            <w:shd w:val="clear" w:color="000000" w:fill="BFBFBF"/>
          </w:tcPr>
          <w:p w:rsidR="005E3A10" w:rsidRPr="002543E9" w:rsidRDefault="005E3A10" w:rsidP="00C37702">
            <w:pP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5E3A10" w:rsidRPr="002543E9" w:rsidTr="00C37702">
        <w:trPr>
          <w:trHeight w:val="300"/>
        </w:trPr>
        <w:tc>
          <w:tcPr>
            <w:tcW w:w="1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3A10" w:rsidRPr="002543E9" w:rsidRDefault="005E3A10" w:rsidP="00C37702">
            <w:pPr>
              <w:rPr>
                <w:rFonts w:ascii="Times New Roman" w:hAnsi="Times New Roman" w:cs="Times New Roman"/>
                <w:color w:val="000000"/>
                <w:sz w:val="24"/>
                <w:szCs w:val="24"/>
              </w:rPr>
            </w:pPr>
            <w:r w:rsidRPr="002543E9">
              <w:rPr>
                <w:rFonts w:ascii="Times New Roman" w:hAnsi="Times New Roman" w:cs="Times New Roman"/>
                <w:color w:val="000000"/>
                <w:sz w:val="24"/>
                <w:szCs w:val="24"/>
              </w:rPr>
              <w:t>muži</w:t>
            </w:r>
          </w:p>
        </w:tc>
        <w:tc>
          <w:tcPr>
            <w:tcW w:w="2015"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jc w:val="right"/>
              <w:rPr>
                <w:rFonts w:ascii="Times New Roman" w:hAnsi="Times New Roman" w:cs="Times New Roman"/>
                <w:color w:val="000000"/>
                <w:sz w:val="24"/>
                <w:szCs w:val="24"/>
              </w:rPr>
            </w:pPr>
            <w:r w:rsidRPr="002543E9">
              <w:rPr>
                <w:rFonts w:ascii="Times New Roman" w:hAnsi="Times New Roman" w:cs="Times New Roman"/>
                <w:color w:val="000000"/>
                <w:sz w:val="24"/>
                <w:szCs w:val="24"/>
              </w:rPr>
              <w:t>46</w:t>
            </w:r>
          </w:p>
        </w:tc>
        <w:tc>
          <w:tcPr>
            <w:tcW w:w="2121"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jc w:val="right"/>
              <w:rPr>
                <w:rFonts w:ascii="Times New Roman" w:hAnsi="Times New Roman" w:cs="Times New Roman"/>
                <w:color w:val="000000"/>
                <w:sz w:val="24"/>
                <w:szCs w:val="24"/>
              </w:rPr>
            </w:pPr>
            <w:r w:rsidRPr="002543E9">
              <w:rPr>
                <w:rFonts w:ascii="Times New Roman" w:hAnsi="Times New Roman" w:cs="Times New Roman"/>
                <w:color w:val="000000"/>
                <w:sz w:val="24"/>
                <w:szCs w:val="24"/>
              </w:rPr>
              <w:t>3</w:t>
            </w:r>
          </w:p>
        </w:tc>
        <w:tc>
          <w:tcPr>
            <w:tcW w:w="1838"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jc w:val="right"/>
              <w:rPr>
                <w:rFonts w:ascii="Times New Roman" w:hAnsi="Times New Roman" w:cs="Times New Roman"/>
                <w:color w:val="000000"/>
                <w:sz w:val="24"/>
                <w:szCs w:val="24"/>
              </w:rPr>
            </w:pPr>
            <w:r w:rsidRPr="002543E9">
              <w:rPr>
                <w:rFonts w:ascii="Times New Roman" w:hAnsi="Times New Roman" w:cs="Times New Roman"/>
                <w:color w:val="000000"/>
                <w:sz w:val="24"/>
                <w:szCs w:val="24"/>
              </w:rPr>
              <w:t>7</w:t>
            </w:r>
          </w:p>
        </w:tc>
        <w:tc>
          <w:tcPr>
            <w:tcW w:w="987" w:type="dxa"/>
            <w:tcBorders>
              <w:top w:val="nil"/>
              <w:left w:val="nil"/>
              <w:bottom w:val="single" w:sz="4" w:space="0" w:color="auto"/>
              <w:right w:val="single" w:sz="4" w:space="0" w:color="auto"/>
            </w:tcBorders>
          </w:tcPr>
          <w:p w:rsidR="005E3A10" w:rsidRPr="002543E9" w:rsidRDefault="005E3A10" w:rsidP="00C37702">
            <w:pPr>
              <w:jc w:val="right"/>
              <w:rPr>
                <w:rFonts w:ascii="Times New Roman" w:hAnsi="Times New Roman" w:cs="Times New Roman"/>
                <w:color w:val="000000"/>
                <w:sz w:val="24"/>
                <w:szCs w:val="24"/>
              </w:rPr>
            </w:pPr>
            <w:r>
              <w:rPr>
                <w:rFonts w:ascii="Times New Roman" w:hAnsi="Times New Roman" w:cs="Times New Roman"/>
                <w:color w:val="000000"/>
                <w:sz w:val="24"/>
                <w:szCs w:val="24"/>
              </w:rPr>
              <w:t>56</w:t>
            </w:r>
          </w:p>
        </w:tc>
      </w:tr>
      <w:tr w:rsidR="005E3A10" w:rsidRPr="002543E9" w:rsidTr="00C37702">
        <w:trPr>
          <w:trHeight w:val="300"/>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rsidR="005E3A10" w:rsidRPr="002543E9" w:rsidRDefault="005E3A10" w:rsidP="00C37702">
            <w:pPr>
              <w:rPr>
                <w:rFonts w:ascii="Times New Roman" w:hAnsi="Times New Roman" w:cs="Times New Roman"/>
                <w:color w:val="000000"/>
                <w:sz w:val="24"/>
                <w:szCs w:val="24"/>
              </w:rPr>
            </w:pPr>
            <w:r w:rsidRPr="002543E9">
              <w:rPr>
                <w:rFonts w:ascii="Times New Roman" w:hAnsi="Times New Roman" w:cs="Times New Roman"/>
                <w:color w:val="000000"/>
                <w:sz w:val="24"/>
                <w:szCs w:val="24"/>
              </w:rPr>
              <w:t>ženy</w:t>
            </w:r>
          </w:p>
        </w:tc>
        <w:tc>
          <w:tcPr>
            <w:tcW w:w="2015"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jc w:val="right"/>
              <w:rPr>
                <w:rFonts w:ascii="Times New Roman" w:hAnsi="Times New Roman" w:cs="Times New Roman"/>
                <w:color w:val="000000"/>
                <w:sz w:val="24"/>
                <w:szCs w:val="24"/>
              </w:rPr>
            </w:pPr>
            <w:r w:rsidRPr="002543E9">
              <w:rPr>
                <w:rFonts w:ascii="Times New Roman" w:hAnsi="Times New Roman" w:cs="Times New Roman"/>
                <w:color w:val="000000"/>
                <w:sz w:val="24"/>
                <w:szCs w:val="24"/>
              </w:rPr>
              <w:t>62</w:t>
            </w:r>
          </w:p>
        </w:tc>
        <w:tc>
          <w:tcPr>
            <w:tcW w:w="2121"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jc w:val="right"/>
              <w:rPr>
                <w:rFonts w:ascii="Times New Roman" w:hAnsi="Times New Roman" w:cs="Times New Roman"/>
                <w:color w:val="000000"/>
                <w:sz w:val="24"/>
                <w:szCs w:val="24"/>
              </w:rPr>
            </w:pPr>
            <w:r w:rsidRPr="002543E9">
              <w:rPr>
                <w:rFonts w:ascii="Times New Roman" w:hAnsi="Times New Roman" w:cs="Times New Roman"/>
                <w:color w:val="000000"/>
                <w:sz w:val="24"/>
                <w:szCs w:val="24"/>
              </w:rPr>
              <w:t>0</w:t>
            </w:r>
          </w:p>
        </w:tc>
        <w:tc>
          <w:tcPr>
            <w:tcW w:w="1838"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jc w:val="right"/>
              <w:rPr>
                <w:rFonts w:ascii="Times New Roman" w:hAnsi="Times New Roman" w:cs="Times New Roman"/>
                <w:color w:val="000000"/>
                <w:sz w:val="24"/>
                <w:szCs w:val="24"/>
              </w:rPr>
            </w:pPr>
            <w:r w:rsidRPr="002543E9">
              <w:rPr>
                <w:rFonts w:ascii="Times New Roman" w:hAnsi="Times New Roman" w:cs="Times New Roman"/>
                <w:color w:val="000000"/>
                <w:sz w:val="24"/>
                <w:szCs w:val="24"/>
              </w:rPr>
              <w:t>2</w:t>
            </w:r>
          </w:p>
        </w:tc>
        <w:tc>
          <w:tcPr>
            <w:tcW w:w="987" w:type="dxa"/>
            <w:tcBorders>
              <w:top w:val="nil"/>
              <w:left w:val="nil"/>
              <w:bottom w:val="single" w:sz="4" w:space="0" w:color="auto"/>
              <w:right w:val="single" w:sz="4" w:space="0" w:color="auto"/>
            </w:tcBorders>
          </w:tcPr>
          <w:p w:rsidR="005E3A10" w:rsidRPr="002543E9" w:rsidRDefault="005E3A10" w:rsidP="00C37702">
            <w:pPr>
              <w:jc w:val="right"/>
              <w:rPr>
                <w:rFonts w:ascii="Times New Roman" w:hAnsi="Times New Roman" w:cs="Times New Roman"/>
                <w:color w:val="000000"/>
                <w:sz w:val="24"/>
                <w:szCs w:val="24"/>
              </w:rPr>
            </w:pPr>
            <w:r>
              <w:rPr>
                <w:rFonts w:ascii="Times New Roman" w:hAnsi="Times New Roman" w:cs="Times New Roman"/>
                <w:color w:val="000000"/>
                <w:sz w:val="24"/>
                <w:szCs w:val="24"/>
              </w:rPr>
              <w:t>64</w:t>
            </w:r>
          </w:p>
        </w:tc>
      </w:tr>
    </w:tbl>
    <w:p w:rsidR="00D64A63" w:rsidRDefault="00D64A63" w:rsidP="00202006">
      <w:pPr>
        <w:rPr>
          <w:rFonts w:ascii="Times New Roman" w:hAnsi="Times New Roman" w:cs="Times New Roman"/>
          <w:b/>
          <w:sz w:val="24"/>
          <w:szCs w:val="24"/>
        </w:rPr>
      </w:pPr>
    </w:p>
    <w:p w:rsidR="00202006" w:rsidRPr="002C5968" w:rsidRDefault="00202006" w:rsidP="00202006">
      <w:pPr>
        <w:rPr>
          <w:rFonts w:ascii="Times New Roman" w:hAnsi="Times New Roman" w:cs="Times New Roman"/>
          <w:b/>
          <w:sz w:val="24"/>
          <w:szCs w:val="24"/>
        </w:rPr>
      </w:pPr>
      <w:r w:rsidRPr="002C5968">
        <w:rPr>
          <w:rFonts w:ascii="Times New Roman" w:hAnsi="Times New Roman" w:cs="Times New Roman"/>
          <w:b/>
          <w:sz w:val="24"/>
          <w:szCs w:val="24"/>
        </w:rPr>
        <w:t>Graf č. 2</w:t>
      </w:r>
      <w:r>
        <w:rPr>
          <w:rFonts w:ascii="Times New Roman" w:hAnsi="Times New Roman" w:cs="Times New Roman"/>
          <w:b/>
          <w:sz w:val="24"/>
          <w:szCs w:val="24"/>
        </w:rPr>
        <w:t>2</w:t>
      </w:r>
      <w:r w:rsidRPr="002C5968">
        <w:rPr>
          <w:rFonts w:ascii="Times New Roman" w:hAnsi="Times New Roman" w:cs="Times New Roman"/>
          <w:b/>
          <w:sz w:val="24"/>
          <w:szCs w:val="24"/>
        </w:rPr>
        <w:t xml:space="preserve"> – Pohlaví respondentů a spokojenost s množstvím reklam v televizi</w:t>
      </w:r>
    </w:p>
    <w:p w:rsidR="005E3A10" w:rsidRPr="002543E9" w:rsidRDefault="005E3A10" w:rsidP="005E3A10">
      <w:pPr>
        <w:rPr>
          <w:rFonts w:ascii="Times New Roman" w:hAnsi="Times New Roman" w:cs="Times New Roman"/>
          <w:sz w:val="24"/>
          <w:szCs w:val="24"/>
        </w:rPr>
      </w:pPr>
      <w:r w:rsidRPr="002543E9">
        <w:rPr>
          <w:rFonts w:ascii="Times New Roman" w:hAnsi="Times New Roman" w:cs="Times New Roman"/>
          <w:noProof/>
          <w:sz w:val="24"/>
          <w:szCs w:val="24"/>
          <w:lang w:eastAsia="cs-CZ"/>
        </w:rPr>
        <w:drawing>
          <wp:inline distT="0" distB="0" distL="0" distR="0">
            <wp:extent cx="4572000" cy="2743200"/>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5E3A10" w:rsidRDefault="002C5968" w:rsidP="00ED23D4">
      <w:pPr>
        <w:spacing w:line="360" w:lineRule="auto"/>
        <w:jc w:val="both"/>
        <w:rPr>
          <w:rFonts w:ascii="Times New Roman" w:hAnsi="Times New Roman" w:cs="Times New Roman"/>
          <w:sz w:val="24"/>
          <w:szCs w:val="24"/>
        </w:rPr>
      </w:pPr>
      <w:r>
        <w:rPr>
          <w:rFonts w:ascii="Times New Roman" w:hAnsi="Times New Roman" w:cs="Times New Roman"/>
          <w:sz w:val="24"/>
          <w:szCs w:val="24"/>
        </w:rPr>
        <w:t>Z grafu vyplývá, že 46 mužů a 62 žen si myslí, že je v tele</w:t>
      </w:r>
      <w:r w:rsidR="00314883">
        <w:rPr>
          <w:rFonts w:ascii="Times New Roman" w:hAnsi="Times New Roman" w:cs="Times New Roman"/>
          <w:sz w:val="24"/>
          <w:szCs w:val="24"/>
        </w:rPr>
        <w:t>vizi příliš mnoho reklam. Pro 3 </w:t>
      </w:r>
      <w:r>
        <w:rPr>
          <w:rFonts w:ascii="Times New Roman" w:hAnsi="Times New Roman" w:cs="Times New Roman"/>
          <w:sz w:val="24"/>
          <w:szCs w:val="24"/>
        </w:rPr>
        <w:t>muže je v televizi příliš málo reklam. Dle 7 mužů a 2 žen je v televizi přiměřené množství reklam.</w:t>
      </w:r>
    </w:p>
    <w:p w:rsidR="005E3A10" w:rsidRDefault="005E3A10" w:rsidP="005E3A10">
      <w:pPr>
        <w:rPr>
          <w:rFonts w:ascii="Times New Roman" w:hAnsi="Times New Roman" w:cs="Times New Roman"/>
          <w:sz w:val="24"/>
          <w:szCs w:val="24"/>
        </w:rPr>
      </w:pPr>
    </w:p>
    <w:p w:rsidR="005E3A10" w:rsidRPr="00E20901" w:rsidRDefault="005E3A10" w:rsidP="005E3A10">
      <w:pPr>
        <w:spacing w:line="360" w:lineRule="auto"/>
        <w:rPr>
          <w:rFonts w:ascii="Times New Roman" w:hAnsi="Times New Roman" w:cs="Times New Roman"/>
          <w:b/>
          <w:sz w:val="24"/>
          <w:szCs w:val="24"/>
        </w:rPr>
      </w:pPr>
      <w:r w:rsidRPr="00E20901">
        <w:rPr>
          <w:rFonts w:ascii="Times New Roman" w:hAnsi="Times New Roman" w:cs="Times New Roman"/>
          <w:b/>
          <w:sz w:val="24"/>
          <w:szCs w:val="24"/>
        </w:rPr>
        <w:t>Otázka č. 13</w:t>
      </w:r>
    </w:p>
    <w:p w:rsidR="005E3A10" w:rsidRPr="00E20901" w:rsidRDefault="005E3A10" w:rsidP="005E3A10">
      <w:pPr>
        <w:spacing w:line="360" w:lineRule="auto"/>
        <w:rPr>
          <w:rFonts w:ascii="Times New Roman" w:hAnsi="Times New Roman" w:cs="Times New Roman"/>
          <w:i/>
          <w:sz w:val="24"/>
          <w:szCs w:val="24"/>
        </w:rPr>
      </w:pPr>
      <w:r w:rsidRPr="00E20901">
        <w:rPr>
          <w:rFonts w:ascii="Times New Roman" w:hAnsi="Times New Roman" w:cs="Times New Roman"/>
          <w:i/>
          <w:sz w:val="24"/>
          <w:szCs w:val="24"/>
        </w:rPr>
        <w:t>Viděli jste někdy reklamu, která byla podle vás nepřijatelná a nevhodná?</w:t>
      </w:r>
    </w:p>
    <w:p w:rsidR="005E3A10" w:rsidRPr="002C5968" w:rsidRDefault="005E3A10" w:rsidP="005E3A10">
      <w:pPr>
        <w:spacing w:line="360" w:lineRule="auto"/>
        <w:rPr>
          <w:rFonts w:ascii="Times New Roman" w:hAnsi="Times New Roman" w:cs="Times New Roman"/>
          <w:b/>
          <w:sz w:val="24"/>
          <w:szCs w:val="24"/>
        </w:rPr>
      </w:pPr>
      <w:r w:rsidRPr="002C5968">
        <w:rPr>
          <w:rFonts w:ascii="Times New Roman" w:hAnsi="Times New Roman" w:cs="Times New Roman"/>
          <w:b/>
          <w:sz w:val="24"/>
          <w:szCs w:val="24"/>
        </w:rPr>
        <w:t xml:space="preserve">Tabulka č. 22 – Věk respondentů a zkušenost s nevhodnou televizní reklamou </w:t>
      </w:r>
    </w:p>
    <w:tbl>
      <w:tblPr>
        <w:tblW w:w="3406" w:type="dxa"/>
        <w:tblInd w:w="50" w:type="dxa"/>
        <w:tblCellMar>
          <w:left w:w="70" w:type="dxa"/>
          <w:right w:w="70" w:type="dxa"/>
        </w:tblCellMar>
        <w:tblLook w:val="04A0" w:firstRow="1" w:lastRow="0" w:firstColumn="1" w:lastColumn="0" w:noHBand="0" w:noVBand="1"/>
      </w:tblPr>
      <w:tblGrid>
        <w:gridCol w:w="1226"/>
        <w:gridCol w:w="660"/>
        <w:gridCol w:w="847"/>
        <w:gridCol w:w="673"/>
      </w:tblGrid>
      <w:tr w:rsidR="005E3A10" w:rsidRPr="002543E9" w:rsidTr="00C37702">
        <w:trPr>
          <w:trHeight w:val="289"/>
        </w:trPr>
        <w:tc>
          <w:tcPr>
            <w:tcW w:w="1226" w:type="dxa"/>
            <w:tcBorders>
              <w:top w:val="nil"/>
              <w:left w:val="nil"/>
              <w:bottom w:val="nil"/>
              <w:right w:val="nil"/>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sz w:val="24"/>
                <w:szCs w:val="24"/>
                <w:lang w:eastAsia="cs-CZ"/>
              </w:rPr>
            </w:pPr>
          </w:p>
        </w:tc>
        <w:tc>
          <w:tcPr>
            <w:tcW w:w="486"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ANO</w:t>
            </w:r>
          </w:p>
        </w:tc>
        <w:tc>
          <w:tcPr>
            <w:tcW w:w="847" w:type="dxa"/>
            <w:tcBorders>
              <w:top w:val="single" w:sz="8" w:space="0" w:color="auto"/>
              <w:left w:val="nil"/>
              <w:bottom w:val="single" w:sz="8" w:space="0" w:color="auto"/>
              <w:right w:val="single" w:sz="8" w:space="0" w:color="auto"/>
            </w:tcBorders>
            <w:shd w:val="clear" w:color="000000" w:fill="BFBFBF"/>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NE</w:t>
            </w:r>
          </w:p>
        </w:tc>
        <w:tc>
          <w:tcPr>
            <w:tcW w:w="847" w:type="dxa"/>
            <w:tcBorders>
              <w:top w:val="single" w:sz="8" w:space="0" w:color="auto"/>
              <w:left w:val="nil"/>
              <w:bottom w:val="single" w:sz="8" w:space="0" w:color="auto"/>
              <w:right w:val="single" w:sz="8" w:space="0" w:color="auto"/>
            </w:tcBorders>
            <w:shd w:val="clear" w:color="000000" w:fill="BFBFBF"/>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w:t>
            </w:r>
          </w:p>
        </w:tc>
      </w:tr>
      <w:tr w:rsidR="005E3A10" w:rsidRPr="002543E9" w:rsidTr="00C37702">
        <w:trPr>
          <w:trHeight w:val="289"/>
        </w:trPr>
        <w:tc>
          <w:tcPr>
            <w:tcW w:w="12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mladší věk</w:t>
            </w:r>
          </w:p>
        </w:tc>
        <w:tc>
          <w:tcPr>
            <w:tcW w:w="486" w:type="dxa"/>
            <w:tcBorders>
              <w:top w:val="nil"/>
              <w:left w:val="nil"/>
              <w:bottom w:val="single" w:sz="8" w:space="0" w:color="auto"/>
              <w:right w:val="single" w:sz="8" w:space="0" w:color="auto"/>
            </w:tcBorders>
            <w:shd w:val="clear" w:color="auto" w:fill="auto"/>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32</w:t>
            </w:r>
          </w:p>
        </w:tc>
        <w:tc>
          <w:tcPr>
            <w:tcW w:w="847" w:type="dxa"/>
            <w:tcBorders>
              <w:top w:val="nil"/>
              <w:left w:val="nil"/>
              <w:bottom w:val="single" w:sz="8" w:space="0" w:color="auto"/>
              <w:right w:val="single" w:sz="8" w:space="0" w:color="auto"/>
            </w:tcBorders>
            <w:shd w:val="clear" w:color="auto" w:fill="auto"/>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28</w:t>
            </w:r>
          </w:p>
        </w:tc>
        <w:tc>
          <w:tcPr>
            <w:tcW w:w="847" w:type="dxa"/>
            <w:tcBorders>
              <w:top w:val="nil"/>
              <w:left w:val="nil"/>
              <w:bottom w:val="single" w:sz="8" w:space="0" w:color="auto"/>
              <w:right w:val="single" w:sz="8" w:space="0" w:color="auto"/>
            </w:tcBorders>
          </w:tcPr>
          <w:p w:rsidR="005E3A10" w:rsidRDefault="005E3A10" w:rsidP="00C37702">
            <w:pPr>
              <w:spacing w:after="0" w:line="240" w:lineRule="auto"/>
              <w:jc w:val="center"/>
              <w:rPr>
                <w:rFonts w:ascii="Times New Roman" w:eastAsia="Times New Roman" w:hAnsi="Times New Roman" w:cs="Times New Roman"/>
                <w:color w:val="000000"/>
                <w:sz w:val="24"/>
                <w:szCs w:val="24"/>
                <w:lang w:eastAsia="cs-CZ"/>
              </w:rPr>
            </w:pPr>
          </w:p>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60</w:t>
            </w:r>
          </w:p>
        </w:tc>
      </w:tr>
      <w:tr w:rsidR="005E3A10" w:rsidRPr="002543E9" w:rsidTr="00C37702">
        <w:trPr>
          <w:trHeight w:val="289"/>
        </w:trPr>
        <w:tc>
          <w:tcPr>
            <w:tcW w:w="1226" w:type="dxa"/>
            <w:tcBorders>
              <w:top w:val="nil"/>
              <w:left w:val="single" w:sz="8" w:space="0" w:color="auto"/>
              <w:bottom w:val="single" w:sz="8" w:space="0" w:color="auto"/>
              <w:right w:val="single" w:sz="8" w:space="0" w:color="auto"/>
            </w:tcBorders>
            <w:shd w:val="clear" w:color="auto" w:fill="auto"/>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starší věk</w:t>
            </w:r>
          </w:p>
        </w:tc>
        <w:tc>
          <w:tcPr>
            <w:tcW w:w="486" w:type="dxa"/>
            <w:tcBorders>
              <w:top w:val="nil"/>
              <w:left w:val="nil"/>
              <w:bottom w:val="single" w:sz="8" w:space="0" w:color="auto"/>
              <w:right w:val="single" w:sz="8" w:space="0" w:color="auto"/>
            </w:tcBorders>
            <w:shd w:val="clear" w:color="auto" w:fill="auto"/>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36</w:t>
            </w:r>
          </w:p>
        </w:tc>
        <w:tc>
          <w:tcPr>
            <w:tcW w:w="847" w:type="dxa"/>
            <w:tcBorders>
              <w:top w:val="nil"/>
              <w:left w:val="nil"/>
              <w:bottom w:val="single" w:sz="8" w:space="0" w:color="auto"/>
              <w:right w:val="single" w:sz="8" w:space="0" w:color="auto"/>
            </w:tcBorders>
            <w:shd w:val="clear" w:color="auto" w:fill="auto"/>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24</w:t>
            </w:r>
          </w:p>
        </w:tc>
        <w:tc>
          <w:tcPr>
            <w:tcW w:w="847" w:type="dxa"/>
            <w:tcBorders>
              <w:top w:val="nil"/>
              <w:left w:val="nil"/>
              <w:bottom w:val="single" w:sz="8" w:space="0" w:color="auto"/>
              <w:right w:val="single" w:sz="8" w:space="0" w:color="auto"/>
            </w:tcBorders>
          </w:tcPr>
          <w:p w:rsidR="005E3A10" w:rsidRDefault="005E3A10" w:rsidP="00C37702">
            <w:pPr>
              <w:spacing w:after="0" w:line="240" w:lineRule="auto"/>
              <w:jc w:val="center"/>
              <w:rPr>
                <w:rFonts w:ascii="Times New Roman" w:eastAsia="Times New Roman" w:hAnsi="Times New Roman" w:cs="Times New Roman"/>
                <w:color w:val="000000"/>
                <w:sz w:val="24"/>
                <w:szCs w:val="24"/>
                <w:lang w:eastAsia="cs-CZ"/>
              </w:rPr>
            </w:pPr>
          </w:p>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60</w:t>
            </w:r>
          </w:p>
        </w:tc>
      </w:tr>
    </w:tbl>
    <w:p w:rsidR="005E3A10" w:rsidRDefault="005E3A10" w:rsidP="005E3A10">
      <w:pPr>
        <w:rPr>
          <w:rFonts w:ascii="Times New Roman" w:hAnsi="Times New Roman" w:cs="Times New Roman"/>
          <w:sz w:val="24"/>
          <w:szCs w:val="24"/>
        </w:rPr>
      </w:pPr>
    </w:p>
    <w:p w:rsidR="00202006" w:rsidRDefault="00202006" w:rsidP="005E3A10">
      <w:pPr>
        <w:rPr>
          <w:rFonts w:ascii="Times New Roman" w:hAnsi="Times New Roman" w:cs="Times New Roman"/>
          <w:sz w:val="24"/>
          <w:szCs w:val="24"/>
        </w:rPr>
      </w:pPr>
    </w:p>
    <w:p w:rsidR="00202006" w:rsidRDefault="00202006" w:rsidP="00202006">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Graf č. 23</w:t>
      </w:r>
      <w:r w:rsidRPr="002C5968">
        <w:rPr>
          <w:rFonts w:ascii="Times New Roman" w:hAnsi="Times New Roman" w:cs="Times New Roman"/>
          <w:b/>
          <w:sz w:val="24"/>
          <w:szCs w:val="24"/>
        </w:rPr>
        <w:t xml:space="preserve"> – Věk respondentů a zkušenost s nevhodnou televizní reklamou</w:t>
      </w:r>
    </w:p>
    <w:p w:rsidR="005E3A10" w:rsidRPr="002543E9" w:rsidRDefault="005E3A10" w:rsidP="005E3A10">
      <w:pPr>
        <w:rPr>
          <w:rFonts w:ascii="Times New Roman" w:hAnsi="Times New Roman" w:cs="Times New Roman"/>
          <w:sz w:val="24"/>
          <w:szCs w:val="24"/>
        </w:rPr>
      </w:pPr>
      <w:r w:rsidRPr="002543E9">
        <w:rPr>
          <w:rFonts w:ascii="Times New Roman" w:hAnsi="Times New Roman" w:cs="Times New Roman"/>
          <w:noProof/>
          <w:sz w:val="24"/>
          <w:szCs w:val="24"/>
          <w:lang w:eastAsia="cs-CZ"/>
        </w:rPr>
        <w:drawing>
          <wp:inline distT="0" distB="0" distL="0" distR="0">
            <wp:extent cx="4219575" cy="2390775"/>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2C5968" w:rsidRPr="002C5968" w:rsidRDefault="002C5968" w:rsidP="00ED23D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 grafu vyplývá, že se 32 osob mladšího věku a 36 osob staršího věku setkalo s nevhodnou televizní reklamou. Zbylých 28 osob mladšího věku a 24 osob staršího věku takovouto zkušenost nemá. </w:t>
      </w:r>
    </w:p>
    <w:p w:rsidR="005E3A10" w:rsidRPr="002C5968" w:rsidRDefault="005E3A10" w:rsidP="005E3A10">
      <w:pPr>
        <w:spacing w:line="360" w:lineRule="auto"/>
        <w:rPr>
          <w:rFonts w:ascii="Times New Roman" w:hAnsi="Times New Roman" w:cs="Times New Roman"/>
          <w:b/>
          <w:sz w:val="24"/>
          <w:szCs w:val="24"/>
        </w:rPr>
      </w:pPr>
      <w:r w:rsidRPr="002C5968">
        <w:rPr>
          <w:rFonts w:ascii="Times New Roman" w:hAnsi="Times New Roman" w:cs="Times New Roman"/>
          <w:b/>
          <w:sz w:val="24"/>
          <w:szCs w:val="24"/>
        </w:rPr>
        <w:t>Tabulka č. 23 – Pohlaví respondentů a zkušenost s nevhodnou televizní reklamou</w:t>
      </w:r>
    </w:p>
    <w:tbl>
      <w:tblPr>
        <w:tblW w:w="4355" w:type="dxa"/>
        <w:tblInd w:w="40" w:type="dxa"/>
        <w:tblCellMar>
          <w:left w:w="70" w:type="dxa"/>
          <w:right w:w="70" w:type="dxa"/>
        </w:tblCellMar>
        <w:tblLook w:val="04A0" w:firstRow="1" w:lastRow="0" w:firstColumn="1" w:lastColumn="0" w:noHBand="0" w:noVBand="1"/>
      </w:tblPr>
      <w:tblGrid>
        <w:gridCol w:w="960"/>
        <w:gridCol w:w="1220"/>
        <w:gridCol w:w="1051"/>
        <w:gridCol w:w="1124"/>
      </w:tblGrid>
      <w:tr w:rsidR="005E3A10" w:rsidRPr="002543E9" w:rsidTr="00C37702">
        <w:trPr>
          <w:trHeight w:val="315"/>
        </w:trPr>
        <w:tc>
          <w:tcPr>
            <w:tcW w:w="960" w:type="dxa"/>
            <w:tcBorders>
              <w:top w:val="nil"/>
              <w:left w:val="nil"/>
              <w:bottom w:val="nil"/>
              <w:right w:val="nil"/>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sz w:val="24"/>
                <w:szCs w:val="24"/>
                <w:lang w:eastAsia="cs-CZ"/>
              </w:rPr>
            </w:pPr>
          </w:p>
        </w:tc>
        <w:tc>
          <w:tcPr>
            <w:tcW w:w="1220"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ANO</w:t>
            </w:r>
          </w:p>
        </w:tc>
        <w:tc>
          <w:tcPr>
            <w:tcW w:w="1051" w:type="dxa"/>
            <w:tcBorders>
              <w:top w:val="single" w:sz="8" w:space="0" w:color="auto"/>
              <w:left w:val="nil"/>
              <w:bottom w:val="single" w:sz="8" w:space="0" w:color="auto"/>
              <w:right w:val="single" w:sz="8" w:space="0" w:color="auto"/>
            </w:tcBorders>
            <w:shd w:val="clear" w:color="000000" w:fill="BFBFBF"/>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NE</w:t>
            </w:r>
          </w:p>
        </w:tc>
        <w:tc>
          <w:tcPr>
            <w:tcW w:w="1124" w:type="dxa"/>
            <w:tcBorders>
              <w:top w:val="single" w:sz="8" w:space="0" w:color="auto"/>
              <w:left w:val="nil"/>
              <w:bottom w:val="single" w:sz="8" w:space="0" w:color="auto"/>
              <w:right w:val="single" w:sz="8" w:space="0" w:color="auto"/>
            </w:tcBorders>
            <w:shd w:val="clear" w:color="000000" w:fill="BFBFBF"/>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w:t>
            </w:r>
          </w:p>
        </w:tc>
      </w:tr>
      <w:tr w:rsidR="005E3A10" w:rsidRPr="002543E9" w:rsidTr="00C37702">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muži</w:t>
            </w:r>
          </w:p>
        </w:tc>
        <w:tc>
          <w:tcPr>
            <w:tcW w:w="1220" w:type="dxa"/>
            <w:tcBorders>
              <w:top w:val="nil"/>
              <w:left w:val="nil"/>
              <w:bottom w:val="single" w:sz="8" w:space="0" w:color="auto"/>
              <w:right w:val="single" w:sz="8" w:space="0" w:color="auto"/>
            </w:tcBorders>
            <w:shd w:val="clear" w:color="auto" w:fill="auto"/>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27</w:t>
            </w:r>
          </w:p>
        </w:tc>
        <w:tc>
          <w:tcPr>
            <w:tcW w:w="1051" w:type="dxa"/>
            <w:tcBorders>
              <w:top w:val="nil"/>
              <w:left w:val="nil"/>
              <w:bottom w:val="single" w:sz="8" w:space="0" w:color="auto"/>
              <w:right w:val="single" w:sz="8" w:space="0" w:color="auto"/>
            </w:tcBorders>
            <w:shd w:val="clear" w:color="auto" w:fill="auto"/>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29</w:t>
            </w:r>
          </w:p>
        </w:tc>
        <w:tc>
          <w:tcPr>
            <w:tcW w:w="1124" w:type="dxa"/>
            <w:tcBorders>
              <w:top w:val="nil"/>
              <w:left w:val="nil"/>
              <w:bottom w:val="single" w:sz="8" w:space="0" w:color="auto"/>
              <w:right w:val="single" w:sz="8" w:space="0" w:color="auto"/>
            </w:tcBorders>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56</w:t>
            </w:r>
          </w:p>
        </w:tc>
      </w:tr>
      <w:tr w:rsidR="005E3A10" w:rsidRPr="002543E9" w:rsidTr="00C37702">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ženy</w:t>
            </w:r>
          </w:p>
        </w:tc>
        <w:tc>
          <w:tcPr>
            <w:tcW w:w="1220" w:type="dxa"/>
            <w:tcBorders>
              <w:top w:val="nil"/>
              <w:left w:val="nil"/>
              <w:bottom w:val="single" w:sz="8" w:space="0" w:color="auto"/>
              <w:right w:val="single" w:sz="8" w:space="0" w:color="auto"/>
            </w:tcBorders>
            <w:shd w:val="clear" w:color="auto" w:fill="auto"/>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41</w:t>
            </w:r>
          </w:p>
        </w:tc>
        <w:tc>
          <w:tcPr>
            <w:tcW w:w="1051" w:type="dxa"/>
            <w:tcBorders>
              <w:top w:val="nil"/>
              <w:left w:val="nil"/>
              <w:bottom w:val="single" w:sz="8" w:space="0" w:color="auto"/>
              <w:right w:val="single" w:sz="8" w:space="0" w:color="auto"/>
            </w:tcBorders>
            <w:shd w:val="clear" w:color="auto" w:fill="auto"/>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23</w:t>
            </w:r>
          </w:p>
        </w:tc>
        <w:tc>
          <w:tcPr>
            <w:tcW w:w="1124" w:type="dxa"/>
            <w:tcBorders>
              <w:top w:val="nil"/>
              <w:left w:val="nil"/>
              <w:bottom w:val="single" w:sz="8" w:space="0" w:color="auto"/>
              <w:right w:val="single" w:sz="8" w:space="0" w:color="auto"/>
            </w:tcBorders>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64</w:t>
            </w:r>
          </w:p>
        </w:tc>
      </w:tr>
    </w:tbl>
    <w:p w:rsidR="00D64A63" w:rsidRDefault="00D64A63" w:rsidP="00202006">
      <w:pPr>
        <w:spacing w:line="360" w:lineRule="auto"/>
        <w:rPr>
          <w:rFonts w:ascii="Times New Roman" w:hAnsi="Times New Roman" w:cs="Times New Roman"/>
          <w:b/>
          <w:sz w:val="24"/>
          <w:szCs w:val="24"/>
        </w:rPr>
      </w:pPr>
    </w:p>
    <w:p w:rsidR="005E3A10" w:rsidRPr="002543E9" w:rsidRDefault="00202006" w:rsidP="00202006">
      <w:pPr>
        <w:spacing w:line="360" w:lineRule="auto"/>
        <w:rPr>
          <w:rFonts w:ascii="Times New Roman" w:hAnsi="Times New Roman" w:cs="Times New Roman"/>
          <w:sz w:val="24"/>
          <w:szCs w:val="24"/>
        </w:rPr>
      </w:pPr>
      <w:r w:rsidRPr="002C5968">
        <w:rPr>
          <w:rFonts w:ascii="Times New Roman" w:hAnsi="Times New Roman" w:cs="Times New Roman"/>
          <w:b/>
          <w:sz w:val="24"/>
          <w:szCs w:val="24"/>
        </w:rPr>
        <w:t>Graf č. 2</w:t>
      </w:r>
      <w:r>
        <w:rPr>
          <w:rFonts w:ascii="Times New Roman" w:hAnsi="Times New Roman" w:cs="Times New Roman"/>
          <w:b/>
          <w:sz w:val="24"/>
          <w:szCs w:val="24"/>
        </w:rPr>
        <w:t>4</w:t>
      </w:r>
      <w:r w:rsidRPr="002C5968">
        <w:rPr>
          <w:rFonts w:ascii="Times New Roman" w:hAnsi="Times New Roman" w:cs="Times New Roman"/>
          <w:b/>
          <w:sz w:val="24"/>
          <w:szCs w:val="24"/>
        </w:rPr>
        <w:t xml:space="preserve"> – Pohlaví respondentů a zkušenost s nevhodnou televizní reklamou</w:t>
      </w:r>
    </w:p>
    <w:p w:rsidR="005E3A10" w:rsidRPr="002543E9" w:rsidRDefault="005E3A10" w:rsidP="005E3A10">
      <w:pPr>
        <w:rPr>
          <w:rFonts w:ascii="Times New Roman" w:hAnsi="Times New Roman" w:cs="Times New Roman"/>
          <w:sz w:val="24"/>
          <w:szCs w:val="24"/>
        </w:rPr>
      </w:pPr>
      <w:r w:rsidRPr="002543E9">
        <w:rPr>
          <w:rFonts w:ascii="Times New Roman" w:hAnsi="Times New Roman" w:cs="Times New Roman"/>
          <w:noProof/>
          <w:sz w:val="24"/>
          <w:szCs w:val="24"/>
          <w:lang w:eastAsia="cs-CZ"/>
        </w:rPr>
        <w:drawing>
          <wp:inline distT="0" distB="0" distL="0" distR="0">
            <wp:extent cx="4486275" cy="2571750"/>
            <wp:effectExtent l="0" t="0" r="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2C5968" w:rsidRPr="002C5968" w:rsidRDefault="002C5968" w:rsidP="00ED23D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Graf zobrazuje, že 27 mužů a 41 žen vidělo nevhodnou </w:t>
      </w:r>
      <w:r w:rsidR="00314883">
        <w:rPr>
          <w:rFonts w:ascii="Times New Roman" w:hAnsi="Times New Roman" w:cs="Times New Roman"/>
          <w:sz w:val="24"/>
          <w:szCs w:val="24"/>
        </w:rPr>
        <w:t>reklamu. Tuto zkušenost nemá 29 </w:t>
      </w:r>
      <w:r>
        <w:rPr>
          <w:rFonts w:ascii="Times New Roman" w:hAnsi="Times New Roman" w:cs="Times New Roman"/>
          <w:sz w:val="24"/>
          <w:szCs w:val="24"/>
        </w:rPr>
        <w:t>mužů a 23 žen.</w:t>
      </w:r>
    </w:p>
    <w:p w:rsidR="005E3A10" w:rsidRPr="00E20901" w:rsidRDefault="005E3A10" w:rsidP="005E3A10">
      <w:pPr>
        <w:spacing w:line="360" w:lineRule="auto"/>
        <w:rPr>
          <w:rFonts w:ascii="Times New Roman" w:hAnsi="Times New Roman" w:cs="Times New Roman"/>
          <w:b/>
          <w:sz w:val="24"/>
          <w:szCs w:val="24"/>
        </w:rPr>
      </w:pPr>
      <w:r w:rsidRPr="00E20901">
        <w:rPr>
          <w:rFonts w:ascii="Times New Roman" w:hAnsi="Times New Roman" w:cs="Times New Roman"/>
          <w:b/>
          <w:sz w:val="24"/>
          <w:szCs w:val="24"/>
        </w:rPr>
        <w:lastRenderedPageBreak/>
        <w:t xml:space="preserve">Otázka č. 14 </w:t>
      </w:r>
    </w:p>
    <w:p w:rsidR="005E3A10" w:rsidRDefault="005E3A10" w:rsidP="005E3A10">
      <w:pPr>
        <w:spacing w:line="360" w:lineRule="auto"/>
        <w:rPr>
          <w:rFonts w:ascii="Times New Roman" w:hAnsi="Times New Roman" w:cs="Times New Roman"/>
          <w:i/>
          <w:sz w:val="24"/>
          <w:szCs w:val="24"/>
        </w:rPr>
      </w:pPr>
      <w:r w:rsidRPr="00E20901">
        <w:rPr>
          <w:rFonts w:ascii="Times New Roman" w:hAnsi="Times New Roman" w:cs="Times New Roman"/>
          <w:i/>
          <w:sz w:val="24"/>
          <w:szCs w:val="24"/>
        </w:rPr>
        <w:t>Kdo by podle vás MĚL vystupovat v reklamách na tyto výrobky?</w:t>
      </w:r>
    </w:p>
    <w:p w:rsidR="00202006" w:rsidRDefault="00202006" w:rsidP="00202006">
      <w:pPr>
        <w:rPr>
          <w:rFonts w:ascii="Times New Roman" w:hAnsi="Times New Roman" w:cs="Times New Roman"/>
          <w:b/>
          <w:sz w:val="24"/>
          <w:szCs w:val="24"/>
        </w:rPr>
      </w:pPr>
      <w:r>
        <w:rPr>
          <w:rFonts w:ascii="Times New Roman" w:hAnsi="Times New Roman" w:cs="Times New Roman"/>
          <w:b/>
          <w:sz w:val="24"/>
          <w:szCs w:val="24"/>
        </w:rPr>
        <w:t>Graf č. 25</w:t>
      </w:r>
      <w:r w:rsidRPr="002C5968">
        <w:rPr>
          <w:rFonts w:ascii="Times New Roman" w:hAnsi="Times New Roman" w:cs="Times New Roman"/>
          <w:b/>
          <w:sz w:val="24"/>
          <w:szCs w:val="24"/>
        </w:rPr>
        <w:t xml:space="preserve"> – Věk respondentů a názor na genderové zastoupení v televizních reklamách na konkrétní výrobky </w:t>
      </w:r>
    </w:p>
    <w:p w:rsidR="005E3A10" w:rsidRPr="002543E9" w:rsidRDefault="005E3A10" w:rsidP="005E3A10">
      <w:pPr>
        <w:rPr>
          <w:rFonts w:ascii="Times New Roman" w:hAnsi="Times New Roman" w:cs="Times New Roman"/>
          <w:sz w:val="24"/>
          <w:szCs w:val="24"/>
        </w:rPr>
      </w:pPr>
      <w:r w:rsidRPr="002543E9">
        <w:rPr>
          <w:rFonts w:ascii="Times New Roman" w:hAnsi="Times New Roman" w:cs="Times New Roman"/>
          <w:noProof/>
          <w:sz w:val="24"/>
          <w:szCs w:val="24"/>
          <w:lang w:eastAsia="cs-CZ"/>
        </w:rPr>
        <w:drawing>
          <wp:inline distT="0" distB="0" distL="0" distR="0">
            <wp:extent cx="6010275" cy="2743200"/>
            <wp:effectExtent l="0" t="0" r="9525" b="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46059C" w:rsidRDefault="0046059C" w:rsidP="00353F37">
      <w:pPr>
        <w:spacing w:line="360" w:lineRule="auto"/>
        <w:jc w:val="both"/>
        <w:rPr>
          <w:rFonts w:ascii="Times New Roman" w:hAnsi="Times New Roman" w:cs="Times New Roman"/>
          <w:sz w:val="24"/>
          <w:szCs w:val="24"/>
        </w:rPr>
      </w:pPr>
      <w:r>
        <w:rPr>
          <w:rFonts w:ascii="Times New Roman" w:hAnsi="Times New Roman" w:cs="Times New Roman"/>
          <w:sz w:val="24"/>
          <w:szCs w:val="24"/>
        </w:rPr>
        <w:t>Vysvětlivky: M – muž, Ž – žena, M/Ž – rovnocenné zastoupení obou pohlaví</w:t>
      </w:r>
    </w:p>
    <w:p w:rsidR="0046059C" w:rsidRDefault="0046059C" w:rsidP="00353F37">
      <w:pPr>
        <w:spacing w:line="360" w:lineRule="auto"/>
        <w:jc w:val="both"/>
        <w:rPr>
          <w:rFonts w:ascii="Times New Roman" w:hAnsi="Times New Roman" w:cs="Times New Roman"/>
          <w:sz w:val="24"/>
          <w:szCs w:val="24"/>
        </w:rPr>
      </w:pPr>
      <w:r>
        <w:rPr>
          <w:rFonts w:ascii="Times New Roman" w:hAnsi="Times New Roman" w:cs="Times New Roman"/>
          <w:sz w:val="24"/>
          <w:szCs w:val="24"/>
        </w:rPr>
        <w:t>U přípravků na mytí nádobí by dle 46 respondentů mladšího věku měla vystupovat žena, dle 12 respondentů na pohlaví nezáleží a dle 2 respondentů by měl v těchto reklamách vystupovat muž. Respondenti starší skupiny zvolili ve 23 případech muže, ve 20 případech rovnocenné zastoupení obou pohlaví a v 17 případech zvolili ženu. U reklam na sportovní vybavení zvolilo 43 osob mladšího věku a 33 osob staršího věku rovnocenné zastoupení pohlaví, dále 15 osob mladšího věku a 14 osob staršího věku zvolilo mu</w:t>
      </w:r>
      <w:r w:rsidR="00314883">
        <w:rPr>
          <w:rFonts w:ascii="Times New Roman" w:hAnsi="Times New Roman" w:cs="Times New Roman"/>
          <w:sz w:val="24"/>
          <w:szCs w:val="24"/>
        </w:rPr>
        <w:t>že a 2 osoby mladšího věku a 13 </w:t>
      </w:r>
      <w:r>
        <w:rPr>
          <w:rFonts w:ascii="Times New Roman" w:hAnsi="Times New Roman" w:cs="Times New Roman"/>
          <w:sz w:val="24"/>
          <w:szCs w:val="24"/>
        </w:rPr>
        <w:t>osob staršího věku zvolilo ženy. V reklamách na telefony by dle 41 osob mladšího věku a 39 osob staršího věku mělo být rovnocenné zastoupení obou pohlaví, dle 14 osob mladšího věku a 13 osob staršího věku by v těchto reklamách měli vystupovat muži a dle 5 osob mladšího věku a 8 osob staršího věku by v těchto reklamách měly vystupovat ženy. U reklam na relaxační víkend v hotelu by dle 37 respondentů mladšího věku a 41 respondentů</w:t>
      </w:r>
      <w:r w:rsidR="00F86F6C">
        <w:rPr>
          <w:rFonts w:ascii="Times New Roman" w:hAnsi="Times New Roman" w:cs="Times New Roman"/>
          <w:sz w:val="24"/>
          <w:szCs w:val="24"/>
        </w:rPr>
        <w:t xml:space="preserve"> staršího věku</w:t>
      </w:r>
      <w:r>
        <w:rPr>
          <w:rFonts w:ascii="Times New Roman" w:hAnsi="Times New Roman" w:cs="Times New Roman"/>
          <w:sz w:val="24"/>
          <w:szCs w:val="24"/>
        </w:rPr>
        <w:t xml:space="preserve"> mělo být rovnocenné zastoupení obou pohlaví, dle 18 osob mladšího věku a 7 osob staršího věku by v těchto reklamách měly vystupovat ženy </w:t>
      </w:r>
      <w:r w:rsidR="00314883">
        <w:rPr>
          <w:rFonts w:ascii="Times New Roman" w:hAnsi="Times New Roman" w:cs="Times New Roman"/>
          <w:sz w:val="24"/>
          <w:szCs w:val="24"/>
        </w:rPr>
        <w:t>a dle 5 osob mladšího věku a 12 </w:t>
      </w:r>
      <w:r>
        <w:rPr>
          <w:rFonts w:ascii="Times New Roman" w:hAnsi="Times New Roman" w:cs="Times New Roman"/>
          <w:sz w:val="24"/>
          <w:szCs w:val="24"/>
        </w:rPr>
        <w:t xml:space="preserve">osob staršího věku by v těchto reklamách měli vystupovat muži.  </w:t>
      </w:r>
    </w:p>
    <w:p w:rsidR="00202006" w:rsidRDefault="00202006" w:rsidP="00353F37">
      <w:pPr>
        <w:spacing w:line="360" w:lineRule="auto"/>
        <w:jc w:val="both"/>
        <w:rPr>
          <w:rFonts w:ascii="Times New Roman" w:hAnsi="Times New Roman" w:cs="Times New Roman"/>
          <w:sz w:val="24"/>
          <w:szCs w:val="24"/>
        </w:rPr>
      </w:pPr>
    </w:p>
    <w:p w:rsidR="00202006" w:rsidRDefault="00202006" w:rsidP="00353F37">
      <w:pPr>
        <w:spacing w:line="360" w:lineRule="auto"/>
        <w:jc w:val="both"/>
        <w:rPr>
          <w:rFonts w:ascii="Times New Roman" w:hAnsi="Times New Roman" w:cs="Times New Roman"/>
          <w:sz w:val="24"/>
          <w:szCs w:val="24"/>
        </w:rPr>
      </w:pPr>
    </w:p>
    <w:p w:rsidR="00202006" w:rsidRPr="002C5968" w:rsidRDefault="00202006" w:rsidP="00202006">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Graf č. 26</w:t>
      </w:r>
      <w:r w:rsidRPr="002C5968">
        <w:rPr>
          <w:rFonts w:ascii="Times New Roman" w:hAnsi="Times New Roman" w:cs="Times New Roman"/>
          <w:b/>
          <w:sz w:val="24"/>
          <w:szCs w:val="24"/>
        </w:rPr>
        <w:t xml:space="preserve"> – Pohlaví respondentů a názor na genderové zastoupení v televizních reklamách na konkrétní výrobky</w:t>
      </w:r>
    </w:p>
    <w:p w:rsidR="005E3A10" w:rsidRPr="002543E9" w:rsidRDefault="005E3A10" w:rsidP="005E3A10">
      <w:pPr>
        <w:rPr>
          <w:rFonts w:ascii="Times New Roman" w:hAnsi="Times New Roman" w:cs="Times New Roman"/>
          <w:sz w:val="24"/>
          <w:szCs w:val="24"/>
        </w:rPr>
      </w:pPr>
      <w:r w:rsidRPr="002543E9">
        <w:rPr>
          <w:rFonts w:ascii="Times New Roman" w:hAnsi="Times New Roman" w:cs="Times New Roman"/>
          <w:noProof/>
          <w:sz w:val="24"/>
          <w:szCs w:val="24"/>
          <w:lang w:eastAsia="cs-CZ"/>
        </w:rPr>
        <w:drawing>
          <wp:inline distT="0" distB="0" distL="0" distR="0">
            <wp:extent cx="6029325" cy="2743200"/>
            <wp:effectExtent l="0" t="0" r="9525"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353F37" w:rsidRDefault="00353F37" w:rsidP="00353F37">
      <w:pPr>
        <w:spacing w:line="360" w:lineRule="auto"/>
        <w:jc w:val="both"/>
        <w:rPr>
          <w:rFonts w:ascii="Times New Roman" w:hAnsi="Times New Roman" w:cs="Times New Roman"/>
          <w:sz w:val="24"/>
          <w:szCs w:val="24"/>
        </w:rPr>
      </w:pPr>
      <w:r>
        <w:rPr>
          <w:rFonts w:ascii="Times New Roman" w:hAnsi="Times New Roman" w:cs="Times New Roman"/>
          <w:sz w:val="24"/>
          <w:szCs w:val="24"/>
        </w:rPr>
        <w:t>Vysvětlivky: M – muž, Ž – žena, M/Ž – rovnocenné zastoupení obou pohlaví</w:t>
      </w:r>
    </w:p>
    <w:p w:rsidR="00353F37" w:rsidRPr="0046059C" w:rsidRDefault="00353F37" w:rsidP="00353F37">
      <w:pPr>
        <w:spacing w:line="360" w:lineRule="auto"/>
        <w:jc w:val="both"/>
        <w:rPr>
          <w:rFonts w:ascii="Times New Roman" w:hAnsi="Times New Roman" w:cs="Times New Roman"/>
          <w:sz w:val="24"/>
          <w:szCs w:val="24"/>
        </w:rPr>
      </w:pPr>
      <w:r>
        <w:rPr>
          <w:rFonts w:ascii="Times New Roman" w:hAnsi="Times New Roman" w:cs="Times New Roman"/>
          <w:sz w:val="24"/>
          <w:szCs w:val="24"/>
        </w:rPr>
        <w:t>U přípravků na mytí nádobí by dle 40 žen a 23 mužů měla v</w:t>
      </w:r>
      <w:r w:rsidR="00314883">
        <w:rPr>
          <w:rFonts w:ascii="Times New Roman" w:hAnsi="Times New Roman" w:cs="Times New Roman"/>
          <w:sz w:val="24"/>
          <w:szCs w:val="24"/>
        </w:rPr>
        <w:t>ystupovat žena, dle 18 žen a 14 </w:t>
      </w:r>
      <w:r>
        <w:rPr>
          <w:rFonts w:ascii="Times New Roman" w:hAnsi="Times New Roman" w:cs="Times New Roman"/>
          <w:sz w:val="24"/>
          <w:szCs w:val="24"/>
        </w:rPr>
        <w:t>mužů na pohlaví nezáleží a dle 19 mužů a 6 žen v těc</w:t>
      </w:r>
      <w:r w:rsidR="00314883">
        <w:rPr>
          <w:rFonts w:ascii="Times New Roman" w:hAnsi="Times New Roman" w:cs="Times New Roman"/>
          <w:sz w:val="24"/>
          <w:szCs w:val="24"/>
        </w:rPr>
        <w:t>hto reklamách vystupovat muž. U </w:t>
      </w:r>
      <w:r>
        <w:rPr>
          <w:rFonts w:ascii="Times New Roman" w:hAnsi="Times New Roman" w:cs="Times New Roman"/>
          <w:sz w:val="24"/>
          <w:szCs w:val="24"/>
        </w:rPr>
        <w:t>reklam na sportovní vybavení zvolilo 49 žen a 27 mužů rovnocenné zastoupení pohlaví, dále 16 mužů a 13 žen zvolilo muže a 13 mužů a 2 že</w:t>
      </w:r>
      <w:r w:rsidR="00314883">
        <w:rPr>
          <w:rFonts w:ascii="Times New Roman" w:hAnsi="Times New Roman" w:cs="Times New Roman"/>
          <w:sz w:val="24"/>
          <w:szCs w:val="24"/>
        </w:rPr>
        <w:t>ny zvolilo ženy. V reklamách na </w:t>
      </w:r>
      <w:r>
        <w:rPr>
          <w:rFonts w:ascii="Times New Roman" w:hAnsi="Times New Roman" w:cs="Times New Roman"/>
          <w:sz w:val="24"/>
          <w:szCs w:val="24"/>
        </w:rPr>
        <w:t xml:space="preserve">telefony by dle 46 žen a 34 mužů mělo být rovnocenné </w:t>
      </w:r>
      <w:r w:rsidR="00314883">
        <w:rPr>
          <w:rFonts w:ascii="Times New Roman" w:hAnsi="Times New Roman" w:cs="Times New Roman"/>
          <w:sz w:val="24"/>
          <w:szCs w:val="24"/>
        </w:rPr>
        <w:t>zastoupení obou pohlaví, dle 11 </w:t>
      </w:r>
      <w:r>
        <w:rPr>
          <w:rFonts w:ascii="Times New Roman" w:hAnsi="Times New Roman" w:cs="Times New Roman"/>
          <w:sz w:val="24"/>
          <w:szCs w:val="24"/>
        </w:rPr>
        <w:t>mužů a 16 žen by v těchto reklamách měli vystupovat muži a dle 11 mužů a 2 žen by v těchto reklamách měly vystupovat ženy. U reklam na rela</w:t>
      </w:r>
      <w:r w:rsidR="00314883">
        <w:rPr>
          <w:rFonts w:ascii="Times New Roman" w:hAnsi="Times New Roman" w:cs="Times New Roman"/>
          <w:sz w:val="24"/>
          <w:szCs w:val="24"/>
        </w:rPr>
        <w:t>xační víkend v hotelu by dle 49 </w:t>
      </w:r>
      <w:r>
        <w:rPr>
          <w:rFonts w:ascii="Times New Roman" w:hAnsi="Times New Roman" w:cs="Times New Roman"/>
          <w:sz w:val="24"/>
          <w:szCs w:val="24"/>
        </w:rPr>
        <w:t xml:space="preserve">žen a 29 mužů mělo být rovnocenné zastoupení obou pohlaví, dle 12 mužů a 13 žen věku by v těchto reklamách měly vystupovat ženy a dle 15 mužů a 12 žen by v těchto reklamách měli vystupovat muži.  </w:t>
      </w:r>
    </w:p>
    <w:p w:rsidR="002C5968" w:rsidRDefault="002C5968" w:rsidP="005E3A10">
      <w:pPr>
        <w:spacing w:line="360" w:lineRule="auto"/>
        <w:rPr>
          <w:rFonts w:ascii="Times New Roman" w:hAnsi="Times New Roman" w:cs="Times New Roman"/>
          <w:b/>
          <w:sz w:val="24"/>
          <w:szCs w:val="24"/>
        </w:rPr>
      </w:pPr>
    </w:p>
    <w:p w:rsidR="005E3A10" w:rsidRPr="00AA253E" w:rsidRDefault="005E3A10" w:rsidP="005E3A10">
      <w:pPr>
        <w:spacing w:line="360" w:lineRule="auto"/>
        <w:rPr>
          <w:rFonts w:ascii="Times New Roman" w:hAnsi="Times New Roman" w:cs="Times New Roman"/>
          <w:b/>
          <w:sz w:val="24"/>
          <w:szCs w:val="24"/>
        </w:rPr>
      </w:pPr>
      <w:r w:rsidRPr="00AA253E">
        <w:rPr>
          <w:rFonts w:ascii="Times New Roman" w:hAnsi="Times New Roman" w:cs="Times New Roman"/>
          <w:b/>
          <w:sz w:val="24"/>
          <w:szCs w:val="24"/>
        </w:rPr>
        <w:t xml:space="preserve">Otázka č. 15 </w:t>
      </w:r>
    </w:p>
    <w:p w:rsidR="005E3A10" w:rsidRPr="00AA253E" w:rsidRDefault="005E3A10" w:rsidP="005E3A10">
      <w:pPr>
        <w:spacing w:line="360" w:lineRule="auto"/>
        <w:rPr>
          <w:rFonts w:ascii="Times New Roman" w:hAnsi="Times New Roman" w:cs="Times New Roman"/>
          <w:i/>
          <w:sz w:val="24"/>
          <w:szCs w:val="24"/>
        </w:rPr>
      </w:pPr>
      <w:r w:rsidRPr="00AA253E">
        <w:rPr>
          <w:rFonts w:ascii="Times New Roman" w:hAnsi="Times New Roman" w:cs="Times New Roman"/>
          <w:i/>
          <w:sz w:val="24"/>
          <w:szCs w:val="24"/>
        </w:rPr>
        <w:t>Byli byste ochotni zakoupit si výrobek přes teleshopping?</w:t>
      </w:r>
    </w:p>
    <w:p w:rsidR="005E3A10" w:rsidRPr="00ED23D4" w:rsidRDefault="005E3A10" w:rsidP="005E3A10">
      <w:pPr>
        <w:spacing w:line="360" w:lineRule="auto"/>
        <w:rPr>
          <w:rFonts w:ascii="Times New Roman" w:hAnsi="Times New Roman" w:cs="Times New Roman"/>
          <w:b/>
          <w:sz w:val="24"/>
          <w:szCs w:val="24"/>
        </w:rPr>
      </w:pPr>
      <w:r w:rsidRPr="00ED23D4">
        <w:rPr>
          <w:rFonts w:ascii="Times New Roman" w:hAnsi="Times New Roman" w:cs="Times New Roman"/>
          <w:b/>
          <w:sz w:val="24"/>
          <w:szCs w:val="24"/>
        </w:rPr>
        <w:t>Tabulka č. 24 – Věk respondentů a ochota zakoupit si výrobek přes teleshopping</w:t>
      </w:r>
    </w:p>
    <w:tbl>
      <w:tblPr>
        <w:tblW w:w="4269" w:type="dxa"/>
        <w:tblInd w:w="40" w:type="dxa"/>
        <w:tblCellMar>
          <w:left w:w="70" w:type="dxa"/>
          <w:right w:w="70" w:type="dxa"/>
        </w:tblCellMar>
        <w:tblLook w:val="04A0" w:firstRow="1" w:lastRow="0" w:firstColumn="1" w:lastColumn="0" w:noHBand="0" w:noVBand="1"/>
      </w:tblPr>
      <w:tblGrid>
        <w:gridCol w:w="1256"/>
        <w:gridCol w:w="937"/>
        <w:gridCol w:w="1038"/>
        <w:gridCol w:w="1038"/>
      </w:tblGrid>
      <w:tr w:rsidR="005E3A10" w:rsidRPr="002543E9" w:rsidTr="00C37702">
        <w:trPr>
          <w:trHeight w:val="315"/>
        </w:trPr>
        <w:tc>
          <w:tcPr>
            <w:tcW w:w="1256" w:type="dxa"/>
            <w:tcBorders>
              <w:top w:val="nil"/>
              <w:left w:val="nil"/>
              <w:bottom w:val="nil"/>
              <w:right w:val="nil"/>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sz w:val="24"/>
                <w:szCs w:val="24"/>
                <w:lang w:eastAsia="cs-CZ"/>
              </w:rPr>
            </w:pPr>
          </w:p>
        </w:tc>
        <w:tc>
          <w:tcPr>
            <w:tcW w:w="937"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ANO</w:t>
            </w:r>
          </w:p>
        </w:tc>
        <w:tc>
          <w:tcPr>
            <w:tcW w:w="1038" w:type="dxa"/>
            <w:tcBorders>
              <w:top w:val="single" w:sz="8" w:space="0" w:color="auto"/>
              <w:left w:val="nil"/>
              <w:bottom w:val="single" w:sz="8" w:space="0" w:color="auto"/>
              <w:right w:val="single" w:sz="8" w:space="0" w:color="auto"/>
            </w:tcBorders>
            <w:shd w:val="clear" w:color="000000" w:fill="BFBFBF"/>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NE</w:t>
            </w:r>
          </w:p>
        </w:tc>
        <w:tc>
          <w:tcPr>
            <w:tcW w:w="1038" w:type="dxa"/>
            <w:tcBorders>
              <w:top w:val="single" w:sz="8" w:space="0" w:color="auto"/>
              <w:left w:val="nil"/>
              <w:bottom w:val="single" w:sz="8" w:space="0" w:color="auto"/>
              <w:right w:val="single" w:sz="8" w:space="0" w:color="auto"/>
            </w:tcBorders>
            <w:shd w:val="clear" w:color="000000" w:fill="BFBFBF"/>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w:t>
            </w:r>
          </w:p>
        </w:tc>
      </w:tr>
      <w:tr w:rsidR="005E3A10" w:rsidRPr="002543E9" w:rsidTr="00C37702">
        <w:trPr>
          <w:trHeight w:val="315"/>
        </w:trPr>
        <w:tc>
          <w:tcPr>
            <w:tcW w:w="12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mladší věk</w:t>
            </w:r>
          </w:p>
        </w:tc>
        <w:tc>
          <w:tcPr>
            <w:tcW w:w="937" w:type="dxa"/>
            <w:tcBorders>
              <w:top w:val="nil"/>
              <w:left w:val="nil"/>
              <w:bottom w:val="single" w:sz="8" w:space="0" w:color="auto"/>
              <w:right w:val="single" w:sz="8" w:space="0" w:color="auto"/>
            </w:tcBorders>
            <w:shd w:val="clear" w:color="auto" w:fill="auto"/>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6</w:t>
            </w:r>
          </w:p>
        </w:tc>
        <w:tc>
          <w:tcPr>
            <w:tcW w:w="1038" w:type="dxa"/>
            <w:tcBorders>
              <w:top w:val="nil"/>
              <w:left w:val="nil"/>
              <w:bottom w:val="single" w:sz="8" w:space="0" w:color="auto"/>
              <w:right w:val="single" w:sz="8" w:space="0" w:color="auto"/>
            </w:tcBorders>
            <w:shd w:val="clear" w:color="auto" w:fill="auto"/>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54</w:t>
            </w:r>
          </w:p>
        </w:tc>
        <w:tc>
          <w:tcPr>
            <w:tcW w:w="1038" w:type="dxa"/>
            <w:tcBorders>
              <w:top w:val="nil"/>
              <w:left w:val="nil"/>
              <w:bottom w:val="single" w:sz="8" w:space="0" w:color="auto"/>
              <w:right w:val="single" w:sz="8" w:space="0" w:color="auto"/>
            </w:tcBorders>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60</w:t>
            </w:r>
          </w:p>
        </w:tc>
      </w:tr>
      <w:tr w:rsidR="005E3A10" w:rsidRPr="002543E9" w:rsidTr="00C37702">
        <w:trPr>
          <w:trHeight w:val="315"/>
        </w:trPr>
        <w:tc>
          <w:tcPr>
            <w:tcW w:w="1256" w:type="dxa"/>
            <w:tcBorders>
              <w:top w:val="nil"/>
              <w:left w:val="single" w:sz="8" w:space="0" w:color="auto"/>
              <w:bottom w:val="single" w:sz="8" w:space="0" w:color="auto"/>
              <w:right w:val="single" w:sz="8" w:space="0" w:color="auto"/>
            </w:tcBorders>
            <w:shd w:val="clear" w:color="auto" w:fill="auto"/>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starší věk</w:t>
            </w:r>
          </w:p>
        </w:tc>
        <w:tc>
          <w:tcPr>
            <w:tcW w:w="937" w:type="dxa"/>
            <w:tcBorders>
              <w:top w:val="nil"/>
              <w:left w:val="nil"/>
              <w:bottom w:val="single" w:sz="8" w:space="0" w:color="auto"/>
              <w:right w:val="single" w:sz="8" w:space="0" w:color="auto"/>
            </w:tcBorders>
            <w:shd w:val="clear" w:color="auto" w:fill="auto"/>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11</w:t>
            </w:r>
          </w:p>
        </w:tc>
        <w:tc>
          <w:tcPr>
            <w:tcW w:w="1038" w:type="dxa"/>
            <w:tcBorders>
              <w:top w:val="nil"/>
              <w:left w:val="nil"/>
              <w:bottom w:val="single" w:sz="8" w:space="0" w:color="auto"/>
              <w:right w:val="single" w:sz="8" w:space="0" w:color="auto"/>
            </w:tcBorders>
            <w:shd w:val="clear" w:color="auto" w:fill="auto"/>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49</w:t>
            </w:r>
          </w:p>
        </w:tc>
        <w:tc>
          <w:tcPr>
            <w:tcW w:w="1038" w:type="dxa"/>
            <w:tcBorders>
              <w:top w:val="nil"/>
              <w:left w:val="nil"/>
              <w:bottom w:val="single" w:sz="8" w:space="0" w:color="auto"/>
              <w:right w:val="single" w:sz="8" w:space="0" w:color="auto"/>
            </w:tcBorders>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60</w:t>
            </w:r>
          </w:p>
        </w:tc>
      </w:tr>
    </w:tbl>
    <w:p w:rsidR="00314883" w:rsidRDefault="00314883" w:rsidP="00202006">
      <w:pPr>
        <w:spacing w:line="360" w:lineRule="auto"/>
        <w:rPr>
          <w:rFonts w:ascii="Times New Roman" w:hAnsi="Times New Roman" w:cs="Times New Roman"/>
          <w:b/>
          <w:sz w:val="24"/>
          <w:szCs w:val="24"/>
        </w:rPr>
      </w:pPr>
    </w:p>
    <w:p w:rsidR="005E3A10" w:rsidRPr="002543E9" w:rsidRDefault="00202006" w:rsidP="00202006">
      <w:pPr>
        <w:spacing w:line="360" w:lineRule="auto"/>
        <w:rPr>
          <w:rFonts w:ascii="Times New Roman" w:hAnsi="Times New Roman" w:cs="Times New Roman"/>
          <w:sz w:val="24"/>
          <w:szCs w:val="24"/>
        </w:rPr>
      </w:pPr>
      <w:r w:rsidRPr="002C5968">
        <w:rPr>
          <w:rFonts w:ascii="Times New Roman" w:hAnsi="Times New Roman" w:cs="Times New Roman"/>
          <w:b/>
          <w:sz w:val="24"/>
          <w:szCs w:val="24"/>
        </w:rPr>
        <w:lastRenderedPageBreak/>
        <w:t>Graf č. 2</w:t>
      </w:r>
      <w:r>
        <w:rPr>
          <w:rFonts w:ascii="Times New Roman" w:hAnsi="Times New Roman" w:cs="Times New Roman"/>
          <w:b/>
          <w:sz w:val="24"/>
          <w:szCs w:val="24"/>
        </w:rPr>
        <w:t>7</w:t>
      </w:r>
      <w:r w:rsidRPr="002C5968">
        <w:rPr>
          <w:rFonts w:ascii="Times New Roman" w:hAnsi="Times New Roman" w:cs="Times New Roman"/>
          <w:b/>
          <w:sz w:val="24"/>
          <w:szCs w:val="24"/>
        </w:rPr>
        <w:t xml:space="preserve"> – Věk respondentů a ochota zakoupit si výrobek přes teleshopping</w:t>
      </w:r>
    </w:p>
    <w:p w:rsidR="005E3A10" w:rsidRPr="002543E9" w:rsidRDefault="005E3A10" w:rsidP="005E3A10">
      <w:pPr>
        <w:rPr>
          <w:rFonts w:ascii="Times New Roman" w:hAnsi="Times New Roman" w:cs="Times New Roman"/>
          <w:sz w:val="24"/>
          <w:szCs w:val="24"/>
        </w:rPr>
      </w:pPr>
      <w:r w:rsidRPr="002543E9">
        <w:rPr>
          <w:rFonts w:ascii="Times New Roman" w:hAnsi="Times New Roman" w:cs="Times New Roman"/>
          <w:noProof/>
          <w:sz w:val="24"/>
          <w:szCs w:val="24"/>
          <w:lang w:eastAsia="cs-CZ"/>
        </w:rPr>
        <w:drawing>
          <wp:inline distT="0" distB="0" distL="0" distR="0">
            <wp:extent cx="4572000" cy="2009775"/>
            <wp:effectExtent l="0" t="0" r="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2C5968" w:rsidRPr="002C5968" w:rsidRDefault="002C5968" w:rsidP="00ED23D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Graf ukazuje, že 6 osob mladšího věku a 11 osob staršího věku by si koupilo výrobek přes teleshopping. Výrobek přes teleshopping by si nekoupilo 54 osob mladšího věku a 49 osob staršího věku. </w:t>
      </w:r>
    </w:p>
    <w:p w:rsidR="005E3A10" w:rsidRPr="002C5968" w:rsidRDefault="005E3A10" w:rsidP="005E3A10">
      <w:pPr>
        <w:spacing w:line="360" w:lineRule="auto"/>
        <w:rPr>
          <w:rFonts w:ascii="Times New Roman" w:hAnsi="Times New Roman" w:cs="Times New Roman"/>
          <w:b/>
          <w:sz w:val="24"/>
          <w:szCs w:val="24"/>
        </w:rPr>
      </w:pPr>
      <w:r w:rsidRPr="002C5968">
        <w:rPr>
          <w:rFonts w:ascii="Times New Roman" w:hAnsi="Times New Roman" w:cs="Times New Roman"/>
          <w:b/>
          <w:sz w:val="24"/>
          <w:szCs w:val="24"/>
        </w:rPr>
        <w:t>Tabulka č. 25 – Pohlaví respondentů a ochota zakoupit si výrobek přes teleshopping</w:t>
      </w:r>
    </w:p>
    <w:tbl>
      <w:tblPr>
        <w:tblpPr w:leftFromText="141" w:rightFromText="141" w:vertAnchor="text" w:tblpY="1"/>
        <w:tblOverlap w:val="never"/>
        <w:tblW w:w="4868" w:type="dxa"/>
        <w:tblCellMar>
          <w:left w:w="70" w:type="dxa"/>
          <w:right w:w="70" w:type="dxa"/>
        </w:tblCellMar>
        <w:tblLook w:val="04A0" w:firstRow="1" w:lastRow="0" w:firstColumn="1" w:lastColumn="0" w:noHBand="0" w:noVBand="1"/>
      </w:tblPr>
      <w:tblGrid>
        <w:gridCol w:w="960"/>
        <w:gridCol w:w="1220"/>
        <w:gridCol w:w="1344"/>
        <w:gridCol w:w="1344"/>
      </w:tblGrid>
      <w:tr w:rsidR="005E3A10" w:rsidRPr="002543E9" w:rsidTr="00DD4ED8">
        <w:trPr>
          <w:trHeight w:val="315"/>
        </w:trPr>
        <w:tc>
          <w:tcPr>
            <w:tcW w:w="960" w:type="dxa"/>
            <w:tcBorders>
              <w:top w:val="nil"/>
              <w:left w:val="nil"/>
              <w:bottom w:val="nil"/>
              <w:right w:val="nil"/>
            </w:tcBorders>
            <w:shd w:val="clear" w:color="auto" w:fill="auto"/>
            <w:noWrap/>
            <w:vAlign w:val="bottom"/>
            <w:hideMark/>
          </w:tcPr>
          <w:p w:rsidR="005E3A10" w:rsidRPr="002543E9" w:rsidRDefault="005E3A10" w:rsidP="00DD4ED8">
            <w:pPr>
              <w:spacing w:after="0" w:line="240" w:lineRule="auto"/>
              <w:rPr>
                <w:rFonts w:ascii="Times New Roman" w:eastAsia="Times New Roman" w:hAnsi="Times New Roman" w:cs="Times New Roman"/>
                <w:sz w:val="24"/>
                <w:szCs w:val="24"/>
                <w:lang w:eastAsia="cs-CZ"/>
              </w:rPr>
            </w:pPr>
          </w:p>
        </w:tc>
        <w:tc>
          <w:tcPr>
            <w:tcW w:w="1220"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5E3A10" w:rsidRPr="002543E9" w:rsidRDefault="005E3A10" w:rsidP="00DD4ED8">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ANO</w:t>
            </w:r>
          </w:p>
        </w:tc>
        <w:tc>
          <w:tcPr>
            <w:tcW w:w="1344" w:type="dxa"/>
            <w:tcBorders>
              <w:top w:val="single" w:sz="8" w:space="0" w:color="auto"/>
              <w:left w:val="nil"/>
              <w:bottom w:val="single" w:sz="8" w:space="0" w:color="auto"/>
              <w:right w:val="single" w:sz="8" w:space="0" w:color="auto"/>
            </w:tcBorders>
            <w:shd w:val="clear" w:color="000000" w:fill="BFBFBF"/>
            <w:noWrap/>
            <w:vAlign w:val="center"/>
            <w:hideMark/>
          </w:tcPr>
          <w:p w:rsidR="005E3A10" w:rsidRPr="002543E9" w:rsidRDefault="005E3A10" w:rsidP="00DD4ED8">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NE</w:t>
            </w:r>
          </w:p>
        </w:tc>
        <w:tc>
          <w:tcPr>
            <w:tcW w:w="1344" w:type="dxa"/>
            <w:tcBorders>
              <w:top w:val="single" w:sz="8" w:space="0" w:color="auto"/>
              <w:left w:val="nil"/>
              <w:bottom w:val="single" w:sz="8" w:space="0" w:color="auto"/>
              <w:right w:val="single" w:sz="8" w:space="0" w:color="auto"/>
            </w:tcBorders>
            <w:shd w:val="clear" w:color="000000" w:fill="BFBFBF"/>
          </w:tcPr>
          <w:p w:rsidR="005E3A10" w:rsidRPr="002543E9" w:rsidRDefault="005E3A10" w:rsidP="00DD4ED8">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w:t>
            </w:r>
          </w:p>
        </w:tc>
      </w:tr>
      <w:tr w:rsidR="005E3A10" w:rsidRPr="002543E9" w:rsidTr="00DD4ED8">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E3A10" w:rsidRPr="002543E9" w:rsidRDefault="005E3A10" w:rsidP="00DD4ED8">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muži</w:t>
            </w:r>
          </w:p>
        </w:tc>
        <w:tc>
          <w:tcPr>
            <w:tcW w:w="1220" w:type="dxa"/>
            <w:tcBorders>
              <w:top w:val="nil"/>
              <w:left w:val="nil"/>
              <w:bottom w:val="single" w:sz="8" w:space="0" w:color="auto"/>
              <w:right w:val="single" w:sz="8" w:space="0" w:color="auto"/>
            </w:tcBorders>
            <w:shd w:val="clear" w:color="auto" w:fill="auto"/>
            <w:noWrap/>
            <w:vAlign w:val="center"/>
            <w:hideMark/>
          </w:tcPr>
          <w:p w:rsidR="005E3A10" w:rsidRPr="002543E9" w:rsidRDefault="005E3A10" w:rsidP="00DD4ED8">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11</w:t>
            </w:r>
          </w:p>
        </w:tc>
        <w:tc>
          <w:tcPr>
            <w:tcW w:w="1344" w:type="dxa"/>
            <w:tcBorders>
              <w:top w:val="nil"/>
              <w:left w:val="nil"/>
              <w:bottom w:val="single" w:sz="8" w:space="0" w:color="auto"/>
              <w:right w:val="single" w:sz="8" w:space="0" w:color="auto"/>
            </w:tcBorders>
            <w:shd w:val="clear" w:color="auto" w:fill="auto"/>
            <w:noWrap/>
            <w:vAlign w:val="center"/>
            <w:hideMark/>
          </w:tcPr>
          <w:p w:rsidR="005E3A10" w:rsidRPr="002543E9" w:rsidRDefault="005E3A10" w:rsidP="00DD4ED8">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45</w:t>
            </w:r>
          </w:p>
        </w:tc>
        <w:tc>
          <w:tcPr>
            <w:tcW w:w="1344" w:type="dxa"/>
            <w:tcBorders>
              <w:top w:val="nil"/>
              <w:left w:val="nil"/>
              <w:bottom w:val="single" w:sz="8" w:space="0" w:color="auto"/>
              <w:right w:val="single" w:sz="8" w:space="0" w:color="auto"/>
            </w:tcBorders>
          </w:tcPr>
          <w:p w:rsidR="005E3A10" w:rsidRPr="002543E9" w:rsidRDefault="005E3A10" w:rsidP="00DD4ED8">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56</w:t>
            </w:r>
          </w:p>
        </w:tc>
      </w:tr>
      <w:tr w:rsidR="005E3A10" w:rsidRPr="002543E9" w:rsidTr="00DD4ED8">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E3A10" w:rsidRPr="002543E9" w:rsidRDefault="005E3A10" w:rsidP="00DD4ED8">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ženy</w:t>
            </w:r>
          </w:p>
        </w:tc>
        <w:tc>
          <w:tcPr>
            <w:tcW w:w="1220" w:type="dxa"/>
            <w:tcBorders>
              <w:top w:val="nil"/>
              <w:left w:val="nil"/>
              <w:bottom w:val="single" w:sz="8" w:space="0" w:color="auto"/>
              <w:right w:val="single" w:sz="8" w:space="0" w:color="auto"/>
            </w:tcBorders>
            <w:shd w:val="clear" w:color="auto" w:fill="auto"/>
            <w:noWrap/>
            <w:vAlign w:val="center"/>
            <w:hideMark/>
          </w:tcPr>
          <w:p w:rsidR="005E3A10" w:rsidRPr="002543E9" w:rsidRDefault="005E3A10" w:rsidP="00DD4ED8">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6</w:t>
            </w:r>
          </w:p>
        </w:tc>
        <w:tc>
          <w:tcPr>
            <w:tcW w:w="1344" w:type="dxa"/>
            <w:tcBorders>
              <w:top w:val="nil"/>
              <w:left w:val="nil"/>
              <w:bottom w:val="single" w:sz="8" w:space="0" w:color="auto"/>
              <w:right w:val="single" w:sz="8" w:space="0" w:color="auto"/>
            </w:tcBorders>
            <w:shd w:val="clear" w:color="auto" w:fill="auto"/>
            <w:noWrap/>
            <w:vAlign w:val="center"/>
            <w:hideMark/>
          </w:tcPr>
          <w:p w:rsidR="005E3A10" w:rsidRPr="002543E9" w:rsidRDefault="005E3A10" w:rsidP="00DD4ED8">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58</w:t>
            </w:r>
          </w:p>
        </w:tc>
        <w:tc>
          <w:tcPr>
            <w:tcW w:w="1344" w:type="dxa"/>
            <w:tcBorders>
              <w:top w:val="nil"/>
              <w:left w:val="nil"/>
              <w:bottom w:val="single" w:sz="8" w:space="0" w:color="auto"/>
              <w:right w:val="single" w:sz="8" w:space="0" w:color="auto"/>
            </w:tcBorders>
          </w:tcPr>
          <w:p w:rsidR="005E3A10" w:rsidRPr="002543E9" w:rsidRDefault="005E3A10" w:rsidP="00DD4ED8">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64</w:t>
            </w:r>
          </w:p>
        </w:tc>
      </w:tr>
    </w:tbl>
    <w:p w:rsidR="00DD4ED8" w:rsidRDefault="00DD4ED8" w:rsidP="005E3A10">
      <w:pPr>
        <w:rPr>
          <w:rFonts w:ascii="Times New Roman" w:hAnsi="Times New Roman" w:cs="Times New Roman"/>
          <w:noProof/>
          <w:sz w:val="24"/>
          <w:szCs w:val="24"/>
          <w:lang w:eastAsia="cs-CZ"/>
        </w:rPr>
      </w:pPr>
    </w:p>
    <w:p w:rsidR="00DD4ED8" w:rsidRDefault="00DD4ED8" w:rsidP="005E3A10">
      <w:pPr>
        <w:rPr>
          <w:rFonts w:ascii="Times New Roman" w:hAnsi="Times New Roman" w:cs="Times New Roman"/>
          <w:noProof/>
          <w:sz w:val="24"/>
          <w:szCs w:val="24"/>
          <w:lang w:eastAsia="cs-CZ"/>
        </w:rPr>
      </w:pPr>
    </w:p>
    <w:p w:rsidR="00DD4ED8" w:rsidRDefault="00DD4ED8" w:rsidP="005E3A10">
      <w:pPr>
        <w:rPr>
          <w:rFonts w:ascii="Times New Roman" w:hAnsi="Times New Roman" w:cs="Times New Roman"/>
          <w:noProof/>
          <w:sz w:val="24"/>
          <w:szCs w:val="24"/>
          <w:lang w:eastAsia="cs-CZ"/>
        </w:rPr>
      </w:pPr>
    </w:p>
    <w:p w:rsidR="00DD4ED8" w:rsidRPr="002C5968" w:rsidRDefault="00DD4ED8" w:rsidP="00DD4ED8">
      <w:pPr>
        <w:spacing w:line="360" w:lineRule="auto"/>
        <w:rPr>
          <w:rFonts w:ascii="Times New Roman" w:hAnsi="Times New Roman" w:cs="Times New Roman"/>
          <w:b/>
          <w:sz w:val="24"/>
          <w:szCs w:val="24"/>
        </w:rPr>
      </w:pPr>
      <w:r w:rsidRPr="002C5968">
        <w:rPr>
          <w:rFonts w:ascii="Times New Roman" w:hAnsi="Times New Roman" w:cs="Times New Roman"/>
          <w:b/>
          <w:sz w:val="24"/>
          <w:szCs w:val="24"/>
        </w:rPr>
        <w:t>Graf č. 2</w:t>
      </w:r>
      <w:r>
        <w:rPr>
          <w:rFonts w:ascii="Times New Roman" w:hAnsi="Times New Roman" w:cs="Times New Roman"/>
          <w:b/>
          <w:sz w:val="24"/>
          <w:szCs w:val="24"/>
        </w:rPr>
        <w:t>8</w:t>
      </w:r>
      <w:r w:rsidRPr="002C5968">
        <w:rPr>
          <w:rFonts w:ascii="Times New Roman" w:hAnsi="Times New Roman" w:cs="Times New Roman"/>
          <w:b/>
          <w:sz w:val="24"/>
          <w:szCs w:val="24"/>
        </w:rPr>
        <w:t xml:space="preserve"> – Pohlaví respondentů a ochota zakoupit si výrobek přes teleshopping</w:t>
      </w:r>
    </w:p>
    <w:p w:rsidR="005E3A10" w:rsidRPr="002543E9" w:rsidRDefault="005E3A10" w:rsidP="005E3A10">
      <w:pPr>
        <w:rPr>
          <w:rFonts w:ascii="Times New Roman" w:hAnsi="Times New Roman" w:cs="Times New Roman"/>
          <w:sz w:val="24"/>
          <w:szCs w:val="24"/>
        </w:rPr>
      </w:pPr>
      <w:r w:rsidRPr="002543E9">
        <w:rPr>
          <w:rFonts w:ascii="Times New Roman" w:hAnsi="Times New Roman" w:cs="Times New Roman"/>
          <w:noProof/>
          <w:sz w:val="24"/>
          <w:szCs w:val="24"/>
          <w:lang w:eastAsia="cs-CZ"/>
        </w:rPr>
        <w:drawing>
          <wp:inline distT="0" distB="0" distL="0" distR="0">
            <wp:extent cx="4457700" cy="2162175"/>
            <wp:effectExtent l="0" t="0" r="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2C5968" w:rsidRPr="00F02FAE" w:rsidRDefault="00F02FAE" w:rsidP="00ED23D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 grafu vyplývá, že 11 mužů a 6 žen by si přes teleshopping zakoupilo výrobek, naopak 45 mužů a 58 žen by si výrobek přes teleshopping nezakoupilo. </w:t>
      </w:r>
    </w:p>
    <w:p w:rsidR="00DD4ED8" w:rsidRDefault="00DD4ED8" w:rsidP="00ED23D4">
      <w:pPr>
        <w:spacing w:line="360" w:lineRule="auto"/>
        <w:jc w:val="both"/>
        <w:rPr>
          <w:rFonts w:ascii="Times New Roman" w:hAnsi="Times New Roman" w:cs="Times New Roman"/>
          <w:b/>
          <w:sz w:val="24"/>
          <w:szCs w:val="24"/>
        </w:rPr>
      </w:pPr>
    </w:p>
    <w:p w:rsidR="00DD4ED8" w:rsidRDefault="00DD4ED8" w:rsidP="00ED23D4">
      <w:pPr>
        <w:spacing w:line="360" w:lineRule="auto"/>
        <w:jc w:val="both"/>
        <w:rPr>
          <w:rFonts w:ascii="Times New Roman" w:hAnsi="Times New Roman" w:cs="Times New Roman"/>
          <w:b/>
          <w:sz w:val="24"/>
          <w:szCs w:val="24"/>
        </w:rPr>
      </w:pPr>
    </w:p>
    <w:p w:rsidR="00DD4ED8" w:rsidRDefault="00DD4ED8" w:rsidP="00ED23D4">
      <w:pPr>
        <w:spacing w:line="360" w:lineRule="auto"/>
        <w:jc w:val="both"/>
        <w:rPr>
          <w:rFonts w:ascii="Times New Roman" w:hAnsi="Times New Roman" w:cs="Times New Roman"/>
          <w:b/>
          <w:sz w:val="24"/>
          <w:szCs w:val="24"/>
        </w:rPr>
      </w:pPr>
    </w:p>
    <w:p w:rsidR="005E3A10" w:rsidRPr="00AA253E" w:rsidRDefault="005E3A10" w:rsidP="00ED23D4">
      <w:pPr>
        <w:spacing w:line="360" w:lineRule="auto"/>
        <w:jc w:val="both"/>
        <w:rPr>
          <w:rFonts w:ascii="Times New Roman" w:hAnsi="Times New Roman" w:cs="Times New Roman"/>
          <w:b/>
          <w:sz w:val="24"/>
          <w:szCs w:val="24"/>
        </w:rPr>
      </w:pPr>
      <w:r w:rsidRPr="00AA253E">
        <w:rPr>
          <w:rFonts w:ascii="Times New Roman" w:hAnsi="Times New Roman" w:cs="Times New Roman"/>
          <w:b/>
          <w:sz w:val="24"/>
          <w:szCs w:val="24"/>
        </w:rPr>
        <w:lastRenderedPageBreak/>
        <w:t>Otázka č. 16</w:t>
      </w:r>
    </w:p>
    <w:p w:rsidR="005E3A10" w:rsidRPr="002543E9" w:rsidRDefault="005E3A10" w:rsidP="00ED23D4">
      <w:pPr>
        <w:spacing w:line="360" w:lineRule="auto"/>
        <w:jc w:val="both"/>
        <w:rPr>
          <w:rFonts w:ascii="Times New Roman" w:hAnsi="Times New Roman" w:cs="Times New Roman"/>
          <w:i/>
          <w:sz w:val="24"/>
          <w:szCs w:val="24"/>
        </w:rPr>
      </w:pPr>
      <w:r w:rsidRPr="002543E9">
        <w:rPr>
          <w:rFonts w:ascii="Times New Roman" w:hAnsi="Times New Roman" w:cs="Times New Roman"/>
          <w:i/>
          <w:sz w:val="24"/>
          <w:szCs w:val="24"/>
        </w:rPr>
        <w:t>Reklamy často pracují se slogany. Vzpomenete si na některý? Napište co nejvíce možností.</w:t>
      </w:r>
    </w:p>
    <w:p w:rsidR="005E3A10" w:rsidRPr="00F02FAE" w:rsidRDefault="005E3A10" w:rsidP="00ED23D4">
      <w:pPr>
        <w:spacing w:line="360" w:lineRule="auto"/>
        <w:jc w:val="both"/>
        <w:rPr>
          <w:rFonts w:ascii="Times New Roman" w:hAnsi="Times New Roman" w:cs="Times New Roman"/>
          <w:b/>
          <w:sz w:val="24"/>
          <w:szCs w:val="24"/>
        </w:rPr>
      </w:pPr>
      <w:r w:rsidRPr="00F02FAE">
        <w:rPr>
          <w:rFonts w:ascii="Times New Roman" w:hAnsi="Times New Roman" w:cs="Times New Roman"/>
          <w:b/>
          <w:sz w:val="24"/>
          <w:szCs w:val="24"/>
        </w:rPr>
        <w:t xml:space="preserve">Tabulka č. 26 – Věk respondentů a počet uvedených reklamních sloganů </w:t>
      </w:r>
    </w:p>
    <w:tbl>
      <w:tblPr>
        <w:tblW w:w="9711" w:type="dxa"/>
        <w:tblInd w:w="70" w:type="dxa"/>
        <w:tblCellMar>
          <w:left w:w="70" w:type="dxa"/>
          <w:right w:w="70" w:type="dxa"/>
        </w:tblCellMar>
        <w:tblLook w:val="04A0" w:firstRow="1" w:lastRow="0" w:firstColumn="1" w:lastColumn="0" w:noHBand="0" w:noVBand="1"/>
      </w:tblPr>
      <w:tblGrid>
        <w:gridCol w:w="1220"/>
        <w:gridCol w:w="1150"/>
        <w:gridCol w:w="1554"/>
        <w:gridCol w:w="1555"/>
        <w:gridCol w:w="1554"/>
        <w:gridCol w:w="1979"/>
        <w:gridCol w:w="699"/>
      </w:tblGrid>
      <w:tr w:rsidR="005E3A10" w:rsidRPr="002543E9" w:rsidTr="00C37702">
        <w:trPr>
          <w:trHeight w:val="300"/>
        </w:trPr>
        <w:tc>
          <w:tcPr>
            <w:tcW w:w="1220" w:type="dxa"/>
            <w:tcBorders>
              <w:top w:val="nil"/>
              <w:left w:val="nil"/>
              <w:bottom w:val="nil"/>
              <w:right w:val="nil"/>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sz w:val="24"/>
                <w:szCs w:val="24"/>
                <w:lang w:eastAsia="cs-CZ"/>
              </w:rPr>
            </w:pPr>
          </w:p>
        </w:tc>
        <w:tc>
          <w:tcPr>
            <w:tcW w:w="115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0 sloganů</w:t>
            </w:r>
          </w:p>
        </w:tc>
        <w:tc>
          <w:tcPr>
            <w:tcW w:w="1554" w:type="dxa"/>
            <w:tcBorders>
              <w:top w:val="single" w:sz="4" w:space="0" w:color="auto"/>
              <w:left w:val="nil"/>
              <w:bottom w:val="single" w:sz="4" w:space="0" w:color="auto"/>
              <w:right w:val="single" w:sz="4" w:space="0" w:color="auto"/>
            </w:tcBorders>
            <w:shd w:val="clear" w:color="000000" w:fill="BFBFBF"/>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1 - 3 slogany</w:t>
            </w:r>
          </w:p>
        </w:tc>
        <w:tc>
          <w:tcPr>
            <w:tcW w:w="1555" w:type="dxa"/>
            <w:tcBorders>
              <w:top w:val="single" w:sz="4" w:space="0" w:color="auto"/>
              <w:left w:val="nil"/>
              <w:bottom w:val="single" w:sz="4" w:space="0" w:color="auto"/>
              <w:right w:val="single" w:sz="4" w:space="0" w:color="auto"/>
            </w:tcBorders>
            <w:shd w:val="clear" w:color="000000" w:fill="BFBFBF"/>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4 - 6 sloganů</w:t>
            </w:r>
          </w:p>
        </w:tc>
        <w:tc>
          <w:tcPr>
            <w:tcW w:w="1554" w:type="dxa"/>
            <w:tcBorders>
              <w:top w:val="single" w:sz="4" w:space="0" w:color="auto"/>
              <w:left w:val="nil"/>
              <w:bottom w:val="single" w:sz="4" w:space="0" w:color="auto"/>
              <w:right w:val="single" w:sz="4" w:space="0" w:color="auto"/>
            </w:tcBorders>
            <w:shd w:val="clear" w:color="000000" w:fill="BFBFBF"/>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7 - 10 sloganů</w:t>
            </w:r>
          </w:p>
        </w:tc>
        <w:tc>
          <w:tcPr>
            <w:tcW w:w="1979" w:type="dxa"/>
            <w:tcBorders>
              <w:top w:val="single" w:sz="4" w:space="0" w:color="auto"/>
              <w:left w:val="nil"/>
              <w:bottom w:val="single" w:sz="4" w:space="0" w:color="auto"/>
              <w:right w:val="single" w:sz="4" w:space="0" w:color="auto"/>
            </w:tcBorders>
            <w:shd w:val="clear" w:color="000000" w:fill="BFBFBF"/>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více než 10 sloganů</w:t>
            </w:r>
          </w:p>
        </w:tc>
        <w:tc>
          <w:tcPr>
            <w:tcW w:w="699" w:type="dxa"/>
            <w:tcBorders>
              <w:top w:val="single" w:sz="4" w:space="0" w:color="auto"/>
              <w:left w:val="nil"/>
              <w:bottom w:val="single" w:sz="4" w:space="0" w:color="auto"/>
              <w:right w:val="single" w:sz="4" w:space="0" w:color="auto"/>
            </w:tcBorders>
            <w:shd w:val="clear" w:color="000000" w:fill="BFBFBF"/>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w:t>
            </w:r>
          </w:p>
        </w:tc>
      </w:tr>
      <w:tr w:rsidR="005E3A10" w:rsidRPr="002543E9" w:rsidTr="00C37702">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mladší věk</w:t>
            </w:r>
          </w:p>
        </w:tc>
        <w:tc>
          <w:tcPr>
            <w:tcW w:w="1150"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2</w:t>
            </w:r>
          </w:p>
        </w:tc>
        <w:tc>
          <w:tcPr>
            <w:tcW w:w="1554"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15</w:t>
            </w:r>
          </w:p>
        </w:tc>
        <w:tc>
          <w:tcPr>
            <w:tcW w:w="1555"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18</w:t>
            </w:r>
          </w:p>
        </w:tc>
        <w:tc>
          <w:tcPr>
            <w:tcW w:w="1554"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15</w:t>
            </w:r>
          </w:p>
        </w:tc>
        <w:tc>
          <w:tcPr>
            <w:tcW w:w="1979"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10</w:t>
            </w:r>
          </w:p>
        </w:tc>
        <w:tc>
          <w:tcPr>
            <w:tcW w:w="699" w:type="dxa"/>
            <w:tcBorders>
              <w:top w:val="nil"/>
              <w:left w:val="nil"/>
              <w:bottom w:val="single" w:sz="4" w:space="0" w:color="auto"/>
              <w:right w:val="single" w:sz="4" w:space="0" w:color="auto"/>
            </w:tcBorders>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60</w:t>
            </w:r>
          </w:p>
        </w:tc>
      </w:tr>
      <w:tr w:rsidR="005E3A10" w:rsidRPr="002543E9" w:rsidTr="00C37702">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starší věk</w:t>
            </w:r>
          </w:p>
        </w:tc>
        <w:tc>
          <w:tcPr>
            <w:tcW w:w="1150"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8</w:t>
            </w:r>
          </w:p>
        </w:tc>
        <w:tc>
          <w:tcPr>
            <w:tcW w:w="1554"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28</w:t>
            </w:r>
          </w:p>
        </w:tc>
        <w:tc>
          <w:tcPr>
            <w:tcW w:w="1555"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13</w:t>
            </w:r>
          </w:p>
        </w:tc>
        <w:tc>
          <w:tcPr>
            <w:tcW w:w="1554"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8</w:t>
            </w:r>
          </w:p>
        </w:tc>
        <w:tc>
          <w:tcPr>
            <w:tcW w:w="1979"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3</w:t>
            </w:r>
          </w:p>
        </w:tc>
        <w:tc>
          <w:tcPr>
            <w:tcW w:w="699" w:type="dxa"/>
            <w:tcBorders>
              <w:top w:val="nil"/>
              <w:left w:val="nil"/>
              <w:bottom w:val="single" w:sz="4" w:space="0" w:color="auto"/>
              <w:right w:val="single" w:sz="4" w:space="0" w:color="auto"/>
            </w:tcBorders>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60</w:t>
            </w:r>
          </w:p>
        </w:tc>
      </w:tr>
    </w:tbl>
    <w:p w:rsidR="00D64A63" w:rsidRDefault="00D64A63" w:rsidP="00DD4ED8">
      <w:pPr>
        <w:spacing w:line="360" w:lineRule="auto"/>
        <w:rPr>
          <w:rFonts w:ascii="Times New Roman" w:hAnsi="Times New Roman" w:cs="Times New Roman"/>
          <w:b/>
          <w:sz w:val="24"/>
          <w:szCs w:val="24"/>
        </w:rPr>
      </w:pPr>
    </w:p>
    <w:p w:rsidR="00DD4ED8" w:rsidRDefault="00DD4ED8" w:rsidP="00DD4ED8">
      <w:pPr>
        <w:spacing w:line="360" w:lineRule="auto"/>
        <w:rPr>
          <w:rFonts w:ascii="Times New Roman" w:hAnsi="Times New Roman" w:cs="Times New Roman"/>
          <w:b/>
          <w:sz w:val="24"/>
          <w:szCs w:val="24"/>
        </w:rPr>
      </w:pPr>
      <w:r w:rsidRPr="00F02FAE">
        <w:rPr>
          <w:rFonts w:ascii="Times New Roman" w:hAnsi="Times New Roman" w:cs="Times New Roman"/>
          <w:b/>
          <w:sz w:val="24"/>
          <w:szCs w:val="24"/>
        </w:rPr>
        <w:t xml:space="preserve">Graf č. </w:t>
      </w:r>
      <w:r>
        <w:rPr>
          <w:rFonts w:ascii="Times New Roman" w:hAnsi="Times New Roman" w:cs="Times New Roman"/>
          <w:b/>
          <w:sz w:val="24"/>
          <w:szCs w:val="24"/>
        </w:rPr>
        <w:t>29</w:t>
      </w:r>
      <w:r w:rsidRPr="00F02FAE">
        <w:rPr>
          <w:rFonts w:ascii="Times New Roman" w:hAnsi="Times New Roman" w:cs="Times New Roman"/>
          <w:b/>
          <w:sz w:val="24"/>
          <w:szCs w:val="24"/>
        </w:rPr>
        <w:t xml:space="preserve"> – Věk respondentů a počet uvedených reklamních sloganů</w:t>
      </w:r>
    </w:p>
    <w:p w:rsidR="005E3A10" w:rsidRPr="002543E9" w:rsidRDefault="005E3A10" w:rsidP="005E3A10">
      <w:pPr>
        <w:rPr>
          <w:rFonts w:ascii="Times New Roman" w:hAnsi="Times New Roman" w:cs="Times New Roman"/>
          <w:sz w:val="24"/>
          <w:szCs w:val="24"/>
        </w:rPr>
      </w:pPr>
      <w:r w:rsidRPr="002543E9">
        <w:rPr>
          <w:rFonts w:ascii="Times New Roman" w:hAnsi="Times New Roman" w:cs="Times New Roman"/>
          <w:noProof/>
          <w:sz w:val="24"/>
          <w:szCs w:val="24"/>
          <w:lang w:eastAsia="cs-CZ"/>
        </w:rPr>
        <w:drawing>
          <wp:inline distT="0" distB="0" distL="0" distR="0">
            <wp:extent cx="4572000" cy="2743200"/>
            <wp:effectExtent l="0" t="0" r="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F02FAE" w:rsidRPr="00F02FAE" w:rsidRDefault="005117A9" w:rsidP="005117A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Graf ukazuje, že 2 osoby mladšího věku a 8 osob staršího věku si nevzpomnělo na žádný slogan. Na 1 – 3 slogany si vzpomnělo 15 osob mladšího věku a 28 osob staršího věku. 4 – 6 sloganů uvedlo 18 osob mladšího věku a 13 osob staršího věku. Na 7 – 10 sloganů si vzpomnělo 15 osob mladšího věku a 8 osob staršího věku. Více než 10 sloganů uvedlo 10 osob mladšího věku a 3 osoby staršího věku. </w:t>
      </w:r>
    </w:p>
    <w:p w:rsidR="005E3A10" w:rsidRPr="005117A9" w:rsidRDefault="005E3A10" w:rsidP="005E3A10">
      <w:pPr>
        <w:spacing w:line="360" w:lineRule="auto"/>
        <w:rPr>
          <w:rFonts w:ascii="Times New Roman" w:hAnsi="Times New Roman" w:cs="Times New Roman"/>
          <w:b/>
          <w:sz w:val="24"/>
          <w:szCs w:val="24"/>
        </w:rPr>
      </w:pPr>
      <w:r w:rsidRPr="005117A9">
        <w:rPr>
          <w:rFonts w:ascii="Times New Roman" w:hAnsi="Times New Roman" w:cs="Times New Roman"/>
          <w:b/>
          <w:sz w:val="24"/>
          <w:szCs w:val="24"/>
        </w:rPr>
        <w:t>Tabulka č. 27 – Pohlaví respondentů a počet uvedených reklamních sloganů</w:t>
      </w:r>
    </w:p>
    <w:tbl>
      <w:tblPr>
        <w:tblW w:w="9594" w:type="dxa"/>
        <w:tblInd w:w="45" w:type="dxa"/>
        <w:tblCellMar>
          <w:left w:w="70" w:type="dxa"/>
          <w:right w:w="70" w:type="dxa"/>
        </w:tblCellMar>
        <w:tblLook w:val="04A0" w:firstRow="1" w:lastRow="0" w:firstColumn="1" w:lastColumn="0" w:noHBand="0" w:noVBand="1"/>
      </w:tblPr>
      <w:tblGrid>
        <w:gridCol w:w="1220"/>
        <w:gridCol w:w="1180"/>
        <w:gridCol w:w="1413"/>
        <w:gridCol w:w="1554"/>
        <w:gridCol w:w="1554"/>
        <w:gridCol w:w="1980"/>
        <w:gridCol w:w="693"/>
      </w:tblGrid>
      <w:tr w:rsidR="005E3A10" w:rsidRPr="002543E9" w:rsidTr="00C37702">
        <w:trPr>
          <w:trHeight w:val="300"/>
        </w:trPr>
        <w:tc>
          <w:tcPr>
            <w:tcW w:w="1220" w:type="dxa"/>
            <w:tcBorders>
              <w:top w:val="nil"/>
              <w:left w:val="nil"/>
              <w:bottom w:val="nil"/>
              <w:right w:val="nil"/>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sz w:val="24"/>
                <w:szCs w:val="24"/>
                <w:lang w:eastAsia="cs-CZ"/>
              </w:rPr>
            </w:pPr>
          </w:p>
        </w:tc>
        <w:tc>
          <w:tcPr>
            <w:tcW w:w="118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0 sloganů</w:t>
            </w:r>
          </w:p>
        </w:tc>
        <w:tc>
          <w:tcPr>
            <w:tcW w:w="1413" w:type="dxa"/>
            <w:tcBorders>
              <w:top w:val="single" w:sz="4" w:space="0" w:color="auto"/>
              <w:left w:val="nil"/>
              <w:bottom w:val="single" w:sz="4" w:space="0" w:color="auto"/>
              <w:right w:val="single" w:sz="4" w:space="0" w:color="auto"/>
            </w:tcBorders>
            <w:shd w:val="clear" w:color="000000" w:fill="BFBFBF"/>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1 - 3 slogany</w:t>
            </w:r>
          </w:p>
        </w:tc>
        <w:tc>
          <w:tcPr>
            <w:tcW w:w="1554" w:type="dxa"/>
            <w:tcBorders>
              <w:top w:val="single" w:sz="4" w:space="0" w:color="auto"/>
              <w:left w:val="nil"/>
              <w:bottom w:val="single" w:sz="4" w:space="0" w:color="auto"/>
              <w:right w:val="single" w:sz="4" w:space="0" w:color="auto"/>
            </w:tcBorders>
            <w:shd w:val="clear" w:color="000000" w:fill="BFBFBF"/>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4 - 6 sloganů</w:t>
            </w:r>
          </w:p>
        </w:tc>
        <w:tc>
          <w:tcPr>
            <w:tcW w:w="1554" w:type="dxa"/>
            <w:tcBorders>
              <w:top w:val="single" w:sz="4" w:space="0" w:color="auto"/>
              <w:left w:val="nil"/>
              <w:bottom w:val="single" w:sz="4" w:space="0" w:color="auto"/>
              <w:right w:val="single" w:sz="4" w:space="0" w:color="auto"/>
            </w:tcBorders>
            <w:shd w:val="clear" w:color="000000" w:fill="BFBFBF"/>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7 - 10 sloganů</w:t>
            </w:r>
          </w:p>
        </w:tc>
        <w:tc>
          <w:tcPr>
            <w:tcW w:w="1980" w:type="dxa"/>
            <w:tcBorders>
              <w:top w:val="single" w:sz="4" w:space="0" w:color="auto"/>
              <w:left w:val="nil"/>
              <w:bottom w:val="single" w:sz="4" w:space="0" w:color="auto"/>
              <w:right w:val="single" w:sz="4" w:space="0" w:color="auto"/>
            </w:tcBorders>
            <w:shd w:val="clear" w:color="000000" w:fill="BFBFBF"/>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více než 10 sloganů</w:t>
            </w:r>
          </w:p>
        </w:tc>
        <w:tc>
          <w:tcPr>
            <w:tcW w:w="693" w:type="dxa"/>
            <w:tcBorders>
              <w:top w:val="single" w:sz="4" w:space="0" w:color="auto"/>
              <w:left w:val="nil"/>
              <w:bottom w:val="single" w:sz="4" w:space="0" w:color="auto"/>
              <w:right w:val="single" w:sz="4" w:space="0" w:color="auto"/>
            </w:tcBorders>
            <w:shd w:val="clear" w:color="000000" w:fill="BFBFBF"/>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w:t>
            </w:r>
          </w:p>
        </w:tc>
      </w:tr>
      <w:tr w:rsidR="005E3A10" w:rsidRPr="002543E9" w:rsidTr="00C37702">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muži</w:t>
            </w:r>
          </w:p>
        </w:tc>
        <w:tc>
          <w:tcPr>
            <w:tcW w:w="1180"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9</w:t>
            </w:r>
          </w:p>
        </w:tc>
        <w:tc>
          <w:tcPr>
            <w:tcW w:w="1413"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19</w:t>
            </w:r>
          </w:p>
        </w:tc>
        <w:tc>
          <w:tcPr>
            <w:tcW w:w="1554"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18</w:t>
            </w:r>
          </w:p>
        </w:tc>
        <w:tc>
          <w:tcPr>
            <w:tcW w:w="1554"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6</w:t>
            </w:r>
          </w:p>
        </w:tc>
        <w:tc>
          <w:tcPr>
            <w:tcW w:w="1980"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4</w:t>
            </w:r>
          </w:p>
        </w:tc>
        <w:tc>
          <w:tcPr>
            <w:tcW w:w="693" w:type="dxa"/>
            <w:tcBorders>
              <w:top w:val="nil"/>
              <w:left w:val="nil"/>
              <w:bottom w:val="single" w:sz="4" w:space="0" w:color="auto"/>
              <w:right w:val="single" w:sz="4" w:space="0" w:color="auto"/>
            </w:tcBorders>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56</w:t>
            </w:r>
          </w:p>
        </w:tc>
      </w:tr>
      <w:tr w:rsidR="005E3A10" w:rsidRPr="002543E9" w:rsidTr="00C37702">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ženy</w:t>
            </w:r>
          </w:p>
        </w:tc>
        <w:tc>
          <w:tcPr>
            <w:tcW w:w="1180"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2</w:t>
            </w:r>
          </w:p>
        </w:tc>
        <w:tc>
          <w:tcPr>
            <w:tcW w:w="1413"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25</w:t>
            </w:r>
          </w:p>
        </w:tc>
        <w:tc>
          <w:tcPr>
            <w:tcW w:w="1554"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11</w:t>
            </w:r>
          </w:p>
        </w:tc>
        <w:tc>
          <w:tcPr>
            <w:tcW w:w="1554"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17</w:t>
            </w:r>
          </w:p>
        </w:tc>
        <w:tc>
          <w:tcPr>
            <w:tcW w:w="1980" w:type="dxa"/>
            <w:tcBorders>
              <w:top w:val="nil"/>
              <w:left w:val="nil"/>
              <w:bottom w:val="single" w:sz="4" w:space="0" w:color="auto"/>
              <w:right w:val="single" w:sz="4" w:space="0" w:color="auto"/>
            </w:tcBorders>
            <w:shd w:val="clear" w:color="auto" w:fill="auto"/>
            <w:noWrap/>
            <w:vAlign w:val="bottom"/>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9</w:t>
            </w:r>
          </w:p>
        </w:tc>
        <w:tc>
          <w:tcPr>
            <w:tcW w:w="693" w:type="dxa"/>
            <w:tcBorders>
              <w:top w:val="nil"/>
              <w:left w:val="nil"/>
              <w:bottom w:val="single" w:sz="4" w:space="0" w:color="auto"/>
              <w:right w:val="single" w:sz="4" w:space="0" w:color="auto"/>
            </w:tcBorders>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64</w:t>
            </w:r>
          </w:p>
        </w:tc>
      </w:tr>
    </w:tbl>
    <w:p w:rsidR="005E3A10" w:rsidRDefault="005E3A10" w:rsidP="005E3A10">
      <w:pPr>
        <w:rPr>
          <w:rFonts w:ascii="Times New Roman" w:hAnsi="Times New Roman" w:cs="Times New Roman"/>
          <w:sz w:val="24"/>
          <w:szCs w:val="24"/>
        </w:rPr>
      </w:pPr>
    </w:p>
    <w:p w:rsidR="00DD4ED8" w:rsidRDefault="00DD4ED8" w:rsidP="005E3A10">
      <w:pPr>
        <w:rPr>
          <w:rFonts w:ascii="Times New Roman" w:hAnsi="Times New Roman" w:cs="Times New Roman"/>
          <w:sz w:val="24"/>
          <w:szCs w:val="24"/>
        </w:rPr>
      </w:pPr>
    </w:p>
    <w:p w:rsidR="00DD4ED8" w:rsidRDefault="00DD4ED8" w:rsidP="005E3A10">
      <w:pPr>
        <w:rPr>
          <w:rFonts w:ascii="Times New Roman" w:hAnsi="Times New Roman" w:cs="Times New Roman"/>
          <w:sz w:val="24"/>
          <w:szCs w:val="24"/>
        </w:rPr>
      </w:pPr>
    </w:p>
    <w:p w:rsidR="00DD4ED8" w:rsidRPr="005117A9" w:rsidRDefault="00DD4ED8" w:rsidP="00DD4ED8">
      <w:pPr>
        <w:rPr>
          <w:rFonts w:ascii="Times New Roman" w:hAnsi="Times New Roman" w:cs="Times New Roman"/>
          <w:b/>
          <w:sz w:val="24"/>
          <w:szCs w:val="24"/>
        </w:rPr>
      </w:pPr>
      <w:r>
        <w:rPr>
          <w:rFonts w:ascii="Times New Roman" w:hAnsi="Times New Roman" w:cs="Times New Roman"/>
          <w:b/>
          <w:sz w:val="24"/>
          <w:szCs w:val="24"/>
        </w:rPr>
        <w:lastRenderedPageBreak/>
        <w:t>Graf č. 30</w:t>
      </w:r>
      <w:r w:rsidRPr="005117A9">
        <w:rPr>
          <w:rFonts w:ascii="Times New Roman" w:hAnsi="Times New Roman" w:cs="Times New Roman"/>
          <w:b/>
          <w:sz w:val="24"/>
          <w:szCs w:val="24"/>
        </w:rPr>
        <w:t xml:space="preserve"> – Pohlaví respondentů a počet uvedených reklamních sloganů</w:t>
      </w:r>
    </w:p>
    <w:p w:rsidR="005E3A10" w:rsidRPr="002543E9" w:rsidRDefault="005E3A10" w:rsidP="005E3A10">
      <w:pPr>
        <w:rPr>
          <w:rFonts w:ascii="Times New Roman" w:hAnsi="Times New Roman" w:cs="Times New Roman"/>
          <w:sz w:val="24"/>
          <w:szCs w:val="24"/>
        </w:rPr>
      </w:pPr>
      <w:r w:rsidRPr="002543E9">
        <w:rPr>
          <w:rFonts w:ascii="Times New Roman" w:hAnsi="Times New Roman" w:cs="Times New Roman"/>
          <w:noProof/>
          <w:sz w:val="24"/>
          <w:szCs w:val="24"/>
          <w:lang w:eastAsia="cs-CZ"/>
        </w:rPr>
        <w:drawing>
          <wp:inline distT="0" distB="0" distL="0" distR="0">
            <wp:extent cx="4399472" cy="2225615"/>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5E3A10" w:rsidRDefault="005117A9" w:rsidP="00353F37">
      <w:pPr>
        <w:spacing w:line="360" w:lineRule="auto"/>
        <w:jc w:val="both"/>
        <w:rPr>
          <w:rFonts w:ascii="Times New Roman" w:hAnsi="Times New Roman" w:cs="Times New Roman"/>
          <w:b/>
          <w:sz w:val="24"/>
          <w:szCs w:val="24"/>
        </w:rPr>
      </w:pPr>
      <w:r>
        <w:rPr>
          <w:rFonts w:ascii="Times New Roman" w:hAnsi="Times New Roman" w:cs="Times New Roman"/>
          <w:sz w:val="24"/>
          <w:szCs w:val="24"/>
        </w:rPr>
        <w:t>Dle grafu si na žádný slogan nevzpomnělo 9 mužů a 2 ženy.</w:t>
      </w:r>
      <w:r w:rsidR="00314883">
        <w:rPr>
          <w:rFonts w:ascii="Times New Roman" w:hAnsi="Times New Roman" w:cs="Times New Roman"/>
          <w:sz w:val="24"/>
          <w:szCs w:val="24"/>
        </w:rPr>
        <w:t xml:space="preserve"> 1 – 3 slogany uvedlo 19 mužů a </w:t>
      </w:r>
      <w:r>
        <w:rPr>
          <w:rFonts w:ascii="Times New Roman" w:hAnsi="Times New Roman" w:cs="Times New Roman"/>
          <w:sz w:val="24"/>
          <w:szCs w:val="24"/>
        </w:rPr>
        <w:t>25 žen. Na 4 – 6 sloganů si vzpomnělo 18 mužů a 11 žen.</w:t>
      </w:r>
      <w:r w:rsidR="00314883">
        <w:rPr>
          <w:rFonts w:ascii="Times New Roman" w:hAnsi="Times New Roman" w:cs="Times New Roman"/>
          <w:sz w:val="24"/>
          <w:szCs w:val="24"/>
        </w:rPr>
        <w:t xml:space="preserve"> 7 – 10 sloganů uvedlo 6 mužů a </w:t>
      </w:r>
      <w:r>
        <w:rPr>
          <w:rFonts w:ascii="Times New Roman" w:hAnsi="Times New Roman" w:cs="Times New Roman"/>
          <w:sz w:val="24"/>
          <w:szCs w:val="24"/>
        </w:rPr>
        <w:t>17 žen. Na více než 10 sloganů si vzpomněli 4 muži a 9 žen.</w:t>
      </w:r>
    </w:p>
    <w:p w:rsidR="005E3A10" w:rsidRDefault="005E3A10" w:rsidP="005E3A10">
      <w:pPr>
        <w:rPr>
          <w:rFonts w:ascii="Times New Roman" w:hAnsi="Times New Roman" w:cs="Times New Roman"/>
          <w:b/>
          <w:sz w:val="24"/>
          <w:szCs w:val="24"/>
        </w:rPr>
      </w:pPr>
    </w:p>
    <w:p w:rsidR="005E3A10" w:rsidRPr="00AA253E" w:rsidRDefault="005E3A10" w:rsidP="005E3A10">
      <w:pPr>
        <w:rPr>
          <w:rFonts w:ascii="Times New Roman" w:hAnsi="Times New Roman" w:cs="Times New Roman"/>
          <w:b/>
          <w:sz w:val="24"/>
          <w:szCs w:val="24"/>
        </w:rPr>
      </w:pPr>
      <w:r w:rsidRPr="00AA253E">
        <w:rPr>
          <w:rFonts w:ascii="Times New Roman" w:hAnsi="Times New Roman" w:cs="Times New Roman"/>
          <w:b/>
          <w:sz w:val="24"/>
          <w:szCs w:val="24"/>
        </w:rPr>
        <w:t>Otázka č. 17</w:t>
      </w:r>
    </w:p>
    <w:p w:rsidR="005E3A10" w:rsidRPr="00AA253E" w:rsidRDefault="005E3A10" w:rsidP="005E3A10">
      <w:pPr>
        <w:rPr>
          <w:rFonts w:ascii="Times New Roman" w:hAnsi="Times New Roman" w:cs="Times New Roman"/>
          <w:i/>
          <w:sz w:val="24"/>
          <w:szCs w:val="24"/>
        </w:rPr>
      </w:pPr>
      <w:r w:rsidRPr="00AA253E">
        <w:rPr>
          <w:rFonts w:ascii="Times New Roman" w:hAnsi="Times New Roman" w:cs="Times New Roman"/>
          <w:i/>
          <w:sz w:val="24"/>
          <w:szCs w:val="24"/>
        </w:rPr>
        <w:t>Na jaké výrobky by podle vás neměly být v televizi reklamy? (Zde můžete zvolit více odpovědí)</w:t>
      </w:r>
    </w:p>
    <w:p w:rsidR="005E3A10" w:rsidRPr="005117A9" w:rsidRDefault="005E3A10" w:rsidP="005E3A10">
      <w:pPr>
        <w:rPr>
          <w:rFonts w:ascii="Times New Roman" w:hAnsi="Times New Roman" w:cs="Times New Roman"/>
          <w:b/>
          <w:sz w:val="24"/>
          <w:szCs w:val="24"/>
        </w:rPr>
      </w:pPr>
      <w:r w:rsidRPr="005117A9">
        <w:rPr>
          <w:rFonts w:ascii="Times New Roman" w:hAnsi="Times New Roman" w:cs="Times New Roman"/>
          <w:b/>
          <w:sz w:val="24"/>
          <w:szCs w:val="24"/>
        </w:rPr>
        <w:t xml:space="preserve">Tabulka č. 28 – Věk respondentů a výrobky, na které by neměly být v televizi reklamy </w:t>
      </w:r>
    </w:p>
    <w:p w:rsidR="005E3A10" w:rsidRPr="002543E9" w:rsidRDefault="005E3A10" w:rsidP="005E3A10">
      <w:pPr>
        <w:rPr>
          <w:rFonts w:ascii="Times New Roman" w:hAnsi="Times New Roman" w:cs="Times New Roman"/>
          <w:sz w:val="24"/>
          <w:szCs w:val="24"/>
        </w:rPr>
      </w:pPr>
    </w:p>
    <w:tbl>
      <w:tblPr>
        <w:tblpPr w:leftFromText="141" w:rightFromText="141" w:vertAnchor="text" w:tblpY="1"/>
        <w:tblOverlap w:val="never"/>
        <w:tblW w:w="8080" w:type="dxa"/>
        <w:tblCellMar>
          <w:left w:w="70" w:type="dxa"/>
          <w:right w:w="70" w:type="dxa"/>
        </w:tblCellMar>
        <w:tblLook w:val="04A0" w:firstRow="1" w:lastRow="0" w:firstColumn="1" w:lastColumn="0" w:noHBand="0" w:noVBand="1"/>
      </w:tblPr>
      <w:tblGrid>
        <w:gridCol w:w="1246"/>
        <w:gridCol w:w="934"/>
        <w:gridCol w:w="1240"/>
        <w:gridCol w:w="1340"/>
        <w:gridCol w:w="1600"/>
        <w:gridCol w:w="860"/>
        <w:gridCol w:w="860"/>
      </w:tblGrid>
      <w:tr w:rsidR="005E3A10" w:rsidRPr="002543E9" w:rsidTr="00DD4ED8">
        <w:trPr>
          <w:trHeight w:val="315"/>
        </w:trPr>
        <w:tc>
          <w:tcPr>
            <w:tcW w:w="1246" w:type="dxa"/>
            <w:tcBorders>
              <w:top w:val="nil"/>
              <w:left w:val="nil"/>
              <w:bottom w:val="nil"/>
              <w:right w:val="nil"/>
            </w:tcBorders>
            <w:shd w:val="clear" w:color="auto" w:fill="auto"/>
            <w:noWrap/>
            <w:vAlign w:val="bottom"/>
            <w:hideMark/>
          </w:tcPr>
          <w:p w:rsidR="005E3A10" w:rsidRPr="002543E9" w:rsidRDefault="005E3A10" w:rsidP="00DD4ED8">
            <w:pPr>
              <w:spacing w:after="0" w:line="240" w:lineRule="auto"/>
              <w:jc w:val="center"/>
              <w:rPr>
                <w:rFonts w:ascii="Times New Roman" w:eastAsia="Times New Roman" w:hAnsi="Times New Roman" w:cs="Times New Roman"/>
                <w:sz w:val="24"/>
                <w:szCs w:val="24"/>
                <w:lang w:eastAsia="cs-CZ"/>
              </w:rPr>
            </w:pPr>
          </w:p>
        </w:tc>
        <w:tc>
          <w:tcPr>
            <w:tcW w:w="934"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5E3A10" w:rsidRPr="002543E9" w:rsidRDefault="005E3A10" w:rsidP="00DD4ED8">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Léky</w:t>
            </w:r>
          </w:p>
        </w:tc>
        <w:tc>
          <w:tcPr>
            <w:tcW w:w="1240" w:type="dxa"/>
            <w:tcBorders>
              <w:top w:val="single" w:sz="8" w:space="0" w:color="auto"/>
              <w:left w:val="nil"/>
              <w:bottom w:val="single" w:sz="8" w:space="0" w:color="auto"/>
              <w:right w:val="single" w:sz="8" w:space="0" w:color="auto"/>
            </w:tcBorders>
            <w:shd w:val="clear" w:color="000000" w:fill="BFBFBF"/>
            <w:noWrap/>
            <w:vAlign w:val="center"/>
            <w:hideMark/>
          </w:tcPr>
          <w:p w:rsidR="005E3A10" w:rsidRPr="002543E9" w:rsidRDefault="005E3A10" w:rsidP="00DD4ED8">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Tabákové výrobky</w:t>
            </w:r>
          </w:p>
        </w:tc>
        <w:tc>
          <w:tcPr>
            <w:tcW w:w="1340" w:type="dxa"/>
            <w:tcBorders>
              <w:top w:val="single" w:sz="8" w:space="0" w:color="auto"/>
              <w:left w:val="nil"/>
              <w:bottom w:val="single" w:sz="8" w:space="0" w:color="auto"/>
              <w:right w:val="single" w:sz="8" w:space="0" w:color="auto"/>
            </w:tcBorders>
            <w:shd w:val="clear" w:color="000000" w:fill="BFBFBF"/>
            <w:noWrap/>
            <w:vAlign w:val="center"/>
            <w:hideMark/>
          </w:tcPr>
          <w:p w:rsidR="005E3A10" w:rsidRPr="002543E9" w:rsidRDefault="005E3A10" w:rsidP="00DD4ED8">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Dámské hyg. Potřeby</w:t>
            </w:r>
          </w:p>
        </w:tc>
        <w:tc>
          <w:tcPr>
            <w:tcW w:w="1600" w:type="dxa"/>
            <w:tcBorders>
              <w:top w:val="single" w:sz="8" w:space="0" w:color="auto"/>
              <w:left w:val="nil"/>
              <w:bottom w:val="single" w:sz="8" w:space="0" w:color="auto"/>
              <w:right w:val="single" w:sz="8" w:space="0" w:color="auto"/>
            </w:tcBorders>
            <w:shd w:val="clear" w:color="000000" w:fill="BFBFBF"/>
            <w:noWrap/>
            <w:vAlign w:val="center"/>
            <w:hideMark/>
          </w:tcPr>
          <w:p w:rsidR="005E3A10" w:rsidRPr="002543E9" w:rsidRDefault="005E3A10" w:rsidP="00DD4ED8">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Potraviny vedoucí k obezitě</w:t>
            </w:r>
          </w:p>
        </w:tc>
        <w:tc>
          <w:tcPr>
            <w:tcW w:w="860" w:type="dxa"/>
            <w:tcBorders>
              <w:top w:val="single" w:sz="8" w:space="0" w:color="auto"/>
              <w:left w:val="nil"/>
              <w:bottom w:val="single" w:sz="8" w:space="0" w:color="auto"/>
              <w:right w:val="single" w:sz="8" w:space="0" w:color="auto"/>
            </w:tcBorders>
            <w:shd w:val="clear" w:color="000000" w:fill="BFBFBF"/>
            <w:noWrap/>
            <w:vAlign w:val="center"/>
            <w:hideMark/>
          </w:tcPr>
          <w:p w:rsidR="005E3A10" w:rsidRPr="002543E9" w:rsidRDefault="005E3A10" w:rsidP="00DD4ED8">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Jiné</w:t>
            </w:r>
          </w:p>
        </w:tc>
        <w:tc>
          <w:tcPr>
            <w:tcW w:w="860" w:type="dxa"/>
            <w:tcBorders>
              <w:top w:val="single" w:sz="8" w:space="0" w:color="auto"/>
              <w:left w:val="nil"/>
              <w:bottom w:val="single" w:sz="8" w:space="0" w:color="auto"/>
              <w:right w:val="single" w:sz="8" w:space="0" w:color="auto"/>
            </w:tcBorders>
            <w:shd w:val="clear" w:color="000000" w:fill="BFBFBF"/>
          </w:tcPr>
          <w:p w:rsidR="005E3A10" w:rsidRPr="002543E9" w:rsidRDefault="005E3A10" w:rsidP="00DD4ED8">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w:t>
            </w:r>
          </w:p>
        </w:tc>
      </w:tr>
      <w:tr w:rsidR="005E3A10" w:rsidRPr="002543E9" w:rsidTr="00DD4ED8">
        <w:trPr>
          <w:trHeight w:val="315"/>
        </w:trPr>
        <w:tc>
          <w:tcPr>
            <w:tcW w:w="124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E3A10" w:rsidRPr="002543E9" w:rsidRDefault="005E3A10" w:rsidP="00DD4ED8">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mladší věk</w:t>
            </w:r>
          </w:p>
        </w:tc>
        <w:tc>
          <w:tcPr>
            <w:tcW w:w="934" w:type="dxa"/>
            <w:tcBorders>
              <w:top w:val="nil"/>
              <w:left w:val="nil"/>
              <w:bottom w:val="single" w:sz="8" w:space="0" w:color="auto"/>
              <w:right w:val="single" w:sz="8" w:space="0" w:color="auto"/>
            </w:tcBorders>
            <w:shd w:val="clear" w:color="auto" w:fill="auto"/>
            <w:noWrap/>
            <w:vAlign w:val="center"/>
            <w:hideMark/>
          </w:tcPr>
          <w:p w:rsidR="005E3A10" w:rsidRPr="002543E9" w:rsidRDefault="005E3A10" w:rsidP="00DD4ED8">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8</w:t>
            </w:r>
          </w:p>
        </w:tc>
        <w:tc>
          <w:tcPr>
            <w:tcW w:w="1240" w:type="dxa"/>
            <w:tcBorders>
              <w:top w:val="nil"/>
              <w:left w:val="nil"/>
              <w:bottom w:val="single" w:sz="8" w:space="0" w:color="auto"/>
              <w:right w:val="single" w:sz="8" w:space="0" w:color="auto"/>
            </w:tcBorders>
            <w:shd w:val="clear" w:color="auto" w:fill="auto"/>
            <w:noWrap/>
            <w:vAlign w:val="center"/>
            <w:hideMark/>
          </w:tcPr>
          <w:p w:rsidR="005E3A10" w:rsidRPr="002543E9" w:rsidRDefault="005E3A10" w:rsidP="00DD4ED8">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49</w:t>
            </w:r>
          </w:p>
        </w:tc>
        <w:tc>
          <w:tcPr>
            <w:tcW w:w="1340" w:type="dxa"/>
            <w:tcBorders>
              <w:top w:val="nil"/>
              <w:left w:val="nil"/>
              <w:bottom w:val="single" w:sz="8" w:space="0" w:color="auto"/>
              <w:right w:val="single" w:sz="8" w:space="0" w:color="auto"/>
            </w:tcBorders>
            <w:shd w:val="clear" w:color="auto" w:fill="auto"/>
            <w:noWrap/>
            <w:vAlign w:val="center"/>
            <w:hideMark/>
          </w:tcPr>
          <w:p w:rsidR="005E3A10" w:rsidRPr="002543E9" w:rsidRDefault="005E3A10" w:rsidP="00DD4ED8">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18</w:t>
            </w:r>
          </w:p>
        </w:tc>
        <w:tc>
          <w:tcPr>
            <w:tcW w:w="1600" w:type="dxa"/>
            <w:tcBorders>
              <w:top w:val="nil"/>
              <w:left w:val="nil"/>
              <w:bottom w:val="single" w:sz="8" w:space="0" w:color="auto"/>
              <w:right w:val="single" w:sz="8" w:space="0" w:color="auto"/>
            </w:tcBorders>
            <w:shd w:val="clear" w:color="auto" w:fill="auto"/>
            <w:noWrap/>
            <w:vAlign w:val="center"/>
            <w:hideMark/>
          </w:tcPr>
          <w:p w:rsidR="005E3A10" w:rsidRPr="002543E9" w:rsidRDefault="005E3A10" w:rsidP="00DD4ED8">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19</w:t>
            </w:r>
          </w:p>
        </w:tc>
        <w:tc>
          <w:tcPr>
            <w:tcW w:w="860" w:type="dxa"/>
            <w:tcBorders>
              <w:top w:val="nil"/>
              <w:left w:val="nil"/>
              <w:bottom w:val="single" w:sz="8" w:space="0" w:color="auto"/>
              <w:right w:val="single" w:sz="8" w:space="0" w:color="auto"/>
            </w:tcBorders>
            <w:shd w:val="clear" w:color="auto" w:fill="auto"/>
            <w:noWrap/>
            <w:vAlign w:val="center"/>
            <w:hideMark/>
          </w:tcPr>
          <w:p w:rsidR="005E3A10" w:rsidRPr="002543E9" w:rsidRDefault="005E3A10" w:rsidP="00DD4ED8">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8</w:t>
            </w:r>
          </w:p>
        </w:tc>
        <w:tc>
          <w:tcPr>
            <w:tcW w:w="860" w:type="dxa"/>
            <w:tcBorders>
              <w:top w:val="nil"/>
              <w:left w:val="nil"/>
              <w:bottom w:val="single" w:sz="8" w:space="0" w:color="auto"/>
              <w:right w:val="single" w:sz="8" w:space="0" w:color="auto"/>
            </w:tcBorders>
          </w:tcPr>
          <w:p w:rsidR="005E3A10" w:rsidRPr="002543E9" w:rsidRDefault="005E3A10" w:rsidP="00DD4ED8">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103</w:t>
            </w:r>
          </w:p>
        </w:tc>
      </w:tr>
      <w:tr w:rsidR="005E3A10" w:rsidRPr="002543E9" w:rsidTr="00DD4ED8">
        <w:trPr>
          <w:trHeight w:val="315"/>
        </w:trPr>
        <w:tc>
          <w:tcPr>
            <w:tcW w:w="1246" w:type="dxa"/>
            <w:tcBorders>
              <w:top w:val="nil"/>
              <w:left w:val="single" w:sz="8" w:space="0" w:color="auto"/>
              <w:bottom w:val="single" w:sz="8" w:space="0" w:color="auto"/>
              <w:right w:val="single" w:sz="8" w:space="0" w:color="auto"/>
            </w:tcBorders>
            <w:shd w:val="clear" w:color="auto" w:fill="auto"/>
            <w:noWrap/>
            <w:vAlign w:val="center"/>
            <w:hideMark/>
          </w:tcPr>
          <w:p w:rsidR="005E3A10" w:rsidRPr="002543E9" w:rsidRDefault="005E3A10" w:rsidP="00DD4ED8">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starší věk</w:t>
            </w:r>
          </w:p>
        </w:tc>
        <w:tc>
          <w:tcPr>
            <w:tcW w:w="934" w:type="dxa"/>
            <w:tcBorders>
              <w:top w:val="nil"/>
              <w:left w:val="nil"/>
              <w:bottom w:val="single" w:sz="8" w:space="0" w:color="auto"/>
              <w:right w:val="single" w:sz="8" w:space="0" w:color="auto"/>
            </w:tcBorders>
            <w:shd w:val="clear" w:color="auto" w:fill="auto"/>
            <w:noWrap/>
            <w:vAlign w:val="center"/>
            <w:hideMark/>
          </w:tcPr>
          <w:p w:rsidR="005E3A10" w:rsidRPr="002543E9" w:rsidRDefault="005E3A10" w:rsidP="00DD4ED8">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13</w:t>
            </w:r>
          </w:p>
        </w:tc>
        <w:tc>
          <w:tcPr>
            <w:tcW w:w="1240" w:type="dxa"/>
            <w:tcBorders>
              <w:top w:val="nil"/>
              <w:left w:val="nil"/>
              <w:bottom w:val="single" w:sz="8" w:space="0" w:color="auto"/>
              <w:right w:val="single" w:sz="8" w:space="0" w:color="auto"/>
            </w:tcBorders>
            <w:shd w:val="clear" w:color="auto" w:fill="auto"/>
            <w:noWrap/>
            <w:vAlign w:val="center"/>
            <w:hideMark/>
          </w:tcPr>
          <w:p w:rsidR="005E3A10" w:rsidRPr="002543E9" w:rsidRDefault="005E3A10" w:rsidP="00DD4ED8">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47</w:t>
            </w:r>
          </w:p>
        </w:tc>
        <w:tc>
          <w:tcPr>
            <w:tcW w:w="1340" w:type="dxa"/>
            <w:tcBorders>
              <w:top w:val="nil"/>
              <w:left w:val="nil"/>
              <w:bottom w:val="single" w:sz="8" w:space="0" w:color="auto"/>
              <w:right w:val="single" w:sz="8" w:space="0" w:color="auto"/>
            </w:tcBorders>
            <w:shd w:val="clear" w:color="auto" w:fill="auto"/>
            <w:noWrap/>
            <w:vAlign w:val="center"/>
            <w:hideMark/>
          </w:tcPr>
          <w:p w:rsidR="005E3A10" w:rsidRPr="002543E9" w:rsidRDefault="005E3A10" w:rsidP="00DD4ED8">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22</w:t>
            </w:r>
          </w:p>
        </w:tc>
        <w:tc>
          <w:tcPr>
            <w:tcW w:w="1600" w:type="dxa"/>
            <w:tcBorders>
              <w:top w:val="nil"/>
              <w:left w:val="nil"/>
              <w:bottom w:val="single" w:sz="8" w:space="0" w:color="auto"/>
              <w:right w:val="single" w:sz="8" w:space="0" w:color="auto"/>
            </w:tcBorders>
            <w:shd w:val="clear" w:color="auto" w:fill="auto"/>
            <w:noWrap/>
            <w:vAlign w:val="center"/>
            <w:hideMark/>
          </w:tcPr>
          <w:p w:rsidR="005E3A10" w:rsidRPr="002543E9" w:rsidRDefault="005E3A10" w:rsidP="00DD4ED8">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18</w:t>
            </w:r>
          </w:p>
        </w:tc>
        <w:tc>
          <w:tcPr>
            <w:tcW w:w="860" w:type="dxa"/>
            <w:tcBorders>
              <w:top w:val="nil"/>
              <w:left w:val="nil"/>
              <w:bottom w:val="single" w:sz="8" w:space="0" w:color="auto"/>
              <w:right w:val="single" w:sz="8" w:space="0" w:color="auto"/>
            </w:tcBorders>
            <w:shd w:val="clear" w:color="auto" w:fill="auto"/>
            <w:noWrap/>
            <w:vAlign w:val="center"/>
            <w:hideMark/>
          </w:tcPr>
          <w:p w:rsidR="005E3A10" w:rsidRPr="002543E9" w:rsidRDefault="005E3A10" w:rsidP="00DD4ED8">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11</w:t>
            </w:r>
          </w:p>
        </w:tc>
        <w:tc>
          <w:tcPr>
            <w:tcW w:w="860" w:type="dxa"/>
            <w:tcBorders>
              <w:top w:val="nil"/>
              <w:left w:val="nil"/>
              <w:bottom w:val="single" w:sz="8" w:space="0" w:color="auto"/>
              <w:right w:val="single" w:sz="8" w:space="0" w:color="auto"/>
            </w:tcBorders>
          </w:tcPr>
          <w:p w:rsidR="005E3A10" w:rsidRPr="002543E9" w:rsidRDefault="005E3A10" w:rsidP="00DD4ED8">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111</w:t>
            </w:r>
          </w:p>
        </w:tc>
      </w:tr>
    </w:tbl>
    <w:p w:rsidR="00DD4ED8" w:rsidRDefault="00DD4ED8" w:rsidP="005E3A10">
      <w:pPr>
        <w:rPr>
          <w:rFonts w:ascii="Times New Roman" w:hAnsi="Times New Roman" w:cs="Times New Roman"/>
          <w:sz w:val="24"/>
          <w:szCs w:val="24"/>
        </w:rPr>
      </w:pPr>
    </w:p>
    <w:p w:rsidR="00DD4ED8" w:rsidRPr="00DD4ED8" w:rsidRDefault="00DD4ED8" w:rsidP="00DD4ED8">
      <w:pPr>
        <w:rPr>
          <w:rFonts w:ascii="Times New Roman" w:hAnsi="Times New Roman" w:cs="Times New Roman"/>
          <w:sz w:val="24"/>
          <w:szCs w:val="24"/>
        </w:rPr>
      </w:pPr>
    </w:p>
    <w:p w:rsidR="00DD4ED8" w:rsidRDefault="00DD4ED8" w:rsidP="005E3A10">
      <w:pPr>
        <w:rPr>
          <w:rFonts w:ascii="Times New Roman" w:hAnsi="Times New Roman" w:cs="Times New Roman"/>
          <w:sz w:val="24"/>
          <w:szCs w:val="24"/>
        </w:rPr>
      </w:pPr>
    </w:p>
    <w:p w:rsidR="00DD4ED8" w:rsidRDefault="00DD4ED8" w:rsidP="005E3A10">
      <w:pPr>
        <w:rPr>
          <w:rFonts w:ascii="Times New Roman" w:hAnsi="Times New Roman" w:cs="Times New Roman"/>
          <w:sz w:val="24"/>
          <w:szCs w:val="24"/>
        </w:rPr>
      </w:pPr>
    </w:p>
    <w:p w:rsidR="00DD4ED8" w:rsidRPr="005117A9" w:rsidRDefault="00DD4ED8" w:rsidP="00DD4ED8">
      <w:pPr>
        <w:spacing w:line="360" w:lineRule="auto"/>
        <w:rPr>
          <w:rFonts w:ascii="Times New Roman" w:hAnsi="Times New Roman" w:cs="Times New Roman"/>
          <w:b/>
          <w:sz w:val="24"/>
          <w:szCs w:val="24"/>
        </w:rPr>
      </w:pPr>
      <w:r w:rsidRPr="005117A9">
        <w:rPr>
          <w:rFonts w:ascii="Times New Roman" w:hAnsi="Times New Roman" w:cs="Times New Roman"/>
          <w:b/>
          <w:sz w:val="24"/>
          <w:szCs w:val="24"/>
        </w:rPr>
        <w:t>Graf č. 3</w:t>
      </w:r>
      <w:r>
        <w:rPr>
          <w:rFonts w:ascii="Times New Roman" w:hAnsi="Times New Roman" w:cs="Times New Roman"/>
          <w:b/>
          <w:sz w:val="24"/>
          <w:szCs w:val="24"/>
        </w:rPr>
        <w:t>1</w:t>
      </w:r>
      <w:r w:rsidRPr="005117A9">
        <w:rPr>
          <w:rFonts w:ascii="Times New Roman" w:hAnsi="Times New Roman" w:cs="Times New Roman"/>
          <w:b/>
          <w:sz w:val="24"/>
          <w:szCs w:val="24"/>
        </w:rPr>
        <w:t xml:space="preserve"> – Věk respondentů a výrobky, na které by neměly být v televizi reklamy</w:t>
      </w:r>
    </w:p>
    <w:p w:rsidR="005E3A10" w:rsidRPr="002543E9" w:rsidRDefault="00DD4ED8" w:rsidP="005E3A10">
      <w:pPr>
        <w:rPr>
          <w:rFonts w:ascii="Times New Roman" w:hAnsi="Times New Roman" w:cs="Times New Roman"/>
          <w:sz w:val="24"/>
          <w:szCs w:val="24"/>
        </w:rPr>
      </w:pPr>
      <w:r>
        <w:rPr>
          <w:rFonts w:ascii="Times New Roman" w:hAnsi="Times New Roman" w:cs="Times New Roman"/>
          <w:sz w:val="24"/>
          <w:szCs w:val="24"/>
        </w:rPr>
        <w:t xml:space="preserve"> </w:t>
      </w:r>
      <w:r w:rsidR="005E3A10" w:rsidRPr="002543E9">
        <w:rPr>
          <w:rFonts w:ascii="Times New Roman" w:hAnsi="Times New Roman" w:cs="Times New Roman"/>
          <w:noProof/>
          <w:sz w:val="24"/>
          <w:szCs w:val="24"/>
          <w:lang w:eastAsia="cs-CZ"/>
        </w:rPr>
        <w:drawing>
          <wp:inline distT="0" distB="0" distL="0" distR="0">
            <wp:extent cx="4124325" cy="2238375"/>
            <wp:effectExtent l="0" t="0" r="0" b="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5117A9" w:rsidRDefault="005117A9" w:rsidP="005117A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Z grafu </w:t>
      </w:r>
      <w:r w:rsidR="002D7875">
        <w:rPr>
          <w:rFonts w:ascii="Times New Roman" w:hAnsi="Times New Roman" w:cs="Times New Roman"/>
          <w:sz w:val="24"/>
          <w:szCs w:val="24"/>
        </w:rPr>
        <w:t>vyplývá, že</w:t>
      </w:r>
      <w:r w:rsidR="00E555B0">
        <w:rPr>
          <w:rFonts w:ascii="Times New Roman" w:hAnsi="Times New Roman" w:cs="Times New Roman"/>
          <w:sz w:val="24"/>
          <w:szCs w:val="24"/>
        </w:rPr>
        <w:t xml:space="preserve"> v 8 případech u osob mladšího věku a v 13 případech u osob staršího věku bylo uvedeno, že by v televizi neměly </w:t>
      </w:r>
      <w:r w:rsidR="00314883">
        <w:rPr>
          <w:rFonts w:ascii="Times New Roman" w:hAnsi="Times New Roman" w:cs="Times New Roman"/>
          <w:sz w:val="24"/>
          <w:szCs w:val="24"/>
        </w:rPr>
        <w:t>být reklamy na léky. Zakázání reklam na </w:t>
      </w:r>
      <w:r w:rsidR="00E555B0">
        <w:rPr>
          <w:rFonts w:ascii="Times New Roman" w:hAnsi="Times New Roman" w:cs="Times New Roman"/>
          <w:sz w:val="24"/>
          <w:szCs w:val="24"/>
        </w:rPr>
        <w:t>tabákové výrobky uvedly osoby mladšího věku v 49 přípa</w:t>
      </w:r>
      <w:r w:rsidR="00314883">
        <w:rPr>
          <w:rFonts w:ascii="Times New Roman" w:hAnsi="Times New Roman" w:cs="Times New Roman"/>
          <w:sz w:val="24"/>
          <w:szCs w:val="24"/>
        </w:rPr>
        <w:t>dech a osoby staršího věku v 47 </w:t>
      </w:r>
      <w:r w:rsidR="00E555B0">
        <w:rPr>
          <w:rFonts w:ascii="Times New Roman" w:hAnsi="Times New Roman" w:cs="Times New Roman"/>
          <w:sz w:val="24"/>
          <w:szCs w:val="24"/>
        </w:rPr>
        <w:t>případech. Zakázání reklam na dámské hygienické potřeby uvedly osoby mladšího věku v 18 případech a osoby staršího věku v 22 případech. Reklamy na potraviny vedoucí k obezitě byly označeny v 19 případech u osob mladšího věku a v 18 případech u osob staršího věku. V kategorii „jiné“ uvedly osoby mladšího věku v 5 případech reklamy se sexuální tématikou (přípravky na podporu erekce a podobně), ve 2 případech</w:t>
      </w:r>
      <w:r w:rsidR="00314883">
        <w:rPr>
          <w:rFonts w:ascii="Times New Roman" w:hAnsi="Times New Roman" w:cs="Times New Roman"/>
          <w:sz w:val="24"/>
          <w:szCs w:val="24"/>
        </w:rPr>
        <w:t xml:space="preserve"> reklamy společnosti Alza a v 1 </w:t>
      </w:r>
      <w:r w:rsidR="00E555B0">
        <w:rPr>
          <w:rFonts w:ascii="Times New Roman" w:hAnsi="Times New Roman" w:cs="Times New Roman"/>
          <w:sz w:val="24"/>
          <w:szCs w:val="24"/>
        </w:rPr>
        <w:t xml:space="preserve">případě reklamy na alkoholické nápoje. Osoby staršího věku uvedly v 7 případech reklamy se sexuální tématikou, ve 2 případech reklamy společnosti Alza a ve 2 případech reklamy na alkoholické nápoje. </w:t>
      </w:r>
    </w:p>
    <w:p w:rsidR="005E3A10" w:rsidRPr="00E555B0" w:rsidRDefault="005E3A10" w:rsidP="005E3A10">
      <w:pPr>
        <w:spacing w:line="360" w:lineRule="auto"/>
        <w:rPr>
          <w:rFonts w:ascii="Times New Roman" w:hAnsi="Times New Roman" w:cs="Times New Roman"/>
          <w:b/>
          <w:sz w:val="24"/>
          <w:szCs w:val="24"/>
        </w:rPr>
      </w:pPr>
      <w:r w:rsidRPr="00E555B0">
        <w:rPr>
          <w:rFonts w:ascii="Times New Roman" w:hAnsi="Times New Roman" w:cs="Times New Roman"/>
          <w:b/>
          <w:sz w:val="24"/>
          <w:szCs w:val="24"/>
        </w:rPr>
        <w:t>Tabulka č. 29 – Pohlaví respondentů a výrobky, na které by neměly být v televizi reklamy</w:t>
      </w:r>
    </w:p>
    <w:tbl>
      <w:tblPr>
        <w:tblW w:w="8080" w:type="dxa"/>
        <w:tblInd w:w="20" w:type="dxa"/>
        <w:tblCellMar>
          <w:left w:w="70" w:type="dxa"/>
          <w:right w:w="70" w:type="dxa"/>
        </w:tblCellMar>
        <w:tblLook w:val="04A0" w:firstRow="1" w:lastRow="0" w:firstColumn="1" w:lastColumn="0" w:noHBand="0" w:noVBand="1"/>
      </w:tblPr>
      <w:tblGrid>
        <w:gridCol w:w="960"/>
        <w:gridCol w:w="1220"/>
        <w:gridCol w:w="1240"/>
        <w:gridCol w:w="1340"/>
        <w:gridCol w:w="1600"/>
        <w:gridCol w:w="860"/>
        <w:gridCol w:w="860"/>
      </w:tblGrid>
      <w:tr w:rsidR="005E3A10" w:rsidRPr="002543E9" w:rsidTr="00C37702">
        <w:trPr>
          <w:trHeight w:val="315"/>
        </w:trPr>
        <w:tc>
          <w:tcPr>
            <w:tcW w:w="960" w:type="dxa"/>
            <w:tcBorders>
              <w:top w:val="nil"/>
              <w:left w:val="nil"/>
              <w:bottom w:val="nil"/>
              <w:right w:val="nil"/>
            </w:tcBorders>
            <w:shd w:val="clear" w:color="auto" w:fill="auto"/>
            <w:noWrap/>
            <w:vAlign w:val="bottom"/>
            <w:hideMark/>
          </w:tcPr>
          <w:p w:rsidR="005E3A10" w:rsidRPr="002543E9" w:rsidRDefault="005E3A10" w:rsidP="00C37702">
            <w:pPr>
              <w:spacing w:after="0" w:line="240" w:lineRule="auto"/>
              <w:rPr>
                <w:rFonts w:ascii="Times New Roman" w:eastAsia="Times New Roman" w:hAnsi="Times New Roman" w:cs="Times New Roman"/>
                <w:sz w:val="24"/>
                <w:szCs w:val="24"/>
                <w:lang w:eastAsia="cs-CZ"/>
              </w:rPr>
            </w:pPr>
          </w:p>
        </w:tc>
        <w:tc>
          <w:tcPr>
            <w:tcW w:w="1220"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5E3A10" w:rsidRPr="002543E9" w:rsidRDefault="005E3A10" w:rsidP="00C37702">
            <w:pPr>
              <w:spacing w:after="0" w:line="240" w:lineRule="auto"/>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Léky</w:t>
            </w:r>
          </w:p>
        </w:tc>
        <w:tc>
          <w:tcPr>
            <w:tcW w:w="1240" w:type="dxa"/>
            <w:tcBorders>
              <w:top w:val="single" w:sz="8" w:space="0" w:color="auto"/>
              <w:left w:val="nil"/>
              <w:bottom w:val="single" w:sz="8" w:space="0" w:color="auto"/>
              <w:right w:val="single" w:sz="8" w:space="0" w:color="auto"/>
            </w:tcBorders>
            <w:shd w:val="clear" w:color="000000" w:fill="BFBFBF"/>
            <w:noWrap/>
            <w:vAlign w:val="center"/>
            <w:hideMark/>
          </w:tcPr>
          <w:p w:rsidR="005E3A10" w:rsidRPr="002543E9" w:rsidRDefault="005E3A10" w:rsidP="00C37702">
            <w:pPr>
              <w:spacing w:after="0" w:line="240" w:lineRule="auto"/>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Tabákové výrobky</w:t>
            </w:r>
          </w:p>
        </w:tc>
        <w:tc>
          <w:tcPr>
            <w:tcW w:w="1340" w:type="dxa"/>
            <w:tcBorders>
              <w:top w:val="single" w:sz="8" w:space="0" w:color="auto"/>
              <w:left w:val="nil"/>
              <w:bottom w:val="single" w:sz="8" w:space="0" w:color="auto"/>
              <w:right w:val="single" w:sz="8" w:space="0" w:color="auto"/>
            </w:tcBorders>
            <w:shd w:val="clear" w:color="000000" w:fill="BFBFBF"/>
            <w:noWrap/>
            <w:vAlign w:val="center"/>
            <w:hideMark/>
          </w:tcPr>
          <w:p w:rsidR="005E3A10" w:rsidRPr="002543E9" w:rsidRDefault="005E3A10" w:rsidP="00C37702">
            <w:pPr>
              <w:spacing w:after="0" w:line="240" w:lineRule="auto"/>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Dámské hyg. Potřeby</w:t>
            </w:r>
          </w:p>
        </w:tc>
        <w:tc>
          <w:tcPr>
            <w:tcW w:w="1600" w:type="dxa"/>
            <w:tcBorders>
              <w:top w:val="single" w:sz="8" w:space="0" w:color="auto"/>
              <w:left w:val="nil"/>
              <w:bottom w:val="single" w:sz="8" w:space="0" w:color="auto"/>
              <w:right w:val="single" w:sz="8" w:space="0" w:color="auto"/>
            </w:tcBorders>
            <w:shd w:val="clear" w:color="000000" w:fill="BFBFBF"/>
            <w:noWrap/>
            <w:vAlign w:val="center"/>
            <w:hideMark/>
          </w:tcPr>
          <w:p w:rsidR="005E3A10" w:rsidRPr="002543E9" w:rsidRDefault="005E3A10" w:rsidP="00C37702">
            <w:pPr>
              <w:spacing w:after="0" w:line="240" w:lineRule="auto"/>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Potraviny vedoucí k obezitě</w:t>
            </w:r>
          </w:p>
        </w:tc>
        <w:tc>
          <w:tcPr>
            <w:tcW w:w="860" w:type="dxa"/>
            <w:tcBorders>
              <w:top w:val="single" w:sz="8" w:space="0" w:color="auto"/>
              <w:left w:val="nil"/>
              <w:bottom w:val="single" w:sz="8" w:space="0" w:color="auto"/>
              <w:right w:val="single" w:sz="8" w:space="0" w:color="auto"/>
            </w:tcBorders>
            <w:shd w:val="clear" w:color="000000" w:fill="BFBFBF"/>
            <w:noWrap/>
            <w:vAlign w:val="center"/>
            <w:hideMark/>
          </w:tcPr>
          <w:p w:rsidR="005E3A10" w:rsidRPr="002543E9" w:rsidRDefault="005E3A10" w:rsidP="00C37702">
            <w:pPr>
              <w:spacing w:after="0" w:line="240" w:lineRule="auto"/>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Jiné</w:t>
            </w:r>
          </w:p>
        </w:tc>
        <w:tc>
          <w:tcPr>
            <w:tcW w:w="860" w:type="dxa"/>
            <w:tcBorders>
              <w:top w:val="single" w:sz="8" w:space="0" w:color="auto"/>
              <w:left w:val="nil"/>
              <w:bottom w:val="single" w:sz="8" w:space="0" w:color="auto"/>
              <w:right w:val="single" w:sz="8" w:space="0" w:color="auto"/>
            </w:tcBorders>
            <w:shd w:val="clear" w:color="000000" w:fill="BFBFBF"/>
          </w:tcPr>
          <w:p w:rsidR="005E3A10" w:rsidRPr="002543E9" w:rsidRDefault="005E3A10" w:rsidP="00C37702">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w:t>
            </w:r>
          </w:p>
        </w:tc>
      </w:tr>
      <w:tr w:rsidR="005E3A10" w:rsidRPr="002543E9" w:rsidTr="00C37702">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muži</w:t>
            </w:r>
          </w:p>
        </w:tc>
        <w:tc>
          <w:tcPr>
            <w:tcW w:w="1220" w:type="dxa"/>
            <w:tcBorders>
              <w:top w:val="nil"/>
              <w:left w:val="nil"/>
              <w:bottom w:val="single" w:sz="8" w:space="0" w:color="auto"/>
              <w:right w:val="single" w:sz="8" w:space="0" w:color="auto"/>
            </w:tcBorders>
            <w:shd w:val="clear" w:color="auto" w:fill="auto"/>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10</w:t>
            </w:r>
          </w:p>
        </w:tc>
        <w:tc>
          <w:tcPr>
            <w:tcW w:w="1240" w:type="dxa"/>
            <w:tcBorders>
              <w:top w:val="nil"/>
              <w:left w:val="nil"/>
              <w:bottom w:val="single" w:sz="8" w:space="0" w:color="auto"/>
              <w:right w:val="single" w:sz="8" w:space="0" w:color="auto"/>
            </w:tcBorders>
            <w:shd w:val="clear" w:color="auto" w:fill="auto"/>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44</w:t>
            </w:r>
          </w:p>
        </w:tc>
        <w:tc>
          <w:tcPr>
            <w:tcW w:w="1340" w:type="dxa"/>
            <w:tcBorders>
              <w:top w:val="nil"/>
              <w:left w:val="nil"/>
              <w:bottom w:val="single" w:sz="8" w:space="0" w:color="auto"/>
              <w:right w:val="single" w:sz="8" w:space="0" w:color="auto"/>
            </w:tcBorders>
            <w:shd w:val="clear" w:color="auto" w:fill="auto"/>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19</w:t>
            </w:r>
          </w:p>
        </w:tc>
        <w:tc>
          <w:tcPr>
            <w:tcW w:w="1600" w:type="dxa"/>
            <w:tcBorders>
              <w:top w:val="nil"/>
              <w:left w:val="nil"/>
              <w:bottom w:val="single" w:sz="8" w:space="0" w:color="auto"/>
              <w:right w:val="single" w:sz="8" w:space="0" w:color="auto"/>
            </w:tcBorders>
            <w:shd w:val="clear" w:color="auto" w:fill="auto"/>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15</w:t>
            </w:r>
          </w:p>
        </w:tc>
        <w:tc>
          <w:tcPr>
            <w:tcW w:w="860" w:type="dxa"/>
            <w:tcBorders>
              <w:top w:val="nil"/>
              <w:left w:val="nil"/>
              <w:bottom w:val="single" w:sz="8" w:space="0" w:color="auto"/>
              <w:right w:val="single" w:sz="8" w:space="0" w:color="auto"/>
            </w:tcBorders>
            <w:shd w:val="clear" w:color="auto" w:fill="auto"/>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10</w:t>
            </w:r>
          </w:p>
        </w:tc>
        <w:tc>
          <w:tcPr>
            <w:tcW w:w="860" w:type="dxa"/>
            <w:tcBorders>
              <w:top w:val="nil"/>
              <w:left w:val="nil"/>
              <w:bottom w:val="single" w:sz="8" w:space="0" w:color="auto"/>
              <w:right w:val="single" w:sz="8" w:space="0" w:color="auto"/>
            </w:tcBorders>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98</w:t>
            </w:r>
          </w:p>
        </w:tc>
      </w:tr>
      <w:tr w:rsidR="005E3A10" w:rsidRPr="002543E9" w:rsidTr="00C37702">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ženy</w:t>
            </w:r>
          </w:p>
        </w:tc>
        <w:tc>
          <w:tcPr>
            <w:tcW w:w="1220" w:type="dxa"/>
            <w:tcBorders>
              <w:top w:val="nil"/>
              <w:left w:val="nil"/>
              <w:bottom w:val="single" w:sz="8" w:space="0" w:color="auto"/>
              <w:right w:val="single" w:sz="8" w:space="0" w:color="auto"/>
            </w:tcBorders>
            <w:shd w:val="clear" w:color="auto" w:fill="auto"/>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11</w:t>
            </w:r>
          </w:p>
        </w:tc>
        <w:tc>
          <w:tcPr>
            <w:tcW w:w="1240" w:type="dxa"/>
            <w:tcBorders>
              <w:top w:val="nil"/>
              <w:left w:val="nil"/>
              <w:bottom w:val="single" w:sz="8" w:space="0" w:color="auto"/>
              <w:right w:val="single" w:sz="8" w:space="0" w:color="auto"/>
            </w:tcBorders>
            <w:shd w:val="clear" w:color="auto" w:fill="auto"/>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52</w:t>
            </w:r>
          </w:p>
        </w:tc>
        <w:tc>
          <w:tcPr>
            <w:tcW w:w="1340" w:type="dxa"/>
            <w:tcBorders>
              <w:top w:val="nil"/>
              <w:left w:val="nil"/>
              <w:bottom w:val="single" w:sz="8" w:space="0" w:color="auto"/>
              <w:right w:val="single" w:sz="8" w:space="0" w:color="auto"/>
            </w:tcBorders>
            <w:shd w:val="clear" w:color="auto" w:fill="auto"/>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21</w:t>
            </w:r>
          </w:p>
        </w:tc>
        <w:tc>
          <w:tcPr>
            <w:tcW w:w="1600" w:type="dxa"/>
            <w:tcBorders>
              <w:top w:val="nil"/>
              <w:left w:val="nil"/>
              <w:bottom w:val="single" w:sz="8" w:space="0" w:color="auto"/>
              <w:right w:val="single" w:sz="8" w:space="0" w:color="auto"/>
            </w:tcBorders>
            <w:shd w:val="clear" w:color="auto" w:fill="auto"/>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22</w:t>
            </w:r>
          </w:p>
        </w:tc>
        <w:tc>
          <w:tcPr>
            <w:tcW w:w="860" w:type="dxa"/>
            <w:tcBorders>
              <w:top w:val="nil"/>
              <w:left w:val="nil"/>
              <w:bottom w:val="single" w:sz="8" w:space="0" w:color="auto"/>
              <w:right w:val="single" w:sz="8" w:space="0" w:color="auto"/>
            </w:tcBorders>
            <w:shd w:val="clear" w:color="auto" w:fill="auto"/>
            <w:noWrap/>
            <w:vAlign w:val="center"/>
            <w:hideMark/>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sidRPr="002543E9">
              <w:rPr>
                <w:rFonts w:ascii="Times New Roman" w:eastAsia="Times New Roman" w:hAnsi="Times New Roman" w:cs="Times New Roman"/>
                <w:color w:val="000000"/>
                <w:sz w:val="24"/>
                <w:szCs w:val="24"/>
                <w:lang w:eastAsia="cs-CZ"/>
              </w:rPr>
              <w:t>9</w:t>
            </w:r>
          </w:p>
        </w:tc>
        <w:tc>
          <w:tcPr>
            <w:tcW w:w="860" w:type="dxa"/>
            <w:tcBorders>
              <w:top w:val="nil"/>
              <w:left w:val="nil"/>
              <w:bottom w:val="single" w:sz="8" w:space="0" w:color="auto"/>
              <w:right w:val="single" w:sz="8" w:space="0" w:color="auto"/>
            </w:tcBorders>
          </w:tcPr>
          <w:p w:rsidR="005E3A10" w:rsidRPr="002543E9" w:rsidRDefault="005E3A10" w:rsidP="00C37702">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115</w:t>
            </w:r>
          </w:p>
        </w:tc>
      </w:tr>
    </w:tbl>
    <w:p w:rsidR="00D64A63" w:rsidRDefault="00D64A63" w:rsidP="00DD4ED8">
      <w:pPr>
        <w:rPr>
          <w:rFonts w:ascii="Times New Roman" w:hAnsi="Times New Roman" w:cs="Times New Roman"/>
          <w:b/>
          <w:sz w:val="24"/>
          <w:szCs w:val="24"/>
        </w:rPr>
      </w:pPr>
    </w:p>
    <w:p w:rsidR="00DD4ED8" w:rsidRPr="00E555B0" w:rsidRDefault="00DD4ED8" w:rsidP="00DD4ED8">
      <w:pPr>
        <w:rPr>
          <w:rFonts w:ascii="Times New Roman" w:hAnsi="Times New Roman" w:cs="Times New Roman"/>
          <w:b/>
          <w:sz w:val="24"/>
          <w:szCs w:val="24"/>
        </w:rPr>
      </w:pPr>
      <w:r w:rsidRPr="00E555B0">
        <w:rPr>
          <w:rFonts w:ascii="Times New Roman" w:hAnsi="Times New Roman" w:cs="Times New Roman"/>
          <w:b/>
          <w:sz w:val="24"/>
          <w:szCs w:val="24"/>
        </w:rPr>
        <w:t>Graf č. 3</w:t>
      </w:r>
      <w:r>
        <w:rPr>
          <w:rFonts w:ascii="Times New Roman" w:hAnsi="Times New Roman" w:cs="Times New Roman"/>
          <w:b/>
          <w:sz w:val="24"/>
          <w:szCs w:val="24"/>
        </w:rPr>
        <w:t>2</w:t>
      </w:r>
      <w:r w:rsidRPr="00E555B0">
        <w:rPr>
          <w:rFonts w:ascii="Times New Roman" w:hAnsi="Times New Roman" w:cs="Times New Roman"/>
          <w:b/>
          <w:sz w:val="24"/>
          <w:szCs w:val="24"/>
        </w:rPr>
        <w:t xml:space="preserve"> – Pohlaví respondentů a výrobky, na které by neměly být v televizi reklamy</w:t>
      </w:r>
    </w:p>
    <w:p w:rsidR="005E3A10" w:rsidRDefault="005E3A10" w:rsidP="005E3A10">
      <w:pPr>
        <w:rPr>
          <w:rFonts w:ascii="Times New Roman" w:hAnsi="Times New Roman" w:cs="Times New Roman"/>
          <w:sz w:val="24"/>
          <w:szCs w:val="24"/>
        </w:rPr>
      </w:pPr>
      <w:r w:rsidRPr="002543E9">
        <w:rPr>
          <w:rFonts w:ascii="Times New Roman" w:hAnsi="Times New Roman" w:cs="Times New Roman"/>
          <w:noProof/>
          <w:sz w:val="24"/>
          <w:szCs w:val="24"/>
          <w:lang w:eastAsia="cs-CZ"/>
        </w:rPr>
        <w:drawing>
          <wp:inline distT="0" distB="0" distL="0" distR="0">
            <wp:extent cx="4572000" cy="2743200"/>
            <wp:effectExtent l="0" t="0" r="0" b="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5E3A10" w:rsidRPr="00D94889" w:rsidRDefault="00E555B0" w:rsidP="00353F3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Graf ukazuje, že muži v 10 </w:t>
      </w:r>
      <w:r w:rsidR="006A1F4C">
        <w:rPr>
          <w:rFonts w:ascii="Times New Roman" w:hAnsi="Times New Roman" w:cs="Times New Roman"/>
          <w:sz w:val="24"/>
          <w:szCs w:val="24"/>
        </w:rPr>
        <w:t xml:space="preserve">případech ženy v 11 případech uvedli, že by televizi neměly být reklamy na léky. Zakázání reklam na tabákové výrobky bylo uvedeno v 44 případech u mužů a v 52 případech u žen. Zakázání reklam na dámské hygienické potřeby bylo uvedeno v 19 </w:t>
      </w:r>
      <w:r w:rsidR="006A1F4C">
        <w:rPr>
          <w:rFonts w:ascii="Times New Roman" w:hAnsi="Times New Roman" w:cs="Times New Roman"/>
          <w:sz w:val="24"/>
          <w:szCs w:val="24"/>
        </w:rPr>
        <w:lastRenderedPageBreak/>
        <w:t xml:space="preserve">případech u mužů a v 21 případech u žen. Proti reklamám na potraviny vedoucí k obezitě byli muži v 15 případech a ženy v 22 případech. V kategorii „jiné“ označili muži v 6 případech reklamy se sexuální tématikou, ve 3 případech reklamy společnosti Alza a v 1 případě reklamy na alkoholické nápoje. Ženy v této kategorii zvolily </w:t>
      </w:r>
      <w:r w:rsidR="00314883">
        <w:rPr>
          <w:rFonts w:ascii="Times New Roman" w:hAnsi="Times New Roman" w:cs="Times New Roman"/>
          <w:sz w:val="24"/>
          <w:szCs w:val="24"/>
        </w:rPr>
        <w:t>v</w:t>
      </w:r>
      <w:r w:rsidR="006A1F4C">
        <w:rPr>
          <w:rFonts w:ascii="Times New Roman" w:hAnsi="Times New Roman" w:cs="Times New Roman"/>
          <w:sz w:val="24"/>
          <w:szCs w:val="24"/>
        </w:rPr>
        <w:t xml:space="preserve"> 6 případech reklamy se sexuální tématikou, v 1 případě reklamy společnosti A</w:t>
      </w:r>
      <w:r w:rsidR="00314883">
        <w:rPr>
          <w:rFonts w:ascii="Times New Roman" w:hAnsi="Times New Roman" w:cs="Times New Roman"/>
          <w:sz w:val="24"/>
          <w:szCs w:val="24"/>
        </w:rPr>
        <w:t>lza a ve 2 případech reklamy na </w:t>
      </w:r>
      <w:r w:rsidR="006A1F4C">
        <w:rPr>
          <w:rFonts w:ascii="Times New Roman" w:hAnsi="Times New Roman" w:cs="Times New Roman"/>
          <w:sz w:val="24"/>
          <w:szCs w:val="24"/>
        </w:rPr>
        <w:t xml:space="preserve">alkoholické nápoje. </w:t>
      </w:r>
    </w:p>
    <w:p w:rsidR="005E3A10" w:rsidRPr="00D94889" w:rsidRDefault="005E3A10" w:rsidP="005E3A10">
      <w:pPr>
        <w:rPr>
          <w:rFonts w:ascii="Times New Roman" w:hAnsi="Times New Roman" w:cs="Times New Roman"/>
          <w:sz w:val="24"/>
          <w:szCs w:val="24"/>
        </w:rPr>
      </w:pPr>
    </w:p>
    <w:p w:rsidR="005E3A10" w:rsidRPr="00D94889" w:rsidRDefault="005E3A10" w:rsidP="005E3A10">
      <w:pPr>
        <w:rPr>
          <w:rFonts w:ascii="Times New Roman" w:hAnsi="Times New Roman" w:cs="Times New Roman"/>
          <w:sz w:val="24"/>
          <w:szCs w:val="24"/>
        </w:rPr>
      </w:pPr>
    </w:p>
    <w:p w:rsidR="005E3A10" w:rsidRPr="00D94889" w:rsidRDefault="005E3A10" w:rsidP="005E3A10">
      <w:pPr>
        <w:rPr>
          <w:rFonts w:ascii="Times New Roman" w:hAnsi="Times New Roman" w:cs="Times New Roman"/>
          <w:sz w:val="24"/>
          <w:szCs w:val="24"/>
        </w:rPr>
      </w:pPr>
    </w:p>
    <w:p w:rsidR="005E3A10" w:rsidRPr="00D94889" w:rsidRDefault="005E3A10" w:rsidP="005E3A10">
      <w:pPr>
        <w:rPr>
          <w:rFonts w:ascii="Times New Roman" w:hAnsi="Times New Roman" w:cs="Times New Roman"/>
          <w:sz w:val="24"/>
          <w:szCs w:val="24"/>
        </w:rPr>
      </w:pPr>
    </w:p>
    <w:p w:rsidR="005E3A10" w:rsidRPr="00D94889" w:rsidRDefault="005E3A10" w:rsidP="005E3A10">
      <w:pPr>
        <w:rPr>
          <w:rFonts w:ascii="Times New Roman" w:hAnsi="Times New Roman" w:cs="Times New Roman"/>
          <w:sz w:val="24"/>
          <w:szCs w:val="24"/>
        </w:rPr>
      </w:pPr>
    </w:p>
    <w:p w:rsidR="005E3A10" w:rsidRPr="00D94889" w:rsidRDefault="005E3A10" w:rsidP="005E3A10">
      <w:pPr>
        <w:rPr>
          <w:rFonts w:ascii="Times New Roman" w:hAnsi="Times New Roman" w:cs="Times New Roman"/>
          <w:sz w:val="24"/>
          <w:szCs w:val="24"/>
        </w:rPr>
      </w:pPr>
    </w:p>
    <w:p w:rsidR="005E3A10" w:rsidRPr="00D94889" w:rsidRDefault="005E3A10" w:rsidP="005E3A10">
      <w:pPr>
        <w:rPr>
          <w:rFonts w:ascii="Times New Roman" w:hAnsi="Times New Roman" w:cs="Times New Roman"/>
          <w:sz w:val="24"/>
          <w:szCs w:val="24"/>
        </w:rPr>
      </w:pPr>
    </w:p>
    <w:p w:rsidR="005E3A10" w:rsidRPr="00D94889" w:rsidRDefault="005E3A10" w:rsidP="005E3A10">
      <w:pPr>
        <w:rPr>
          <w:rFonts w:ascii="Times New Roman" w:hAnsi="Times New Roman" w:cs="Times New Roman"/>
          <w:sz w:val="24"/>
          <w:szCs w:val="24"/>
        </w:rPr>
      </w:pPr>
    </w:p>
    <w:p w:rsidR="005E3A10" w:rsidRDefault="005E3A10" w:rsidP="005E3A10">
      <w:pPr>
        <w:rPr>
          <w:rFonts w:ascii="Times New Roman" w:hAnsi="Times New Roman" w:cs="Times New Roman"/>
          <w:sz w:val="24"/>
          <w:szCs w:val="24"/>
        </w:rPr>
      </w:pPr>
    </w:p>
    <w:p w:rsidR="005E3A10" w:rsidRDefault="005E3A10" w:rsidP="005E3A10">
      <w:pPr>
        <w:rPr>
          <w:rFonts w:ascii="Times New Roman" w:hAnsi="Times New Roman" w:cs="Times New Roman"/>
          <w:sz w:val="24"/>
          <w:szCs w:val="24"/>
        </w:rPr>
      </w:pPr>
    </w:p>
    <w:p w:rsidR="005E3A10" w:rsidRDefault="005E3A10" w:rsidP="005E3A10">
      <w:pPr>
        <w:rPr>
          <w:rFonts w:ascii="Times New Roman" w:hAnsi="Times New Roman" w:cs="Times New Roman"/>
          <w:sz w:val="24"/>
          <w:szCs w:val="24"/>
        </w:rPr>
      </w:pPr>
    </w:p>
    <w:p w:rsidR="005E3A10" w:rsidRDefault="005E3A10" w:rsidP="005E3A10">
      <w:pPr>
        <w:rPr>
          <w:rFonts w:ascii="Times New Roman" w:hAnsi="Times New Roman" w:cs="Times New Roman"/>
          <w:sz w:val="24"/>
          <w:szCs w:val="24"/>
        </w:rPr>
      </w:pPr>
    </w:p>
    <w:p w:rsidR="005E3A10" w:rsidRDefault="005E3A10" w:rsidP="005E3A10">
      <w:pPr>
        <w:rPr>
          <w:rFonts w:ascii="Times New Roman" w:hAnsi="Times New Roman" w:cs="Times New Roman"/>
          <w:sz w:val="24"/>
          <w:szCs w:val="24"/>
        </w:rPr>
      </w:pPr>
    </w:p>
    <w:p w:rsidR="005E3A10" w:rsidRDefault="005E3A10" w:rsidP="005E3A10">
      <w:pPr>
        <w:rPr>
          <w:rFonts w:ascii="Times New Roman" w:hAnsi="Times New Roman" w:cs="Times New Roman"/>
          <w:sz w:val="24"/>
          <w:szCs w:val="24"/>
        </w:rPr>
      </w:pPr>
    </w:p>
    <w:p w:rsidR="005E3A10" w:rsidRDefault="005E3A10" w:rsidP="005E3A10">
      <w:pPr>
        <w:rPr>
          <w:rFonts w:ascii="Times New Roman" w:hAnsi="Times New Roman" w:cs="Times New Roman"/>
          <w:sz w:val="24"/>
          <w:szCs w:val="24"/>
        </w:rPr>
      </w:pPr>
    </w:p>
    <w:p w:rsidR="005E3A10" w:rsidRDefault="005E3A10" w:rsidP="005E3A10">
      <w:pPr>
        <w:rPr>
          <w:rFonts w:ascii="Times New Roman" w:hAnsi="Times New Roman" w:cs="Times New Roman"/>
          <w:sz w:val="24"/>
          <w:szCs w:val="24"/>
        </w:rPr>
      </w:pPr>
    </w:p>
    <w:p w:rsidR="005E3A10" w:rsidRDefault="005E3A10" w:rsidP="005E3A10">
      <w:pPr>
        <w:rPr>
          <w:rFonts w:ascii="Times New Roman" w:hAnsi="Times New Roman" w:cs="Times New Roman"/>
          <w:sz w:val="24"/>
          <w:szCs w:val="24"/>
        </w:rPr>
      </w:pPr>
    </w:p>
    <w:p w:rsidR="005E3A10" w:rsidRDefault="005E3A10" w:rsidP="005E3A10">
      <w:pPr>
        <w:rPr>
          <w:rFonts w:ascii="Times New Roman" w:hAnsi="Times New Roman" w:cs="Times New Roman"/>
          <w:sz w:val="24"/>
          <w:szCs w:val="24"/>
        </w:rPr>
      </w:pPr>
    </w:p>
    <w:p w:rsidR="005E3A10" w:rsidRDefault="005E3A10" w:rsidP="005E3A10">
      <w:pPr>
        <w:rPr>
          <w:rFonts w:ascii="Times New Roman" w:hAnsi="Times New Roman" w:cs="Times New Roman"/>
          <w:sz w:val="24"/>
          <w:szCs w:val="24"/>
        </w:rPr>
      </w:pPr>
    </w:p>
    <w:p w:rsidR="006A1F4C" w:rsidRDefault="006A1F4C" w:rsidP="005E3A10">
      <w:pPr>
        <w:jc w:val="both"/>
        <w:rPr>
          <w:rFonts w:ascii="Times New Roman" w:hAnsi="Times New Roman" w:cs="Times New Roman"/>
          <w:b/>
          <w:sz w:val="28"/>
          <w:szCs w:val="28"/>
        </w:rPr>
      </w:pPr>
    </w:p>
    <w:p w:rsidR="006A1F4C" w:rsidRDefault="006A1F4C" w:rsidP="005E3A10">
      <w:pPr>
        <w:jc w:val="both"/>
        <w:rPr>
          <w:rFonts w:ascii="Times New Roman" w:hAnsi="Times New Roman" w:cs="Times New Roman"/>
          <w:b/>
          <w:sz w:val="28"/>
          <w:szCs w:val="28"/>
        </w:rPr>
      </w:pPr>
    </w:p>
    <w:p w:rsidR="006A1F4C" w:rsidRDefault="006A1F4C" w:rsidP="005E3A10">
      <w:pPr>
        <w:jc w:val="both"/>
        <w:rPr>
          <w:rFonts w:ascii="Times New Roman" w:hAnsi="Times New Roman" w:cs="Times New Roman"/>
          <w:b/>
          <w:sz w:val="28"/>
          <w:szCs w:val="28"/>
        </w:rPr>
      </w:pPr>
    </w:p>
    <w:p w:rsidR="006A1F4C" w:rsidRDefault="006A1F4C" w:rsidP="005E3A10">
      <w:pPr>
        <w:jc w:val="both"/>
        <w:rPr>
          <w:rFonts w:ascii="Times New Roman" w:hAnsi="Times New Roman" w:cs="Times New Roman"/>
          <w:b/>
          <w:sz w:val="28"/>
          <w:szCs w:val="28"/>
        </w:rPr>
      </w:pPr>
    </w:p>
    <w:p w:rsidR="006A1F4C" w:rsidRDefault="006A1F4C" w:rsidP="005E3A10">
      <w:pPr>
        <w:jc w:val="both"/>
        <w:rPr>
          <w:rFonts w:ascii="Times New Roman" w:hAnsi="Times New Roman" w:cs="Times New Roman"/>
          <w:b/>
          <w:sz w:val="28"/>
          <w:szCs w:val="28"/>
        </w:rPr>
      </w:pPr>
    </w:p>
    <w:p w:rsidR="005E3A10" w:rsidRPr="00BA4697" w:rsidRDefault="00BA4697" w:rsidP="005E3A10">
      <w:pPr>
        <w:jc w:val="both"/>
        <w:rPr>
          <w:rFonts w:ascii="Times New Roman" w:hAnsi="Times New Roman" w:cs="Times New Roman"/>
          <w:b/>
          <w:sz w:val="30"/>
          <w:szCs w:val="30"/>
        </w:rPr>
      </w:pPr>
      <w:r w:rsidRPr="00BA4697">
        <w:rPr>
          <w:rFonts w:ascii="Times New Roman" w:hAnsi="Times New Roman" w:cs="Times New Roman"/>
          <w:b/>
          <w:sz w:val="30"/>
          <w:szCs w:val="30"/>
        </w:rPr>
        <w:lastRenderedPageBreak/>
        <w:t>9</w:t>
      </w:r>
      <w:r w:rsidR="005E3A10" w:rsidRPr="00BA4697">
        <w:rPr>
          <w:rFonts w:ascii="Times New Roman" w:hAnsi="Times New Roman" w:cs="Times New Roman"/>
          <w:b/>
          <w:sz w:val="30"/>
          <w:szCs w:val="30"/>
        </w:rPr>
        <w:t>.1. Shrnutí a interpretace výsledků</w:t>
      </w:r>
    </w:p>
    <w:p w:rsidR="005E3A10" w:rsidRDefault="005E3A10" w:rsidP="005515F4">
      <w:pPr>
        <w:spacing w:line="360" w:lineRule="auto"/>
        <w:ind w:firstLine="708"/>
        <w:jc w:val="both"/>
        <w:rPr>
          <w:rFonts w:ascii="Times New Roman" w:hAnsi="Times New Roman" w:cs="Times New Roman"/>
          <w:sz w:val="24"/>
          <w:szCs w:val="24"/>
        </w:rPr>
      </w:pPr>
      <w:r w:rsidRPr="000A79D9">
        <w:rPr>
          <w:rFonts w:ascii="Times New Roman" w:hAnsi="Times New Roman" w:cs="Times New Roman"/>
          <w:sz w:val="24"/>
          <w:szCs w:val="24"/>
        </w:rPr>
        <w:t>Vzorek respondentů tvořilo 120 respondentů, z čehož 60 bylo ve věku 14 – 15 let a 60 ve věku 18 – 19 let. Vzorek tvořilo 56 respondentů a 64 respondentek.</w:t>
      </w:r>
      <w:r w:rsidR="005A0CE2">
        <w:rPr>
          <w:rFonts w:ascii="Times New Roman" w:hAnsi="Times New Roman" w:cs="Times New Roman"/>
          <w:sz w:val="24"/>
          <w:szCs w:val="24"/>
        </w:rPr>
        <w:t xml:space="preserve"> Díky přibližně stejnému počtu v zastoupení pohlaví, bylo možné por</w:t>
      </w:r>
      <w:r w:rsidR="00F86F6C">
        <w:rPr>
          <w:rFonts w:ascii="Times New Roman" w:hAnsi="Times New Roman" w:cs="Times New Roman"/>
          <w:sz w:val="24"/>
          <w:szCs w:val="24"/>
        </w:rPr>
        <w:t>ovnat rozdílnost odpovědí jak u </w:t>
      </w:r>
      <w:r w:rsidR="005A0CE2">
        <w:rPr>
          <w:rFonts w:ascii="Times New Roman" w:hAnsi="Times New Roman" w:cs="Times New Roman"/>
          <w:sz w:val="24"/>
          <w:szCs w:val="24"/>
        </w:rPr>
        <w:t xml:space="preserve">věkových skupin, tak u pohlaví. </w:t>
      </w:r>
    </w:p>
    <w:p w:rsidR="007F5870" w:rsidRDefault="005A0CE2" w:rsidP="005515F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Výzkumné šetření odhalilo, že většina respondentů </w:t>
      </w:r>
      <w:r w:rsidR="00DD4ED8">
        <w:rPr>
          <w:rFonts w:ascii="Times New Roman" w:hAnsi="Times New Roman" w:cs="Times New Roman"/>
          <w:sz w:val="24"/>
          <w:szCs w:val="24"/>
        </w:rPr>
        <w:t>a respondentek věnuje sledování</w:t>
      </w:r>
      <w:r>
        <w:rPr>
          <w:rFonts w:ascii="Times New Roman" w:hAnsi="Times New Roman" w:cs="Times New Roman"/>
          <w:sz w:val="24"/>
          <w:szCs w:val="24"/>
        </w:rPr>
        <w:t xml:space="preserve"> t</w:t>
      </w:r>
      <w:r w:rsidR="007F5870">
        <w:rPr>
          <w:rFonts w:ascii="Times New Roman" w:hAnsi="Times New Roman" w:cs="Times New Roman"/>
          <w:sz w:val="24"/>
          <w:szCs w:val="24"/>
        </w:rPr>
        <w:t>elevize méně než 1 hodinu denně a jejich názor na reklamy je spíše negativní. Většina osob si také myslí, že v televizní reklamě je příliš mnoho reklam a udává rozsah reklam (10 – 20 minut v hodině). Zhruba polovina dotazovaných má pověd</w:t>
      </w:r>
      <w:r w:rsidR="00F86F6C">
        <w:rPr>
          <w:rFonts w:ascii="Times New Roman" w:hAnsi="Times New Roman" w:cs="Times New Roman"/>
          <w:sz w:val="24"/>
          <w:szCs w:val="24"/>
        </w:rPr>
        <w:t>omí</w:t>
      </w:r>
      <w:r w:rsidR="007F5870">
        <w:rPr>
          <w:rFonts w:ascii="Times New Roman" w:hAnsi="Times New Roman" w:cs="Times New Roman"/>
          <w:sz w:val="24"/>
          <w:szCs w:val="24"/>
        </w:rPr>
        <w:t xml:space="preserve"> o existenci organizace, která může ovliv</w:t>
      </w:r>
      <w:r w:rsidR="00F86F6C">
        <w:rPr>
          <w:rFonts w:ascii="Times New Roman" w:hAnsi="Times New Roman" w:cs="Times New Roman"/>
          <w:sz w:val="24"/>
          <w:szCs w:val="24"/>
        </w:rPr>
        <w:t>nit vysílání televizních reklam</w:t>
      </w:r>
      <w:r w:rsidR="007F5870">
        <w:rPr>
          <w:rFonts w:ascii="Times New Roman" w:hAnsi="Times New Roman" w:cs="Times New Roman"/>
          <w:sz w:val="24"/>
          <w:szCs w:val="24"/>
        </w:rPr>
        <w:t xml:space="preserve">. Mezi nejvíce negativně hodnocené jevy v reklamě je považováno zobrazování násilí a naopak nejvíce tolerované je zobrazování zesměšňování konkurenční značky. Respondenti a respondentky jsou také citliví na používání vulgárních výrazů a zobrazování osob, které kouří. Celkově výzkum odhalil, že si dotazovaní myslí, že by v televizi reklamy na tabákové výrobky být neměly. </w:t>
      </w:r>
    </w:p>
    <w:p w:rsidR="005A0CE2" w:rsidRDefault="005A0CE2" w:rsidP="005515F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Zajímavé srovnání přináší odpovědi u otázky č. 3 ohledně nevhodných jevů v reklamách. Zatímco srovnání u věkových skupin se v j</w:t>
      </w:r>
      <w:r w:rsidR="007F5870">
        <w:rPr>
          <w:rFonts w:ascii="Times New Roman" w:hAnsi="Times New Roman" w:cs="Times New Roman"/>
          <w:sz w:val="24"/>
          <w:szCs w:val="24"/>
        </w:rPr>
        <w:t>ednotlivých možnostech</w:t>
      </w:r>
      <w:r>
        <w:rPr>
          <w:rFonts w:ascii="Times New Roman" w:hAnsi="Times New Roman" w:cs="Times New Roman"/>
          <w:sz w:val="24"/>
          <w:szCs w:val="24"/>
        </w:rPr>
        <w:t xml:space="preserve"> liší </w:t>
      </w:r>
      <w:r w:rsidR="007F5870">
        <w:rPr>
          <w:rFonts w:ascii="Times New Roman" w:hAnsi="Times New Roman" w:cs="Times New Roman"/>
          <w:sz w:val="24"/>
          <w:szCs w:val="24"/>
        </w:rPr>
        <w:t>maximálně o 6 odpovědí, odpovědi</w:t>
      </w:r>
      <w:r>
        <w:rPr>
          <w:rFonts w:ascii="Times New Roman" w:hAnsi="Times New Roman" w:cs="Times New Roman"/>
          <w:sz w:val="24"/>
          <w:szCs w:val="24"/>
        </w:rPr>
        <w:t xml:space="preserve"> u skupin podle pohlaví jsou rozdílnější. U této otázky bylo možné označit více odpovědí a ženy byly více aktivní. Můžeme se domnívat, že ženy jsou více citlivé k nepřijatelným jevům nebo více všímavé. Zatímco ženy uvedly jako nejvíce nepřijatelné vulgární výrazy, pro muže je to doporučení od odborníka. </w:t>
      </w:r>
    </w:p>
    <w:p w:rsidR="00154882" w:rsidRDefault="00154882" w:rsidP="005515F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Zajímavé srovnání přináší také odpovědi </w:t>
      </w:r>
      <w:r w:rsidR="00DD4ED8">
        <w:rPr>
          <w:rFonts w:ascii="Times New Roman" w:hAnsi="Times New Roman" w:cs="Times New Roman"/>
          <w:sz w:val="24"/>
          <w:szCs w:val="24"/>
        </w:rPr>
        <w:t>u otázky č. 4 ohledně vzestupného</w:t>
      </w:r>
      <w:r>
        <w:rPr>
          <w:rFonts w:ascii="Times New Roman" w:hAnsi="Times New Roman" w:cs="Times New Roman"/>
          <w:sz w:val="24"/>
          <w:szCs w:val="24"/>
        </w:rPr>
        <w:t xml:space="preserve"> seřazování nevhodných jevů v</w:t>
      </w:r>
      <w:r w:rsidR="00DD4ED8">
        <w:rPr>
          <w:rFonts w:ascii="Times New Roman" w:hAnsi="Times New Roman" w:cs="Times New Roman"/>
          <w:sz w:val="24"/>
          <w:szCs w:val="24"/>
        </w:rPr>
        <w:t> </w:t>
      </w:r>
      <w:r>
        <w:rPr>
          <w:rFonts w:ascii="Times New Roman" w:hAnsi="Times New Roman" w:cs="Times New Roman"/>
          <w:sz w:val="24"/>
          <w:szCs w:val="24"/>
        </w:rPr>
        <w:t>reklamě</w:t>
      </w:r>
      <w:r w:rsidR="00DD4ED8">
        <w:rPr>
          <w:rFonts w:ascii="Times New Roman" w:hAnsi="Times New Roman" w:cs="Times New Roman"/>
          <w:sz w:val="24"/>
          <w:szCs w:val="24"/>
        </w:rPr>
        <w:t>, kdy 1 značila nejméně nevhodné a 8 nejvíce nevhodné.</w:t>
      </w:r>
      <w:r>
        <w:rPr>
          <w:rFonts w:ascii="Times New Roman" w:hAnsi="Times New Roman" w:cs="Times New Roman"/>
          <w:sz w:val="24"/>
          <w:szCs w:val="24"/>
        </w:rPr>
        <w:t xml:space="preserve"> Při srovnání skupin dle věku nastává největší rozdíl mezi vnímáním zesměšňování jiných ras v reklamách. Zatímco mladší skupina ohodnotila tento jev 6,2 body z 8, starší skupina tomuto jevu dala 5,2 bodu z 8. Při srovnání skupin dle pohlaví jsou výsledky více rozdílné, zajímavé ovšem je hodnocení zesměšňování pohlaví v televizních reklamách. Zatímco u mužů vychází zesměšňování mužů na 4,53 bodu a zesměšňování žen 4,5 bodu, ženy tuto problematiku vnímají jinak. Zesměšňování žen přiřadily 5,3 bodu a zesměšňování mužů pouze 4,08 bodu. Dle mého názoru se globálně více mluví v této souvislosti</w:t>
      </w:r>
      <w:r w:rsidR="00314883">
        <w:rPr>
          <w:rFonts w:ascii="Times New Roman" w:hAnsi="Times New Roman" w:cs="Times New Roman"/>
          <w:sz w:val="24"/>
          <w:szCs w:val="24"/>
        </w:rPr>
        <w:t xml:space="preserve"> o </w:t>
      </w:r>
      <w:r>
        <w:rPr>
          <w:rFonts w:ascii="Times New Roman" w:hAnsi="Times New Roman" w:cs="Times New Roman"/>
          <w:sz w:val="24"/>
          <w:szCs w:val="24"/>
        </w:rPr>
        <w:t xml:space="preserve">zesměšňování žen než o zesměšňování mužů a ženy jsou v dnešní emancipované době více podporovány, aby hájily vlastní práva. </w:t>
      </w:r>
    </w:p>
    <w:p w:rsidR="00716A11" w:rsidRDefault="00C463CA" w:rsidP="005515F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Odpovědi na otázku ohledně toho, kdo se častěji vyskytuje v reklamách, potvrdily genderové stereotypy, ovšem </w:t>
      </w:r>
      <w:r w:rsidR="00716A11">
        <w:rPr>
          <w:rFonts w:ascii="Times New Roman" w:hAnsi="Times New Roman" w:cs="Times New Roman"/>
          <w:sz w:val="24"/>
          <w:szCs w:val="24"/>
        </w:rPr>
        <w:t xml:space="preserve">u další otázky, která se týkala toho, kdo by podle odpovídajících </w:t>
      </w:r>
      <w:r w:rsidR="00DD4ED8">
        <w:rPr>
          <w:rFonts w:ascii="Times New Roman" w:hAnsi="Times New Roman" w:cs="Times New Roman"/>
          <w:sz w:val="24"/>
          <w:szCs w:val="24"/>
        </w:rPr>
        <w:t>měl</w:t>
      </w:r>
      <w:r w:rsidR="00716A11">
        <w:rPr>
          <w:rFonts w:ascii="Times New Roman" w:hAnsi="Times New Roman" w:cs="Times New Roman"/>
          <w:sz w:val="24"/>
          <w:szCs w:val="24"/>
        </w:rPr>
        <w:t xml:space="preserve"> </w:t>
      </w:r>
      <w:r w:rsidR="007F5870">
        <w:rPr>
          <w:rFonts w:ascii="Times New Roman" w:hAnsi="Times New Roman" w:cs="Times New Roman"/>
          <w:sz w:val="24"/>
          <w:szCs w:val="24"/>
        </w:rPr>
        <w:t xml:space="preserve">v reklamách na určité výrobky </w:t>
      </w:r>
      <w:r w:rsidR="00716A11">
        <w:rPr>
          <w:rFonts w:ascii="Times New Roman" w:hAnsi="Times New Roman" w:cs="Times New Roman"/>
          <w:sz w:val="24"/>
          <w:szCs w:val="24"/>
        </w:rPr>
        <w:t xml:space="preserve">vystupovat, odpovědi ukázaly, že odpovídající jsou více otevření k popírání genderových stereotypů a v mnoha odpovědích uváděli, že na pohlaví nezáleží. </w:t>
      </w:r>
    </w:p>
    <w:p w:rsidR="00D92629" w:rsidRDefault="00D92629" w:rsidP="005515F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Další zajímavostí byly odpovědi </w:t>
      </w:r>
      <w:r w:rsidR="003A429C">
        <w:rPr>
          <w:rFonts w:ascii="Times New Roman" w:hAnsi="Times New Roman" w:cs="Times New Roman"/>
          <w:sz w:val="24"/>
          <w:szCs w:val="24"/>
        </w:rPr>
        <w:t>u otázky, jak moc si odpovídající myslí, že lidi ovlivňuje v rozhodování televizní reklama. Zatímco většina respondentů u této obecné otázky uvedla za nejčastější odpověď „spíše ovlivňují“, pokud se jednalo o otázku, jak moc konkrétně je ovlivňuje televizní reklama, nejčastější odpovědí bylo „spíš neovlivňují.“ Dle mého názoru chtěli respondenti vyjádřit, že jsou rozumní a nejsou manipulativní, kdežto ostatní lidé takto rozum</w:t>
      </w:r>
      <w:r w:rsidR="00B33CB2">
        <w:rPr>
          <w:rFonts w:ascii="Times New Roman" w:hAnsi="Times New Roman" w:cs="Times New Roman"/>
          <w:sz w:val="24"/>
          <w:szCs w:val="24"/>
        </w:rPr>
        <w:t>n</w:t>
      </w:r>
      <w:r w:rsidR="003A429C">
        <w:rPr>
          <w:rFonts w:ascii="Times New Roman" w:hAnsi="Times New Roman" w:cs="Times New Roman"/>
          <w:sz w:val="24"/>
          <w:szCs w:val="24"/>
        </w:rPr>
        <w:t>ě neuvažují. Podobné odpovědi v dotaznících nejsou neobvyklé. Respondenti často označují možnosti, které jsou společensky (i jinak) žádoucí (pravidelně cvičí, jedí zdravě, nejsou rasisti a podobně).</w:t>
      </w:r>
    </w:p>
    <w:p w:rsidR="003A429C" w:rsidRDefault="003A429C" w:rsidP="005515F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Trochu paradox</w:t>
      </w:r>
      <w:r w:rsidR="00BF2DC6">
        <w:rPr>
          <w:rFonts w:ascii="Times New Roman" w:hAnsi="Times New Roman" w:cs="Times New Roman"/>
          <w:sz w:val="24"/>
          <w:szCs w:val="24"/>
        </w:rPr>
        <w:t xml:space="preserve">ní výsledky získáme při srovnání množství uvedených reklamních sloganů s časem stráveným sledováním televize. Jak již bylo řečeno, většina z odpovídacích se na televizi dívá méně než 1 hodinu či 1 – 2 hodiny denně a přesto znají </w:t>
      </w:r>
      <w:r w:rsidR="00DD4ED8">
        <w:rPr>
          <w:rFonts w:ascii="Times New Roman" w:hAnsi="Times New Roman" w:cs="Times New Roman"/>
          <w:sz w:val="24"/>
          <w:szCs w:val="24"/>
        </w:rPr>
        <w:t>vyšší počet sloganů. Reklamní sp</w:t>
      </w:r>
      <w:r w:rsidR="00BF2DC6">
        <w:rPr>
          <w:rFonts w:ascii="Times New Roman" w:hAnsi="Times New Roman" w:cs="Times New Roman"/>
          <w:sz w:val="24"/>
          <w:szCs w:val="24"/>
        </w:rPr>
        <w:t xml:space="preserve">oty, které můžeme vidět v televizi, se ovšem promítají i </w:t>
      </w:r>
      <w:r w:rsidR="00B33CB2">
        <w:rPr>
          <w:rFonts w:ascii="Times New Roman" w:hAnsi="Times New Roman" w:cs="Times New Roman"/>
          <w:sz w:val="24"/>
          <w:szCs w:val="24"/>
        </w:rPr>
        <w:t>v</w:t>
      </w:r>
      <w:r w:rsidR="00BF2DC6">
        <w:rPr>
          <w:rFonts w:ascii="Times New Roman" w:hAnsi="Times New Roman" w:cs="Times New Roman"/>
          <w:sz w:val="24"/>
          <w:szCs w:val="24"/>
        </w:rPr>
        <w:t xml:space="preserve"> internetových televizí</w:t>
      </w:r>
      <w:r w:rsidR="00B33CB2">
        <w:rPr>
          <w:rFonts w:ascii="Times New Roman" w:hAnsi="Times New Roman" w:cs="Times New Roman"/>
          <w:sz w:val="24"/>
          <w:szCs w:val="24"/>
        </w:rPr>
        <w:t>ch</w:t>
      </w:r>
      <w:r w:rsidR="00BF2DC6">
        <w:rPr>
          <w:rFonts w:ascii="Times New Roman" w:hAnsi="Times New Roman" w:cs="Times New Roman"/>
          <w:sz w:val="24"/>
          <w:szCs w:val="24"/>
        </w:rPr>
        <w:t xml:space="preserve"> a dalších</w:t>
      </w:r>
      <w:r w:rsidR="00B33CB2">
        <w:rPr>
          <w:rFonts w:ascii="Times New Roman" w:hAnsi="Times New Roman" w:cs="Times New Roman"/>
          <w:sz w:val="24"/>
          <w:szCs w:val="24"/>
        </w:rPr>
        <w:t xml:space="preserve"> serverech</w:t>
      </w:r>
      <w:r w:rsidR="00BF2DC6">
        <w:rPr>
          <w:rFonts w:ascii="Times New Roman" w:hAnsi="Times New Roman" w:cs="Times New Roman"/>
          <w:sz w:val="24"/>
          <w:szCs w:val="24"/>
        </w:rPr>
        <w:t xml:space="preserve">. Překvapující bylo zjištění, že velké množství odpovídajících zná slogan na přípravek na podporu erekce – Clavin. Tyto reklamy jsou běžně promítány během důležitých sportovních událostí, jako jsou mistrovství či olympiády. </w:t>
      </w:r>
    </w:p>
    <w:p w:rsidR="003A429C" w:rsidRDefault="003A429C" w:rsidP="005515F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Daný průzkum zjistil, že respondenti a respondentky mají znalosti z Mediální výchovy, která je jednou z průřezových témat. </w:t>
      </w:r>
      <w:r w:rsidR="00BF2DC6">
        <w:rPr>
          <w:rFonts w:ascii="Times New Roman" w:hAnsi="Times New Roman" w:cs="Times New Roman"/>
          <w:sz w:val="24"/>
          <w:szCs w:val="24"/>
        </w:rPr>
        <w:t xml:space="preserve">Jsou si vědomi různých nevhodných jevů, které se v reklamě mohou vyskytovat a mají povědomí </w:t>
      </w:r>
      <w:r w:rsidR="00B33CB2">
        <w:rPr>
          <w:rFonts w:ascii="Times New Roman" w:hAnsi="Times New Roman" w:cs="Times New Roman"/>
          <w:sz w:val="24"/>
          <w:szCs w:val="24"/>
        </w:rPr>
        <w:t>o</w:t>
      </w:r>
      <w:r w:rsidR="00BF2DC6">
        <w:rPr>
          <w:rFonts w:ascii="Times New Roman" w:hAnsi="Times New Roman" w:cs="Times New Roman"/>
          <w:sz w:val="24"/>
          <w:szCs w:val="24"/>
        </w:rPr>
        <w:t xml:space="preserve"> jejich negativním náboji. Mají také určitou mediální gramotnost, díky které vědí, že je třeba brát reklamy s rezervou. </w:t>
      </w:r>
    </w:p>
    <w:p w:rsidR="00ED23D4" w:rsidRDefault="00ED23D4" w:rsidP="00BA4697">
      <w:pPr>
        <w:spacing w:line="360" w:lineRule="auto"/>
        <w:rPr>
          <w:rFonts w:ascii="Times New Roman" w:hAnsi="Times New Roman" w:cs="Times New Roman"/>
          <w:b/>
          <w:sz w:val="30"/>
          <w:szCs w:val="30"/>
        </w:rPr>
      </w:pPr>
    </w:p>
    <w:p w:rsidR="00DA226C" w:rsidRPr="00BA4697" w:rsidRDefault="00BA4697" w:rsidP="00BA4697">
      <w:pPr>
        <w:spacing w:line="360" w:lineRule="auto"/>
        <w:rPr>
          <w:rFonts w:ascii="Times New Roman" w:hAnsi="Times New Roman" w:cs="Times New Roman"/>
          <w:b/>
          <w:sz w:val="30"/>
          <w:szCs w:val="30"/>
        </w:rPr>
      </w:pPr>
      <w:r w:rsidRPr="00BA4697">
        <w:rPr>
          <w:rFonts w:ascii="Times New Roman" w:hAnsi="Times New Roman" w:cs="Times New Roman"/>
          <w:b/>
          <w:sz w:val="30"/>
          <w:szCs w:val="30"/>
        </w:rPr>
        <w:t xml:space="preserve">9.2 </w:t>
      </w:r>
      <w:r w:rsidR="00DA226C" w:rsidRPr="00BA4697">
        <w:rPr>
          <w:rFonts w:ascii="Times New Roman" w:hAnsi="Times New Roman" w:cs="Times New Roman"/>
          <w:b/>
          <w:sz w:val="30"/>
          <w:szCs w:val="30"/>
        </w:rPr>
        <w:t>Návrh na začlenění daného tématu do výuky – Mediální výchovou proti mediální negramotnosti</w:t>
      </w:r>
    </w:p>
    <w:p w:rsidR="00DA226C" w:rsidRPr="00091C30" w:rsidRDefault="00DA226C" w:rsidP="00DA226C">
      <w:pPr>
        <w:spacing w:line="360" w:lineRule="auto"/>
        <w:ind w:firstLine="708"/>
        <w:jc w:val="both"/>
        <w:rPr>
          <w:rFonts w:ascii="Times New Roman" w:hAnsi="Times New Roman" w:cs="Times New Roman"/>
          <w:sz w:val="24"/>
          <w:szCs w:val="24"/>
        </w:rPr>
      </w:pPr>
      <w:r w:rsidRPr="00091C30">
        <w:rPr>
          <w:rFonts w:ascii="Times New Roman" w:hAnsi="Times New Roman" w:cs="Times New Roman"/>
          <w:sz w:val="24"/>
          <w:szCs w:val="24"/>
        </w:rPr>
        <w:t>Mediální výchova je jedním z průřezových témat v Rámcovém vzdělávacím programu</w:t>
      </w:r>
      <w:r w:rsidR="002614DE">
        <w:rPr>
          <w:rStyle w:val="FootnoteReference"/>
          <w:rFonts w:ascii="Times New Roman" w:hAnsi="Times New Roman" w:cs="Times New Roman"/>
          <w:sz w:val="24"/>
          <w:szCs w:val="24"/>
        </w:rPr>
        <w:footnoteReference w:id="46"/>
      </w:r>
      <w:r w:rsidRPr="00091C30">
        <w:rPr>
          <w:rFonts w:ascii="Times New Roman" w:hAnsi="Times New Roman" w:cs="Times New Roman"/>
          <w:sz w:val="24"/>
          <w:szCs w:val="24"/>
        </w:rPr>
        <w:t xml:space="preserve"> a má za cíl naučit žáky a žákyně orientovat se ve světě médií. Této orientaci se </w:t>
      </w:r>
      <w:r w:rsidRPr="00091C30">
        <w:rPr>
          <w:rFonts w:ascii="Times New Roman" w:hAnsi="Times New Roman" w:cs="Times New Roman"/>
          <w:sz w:val="24"/>
          <w:szCs w:val="24"/>
        </w:rPr>
        <w:lastRenderedPageBreak/>
        <w:t>také říká mediální gramotnost, která je nezbytná pro kohokoli, kdo sleduje média všeho druhu. Média jsou pro mnohé osoby většinovým zdrojem informací</w:t>
      </w:r>
      <w:r>
        <w:rPr>
          <w:rFonts w:ascii="Times New Roman" w:hAnsi="Times New Roman" w:cs="Times New Roman"/>
          <w:sz w:val="24"/>
          <w:szCs w:val="24"/>
        </w:rPr>
        <w:t xml:space="preserve">, </w:t>
      </w:r>
      <w:r w:rsidRPr="00091C30">
        <w:rPr>
          <w:rFonts w:ascii="Times New Roman" w:hAnsi="Times New Roman" w:cs="Times New Roman"/>
          <w:sz w:val="24"/>
          <w:szCs w:val="24"/>
        </w:rPr>
        <w:t>a proto je nutné se v nich orientovat a</w:t>
      </w:r>
      <w:r w:rsidR="00314883">
        <w:rPr>
          <w:rFonts w:ascii="Times New Roman" w:hAnsi="Times New Roman" w:cs="Times New Roman"/>
          <w:sz w:val="24"/>
          <w:szCs w:val="24"/>
        </w:rPr>
        <w:t> </w:t>
      </w:r>
      <w:r w:rsidRPr="00091C30">
        <w:rPr>
          <w:rFonts w:ascii="Times New Roman" w:hAnsi="Times New Roman" w:cs="Times New Roman"/>
          <w:sz w:val="24"/>
          <w:szCs w:val="24"/>
        </w:rPr>
        <w:t>přetřídit vše, co nám prezentují. Ne vždy totiž média prezentují úplnou pravdu, mnohdy prezentují pouze jeden úhel pohledu, ale pro racionální rozhodnutí je nezbytné znát veškeré informace a na jejich základě si vytvořit vlastní názor. Médi</w:t>
      </w:r>
      <w:r w:rsidR="002614DE">
        <w:rPr>
          <w:rFonts w:ascii="Times New Roman" w:hAnsi="Times New Roman" w:cs="Times New Roman"/>
          <w:sz w:val="24"/>
          <w:szCs w:val="24"/>
        </w:rPr>
        <w:t>a také mohou mít nemalý vliv na </w:t>
      </w:r>
      <w:r w:rsidRPr="00091C30">
        <w:rPr>
          <w:rFonts w:ascii="Times New Roman" w:hAnsi="Times New Roman" w:cs="Times New Roman"/>
          <w:sz w:val="24"/>
          <w:szCs w:val="24"/>
        </w:rPr>
        <w:t xml:space="preserve">utváření hodnot celé společnosti a vnímání reality. </w:t>
      </w:r>
      <w:r>
        <w:rPr>
          <w:rFonts w:ascii="Times New Roman" w:hAnsi="Times New Roman" w:cs="Times New Roman"/>
          <w:sz w:val="24"/>
          <w:szCs w:val="24"/>
        </w:rPr>
        <w:t>Za tímto účelem je ve školách věnována pozornost Mediální výchově, která má žákům a žákyním prezentovat potřebné znalosti.</w:t>
      </w:r>
    </w:p>
    <w:p w:rsidR="00DA226C" w:rsidRPr="00091C30" w:rsidRDefault="00DA226C" w:rsidP="00DA226C">
      <w:pPr>
        <w:spacing w:line="360" w:lineRule="auto"/>
        <w:ind w:firstLine="708"/>
        <w:jc w:val="both"/>
        <w:rPr>
          <w:rFonts w:ascii="Times New Roman" w:hAnsi="Times New Roman" w:cs="Times New Roman"/>
          <w:sz w:val="24"/>
          <w:szCs w:val="24"/>
        </w:rPr>
      </w:pPr>
      <w:r w:rsidRPr="00091C30">
        <w:rPr>
          <w:rFonts w:ascii="Times New Roman" w:hAnsi="Times New Roman" w:cs="Times New Roman"/>
          <w:sz w:val="24"/>
          <w:szCs w:val="24"/>
        </w:rPr>
        <w:t>V rámci Mediální výchovy si mají žáci a žákyně</w:t>
      </w:r>
      <w:r w:rsidR="002614DE">
        <w:rPr>
          <w:rFonts w:ascii="Times New Roman" w:hAnsi="Times New Roman" w:cs="Times New Roman"/>
          <w:sz w:val="24"/>
          <w:szCs w:val="24"/>
        </w:rPr>
        <w:t xml:space="preserve"> osvojit poznatky o fungování a </w:t>
      </w:r>
      <w:r w:rsidRPr="00091C30">
        <w:rPr>
          <w:rFonts w:ascii="Times New Roman" w:hAnsi="Times New Roman" w:cs="Times New Roman"/>
          <w:sz w:val="24"/>
          <w:szCs w:val="24"/>
        </w:rPr>
        <w:t>společenské roli médií, schopnost analyzovat relevantnost prezentovaných informací a také schopnost volby konkrétního typu média podle daného účelu (zábava, studium a podobně). Cílem je také osvojit si</w:t>
      </w:r>
      <w:r>
        <w:rPr>
          <w:rFonts w:ascii="Times New Roman" w:hAnsi="Times New Roman" w:cs="Times New Roman"/>
          <w:sz w:val="24"/>
          <w:szCs w:val="24"/>
        </w:rPr>
        <w:t xml:space="preserve"> schopnost kritického uvažování, rozlišit věrohodnost různých typů médií a ochotu ověřovat si informace z více zdrojů. </w:t>
      </w:r>
    </w:p>
    <w:p w:rsidR="00DA226C" w:rsidRDefault="00DA226C" w:rsidP="00DA226C">
      <w:pPr>
        <w:pStyle w:val="StylMezititulekRVPZV11bTunZarovnatdoblokuPrvndekCharCharCharCharCharCharCharCharChar"/>
        <w:spacing w:before="0" w:line="360" w:lineRule="auto"/>
        <w:jc w:val="both"/>
        <w:rPr>
          <w:b w:val="0"/>
          <w:i/>
          <w:color w:val="000000" w:themeColor="text1"/>
          <w:sz w:val="24"/>
          <w:szCs w:val="24"/>
        </w:rPr>
      </w:pPr>
      <w:r>
        <w:rPr>
          <w:b w:val="0"/>
          <w:color w:val="000000" w:themeColor="text1"/>
          <w:sz w:val="24"/>
          <w:szCs w:val="24"/>
        </w:rPr>
        <w:tab/>
      </w:r>
      <w:r w:rsidRPr="00091C30">
        <w:rPr>
          <w:b w:val="0"/>
          <w:color w:val="000000" w:themeColor="text1"/>
          <w:sz w:val="24"/>
          <w:szCs w:val="24"/>
        </w:rPr>
        <w:t>Jak uvádí Ministerstvo školství, mládeže a tělovýchovy na svých stránkách</w:t>
      </w:r>
      <w:r>
        <w:rPr>
          <w:rStyle w:val="FootnoteReference"/>
          <w:b w:val="0"/>
          <w:color w:val="000000" w:themeColor="text1"/>
          <w:sz w:val="24"/>
          <w:szCs w:val="24"/>
        </w:rPr>
        <w:footnoteReference w:id="47"/>
      </w:r>
      <w:r w:rsidRPr="00091C30">
        <w:rPr>
          <w:b w:val="0"/>
          <w:i/>
          <w:color w:val="000000" w:themeColor="text1"/>
          <w:sz w:val="24"/>
          <w:szCs w:val="24"/>
        </w:rPr>
        <w:t>„</w:t>
      </w:r>
      <w:r w:rsidRPr="00091C30">
        <w:rPr>
          <w:b w:val="0"/>
          <w:i/>
          <w:iCs/>
          <w:color w:val="000000" w:themeColor="text1"/>
          <w:sz w:val="24"/>
          <w:szCs w:val="24"/>
        </w:rPr>
        <w:t xml:space="preserve">V oblasti postojů a hodnot průřezové téma </w:t>
      </w:r>
      <w:r w:rsidRPr="00091C30">
        <w:rPr>
          <w:b w:val="0"/>
          <w:i/>
          <w:color w:val="000000" w:themeColor="text1"/>
          <w:sz w:val="24"/>
          <w:szCs w:val="24"/>
        </w:rPr>
        <w:t>rozvíjí citlivost vůči stereotypům v obsahu médií i způsobu zpracování mediálních sdělení, vede k uvědomování si hodnoty vlastního života (zvláště volného času) a odpovědnosti za jeho naplnění, rozv</w:t>
      </w:r>
      <w:r w:rsidR="002614DE">
        <w:rPr>
          <w:b w:val="0"/>
          <w:i/>
          <w:color w:val="000000" w:themeColor="text1"/>
          <w:sz w:val="24"/>
          <w:szCs w:val="24"/>
        </w:rPr>
        <w:t>íjí citlivost vůči předsudkům a </w:t>
      </w:r>
      <w:r w:rsidRPr="00091C30">
        <w:rPr>
          <w:b w:val="0"/>
          <w:i/>
          <w:color w:val="000000" w:themeColor="text1"/>
          <w:sz w:val="24"/>
          <w:szCs w:val="24"/>
        </w:rPr>
        <w:t>zjednodušujícím soudům o společnosti (zejména o menšinách) i jednotlivci</w:t>
      </w:r>
      <w:r>
        <w:rPr>
          <w:b w:val="0"/>
          <w:i/>
          <w:color w:val="000000" w:themeColor="text1"/>
          <w:sz w:val="24"/>
          <w:szCs w:val="24"/>
        </w:rPr>
        <w:t xml:space="preserve"> a</w:t>
      </w:r>
      <w:r w:rsidR="002614DE">
        <w:rPr>
          <w:b w:val="0"/>
          <w:i/>
          <w:color w:val="000000" w:themeColor="text1"/>
          <w:sz w:val="24"/>
          <w:szCs w:val="24"/>
        </w:rPr>
        <w:t xml:space="preserve"> napomáhá k </w:t>
      </w:r>
      <w:r w:rsidRPr="00091C30">
        <w:rPr>
          <w:b w:val="0"/>
          <w:i/>
          <w:color w:val="000000" w:themeColor="text1"/>
          <w:sz w:val="24"/>
          <w:szCs w:val="24"/>
        </w:rPr>
        <w:t>uvědomění si možnosti svobodného vyjádření vlastních postojů a odpovědnosti za způsob jeho formulování a prezentace.“</w:t>
      </w:r>
    </w:p>
    <w:p w:rsidR="00DA226C" w:rsidRDefault="00DA226C" w:rsidP="00DA226C">
      <w:pPr>
        <w:pStyle w:val="StylMezititulekRVPZV11bTunZarovnatdoblokuPrvndekCharCharCharCharCharCharCharCharChar"/>
        <w:spacing w:before="0" w:line="360" w:lineRule="auto"/>
        <w:jc w:val="both"/>
        <w:rPr>
          <w:b w:val="0"/>
          <w:color w:val="000000" w:themeColor="text1"/>
          <w:sz w:val="24"/>
          <w:szCs w:val="24"/>
        </w:rPr>
      </w:pPr>
      <w:r>
        <w:rPr>
          <w:b w:val="0"/>
          <w:color w:val="000000" w:themeColor="text1"/>
          <w:sz w:val="24"/>
          <w:szCs w:val="24"/>
        </w:rPr>
        <w:tab/>
        <w:t>Role školy a především učitele je v této oblasti nesmírně důležitá, jelikož právě učitel či učitelka mohou žáky a žákyně správně nasměrovat a pomoci jim pochopit média. Průřezové téma Mediální výchova se promítá do více vzdělávacích oblastí. Mezi hlavní patří oblast Člověk a společnost, oblast Jazyk a jazyková komunikace, Informační komunikační technologie a Umění a kultura.</w:t>
      </w:r>
    </w:p>
    <w:p w:rsidR="00C30A9C" w:rsidRDefault="00C30A9C" w:rsidP="005515F4">
      <w:pPr>
        <w:spacing w:line="360" w:lineRule="auto"/>
        <w:jc w:val="both"/>
        <w:rPr>
          <w:rFonts w:ascii="Times New Roman" w:hAnsi="Times New Roman" w:cs="Times New Roman"/>
          <w:b/>
          <w:sz w:val="28"/>
          <w:szCs w:val="28"/>
        </w:rPr>
      </w:pPr>
    </w:p>
    <w:p w:rsidR="00DA226C" w:rsidRDefault="00DA226C" w:rsidP="005515F4">
      <w:pPr>
        <w:spacing w:line="360" w:lineRule="auto"/>
        <w:jc w:val="both"/>
        <w:rPr>
          <w:rFonts w:ascii="Times New Roman" w:hAnsi="Times New Roman" w:cs="Times New Roman"/>
          <w:b/>
          <w:sz w:val="28"/>
          <w:szCs w:val="28"/>
        </w:rPr>
      </w:pPr>
    </w:p>
    <w:p w:rsidR="00ED23D4" w:rsidRDefault="00ED23D4" w:rsidP="005515F4">
      <w:pPr>
        <w:spacing w:line="360" w:lineRule="auto"/>
        <w:jc w:val="both"/>
        <w:rPr>
          <w:rFonts w:ascii="Times New Roman" w:hAnsi="Times New Roman" w:cs="Times New Roman"/>
          <w:b/>
          <w:sz w:val="30"/>
          <w:szCs w:val="30"/>
        </w:rPr>
      </w:pPr>
    </w:p>
    <w:p w:rsidR="00ED23D4" w:rsidRDefault="00ED23D4" w:rsidP="005515F4">
      <w:pPr>
        <w:spacing w:line="360" w:lineRule="auto"/>
        <w:jc w:val="both"/>
        <w:rPr>
          <w:rFonts w:ascii="Times New Roman" w:hAnsi="Times New Roman" w:cs="Times New Roman"/>
          <w:b/>
          <w:sz w:val="30"/>
          <w:szCs w:val="30"/>
        </w:rPr>
      </w:pPr>
    </w:p>
    <w:p w:rsidR="005E3A10" w:rsidRPr="00BA4697" w:rsidRDefault="00BA4697" w:rsidP="005515F4">
      <w:pPr>
        <w:spacing w:line="360" w:lineRule="auto"/>
        <w:jc w:val="both"/>
        <w:rPr>
          <w:rFonts w:ascii="Times New Roman" w:hAnsi="Times New Roman" w:cs="Times New Roman"/>
          <w:b/>
          <w:sz w:val="30"/>
          <w:szCs w:val="30"/>
        </w:rPr>
      </w:pPr>
      <w:r>
        <w:rPr>
          <w:rFonts w:ascii="Times New Roman" w:hAnsi="Times New Roman" w:cs="Times New Roman"/>
          <w:b/>
          <w:sz w:val="30"/>
          <w:szCs w:val="30"/>
        </w:rPr>
        <w:lastRenderedPageBreak/>
        <w:t xml:space="preserve">9.3 </w:t>
      </w:r>
      <w:r w:rsidR="005E3A10" w:rsidRPr="00BA4697">
        <w:rPr>
          <w:rFonts w:ascii="Times New Roman" w:hAnsi="Times New Roman" w:cs="Times New Roman"/>
          <w:b/>
          <w:sz w:val="30"/>
          <w:szCs w:val="30"/>
        </w:rPr>
        <w:t>Ověřování hypotéz</w:t>
      </w:r>
    </w:p>
    <w:p w:rsidR="005E3A10" w:rsidRPr="005515F4" w:rsidRDefault="005E3A10" w:rsidP="005515F4">
      <w:pPr>
        <w:spacing w:line="360" w:lineRule="auto"/>
        <w:jc w:val="both"/>
        <w:rPr>
          <w:rFonts w:ascii="Times New Roman" w:hAnsi="Times New Roman" w:cs="Times New Roman"/>
          <w:b/>
          <w:sz w:val="24"/>
          <w:szCs w:val="24"/>
        </w:rPr>
      </w:pPr>
      <w:r w:rsidRPr="005515F4">
        <w:rPr>
          <w:rFonts w:ascii="Times New Roman" w:hAnsi="Times New Roman" w:cs="Times New Roman"/>
          <w:b/>
          <w:sz w:val="24"/>
          <w:szCs w:val="24"/>
        </w:rPr>
        <w:t>Ověřování hypotézy č. 1</w:t>
      </w:r>
    </w:p>
    <w:p w:rsidR="005E3A10" w:rsidRPr="005515F4" w:rsidRDefault="005E3A10" w:rsidP="005515F4">
      <w:pPr>
        <w:spacing w:line="360" w:lineRule="auto"/>
        <w:jc w:val="both"/>
        <w:rPr>
          <w:rFonts w:ascii="Times New Roman" w:hAnsi="Times New Roman" w:cs="Times New Roman"/>
          <w:sz w:val="24"/>
          <w:szCs w:val="24"/>
        </w:rPr>
      </w:pPr>
      <w:r w:rsidRPr="005515F4">
        <w:rPr>
          <w:rFonts w:ascii="Times New Roman" w:hAnsi="Times New Roman" w:cs="Times New Roman"/>
          <w:sz w:val="24"/>
          <w:szCs w:val="24"/>
        </w:rPr>
        <w:t>Věcná hypotéza č. 1</w:t>
      </w:r>
    </w:p>
    <w:p w:rsidR="005E3A10" w:rsidRPr="005515F4" w:rsidRDefault="005E3A10" w:rsidP="005515F4">
      <w:pPr>
        <w:spacing w:line="360" w:lineRule="auto"/>
        <w:jc w:val="both"/>
        <w:rPr>
          <w:rFonts w:ascii="Times New Roman" w:hAnsi="Times New Roman" w:cs="Times New Roman"/>
          <w:i/>
          <w:sz w:val="24"/>
          <w:szCs w:val="24"/>
        </w:rPr>
      </w:pPr>
      <w:r w:rsidRPr="005515F4">
        <w:rPr>
          <w:rFonts w:ascii="Times New Roman" w:hAnsi="Times New Roman" w:cs="Times New Roman"/>
          <w:b/>
          <w:sz w:val="24"/>
          <w:szCs w:val="24"/>
        </w:rPr>
        <w:t xml:space="preserve">Věcná hypotéza H1: </w:t>
      </w:r>
      <w:r w:rsidRPr="005515F4">
        <w:rPr>
          <w:rFonts w:ascii="Times New Roman" w:hAnsi="Times New Roman" w:cs="Times New Roman"/>
          <w:i/>
          <w:sz w:val="24"/>
          <w:szCs w:val="24"/>
        </w:rPr>
        <w:t>Respondenti mladšího věku tráví sledováním televize více času než respondenti staršího věku.</w:t>
      </w:r>
    </w:p>
    <w:p w:rsidR="005E3A10" w:rsidRPr="005515F4" w:rsidRDefault="005E3A10" w:rsidP="005515F4">
      <w:pPr>
        <w:spacing w:line="360" w:lineRule="auto"/>
        <w:jc w:val="both"/>
        <w:rPr>
          <w:rFonts w:ascii="Times New Roman" w:hAnsi="Times New Roman" w:cs="Times New Roman"/>
          <w:i/>
          <w:sz w:val="24"/>
          <w:szCs w:val="24"/>
        </w:rPr>
      </w:pPr>
    </w:p>
    <w:p w:rsidR="005E3A10" w:rsidRPr="005515F4" w:rsidRDefault="005E3A10" w:rsidP="005515F4">
      <w:pPr>
        <w:spacing w:line="360" w:lineRule="auto"/>
        <w:ind w:firstLine="708"/>
        <w:jc w:val="both"/>
        <w:rPr>
          <w:rFonts w:ascii="Times New Roman" w:hAnsi="Times New Roman" w:cs="Times New Roman"/>
          <w:sz w:val="24"/>
          <w:szCs w:val="24"/>
        </w:rPr>
      </w:pPr>
      <w:r w:rsidRPr="005515F4">
        <w:rPr>
          <w:rFonts w:ascii="Times New Roman" w:hAnsi="Times New Roman" w:cs="Times New Roman"/>
          <w:sz w:val="24"/>
          <w:szCs w:val="24"/>
        </w:rPr>
        <w:t>První hypotéza se zaměřuje na věk respondentů v návaznosti na sledovanost televize. Pro objasnění této hypotézy byla v dotazníku využita otázka č. 1 v kombinaci s kolonkou, kde respondenti uvedli svůj věk. Pro zjednodušení výpočtu a správné objasnění hypotézy jsem rozdělila věkovou skupinu na mladší věk (14 až 15 let) a starší věk (18 až 19 let). V rámci odpovědí sledovanosti jsem otázky logicky rozdělila na dvě s</w:t>
      </w:r>
      <w:r w:rsidR="002614DE">
        <w:rPr>
          <w:rFonts w:ascii="Times New Roman" w:hAnsi="Times New Roman" w:cs="Times New Roman"/>
          <w:sz w:val="24"/>
          <w:szCs w:val="24"/>
        </w:rPr>
        <w:t>kupiny „sledují“ (sledovanost 1 </w:t>
      </w:r>
      <w:r w:rsidRPr="005515F4">
        <w:rPr>
          <w:rFonts w:ascii="Times New Roman" w:hAnsi="Times New Roman" w:cs="Times New Roman"/>
          <w:sz w:val="24"/>
          <w:szCs w:val="24"/>
        </w:rPr>
        <w:t>a více hodin) a „nesledují“ (pod 1 hodinu sledovanosti). Z důvodu kombinace dvou skupin jsem pro verifikaci hypotézy zvolila metodu čtyřpolní tabulky.</w:t>
      </w:r>
    </w:p>
    <w:p w:rsidR="005E3A10" w:rsidRPr="005515F4" w:rsidRDefault="005E3A10" w:rsidP="005515F4">
      <w:pPr>
        <w:spacing w:line="360" w:lineRule="auto"/>
        <w:jc w:val="both"/>
        <w:rPr>
          <w:rFonts w:ascii="Times New Roman" w:hAnsi="Times New Roman" w:cs="Times New Roman"/>
          <w:sz w:val="24"/>
          <w:szCs w:val="24"/>
        </w:rPr>
      </w:pPr>
      <w:r w:rsidRPr="005515F4">
        <w:rPr>
          <w:rFonts w:ascii="Times New Roman" w:hAnsi="Times New Roman" w:cs="Times New Roman"/>
          <w:sz w:val="24"/>
          <w:szCs w:val="24"/>
        </w:rPr>
        <w:t>H1</w:t>
      </w:r>
      <w:r w:rsidRPr="005515F4">
        <w:rPr>
          <w:rFonts w:ascii="Times New Roman" w:hAnsi="Times New Roman" w:cs="Times New Roman"/>
          <w:sz w:val="24"/>
          <w:szCs w:val="24"/>
          <w:vertAlign w:val="subscript"/>
        </w:rPr>
        <w:t>0</w:t>
      </w:r>
      <w:r w:rsidRPr="005515F4">
        <w:rPr>
          <w:rFonts w:ascii="Times New Roman" w:hAnsi="Times New Roman" w:cs="Times New Roman"/>
          <w:b/>
          <w:sz w:val="24"/>
          <w:szCs w:val="24"/>
        </w:rPr>
        <w:t>Věk respondentů nemá souvislost s mírou sledování televize</w:t>
      </w:r>
    </w:p>
    <w:p w:rsidR="005E3A10" w:rsidRPr="005515F4" w:rsidRDefault="005E3A10" w:rsidP="005515F4">
      <w:pPr>
        <w:spacing w:line="360" w:lineRule="auto"/>
        <w:jc w:val="both"/>
        <w:rPr>
          <w:rFonts w:ascii="Times New Roman" w:hAnsi="Times New Roman" w:cs="Times New Roman"/>
          <w:b/>
          <w:sz w:val="24"/>
          <w:szCs w:val="24"/>
        </w:rPr>
      </w:pPr>
      <w:r w:rsidRPr="005515F4">
        <w:rPr>
          <w:rFonts w:ascii="Times New Roman" w:hAnsi="Times New Roman" w:cs="Times New Roman"/>
          <w:sz w:val="24"/>
          <w:szCs w:val="24"/>
        </w:rPr>
        <w:t>H1</w:t>
      </w:r>
      <w:r w:rsidRPr="005515F4">
        <w:rPr>
          <w:rFonts w:ascii="Times New Roman" w:hAnsi="Times New Roman" w:cs="Times New Roman"/>
          <w:sz w:val="24"/>
          <w:szCs w:val="24"/>
          <w:vertAlign w:val="subscript"/>
        </w:rPr>
        <w:t>A</w:t>
      </w:r>
      <w:r w:rsidRPr="005515F4">
        <w:rPr>
          <w:rFonts w:ascii="Times New Roman" w:hAnsi="Times New Roman" w:cs="Times New Roman"/>
          <w:b/>
          <w:sz w:val="24"/>
          <w:szCs w:val="24"/>
        </w:rPr>
        <w:t>Věk respondentů má souvislost s mírou sledování televize</w:t>
      </w:r>
    </w:p>
    <w:p w:rsidR="005E3A10" w:rsidRPr="00E37C47" w:rsidRDefault="00E37C47" w:rsidP="005515F4">
      <w:pPr>
        <w:spacing w:line="360" w:lineRule="auto"/>
        <w:jc w:val="both"/>
        <w:rPr>
          <w:rFonts w:ascii="Times New Roman" w:hAnsi="Times New Roman" w:cs="Times New Roman"/>
          <w:b/>
          <w:sz w:val="24"/>
          <w:szCs w:val="24"/>
        </w:rPr>
      </w:pPr>
      <w:r w:rsidRPr="00E37C47">
        <w:rPr>
          <w:rFonts w:ascii="Times New Roman" w:hAnsi="Times New Roman" w:cs="Times New Roman"/>
          <w:b/>
          <w:sz w:val="24"/>
          <w:szCs w:val="24"/>
        </w:rPr>
        <w:t>Tabulka č. 30 – Čtyřpolní tabulka první hypotézy</w:t>
      </w:r>
    </w:p>
    <w:tbl>
      <w:tblPr>
        <w:tblW w:w="5140" w:type="dxa"/>
        <w:tblInd w:w="1966" w:type="dxa"/>
        <w:tblCellMar>
          <w:left w:w="70" w:type="dxa"/>
          <w:right w:w="70" w:type="dxa"/>
        </w:tblCellMar>
        <w:tblLook w:val="04A0" w:firstRow="1" w:lastRow="0" w:firstColumn="1" w:lastColumn="0" w:noHBand="0" w:noVBand="1"/>
      </w:tblPr>
      <w:tblGrid>
        <w:gridCol w:w="1220"/>
        <w:gridCol w:w="1660"/>
        <w:gridCol w:w="1300"/>
        <w:gridCol w:w="960"/>
      </w:tblGrid>
      <w:tr w:rsidR="005E3A10" w:rsidRPr="005515F4" w:rsidTr="00C37702">
        <w:trPr>
          <w:trHeight w:val="300"/>
        </w:trPr>
        <w:tc>
          <w:tcPr>
            <w:tcW w:w="12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E3A10" w:rsidRPr="005515F4" w:rsidRDefault="005E3A10" w:rsidP="005515F4">
            <w:pPr>
              <w:spacing w:after="0" w:line="360" w:lineRule="auto"/>
              <w:jc w:val="both"/>
              <w:rPr>
                <w:rFonts w:ascii="Times New Roman" w:eastAsia="Times New Roman" w:hAnsi="Times New Roman" w:cs="Times New Roman"/>
                <w:color w:val="000000"/>
                <w:sz w:val="24"/>
                <w:szCs w:val="24"/>
                <w:lang w:eastAsia="cs-CZ"/>
              </w:rPr>
            </w:pPr>
            <w:r w:rsidRPr="005515F4">
              <w:rPr>
                <w:rFonts w:ascii="Times New Roman" w:eastAsia="Times New Roman" w:hAnsi="Times New Roman" w:cs="Times New Roman"/>
                <w:color w:val="000000"/>
                <w:sz w:val="24"/>
                <w:szCs w:val="24"/>
                <w:lang w:eastAsia="cs-CZ"/>
              </w:rPr>
              <w:t>H1</w:t>
            </w:r>
          </w:p>
        </w:tc>
        <w:tc>
          <w:tcPr>
            <w:tcW w:w="1660" w:type="dxa"/>
            <w:tcBorders>
              <w:top w:val="single" w:sz="4" w:space="0" w:color="auto"/>
              <w:left w:val="nil"/>
              <w:bottom w:val="single" w:sz="4" w:space="0" w:color="auto"/>
              <w:right w:val="single" w:sz="4" w:space="0" w:color="auto"/>
            </w:tcBorders>
            <w:shd w:val="clear" w:color="000000" w:fill="D9D9D9"/>
            <w:noWrap/>
            <w:vAlign w:val="bottom"/>
            <w:hideMark/>
          </w:tcPr>
          <w:p w:rsidR="005E3A10" w:rsidRPr="005515F4" w:rsidRDefault="005E3A10" w:rsidP="005515F4">
            <w:pPr>
              <w:spacing w:after="0" w:line="360" w:lineRule="auto"/>
              <w:jc w:val="both"/>
              <w:rPr>
                <w:rFonts w:ascii="Times New Roman" w:eastAsia="Times New Roman" w:hAnsi="Times New Roman" w:cs="Times New Roman"/>
                <w:color w:val="000000"/>
                <w:sz w:val="24"/>
                <w:szCs w:val="24"/>
                <w:lang w:eastAsia="cs-CZ"/>
              </w:rPr>
            </w:pPr>
            <w:r w:rsidRPr="005515F4">
              <w:rPr>
                <w:rFonts w:ascii="Times New Roman" w:eastAsia="Times New Roman" w:hAnsi="Times New Roman" w:cs="Times New Roman"/>
                <w:color w:val="000000"/>
                <w:sz w:val="24"/>
                <w:szCs w:val="24"/>
                <w:lang w:eastAsia="cs-CZ"/>
              </w:rPr>
              <w:t>sledují</w:t>
            </w:r>
          </w:p>
        </w:tc>
        <w:tc>
          <w:tcPr>
            <w:tcW w:w="1300" w:type="dxa"/>
            <w:tcBorders>
              <w:top w:val="single" w:sz="4" w:space="0" w:color="auto"/>
              <w:left w:val="nil"/>
              <w:bottom w:val="single" w:sz="4" w:space="0" w:color="auto"/>
              <w:right w:val="single" w:sz="4" w:space="0" w:color="auto"/>
            </w:tcBorders>
            <w:shd w:val="clear" w:color="000000" w:fill="D9D9D9"/>
            <w:noWrap/>
            <w:vAlign w:val="bottom"/>
            <w:hideMark/>
          </w:tcPr>
          <w:p w:rsidR="005E3A10" w:rsidRPr="005515F4" w:rsidRDefault="005E3A10" w:rsidP="005515F4">
            <w:pPr>
              <w:spacing w:after="0" w:line="360" w:lineRule="auto"/>
              <w:jc w:val="both"/>
              <w:rPr>
                <w:rFonts w:ascii="Times New Roman" w:eastAsia="Times New Roman" w:hAnsi="Times New Roman" w:cs="Times New Roman"/>
                <w:color w:val="000000"/>
                <w:sz w:val="24"/>
                <w:szCs w:val="24"/>
                <w:lang w:eastAsia="cs-CZ"/>
              </w:rPr>
            </w:pPr>
            <w:r w:rsidRPr="005515F4">
              <w:rPr>
                <w:rFonts w:ascii="Times New Roman" w:eastAsia="Times New Roman" w:hAnsi="Times New Roman" w:cs="Times New Roman"/>
                <w:color w:val="000000"/>
                <w:sz w:val="24"/>
                <w:szCs w:val="24"/>
                <w:lang w:eastAsia="cs-CZ"/>
              </w:rPr>
              <w:t>nesledují</w:t>
            </w:r>
          </w:p>
        </w:tc>
        <w:tc>
          <w:tcPr>
            <w:tcW w:w="960" w:type="dxa"/>
            <w:tcBorders>
              <w:top w:val="nil"/>
              <w:left w:val="nil"/>
              <w:bottom w:val="nil"/>
              <w:right w:val="nil"/>
            </w:tcBorders>
            <w:shd w:val="clear" w:color="auto" w:fill="auto"/>
            <w:noWrap/>
            <w:vAlign w:val="bottom"/>
            <w:hideMark/>
          </w:tcPr>
          <w:p w:rsidR="005E3A10" w:rsidRPr="005515F4" w:rsidRDefault="005E3A10" w:rsidP="005515F4">
            <w:pPr>
              <w:spacing w:after="0" w:line="360" w:lineRule="auto"/>
              <w:jc w:val="both"/>
              <w:rPr>
                <w:rFonts w:ascii="Times New Roman" w:eastAsia="Times New Roman" w:hAnsi="Times New Roman" w:cs="Times New Roman"/>
                <w:color w:val="000000"/>
                <w:sz w:val="24"/>
                <w:szCs w:val="24"/>
                <w:lang w:eastAsia="cs-CZ"/>
              </w:rPr>
            </w:pPr>
            <w:r w:rsidRPr="005515F4">
              <w:rPr>
                <w:rFonts w:ascii="Times New Roman" w:eastAsia="Times New Roman" w:hAnsi="Times New Roman" w:cs="Times New Roman"/>
                <w:color w:val="000000"/>
                <w:sz w:val="24"/>
                <w:szCs w:val="24"/>
                <w:lang w:eastAsia="cs-CZ"/>
              </w:rPr>
              <w:t>∑</w:t>
            </w:r>
          </w:p>
        </w:tc>
      </w:tr>
      <w:tr w:rsidR="005E3A10" w:rsidRPr="005515F4" w:rsidTr="00C37702">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5E3A10" w:rsidRPr="005515F4" w:rsidRDefault="005E3A10" w:rsidP="005515F4">
            <w:pPr>
              <w:spacing w:after="0" w:line="360" w:lineRule="auto"/>
              <w:jc w:val="both"/>
              <w:rPr>
                <w:rFonts w:ascii="Times New Roman" w:eastAsia="Times New Roman" w:hAnsi="Times New Roman" w:cs="Times New Roman"/>
                <w:color w:val="000000"/>
                <w:sz w:val="24"/>
                <w:szCs w:val="24"/>
                <w:lang w:eastAsia="cs-CZ"/>
              </w:rPr>
            </w:pPr>
            <w:r w:rsidRPr="005515F4">
              <w:rPr>
                <w:rFonts w:ascii="Times New Roman" w:eastAsia="Times New Roman" w:hAnsi="Times New Roman" w:cs="Times New Roman"/>
                <w:color w:val="000000"/>
                <w:sz w:val="24"/>
                <w:szCs w:val="24"/>
                <w:lang w:eastAsia="cs-CZ"/>
              </w:rPr>
              <w:t>starší věk</w:t>
            </w:r>
          </w:p>
        </w:tc>
        <w:tc>
          <w:tcPr>
            <w:tcW w:w="1660" w:type="dxa"/>
            <w:tcBorders>
              <w:top w:val="nil"/>
              <w:left w:val="nil"/>
              <w:bottom w:val="single" w:sz="4" w:space="0" w:color="auto"/>
              <w:right w:val="single" w:sz="4" w:space="0" w:color="auto"/>
            </w:tcBorders>
            <w:shd w:val="clear" w:color="auto" w:fill="auto"/>
            <w:noWrap/>
            <w:vAlign w:val="bottom"/>
            <w:hideMark/>
          </w:tcPr>
          <w:p w:rsidR="005E3A10" w:rsidRPr="005515F4" w:rsidRDefault="005E3A10" w:rsidP="005515F4">
            <w:pPr>
              <w:spacing w:after="0" w:line="360" w:lineRule="auto"/>
              <w:jc w:val="both"/>
              <w:rPr>
                <w:rFonts w:ascii="Times New Roman" w:eastAsia="Times New Roman" w:hAnsi="Times New Roman" w:cs="Times New Roman"/>
                <w:color w:val="000000"/>
                <w:sz w:val="24"/>
                <w:szCs w:val="24"/>
                <w:lang w:eastAsia="cs-CZ"/>
              </w:rPr>
            </w:pPr>
            <w:r w:rsidRPr="005515F4">
              <w:rPr>
                <w:rFonts w:ascii="Times New Roman" w:eastAsia="Times New Roman" w:hAnsi="Times New Roman" w:cs="Times New Roman"/>
                <w:color w:val="000000"/>
                <w:sz w:val="24"/>
                <w:szCs w:val="24"/>
                <w:lang w:eastAsia="cs-CZ"/>
              </w:rPr>
              <w:t>19</w:t>
            </w:r>
          </w:p>
        </w:tc>
        <w:tc>
          <w:tcPr>
            <w:tcW w:w="1300" w:type="dxa"/>
            <w:tcBorders>
              <w:top w:val="nil"/>
              <w:left w:val="nil"/>
              <w:bottom w:val="single" w:sz="4" w:space="0" w:color="auto"/>
              <w:right w:val="single" w:sz="4" w:space="0" w:color="auto"/>
            </w:tcBorders>
            <w:shd w:val="clear" w:color="auto" w:fill="auto"/>
            <w:noWrap/>
            <w:vAlign w:val="bottom"/>
            <w:hideMark/>
          </w:tcPr>
          <w:p w:rsidR="005E3A10" w:rsidRPr="005515F4" w:rsidRDefault="005E3A10" w:rsidP="005515F4">
            <w:pPr>
              <w:spacing w:after="0" w:line="360" w:lineRule="auto"/>
              <w:jc w:val="both"/>
              <w:rPr>
                <w:rFonts w:ascii="Times New Roman" w:eastAsia="Times New Roman" w:hAnsi="Times New Roman" w:cs="Times New Roman"/>
                <w:color w:val="000000"/>
                <w:sz w:val="24"/>
                <w:szCs w:val="24"/>
                <w:lang w:eastAsia="cs-CZ"/>
              </w:rPr>
            </w:pPr>
            <w:r w:rsidRPr="005515F4">
              <w:rPr>
                <w:rFonts w:ascii="Times New Roman" w:eastAsia="Times New Roman" w:hAnsi="Times New Roman" w:cs="Times New Roman"/>
                <w:color w:val="000000"/>
                <w:sz w:val="24"/>
                <w:szCs w:val="24"/>
                <w:lang w:eastAsia="cs-CZ"/>
              </w:rPr>
              <w:t>41</w:t>
            </w:r>
          </w:p>
        </w:tc>
        <w:tc>
          <w:tcPr>
            <w:tcW w:w="960" w:type="dxa"/>
            <w:tcBorders>
              <w:top w:val="nil"/>
              <w:left w:val="nil"/>
              <w:bottom w:val="nil"/>
              <w:right w:val="nil"/>
            </w:tcBorders>
            <w:shd w:val="clear" w:color="auto" w:fill="auto"/>
            <w:noWrap/>
            <w:vAlign w:val="bottom"/>
            <w:hideMark/>
          </w:tcPr>
          <w:p w:rsidR="005E3A10" w:rsidRPr="005515F4" w:rsidRDefault="005E3A10" w:rsidP="005515F4">
            <w:pPr>
              <w:spacing w:after="0" w:line="360" w:lineRule="auto"/>
              <w:jc w:val="both"/>
              <w:rPr>
                <w:rFonts w:ascii="Times New Roman" w:eastAsia="Times New Roman" w:hAnsi="Times New Roman" w:cs="Times New Roman"/>
                <w:color w:val="000000"/>
                <w:sz w:val="24"/>
                <w:szCs w:val="24"/>
                <w:lang w:eastAsia="cs-CZ"/>
              </w:rPr>
            </w:pPr>
            <w:r w:rsidRPr="005515F4">
              <w:rPr>
                <w:rFonts w:ascii="Times New Roman" w:eastAsia="Times New Roman" w:hAnsi="Times New Roman" w:cs="Times New Roman"/>
                <w:color w:val="000000"/>
                <w:sz w:val="24"/>
                <w:szCs w:val="24"/>
                <w:lang w:eastAsia="cs-CZ"/>
              </w:rPr>
              <w:t>60</w:t>
            </w:r>
          </w:p>
        </w:tc>
      </w:tr>
      <w:tr w:rsidR="005E3A10" w:rsidRPr="005515F4" w:rsidTr="00C37702">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5E3A10" w:rsidRPr="005515F4" w:rsidRDefault="005E3A10" w:rsidP="005515F4">
            <w:pPr>
              <w:spacing w:after="0" w:line="360" w:lineRule="auto"/>
              <w:jc w:val="both"/>
              <w:rPr>
                <w:rFonts w:ascii="Times New Roman" w:eastAsia="Times New Roman" w:hAnsi="Times New Roman" w:cs="Times New Roman"/>
                <w:color w:val="000000"/>
                <w:sz w:val="24"/>
                <w:szCs w:val="24"/>
                <w:lang w:eastAsia="cs-CZ"/>
              </w:rPr>
            </w:pPr>
            <w:r w:rsidRPr="005515F4">
              <w:rPr>
                <w:rFonts w:ascii="Times New Roman" w:eastAsia="Times New Roman" w:hAnsi="Times New Roman" w:cs="Times New Roman"/>
                <w:color w:val="000000"/>
                <w:sz w:val="24"/>
                <w:szCs w:val="24"/>
                <w:lang w:eastAsia="cs-CZ"/>
              </w:rPr>
              <w:t>mladší věk</w:t>
            </w:r>
          </w:p>
        </w:tc>
        <w:tc>
          <w:tcPr>
            <w:tcW w:w="1660" w:type="dxa"/>
            <w:tcBorders>
              <w:top w:val="nil"/>
              <w:left w:val="nil"/>
              <w:bottom w:val="single" w:sz="4" w:space="0" w:color="auto"/>
              <w:right w:val="single" w:sz="4" w:space="0" w:color="auto"/>
            </w:tcBorders>
            <w:shd w:val="clear" w:color="auto" w:fill="auto"/>
            <w:noWrap/>
            <w:vAlign w:val="bottom"/>
            <w:hideMark/>
          </w:tcPr>
          <w:p w:rsidR="005E3A10" w:rsidRPr="005515F4" w:rsidRDefault="005E3A10" w:rsidP="005515F4">
            <w:pPr>
              <w:spacing w:after="0" w:line="360" w:lineRule="auto"/>
              <w:jc w:val="both"/>
              <w:rPr>
                <w:rFonts w:ascii="Times New Roman" w:eastAsia="Times New Roman" w:hAnsi="Times New Roman" w:cs="Times New Roman"/>
                <w:color w:val="000000"/>
                <w:sz w:val="24"/>
                <w:szCs w:val="24"/>
                <w:lang w:eastAsia="cs-CZ"/>
              </w:rPr>
            </w:pPr>
            <w:r w:rsidRPr="005515F4">
              <w:rPr>
                <w:rFonts w:ascii="Times New Roman" w:eastAsia="Times New Roman" w:hAnsi="Times New Roman" w:cs="Times New Roman"/>
                <w:color w:val="000000"/>
                <w:sz w:val="24"/>
                <w:szCs w:val="24"/>
                <w:lang w:eastAsia="cs-CZ"/>
              </w:rPr>
              <w:t>29</w:t>
            </w:r>
          </w:p>
        </w:tc>
        <w:tc>
          <w:tcPr>
            <w:tcW w:w="1300" w:type="dxa"/>
            <w:tcBorders>
              <w:top w:val="nil"/>
              <w:left w:val="nil"/>
              <w:bottom w:val="single" w:sz="4" w:space="0" w:color="auto"/>
              <w:right w:val="single" w:sz="4" w:space="0" w:color="auto"/>
            </w:tcBorders>
            <w:shd w:val="clear" w:color="auto" w:fill="auto"/>
            <w:noWrap/>
            <w:vAlign w:val="bottom"/>
            <w:hideMark/>
          </w:tcPr>
          <w:p w:rsidR="005E3A10" w:rsidRPr="005515F4" w:rsidRDefault="005E3A10" w:rsidP="005515F4">
            <w:pPr>
              <w:spacing w:after="0" w:line="360" w:lineRule="auto"/>
              <w:jc w:val="both"/>
              <w:rPr>
                <w:rFonts w:ascii="Times New Roman" w:eastAsia="Times New Roman" w:hAnsi="Times New Roman" w:cs="Times New Roman"/>
                <w:color w:val="000000"/>
                <w:sz w:val="24"/>
                <w:szCs w:val="24"/>
                <w:lang w:eastAsia="cs-CZ"/>
              </w:rPr>
            </w:pPr>
            <w:r w:rsidRPr="005515F4">
              <w:rPr>
                <w:rFonts w:ascii="Times New Roman" w:eastAsia="Times New Roman" w:hAnsi="Times New Roman" w:cs="Times New Roman"/>
                <w:color w:val="000000"/>
                <w:sz w:val="24"/>
                <w:szCs w:val="24"/>
                <w:lang w:eastAsia="cs-CZ"/>
              </w:rPr>
              <w:t>31</w:t>
            </w:r>
          </w:p>
        </w:tc>
        <w:tc>
          <w:tcPr>
            <w:tcW w:w="960" w:type="dxa"/>
            <w:tcBorders>
              <w:top w:val="nil"/>
              <w:left w:val="nil"/>
              <w:bottom w:val="nil"/>
              <w:right w:val="nil"/>
            </w:tcBorders>
            <w:shd w:val="clear" w:color="auto" w:fill="auto"/>
            <w:noWrap/>
            <w:vAlign w:val="bottom"/>
            <w:hideMark/>
          </w:tcPr>
          <w:p w:rsidR="005E3A10" w:rsidRPr="005515F4" w:rsidRDefault="005E3A10" w:rsidP="005515F4">
            <w:pPr>
              <w:spacing w:after="0" w:line="360" w:lineRule="auto"/>
              <w:jc w:val="both"/>
              <w:rPr>
                <w:rFonts w:ascii="Times New Roman" w:eastAsia="Times New Roman" w:hAnsi="Times New Roman" w:cs="Times New Roman"/>
                <w:color w:val="000000"/>
                <w:sz w:val="24"/>
                <w:szCs w:val="24"/>
                <w:lang w:eastAsia="cs-CZ"/>
              </w:rPr>
            </w:pPr>
            <w:r w:rsidRPr="005515F4">
              <w:rPr>
                <w:rFonts w:ascii="Times New Roman" w:eastAsia="Times New Roman" w:hAnsi="Times New Roman" w:cs="Times New Roman"/>
                <w:color w:val="000000"/>
                <w:sz w:val="24"/>
                <w:szCs w:val="24"/>
                <w:lang w:eastAsia="cs-CZ"/>
              </w:rPr>
              <w:t>60</w:t>
            </w:r>
          </w:p>
        </w:tc>
      </w:tr>
      <w:tr w:rsidR="005E3A10" w:rsidRPr="005515F4" w:rsidTr="00C37702">
        <w:trPr>
          <w:trHeight w:val="300"/>
        </w:trPr>
        <w:tc>
          <w:tcPr>
            <w:tcW w:w="1220" w:type="dxa"/>
            <w:tcBorders>
              <w:top w:val="nil"/>
              <w:left w:val="nil"/>
              <w:bottom w:val="nil"/>
              <w:right w:val="nil"/>
            </w:tcBorders>
            <w:shd w:val="clear" w:color="auto" w:fill="auto"/>
            <w:noWrap/>
            <w:vAlign w:val="bottom"/>
            <w:hideMark/>
          </w:tcPr>
          <w:p w:rsidR="005E3A10" w:rsidRPr="005515F4" w:rsidRDefault="005E3A10" w:rsidP="005515F4">
            <w:pPr>
              <w:spacing w:after="0" w:line="360" w:lineRule="auto"/>
              <w:jc w:val="both"/>
              <w:rPr>
                <w:rFonts w:ascii="Times New Roman" w:eastAsia="Times New Roman" w:hAnsi="Times New Roman" w:cs="Times New Roman"/>
                <w:color w:val="000000"/>
                <w:sz w:val="24"/>
                <w:szCs w:val="24"/>
                <w:lang w:eastAsia="cs-CZ"/>
              </w:rPr>
            </w:pPr>
          </w:p>
        </w:tc>
        <w:tc>
          <w:tcPr>
            <w:tcW w:w="1660" w:type="dxa"/>
            <w:tcBorders>
              <w:top w:val="nil"/>
              <w:left w:val="nil"/>
              <w:bottom w:val="nil"/>
              <w:right w:val="nil"/>
            </w:tcBorders>
            <w:shd w:val="clear" w:color="auto" w:fill="auto"/>
            <w:noWrap/>
            <w:vAlign w:val="bottom"/>
            <w:hideMark/>
          </w:tcPr>
          <w:p w:rsidR="005E3A10" w:rsidRPr="005515F4" w:rsidRDefault="005E3A10" w:rsidP="005515F4">
            <w:pPr>
              <w:spacing w:after="0" w:line="360" w:lineRule="auto"/>
              <w:jc w:val="both"/>
              <w:rPr>
                <w:rFonts w:ascii="Times New Roman" w:eastAsia="Times New Roman" w:hAnsi="Times New Roman" w:cs="Times New Roman"/>
                <w:color w:val="000000"/>
                <w:sz w:val="24"/>
                <w:szCs w:val="24"/>
                <w:lang w:eastAsia="cs-CZ"/>
              </w:rPr>
            </w:pPr>
            <w:r w:rsidRPr="005515F4">
              <w:rPr>
                <w:rFonts w:ascii="Times New Roman" w:eastAsia="Times New Roman" w:hAnsi="Times New Roman" w:cs="Times New Roman"/>
                <w:color w:val="000000"/>
                <w:sz w:val="24"/>
                <w:szCs w:val="24"/>
                <w:lang w:eastAsia="cs-CZ"/>
              </w:rPr>
              <w:t>48</w:t>
            </w:r>
          </w:p>
        </w:tc>
        <w:tc>
          <w:tcPr>
            <w:tcW w:w="1300" w:type="dxa"/>
            <w:tcBorders>
              <w:top w:val="nil"/>
              <w:left w:val="nil"/>
              <w:bottom w:val="nil"/>
              <w:right w:val="nil"/>
            </w:tcBorders>
            <w:shd w:val="clear" w:color="auto" w:fill="auto"/>
            <w:noWrap/>
            <w:vAlign w:val="bottom"/>
            <w:hideMark/>
          </w:tcPr>
          <w:p w:rsidR="005E3A10" w:rsidRPr="005515F4" w:rsidRDefault="005E3A10" w:rsidP="005515F4">
            <w:pPr>
              <w:spacing w:after="0" w:line="360" w:lineRule="auto"/>
              <w:jc w:val="both"/>
              <w:rPr>
                <w:rFonts w:ascii="Times New Roman" w:eastAsia="Times New Roman" w:hAnsi="Times New Roman" w:cs="Times New Roman"/>
                <w:color w:val="000000"/>
                <w:sz w:val="24"/>
                <w:szCs w:val="24"/>
                <w:lang w:eastAsia="cs-CZ"/>
              </w:rPr>
            </w:pPr>
            <w:r w:rsidRPr="005515F4">
              <w:rPr>
                <w:rFonts w:ascii="Times New Roman" w:eastAsia="Times New Roman" w:hAnsi="Times New Roman" w:cs="Times New Roman"/>
                <w:color w:val="000000"/>
                <w:sz w:val="24"/>
                <w:szCs w:val="24"/>
                <w:lang w:eastAsia="cs-CZ"/>
              </w:rPr>
              <w:t>72</w:t>
            </w:r>
          </w:p>
        </w:tc>
        <w:tc>
          <w:tcPr>
            <w:tcW w:w="960" w:type="dxa"/>
            <w:tcBorders>
              <w:top w:val="nil"/>
              <w:left w:val="nil"/>
              <w:bottom w:val="nil"/>
              <w:right w:val="nil"/>
            </w:tcBorders>
            <w:shd w:val="clear" w:color="auto" w:fill="auto"/>
            <w:noWrap/>
            <w:vAlign w:val="bottom"/>
            <w:hideMark/>
          </w:tcPr>
          <w:p w:rsidR="005E3A10" w:rsidRPr="005515F4" w:rsidRDefault="005E3A10" w:rsidP="005515F4">
            <w:pPr>
              <w:spacing w:after="0" w:line="360" w:lineRule="auto"/>
              <w:jc w:val="both"/>
              <w:rPr>
                <w:rFonts w:ascii="Times New Roman" w:eastAsia="Times New Roman" w:hAnsi="Times New Roman" w:cs="Times New Roman"/>
                <w:color w:val="000000"/>
                <w:sz w:val="24"/>
                <w:szCs w:val="24"/>
                <w:lang w:eastAsia="cs-CZ"/>
              </w:rPr>
            </w:pPr>
            <w:r w:rsidRPr="005515F4">
              <w:rPr>
                <w:rFonts w:ascii="Times New Roman" w:eastAsia="Times New Roman" w:hAnsi="Times New Roman" w:cs="Times New Roman"/>
                <w:color w:val="000000"/>
                <w:sz w:val="24"/>
                <w:szCs w:val="24"/>
                <w:lang w:eastAsia="cs-CZ"/>
              </w:rPr>
              <w:t>120</w:t>
            </w:r>
          </w:p>
        </w:tc>
      </w:tr>
      <w:tr w:rsidR="00DD4ED8" w:rsidRPr="005515F4" w:rsidTr="00C37702">
        <w:trPr>
          <w:trHeight w:val="300"/>
        </w:trPr>
        <w:tc>
          <w:tcPr>
            <w:tcW w:w="1220" w:type="dxa"/>
            <w:tcBorders>
              <w:top w:val="nil"/>
              <w:left w:val="nil"/>
              <w:bottom w:val="nil"/>
              <w:right w:val="nil"/>
            </w:tcBorders>
            <w:shd w:val="clear" w:color="auto" w:fill="auto"/>
            <w:noWrap/>
            <w:vAlign w:val="bottom"/>
          </w:tcPr>
          <w:p w:rsidR="00DD4ED8" w:rsidRPr="005515F4" w:rsidRDefault="00DD4ED8" w:rsidP="00DD4ED8">
            <w:pPr>
              <w:spacing w:after="0" w:line="360" w:lineRule="auto"/>
              <w:jc w:val="both"/>
              <w:rPr>
                <w:rFonts w:ascii="Times New Roman" w:eastAsia="Times New Roman" w:hAnsi="Times New Roman" w:cs="Times New Roman"/>
                <w:color w:val="000000"/>
                <w:sz w:val="24"/>
                <w:szCs w:val="24"/>
                <w:lang w:eastAsia="cs-CZ"/>
              </w:rPr>
            </w:pPr>
          </w:p>
        </w:tc>
        <w:tc>
          <w:tcPr>
            <w:tcW w:w="1660" w:type="dxa"/>
            <w:tcBorders>
              <w:top w:val="nil"/>
              <w:left w:val="nil"/>
              <w:bottom w:val="nil"/>
              <w:right w:val="nil"/>
            </w:tcBorders>
            <w:shd w:val="clear" w:color="auto" w:fill="auto"/>
            <w:noWrap/>
            <w:vAlign w:val="bottom"/>
          </w:tcPr>
          <w:p w:rsidR="00DD4ED8" w:rsidRPr="005515F4" w:rsidRDefault="00DD4ED8" w:rsidP="005515F4">
            <w:pPr>
              <w:spacing w:after="0" w:line="360" w:lineRule="auto"/>
              <w:jc w:val="both"/>
              <w:rPr>
                <w:rFonts w:ascii="Times New Roman" w:eastAsia="Times New Roman" w:hAnsi="Times New Roman" w:cs="Times New Roman"/>
                <w:color w:val="000000"/>
                <w:sz w:val="24"/>
                <w:szCs w:val="24"/>
                <w:lang w:eastAsia="cs-CZ"/>
              </w:rPr>
            </w:pPr>
          </w:p>
        </w:tc>
        <w:tc>
          <w:tcPr>
            <w:tcW w:w="1300" w:type="dxa"/>
            <w:tcBorders>
              <w:top w:val="nil"/>
              <w:left w:val="nil"/>
              <w:bottom w:val="nil"/>
              <w:right w:val="nil"/>
            </w:tcBorders>
            <w:shd w:val="clear" w:color="auto" w:fill="auto"/>
            <w:noWrap/>
            <w:vAlign w:val="bottom"/>
          </w:tcPr>
          <w:p w:rsidR="00DD4ED8" w:rsidRPr="005515F4" w:rsidRDefault="00DD4ED8" w:rsidP="005515F4">
            <w:pPr>
              <w:spacing w:after="0" w:line="360" w:lineRule="auto"/>
              <w:jc w:val="both"/>
              <w:rPr>
                <w:rFonts w:ascii="Times New Roman" w:eastAsia="Times New Roman" w:hAnsi="Times New Roman" w:cs="Times New Roman"/>
                <w:color w:val="000000"/>
                <w:sz w:val="24"/>
                <w:szCs w:val="24"/>
                <w:lang w:eastAsia="cs-CZ"/>
              </w:rPr>
            </w:pPr>
          </w:p>
        </w:tc>
        <w:tc>
          <w:tcPr>
            <w:tcW w:w="960" w:type="dxa"/>
            <w:tcBorders>
              <w:top w:val="nil"/>
              <w:left w:val="nil"/>
              <w:bottom w:val="nil"/>
              <w:right w:val="nil"/>
            </w:tcBorders>
            <w:shd w:val="clear" w:color="auto" w:fill="auto"/>
            <w:noWrap/>
            <w:vAlign w:val="bottom"/>
          </w:tcPr>
          <w:p w:rsidR="00DD4ED8" w:rsidRPr="005515F4" w:rsidRDefault="00DD4ED8" w:rsidP="005515F4">
            <w:pPr>
              <w:spacing w:after="0" w:line="360" w:lineRule="auto"/>
              <w:jc w:val="both"/>
              <w:rPr>
                <w:rFonts w:ascii="Times New Roman" w:eastAsia="Times New Roman" w:hAnsi="Times New Roman" w:cs="Times New Roman"/>
                <w:color w:val="000000"/>
                <w:sz w:val="24"/>
                <w:szCs w:val="24"/>
                <w:lang w:eastAsia="cs-CZ"/>
              </w:rPr>
            </w:pPr>
          </w:p>
        </w:tc>
      </w:tr>
    </w:tbl>
    <w:p w:rsidR="00DD4ED8" w:rsidRPr="00CD0CAF" w:rsidRDefault="007E7FEC" w:rsidP="00DD4ED8">
      <w:pPr>
        <w:spacing w:line="360" w:lineRule="auto"/>
        <w:jc w:val="both"/>
        <w:rPr>
          <w:rFonts w:ascii="Times New Roman" w:hAnsi="Times New Roman" w:cs="Times New Roman"/>
          <w:b/>
          <w:sz w:val="24"/>
          <w:szCs w:val="24"/>
        </w:rPr>
      </w:pPr>
      <w:r>
        <w:rPr>
          <w:rFonts w:ascii="Times New Roman" w:hAnsi="Times New Roman" w:cs="Times New Roman"/>
          <w:noProof/>
          <w:sz w:val="24"/>
          <w:szCs w:val="24"/>
          <w:lang w:eastAsia="cs-CZ"/>
        </w:rPr>
        <w:drawing>
          <wp:anchor distT="0" distB="0" distL="114300" distR="114300" simplePos="0" relativeHeight="251662336" behindDoc="1" locked="0" layoutInCell="1" allowOverlap="1" wp14:anchorId="5B97D4D2" wp14:editId="6ACC6F74">
            <wp:simplePos x="0" y="0"/>
            <wp:positionH relativeFrom="margin">
              <wp:posOffset>0</wp:posOffset>
            </wp:positionH>
            <wp:positionV relativeFrom="paragraph">
              <wp:posOffset>249555</wp:posOffset>
            </wp:positionV>
            <wp:extent cx="4043847" cy="2156603"/>
            <wp:effectExtent l="0" t="0" r="0" b="0"/>
            <wp:wrapNone/>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anchor>
        </w:drawing>
      </w:r>
      <w:r w:rsidR="00DD4ED8" w:rsidRPr="00CD0CAF">
        <w:rPr>
          <w:rFonts w:ascii="Times New Roman" w:hAnsi="Times New Roman" w:cs="Times New Roman"/>
          <w:b/>
          <w:sz w:val="24"/>
          <w:szCs w:val="24"/>
        </w:rPr>
        <w:t>Graf č. 33 – Věk respondentů a sledování televize</w:t>
      </w:r>
    </w:p>
    <w:p w:rsidR="00DD4ED8" w:rsidRDefault="00DD4ED8" w:rsidP="00DD4ED8"/>
    <w:p w:rsidR="005E3A10" w:rsidRPr="005515F4" w:rsidRDefault="005E3A10" w:rsidP="005515F4">
      <w:pPr>
        <w:spacing w:line="360" w:lineRule="auto"/>
        <w:jc w:val="both"/>
        <w:rPr>
          <w:rFonts w:ascii="Times New Roman" w:hAnsi="Times New Roman" w:cs="Times New Roman"/>
          <w:sz w:val="24"/>
          <w:szCs w:val="24"/>
        </w:rPr>
      </w:pPr>
    </w:p>
    <w:p w:rsidR="005E3A10" w:rsidRPr="005515F4" w:rsidRDefault="005E3A10" w:rsidP="005515F4">
      <w:pPr>
        <w:spacing w:line="360" w:lineRule="auto"/>
        <w:jc w:val="both"/>
        <w:rPr>
          <w:rFonts w:ascii="Times New Roman" w:hAnsi="Times New Roman" w:cs="Times New Roman"/>
          <w:sz w:val="24"/>
          <w:szCs w:val="24"/>
        </w:rPr>
      </w:pPr>
    </w:p>
    <w:p w:rsidR="005E3A10" w:rsidRPr="005515F4" w:rsidRDefault="005E3A10" w:rsidP="005515F4">
      <w:pPr>
        <w:spacing w:line="360" w:lineRule="auto"/>
        <w:jc w:val="both"/>
        <w:rPr>
          <w:rFonts w:ascii="Times New Roman" w:hAnsi="Times New Roman" w:cs="Times New Roman"/>
          <w:sz w:val="24"/>
          <w:szCs w:val="24"/>
        </w:rPr>
      </w:pPr>
    </w:p>
    <w:p w:rsidR="005E3A10" w:rsidRPr="005515F4" w:rsidRDefault="005E3A10" w:rsidP="005515F4">
      <w:pPr>
        <w:spacing w:line="360" w:lineRule="auto"/>
        <w:jc w:val="both"/>
        <w:rPr>
          <w:rFonts w:ascii="Times New Roman" w:hAnsi="Times New Roman" w:cs="Times New Roman"/>
          <w:sz w:val="24"/>
          <w:szCs w:val="24"/>
        </w:rPr>
      </w:pPr>
    </w:p>
    <w:p w:rsidR="005E3A10" w:rsidRPr="005515F4" w:rsidRDefault="005E3A10" w:rsidP="005515F4">
      <w:pPr>
        <w:spacing w:line="360" w:lineRule="auto"/>
        <w:jc w:val="both"/>
        <w:rPr>
          <w:rFonts w:ascii="Times New Roman" w:hAnsi="Times New Roman" w:cs="Times New Roman"/>
          <w:sz w:val="24"/>
          <w:szCs w:val="24"/>
        </w:rPr>
      </w:pPr>
    </w:p>
    <w:p w:rsidR="005E3A10" w:rsidRPr="005515F4" w:rsidRDefault="005E3A10" w:rsidP="005515F4">
      <w:pPr>
        <w:spacing w:line="360" w:lineRule="auto"/>
        <w:ind w:firstLine="708"/>
        <w:jc w:val="both"/>
        <w:rPr>
          <w:rFonts w:ascii="Times New Roman" w:eastAsiaTheme="minorEastAsia" w:hAnsi="Times New Roman" w:cs="Times New Roman"/>
          <w:sz w:val="24"/>
          <w:szCs w:val="24"/>
        </w:rPr>
      </w:pPr>
      <w:r w:rsidRPr="005515F4">
        <w:rPr>
          <w:rFonts w:ascii="Times New Roman" w:hAnsi="Times New Roman" w:cs="Times New Roman"/>
          <w:sz w:val="24"/>
          <w:szCs w:val="24"/>
        </w:rPr>
        <w:lastRenderedPageBreak/>
        <w:t xml:space="preserve">Pro testování první hypotézy jsem zvolila hladinu významnosti α=0,05. Výpočet hodnoty testového kritéria (χ) byl vypočítán ze vztahu χ= </w:t>
      </w:r>
      <m:oMath>
        <m:r>
          <w:rPr>
            <w:rFonts w:ascii="Cambria Math" w:hAnsi="Cambria Math" w:cs="Times New Roman"/>
            <w:sz w:val="24"/>
            <w:szCs w:val="24"/>
          </w:rPr>
          <m:t>n*</m:t>
        </m:r>
        <m:f>
          <m:fPr>
            <m:ctrlPr>
              <w:rPr>
                <w:rFonts w:ascii="Cambria Math" w:hAnsi="Cambria Math" w:cs="Times New Roman"/>
                <w:i/>
                <w:sz w:val="24"/>
                <w:szCs w:val="24"/>
              </w:rPr>
            </m:ctrlPr>
          </m:fPr>
          <m:num>
            <m:r>
              <w:rPr>
                <w:rFonts w:ascii="Cambria Math" w:hAnsi="Cambria Math" w:cs="Times New Roman"/>
                <w:sz w:val="24"/>
                <w:szCs w:val="24"/>
              </w:rPr>
              <m:t>(ad-bc</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num>
          <m:den>
            <m:d>
              <m:dPr>
                <m:ctrlPr>
                  <w:rPr>
                    <w:rFonts w:ascii="Cambria Math" w:hAnsi="Cambria Math" w:cs="Times New Roman"/>
                    <w:i/>
                    <w:sz w:val="24"/>
                    <w:szCs w:val="24"/>
                  </w:rPr>
                </m:ctrlPr>
              </m:dPr>
              <m:e>
                <m:r>
                  <w:rPr>
                    <w:rFonts w:ascii="Cambria Math" w:hAnsi="Cambria Math" w:cs="Times New Roman"/>
                    <w:sz w:val="24"/>
                    <w:szCs w:val="24"/>
                  </w:rPr>
                  <m:t>a+b</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a+c</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b+d</m:t>
                </m:r>
              </m:e>
            </m:d>
            <m:r>
              <w:rPr>
                <w:rFonts w:ascii="Cambria Math" w:hAnsi="Cambria Math" w:cs="Times New Roman"/>
                <w:sz w:val="24"/>
                <w:szCs w:val="24"/>
              </w:rPr>
              <m:t>*(c+d)</m:t>
            </m:r>
          </m:den>
        </m:f>
      </m:oMath>
      <w:r w:rsidR="002614DE">
        <w:rPr>
          <w:rFonts w:ascii="Times New Roman" w:eastAsiaTheme="minorEastAsia" w:hAnsi="Times New Roman" w:cs="Times New Roman"/>
          <w:sz w:val="24"/>
          <w:szCs w:val="24"/>
        </w:rPr>
        <w:t>. Pro </w:t>
      </w:r>
      <w:r w:rsidRPr="005515F4">
        <w:rPr>
          <w:rFonts w:ascii="Times New Roman" w:eastAsiaTheme="minorEastAsia" w:hAnsi="Times New Roman" w:cs="Times New Roman"/>
          <w:sz w:val="24"/>
          <w:szCs w:val="24"/>
        </w:rPr>
        <w:t xml:space="preserve">čtyřpolní tabulku je hodnota stupně volnosti zvolena </w:t>
      </w:r>
      <w:r w:rsidRPr="005515F4">
        <w:rPr>
          <w:rFonts w:ascii="Times New Roman" w:eastAsiaTheme="minorEastAsia" w:hAnsi="Times New Roman" w:cs="Times New Roman"/>
          <w:i/>
          <w:sz w:val="24"/>
          <w:szCs w:val="24"/>
        </w:rPr>
        <w:t>f</w:t>
      </w:r>
      <w:r w:rsidRPr="005515F4">
        <w:rPr>
          <w:rFonts w:ascii="Times New Roman" w:eastAsiaTheme="minorEastAsia" w:hAnsi="Times New Roman" w:cs="Times New Roman"/>
          <w:sz w:val="24"/>
          <w:szCs w:val="24"/>
        </w:rPr>
        <w:t xml:space="preserve">=1. </w:t>
      </w:r>
    </w:p>
    <w:p w:rsidR="005E3A10" w:rsidRPr="005515F4" w:rsidRDefault="005E3A10" w:rsidP="005515F4">
      <w:pPr>
        <w:spacing w:line="360" w:lineRule="auto"/>
        <w:jc w:val="both"/>
        <w:rPr>
          <w:rFonts w:ascii="Times New Roman" w:eastAsiaTheme="minorEastAsia" w:hAnsi="Times New Roman" w:cs="Times New Roman"/>
          <w:sz w:val="24"/>
          <w:szCs w:val="24"/>
        </w:rPr>
      </w:pPr>
      <w:r w:rsidRPr="005515F4">
        <w:rPr>
          <w:rFonts w:ascii="Times New Roman" w:eastAsiaTheme="minorEastAsia" w:hAnsi="Times New Roman" w:cs="Times New Roman"/>
          <w:sz w:val="24"/>
          <w:szCs w:val="24"/>
        </w:rPr>
        <w:t>Hodnota testového kritéria: χ</w:t>
      </w:r>
      <w:r w:rsidRPr="005515F4">
        <w:rPr>
          <w:rFonts w:ascii="Times New Roman" w:eastAsiaTheme="minorEastAsia" w:hAnsi="Times New Roman" w:cs="Times New Roman"/>
          <w:sz w:val="24"/>
          <w:szCs w:val="24"/>
          <w:vertAlign w:val="superscript"/>
        </w:rPr>
        <w:t>2</w:t>
      </w:r>
      <w:r w:rsidRPr="005515F4">
        <w:rPr>
          <w:rFonts w:ascii="Times New Roman" w:eastAsiaTheme="minorEastAsia" w:hAnsi="Times New Roman" w:cs="Times New Roman"/>
          <w:sz w:val="24"/>
          <w:szCs w:val="24"/>
        </w:rPr>
        <w:t>= 3,47</w:t>
      </w:r>
    </w:p>
    <w:p w:rsidR="005E3A10" w:rsidRPr="005515F4" w:rsidRDefault="005E3A10" w:rsidP="005515F4">
      <w:pPr>
        <w:spacing w:line="360" w:lineRule="auto"/>
        <w:jc w:val="both"/>
        <w:rPr>
          <w:rFonts w:ascii="Times New Roman" w:eastAsiaTheme="minorEastAsia" w:hAnsi="Times New Roman" w:cs="Times New Roman"/>
          <w:sz w:val="24"/>
          <w:szCs w:val="24"/>
        </w:rPr>
      </w:pPr>
      <w:r w:rsidRPr="005515F4">
        <w:rPr>
          <w:rFonts w:ascii="Times New Roman" w:eastAsiaTheme="minorEastAsia" w:hAnsi="Times New Roman" w:cs="Times New Roman"/>
          <w:sz w:val="24"/>
          <w:szCs w:val="24"/>
        </w:rPr>
        <w:t>Kritická hodnota: χ</w:t>
      </w:r>
      <w:r w:rsidRPr="005515F4">
        <w:rPr>
          <w:rFonts w:ascii="Times New Roman" w:eastAsiaTheme="minorEastAsia" w:hAnsi="Times New Roman" w:cs="Times New Roman"/>
          <w:sz w:val="24"/>
          <w:szCs w:val="24"/>
          <w:vertAlign w:val="superscript"/>
        </w:rPr>
        <w:t>2</w:t>
      </w:r>
      <w:r w:rsidRPr="005515F4">
        <w:rPr>
          <w:rFonts w:ascii="Times New Roman" w:eastAsiaTheme="minorEastAsia" w:hAnsi="Times New Roman" w:cs="Times New Roman"/>
          <w:sz w:val="24"/>
          <w:szCs w:val="24"/>
          <w:vertAlign w:val="subscript"/>
        </w:rPr>
        <w:t>0,05</w:t>
      </w:r>
      <w:r w:rsidRPr="005515F4">
        <w:rPr>
          <w:rFonts w:ascii="Times New Roman" w:eastAsiaTheme="minorEastAsia" w:hAnsi="Times New Roman" w:cs="Times New Roman"/>
          <w:sz w:val="24"/>
          <w:szCs w:val="24"/>
        </w:rPr>
        <w:t>(1) = 3,84</w:t>
      </w:r>
      <w:r w:rsidRPr="005515F4">
        <w:rPr>
          <w:rFonts w:ascii="Times New Roman" w:eastAsiaTheme="minorEastAsia" w:hAnsi="Times New Roman" w:cs="Times New Roman"/>
          <w:sz w:val="24"/>
          <w:szCs w:val="24"/>
        </w:rPr>
        <w:tab/>
      </w:r>
      <w:r w:rsidRPr="005515F4">
        <w:rPr>
          <w:rFonts w:ascii="Times New Roman" w:eastAsiaTheme="minorEastAsia" w:hAnsi="Times New Roman" w:cs="Times New Roman"/>
          <w:sz w:val="24"/>
          <w:szCs w:val="24"/>
        </w:rPr>
        <w:tab/>
      </w:r>
      <w:r w:rsidRPr="005515F4">
        <w:rPr>
          <w:rFonts w:ascii="Times New Roman" w:eastAsiaTheme="minorEastAsia" w:hAnsi="Times New Roman" w:cs="Times New Roman"/>
          <w:sz w:val="24"/>
          <w:szCs w:val="24"/>
        </w:rPr>
        <w:tab/>
      </w:r>
      <w:r w:rsidRPr="005515F4">
        <w:rPr>
          <w:rFonts w:ascii="Times New Roman" w:eastAsiaTheme="minorEastAsia" w:hAnsi="Times New Roman" w:cs="Times New Roman"/>
          <w:sz w:val="24"/>
          <w:szCs w:val="24"/>
        </w:rPr>
        <w:tab/>
      </w:r>
      <w:r w:rsidRPr="005515F4">
        <w:rPr>
          <w:rFonts w:ascii="Times New Roman" w:eastAsiaTheme="minorEastAsia" w:hAnsi="Times New Roman" w:cs="Times New Roman"/>
          <w:sz w:val="24"/>
          <w:szCs w:val="24"/>
        </w:rPr>
        <w:tab/>
      </w:r>
      <w:r w:rsidRPr="005515F4">
        <w:rPr>
          <w:rFonts w:ascii="Times New Roman" w:eastAsiaTheme="minorEastAsia" w:hAnsi="Times New Roman" w:cs="Times New Roman"/>
          <w:sz w:val="24"/>
          <w:szCs w:val="24"/>
        </w:rPr>
        <w:tab/>
      </w:r>
      <w:r w:rsidRPr="005515F4">
        <w:rPr>
          <w:rFonts w:ascii="Times New Roman" w:eastAsiaTheme="minorEastAsia" w:hAnsi="Times New Roman" w:cs="Times New Roman"/>
          <w:sz w:val="24"/>
          <w:szCs w:val="24"/>
        </w:rPr>
        <w:tab/>
      </w:r>
      <w:r w:rsidRPr="005515F4">
        <w:rPr>
          <w:rFonts w:ascii="Times New Roman" w:eastAsiaTheme="minorEastAsia" w:hAnsi="Times New Roman" w:cs="Times New Roman"/>
          <w:sz w:val="24"/>
          <w:szCs w:val="24"/>
        </w:rPr>
        <w:tab/>
      </w:r>
    </w:p>
    <w:p w:rsidR="005E3A10" w:rsidRPr="005515F4" w:rsidRDefault="005E3A10" w:rsidP="005515F4">
      <w:pPr>
        <w:spacing w:line="360" w:lineRule="auto"/>
        <w:ind w:firstLine="708"/>
        <w:jc w:val="both"/>
        <w:rPr>
          <w:rFonts w:ascii="Times New Roman" w:eastAsiaTheme="minorEastAsia" w:hAnsi="Times New Roman" w:cs="Times New Roman"/>
          <w:sz w:val="24"/>
          <w:szCs w:val="24"/>
        </w:rPr>
      </w:pPr>
      <w:r w:rsidRPr="005515F4">
        <w:rPr>
          <w:rFonts w:ascii="Times New Roman" w:eastAsiaTheme="minorEastAsia" w:hAnsi="Times New Roman" w:cs="Times New Roman"/>
          <w:sz w:val="24"/>
          <w:szCs w:val="24"/>
        </w:rPr>
        <w:t>Vypočítaná hodnota testového kritéria je nižší než kritická hodnota, proto odmítáme alternativní hypotézu a přijímáme hypotézu nulovou.</w:t>
      </w:r>
    </w:p>
    <w:p w:rsidR="005E3A10" w:rsidRPr="005515F4" w:rsidRDefault="005E3A10" w:rsidP="005515F4">
      <w:pPr>
        <w:spacing w:line="360" w:lineRule="auto"/>
        <w:jc w:val="both"/>
        <w:rPr>
          <w:rFonts w:ascii="Times New Roman" w:hAnsi="Times New Roman" w:cs="Times New Roman"/>
          <w:sz w:val="24"/>
          <w:szCs w:val="24"/>
        </w:rPr>
      </w:pPr>
      <w:r w:rsidRPr="005515F4">
        <w:rPr>
          <w:rFonts w:ascii="Times New Roman" w:hAnsi="Times New Roman" w:cs="Times New Roman"/>
          <w:sz w:val="24"/>
          <w:szCs w:val="24"/>
        </w:rPr>
        <w:t>H1</w:t>
      </w:r>
      <w:r w:rsidRPr="005515F4">
        <w:rPr>
          <w:rFonts w:ascii="Times New Roman" w:hAnsi="Times New Roman" w:cs="Times New Roman"/>
          <w:sz w:val="24"/>
          <w:szCs w:val="24"/>
          <w:vertAlign w:val="subscript"/>
        </w:rPr>
        <w:t>0</w:t>
      </w:r>
      <w:r w:rsidRPr="005515F4">
        <w:rPr>
          <w:rFonts w:ascii="Times New Roman" w:hAnsi="Times New Roman" w:cs="Times New Roman"/>
          <w:b/>
          <w:sz w:val="24"/>
          <w:szCs w:val="24"/>
        </w:rPr>
        <w:t>Věk respondentů nemá souvislost s mírou sledování televize</w:t>
      </w:r>
    </w:p>
    <w:p w:rsidR="005E3A10" w:rsidRPr="005515F4" w:rsidRDefault="005E3A10" w:rsidP="005515F4">
      <w:pPr>
        <w:spacing w:line="360" w:lineRule="auto"/>
        <w:jc w:val="both"/>
        <w:rPr>
          <w:rFonts w:ascii="Times New Roman" w:hAnsi="Times New Roman" w:cs="Times New Roman"/>
          <w:sz w:val="24"/>
          <w:szCs w:val="24"/>
        </w:rPr>
      </w:pPr>
    </w:p>
    <w:p w:rsidR="005E3A10" w:rsidRPr="005515F4" w:rsidRDefault="005E3A10" w:rsidP="005515F4">
      <w:pPr>
        <w:spacing w:line="360" w:lineRule="auto"/>
        <w:jc w:val="both"/>
        <w:rPr>
          <w:rFonts w:ascii="Times New Roman" w:hAnsi="Times New Roman" w:cs="Times New Roman"/>
          <w:b/>
          <w:sz w:val="24"/>
          <w:szCs w:val="24"/>
        </w:rPr>
      </w:pPr>
      <w:r w:rsidRPr="005515F4">
        <w:rPr>
          <w:rFonts w:ascii="Times New Roman" w:hAnsi="Times New Roman" w:cs="Times New Roman"/>
          <w:b/>
          <w:sz w:val="24"/>
          <w:szCs w:val="24"/>
        </w:rPr>
        <w:t>Ověřování hypotézy č. 2</w:t>
      </w:r>
    </w:p>
    <w:p w:rsidR="005E3A10" w:rsidRPr="005515F4" w:rsidRDefault="005E3A10" w:rsidP="005515F4">
      <w:pPr>
        <w:spacing w:line="360" w:lineRule="auto"/>
        <w:jc w:val="both"/>
        <w:rPr>
          <w:rFonts w:ascii="Times New Roman" w:hAnsi="Times New Roman" w:cs="Times New Roman"/>
          <w:sz w:val="24"/>
          <w:szCs w:val="24"/>
        </w:rPr>
      </w:pPr>
      <w:r w:rsidRPr="005515F4">
        <w:rPr>
          <w:rFonts w:ascii="Times New Roman" w:hAnsi="Times New Roman" w:cs="Times New Roman"/>
          <w:b/>
          <w:sz w:val="24"/>
          <w:szCs w:val="24"/>
        </w:rPr>
        <w:t>H2</w:t>
      </w:r>
      <w:r w:rsidRPr="005515F4">
        <w:rPr>
          <w:rFonts w:ascii="Times New Roman" w:hAnsi="Times New Roman" w:cs="Times New Roman"/>
          <w:sz w:val="24"/>
          <w:szCs w:val="24"/>
        </w:rPr>
        <w:t>: Respondenty, kteří tráví více než 1 hodinu denně sledováním TV, ovlivňuje televizní reklama více, než respondenty, kteří televizi nesledují vůbec nebo méně než 1 hodinu.</w:t>
      </w:r>
    </w:p>
    <w:p w:rsidR="005E3A10" w:rsidRPr="005515F4" w:rsidRDefault="005E3A10" w:rsidP="005515F4">
      <w:pPr>
        <w:spacing w:line="360" w:lineRule="auto"/>
        <w:jc w:val="both"/>
        <w:rPr>
          <w:rFonts w:ascii="Times New Roman" w:hAnsi="Times New Roman" w:cs="Times New Roman"/>
          <w:sz w:val="24"/>
          <w:szCs w:val="24"/>
        </w:rPr>
      </w:pPr>
    </w:p>
    <w:p w:rsidR="005E3A10" w:rsidRPr="005515F4" w:rsidRDefault="005E3A10" w:rsidP="005515F4">
      <w:pPr>
        <w:spacing w:line="360" w:lineRule="auto"/>
        <w:ind w:firstLine="708"/>
        <w:jc w:val="both"/>
        <w:rPr>
          <w:rFonts w:ascii="Times New Roman" w:hAnsi="Times New Roman" w:cs="Times New Roman"/>
          <w:sz w:val="24"/>
          <w:szCs w:val="24"/>
        </w:rPr>
      </w:pPr>
      <w:r w:rsidRPr="005515F4">
        <w:rPr>
          <w:rFonts w:ascii="Times New Roman" w:hAnsi="Times New Roman" w:cs="Times New Roman"/>
          <w:sz w:val="24"/>
          <w:szCs w:val="24"/>
        </w:rPr>
        <w:t xml:space="preserve">Druhá hypotéza se zaměřuje na věk respondentů v návaznosti na čas strávený sledováním televize. Pro objasnění této hypotézy byla </w:t>
      </w:r>
      <w:r w:rsidR="002614DE">
        <w:rPr>
          <w:rFonts w:ascii="Times New Roman" w:hAnsi="Times New Roman" w:cs="Times New Roman"/>
          <w:sz w:val="24"/>
          <w:szCs w:val="24"/>
        </w:rPr>
        <w:t>v dotazníku využita otázka č. 1 </w:t>
      </w:r>
      <w:r w:rsidRPr="005515F4">
        <w:rPr>
          <w:rFonts w:ascii="Times New Roman" w:hAnsi="Times New Roman" w:cs="Times New Roman"/>
          <w:sz w:val="24"/>
          <w:szCs w:val="24"/>
        </w:rPr>
        <w:t>v kombinaci s otázkami č. 8 a č. 9. Pro zjednodušení výpočtu a správné objasnění hypotézy jsem rozdělila respondenty na dvě skupiny, přičemž první skupinu tvořili respondenti, kteří stráví sledováním televize více než 1 hodinu denně. Druhou skupinu tvořili respondenti, kteří stráví sledováním televize méně než 1</w:t>
      </w:r>
      <w:r w:rsidR="002614DE">
        <w:rPr>
          <w:rFonts w:ascii="Times New Roman" w:hAnsi="Times New Roman" w:cs="Times New Roman"/>
          <w:sz w:val="24"/>
          <w:szCs w:val="24"/>
        </w:rPr>
        <w:t xml:space="preserve"> hodinu denně. Jako protipól na </w:t>
      </w:r>
      <w:r w:rsidRPr="005515F4">
        <w:rPr>
          <w:rFonts w:ascii="Times New Roman" w:hAnsi="Times New Roman" w:cs="Times New Roman"/>
          <w:sz w:val="24"/>
          <w:szCs w:val="24"/>
        </w:rPr>
        <w:t>otázku č. 1 posloužily otázky č. 8 a č. 9, ze kterých vyplynulo, zda respondenty televizní reklama ovlivňuje či neovlivňuje.  Z důvodu kombinace dvou skupin jsem pro verifikaci hypotézy zvolila metodu čtyřpolní tabulky.</w:t>
      </w:r>
    </w:p>
    <w:p w:rsidR="005E3A10" w:rsidRPr="005515F4" w:rsidRDefault="005E3A10" w:rsidP="005515F4">
      <w:pPr>
        <w:spacing w:line="360" w:lineRule="auto"/>
        <w:jc w:val="both"/>
        <w:rPr>
          <w:rFonts w:ascii="Times New Roman" w:hAnsi="Times New Roman" w:cs="Times New Roman"/>
          <w:sz w:val="24"/>
          <w:szCs w:val="24"/>
        </w:rPr>
      </w:pPr>
    </w:p>
    <w:p w:rsidR="005E3A10" w:rsidRPr="005515F4" w:rsidRDefault="005E3A10" w:rsidP="005515F4">
      <w:pPr>
        <w:spacing w:line="360" w:lineRule="auto"/>
        <w:jc w:val="both"/>
        <w:rPr>
          <w:rFonts w:ascii="Times New Roman" w:hAnsi="Times New Roman" w:cs="Times New Roman"/>
          <w:sz w:val="24"/>
          <w:szCs w:val="24"/>
        </w:rPr>
      </w:pPr>
      <w:r w:rsidRPr="005515F4">
        <w:rPr>
          <w:rFonts w:ascii="Times New Roman" w:hAnsi="Times New Roman" w:cs="Times New Roman"/>
          <w:sz w:val="24"/>
          <w:szCs w:val="24"/>
        </w:rPr>
        <w:t>H2A: Respondenty, kteří tráví více než 1 hodinu denně sledováním televize, ovlivňuje televizní reklama více, než respondenty, kteří televizi nesledují vůbec nebo méně než 1 hodinu denně.</w:t>
      </w:r>
    </w:p>
    <w:p w:rsidR="005E3A10" w:rsidRPr="005515F4" w:rsidRDefault="005E3A10" w:rsidP="005515F4">
      <w:pPr>
        <w:spacing w:line="360" w:lineRule="auto"/>
        <w:jc w:val="both"/>
        <w:rPr>
          <w:rFonts w:ascii="Times New Roman" w:hAnsi="Times New Roman" w:cs="Times New Roman"/>
          <w:sz w:val="24"/>
          <w:szCs w:val="24"/>
        </w:rPr>
      </w:pPr>
      <w:r w:rsidRPr="005515F4">
        <w:rPr>
          <w:rFonts w:ascii="Times New Roman" w:hAnsi="Times New Roman" w:cs="Times New Roman"/>
          <w:sz w:val="24"/>
          <w:szCs w:val="24"/>
        </w:rPr>
        <w:t>H20: Respondenty, kteří tráví více než 1 hodinu denně sledováním televize, neovlivňuje televizní reklama více, než respondenty, kteří televizi nesledují vůbec nebo méně než 1 hodinu denně.</w:t>
      </w:r>
    </w:p>
    <w:tbl>
      <w:tblPr>
        <w:tblpPr w:leftFromText="141" w:rightFromText="141" w:vertAnchor="text" w:horzAnchor="margin" w:tblpXSpec="center" w:tblpY="766"/>
        <w:tblW w:w="5140" w:type="dxa"/>
        <w:tblCellMar>
          <w:left w:w="70" w:type="dxa"/>
          <w:right w:w="70" w:type="dxa"/>
        </w:tblCellMar>
        <w:tblLook w:val="04A0" w:firstRow="1" w:lastRow="0" w:firstColumn="1" w:lastColumn="0" w:noHBand="0" w:noVBand="1"/>
      </w:tblPr>
      <w:tblGrid>
        <w:gridCol w:w="1220"/>
        <w:gridCol w:w="1660"/>
        <w:gridCol w:w="1300"/>
        <w:gridCol w:w="960"/>
      </w:tblGrid>
      <w:tr w:rsidR="005E3A10" w:rsidRPr="005515F4" w:rsidTr="00CD0CAF">
        <w:trPr>
          <w:trHeight w:val="300"/>
        </w:trPr>
        <w:tc>
          <w:tcPr>
            <w:tcW w:w="12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E3A10" w:rsidRPr="005515F4" w:rsidRDefault="005E3A10" w:rsidP="00CD0CAF">
            <w:pPr>
              <w:spacing w:after="0" w:line="360" w:lineRule="auto"/>
              <w:jc w:val="both"/>
              <w:rPr>
                <w:rFonts w:ascii="Times New Roman" w:eastAsia="Times New Roman" w:hAnsi="Times New Roman" w:cs="Times New Roman"/>
                <w:color w:val="000000"/>
                <w:sz w:val="24"/>
                <w:szCs w:val="24"/>
                <w:lang w:eastAsia="cs-CZ"/>
              </w:rPr>
            </w:pPr>
            <w:r w:rsidRPr="005515F4">
              <w:rPr>
                <w:rFonts w:ascii="Times New Roman" w:eastAsia="Times New Roman" w:hAnsi="Times New Roman" w:cs="Times New Roman"/>
                <w:color w:val="000000"/>
                <w:sz w:val="24"/>
                <w:szCs w:val="24"/>
                <w:lang w:eastAsia="cs-CZ"/>
              </w:rPr>
              <w:lastRenderedPageBreak/>
              <w:t>H2</w:t>
            </w:r>
          </w:p>
        </w:tc>
        <w:tc>
          <w:tcPr>
            <w:tcW w:w="1660" w:type="dxa"/>
            <w:tcBorders>
              <w:top w:val="single" w:sz="4" w:space="0" w:color="auto"/>
              <w:left w:val="nil"/>
              <w:bottom w:val="single" w:sz="4" w:space="0" w:color="auto"/>
              <w:right w:val="single" w:sz="4" w:space="0" w:color="auto"/>
            </w:tcBorders>
            <w:shd w:val="clear" w:color="000000" w:fill="D9D9D9"/>
            <w:noWrap/>
            <w:vAlign w:val="bottom"/>
            <w:hideMark/>
          </w:tcPr>
          <w:p w:rsidR="005E3A10" w:rsidRPr="005515F4" w:rsidRDefault="005E3A10" w:rsidP="00CD0CAF">
            <w:pPr>
              <w:spacing w:after="0" w:line="360" w:lineRule="auto"/>
              <w:jc w:val="both"/>
              <w:rPr>
                <w:rFonts w:ascii="Times New Roman" w:eastAsia="Times New Roman" w:hAnsi="Times New Roman" w:cs="Times New Roman"/>
                <w:color w:val="000000"/>
                <w:sz w:val="24"/>
                <w:szCs w:val="24"/>
                <w:lang w:eastAsia="cs-CZ"/>
              </w:rPr>
            </w:pPr>
            <w:r w:rsidRPr="005515F4">
              <w:rPr>
                <w:rFonts w:ascii="Times New Roman" w:eastAsia="Times New Roman" w:hAnsi="Times New Roman" w:cs="Times New Roman"/>
                <w:color w:val="000000"/>
                <w:sz w:val="24"/>
                <w:szCs w:val="24"/>
                <w:lang w:eastAsia="cs-CZ"/>
              </w:rPr>
              <w:t>ovlivňuje</w:t>
            </w:r>
          </w:p>
        </w:tc>
        <w:tc>
          <w:tcPr>
            <w:tcW w:w="1300" w:type="dxa"/>
            <w:tcBorders>
              <w:top w:val="single" w:sz="4" w:space="0" w:color="auto"/>
              <w:left w:val="nil"/>
              <w:bottom w:val="single" w:sz="4" w:space="0" w:color="auto"/>
              <w:right w:val="single" w:sz="4" w:space="0" w:color="auto"/>
            </w:tcBorders>
            <w:shd w:val="clear" w:color="000000" w:fill="D9D9D9"/>
            <w:noWrap/>
            <w:vAlign w:val="bottom"/>
            <w:hideMark/>
          </w:tcPr>
          <w:p w:rsidR="005E3A10" w:rsidRPr="005515F4" w:rsidRDefault="005E3A10" w:rsidP="00CD0CAF">
            <w:pPr>
              <w:spacing w:after="0" w:line="360" w:lineRule="auto"/>
              <w:jc w:val="both"/>
              <w:rPr>
                <w:rFonts w:ascii="Times New Roman" w:eastAsia="Times New Roman" w:hAnsi="Times New Roman" w:cs="Times New Roman"/>
                <w:color w:val="000000"/>
                <w:sz w:val="24"/>
                <w:szCs w:val="24"/>
                <w:lang w:eastAsia="cs-CZ"/>
              </w:rPr>
            </w:pPr>
            <w:r w:rsidRPr="005515F4">
              <w:rPr>
                <w:rFonts w:ascii="Times New Roman" w:eastAsia="Times New Roman" w:hAnsi="Times New Roman" w:cs="Times New Roman"/>
                <w:color w:val="000000"/>
                <w:sz w:val="24"/>
                <w:szCs w:val="24"/>
                <w:lang w:eastAsia="cs-CZ"/>
              </w:rPr>
              <w:t>neovlivňuje</w:t>
            </w:r>
          </w:p>
        </w:tc>
        <w:tc>
          <w:tcPr>
            <w:tcW w:w="960" w:type="dxa"/>
            <w:tcBorders>
              <w:top w:val="nil"/>
              <w:left w:val="nil"/>
              <w:bottom w:val="nil"/>
              <w:right w:val="nil"/>
            </w:tcBorders>
            <w:shd w:val="clear" w:color="auto" w:fill="auto"/>
            <w:noWrap/>
            <w:vAlign w:val="bottom"/>
            <w:hideMark/>
          </w:tcPr>
          <w:p w:rsidR="005E3A10" w:rsidRPr="005515F4" w:rsidRDefault="005E3A10" w:rsidP="00CD0CAF">
            <w:pPr>
              <w:spacing w:after="0" w:line="360" w:lineRule="auto"/>
              <w:jc w:val="both"/>
              <w:rPr>
                <w:rFonts w:ascii="Times New Roman" w:eastAsia="Times New Roman" w:hAnsi="Times New Roman" w:cs="Times New Roman"/>
                <w:color w:val="000000"/>
                <w:sz w:val="24"/>
                <w:szCs w:val="24"/>
                <w:lang w:eastAsia="cs-CZ"/>
              </w:rPr>
            </w:pPr>
            <w:r w:rsidRPr="005515F4">
              <w:rPr>
                <w:rFonts w:ascii="Times New Roman" w:eastAsia="Times New Roman" w:hAnsi="Times New Roman" w:cs="Times New Roman"/>
                <w:color w:val="000000"/>
                <w:sz w:val="24"/>
                <w:szCs w:val="24"/>
                <w:lang w:eastAsia="cs-CZ"/>
              </w:rPr>
              <w:t>∑</w:t>
            </w:r>
          </w:p>
        </w:tc>
      </w:tr>
      <w:tr w:rsidR="005E3A10" w:rsidRPr="005515F4" w:rsidTr="00CD0CAF">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5E3A10" w:rsidRPr="005515F4" w:rsidRDefault="005E3A10" w:rsidP="00CD0CAF">
            <w:pPr>
              <w:spacing w:after="0" w:line="360" w:lineRule="auto"/>
              <w:jc w:val="both"/>
              <w:rPr>
                <w:rFonts w:ascii="Times New Roman" w:eastAsia="Times New Roman" w:hAnsi="Times New Roman" w:cs="Times New Roman"/>
                <w:color w:val="000000"/>
                <w:sz w:val="24"/>
                <w:szCs w:val="24"/>
                <w:lang w:eastAsia="cs-CZ"/>
              </w:rPr>
            </w:pPr>
            <w:r w:rsidRPr="005515F4">
              <w:rPr>
                <w:rFonts w:ascii="Times New Roman" w:eastAsia="Times New Roman" w:hAnsi="Times New Roman" w:cs="Times New Roman"/>
                <w:color w:val="000000"/>
                <w:sz w:val="24"/>
                <w:szCs w:val="24"/>
                <w:lang w:eastAsia="cs-CZ"/>
              </w:rPr>
              <w:t xml:space="preserve">sledují </w:t>
            </w:r>
          </w:p>
        </w:tc>
        <w:tc>
          <w:tcPr>
            <w:tcW w:w="1660" w:type="dxa"/>
            <w:tcBorders>
              <w:top w:val="nil"/>
              <w:left w:val="nil"/>
              <w:bottom w:val="single" w:sz="4" w:space="0" w:color="auto"/>
              <w:right w:val="single" w:sz="4" w:space="0" w:color="auto"/>
            </w:tcBorders>
            <w:shd w:val="clear" w:color="auto" w:fill="auto"/>
            <w:noWrap/>
            <w:vAlign w:val="bottom"/>
            <w:hideMark/>
          </w:tcPr>
          <w:p w:rsidR="005E3A10" w:rsidRPr="005515F4" w:rsidRDefault="005E3A10" w:rsidP="00CD0CAF">
            <w:pPr>
              <w:spacing w:after="0" w:line="360" w:lineRule="auto"/>
              <w:jc w:val="both"/>
              <w:rPr>
                <w:rFonts w:ascii="Times New Roman" w:eastAsia="Times New Roman" w:hAnsi="Times New Roman" w:cs="Times New Roman"/>
                <w:color w:val="000000"/>
                <w:sz w:val="24"/>
                <w:szCs w:val="24"/>
                <w:lang w:eastAsia="cs-CZ"/>
              </w:rPr>
            </w:pPr>
            <w:r w:rsidRPr="005515F4">
              <w:rPr>
                <w:rFonts w:ascii="Times New Roman" w:eastAsia="Times New Roman" w:hAnsi="Times New Roman" w:cs="Times New Roman"/>
                <w:color w:val="000000"/>
                <w:sz w:val="24"/>
                <w:szCs w:val="24"/>
                <w:lang w:eastAsia="cs-CZ"/>
              </w:rPr>
              <w:t>36</w:t>
            </w:r>
          </w:p>
        </w:tc>
        <w:tc>
          <w:tcPr>
            <w:tcW w:w="1300" w:type="dxa"/>
            <w:tcBorders>
              <w:top w:val="nil"/>
              <w:left w:val="nil"/>
              <w:bottom w:val="single" w:sz="4" w:space="0" w:color="auto"/>
              <w:right w:val="single" w:sz="4" w:space="0" w:color="auto"/>
            </w:tcBorders>
            <w:shd w:val="clear" w:color="auto" w:fill="auto"/>
            <w:noWrap/>
            <w:vAlign w:val="bottom"/>
            <w:hideMark/>
          </w:tcPr>
          <w:p w:rsidR="005E3A10" w:rsidRPr="005515F4" w:rsidRDefault="005E3A10" w:rsidP="00CD0CAF">
            <w:pPr>
              <w:spacing w:after="0" w:line="360" w:lineRule="auto"/>
              <w:jc w:val="both"/>
              <w:rPr>
                <w:rFonts w:ascii="Times New Roman" w:eastAsia="Times New Roman" w:hAnsi="Times New Roman" w:cs="Times New Roman"/>
                <w:color w:val="000000"/>
                <w:sz w:val="24"/>
                <w:szCs w:val="24"/>
                <w:lang w:eastAsia="cs-CZ"/>
              </w:rPr>
            </w:pPr>
            <w:r w:rsidRPr="005515F4">
              <w:rPr>
                <w:rFonts w:ascii="Times New Roman" w:eastAsia="Times New Roman" w:hAnsi="Times New Roman" w:cs="Times New Roman"/>
                <w:color w:val="000000"/>
                <w:sz w:val="24"/>
                <w:szCs w:val="24"/>
                <w:lang w:eastAsia="cs-CZ"/>
              </w:rPr>
              <w:t>13</w:t>
            </w:r>
          </w:p>
        </w:tc>
        <w:tc>
          <w:tcPr>
            <w:tcW w:w="960" w:type="dxa"/>
            <w:tcBorders>
              <w:top w:val="nil"/>
              <w:left w:val="nil"/>
              <w:bottom w:val="nil"/>
              <w:right w:val="nil"/>
            </w:tcBorders>
            <w:shd w:val="clear" w:color="auto" w:fill="auto"/>
            <w:noWrap/>
            <w:vAlign w:val="bottom"/>
            <w:hideMark/>
          </w:tcPr>
          <w:p w:rsidR="005E3A10" w:rsidRPr="005515F4" w:rsidRDefault="005E3A10" w:rsidP="00CD0CAF">
            <w:pPr>
              <w:spacing w:after="0" w:line="360" w:lineRule="auto"/>
              <w:jc w:val="both"/>
              <w:rPr>
                <w:rFonts w:ascii="Times New Roman" w:eastAsia="Times New Roman" w:hAnsi="Times New Roman" w:cs="Times New Roman"/>
                <w:color w:val="000000"/>
                <w:sz w:val="24"/>
                <w:szCs w:val="24"/>
                <w:lang w:eastAsia="cs-CZ"/>
              </w:rPr>
            </w:pPr>
            <w:r w:rsidRPr="005515F4">
              <w:rPr>
                <w:rFonts w:ascii="Times New Roman" w:eastAsia="Times New Roman" w:hAnsi="Times New Roman" w:cs="Times New Roman"/>
                <w:color w:val="000000"/>
                <w:sz w:val="24"/>
                <w:szCs w:val="24"/>
                <w:lang w:eastAsia="cs-CZ"/>
              </w:rPr>
              <w:t>49</w:t>
            </w:r>
          </w:p>
        </w:tc>
      </w:tr>
      <w:tr w:rsidR="005E3A10" w:rsidRPr="005515F4" w:rsidTr="00CD0CAF">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5E3A10" w:rsidRPr="005515F4" w:rsidRDefault="005E3A10" w:rsidP="00CD0CAF">
            <w:pPr>
              <w:spacing w:after="0" w:line="360" w:lineRule="auto"/>
              <w:jc w:val="both"/>
              <w:rPr>
                <w:rFonts w:ascii="Times New Roman" w:eastAsia="Times New Roman" w:hAnsi="Times New Roman" w:cs="Times New Roman"/>
                <w:color w:val="000000"/>
                <w:sz w:val="24"/>
                <w:szCs w:val="24"/>
                <w:lang w:eastAsia="cs-CZ"/>
              </w:rPr>
            </w:pPr>
            <w:r w:rsidRPr="005515F4">
              <w:rPr>
                <w:rFonts w:ascii="Times New Roman" w:eastAsia="Times New Roman" w:hAnsi="Times New Roman" w:cs="Times New Roman"/>
                <w:color w:val="000000"/>
                <w:sz w:val="24"/>
                <w:szCs w:val="24"/>
                <w:lang w:eastAsia="cs-CZ"/>
              </w:rPr>
              <w:t>nesledují</w:t>
            </w:r>
          </w:p>
        </w:tc>
        <w:tc>
          <w:tcPr>
            <w:tcW w:w="1660" w:type="dxa"/>
            <w:tcBorders>
              <w:top w:val="nil"/>
              <w:left w:val="nil"/>
              <w:bottom w:val="single" w:sz="4" w:space="0" w:color="auto"/>
              <w:right w:val="single" w:sz="4" w:space="0" w:color="auto"/>
            </w:tcBorders>
            <w:shd w:val="clear" w:color="auto" w:fill="auto"/>
            <w:noWrap/>
            <w:vAlign w:val="bottom"/>
            <w:hideMark/>
          </w:tcPr>
          <w:p w:rsidR="005E3A10" w:rsidRPr="005515F4" w:rsidRDefault="005E3A10" w:rsidP="00CD0CAF">
            <w:pPr>
              <w:spacing w:after="0" w:line="360" w:lineRule="auto"/>
              <w:jc w:val="both"/>
              <w:rPr>
                <w:rFonts w:ascii="Times New Roman" w:eastAsia="Times New Roman" w:hAnsi="Times New Roman" w:cs="Times New Roman"/>
                <w:color w:val="000000"/>
                <w:sz w:val="24"/>
                <w:szCs w:val="24"/>
                <w:lang w:eastAsia="cs-CZ"/>
              </w:rPr>
            </w:pPr>
            <w:r w:rsidRPr="005515F4">
              <w:rPr>
                <w:rFonts w:ascii="Times New Roman" w:eastAsia="Times New Roman" w:hAnsi="Times New Roman" w:cs="Times New Roman"/>
                <w:color w:val="000000"/>
                <w:sz w:val="24"/>
                <w:szCs w:val="24"/>
                <w:lang w:eastAsia="cs-CZ"/>
              </w:rPr>
              <w:t>12</w:t>
            </w:r>
          </w:p>
        </w:tc>
        <w:tc>
          <w:tcPr>
            <w:tcW w:w="1300" w:type="dxa"/>
            <w:tcBorders>
              <w:top w:val="nil"/>
              <w:left w:val="nil"/>
              <w:bottom w:val="single" w:sz="4" w:space="0" w:color="auto"/>
              <w:right w:val="single" w:sz="4" w:space="0" w:color="auto"/>
            </w:tcBorders>
            <w:shd w:val="clear" w:color="auto" w:fill="auto"/>
            <w:noWrap/>
            <w:vAlign w:val="bottom"/>
            <w:hideMark/>
          </w:tcPr>
          <w:p w:rsidR="005E3A10" w:rsidRPr="005515F4" w:rsidRDefault="005E3A10" w:rsidP="00CD0CAF">
            <w:pPr>
              <w:spacing w:after="0" w:line="360" w:lineRule="auto"/>
              <w:jc w:val="both"/>
              <w:rPr>
                <w:rFonts w:ascii="Times New Roman" w:eastAsia="Times New Roman" w:hAnsi="Times New Roman" w:cs="Times New Roman"/>
                <w:color w:val="000000"/>
                <w:sz w:val="24"/>
                <w:szCs w:val="24"/>
                <w:lang w:eastAsia="cs-CZ"/>
              </w:rPr>
            </w:pPr>
            <w:r w:rsidRPr="005515F4">
              <w:rPr>
                <w:rFonts w:ascii="Times New Roman" w:eastAsia="Times New Roman" w:hAnsi="Times New Roman" w:cs="Times New Roman"/>
                <w:color w:val="000000"/>
                <w:sz w:val="24"/>
                <w:szCs w:val="24"/>
                <w:lang w:eastAsia="cs-CZ"/>
              </w:rPr>
              <w:t>59</w:t>
            </w:r>
          </w:p>
        </w:tc>
        <w:tc>
          <w:tcPr>
            <w:tcW w:w="960" w:type="dxa"/>
            <w:tcBorders>
              <w:top w:val="nil"/>
              <w:left w:val="nil"/>
              <w:bottom w:val="nil"/>
              <w:right w:val="nil"/>
            </w:tcBorders>
            <w:shd w:val="clear" w:color="auto" w:fill="auto"/>
            <w:noWrap/>
            <w:vAlign w:val="bottom"/>
            <w:hideMark/>
          </w:tcPr>
          <w:p w:rsidR="005E3A10" w:rsidRPr="005515F4" w:rsidRDefault="005E3A10" w:rsidP="00CD0CAF">
            <w:pPr>
              <w:spacing w:after="0" w:line="360" w:lineRule="auto"/>
              <w:jc w:val="both"/>
              <w:rPr>
                <w:rFonts w:ascii="Times New Roman" w:eastAsia="Times New Roman" w:hAnsi="Times New Roman" w:cs="Times New Roman"/>
                <w:color w:val="000000"/>
                <w:sz w:val="24"/>
                <w:szCs w:val="24"/>
                <w:lang w:eastAsia="cs-CZ"/>
              </w:rPr>
            </w:pPr>
            <w:r w:rsidRPr="005515F4">
              <w:rPr>
                <w:rFonts w:ascii="Times New Roman" w:eastAsia="Times New Roman" w:hAnsi="Times New Roman" w:cs="Times New Roman"/>
                <w:color w:val="000000"/>
                <w:sz w:val="24"/>
                <w:szCs w:val="24"/>
                <w:lang w:eastAsia="cs-CZ"/>
              </w:rPr>
              <w:t>71</w:t>
            </w:r>
          </w:p>
        </w:tc>
      </w:tr>
      <w:tr w:rsidR="005E3A10" w:rsidRPr="005515F4" w:rsidTr="00CD0CAF">
        <w:trPr>
          <w:trHeight w:val="300"/>
        </w:trPr>
        <w:tc>
          <w:tcPr>
            <w:tcW w:w="1220" w:type="dxa"/>
            <w:tcBorders>
              <w:top w:val="nil"/>
              <w:left w:val="nil"/>
              <w:bottom w:val="nil"/>
              <w:right w:val="nil"/>
            </w:tcBorders>
            <w:shd w:val="clear" w:color="auto" w:fill="auto"/>
            <w:noWrap/>
            <w:vAlign w:val="bottom"/>
            <w:hideMark/>
          </w:tcPr>
          <w:p w:rsidR="005E3A10" w:rsidRPr="005515F4" w:rsidRDefault="005E3A10" w:rsidP="00CD0CAF">
            <w:pPr>
              <w:spacing w:after="0" w:line="360" w:lineRule="auto"/>
              <w:jc w:val="both"/>
              <w:rPr>
                <w:rFonts w:ascii="Times New Roman" w:eastAsia="Times New Roman" w:hAnsi="Times New Roman" w:cs="Times New Roman"/>
                <w:color w:val="000000"/>
                <w:sz w:val="24"/>
                <w:szCs w:val="24"/>
                <w:lang w:eastAsia="cs-CZ"/>
              </w:rPr>
            </w:pPr>
          </w:p>
        </w:tc>
        <w:tc>
          <w:tcPr>
            <w:tcW w:w="1660" w:type="dxa"/>
            <w:tcBorders>
              <w:top w:val="nil"/>
              <w:left w:val="nil"/>
              <w:bottom w:val="nil"/>
              <w:right w:val="nil"/>
            </w:tcBorders>
            <w:shd w:val="clear" w:color="auto" w:fill="auto"/>
            <w:noWrap/>
            <w:vAlign w:val="bottom"/>
            <w:hideMark/>
          </w:tcPr>
          <w:p w:rsidR="005E3A10" w:rsidRPr="005515F4" w:rsidRDefault="005E3A10" w:rsidP="00CD0CAF">
            <w:pPr>
              <w:spacing w:after="0" w:line="360" w:lineRule="auto"/>
              <w:jc w:val="both"/>
              <w:rPr>
                <w:rFonts w:ascii="Times New Roman" w:eastAsia="Times New Roman" w:hAnsi="Times New Roman" w:cs="Times New Roman"/>
                <w:color w:val="000000"/>
                <w:sz w:val="24"/>
                <w:szCs w:val="24"/>
                <w:lang w:eastAsia="cs-CZ"/>
              </w:rPr>
            </w:pPr>
            <w:r w:rsidRPr="005515F4">
              <w:rPr>
                <w:rFonts w:ascii="Times New Roman" w:eastAsia="Times New Roman" w:hAnsi="Times New Roman" w:cs="Times New Roman"/>
                <w:color w:val="000000"/>
                <w:sz w:val="24"/>
                <w:szCs w:val="24"/>
                <w:lang w:eastAsia="cs-CZ"/>
              </w:rPr>
              <w:t>48</w:t>
            </w:r>
          </w:p>
        </w:tc>
        <w:tc>
          <w:tcPr>
            <w:tcW w:w="1300" w:type="dxa"/>
            <w:tcBorders>
              <w:top w:val="nil"/>
              <w:left w:val="nil"/>
              <w:bottom w:val="nil"/>
              <w:right w:val="nil"/>
            </w:tcBorders>
            <w:shd w:val="clear" w:color="auto" w:fill="auto"/>
            <w:noWrap/>
            <w:vAlign w:val="bottom"/>
            <w:hideMark/>
          </w:tcPr>
          <w:p w:rsidR="005E3A10" w:rsidRPr="005515F4" w:rsidRDefault="005E3A10" w:rsidP="00CD0CAF">
            <w:pPr>
              <w:spacing w:after="0" w:line="360" w:lineRule="auto"/>
              <w:jc w:val="both"/>
              <w:rPr>
                <w:rFonts w:ascii="Times New Roman" w:eastAsia="Times New Roman" w:hAnsi="Times New Roman" w:cs="Times New Roman"/>
                <w:color w:val="000000"/>
                <w:sz w:val="24"/>
                <w:szCs w:val="24"/>
                <w:lang w:eastAsia="cs-CZ"/>
              </w:rPr>
            </w:pPr>
            <w:r w:rsidRPr="005515F4">
              <w:rPr>
                <w:rFonts w:ascii="Times New Roman" w:eastAsia="Times New Roman" w:hAnsi="Times New Roman" w:cs="Times New Roman"/>
                <w:color w:val="000000"/>
                <w:sz w:val="24"/>
                <w:szCs w:val="24"/>
                <w:lang w:eastAsia="cs-CZ"/>
              </w:rPr>
              <w:t>72</w:t>
            </w:r>
          </w:p>
        </w:tc>
        <w:tc>
          <w:tcPr>
            <w:tcW w:w="960" w:type="dxa"/>
            <w:tcBorders>
              <w:top w:val="nil"/>
              <w:left w:val="nil"/>
              <w:bottom w:val="nil"/>
              <w:right w:val="nil"/>
            </w:tcBorders>
            <w:shd w:val="clear" w:color="auto" w:fill="auto"/>
            <w:noWrap/>
            <w:vAlign w:val="bottom"/>
            <w:hideMark/>
          </w:tcPr>
          <w:p w:rsidR="005E3A10" w:rsidRPr="005515F4" w:rsidRDefault="005E3A10" w:rsidP="00CD0CAF">
            <w:pPr>
              <w:spacing w:after="0" w:line="360" w:lineRule="auto"/>
              <w:jc w:val="both"/>
              <w:rPr>
                <w:rFonts w:ascii="Times New Roman" w:eastAsia="Times New Roman" w:hAnsi="Times New Roman" w:cs="Times New Roman"/>
                <w:color w:val="000000"/>
                <w:sz w:val="24"/>
                <w:szCs w:val="24"/>
                <w:lang w:eastAsia="cs-CZ"/>
              </w:rPr>
            </w:pPr>
            <w:r w:rsidRPr="005515F4">
              <w:rPr>
                <w:rFonts w:ascii="Times New Roman" w:eastAsia="Times New Roman" w:hAnsi="Times New Roman" w:cs="Times New Roman"/>
                <w:color w:val="000000"/>
                <w:sz w:val="24"/>
                <w:szCs w:val="24"/>
                <w:lang w:eastAsia="cs-CZ"/>
              </w:rPr>
              <w:t>120</w:t>
            </w:r>
          </w:p>
        </w:tc>
      </w:tr>
    </w:tbl>
    <w:p w:rsidR="005E3A10" w:rsidRPr="00CD0CAF" w:rsidRDefault="00CD0CAF" w:rsidP="005515F4">
      <w:pPr>
        <w:spacing w:line="360" w:lineRule="auto"/>
        <w:jc w:val="both"/>
        <w:rPr>
          <w:rFonts w:ascii="Times New Roman" w:hAnsi="Times New Roman" w:cs="Times New Roman"/>
          <w:b/>
          <w:sz w:val="24"/>
          <w:szCs w:val="24"/>
        </w:rPr>
      </w:pPr>
      <w:r w:rsidRPr="00CD0CAF">
        <w:rPr>
          <w:rFonts w:ascii="Times New Roman" w:hAnsi="Times New Roman" w:cs="Times New Roman"/>
          <w:b/>
          <w:sz w:val="24"/>
          <w:szCs w:val="24"/>
        </w:rPr>
        <w:t>Tabulka č. 31 – Čtyřpolní tabulka druhé hypotézy</w:t>
      </w:r>
    </w:p>
    <w:p w:rsidR="005E3A10" w:rsidRPr="005515F4" w:rsidRDefault="005E3A10" w:rsidP="005515F4">
      <w:pPr>
        <w:spacing w:line="360" w:lineRule="auto"/>
        <w:jc w:val="both"/>
        <w:rPr>
          <w:rFonts w:ascii="Times New Roman" w:hAnsi="Times New Roman" w:cs="Times New Roman"/>
          <w:sz w:val="24"/>
          <w:szCs w:val="24"/>
        </w:rPr>
      </w:pPr>
    </w:p>
    <w:p w:rsidR="005E3A10" w:rsidRPr="005515F4" w:rsidRDefault="005E3A10" w:rsidP="005515F4">
      <w:pPr>
        <w:spacing w:line="360" w:lineRule="auto"/>
        <w:jc w:val="both"/>
        <w:rPr>
          <w:rFonts w:ascii="Times New Roman" w:hAnsi="Times New Roman" w:cs="Times New Roman"/>
          <w:sz w:val="24"/>
          <w:szCs w:val="24"/>
        </w:rPr>
      </w:pPr>
    </w:p>
    <w:p w:rsidR="005E3A10" w:rsidRPr="005515F4" w:rsidRDefault="005E3A10" w:rsidP="005515F4">
      <w:pPr>
        <w:spacing w:line="360" w:lineRule="auto"/>
        <w:jc w:val="both"/>
        <w:rPr>
          <w:rFonts w:ascii="Times New Roman" w:hAnsi="Times New Roman" w:cs="Times New Roman"/>
          <w:sz w:val="24"/>
          <w:szCs w:val="24"/>
        </w:rPr>
      </w:pPr>
    </w:p>
    <w:p w:rsidR="00DD4ED8" w:rsidRDefault="00DD4ED8" w:rsidP="00DD4ED8">
      <w:pPr>
        <w:spacing w:line="360" w:lineRule="auto"/>
        <w:jc w:val="both"/>
        <w:rPr>
          <w:rFonts w:ascii="Times New Roman" w:hAnsi="Times New Roman" w:cs="Times New Roman"/>
          <w:b/>
          <w:sz w:val="24"/>
          <w:szCs w:val="24"/>
        </w:rPr>
      </w:pPr>
    </w:p>
    <w:p w:rsidR="00DD4ED8" w:rsidRPr="00CD0CAF" w:rsidRDefault="00DD4ED8" w:rsidP="00DD4ED8">
      <w:pPr>
        <w:spacing w:line="360" w:lineRule="auto"/>
        <w:jc w:val="both"/>
        <w:rPr>
          <w:rFonts w:ascii="Times New Roman" w:hAnsi="Times New Roman" w:cs="Times New Roman"/>
          <w:b/>
          <w:sz w:val="24"/>
          <w:szCs w:val="24"/>
        </w:rPr>
      </w:pPr>
      <w:r w:rsidRPr="00CD0CAF">
        <w:rPr>
          <w:rFonts w:ascii="Times New Roman" w:hAnsi="Times New Roman" w:cs="Times New Roman"/>
          <w:b/>
          <w:sz w:val="24"/>
          <w:szCs w:val="24"/>
        </w:rPr>
        <w:t>Graf č. 34 – Srovnání sledujících a nesledujících responde</w:t>
      </w:r>
      <w:r>
        <w:rPr>
          <w:rFonts w:ascii="Times New Roman" w:hAnsi="Times New Roman" w:cs="Times New Roman"/>
          <w:b/>
          <w:sz w:val="24"/>
          <w:szCs w:val="24"/>
        </w:rPr>
        <w:t>n</w:t>
      </w:r>
      <w:r w:rsidRPr="00CD0CAF">
        <w:rPr>
          <w:rFonts w:ascii="Times New Roman" w:hAnsi="Times New Roman" w:cs="Times New Roman"/>
          <w:b/>
          <w:sz w:val="24"/>
          <w:szCs w:val="24"/>
        </w:rPr>
        <w:t>tů v závislosti na tom, zda je reklama ovlivňuje či neovlivňuje</w:t>
      </w:r>
    </w:p>
    <w:p w:rsidR="005E3A10" w:rsidRPr="005515F4" w:rsidRDefault="005E3A10" w:rsidP="005515F4">
      <w:pPr>
        <w:spacing w:line="360" w:lineRule="auto"/>
        <w:jc w:val="both"/>
        <w:rPr>
          <w:rFonts w:ascii="Times New Roman" w:hAnsi="Times New Roman" w:cs="Times New Roman"/>
          <w:sz w:val="24"/>
          <w:szCs w:val="24"/>
        </w:rPr>
      </w:pPr>
      <w:r w:rsidRPr="005515F4">
        <w:rPr>
          <w:rFonts w:ascii="Times New Roman" w:hAnsi="Times New Roman" w:cs="Times New Roman"/>
          <w:noProof/>
          <w:sz w:val="24"/>
          <w:szCs w:val="24"/>
          <w:lang w:eastAsia="cs-CZ"/>
        </w:rPr>
        <w:drawing>
          <wp:anchor distT="0" distB="0" distL="114300" distR="114300" simplePos="0" relativeHeight="251658240" behindDoc="1" locked="0" layoutInCell="1" allowOverlap="1">
            <wp:simplePos x="0" y="0"/>
            <wp:positionH relativeFrom="margin">
              <wp:posOffset>586105</wp:posOffset>
            </wp:positionH>
            <wp:positionV relativeFrom="paragraph">
              <wp:posOffset>43180</wp:posOffset>
            </wp:positionV>
            <wp:extent cx="4533900" cy="2628900"/>
            <wp:effectExtent l="0" t="0" r="0" b="0"/>
            <wp:wrapNone/>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anchor>
        </w:drawing>
      </w:r>
    </w:p>
    <w:p w:rsidR="005E3A10" w:rsidRPr="005515F4" w:rsidRDefault="005E3A10" w:rsidP="005515F4">
      <w:pPr>
        <w:spacing w:line="360" w:lineRule="auto"/>
        <w:jc w:val="both"/>
        <w:rPr>
          <w:rFonts w:ascii="Times New Roman" w:hAnsi="Times New Roman" w:cs="Times New Roman"/>
          <w:sz w:val="24"/>
          <w:szCs w:val="24"/>
        </w:rPr>
      </w:pPr>
    </w:p>
    <w:p w:rsidR="005E3A10" w:rsidRPr="005515F4" w:rsidRDefault="005E3A10" w:rsidP="005515F4">
      <w:pPr>
        <w:spacing w:line="360" w:lineRule="auto"/>
        <w:jc w:val="both"/>
        <w:rPr>
          <w:rFonts w:ascii="Times New Roman" w:hAnsi="Times New Roman" w:cs="Times New Roman"/>
          <w:sz w:val="24"/>
          <w:szCs w:val="24"/>
        </w:rPr>
      </w:pPr>
    </w:p>
    <w:p w:rsidR="005E3A10" w:rsidRPr="005515F4" w:rsidRDefault="005E3A10" w:rsidP="005515F4">
      <w:pPr>
        <w:spacing w:line="360" w:lineRule="auto"/>
        <w:jc w:val="both"/>
        <w:rPr>
          <w:rFonts w:ascii="Times New Roman" w:hAnsi="Times New Roman" w:cs="Times New Roman"/>
          <w:sz w:val="24"/>
          <w:szCs w:val="24"/>
        </w:rPr>
      </w:pPr>
    </w:p>
    <w:p w:rsidR="005E3A10" w:rsidRPr="005515F4" w:rsidRDefault="005E3A10" w:rsidP="005515F4">
      <w:pPr>
        <w:spacing w:line="360" w:lineRule="auto"/>
        <w:jc w:val="both"/>
        <w:rPr>
          <w:rFonts w:ascii="Times New Roman" w:hAnsi="Times New Roman" w:cs="Times New Roman"/>
          <w:sz w:val="24"/>
          <w:szCs w:val="24"/>
        </w:rPr>
      </w:pPr>
    </w:p>
    <w:p w:rsidR="005E3A10" w:rsidRPr="005515F4" w:rsidRDefault="005E3A10" w:rsidP="005515F4">
      <w:pPr>
        <w:spacing w:line="360" w:lineRule="auto"/>
        <w:jc w:val="both"/>
        <w:rPr>
          <w:rFonts w:ascii="Times New Roman" w:hAnsi="Times New Roman" w:cs="Times New Roman"/>
          <w:sz w:val="24"/>
          <w:szCs w:val="24"/>
        </w:rPr>
      </w:pPr>
    </w:p>
    <w:p w:rsidR="005E3A10" w:rsidRPr="005515F4" w:rsidRDefault="005E3A10" w:rsidP="005515F4">
      <w:pPr>
        <w:spacing w:line="360" w:lineRule="auto"/>
        <w:jc w:val="both"/>
        <w:rPr>
          <w:rFonts w:ascii="Times New Roman" w:hAnsi="Times New Roman" w:cs="Times New Roman"/>
          <w:sz w:val="24"/>
          <w:szCs w:val="24"/>
        </w:rPr>
      </w:pPr>
    </w:p>
    <w:p w:rsidR="005E3A10" w:rsidRPr="005515F4" w:rsidRDefault="005E3A10" w:rsidP="005515F4">
      <w:pPr>
        <w:spacing w:line="360" w:lineRule="auto"/>
        <w:jc w:val="both"/>
        <w:rPr>
          <w:rFonts w:ascii="Times New Roman" w:hAnsi="Times New Roman" w:cs="Times New Roman"/>
          <w:sz w:val="24"/>
          <w:szCs w:val="24"/>
        </w:rPr>
      </w:pPr>
    </w:p>
    <w:p w:rsidR="005E3A10" w:rsidRPr="005515F4" w:rsidRDefault="005E3A10" w:rsidP="005515F4">
      <w:pPr>
        <w:spacing w:line="360" w:lineRule="auto"/>
        <w:jc w:val="both"/>
        <w:rPr>
          <w:rFonts w:ascii="Times New Roman" w:hAnsi="Times New Roman" w:cs="Times New Roman"/>
          <w:sz w:val="24"/>
          <w:szCs w:val="24"/>
        </w:rPr>
      </w:pPr>
    </w:p>
    <w:p w:rsidR="005E3A10" w:rsidRPr="005515F4" w:rsidRDefault="005E3A10" w:rsidP="005515F4">
      <w:pPr>
        <w:spacing w:line="360" w:lineRule="auto"/>
        <w:ind w:firstLine="708"/>
        <w:jc w:val="both"/>
        <w:rPr>
          <w:rFonts w:ascii="Times New Roman" w:eastAsiaTheme="minorEastAsia" w:hAnsi="Times New Roman" w:cs="Times New Roman"/>
          <w:sz w:val="24"/>
          <w:szCs w:val="24"/>
        </w:rPr>
      </w:pPr>
      <w:r w:rsidRPr="005515F4">
        <w:rPr>
          <w:rFonts w:ascii="Times New Roman" w:hAnsi="Times New Roman" w:cs="Times New Roman"/>
          <w:sz w:val="24"/>
          <w:szCs w:val="24"/>
        </w:rPr>
        <w:t xml:space="preserve">Pro testování druhé hypotézy jsem zvolila hladinu významnosti α=0,01. Výpočet hodnoty testového kritéria (χ) byl vypočítán ze vztahu χ= </w:t>
      </w:r>
      <m:oMath>
        <m:r>
          <w:rPr>
            <w:rFonts w:ascii="Cambria Math" w:hAnsi="Cambria Math" w:cs="Times New Roman"/>
            <w:sz w:val="24"/>
            <w:szCs w:val="24"/>
          </w:rPr>
          <m:t>n*</m:t>
        </m:r>
        <m:f>
          <m:fPr>
            <m:ctrlPr>
              <w:rPr>
                <w:rFonts w:ascii="Cambria Math" w:hAnsi="Cambria Math" w:cs="Times New Roman"/>
                <w:i/>
                <w:sz w:val="24"/>
                <w:szCs w:val="24"/>
              </w:rPr>
            </m:ctrlPr>
          </m:fPr>
          <m:num>
            <m:r>
              <w:rPr>
                <w:rFonts w:ascii="Cambria Math" w:hAnsi="Cambria Math" w:cs="Times New Roman"/>
                <w:sz w:val="24"/>
                <w:szCs w:val="24"/>
              </w:rPr>
              <m:t>(ad-bc</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num>
          <m:den>
            <m:d>
              <m:dPr>
                <m:ctrlPr>
                  <w:rPr>
                    <w:rFonts w:ascii="Cambria Math" w:hAnsi="Cambria Math" w:cs="Times New Roman"/>
                    <w:i/>
                    <w:sz w:val="24"/>
                    <w:szCs w:val="24"/>
                  </w:rPr>
                </m:ctrlPr>
              </m:dPr>
              <m:e>
                <m:r>
                  <w:rPr>
                    <w:rFonts w:ascii="Cambria Math" w:hAnsi="Cambria Math" w:cs="Times New Roman"/>
                    <w:sz w:val="24"/>
                    <w:szCs w:val="24"/>
                  </w:rPr>
                  <m:t>a+b</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a+c</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b+d</m:t>
                </m:r>
              </m:e>
            </m:d>
            <m:r>
              <w:rPr>
                <w:rFonts w:ascii="Cambria Math" w:hAnsi="Cambria Math" w:cs="Times New Roman"/>
                <w:sz w:val="24"/>
                <w:szCs w:val="24"/>
              </w:rPr>
              <m:t>*(c+d)</m:t>
            </m:r>
          </m:den>
        </m:f>
      </m:oMath>
      <w:r w:rsidR="002614DE">
        <w:rPr>
          <w:rFonts w:ascii="Times New Roman" w:eastAsiaTheme="minorEastAsia" w:hAnsi="Times New Roman" w:cs="Times New Roman"/>
          <w:sz w:val="24"/>
          <w:szCs w:val="24"/>
        </w:rPr>
        <w:t>. Pro </w:t>
      </w:r>
      <w:r w:rsidRPr="005515F4">
        <w:rPr>
          <w:rFonts w:ascii="Times New Roman" w:eastAsiaTheme="minorEastAsia" w:hAnsi="Times New Roman" w:cs="Times New Roman"/>
          <w:sz w:val="24"/>
          <w:szCs w:val="24"/>
        </w:rPr>
        <w:t xml:space="preserve">čtyřpolní tabulku je hodnota stupně volnosti zvolena </w:t>
      </w:r>
      <w:r w:rsidRPr="005515F4">
        <w:rPr>
          <w:rFonts w:ascii="Times New Roman" w:eastAsiaTheme="minorEastAsia" w:hAnsi="Times New Roman" w:cs="Times New Roman"/>
          <w:i/>
          <w:sz w:val="24"/>
          <w:szCs w:val="24"/>
        </w:rPr>
        <w:t>f</w:t>
      </w:r>
      <w:r w:rsidRPr="005515F4">
        <w:rPr>
          <w:rFonts w:ascii="Times New Roman" w:eastAsiaTheme="minorEastAsia" w:hAnsi="Times New Roman" w:cs="Times New Roman"/>
          <w:sz w:val="24"/>
          <w:szCs w:val="24"/>
        </w:rPr>
        <w:t xml:space="preserve">=1 </w:t>
      </w:r>
    </w:p>
    <w:p w:rsidR="005E3A10" w:rsidRPr="005515F4" w:rsidRDefault="005E3A10" w:rsidP="005515F4">
      <w:pPr>
        <w:spacing w:line="360" w:lineRule="auto"/>
        <w:jc w:val="both"/>
        <w:rPr>
          <w:rFonts w:ascii="Times New Roman" w:eastAsiaTheme="minorEastAsia" w:hAnsi="Times New Roman" w:cs="Times New Roman"/>
          <w:sz w:val="24"/>
          <w:szCs w:val="24"/>
        </w:rPr>
      </w:pPr>
      <w:r w:rsidRPr="005515F4">
        <w:rPr>
          <w:rFonts w:ascii="Times New Roman" w:eastAsiaTheme="minorEastAsia" w:hAnsi="Times New Roman" w:cs="Times New Roman"/>
          <w:sz w:val="24"/>
          <w:szCs w:val="24"/>
        </w:rPr>
        <w:t>Hodnota testového kritéria: χ</w:t>
      </w:r>
      <w:r w:rsidRPr="005515F4">
        <w:rPr>
          <w:rFonts w:ascii="Times New Roman" w:eastAsiaTheme="minorEastAsia" w:hAnsi="Times New Roman" w:cs="Times New Roman"/>
          <w:sz w:val="24"/>
          <w:szCs w:val="24"/>
          <w:vertAlign w:val="superscript"/>
        </w:rPr>
        <w:t>2</w:t>
      </w:r>
      <w:r w:rsidRPr="005515F4">
        <w:rPr>
          <w:rFonts w:ascii="Times New Roman" w:eastAsiaTheme="minorEastAsia" w:hAnsi="Times New Roman" w:cs="Times New Roman"/>
          <w:sz w:val="24"/>
          <w:szCs w:val="24"/>
        </w:rPr>
        <w:t>= 38,654</w:t>
      </w:r>
    </w:p>
    <w:p w:rsidR="005E3A10" w:rsidRPr="005515F4" w:rsidRDefault="005E3A10" w:rsidP="005515F4">
      <w:pPr>
        <w:spacing w:line="360" w:lineRule="auto"/>
        <w:jc w:val="both"/>
        <w:rPr>
          <w:rFonts w:ascii="Times New Roman" w:eastAsiaTheme="minorEastAsia" w:hAnsi="Times New Roman" w:cs="Times New Roman"/>
          <w:sz w:val="24"/>
          <w:szCs w:val="24"/>
        </w:rPr>
      </w:pPr>
      <w:r w:rsidRPr="005515F4">
        <w:rPr>
          <w:rFonts w:ascii="Times New Roman" w:eastAsiaTheme="minorEastAsia" w:hAnsi="Times New Roman" w:cs="Times New Roman"/>
          <w:sz w:val="24"/>
          <w:szCs w:val="24"/>
        </w:rPr>
        <w:t>Kritická hodnota: χ</w:t>
      </w:r>
      <w:r w:rsidRPr="005515F4">
        <w:rPr>
          <w:rFonts w:ascii="Times New Roman" w:eastAsiaTheme="minorEastAsia" w:hAnsi="Times New Roman" w:cs="Times New Roman"/>
          <w:sz w:val="24"/>
          <w:szCs w:val="24"/>
          <w:vertAlign w:val="superscript"/>
        </w:rPr>
        <w:t>2</w:t>
      </w:r>
      <w:r w:rsidRPr="005515F4">
        <w:rPr>
          <w:rFonts w:ascii="Times New Roman" w:eastAsiaTheme="minorEastAsia" w:hAnsi="Times New Roman" w:cs="Times New Roman"/>
          <w:sz w:val="24"/>
          <w:szCs w:val="24"/>
          <w:vertAlign w:val="subscript"/>
        </w:rPr>
        <w:t>0,01</w:t>
      </w:r>
      <w:r w:rsidRPr="005515F4">
        <w:rPr>
          <w:rFonts w:ascii="Times New Roman" w:eastAsiaTheme="minorEastAsia" w:hAnsi="Times New Roman" w:cs="Times New Roman"/>
          <w:sz w:val="24"/>
          <w:szCs w:val="24"/>
        </w:rPr>
        <w:t>(1) = 6,635</w:t>
      </w:r>
      <w:r w:rsidRPr="005515F4">
        <w:rPr>
          <w:rFonts w:ascii="Times New Roman" w:eastAsiaTheme="minorEastAsia" w:hAnsi="Times New Roman" w:cs="Times New Roman"/>
          <w:sz w:val="24"/>
          <w:szCs w:val="24"/>
        </w:rPr>
        <w:tab/>
      </w:r>
      <w:r w:rsidRPr="005515F4">
        <w:rPr>
          <w:rFonts w:ascii="Times New Roman" w:eastAsiaTheme="minorEastAsia" w:hAnsi="Times New Roman" w:cs="Times New Roman"/>
          <w:sz w:val="24"/>
          <w:szCs w:val="24"/>
        </w:rPr>
        <w:tab/>
      </w:r>
      <w:r w:rsidRPr="005515F4">
        <w:rPr>
          <w:rFonts w:ascii="Times New Roman" w:eastAsiaTheme="minorEastAsia" w:hAnsi="Times New Roman" w:cs="Times New Roman"/>
          <w:sz w:val="24"/>
          <w:szCs w:val="24"/>
        </w:rPr>
        <w:tab/>
      </w:r>
      <w:r w:rsidRPr="005515F4">
        <w:rPr>
          <w:rFonts w:ascii="Times New Roman" w:eastAsiaTheme="minorEastAsia" w:hAnsi="Times New Roman" w:cs="Times New Roman"/>
          <w:sz w:val="24"/>
          <w:szCs w:val="24"/>
        </w:rPr>
        <w:tab/>
      </w:r>
      <w:r w:rsidRPr="005515F4">
        <w:rPr>
          <w:rFonts w:ascii="Times New Roman" w:eastAsiaTheme="minorEastAsia" w:hAnsi="Times New Roman" w:cs="Times New Roman"/>
          <w:sz w:val="24"/>
          <w:szCs w:val="24"/>
        </w:rPr>
        <w:tab/>
      </w:r>
      <w:r w:rsidRPr="005515F4">
        <w:rPr>
          <w:rFonts w:ascii="Times New Roman" w:eastAsiaTheme="minorEastAsia" w:hAnsi="Times New Roman" w:cs="Times New Roman"/>
          <w:sz w:val="24"/>
          <w:szCs w:val="24"/>
        </w:rPr>
        <w:tab/>
      </w:r>
      <w:r w:rsidRPr="005515F4">
        <w:rPr>
          <w:rFonts w:ascii="Times New Roman" w:eastAsiaTheme="minorEastAsia" w:hAnsi="Times New Roman" w:cs="Times New Roman"/>
          <w:sz w:val="24"/>
          <w:szCs w:val="24"/>
        </w:rPr>
        <w:tab/>
      </w:r>
    </w:p>
    <w:p w:rsidR="005E3A10" w:rsidRPr="005515F4" w:rsidRDefault="005E3A10" w:rsidP="005515F4">
      <w:pPr>
        <w:spacing w:line="360" w:lineRule="auto"/>
        <w:ind w:firstLine="708"/>
        <w:jc w:val="both"/>
        <w:rPr>
          <w:rFonts w:ascii="Times New Roman" w:eastAsiaTheme="minorEastAsia" w:hAnsi="Times New Roman" w:cs="Times New Roman"/>
          <w:sz w:val="24"/>
          <w:szCs w:val="24"/>
        </w:rPr>
      </w:pPr>
      <w:r w:rsidRPr="005515F4">
        <w:rPr>
          <w:rFonts w:ascii="Times New Roman" w:eastAsiaTheme="minorEastAsia" w:hAnsi="Times New Roman" w:cs="Times New Roman"/>
          <w:sz w:val="24"/>
          <w:szCs w:val="24"/>
        </w:rPr>
        <w:t>Vypočítaná hodnota testového kritéria je vyšší než kritická hodnota, proto odmítáme nulovou hypotézu a přijímáme hypotézu alternativní.</w:t>
      </w:r>
    </w:p>
    <w:p w:rsidR="005E3A10" w:rsidRPr="005515F4" w:rsidRDefault="005E3A10" w:rsidP="005515F4">
      <w:pPr>
        <w:spacing w:line="360" w:lineRule="auto"/>
        <w:jc w:val="both"/>
        <w:rPr>
          <w:rFonts w:ascii="Times New Roman" w:hAnsi="Times New Roman" w:cs="Times New Roman"/>
          <w:sz w:val="24"/>
          <w:szCs w:val="24"/>
        </w:rPr>
      </w:pPr>
      <w:r w:rsidRPr="005515F4">
        <w:rPr>
          <w:rFonts w:ascii="Times New Roman" w:hAnsi="Times New Roman" w:cs="Times New Roman"/>
          <w:sz w:val="24"/>
          <w:szCs w:val="24"/>
        </w:rPr>
        <w:t>H2A: Respondenty, kteří tráví více než 1 hodinu denně sledováním televize, ovlivňuje televizní reklama více než respondenty, kteří televizi nesledují vůbec nebo méně než 1 hodinu denně.</w:t>
      </w:r>
    </w:p>
    <w:p w:rsidR="005E3A10" w:rsidRPr="005515F4" w:rsidRDefault="005E3A10" w:rsidP="005515F4">
      <w:pPr>
        <w:spacing w:line="360" w:lineRule="auto"/>
        <w:jc w:val="both"/>
        <w:rPr>
          <w:rFonts w:ascii="Times New Roman" w:hAnsi="Times New Roman" w:cs="Times New Roman"/>
          <w:b/>
          <w:sz w:val="24"/>
          <w:szCs w:val="24"/>
        </w:rPr>
      </w:pPr>
      <w:r w:rsidRPr="005515F4">
        <w:rPr>
          <w:rFonts w:ascii="Times New Roman" w:hAnsi="Times New Roman" w:cs="Times New Roman"/>
          <w:b/>
          <w:sz w:val="24"/>
          <w:szCs w:val="24"/>
        </w:rPr>
        <w:lastRenderedPageBreak/>
        <w:t>Ověřování hypotézy č. 3</w:t>
      </w:r>
    </w:p>
    <w:p w:rsidR="005E3A10" w:rsidRPr="005515F4" w:rsidRDefault="005E3A10" w:rsidP="005515F4">
      <w:pPr>
        <w:spacing w:line="360" w:lineRule="auto"/>
        <w:jc w:val="both"/>
        <w:rPr>
          <w:rFonts w:ascii="Times New Roman" w:hAnsi="Times New Roman" w:cs="Times New Roman"/>
          <w:sz w:val="24"/>
          <w:szCs w:val="24"/>
        </w:rPr>
      </w:pPr>
      <w:r w:rsidRPr="005515F4">
        <w:rPr>
          <w:rFonts w:ascii="Times New Roman" w:hAnsi="Times New Roman" w:cs="Times New Roman"/>
          <w:b/>
          <w:sz w:val="24"/>
          <w:szCs w:val="24"/>
        </w:rPr>
        <w:t>H3:</w:t>
      </w:r>
      <w:r w:rsidRPr="005515F4">
        <w:rPr>
          <w:rFonts w:ascii="Times New Roman" w:hAnsi="Times New Roman" w:cs="Times New Roman"/>
          <w:sz w:val="24"/>
          <w:szCs w:val="24"/>
        </w:rPr>
        <w:t xml:space="preserve"> Na respondenty, pro které televizní reklama zabírá více než 10 min v hodině má množství reklam vliv na jejich spokojenost.</w:t>
      </w:r>
    </w:p>
    <w:p w:rsidR="005E3A10" w:rsidRPr="005515F4" w:rsidRDefault="005E3A10" w:rsidP="005515F4">
      <w:pPr>
        <w:spacing w:line="360" w:lineRule="auto"/>
        <w:jc w:val="both"/>
        <w:rPr>
          <w:rFonts w:ascii="Times New Roman" w:hAnsi="Times New Roman" w:cs="Times New Roman"/>
          <w:sz w:val="24"/>
          <w:szCs w:val="24"/>
        </w:rPr>
      </w:pPr>
    </w:p>
    <w:p w:rsidR="005E3A10" w:rsidRPr="005515F4" w:rsidRDefault="005E3A10" w:rsidP="005515F4">
      <w:pPr>
        <w:spacing w:line="360" w:lineRule="auto"/>
        <w:ind w:firstLine="708"/>
        <w:jc w:val="both"/>
        <w:rPr>
          <w:rFonts w:ascii="Times New Roman" w:hAnsi="Times New Roman" w:cs="Times New Roman"/>
          <w:sz w:val="24"/>
          <w:szCs w:val="24"/>
        </w:rPr>
      </w:pPr>
      <w:r w:rsidRPr="005515F4">
        <w:rPr>
          <w:rFonts w:ascii="Times New Roman" w:hAnsi="Times New Roman" w:cs="Times New Roman"/>
          <w:sz w:val="24"/>
          <w:szCs w:val="24"/>
        </w:rPr>
        <w:t>Třetí hypotéza se zaměřuje na spokojenost s m</w:t>
      </w:r>
      <w:r w:rsidR="002614DE">
        <w:rPr>
          <w:rFonts w:ascii="Times New Roman" w:hAnsi="Times New Roman" w:cs="Times New Roman"/>
          <w:sz w:val="24"/>
          <w:szCs w:val="24"/>
        </w:rPr>
        <w:t>nožstvím reklam v návaznosti na </w:t>
      </w:r>
      <w:r w:rsidRPr="005515F4">
        <w:rPr>
          <w:rFonts w:ascii="Times New Roman" w:hAnsi="Times New Roman" w:cs="Times New Roman"/>
          <w:sz w:val="24"/>
          <w:szCs w:val="24"/>
        </w:rPr>
        <w:t>prostor vyčleněný reklamám ve vysílacím čase. Pro objasnění této hypotézy byla v dotazníku využita otázka č. 11 v kombinaci s otázkou č.</w:t>
      </w:r>
      <w:r w:rsidR="002614DE">
        <w:rPr>
          <w:rFonts w:ascii="Times New Roman" w:hAnsi="Times New Roman" w:cs="Times New Roman"/>
          <w:sz w:val="24"/>
          <w:szCs w:val="24"/>
        </w:rPr>
        <w:t xml:space="preserve"> 12. Pro zjednodušení výpočtu a </w:t>
      </w:r>
      <w:r w:rsidRPr="005515F4">
        <w:rPr>
          <w:rFonts w:ascii="Times New Roman" w:hAnsi="Times New Roman" w:cs="Times New Roman"/>
          <w:sz w:val="24"/>
          <w:szCs w:val="24"/>
        </w:rPr>
        <w:t>správné objasnění hypotézy jsem v otázce č. 11 rozdělila respondenty na dvě skupiny, přičemž první skupina představuje respondenty, kteří si myslí, že reklama zabírá méně než 10 minut v hodině a druhá skupina představuje respondenty, kteří si myslí, že televizní reklama zabírá více než 10 minut v hodině. V otázce číslo 12 byly vytvořeny také dvě skupiny, přičemž první skupinu tvořili respondenti, kteří uvedli, že v televizi je málo reklam (do malého množství reklam je zahrnuta i dotazníková odpověď „přiměřené množství“) a druhou skupinu tvořili respondenti, kteří uvedli, že je v televizi mnoho reklam. Z důvodu kombinace dvou skupin jsem pro verifikaci hypotézy zvolila metodu čtyřpolní tabulky.</w:t>
      </w:r>
    </w:p>
    <w:p w:rsidR="005E3A10" w:rsidRPr="005515F4" w:rsidRDefault="005E3A10" w:rsidP="005515F4">
      <w:pPr>
        <w:spacing w:line="360" w:lineRule="auto"/>
        <w:jc w:val="both"/>
        <w:rPr>
          <w:rFonts w:ascii="Times New Roman" w:hAnsi="Times New Roman" w:cs="Times New Roman"/>
          <w:sz w:val="24"/>
          <w:szCs w:val="24"/>
        </w:rPr>
      </w:pPr>
    </w:p>
    <w:p w:rsidR="005E3A10" w:rsidRPr="005515F4" w:rsidRDefault="005E3A10" w:rsidP="005515F4">
      <w:pPr>
        <w:spacing w:line="360" w:lineRule="auto"/>
        <w:jc w:val="both"/>
        <w:rPr>
          <w:rFonts w:ascii="Times New Roman" w:hAnsi="Times New Roman" w:cs="Times New Roman"/>
          <w:sz w:val="24"/>
          <w:szCs w:val="24"/>
        </w:rPr>
      </w:pPr>
      <w:r w:rsidRPr="005515F4">
        <w:rPr>
          <w:rFonts w:ascii="Times New Roman" w:hAnsi="Times New Roman" w:cs="Times New Roman"/>
          <w:b/>
          <w:sz w:val="24"/>
          <w:szCs w:val="24"/>
        </w:rPr>
        <w:t>H3A:</w:t>
      </w:r>
      <w:r w:rsidRPr="005515F4">
        <w:rPr>
          <w:rFonts w:ascii="Times New Roman" w:hAnsi="Times New Roman" w:cs="Times New Roman"/>
          <w:sz w:val="24"/>
          <w:szCs w:val="24"/>
        </w:rPr>
        <w:t xml:space="preserve"> Na respondenty, pro které televizní reklama zabírá více než 10 min v hodině, má množství reklam vliv na jejich spokojenost.</w:t>
      </w:r>
    </w:p>
    <w:p w:rsidR="005E3A10" w:rsidRPr="005515F4" w:rsidRDefault="005E3A10" w:rsidP="005515F4">
      <w:pPr>
        <w:spacing w:line="360" w:lineRule="auto"/>
        <w:jc w:val="both"/>
        <w:rPr>
          <w:rFonts w:ascii="Times New Roman" w:hAnsi="Times New Roman" w:cs="Times New Roman"/>
          <w:sz w:val="24"/>
          <w:szCs w:val="24"/>
        </w:rPr>
      </w:pPr>
      <w:r w:rsidRPr="005515F4">
        <w:rPr>
          <w:rFonts w:ascii="Times New Roman" w:hAnsi="Times New Roman" w:cs="Times New Roman"/>
          <w:b/>
          <w:sz w:val="24"/>
          <w:szCs w:val="24"/>
        </w:rPr>
        <w:t>H30:</w:t>
      </w:r>
      <w:r w:rsidRPr="005515F4">
        <w:rPr>
          <w:rFonts w:ascii="Times New Roman" w:hAnsi="Times New Roman" w:cs="Times New Roman"/>
          <w:sz w:val="24"/>
          <w:szCs w:val="24"/>
        </w:rPr>
        <w:t xml:space="preserve"> Na respondenty, pro které televizní reklama zabírá více než 10 min v hodině, nemá množství reklam vliv na jejich spokojenost.</w:t>
      </w:r>
    </w:p>
    <w:tbl>
      <w:tblPr>
        <w:tblpPr w:leftFromText="141" w:rightFromText="141" w:vertAnchor="text" w:horzAnchor="margin" w:tblpXSpec="center" w:tblpY="705"/>
        <w:tblW w:w="5140" w:type="dxa"/>
        <w:tblCellMar>
          <w:left w:w="70" w:type="dxa"/>
          <w:right w:w="70" w:type="dxa"/>
        </w:tblCellMar>
        <w:tblLook w:val="04A0" w:firstRow="1" w:lastRow="0" w:firstColumn="1" w:lastColumn="0" w:noHBand="0" w:noVBand="1"/>
      </w:tblPr>
      <w:tblGrid>
        <w:gridCol w:w="1423"/>
        <w:gridCol w:w="1457"/>
        <w:gridCol w:w="1300"/>
        <w:gridCol w:w="960"/>
      </w:tblGrid>
      <w:tr w:rsidR="00CD0CAF" w:rsidRPr="005515F4" w:rsidTr="00CD0CAF">
        <w:trPr>
          <w:trHeight w:val="300"/>
        </w:trPr>
        <w:tc>
          <w:tcPr>
            <w:tcW w:w="142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D0CAF" w:rsidRPr="005515F4" w:rsidRDefault="00CD0CAF" w:rsidP="00CD0CAF">
            <w:pPr>
              <w:spacing w:after="0" w:line="360" w:lineRule="auto"/>
              <w:jc w:val="both"/>
              <w:rPr>
                <w:rFonts w:ascii="Times New Roman" w:eastAsia="Times New Roman" w:hAnsi="Times New Roman" w:cs="Times New Roman"/>
                <w:color w:val="000000"/>
                <w:sz w:val="24"/>
                <w:szCs w:val="24"/>
                <w:lang w:eastAsia="cs-CZ"/>
              </w:rPr>
            </w:pPr>
            <w:r w:rsidRPr="005515F4">
              <w:rPr>
                <w:rFonts w:ascii="Times New Roman" w:eastAsia="Times New Roman" w:hAnsi="Times New Roman" w:cs="Times New Roman"/>
                <w:color w:val="000000"/>
                <w:sz w:val="24"/>
                <w:szCs w:val="24"/>
                <w:lang w:eastAsia="cs-CZ"/>
              </w:rPr>
              <w:t>H3</w:t>
            </w:r>
          </w:p>
        </w:tc>
        <w:tc>
          <w:tcPr>
            <w:tcW w:w="1457" w:type="dxa"/>
            <w:tcBorders>
              <w:top w:val="single" w:sz="4" w:space="0" w:color="auto"/>
              <w:left w:val="nil"/>
              <w:bottom w:val="single" w:sz="4" w:space="0" w:color="auto"/>
              <w:right w:val="single" w:sz="4" w:space="0" w:color="auto"/>
            </w:tcBorders>
            <w:shd w:val="clear" w:color="000000" w:fill="D9D9D9"/>
            <w:noWrap/>
            <w:vAlign w:val="bottom"/>
            <w:hideMark/>
          </w:tcPr>
          <w:p w:rsidR="00CD0CAF" w:rsidRPr="005515F4" w:rsidRDefault="00CD0CAF" w:rsidP="00CD0CAF">
            <w:pPr>
              <w:spacing w:after="0" w:line="360" w:lineRule="auto"/>
              <w:jc w:val="both"/>
              <w:rPr>
                <w:rFonts w:ascii="Times New Roman" w:eastAsia="Times New Roman" w:hAnsi="Times New Roman" w:cs="Times New Roman"/>
                <w:color w:val="000000"/>
                <w:sz w:val="24"/>
                <w:szCs w:val="24"/>
                <w:lang w:eastAsia="cs-CZ"/>
              </w:rPr>
            </w:pPr>
            <w:r w:rsidRPr="005515F4">
              <w:rPr>
                <w:rFonts w:ascii="Times New Roman" w:eastAsia="Times New Roman" w:hAnsi="Times New Roman" w:cs="Times New Roman"/>
                <w:color w:val="000000"/>
                <w:sz w:val="24"/>
                <w:szCs w:val="24"/>
                <w:lang w:eastAsia="cs-CZ"/>
              </w:rPr>
              <w:t>mnoho reklam</w:t>
            </w:r>
          </w:p>
        </w:tc>
        <w:tc>
          <w:tcPr>
            <w:tcW w:w="1300" w:type="dxa"/>
            <w:tcBorders>
              <w:top w:val="single" w:sz="4" w:space="0" w:color="auto"/>
              <w:left w:val="nil"/>
              <w:bottom w:val="single" w:sz="4" w:space="0" w:color="auto"/>
              <w:right w:val="single" w:sz="4" w:space="0" w:color="auto"/>
            </w:tcBorders>
            <w:shd w:val="clear" w:color="000000" w:fill="D9D9D9"/>
            <w:noWrap/>
            <w:vAlign w:val="bottom"/>
            <w:hideMark/>
          </w:tcPr>
          <w:p w:rsidR="00CD0CAF" w:rsidRPr="005515F4" w:rsidRDefault="00CD0CAF" w:rsidP="00CD0CAF">
            <w:pPr>
              <w:spacing w:after="0" w:line="360" w:lineRule="auto"/>
              <w:jc w:val="both"/>
              <w:rPr>
                <w:rFonts w:ascii="Times New Roman" w:eastAsia="Times New Roman" w:hAnsi="Times New Roman" w:cs="Times New Roman"/>
                <w:color w:val="000000"/>
                <w:sz w:val="24"/>
                <w:szCs w:val="24"/>
                <w:lang w:eastAsia="cs-CZ"/>
              </w:rPr>
            </w:pPr>
            <w:r w:rsidRPr="005515F4">
              <w:rPr>
                <w:rFonts w:ascii="Times New Roman" w:eastAsia="Times New Roman" w:hAnsi="Times New Roman" w:cs="Times New Roman"/>
                <w:color w:val="000000"/>
                <w:sz w:val="24"/>
                <w:szCs w:val="24"/>
                <w:lang w:eastAsia="cs-CZ"/>
              </w:rPr>
              <w:t>málo reklam</w:t>
            </w:r>
          </w:p>
        </w:tc>
        <w:tc>
          <w:tcPr>
            <w:tcW w:w="960" w:type="dxa"/>
            <w:tcBorders>
              <w:top w:val="nil"/>
              <w:left w:val="nil"/>
              <w:bottom w:val="nil"/>
              <w:right w:val="nil"/>
            </w:tcBorders>
            <w:shd w:val="clear" w:color="auto" w:fill="auto"/>
            <w:noWrap/>
            <w:vAlign w:val="bottom"/>
            <w:hideMark/>
          </w:tcPr>
          <w:p w:rsidR="00CD0CAF" w:rsidRPr="005515F4" w:rsidRDefault="00CD0CAF" w:rsidP="00CD0CAF">
            <w:pPr>
              <w:spacing w:after="0" w:line="360" w:lineRule="auto"/>
              <w:jc w:val="both"/>
              <w:rPr>
                <w:rFonts w:ascii="Times New Roman" w:eastAsia="Times New Roman" w:hAnsi="Times New Roman" w:cs="Times New Roman"/>
                <w:color w:val="000000"/>
                <w:sz w:val="24"/>
                <w:szCs w:val="24"/>
                <w:lang w:eastAsia="cs-CZ"/>
              </w:rPr>
            </w:pPr>
            <w:r w:rsidRPr="005515F4">
              <w:rPr>
                <w:rFonts w:ascii="Times New Roman" w:eastAsia="Times New Roman" w:hAnsi="Times New Roman" w:cs="Times New Roman"/>
                <w:color w:val="000000"/>
                <w:sz w:val="24"/>
                <w:szCs w:val="24"/>
                <w:lang w:eastAsia="cs-CZ"/>
              </w:rPr>
              <w:t>∑</w:t>
            </w:r>
          </w:p>
        </w:tc>
      </w:tr>
      <w:tr w:rsidR="00CD0CAF" w:rsidRPr="005515F4" w:rsidTr="00CD0CAF">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CD0CAF" w:rsidRPr="005515F4" w:rsidRDefault="00CD0CAF" w:rsidP="00CD0CAF">
            <w:pPr>
              <w:spacing w:after="0" w:line="360" w:lineRule="auto"/>
              <w:jc w:val="both"/>
              <w:rPr>
                <w:rFonts w:ascii="Times New Roman" w:eastAsia="Times New Roman" w:hAnsi="Times New Roman" w:cs="Times New Roman"/>
                <w:color w:val="000000"/>
                <w:sz w:val="24"/>
                <w:szCs w:val="24"/>
                <w:lang w:eastAsia="cs-CZ"/>
              </w:rPr>
            </w:pPr>
            <w:r w:rsidRPr="005515F4">
              <w:rPr>
                <w:rFonts w:ascii="Times New Roman" w:eastAsia="Times New Roman" w:hAnsi="Times New Roman" w:cs="Times New Roman"/>
                <w:color w:val="000000"/>
                <w:sz w:val="24"/>
                <w:szCs w:val="24"/>
                <w:lang w:eastAsia="cs-CZ"/>
              </w:rPr>
              <w:t>méně než 10</w:t>
            </w:r>
          </w:p>
        </w:tc>
        <w:tc>
          <w:tcPr>
            <w:tcW w:w="1457" w:type="dxa"/>
            <w:tcBorders>
              <w:top w:val="nil"/>
              <w:left w:val="nil"/>
              <w:bottom w:val="single" w:sz="4" w:space="0" w:color="auto"/>
              <w:right w:val="single" w:sz="4" w:space="0" w:color="auto"/>
            </w:tcBorders>
            <w:shd w:val="clear" w:color="auto" w:fill="auto"/>
            <w:noWrap/>
            <w:vAlign w:val="bottom"/>
            <w:hideMark/>
          </w:tcPr>
          <w:p w:rsidR="00CD0CAF" w:rsidRPr="005515F4" w:rsidRDefault="00CD0CAF" w:rsidP="00CD0CAF">
            <w:pPr>
              <w:spacing w:after="0" w:line="360" w:lineRule="auto"/>
              <w:jc w:val="both"/>
              <w:rPr>
                <w:rFonts w:ascii="Times New Roman" w:eastAsia="Times New Roman" w:hAnsi="Times New Roman" w:cs="Times New Roman"/>
                <w:color w:val="000000"/>
                <w:sz w:val="24"/>
                <w:szCs w:val="24"/>
                <w:lang w:eastAsia="cs-CZ"/>
              </w:rPr>
            </w:pPr>
            <w:r w:rsidRPr="005515F4">
              <w:rPr>
                <w:rFonts w:ascii="Times New Roman" w:eastAsia="Times New Roman" w:hAnsi="Times New Roman" w:cs="Times New Roman"/>
                <w:color w:val="000000"/>
                <w:sz w:val="24"/>
                <w:szCs w:val="24"/>
                <w:lang w:eastAsia="cs-CZ"/>
              </w:rPr>
              <w:t>19</w:t>
            </w:r>
          </w:p>
        </w:tc>
        <w:tc>
          <w:tcPr>
            <w:tcW w:w="1300" w:type="dxa"/>
            <w:tcBorders>
              <w:top w:val="nil"/>
              <w:left w:val="nil"/>
              <w:bottom w:val="single" w:sz="4" w:space="0" w:color="auto"/>
              <w:right w:val="single" w:sz="4" w:space="0" w:color="auto"/>
            </w:tcBorders>
            <w:shd w:val="clear" w:color="auto" w:fill="auto"/>
            <w:noWrap/>
            <w:vAlign w:val="bottom"/>
            <w:hideMark/>
          </w:tcPr>
          <w:p w:rsidR="00CD0CAF" w:rsidRPr="005515F4" w:rsidRDefault="00CD0CAF" w:rsidP="00CD0CAF">
            <w:pPr>
              <w:spacing w:after="0" w:line="360" w:lineRule="auto"/>
              <w:jc w:val="both"/>
              <w:rPr>
                <w:rFonts w:ascii="Times New Roman" w:eastAsia="Times New Roman" w:hAnsi="Times New Roman" w:cs="Times New Roman"/>
                <w:color w:val="000000"/>
                <w:sz w:val="24"/>
                <w:szCs w:val="24"/>
                <w:lang w:eastAsia="cs-CZ"/>
              </w:rPr>
            </w:pPr>
            <w:r w:rsidRPr="005515F4">
              <w:rPr>
                <w:rFonts w:ascii="Times New Roman" w:eastAsia="Times New Roman" w:hAnsi="Times New Roman" w:cs="Times New Roman"/>
                <w:color w:val="000000"/>
                <w:sz w:val="24"/>
                <w:szCs w:val="24"/>
                <w:lang w:eastAsia="cs-CZ"/>
              </w:rPr>
              <w:t>5</w:t>
            </w:r>
          </w:p>
        </w:tc>
        <w:tc>
          <w:tcPr>
            <w:tcW w:w="960" w:type="dxa"/>
            <w:tcBorders>
              <w:top w:val="nil"/>
              <w:left w:val="nil"/>
              <w:bottom w:val="nil"/>
              <w:right w:val="nil"/>
            </w:tcBorders>
            <w:shd w:val="clear" w:color="auto" w:fill="auto"/>
            <w:noWrap/>
            <w:vAlign w:val="bottom"/>
            <w:hideMark/>
          </w:tcPr>
          <w:p w:rsidR="00CD0CAF" w:rsidRPr="005515F4" w:rsidRDefault="00CD0CAF" w:rsidP="00CD0CAF">
            <w:pPr>
              <w:spacing w:after="0" w:line="360" w:lineRule="auto"/>
              <w:jc w:val="both"/>
              <w:rPr>
                <w:rFonts w:ascii="Times New Roman" w:eastAsia="Times New Roman" w:hAnsi="Times New Roman" w:cs="Times New Roman"/>
                <w:color w:val="000000"/>
                <w:sz w:val="24"/>
                <w:szCs w:val="24"/>
                <w:lang w:eastAsia="cs-CZ"/>
              </w:rPr>
            </w:pPr>
            <w:r w:rsidRPr="005515F4">
              <w:rPr>
                <w:rFonts w:ascii="Times New Roman" w:eastAsia="Times New Roman" w:hAnsi="Times New Roman" w:cs="Times New Roman"/>
                <w:color w:val="000000"/>
                <w:sz w:val="24"/>
                <w:szCs w:val="24"/>
                <w:lang w:eastAsia="cs-CZ"/>
              </w:rPr>
              <w:t>24</w:t>
            </w:r>
          </w:p>
        </w:tc>
      </w:tr>
      <w:tr w:rsidR="00CD0CAF" w:rsidRPr="005515F4" w:rsidTr="00CD0CAF">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CD0CAF" w:rsidRPr="005515F4" w:rsidRDefault="00CD0CAF" w:rsidP="00CD0CAF">
            <w:pPr>
              <w:spacing w:after="0" w:line="360" w:lineRule="auto"/>
              <w:jc w:val="both"/>
              <w:rPr>
                <w:rFonts w:ascii="Times New Roman" w:eastAsia="Times New Roman" w:hAnsi="Times New Roman" w:cs="Times New Roman"/>
                <w:color w:val="000000"/>
                <w:sz w:val="24"/>
                <w:szCs w:val="24"/>
                <w:lang w:eastAsia="cs-CZ"/>
              </w:rPr>
            </w:pPr>
            <w:r w:rsidRPr="005515F4">
              <w:rPr>
                <w:rFonts w:ascii="Times New Roman" w:eastAsia="Times New Roman" w:hAnsi="Times New Roman" w:cs="Times New Roman"/>
                <w:color w:val="000000"/>
                <w:sz w:val="24"/>
                <w:szCs w:val="24"/>
                <w:lang w:eastAsia="cs-CZ"/>
              </w:rPr>
              <w:t>více než 10</w:t>
            </w:r>
          </w:p>
        </w:tc>
        <w:tc>
          <w:tcPr>
            <w:tcW w:w="1457" w:type="dxa"/>
            <w:tcBorders>
              <w:top w:val="nil"/>
              <w:left w:val="nil"/>
              <w:bottom w:val="single" w:sz="4" w:space="0" w:color="auto"/>
              <w:right w:val="single" w:sz="4" w:space="0" w:color="auto"/>
            </w:tcBorders>
            <w:shd w:val="clear" w:color="auto" w:fill="auto"/>
            <w:noWrap/>
            <w:vAlign w:val="bottom"/>
            <w:hideMark/>
          </w:tcPr>
          <w:p w:rsidR="00CD0CAF" w:rsidRPr="005515F4" w:rsidRDefault="00CD0CAF" w:rsidP="00CD0CAF">
            <w:pPr>
              <w:spacing w:after="0" w:line="360" w:lineRule="auto"/>
              <w:jc w:val="both"/>
              <w:rPr>
                <w:rFonts w:ascii="Times New Roman" w:eastAsia="Times New Roman" w:hAnsi="Times New Roman" w:cs="Times New Roman"/>
                <w:color w:val="000000"/>
                <w:sz w:val="24"/>
                <w:szCs w:val="24"/>
                <w:lang w:eastAsia="cs-CZ"/>
              </w:rPr>
            </w:pPr>
            <w:r w:rsidRPr="005515F4">
              <w:rPr>
                <w:rFonts w:ascii="Times New Roman" w:eastAsia="Times New Roman" w:hAnsi="Times New Roman" w:cs="Times New Roman"/>
                <w:color w:val="000000"/>
                <w:sz w:val="24"/>
                <w:szCs w:val="24"/>
                <w:lang w:eastAsia="cs-CZ"/>
              </w:rPr>
              <w:t>83</w:t>
            </w:r>
          </w:p>
        </w:tc>
        <w:tc>
          <w:tcPr>
            <w:tcW w:w="1300" w:type="dxa"/>
            <w:tcBorders>
              <w:top w:val="nil"/>
              <w:left w:val="nil"/>
              <w:bottom w:val="single" w:sz="4" w:space="0" w:color="auto"/>
              <w:right w:val="single" w:sz="4" w:space="0" w:color="auto"/>
            </w:tcBorders>
            <w:shd w:val="clear" w:color="auto" w:fill="auto"/>
            <w:noWrap/>
            <w:vAlign w:val="bottom"/>
            <w:hideMark/>
          </w:tcPr>
          <w:p w:rsidR="00CD0CAF" w:rsidRPr="005515F4" w:rsidRDefault="00CD0CAF" w:rsidP="00CD0CAF">
            <w:pPr>
              <w:spacing w:after="0" w:line="360" w:lineRule="auto"/>
              <w:jc w:val="both"/>
              <w:rPr>
                <w:rFonts w:ascii="Times New Roman" w:eastAsia="Times New Roman" w:hAnsi="Times New Roman" w:cs="Times New Roman"/>
                <w:color w:val="000000"/>
                <w:sz w:val="24"/>
                <w:szCs w:val="24"/>
                <w:lang w:eastAsia="cs-CZ"/>
              </w:rPr>
            </w:pPr>
            <w:r w:rsidRPr="005515F4">
              <w:rPr>
                <w:rFonts w:ascii="Times New Roman" w:eastAsia="Times New Roman" w:hAnsi="Times New Roman" w:cs="Times New Roman"/>
                <w:color w:val="000000"/>
                <w:sz w:val="24"/>
                <w:szCs w:val="24"/>
                <w:lang w:eastAsia="cs-CZ"/>
              </w:rPr>
              <w:t>13</w:t>
            </w:r>
          </w:p>
        </w:tc>
        <w:tc>
          <w:tcPr>
            <w:tcW w:w="960" w:type="dxa"/>
            <w:tcBorders>
              <w:top w:val="nil"/>
              <w:left w:val="nil"/>
              <w:bottom w:val="nil"/>
              <w:right w:val="nil"/>
            </w:tcBorders>
            <w:shd w:val="clear" w:color="auto" w:fill="auto"/>
            <w:noWrap/>
            <w:vAlign w:val="bottom"/>
            <w:hideMark/>
          </w:tcPr>
          <w:p w:rsidR="00CD0CAF" w:rsidRPr="005515F4" w:rsidRDefault="00CD0CAF" w:rsidP="00CD0CAF">
            <w:pPr>
              <w:spacing w:after="0" w:line="360" w:lineRule="auto"/>
              <w:jc w:val="both"/>
              <w:rPr>
                <w:rFonts w:ascii="Times New Roman" w:eastAsia="Times New Roman" w:hAnsi="Times New Roman" w:cs="Times New Roman"/>
                <w:color w:val="000000"/>
                <w:sz w:val="24"/>
                <w:szCs w:val="24"/>
                <w:lang w:eastAsia="cs-CZ"/>
              </w:rPr>
            </w:pPr>
            <w:r w:rsidRPr="005515F4">
              <w:rPr>
                <w:rFonts w:ascii="Times New Roman" w:eastAsia="Times New Roman" w:hAnsi="Times New Roman" w:cs="Times New Roman"/>
                <w:color w:val="000000"/>
                <w:sz w:val="24"/>
                <w:szCs w:val="24"/>
                <w:lang w:eastAsia="cs-CZ"/>
              </w:rPr>
              <w:t>96</w:t>
            </w:r>
          </w:p>
        </w:tc>
      </w:tr>
      <w:tr w:rsidR="00CD0CAF" w:rsidRPr="005515F4" w:rsidTr="00CD0CAF">
        <w:trPr>
          <w:trHeight w:val="300"/>
        </w:trPr>
        <w:tc>
          <w:tcPr>
            <w:tcW w:w="1423" w:type="dxa"/>
            <w:tcBorders>
              <w:top w:val="nil"/>
              <w:left w:val="nil"/>
              <w:bottom w:val="nil"/>
              <w:right w:val="nil"/>
            </w:tcBorders>
            <w:shd w:val="clear" w:color="auto" w:fill="auto"/>
            <w:noWrap/>
            <w:vAlign w:val="bottom"/>
            <w:hideMark/>
          </w:tcPr>
          <w:p w:rsidR="00CD0CAF" w:rsidRPr="005515F4" w:rsidRDefault="00CD0CAF" w:rsidP="00CD0CAF">
            <w:pPr>
              <w:spacing w:after="0" w:line="360" w:lineRule="auto"/>
              <w:jc w:val="both"/>
              <w:rPr>
                <w:rFonts w:ascii="Times New Roman" w:eastAsia="Times New Roman" w:hAnsi="Times New Roman" w:cs="Times New Roman"/>
                <w:color w:val="000000"/>
                <w:sz w:val="24"/>
                <w:szCs w:val="24"/>
                <w:lang w:eastAsia="cs-CZ"/>
              </w:rPr>
            </w:pPr>
          </w:p>
        </w:tc>
        <w:tc>
          <w:tcPr>
            <w:tcW w:w="1457" w:type="dxa"/>
            <w:tcBorders>
              <w:top w:val="nil"/>
              <w:left w:val="nil"/>
              <w:bottom w:val="nil"/>
              <w:right w:val="nil"/>
            </w:tcBorders>
            <w:shd w:val="clear" w:color="auto" w:fill="auto"/>
            <w:noWrap/>
            <w:vAlign w:val="bottom"/>
            <w:hideMark/>
          </w:tcPr>
          <w:p w:rsidR="00CD0CAF" w:rsidRPr="005515F4" w:rsidRDefault="00CD0CAF" w:rsidP="00CD0CAF">
            <w:pPr>
              <w:spacing w:after="0" w:line="360" w:lineRule="auto"/>
              <w:jc w:val="both"/>
              <w:rPr>
                <w:rFonts w:ascii="Times New Roman" w:eastAsia="Times New Roman" w:hAnsi="Times New Roman" w:cs="Times New Roman"/>
                <w:color w:val="000000"/>
                <w:sz w:val="24"/>
                <w:szCs w:val="24"/>
                <w:lang w:eastAsia="cs-CZ"/>
              </w:rPr>
            </w:pPr>
            <w:r w:rsidRPr="005515F4">
              <w:rPr>
                <w:rFonts w:ascii="Times New Roman" w:eastAsia="Times New Roman" w:hAnsi="Times New Roman" w:cs="Times New Roman"/>
                <w:color w:val="000000"/>
                <w:sz w:val="24"/>
                <w:szCs w:val="24"/>
                <w:lang w:eastAsia="cs-CZ"/>
              </w:rPr>
              <w:t>102</w:t>
            </w:r>
          </w:p>
        </w:tc>
        <w:tc>
          <w:tcPr>
            <w:tcW w:w="1300" w:type="dxa"/>
            <w:tcBorders>
              <w:top w:val="nil"/>
              <w:left w:val="nil"/>
              <w:bottom w:val="nil"/>
              <w:right w:val="nil"/>
            </w:tcBorders>
            <w:shd w:val="clear" w:color="auto" w:fill="auto"/>
            <w:noWrap/>
            <w:vAlign w:val="bottom"/>
            <w:hideMark/>
          </w:tcPr>
          <w:p w:rsidR="00CD0CAF" w:rsidRPr="005515F4" w:rsidRDefault="00CD0CAF" w:rsidP="00CD0CAF">
            <w:pPr>
              <w:spacing w:after="0" w:line="360" w:lineRule="auto"/>
              <w:jc w:val="both"/>
              <w:rPr>
                <w:rFonts w:ascii="Times New Roman" w:eastAsia="Times New Roman" w:hAnsi="Times New Roman" w:cs="Times New Roman"/>
                <w:color w:val="000000"/>
                <w:sz w:val="24"/>
                <w:szCs w:val="24"/>
                <w:lang w:eastAsia="cs-CZ"/>
              </w:rPr>
            </w:pPr>
            <w:r w:rsidRPr="005515F4">
              <w:rPr>
                <w:rFonts w:ascii="Times New Roman" w:eastAsia="Times New Roman" w:hAnsi="Times New Roman" w:cs="Times New Roman"/>
                <w:color w:val="000000"/>
                <w:sz w:val="24"/>
                <w:szCs w:val="24"/>
                <w:lang w:eastAsia="cs-CZ"/>
              </w:rPr>
              <w:t>18</w:t>
            </w:r>
          </w:p>
        </w:tc>
        <w:tc>
          <w:tcPr>
            <w:tcW w:w="960" w:type="dxa"/>
            <w:tcBorders>
              <w:top w:val="nil"/>
              <w:left w:val="nil"/>
              <w:bottom w:val="nil"/>
              <w:right w:val="nil"/>
            </w:tcBorders>
            <w:shd w:val="clear" w:color="auto" w:fill="auto"/>
            <w:noWrap/>
            <w:vAlign w:val="bottom"/>
            <w:hideMark/>
          </w:tcPr>
          <w:p w:rsidR="00CD0CAF" w:rsidRPr="005515F4" w:rsidRDefault="00CD0CAF" w:rsidP="00CD0CAF">
            <w:pPr>
              <w:spacing w:after="0" w:line="360" w:lineRule="auto"/>
              <w:jc w:val="both"/>
              <w:rPr>
                <w:rFonts w:ascii="Times New Roman" w:eastAsia="Times New Roman" w:hAnsi="Times New Roman" w:cs="Times New Roman"/>
                <w:color w:val="000000"/>
                <w:sz w:val="24"/>
                <w:szCs w:val="24"/>
                <w:lang w:eastAsia="cs-CZ"/>
              </w:rPr>
            </w:pPr>
            <w:r w:rsidRPr="005515F4">
              <w:rPr>
                <w:rFonts w:ascii="Times New Roman" w:eastAsia="Times New Roman" w:hAnsi="Times New Roman" w:cs="Times New Roman"/>
                <w:color w:val="000000"/>
                <w:sz w:val="24"/>
                <w:szCs w:val="24"/>
                <w:lang w:eastAsia="cs-CZ"/>
              </w:rPr>
              <w:t>120</w:t>
            </w:r>
          </w:p>
        </w:tc>
      </w:tr>
    </w:tbl>
    <w:p w:rsidR="005E3A10" w:rsidRPr="00CD0CAF" w:rsidRDefault="00CD0CAF" w:rsidP="005515F4">
      <w:pPr>
        <w:spacing w:line="360" w:lineRule="auto"/>
        <w:jc w:val="both"/>
        <w:rPr>
          <w:rFonts w:ascii="Times New Roman" w:hAnsi="Times New Roman" w:cs="Times New Roman"/>
          <w:b/>
          <w:sz w:val="24"/>
          <w:szCs w:val="24"/>
        </w:rPr>
      </w:pPr>
      <w:r w:rsidRPr="00CD0CAF">
        <w:rPr>
          <w:rFonts w:ascii="Times New Roman" w:hAnsi="Times New Roman" w:cs="Times New Roman"/>
          <w:b/>
          <w:sz w:val="24"/>
          <w:szCs w:val="24"/>
        </w:rPr>
        <w:t>Tabulka č. 32 – Čtyřpolní tabulka třetí hypotézy</w:t>
      </w:r>
    </w:p>
    <w:p w:rsidR="005E3A10" w:rsidRPr="005515F4" w:rsidRDefault="005E3A10" w:rsidP="005515F4">
      <w:pPr>
        <w:spacing w:line="360" w:lineRule="auto"/>
        <w:jc w:val="both"/>
        <w:rPr>
          <w:rFonts w:ascii="Times New Roman" w:hAnsi="Times New Roman" w:cs="Times New Roman"/>
          <w:sz w:val="24"/>
          <w:szCs w:val="24"/>
        </w:rPr>
      </w:pPr>
    </w:p>
    <w:p w:rsidR="005E3A10" w:rsidRDefault="005E3A10" w:rsidP="005515F4">
      <w:pPr>
        <w:spacing w:line="360" w:lineRule="auto"/>
        <w:jc w:val="both"/>
        <w:rPr>
          <w:rFonts w:ascii="Times New Roman" w:hAnsi="Times New Roman" w:cs="Times New Roman"/>
          <w:sz w:val="24"/>
          <w:szCs w:val="24"/>
        </w:rPr>
      </w:pPr>
    </w:p>
    <w:p w:rsidR="00CD0CAF" w:rsidRDefault="00CD0CAF" w:rsidP="005515F4">
      <w:pPr>
        <w:spacing w:line="360" w:lineRule="auto"/>
        <w:jc w:val="both"/>
        <w:rPr>
          <w:rFonts w:ascii="Times New Roman" w:hAnsi="Times New Roman" w:cs="Times New Roman"/>
          <w:sz w:val="24"/>
          <w:szCs w:val="24"/>
        </w:rPr>
      </w:pPr>
    </w:p>
    <w:p w:rsidR="00CD0CAF" w:rsidRDefault="00CD0CAF" w:rsidP="005515F4">
      <w:pPr>
        <w:spacing w:line="360" w:lineRule="auto"/>
        <w:jc w:val="both"/>
        <w:rPr>
          <w:rFonts w:ascii="Times New Roman" w:hAnsi="Times New Roman" w:cs="Times New Roman"/>
          <w:sz w:val="24"/>
          <w:szCs w:val="24"/>
        </w:rPr>
      </w:pPr>
    </w:p>
    <w:p w:rsidR="00CD0CAF" w:rsidRPr="005515F4" w:rsidRDefault="00CD0CAF" w:rsidP="005515F4">
      <w:pPr>
        <w:spacing w:line="360" w:lineRule="auto"/>
        <w:jc w:val="both"/>
        <w:rPr>
          <w:rFonts w:ascii="Times New Roman" w:hAnsi="Times New Roman" w:cs="Times New Roman"/>
          <w:sz w:val="24"/>
          <w:szCs w:val="24"/>
        </w:rPr>
      </w:pPr>
    </w:p>
    <w:p w:rsidR="005E3A10" w:rsidRPr="005515F4" w:rsidRDefault="005E3A10" w:rsidP="005515F4">
      <w:pPr>
        <w:spacing w:line="360" w:lineRule="auto"/>
        <w:jc w:val="both"/>
        <w:rPr>
          <w:rFonts w:ascii="Times New Roman" w:hAnsi="Times New Roman" w:cs="Times New Roman"/>
          <w:sz w:val="24"/>
          <w:szCs w:val="24"/>
        </w:rPr>
      </w:pPr>
    </w:p>
    <w:p w:rsidR="005E3A10" w:rsidRPr="005515F4" w:rsidRDefault="005E3A10" w:rsidP="005515F4">
      <w:pPr>
        <w:spacing w:line="360" w:lineRule="auto"/>
        <w:jc w:val="both"/>
        <w:rPr>
          <w:rFonts w:ascii="Times New Roman" w:hAnsi="Times New Roman" w:cs="Times New Roman"/>
          <w:sz w:val="24"/>
          <w:szCs w:val="24"/>
        </w:rPr>
      </w:pPr>
    </w:p>
    <w:p w:rsidR="00DD4ED8" w:rsidRPr="005515F4" w:rsidRDefault="00DD4ED8" w:rsidP="00DD4ED8">
      <w:pPr>
        <w:spacing w:line="360" w:lineRule="auto"/>
        <w:jc w:val="both"/>
        <w:rPr>
          <w:rFonts w:ascii="Times New Roman" w:hAnsi="Times New Roman" w:cs="Times New Roman"/>
          <w:sz w:val="24"/>
          <w:szCs w:val="24"/>
        </w:rPr>
      </w:pPr>
      <w:r w:rsidRPr="00CD0CAF">
        <w:rPr>
          <w:rFonts w:ascii="Times New Roman" w:hAnsi="Times New Roman" w:cs="Times New Roman"/>
          <w:b/>
          <w:sz w:val="24"/>
          <w:szCs w:val="24"/>
        </w:rPr>
        <w:lastRenderedPageBreak/>
        <w:t>Graf č. 35  - Srovnání odpovědí mnoho a málo reklam v zá</w:t>
      </w:r>
      <w:r w:rsidR="002614DE">
        <w:rPr>
          <w:rFonts w:ascii="Times New Roman" w:hAnsi="Times New Roman" w:cs="Times New Roman"/>
          <w:b/>
          <w:sz w:val="24"/>
          <w:szCs w:val="24"/>
        </w:rPr>
        <w:t>vislosti na časovém údaji o </w:t>
      </w:r>
      <w:r w:rsidRPr="00CD0CAF">
        <w:rPr>
          <w:rFonts w:ascii="Times New Roman" w:hAnsi="Times New Roman" w:cs="Times New Roman"/>
          <w:b/>
          <w:sz w:val="24"/>
          <w:szCs w:val="24"/>
        </w:rPr>
        <w:t>trvání reklam</w:t>
      </w:r>
    </w:p>
    <w:p w:rsidR="005E3A10" w:rsidRPr="005515F4" w:rsidRDefault="00CD0CAF" w:rsidP="005515F4">
      <w:pPr>
        <w:spacing w:line="360" w:lineRule="auto"/>
        <w:jc w:val="both"/>
        <w:rPr>
          <w:rFonts w:ascii="Times New Roman" w:hAnsi="Times New Roman" w:cs="Times New Roman"/>
          <w:sz w:val="24"/>
          <w:szCs w:val="24"/>
        </w:rPr>
      </w:pPr>
      <w:r w:rsidRPr="005515F4">
        <w:rPr>
          <w:rFonts w:ascii="Times New Roman" w:hAnsi="Times New Roman" w:cs="Times New Roman"/>
          <w:noProof/>
          <w:sz w:val="24"/>
          <w:szCs w:val="24"/>
          <w:lang w:eastAsia="cs-CZ"/>
        </w:rPr>
        <w:drawing>
          <wp:anchor distT="0" distB="0" distL="114300" distR="114300" simplePos="0" relativeHeight="251659264" behindDoc="1" locked="0" layoutInCell="1" allowOverlap="1">
            <wp:simplePos x="0" y="0"/>
            <wp:positionH relativeFrom="margin">
              <wp:posOffset>265921</wp:posOffset>
            </wp:positionH>
            <wp:positionV relativeFrom="paragraph">
              <wp:posOffset>12269</wp:posOffset>
            </wp:positionV>
            <wp:extent cx="4572000" cy="2743200"/>
            <wp:effectExtent l="0" t="0" r="0" b="0"/>
            <wp:wrapNone/>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anchor>
        </w:drawing>
      </w:r>
    </w:p>
    <w:p w:rsidR="005E3A10" w:rsidRPr="005515F4" w:rsidRDefault="005E3A10" w:rsidP="005515F4">
      <w:pPr>
        <w:spacing w:line="360" w:lineRule="auto"/>
        <w:jc w:val="both"/>
        <w:rPr>
          <w:rFonts w:ascii="Times New Roman" w:hAnsi="Times New Roman" w:cs="Times New Roman"/>
          <w:sz w:val="24"/>
          <w:szCs w:val="24"/>
        </w:rPr>
      </w:pPr>
    </w:p>
    <w:p w:rsidR="005E3A10" w:rsidRPr="005515F4" w:rsidRDefault="005E3A10" w:rsidP="005515F4">
      <w:pPr>
        <w:spacing w:line="360" w:lineRule="auto"/>
        <w:jc w:val="both"/>
        <w:rPr>
          <w:rFonts w:ascii="Times New Roman" w:hAnsi="Times New Roman" w:cs="Times New Roman"/>
          <w:sz w:val="24"/>
          <w:szCs w:val="24"/>
        </w:rPr>
      </w:pPr>
    </w:p>
    <w:p w:rsidR="005E3A10" w:rsidRPr="005515F4" w:rsidRDefault="005E3A10" w:rsidP="005515F4">
      <w:pPr>
        <w:spacing w:line="360" w:lineRule="auto"/>
        <w:jc w:val="both"/>
        <w:rPr>
          <w:rFonts w:ascii="Times New Roman" w:hAnsi="Times New Roman" w:cs="Times New Roman"/>
          <w:sz w:val="24"/>
          <w:szCs w:val="24"/>
        </w:rPr>
      </w:pPr>
    </w:p>
    <w:p w:rsidR="005E3A10" w:rsidRPr="005515F4" w:rsidRDefault="005E3A10" w:rsidP="005515F4">
      <w:pPr>
        <w:spacing w:line="360" w:lineRule="auto"/>
        <w:jc w:val="both"/>
        <w:rPr>
          <w:rFonts w:ascii="Times New Roman" w:hAnsi="Times New Roman" w:cs="Times New Roman"/>
          <w:sz w:val="24"/>
          <w:szCs w:val="24"/>
        </w:rPr>
      </w:pPr>
    </w:p>
    <w:p w:rsidR="005E3A10" w:rsidRPr="005515F4" w:rsidRDefault="005E3A10" w:rsidP="005515F4">
      <w:pPr>
        <w:spacing w:line="360" w:lineRule="auto"/>
        <w:jc w:val="both"/>
        <w:rPr>
          <w:rFonts w:ascii="Times New Roman" w:hAnsi="Times New Roman" w:cs="Times New Roman"/>
          <w:sz w:val="24"/>
          <w:szCs w:val="24"/>
        </w:rPr>
      </w:pPr>
    </w:p>
    <w:p w:rsidR="005E3A10" w:rsidRPr="005515F4" w:rsidRDefault="005E3A10" w:rsidP="005515F4">
      <w:pPr>
        <w:spacing w:line="360" w:lineRule="auto"/>
        <w:jc w:val="both"/>
        <w:rPr>
          <w:rFonts w:ascii="Times New Roman" w:hAnsi="Times New Roman" w:cs="Times New Roman"/>
          <w:sz w:val="24"/>
          <w:szCs w:val="24"/>
        </w:rPr>
      </w:pPr>
    </w:p>
    <w:p w:rsidR="005E3A10" w:rsidRPr="005515F4" w:rsidRDefault="005E3A10" w:rsidP="005515F4">
      <w:pPr>
        <w:spacing w:line="360" w:lineRule="auto"/>
        <w:jc w:val="both"/>
        <w:rPr>
          <w:rFonts w:ascii="Times New Roman" w:hAnsi="Times New Roman" w:cs="Times New Roman"/>
          <w:sz w:val="24"/>
          <w:szCs w:val="24"/>
        </w:rPr>
      </w:pPr>
    </w:p>
    <w:p w:rsidR="005E3A10" w:rsidRPr="005515F4" w:rsidRDefault="005E3A10" w:rsidP="005515F4">
      <w:pPr>
        <w:spacing w:line="360" w:lineRule="auto"/>
        <w:ind w:firstLine="708"/>
        <w:jc w:val="both"/>
        <w:rPr>
          <w:rFonts w:ascii="Times New Roman" w:eastAsiaTheme="minorEastAsia" w:hAnsi="Times New Roman" w:cs="Times New Roman"/>
          <w:sz w:val="24"/>
          <w:szCs w:val="24"/>
        </w:rPr>
      </w:pPr>
      <w:r w:rsidRPr="005515F4">
        <w:rPr>
          <w:rFonts w:ascii="Times New Roman" w:hAnsi="Times New Roman" w:cs="Times New Roman"/>
          <w:sz w:val="24"/>
          <w:szCs w:val="24"/>
        </w:rPr>
        <w:t xml:space="preserve">Pro testování třetí hypotézy jsem zvolila hladinu významnosti α=0,05. Výpočet hodnoty testového kritéria (χ) byl vypočítán ze vztahu χ= </w:t>
      </w:r>
      <m:oMath>
        <m:r>
          <w:rPr>
            <w:rFonts w:ascii="Cambria Math" w:hAnsi="Cambria Math" w:cs="Times New Roman"/>
            <w:sz w:val="24"/>
            <w:szCs w:val="24"/>
          </w:rPr>
          <m:t>n*</m:t>
        </m:r>
        <m:f>
          <m:fPr>
            <m:ctrlPr>
              <w:rPr>
                <w:rFonts w:ascii="Cambria Math" w:hAnsi="Cambria Math" w:cs="Times New Roman"/>
                <w:i/>
                <w:sz w:val="24"/>
                <w:szCs w:val="24"/>
              </w:rPr>
            </m:ctrlPr>
          </m:fPr>
          <m:num>
            <m:r>
              <w:rPr>
                <w:rFonts w:ascii="Cambria Math" w:hAnsi="Cambria Math" w:cs="Times New Roman"/>
                <w:sz w:val="24"/>
                <w:szCs w:val="24"/>
              </w:rPr>
              <m:t>(ad-bc</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num>
          <m:den>
            <m:d>
              <m:dPr>
                <m:ctrlPr>
                  <w:rPr>
                    <w:rFonts w:ascii="Cambria Math" w:hAnsi="Cambria Math" w:cs="Times New Roman"/>
                    <w:i/>
                    <w:sz w:val="24"/>
                    <w:szCs w:val="24"/>
                  </w:rPr>
                </m:ctrlPr>
              </m:dPr>
              <m:e>
                <m:r>
                  <w:rPr>
                    <w:rFonts w:ascii="Cambria Math" w:hAnsi="Cambria Math" w:cs="Times New Roman"/>
                    <w:sz w:val="24"/>
                    <w:szCs w:val="24"/>
                  </w:rPr>
                  <m:t>a+b</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a+c</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b+d</m:t>
                </m:r>
              </m:e>
            </m:d>
            <m:r>
              <w:rPr>
                <w:rFonts w:ascii="Cambria Math" w:hAnsi="Cambria Math" w:cs="Times New Roman"/>
                <w:sz w:val="24"/>
                <w:szCs w:val="24"/>
              </w:rPr>
              <m:t>*(c+d)</m:t>
            </m:r>
          </m:den>
        </m:f>
      </m:oMath>
      <w:r w:rsidR="002614DE">
        <w:rPr>
          <w:rFonts w:ascii="Times New Roman" w:eastAsiaTheme="minorEastAsia" w:hAnsi="Times New Roman" w:cs="Times New Roman"/>
          <w:sz w:val="24"/>
          <w:szCs w:val="24"/>
        </w:rPr>
        <w:t>. Pro </w:t>
      </w:r>
      <w:r w:rsidRPr="005515F4">
        <w:rPr>
          <w:rFonts w:ascii="Times New Roman" w:eastAsiaTheme="minorEastAsia" w:hAnsi="Times New Roman" w:cs="Times New Roman"/>
          <w:sz w:val="24"/>
          <w:szCs w:val="24"/>
        </w:rPr>
        <w:t xml:space="preserve">čtyřpolní tabulku je hodnota stupně volnosti zvolena </w:t>
      </w:r>
      <w:r w:rsidRPr="005515F4">
        <w:rPr>
          <w:rFonts w:ascii="Times New Roman" w:eastAsiaTheme="minorEastAsia" w:hAnsi="Times New Roman" w:cs="Times New Roman"/>
          <w:i/>
          <w:sz w:val="24"/>
          <w:szCs w:val="24"/>
        </w:rPr>
        <w:t>f</w:t>
      </w:r>
      <w:r w:rsidRPr="005515F4">
        <w:rPr>
          <w:rFonts w:ascii="Times New Roman" w:eastAsiaTheme="minorEastAsia" w:hAnsi="Times New Roman" w:cs="Times New Roman"/>
          <w:sz w:val="24"/>
          <w:szCs w:val="24"/>
        </w:rPr>
        <w:t xml:space="preserve">=1 </w:t>
      </w:r>
    </w:p>
    <w:p w:rsidR="005E3A10" w:rsidRPr="005515F4" w:rsidRDefault="005E3A10" w:rsidP="005515F4">
      <w:pPr>
        <w:spacing w:line="360" w:lineRule="auto"/>
        <w:jc w:val="both"/>
        <w:rPr>
          <w:rFonts w:ascii="Times New Roman" w:eastAsiaTheme="minorEastAsia" w:hAnsi="Times New Roman" w:cs="Times New Roman"/>
          <w:sz w:val="24"/>
          <w:szCs w:val="24"/>
        </w:rPr>
      </w:pPr>
      <w:r w:rsidRPr="005515F4">
        <w:rPr>
          <w:rFonts w:ascii="Times New Roman" w:eastAsiaTheme="minorEastAsia" w:hAnsi="Times New Roman" w:cs="Times New Roman"/>
          <w:sz w:val="24"/>
          <w:szCs w:val="24"/>
        </w:rPr>
        <w:t>Hodnota testového kritéria: χ</w:t>
      </w:r>
      <w:r w:rsidRPr="005515F4">
        <w:rPr>
          <w:rFonts w:ascii="Times New Roman" w:eastAsiaTheme="minorEastAsia" w:hAnsi="Times New Roman" w:cs="Times New Roman"/>
          <w:sz w:val="24"/>
          <w:szCs w:val="24"/>
          <w:vertAlign w:val="superscript"/>
        </w:rPr>
        <w:t>2</w:t>
      </w:r>
      <w:r w:rsidRPr="005515F4">
        <w:rPr>
          <w:rFonts w:ascii="Times New Roman" w:eastAsiaTheme="minorEastAsia" w:hAnsi="Times New Roman" w:cs="Times New Roman"/>
          <w:sz w:val="24"/>
          <w:szCs w:val="24"/>
        </w:rPr>
        <w:t>=  0,800</w:t>
      </w:r>
    </w:p>
    <w:p w:rsidR="005E3A10" w:rsidRPr="005515F4" w:rsidRDefault="005E3A10" w:rsidP="005515F4">
      <w:pPr>
        <w:spacing w:line="360" w:lineRule="auto"/>
        <w:jc w:val="both"/>
        <w:rPr>
          <w:rFonts w:ascii="Times New Roman" w:eastAsiaTheme="minorEastAsia" w:hAnsi="Times New Roman" w:cs="Times New Roman"/>
          <w:sz w:val="24"/>
          <w:szCs w:val="24"/>
        </w:rPr>
      </w:pPr>
      <w:r w:rsidRPr="005515F4">
        <w:rPr>
          <w:rFonts w:ascii="Times New Roman" w:eastAsiaTheme="minorEastAsia" w:hAnsi="Times New Roman" w:cs="Times New Roman"/>
          <w:sz w:val="24"/>
          <w:szCs w:val="24"/>
        </w:rPr>
        <w:t>Kritická hodnota: χ</w:t>
      </w:r>
      <w:r w:rsidRPr="005515F4">
        <w:rPr>
          <w:rFonts w:ascii="Times New Roman" w:eastAsiaTheme="minorEastAsia" w:hAnsi="Times New Roman" w:cs="Times New Roman"/>
          <w:sz w:val="24"/>
          <w:szCs w:val="24"/>
          <w:vertAlign w:val="superscript"/>
        </w:rPr>
        <w:t>2</w:t>
      </w:r>
      <w:r w:rsidRPr="005515F4">
        <w:rPr>
          <w:rFonts w:ascii="Times New Roman" w:eastAsiaTheme="minorEastAsia" w:hAnsi="Times New Roman" w:cs="Times New Roman"/>
          <w:sz w:val="24"/>
          <w:szCs w:val="24"/>
          <w:vertAlign w:val="subscript"/>
        </w:rPr>
        <w:t>0,05</w:t>
      </w:r>
      <w:r w:rsidRPr="005515F4">
        <w:rPr>
          <w:rFonts w:ascii="Times New Roman" w:eastAsiaTheme="minorEastAsia" w:hAnsi="Times New Roman" w:cs="Times New Roman"/>
          <w:sz w:val="24"/>
          <w:szCs w:val="24"/>
        </w:rPr>
        <w:t>(1) = 3,841</w:t>
      </w:r>
      <w:r w:rsidRPr="005515F4">
        <w:rPr>
          <w:rFonts w:ascii="Times New Roman" w:eastAsiaTheme="minorEastAsia" w:hAnsi="Times New Roman" w:cs="Times New Roman"/>
          <w:sz w:val="24"/>
          <w:szCs w:val="24"/>
        </w:rPr>
        <w:tab/>
      </w:r>
      <w:r w:rsidRPr="005515F4">
        <w:rPr>
          <w:rFonts w:ascii="Times New Roman" w:eastAsiaTheme="minorEastAsia" w:hAnsi="Times New Roman" w:cs="Times New Roman"/>
          <w:sz w:val="24"/>
          <w:szCs w:val="24"/>
        </w:rPr>
        <w:tab/>
      </w:r>
      <w:r w:rsidRPr="005515F4">
        <w:rPr>
          <w:rFonts w:ascii="Times New Roman" w:eastAsiaTheme="minorEastAsia" w:hAnsi="Times New Roman" w:cs="Times New Roman"/>
          <w:sz w:val="24"/>
          <w:szCs w:val="24"/>
        </w:rPr>
        <w:tab/>
      </w:r>
      <w:r w:rsidRPr="005515F4">
        <w:rPr>
          <w:rFonts w:ascii="Times New Roman" w:eastAsiaTheme="minorEastAsia" w:hAnsi="Times New Roman" w:cs="Times New Roman"/>
          <w:sz w:val="24"/>
          <w:szCs w:val="24"/>
        </w:rPr>
        <w:tab/>
      </w:r>
      <w:r w:rsidRPr="005515F4">
        <w:rPr>
          <w:rFonts w:ascii="Times New Roman" w:eastAsiaTheme="minorEastAsia" w:hAnsi="Times New Roman" w:cs="Times New Roman"/>
          <w:sz w:val="24"/>
          <w:szCs w:val="24"/>
        </w:rPr>
        <w:tab/>
      </w:r>
      <w:r w:rsidRPr="005515F4">
        <w:rPr>
          <w:rFonts w:ascii="Times New Roman" w:eastAsiaTheme="minorEastAsia" w:hAnsi="Times New Roman" w:cs="Times New Roman"/>
          <w:sz w:val="24"/>
          <w:szCs w:val="24"/>
        </w:rPr>
        <w:tab/>
      </w:r>
      <w:r w:rsidRPr="005515F4">
        <w:rPr>
          <w:rFonts w:ascii="Times New Roman" w:eastAsiaTheme="minorEastAsia" w:hAnsi="Times New Roman" w:cs="Times New Roman"/>
          <w:sz w:val="24"/>
          <w:szCs w:val="24"/>
        </w:rPr>
        <w:tab/>
      </w:r>
    </w:p>
    <w:p w:rsidR="005E3A10" w:rsidRPr="005515F4" w:rsidRDefault="005E3A10" w:rsidP="005515F4">
      <w:pPr>
        <w:spacing w:line="360" w:lineRule="auto"/>
        <w:ind w:firstLine="708"/>
        <w:jc w:val="both"/>
        <w:rPr>
          <w:rFonts w:ascii="Times New Roman" w:eastAsiaTheme="minorEastAsia" w:hAnsi="Times New Roman" w:cs="Times New Roman"/>
          <w:sz w:val="24"/>
          <w:szCs w:val="24"/>
        </w:rPr>
      </w:pPr>
      <w:r w:rsidRPr="005515F4">
        <w:rPr>
          <w:rFonts w:ascii="Times New Roman" w:eastAsiaTheme="minorEastAsia" w:hAnsi="Times New Roman" w:cs="Times New Roman"/>
          <w:sz w:val="24"/>
          <w:szCs w:val="24"/>
        </w:rPr>
        <w:t>Vypočítaná hodnota testového kritéria je nižší než kritická hodnota, proto odmítáme alternativní hypotézu a přijímáme hypotézu nulovou.</w:t>
      </w:r>
    </w:p>
    <w:p w:rsidR="005E3A10" w:rsidRPr="005515F4" w:rsidRDefault="005E3A10" w:rsidP="005515F4">
      <w:pPr>
        <w:spacing w:line="360" w:lineRule="auto"/>
        <w:jc w:val="both"/>
        <w:rPr>
          <w:rFonts w:ascii="Times New Roman" w:hAnsi="Times New Roman" w:cs="Times New Roman"/>
          <w:sz w:val="24"/>
          <w:szCs w:val="24"/>
        </w:rPr>
      </w:pPr>
      <w:r w:rsidRPr="005515F4">
        <w:rPr>
          <w:rFonts w:ascii="Times New Roman" w:hAnsi="Times New Roman" w:cs="Times New Roman"/>
          <w:b/>
          <w:sz w:val="24"/>
          <w:szCs w:val="24"/>
        </w:rPr>
        <w:t>H30:</w:t>
      </w:r>
      <w:r w:rsidRPr="005515F4">
        <w:rPr>
          <w:rFonts w:ascii="Times New Roman" w:hAnsi="Times New Roman" w:cs="Times New Roman"/>
          <w:sz w:val="24"/>
          <w:szCs w:val="24"/>
        </w:rPr>
        <w:t xml:space="preserve"> Na respondenty, pro které televizní reklama zabírá více, než 10 min v hodině nemá množství reklam vliv na jejich spokojenost.</w:t>
      </w:r>
    </w:p>
    <w:p w:rsidR="005E3A10" w:rsidRPr="005515F4" w:rsidRDefault="005E3A10" w:rsidP="005515F4">
      <w:pPr>
        <w:spacing w:line="360" w:lineRule="auto"/>
        <w:jc w:val="both"/>
        <w:rPr>
          <w:rFonts w:ascii="Times New Roman" w:hAnsi="Times New Roman" w:cs="Times New Roman"/>
          <w:sz w:val="24"/>
          <w:szCs w:val="24"/>
        </w:rPr>
      </w:pPr>
    </w:p>
    <w:p w:rsidR="005E3A10" w:rsidRPr="005515F4" w:rsidRDefault="005E3A10" w:rsidP="005515F4">
      <w:pPr>
        <w:spacing w:line="360" w:lineRule="auto"/>
        <w:jc w:val="both"/>
        <w:rPr>
          <w:rFonts w:ascii="Times New Roman" w:hAnsi="Times New Roman" w:cs="Times New Roman"/>
          <w:b/>
          <w:sz w:val="24"/>
          <w:szCs w:val="24"/>
        </w:rPr>
      </w:pPr>
      <w:r w:rsidRPr="005515F4">
        <w:rPr>
          <w:rFonts w:ascii="Times New Roman" w:hAnsi="Times New Roman" w:cs="Times New Roman"/>
          <w:b/>
          <w:sz w:val="24"/>
          <w:szCs w:val="24"/>
        </w:rPr>
        <w:t>Ověřování hypotézy č. 4</w:t>
      </w:r>
    </w:p>
    <w:p w:rsidR="005E3A10" w:rsidRPr="005515F4" w:rsidRDefault="005E3A10" w:rsidP="005515F4">
      <w:pPr>
        <w:spacing w:line="360" w:lineRule="auto"/>
        <w:jc w:val="both"/>
        <w:rPr>
          <w:rFonts w:ascii="Times New Roman" w:hAnsi="Times New Roman" w:cs="Times New Roman"/>
          <w:sz w:val="24"/>
          <w:szCs w:val="24"/>
        </w:rPr>
      </w:pPr>
      <w:r w:rsidRPr="005515F4">
        <w:rPr>
          <w:rFonts w:ascii="Times New Roman" w:hAnsi="Times New Roman" w:cs="Times New Roman"/>
          <w:b/>
          <w:sz w:val="24"/>
          <w:szCs w:val="24"/>
        </w:rPr>
        <w:t xml:space="preserve">H4: </w:t>
      </w:r>
      <w:r w:rsidRPr="005515F4">
        <w:rPr>
          <w:rFonts w:ascii="Times New Roman" w:hAnsi="Times New Roman" w:cs="Times New Roman"/>
          <w:sz w:val="24"/>
          <w:szCs w:val="24"/>
        </w:rPr>
        <w:t>Respondenti mladšího věku jsou více proti televizním reklamám na tabákové výrobky než respondenti staršího věku.</w:t>
      </w:r>
    </w:p>
    <w:p w:rsidR="005E3A10" w:rsidRPr="005515F4" w:rsidRDefault="005E3A10" w:rsidP="005515F4">
      <w:pPr>
        <w:spacing w:line="360" w:lineRule="auto"/>
        <w:ind w:firstLine="708"/>
        <w:jc w:val="both"/>
        <w:rPr>
          <w:rFonts w:ascii="Times New Roman" w:hAnsi="Times New Roman" w:cs="Times New Roman"/>
          <w:sz w:val="24"/>
          <w:szCs w:val="24"/>
        </w:rPr>
      </w:pPr>
      <w:r w:rsidRPr="005515F4">
        <w:rPr>
          <w:rFonts w:ascii="Times New Roman" w:hAnsi="Times New Roman" w:cs="Times New Roman"/>
          <w:sz w:val="24"/>
          <w:szCs w:val="24"/>
        </w:rPr>
        <w:t>První hypotéza se zaměřuje na věk respondentů v náv</w:t>
      </w:r>
      <w:r w:rsidR="002614DE">
        <w:rPr>
          <w:rFonts w:ascii="Times New Roman" w:hAnsi="Times New Roman" w:cs="Times New Roman"/>
          <w:sz w:val="24"/>
          <w:szCs w:val="24"/>
        </w:rPr>
        <w:t>aznosti na televizní reklamy na </w:t>
      </w:r>
      <w:r w:rsidRPr="005515F4">
        <w:rPr>
          <w:rFonts w:ascii="Times New Roman" w:hAnsi="Times New Roman" w:cs="Times New Roman"/>
          <w:sz w:val="24"/>
          <w:szCs w:val="24"/>
        </w:rPr>
        <w:t>tabákové výrobky. Pro objasnění této hypotézy byla v dotazníku využita otázka č. 17 v kombinaci s kolonkou, kde respondenti uvedli svůj věk. Pro zj</w:t>
      </w:r>
      <w:r w:rsidR="002614DE">
        <w:rPr>
          <w:rFonts w:ascii="Times New Roman" w:hAnsi="Times New Roman" w:cs="Times New Roman"/>
          <w:sz w:val="24"/>
          <w:szCs w:val="24"/>
        </w:rPr>
        <w:t>ednodušení výpočtu a </w:t>
      </w:r>
      <w:r w:rsidRPr="005515F4">
        <w:rPr>
          <w:rFonts w:ascii="Times New Roman" w:hAnsi="Times New Roman" w:cs="Times New Roman"/>
          <w:sz w:val="24"/>
          <w:szCs w:val="24"/>
        </w:rPr>
        <w:t xml:space="preserve">správné objasnění hypotézy jsem rozdělila věkovou skupinu na mladší věk (14 až 15 let) </w:t>
      </w:r>
      <w:r w:rsidRPr="005515F4">
        <w:rPr>
          <w:rFonts w:ascii="Times New Roman" w:hAnsi="Times New Roman" w:cs="Times New Roman"/>
          <w:sz w:val="24"/>
          <w:szCs w:val="24"/>
        </w:rPr>
        <w:lastRenderedPageBreak/>
        <w:t>a</w:t>
      </w:r>
      <w:r w:rsidR="002614DE">
        <w:rPr>
          <w:rFonts w:ascii="Times New Roman" w:hAnsi="Times New Roman" w:cs="Times New Roman"/>
          <w:sz w:val="24"/>
          <w:szCs w:val="24"/>
        </w:rPr>
        <w:t> </w:t>
      </w:r>
      <w:r w:rsidRPr="005515F4">
        <w:rPr>
          <w:rFonts w:ascii="Times New Roman" w:hAnsi="Times New Roman" w:cs="Times New Roman"/>
          <w:sz w:val="24"/>
          <w:szCs w:val="24"/>
        </w:rPr>
        <w:t>starší věk (18 až 19 let). V rámci odpovědí jsem otázky logicky rozdělila na dvě skupiny. První skupinu tvořili respondenti, kteří v otázce č. 17 zvolili možnost, že by v televizi neměly být reklamy na tabákové výrobky (v tabulce označeni kolonkou „tabákové výrobky ne“).  Druhou skupinu tvořili respondenti, kteří možnost, že by v</w:t>
      </w:r>
      <w:r w:rsidR="002614DE">
        <w:rPr>
          <w:rFonts w:ascii="Times New Roman" w:hAnsi="Times New Roman" w:cs="Times New Roman"/>
          <w:sz w:val="24"/>
          <w:szCs w:val="24"/>
        </w:rPr>
        <w:t> televizi neměly být reklamy na </w:t>
      </w:r>
      <w:r w:rsidRPr="005515F4">
        <w:rPr>
          <w:rFonts w:ascii="Times New Roman" w:hAnsi="Times New Roman" w:cs="Times New Roman"/>
          <w:sz w:val="24"/>
          <w:szCs w:val="24"/>
        </w:rPr>
        <w:t>tabákové výrobky, nezvolili (v tabulce označeni kolonkou tabákové výrobky ano).  Z důvodu kombinace dvou skupin jsem pro verifikaci hypotézy zvolila metodu čtyřpolní tabulky.</w:t>
      </w:r>
    </w:p>
    <w:p w:rsidR="005E3A10" w:rsidRPr="005515F4" w:rsidRDefault="005E3A10" w:rsidP="005515F4">
      <w:pPr>
        <w:spacing w:line="360" w:lineRule="auto"/>
        <w:jc w:val="both"/>
        <w:rPr>
          <w:rFonts w:ascii="Times New Roman" w:hAnsi="Times New Roman" w:cs="Times New Roman"/>
          <w:sz w:val="24"/>
          <w:szCs w:val="24"/>
        </w:rPr>
      </w:pPr>
    </w:p>
    <w:p w:rsidR="005E3A10" w:rsidRPr="005515F4" w:rsidRDefault="005E3A10" w:rsidP="005515F4">
      <w:pPr>
        <w:spacing w:line="360" w:lineRule="auto"/>
        <w:jc w:val="both"/>
        <w:rPr>
          <w:rFonts w:ascii="Times New Roman" w:hAnsi="Times New Roman" w:cs="Times New Roman"/>
          <w:sz w:val="24"/>
          <w:szCs w:val="24"/>
        </w:rPr>
      </w:pPr>
      <w:r w:rsidRPr="005515F4">
        <w:rPr>
          <w:rFonts w:ascii="Times New Roman" w:hAnsi="Times New Roman" w:cs="Times New Roman"/>
          <w:b/>
          <w:sz w:val="24"/>
          <w:szCs w:val="24"/>
        </w:rPr>
        <w:t xml:space="preserve">H4A: </w:t>
      </w:r>
      <w:r w:rsidRPr="005515F4">
        <w:rPr>
          <w:rFonts w:ascii="Times New Roman" w:hAnsi="Times New Roman" w:cs="Times New Roman"/>
          <w:sz w:val="24"/>
          <w:szCs w:val="24"/>
        </w:rPr>
        <w:t>Respondenti mladšího věku jsou více proti televizním reklamám na tabákové výrobky než respondenti staršího věku.</w:t>
      </w:r>
    </w:p>
    <w:p w:rsidR="005E3A10" w:rsidRPr="005515F4" w:rsidRDefault="005E3A10" w:rsidP="005515F4">
      <w:pPr>
        <w:spacing w:line="360" w:lineRule="auto"/>
        <w:jc w:val="both"/>
        <w:rPr>
          <w:rFonts w:ascii="Times New Roman" w:hAnsi="Times New Roman" w:cs="Times New Roman"/>
          <w:sz w:val="24"/>
          <w:szCs w:val="24"/>
        </w:rPr>
      </w:pPr>
      <w:r w:rsidRPr="005515F4">
        <w:rPr>
          <w:rFonts w:ascii="Times New Roman" w:hAnsi="Times New Roman" w:cs="Times New Roman"/>
          <w:b/>
          <w:sz w:val="24"/>
          <w:szCs w:val="24"/>
        </w:rPr>
        <w:t xml:space="preserve">H40: </w:t>
      </w:r>
      <w:r w:rsidRPr="005515F4">
        <w:rPr>
          <w:rFonts w:ascii="Times New Roman" w:hAnsi="Times New Roman" w:cs="Times New Roman"/>
          <w:sz w:val="24"/>
          <w:szCs w:val="24"/>
        </w:rPr>
        <w:t>Respondenti mladšího věku nejsou více proti televizním reklamám na tabákové výrobky než respondenti staršího věku.</w:t>
      </w:r>
    </w:p>
    <w:p w:rsidR="00CD0CAF" w:rsidRPr="00CD0CAF" w:rsidRDefault="00CD0CAF" w:rsidP="005515F4">
      <w:pPr>
        <w:spacing w:line="360" w:lineRule="auto"/>
        <w:jc w:val="both"/>
        <w:rPr>
          <w:rFonts w:ascii="Times New Roman" w:hAnsi="Times New Roman" w:cs="Times New Roman"/>
          <w:b/>
          <w:sz w:val="24"/>
          <w:szCs w:val="24"/>
        </w:rPr>
      </w:pPr>
      <w:r w:rsidRPr="00CD0CAF">
        <w:rPr>
          <w:rFonts w:ascii="Times New Roman" w:hAnsi="Times New Roman" w:cs="Times New Roman"/>
          <w:b/>
          <w:sz w:val="24"/>
          <w:szCs w:val="24"/>
        </w:rPr>
        <w:t>Tabulka č. 33 – Čtyřpolní tabulka čtvrté hypotézy</w:t>
      </w:r>
    </w:p>
    <w:tbl>
      <w:tblPr>
        <w:tblW w:w="7060" w:type="dxa"/>
        <w:tblInd w:w="1423" w:type="dxa"/>
        <w:tblCellMar>
          <w:left w:w="70" w:type="dxa"/>
          <w:right w:w="70" w:type="dxa"/>
        </w:tblCellMar>
        <w:tblLook w:val="04A0" w:firstRow="1" w:lastRow="0" w:firstColumn="1" w:lastColumn="0" w:noHBand="0" w:noVBand="1"/>
      </w:tblPr>
      <w:tblGrid>
        <w:gridCol w:w="1780"/>
        <w:gridCol w:w="2260"/>
        <w:gridCol w:w="2060"/>
        <w:gridCol w:w="960"/>
      </w:tblGrid>
      <w:tr w:rsidR="005E3A10" w:rsidRPr="005515F4" w:rsidTr="00C37702">
        <w:trPr>
          <w:trHeight w:val="300"/>
        </w:trPr>
        <w:tc>
          <w:tcPr>
            <w:tcW w:w="17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E3A10" w:rsidRPr="005515F4" w:rsidRDefault="005E3A10" w:rsidP="005515F4">
            <w:pPr>
              <w:spacing w:after="0" w:line="360" w:lineRule="auto"/>
              <w:jc w:val="both"/>
              <w:rPr>
                <w:rFonts w:ascii="Times New Roman" w:eastAsia="Times New Roman" w:hAnsi="Times New Roman" w:cs="Times New Roman"/>
                <w:color w:val="000000"/>
                <w:sz w:val="24"/>
                <w:szCs w:val="24"/>
                <w:lang w:eastAsia="cs-CZ"/>
              </w:rPr>
            </w:pPr>
            <w:r w:rsidRPr="005515F4">
              <w:rPr>
                <w:rFonts w:ascii="Times New Roman" w:eastAsia="Times New Roman" w:hAnsi="Times New Roman" w:cs="Times New Roman"/>
                <w:color w:val="000000"/>
                <w:sz w:val="24"/>
                <w:szCs w:val="24"/>
                <w:lang w:eastAsia="cs-CZ"/>
              </w:rPr>
              <w:t>H4</w:t>
            </w:r>
          </w:p>
        </w:tc>
        <w:tc>
          <w:tcPr>
            <w:tcW w:w="2260" w:type="dxa"/>
            <w:tcBorders>
              <w:top w:val="single" w:sz="4" w:space="0" w:color="auto"/>
              <w:left w:val="nil"/>
              <w:bottom w:val="single" w:sz="4" w:space="0" w:color="auto"/>
              <w:right w:val="single" w:sz="4" w:space="0" w:color="auto"/>
            </w:tcBorders>
            <w:shd w:val="clear" w:color="000000" w:fill="D9D9D9"/>
            <w:noWrap/>
            <w:vAlign w:val="bottom"/>
            <w:hideMark/>
          </w:tcPr>
          <w:p w:rsidR="005E3A10" w:rsidRPr="005515F4" w:rsidRDefault="005E3A10" w:rsidP="005515F4">
            <w:pPr>
              <w:spacing w:after="0" w:line="360" w:lineRule="auto"/>
              <w:jc w:val="both"/>
              <w:rPr>
                <w:rFonts w:ascii="Times New Roman" w:eastAsia="Times New Roman" w:hAnsi="Times New Roman" w:cs="Times New Roman"/>
                <w:color w:val="000000"/>
                <w:sz w:val="24"/>
                <w:szCs w:val="24"/>
                <w:lang w:eastAsia="cs-CZ"/>
              </w:rPr>
            </w:pPr>
            <w:r w:rsidRPr="005515F4">
              <w:rPr>
                <w:rFonts w:ascii="Times New Roman" w:eastAsia="Times New Roman" w:hAnsi="Times New Roman" w:cs="Times New Roman"/>
                <w:color w:val="000000"/>
                <w:sz w:val="24"/>
                <w:szCs w:val="24"/>
                <w:lang w:eastAsia="cs-CZ"/>
              </w:rPr>
              <w:t>tabákové výrobky ano</w:t>
            </w:r>
          </w:p>
        </w:tc>
        <w:tc>
          <w:tcPr>
            <w:tcW w:w="2060" w:type="dxa"/>
            <w:tcBorders>
              <w:top w:val="single" w:sz="4" w:space="0" w:color="auto"/>
              <w:left w:val="nil"/>
              <w:bottom w:val="single" w:sz="4" w:space="0" w:color="auto"/>
              <w:right w:val="single" w:sz="4" w:space="0" w:color="auto"/>
            </w:tcBorders>
            <w:shd w:val="clear" w:color="000000" w:fill="D9D9D9"/>
            <w:noWrap/>
            <w:vAlign w:val="bottom"/>
            <w:hideMark/>
          </w:tcPr>
          <w:p w:rsidR="005E3A10" w:rsidRPr="005515F4" w:rsidRDefault="005E3A10" w:rsidP="005515F4">
            <w:pPr>
              <w:spacing w:after="0" w:line="360" w:lineRule="auto"/>
              <w:jc w:val="both"/>
              <w:rPr>
                <w:rFonts w:ascii="Times New Roman" w:eastAsia="Times New Roman" w:hAnsi="Times New Roman" w:cs="Times New Roman"/>
                <w:color w:val="000000"/>
                <w:sz w:val="24"/>
                <w:szCs w:val="24"/>
                <w:lang w:eastAsia="cs-CZ"/>
              </w:rPr>
            </w:pPr>
            <w:r w:rsidRPr="005515F4">
              <w:rPr>
                <w:rFonts w:ascii="Times New Roman" w:eastAsia="Times New Roman" w:hAnsi="Times New Roman" w:cs="Times New Roman"/>
                <w:color w:val="000000"/>
                <w:sz w:val="24"/>
                <w:szCs w:val="24"/>
                <w:lang w:eastAsia="cs-CZ"/>
              </w:rPr>
              <w:t>tabákové výrobky ne</w:t>
            </w:r>
          </w:p>
        </w:tc>
        <w:tc>
          <w:tcPr>
            <w:tcW w:w="960" w:type="dxa"/>
            <w:tcBorders>
              <w:top w:val="nil"/>
              <w:left w:val="nil"/>
              <w:bottom w:val="nil"/>
              <w:right w:val="nil"/>
            </w:tcBorders>
            <w:shd w:val="clear" w:color="auto" w:fill="auto"/>
            <w:noWrap/>
            <w:vAlign w:val="bottom"/>
            <w:hideMark/>
          </w:tcPr>
          <w:p w:rsidR="005E3A10" w:rsidRPr="005515F4" w:rsidRDefault="005E3A10" w:rsidP="005515F4">
            <w:pPr>
              <w:spacing w:after="0" w:line="360" w:lineRule="auto"/>
              <w:jc w:val="both"/>
              <w:rPr>
                <w:rFonts w:ascii="Times New Roman" w:eastAsia="Times New Roman" w:hAnsi="Times New Roman" w:cs="Times New Roman"/>
                <w:color w:val="000000"/>
                <w:sz w:val="24"/>
                <w:szCs w:val="24"/>
                <w:lang w:eastAsia="cs-CZ"/>
              </w:rPr>
            </w:pPr>
            <w:r w:rsidRPr="005515F4">
              <w:rPr>
                <w:rFonts w:ascii="Times New Roman" w:eastAsia="Times New Roman" w:hAnsi="Times New Roman" w:cs="Times New Roman"/>
                <w:color w:val="000000"/>
                <w:sz w:val="24"/>
                <w:szCs w:val="24"/>
                <w:lang w:eastAsia="cs-CZ"/>
              </w:rPr>
              <w:t>∑</w:t>
            </w:r>
          </w:p>
        </w:tc>
      </w:tr>
      <w:tr w:rsidR="005E3A10" w:rsidRPr="005515F4" w:rsidTr="00C37702">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5E3A10" w:rsidRPr="005515F4" w:rsidRDefault="005E3A10" w:rsidP="005515F4">
            <w:pPr>
              <w:spacing w:after="0" w:line="360" w:lineRule="auto"/>
              <w:jc w:val="both"/>
              <w:rPr>
                <w:rFonts w:ascii="Times New Roman" w:eastAsia="Times New Roman" w:hAnsi="Times New Roman" w:cs="Times New Roman"/>
                <w:color w:val="000000"/>
                <w:sz w:val="24"/>
                <w:szCs w:val="24"/>
                <w:lang w:eastAsia="cs-CZ"/>
              </w:rPr>
            </w:pPr>
            <w:r w:rsidRPr="005515F4">
              <w:rPr>
                <w:rFonts w:ascii="Times New Roman" w:eastAsia="Times New Roman" w:hAnsi="Times New Roman" w:cs="Times New Roman"/>
                <w:color w:val="000000"/>
                <w:sz w:val="24"/>
                <w:szCs w:val="24"/>
                <w:lang w:eastAsia="cs-CZ"/>
              </w:rPr>
              <w:t>mladší věk</w:t>
            </w:r>
          </w:p>
        </w:tc>
        <w:tc>
          <w:tcPr>
            <w:tcW w:w="2260" w:type="dxa"/>
            <w:tcBorders>
              <w:top w:val="nil"/>
              <w:left w:val="nil"/>
              <w:bottom w:val="single" w:sz="4" w:space="0" w:color="auto"/>
              <w:right w:val="single" w:sz="4" w:space="0" w:color="auto"/>
            </w:tcBorders>
            <w:shd w:val="clear" w:color="auto" w:fill="auto"/>
            <w:noWrap/>
            <w:vAlign w:val="bottom"/>
            <w:hideMark/>
          </w:tcPr>
          <w:p w:rsidR="005E3A10" w:rsidRPr="005515F4" w:rsidRDefault="005E3A10" w:rsidP="005515F4">
            <w:pPr>
              <w:spacing w:after="0" w:line="360" w:lineRule="auto"/>
              <w:jc w:val="both"/>
              <w:rPr>
                <w:rFonts w:ascii="Times New Roman" w:eastAsia="Times New Roman" w:hAnsi="Times New Roman" w:cs="Times New Roman"/>
                <w:color w:val="000000"/>
                <w:sz w:val="24"/>
                <w:szCs w:val="24"/>
                <w:lang w:eastAsia="cs-CZ"/>
              </w:rPr>
            </w:pPr>
            <w:r w:rsidRPr="005515F4">
              <w:rPr>
                <w:rFonts w:ascii="Times New Roman" w:eastAsia="Times New Roman" w:hAnsi="Times New Roman" w:cs="Times New Roman"/>
                <w:color w:val="000000"/>
                <w:sz w:val="24"/>
                <w:szCs w:val="24"/>
                <w:lang w:eastAsia="cs-CZ"/>
              </w:rPr>
              <w:t>11</w:t>
            </w:r>
          </w:p>
        </w:tc>
        <w:tc>
          <w:tcPr>
            <w:tcW w:w="2060" w:type="dxa"/>
            <w:tcBorders>
              <w:top w:val="nil"/>
              <w:left w:val="nil"/>
              <w:bottom w:val="single" w:sz="4" w:space="0" w:color="auto"/>
              <w:right w:val="single" w:sz="4" w:space="0" w:color="auto"/>
            </w:tcBorders>
            <w:shd w:val="clear" w:color="auto" w:fill="auto"/>
            <w:noWrap/>
            <w:vAlign w:val="bottom"/>
            <w:hideMark/>
          </w:tcPr>
          <w:p w:rsidR="005E3A10" w:rsidRPr="005515F4" w:rsidRDefault="005E3A10" w:rsidP="005515F4">
            <w:pPr>
              <w:spacing w:after="0" w:line="360" w:lineRule="auto"/>
              <w:jc w:val="both"/>
              <w:rPr>
                <w:rFonts w:ascii="Times New Roman" w:eastAsia="Times New Roman" w:hAnsi="Times New Roman" w:cs="Times New Roman"/>
                <w:color w:val="000000"/>
                <w:sz w:val="24"/>
                <w:szCs w:val="24"/>
                <w:lang w:eastAsia="cs-CZ"/>
              </w:rPr>
            </w:pPr>
            <w:r w:rsidRPr="005515F4">
              <w:rPr>
                <w:rFonts w:ascii="Times New Roman" w:eastAsia="Times New Roman" w:hAnsi="Times New Roman" w:cs="Times New Roman"/>
                <w:color w:val="000000"/>
                <w:sz w:val="24"/>
                <w:szCs w:val="24"/>
                <w:lang w:eastAsia="cs-CZ"/>
              </w:rPr>
              <w:t>49</w:t>
            </w:r>
          </w:p>
        </w:tc>
        <w:tc>
          <w:tcPr>
            <w:tcW w:w="960" w:type="dxa"/>
            <w:tcBorders>
              <w:top w:val="nil"/>
              <w:left w:val="nil"/>
              <w:bottom w:val="nil"/>
              <w:right w:val="nil"/>
            </w:tcBorders>
            <w:shd w:val="clear" w:color="auto" w:fill="auto"/>
            <w:noWrap/>
            <w:vAlign w:val="bottom"/>
            <w:hideMark/>
          </w:tcPr>
          <w:p w:rsidR="005E3A10" w:rsidRPr="005515F4" w:rsidRDefault="005E3A10" w:rsidP="005515F4">
            <w:pPr>
              <w:spacing w:after="0" w:line="360" w:lineRule="auto"/>
              <w:jc w:val="both"/>
              <w:rPr>
                <w:rFonts w:ascii="Times New Roman" w:eastAsia="Times New Roman" w:hAnsi="Times New Roman" w:cs="Times New Roman"/>
                <w:color w:val="000000"/>
                <w:sz w:val="24"/>
                <w:szCs w:val="24"/>
                <w:lang w:eastAsia="cs-CZ"/>
              </w:rPr>
            </w:pPr>
            <w:r w:rsidRPr="005515F4">
              <w:rPr>
                <w:rFonts w:ascii="Times New Roman" w:eastAsia="Times New Roman" w:hAnsi="Times New Roman" w:cs="Times New Roman"/>
                <w:color w:val="000000"/>
                <w:sz w:val="24"/>
                <w:szCs w:val="24"/>
                <w:lang w:eastAsia="cs-CZ"/>
              </w:rPr>
              <w:t>60</w:t>
            </w:r>
          </w:p>
        </w:tc>
      </w:tr>
      <w:tr w:rsidR="005E3A10" w:rsidRPr="005515F4" w:rsidTr="00C37702">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5E3A10" w:rsidRPr="005515F4" w:rsidRDefault="005E3A10" w:rsidP="005515F4">
            <w:pPr>
              <w:spacing w:after="0" w:line="360" w:lineRule="auto"/>
              <w:jc w:val="both"/>
              <w:rPr>
                <w:rFonts w:ascii="Times New Roman" w:eastAsia="Times New Roman" w:hAnsi="Times New Roman" w:cs="Times New Roman"/>
                <w:color w:val="000000"/>
                <w:sz w:val="24"/>
                <w:szCs w:val="24"/>
                <w:lang w:eastAsia="cs-CZ"/>
              </w:rPr>
            </w:pPr>
            <w:r w:rsidRPr="005515F4">
              <w:rPr>
                <w:rFonts w:ascii="Times New Roman" w:eastAsia="Times New Roman" w:hAnsi="Times New Roman" w:cs="Times New Roman"/>
                <w:color w:val="000000"/>
                <w:sz w:val="24"/>
                <w:szCs w:val="24"/>
                <w:lang w:eastAsia="cs-CZ"/>
              </w:rPr>
              <w:t>starší věk</w:t>
            </w:r>
          </w:p>
        </w:tc>
        <w:tc>
          <w:tcPr>
            <w:tcW w:w="2260" w:type="dxa"/>
            <w:tcBorders>
              <w:top w:val="nil"/>
              <w:left w:val="nil"/>
              <w:bottom w:val="single" w:sz="4" w:space="0" w:color="auto"/>
              <w:right w:val="single" w:sz="4" w:space="0" w:color="auto"/>
            </w:tcBorders>
            <w:shd w:val="clear" w:color="auto" w:fill="auto"/>
            <w:noWrap/>
            <w:vAlign w:val="bottom"/>
            <w:hideMark/>
          </w:tcPr>
          <w:p w:rsidR="005E3A10" w:rsidRPr="005515F4" w:rsidRDefault="005E3A10" w:rsidP="005515F4">
            <w:pPr>
              <w:spacing w:after="0" w:line="360" w:lineRule="auto"/>
              <w:jc w:val="both"/>
              <w:rPr>
                <w:rFonts w:ascii="Times New Roman" w:eastAsia="Times New Roman" w:hAnsi="Times New Roman" w:cs="Times New Roman"/>
                <w:color w:val="000000"/>
                <w:sz w:val="24"/>
                <w:szCs w:val="24"/>
                <w:lang w:eastAsia="cs-CZ"/>
              </w:rPr>
            </w:pPr>
            <w:r w:rsidRPr="005515F4">
              <w:rPr>
                <w:rFonts w:ascii="Times New Roman" w:eastAsia="Times New Roman" w:hAnsi="Times New Roman" w:cs="Times New Roman"/>
                <w:color w:val="000000"/>
                <w:sz w:val="24"/>
                <w:szCs w:val="24"/>
                <w:lang w:eastAsia="cs-CZ"/>
              </w:rPr>
              <w:t>13</w:t>
            </w:r>
          </w:p>
        </w:tc>
        <w:tc>
          <w:tcPr>
            <w:tcW w:w="2060" w:type="dxa"/>
            <w:tcBorders>
              <w:top w:val="nil"/>
              <w:left w:val="nil"/>
              <w:bottom w:val="single" w:sz="4" w:space="0" w:color="auto"/>
              <w:right w:val="single" w:sz="4" w:space="0" w:color="auto"/>
            </w:tcBorders>
            <w:shd w:val="clear" w:color="auto" w:fill="auto"/>
            <w:noWrap/>
            <w:vAlign w:val="bottom"/>
            <w:hideMark/>
          </w:tcPr>
          <w:p w:rsidR="005E3A10" w:rsidRPr="005515F4" w:rsidRDefault="005E3A10" w:rsidP="005515F4">
            <w:pPr>
              <w:spacing w:after="0" w:line="360" w:lineRule="auto"/>
              <w:jc w:val="both"/>
              <w:rPr>
                <w:rFonts w:ascii="Times New Roman" w:eastAsia="Times New Roman" w:hAnsi="Times New Roman" w:cs="Times New Roman"/>
                <w:color w:val="000000"/>
                <w:sz w:val="24"/>
                <w:szCs w:val="24"/>
                <w:lang w:eastAsia="cs-CZ"/>
              </w:rPr>
            </w:pPr>
            <w:r w:rsidRPr="005515F4">
              <w:rPr>
                <w:rFonts w:ascii="Times New Roman" w:eastAsia="Times New Roman" w:hAnsi="Times New Roman" w:cs="Times New Roman"/>
                <w:color w:val="000000"/>
                <w:sz w:val="24"/>
                <w:szCs w:val="24"/>
                <w:lang w:eastAsia="cs-CZ"/>
              </w:rPr>
              <w:t>47</w:t>
            </w:r>
          </w:p>
        </w:tc>
        <w:tc>
          <w:tcPr>
            <w:tcW w:w="960" w:type="dxa"/>
            <w:tcBorders>
              <w:top w:val="nil"/>
              <w:left w:val="nil"/>
              <w:bottom w:val="nil"/>
              <w:right w:val="nil"/>
            </w:tcBorders>
            <w:shd w:val="clear" w:color="auto" w:fill="auto"/>
            <w:noWrap/>
            <w:vAlign w:val="bottom"/>
            <w:hideMark/>
          </w:tcPr>
          <w:p w:rsidR="005E3A10" w:rsidRPr="005515F4" w:rsidRDefault="005E3A10" w:rsidP="005515F4">
            <w:pPr>
              <w:spacing w:after="0" w:line="360" w:lineRule="auto"/>
              <w:jc w:val="both"/>
              <w:rPr>
                <w:rFonts w:ascii="Times New Roman" w:eastAsia="Times New Roman" w:hAnsi="Times New Roman" w:cs="Times New Roman"/>
                <w:color w:val="000000"/>
                <w:sz w:val="24"/>
                <w:szCs w:val="24"/>
                <w:lang w:eastAsia="cs-CZ"/>
              </w:rPr>
            </w:pPr>
            <w:r w:rsidRPr="005515F4">
              <w:rPr>
                <w:rFonts w:ascii="Times New Roman" w:eastAsia="Times New Roman" w:hAnsi="Times New Roman" w:cs="Times New Roman"/>
                <w:color w:val="000000"/>
                <w:sz w:val="24"/>
                <w:szCs w:val="24"/>
                <w:lang w:eastAsia="cs-CZ"/>
              </w:rPr>
              <w:t>60</w:t>
            </w:r>
          </w:p>
        </w:tc>
      </w:tr>
      <w:tr w:rsidR="005E3A10" w:rsidRPr="005515F4" w:rsidTr="00C37702">
        <w:trPr>
          <w:trHeight w:val="300"/>
        </w:trPr>
        <w:tc>
          <w:tcPr>
            <w:tcW w:w="1780" w:type="dxa"/>
            <w:tcBorders>
              <w:top w:val="nil"/>
              <w:left w:val="nil"/>
              <w:bottom w:val="nil"/>
              <w:right w:val="nil"/>
            </w:tcBorders>
            <w:shd w:val="clear" w:color="auto" w:fill="auto"/>
            <w:noWrap/>
            <w:vAlign w:val="bottom"/>
            <w:hideMark/>
          </w:tcPr>
          <w:p w:rsidR="005E3A10" w:rsidRPr="005515F4" w:rsidRDefault="005E3A10" w:rsidP="005515F4">
            <w:pPr>
              <w:spacing w:after="0" w:line="360" w:lineRule="auto"/>
              <w:jc w:val="both"/>
              <w:rPr>
                <w:rFonts w:ascii="Times New Roman" w:eastAsia="Times New Roman" w:hAnsi="Times New Roman" w:cs="Times New Roman"/>
                <w:color w:val="000000"/>
                <w:sz w:val="24"/>
                <w:szCs w:val="24"/>
                <w:lang w:eastAsia="cs-CZ"/>
              </w:rPr>
            </w:pPr>
          </w:p>
        </w:tc>
        <w:tc>
          <w:tcPr>
            <w:tcW w:w="2260" w:type="dxa"/>
            <w:tcBorders>
              <w:top w:val="nil"/>
              <w:left w:val="nil"/>
              <w:bottom w:val="nil"/>
              <w:right w:val="nil"/>
            </w:tcBorders>
            <w:shd w:val="clear" w:color="auto" w:fill="auto"/>
            <w:noWrap/>
            <w:vAlign w:val="bottom"/>
            <w:hideMark/>
          </w:tcPr>
          <w:p w:rsidR="005E3A10" w:rsidRPr="005515F4" w:rsidRDefault="005E3A10" w:rsidP="005515F4">
            <w:pPr>
              <w:spacing w:after="0" w:line="360" w:lineRule="auto"/>
              <w:jc w:val="both"/>
              <w:rPr>
                <w:rFonts w:ascii="Times New Roman" w:eastAsia="Times New Roman" w:hAnsi="Times New Roman" w:cs="Times New Roman"/>
                <w:color w:val="000000"/>
                <w:sz w:val="24"/>
                <w:szCs w:val="24"/>
                <w:lang w:eastAsia="cs-CZ"/>
              </w:rPr>
            </w:pPr>
            <w:r w:rsidRPr="005515F4">
              <w:rPr>
                <w:rFonts w:ascii="Times New Roman" w:eastAsia="Times New Roman" w:hAnsi="Times New Roman" w:cs="Times New Roman"/>
                <w:color w:val="000000"/>
                <w:sz w:val="24"/>
                <w:szCs w:val="24"/>
                <w:lang w:eastAsia="cs-CZ"/>
              </w:rPr>
              <w:t>24</w:t>
            </w:r>
          </w:p>
        </w:tc>
        <w:tc>
          <w:tcPr>
            <w:tcW w:w="2060" w:type="dxa"/>
            <w:tcBorders>
              <w:top w:val="nil"/>
              <w:left w:val="nil"/>
              <w:bottom w:val="nil"/>
              <w:right w:val="nil"/>
            </w:tcBorders>
            <w:shd w:val="clear" w:color="auto" w:fill="auto"/>
            <w:noWrap/>
            <w:vAlign w:val="bottom"/>
            <w:hideMark/>
          </w:tcPr>
          <w:p w:rsidR="005E3A10" w:rsidRPr="005515F4" w:rsidRDefault="005E3A10" w:rsidP="005515F4">
            <w:pPr>
              <w:spacing w:after="0" w:line="360" w:lineRule="auto"/>
              <w:jc w:val="both"/>
              <w:rPr>
                <w:rFonts w:ascii="Times New Roman" w:eastAsia="Times New Roman" w:hAnsi="Times New Roman" w:cs="Times New Roman"/>
                <w:color w:val="000000"/>
                <w:sz w:val="24"/>
                <w:szCs w:val="24"/>
                <w:lang w:eastAsia="cs-CZ"/>
              </w:rPr>
            </w:pPr>
            <w:r w:rsidRPr="005515F4">
              <w:rPr>
                <w:rFonts w:ascii="Times New Roman" w:eastAsia="Times New Roman" w:hAnsi="Times New Roman" w:cs="Times New Roman"/>
                <w:color w:val="000000"/>
                <w:sz w:val="24"/>
                <w:szCs w:val="24"/>
                <w:lang w:eastAsia="cs-CZ"/>
              </w:rPr>
              <w:t>96</w:t>
            </w:r>
          </w:p>
        </w:tc>
        <w:tc>
          <w:tcPr>
            <w:tcW w:w="960" w:type="dxa"/>
            <w:tcBorders>
              <w:top w:val="nil"/>
              <w:left w:val="nil"/>
              <w:bottom w:val="nil"/>
              <w:right w:val="nil"/>
            </w:tcBorders>
            <w:shd w:val="clear" w:color="auto" w:fill="auto"/>
            <w:noWrap/>
            <w:vAlign w:val="bottom"/>
            <w:hideMark/>
          </w:tcPr>
          <w:p w:rsidR="005E3A10" w:rsidRPr="005515F4" w:rsidRDefault="005E3A10" w:rsidP="005515F4">
            <w:pPr>
              <w:spacing w:after="0" w:line="360" w:lineRule="auto"/>
              <w:jc w:val="both"/>
              <w:rPr>
                <w:rFonts w:ascii="Times New Roman" w:eastAsia="Times New Roman" w:hAnsi="Times New Roman" w:cs="Times New Roman"/>
                <w:color w:val="000000"/>
                <w:sz w:val="24"/>
                <w:szCs w:val="24"/>
                <w:lang w:eastAsia="cs-CZ"/>
              </w:rPr>
            </w:pPr>
            <w:r w:rsidRPr="005515F4">
              <w:rPr>
                <w:rFonts w:ascii="Times New Roman" w:eastAsia="Times New Roman" w:hAnsi="Times New Roman" w:cs="Times New Roman"/>
                <w:color w:val="000000"/>
                <w:sz w:val="24"/>
                <w:szCs w:val="24"/>
                <w:lang w:eastAsia="cs-CZ"/>
              </w:rPr>
              <w:t>120</w:t>
            </w:r>
          </w:p>
        </w:tc>
      </w:tr>
    </w:tbl>
    <w:p w:rsidR="00DD4ED8" w:rsidRDefault="00DD4ED8" w:rsidP="005515F4">
      <w:pPr>
        <w:spacing w:line="360" w:lineRule="auto"/>
        <w:jc w:val="both"/>
        <w:rPr>
          <w:rFonts w:ascii="Times New Roman" w:hAnsi="Times New Roman" w:cs="Times New Roman"/>
          <w:sz w:val="24"/>
          <w:szCs w:val="24"/>
        </w:rPr>
      </w:pPr>
    </w:p>
    <w:p w:rsidR="00DD4ED8" w:rsidRPr="00CD0CAF" w:rsidRDefault="00DD4ED8" w:rsidP="00DD4ED8">
      <w:pPr>
        <w:spacing w:line="360" w:lineRule="auto"/>
        <w:jc w:val="both"/>
        <w:rPr>
          <w:rFonts w:ascii="Times New Roman" w:hAnsi="Times New Roman" w:cs="Times New Roman"/>
          <w:b/>
          <w:sz w:val="24"/>
          <w:szCs w:val="24"/>
        </w:rPr>
      </w:pPr>
      <w:r w:rsidRPr="00CD0CAF">
        <w:rPr>
          <w:rFonts w:ascii="Times New Roman" w:hAnsi="Times New Roman" w:cs="Times New Roman"/>
          <w:b/>
          <w:sz w:val="24"/>
          <w:szCs w:val="24"/>
        </w:rPr>
        <w:t>Graf č. 36 – Srovnání věku respondentů a názor na reklamy na tabákové výrobky v TV</w:t>
      </w:r>
    </w:p>
    <w:p w:rsidR="005E3A10" w:rsidRPr="005515F4" w:rsidRDefault="005E3A10" w:rsidP="005515F4">
      <w:pPr>
        <w:spacing w:line="360" w:lineRule="auto"/>
        <w:jc w:val="both"/>
        <w:rPr>
          <w:rFonts w:ascii="Times New Roman" w:hAnsi="Times New Roman" w:cs="Times New Roman"/>
          <w:sz w:val="24"/>
          <w:szCs w:val="24"/>
        </w:rPr>
      </w:pPr>
      <w:r w:rsidRPr="005515F4">
        <w:rPr>
          <w:rFonts w:ascii="Times New Roman" w:hAnsi="Times New Roman" w:cs="Times New Roman"/>
          <w:noProof/>
          <w:sz w:val="24"/>
          <w:szCs w:val="24"/>
          <w:lang w:eastAsia="cs-CZ"/>
        </w:rPr>
        <w:drawing>
          <wp:anchor distT="0" distB="0" distL="114300" distR="114300" simplePos="0" relativeHeight="251660288" behindDoc="1" locked="0" layoutInCell="1" allowOverlap="1">
            <wp:simplePos x="0" y="0"/>
            <wp:positionH relativeFrom="margin">
              <wp:posOffset>699135</wp:posOffset>
            </wp:positionH>
            <wp:positionV relativeFrom="paragraph">
              <wp:posOffset>48895</wp:posOffset>
            </wp:positionV>
            <wp:extent cx="4572000" cy="2743200"/>
            <wp:effectExtent l="0" t="0" r="0" b="0"/>
            <wp:wrapNone/>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anchor>
        </w:drawing>
      </w:r>
    </w:p>
    <w:p w:rsidR="005E3A10" w:rsidRPr="005515F4" w:rsidRDefault="005E3A10" w:rsidP="005515F4">
      <w:pPr>
        <w:spacing w:line="360" w:lineRule="auto"/>
        <w:jc w:val="both"/>
        <w:rPr>
          <w:rFonts w:ascii="Times New Roman" w:hAnsi="Times New Roman" w:cs="Times New Roman"/>
          <w:sz w:val="24"/>
          <w:szCs w:val="24"/>
        </w:rPr>
      </w:pPr>
    </w:p>
    <w:p w:rsidR="005E3A10" w:rsidRPr="005515F4" w:rsidRDefault="005E3A10" w:rsidP="005515F4">
      <w:pPr>
        <w:spacing w:line="360" w:lineRule="auto"/>
        <w:jc w:val="both"/>
        <w:rPr>
          <w:rFonts w:ascii="Times New Roman" w:hAnsi="Times New Roman" w:cs="Times New Roman"/>
          <w:sz w:val="24"/>
          <w:szCs w:val="24"/>
        </w:rPr>
      </w:pPr>
    </w:p>
    <w:p w:rsidR="005E3A10" w:rsidRPr="005515F4" w:rsidRDefault="005E3A10" w:rsidP="005515F4">
      <w:pPr>
        <w:spacing w:line="360" w:lineRule="auto"/>
        <w:jc w:val="both"/>
        <w:rPr>
          <w:rFonts w:ascii="Times New Roman" w:hAnsi="Times New Roman" w:cs="Times New Roman"/>
          <w:sz w:val="24"/>
          <w:szCs w:val="24"/>
        </w:rPr>
      </w:pPr>
    </w:p>
    <w:p w:rsidR="005E3A10" w:rsidRPr="005515F4" w:rsidRDefault="005E3A10" w:rsidP="005515F4">
      <w:pPr>
        <w:spacing w:line="360" w:lineRule="auto"/>
        <w:jc w:val="both"/>
        <w:rPr>
          <w:rFonts w:ascii="Times New Roman" w:hAnsi="Times New Roman" w:cs="Times New Roman"/>
          <w:sz w:val="24"/>
          <w:szCs w:val="24"/>
        </w:rPr>
      </w:pPr>
    </w:p>
    <w:p w:rsidR="005E3A10" w:rsidRPr="005515F4" w:rsidRDefault="005E3A10" w:rsidP="005515F4">
      <w:pPr>
        <w:spacing w:line="360" w:lineRule="auto"/>
        <w:jc w:val="both"/>
        <w:rPr>
          <w:rFonts w:ascii="Times New Roman" w:hAnsi="Times New Roman" w:cs="Times New Roman"/>
          <w:sz w:val="24"/>
          <w:szCs w:val="24"/>
        </w:rPr>
      </w:pPr>
    </w:p>
    <w:p w:rsidR="005E3A10" w:rsidRPr="005515F4" w:rsidRDefault="005E3A10" w:rsidP="005515F4">
      <w:pPr>
        <w:spacing w:line="360" w:lineRule="auto"/>
        <w:jc w:val="both"/>
        <w:rPr>
          <w:rFonts w:ascii="Times New Roman" w:hAnsi="Times New Roman" w:cs="Times New Roman"/>
          <w:sz w:val="24"/>
          <w:szCs w:val="24"/>
        </w:rPr>
      </w:pPr>
    </w:p>
    <w:p w:rsidR="005E3A10" w:rsidRPr="00CD0CAF" w:rsidRDefault="005E3A10" w:rsidP="005515F4">
      <w:pPr>
        <w:spacing w:line="360" w:lineRule="auto"/>
        <w:jc w:val="both"/>
        <w:rPr>
          <w:rFonts w:ascii="Times New Roman" w:hAnsi="Times New Roman" w:cs="Times New Roman"/>
          <w:b/>
          <w:sz w:val="24"/>
          <w:szCs w:val="24"/>
        </w:rPr>
      </w:pPr>
    </w:p>
    <w:p w:rsidR="005E3A10" w:rsidRPr="005515F4" w:rsidRDefault="005E3A10" w:rsidP="005515F4">
      <w:pPr>
        <w:spacing w:line="360" w:lineRule="auto"/>
        <w:ind w:firstLine="708"/>
        <w:jc w:val="both"/>
        <w:rPr>
          <w:rFonts w:ascii="Times New Roman" w:eastAsiaTheme="minorEastAsia" w:hAnsi="Times New Roman" w:cs="Times New Roman"/>
          <w:sz w:val="24"/>
          <w:szCs w:val="24"/>
        </w:rPr>
      </w:pPr>
      <w:r w:rsidRPr="005515F4">
        <w:rPr>
          <w:rFonts w:ascii="Times New Roman" w:hAnsi="Times New Roman" w:cs="Times New Roman"/>
          <w:sz w:val="24"/>
          <w:szCs w:val="24"/>
        </w:rPr>
        <w:lastRenderedPageBreak/>
        <w:t xml:space="preserve">Pro testování čtvrté hypotézy jsem zvolila hladinu významnosti α=0,05. Výpočet hodnoty testového kritéria (χ) byl vypočítán ze vztahu χ= </w:t>
      </w:r>
      <m:oMath>
        <m:r>
          <w:rPr>
            <w:rFonts w:ascii="Cambria Math" w:hAnsi="Cambria Math" w:cs="Times New Roman"/>
            <w:sz w:val="24"/>
            <w:szCs w:val="24"/>
          </w:rPr>
          <m:t>n*</m:t>
        </m:r>
        <m:f>
          <m:fPr>
            <m:ctrlPr>
              <w:rPr>
                <w:rFonts w:ascii="Cambria Math" w:hAnsi="Cambria Math" w:cs="Times New Roman"/>
                <w:i/>
                <w:sz w:val="24"/>
                <w:szCs w:val="24"/>
              </w:rPr>
            </m:ctrlPr>
          </m:fPr>
          <m:num>
            <m:r>
              <w:rPr>
                <w:rFonts w:ascii="Cambria Math" w:hAnsi="Cambria Math" w:cs="Times New Roman"/>
                <w:sz w:val="24"/>
                <w:szCs w:val="24"/>
              </w:rPr>
              <m:t>(ad-bc</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num>
          <m:den>
            <m:d>
              <m:dPr>
                <m:ctrlPr>
                  <w:rPr>
                    <w:rFonts w:ascii="Cambria Math" w:hAnsi="Cambria Math" w:cs="Times New Roman"/>
                    <w:i/>
                    <w:sz w:val="24"/>
                    <w:szCs w:val="24"/>
                  </w:rPr>
                </m:ctrlPr>
              </m:dPr>
              <m:e>
                <m:r>
                  <w:rPr>
                    <w:rFonts w:ascii="Cambria Math" w:hAnsi="Cambria Math" w:cs="Times New Roman"/>
                    <w:sz w:val="24"/>
                    <w:szCs w:val="24"/>
                  </w:rPr>
                  <m:t>a+b</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a+c</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b+d</m:t>
                </m:r>
              </m:e>
            </m:d>
            <m:r>
              <w:rPr>
                <w:rFonts w:ascii="Cambria Math" w:hAnsi="Cambria Math" w:cs="Times New Roman"/>
                <w:sz w:val="24"/>
                <w:szCs w:val="24"/>
              </w:rPr>
              <m:t>*(c+d)</m:t>
            </m:r>
          </m:den>
        </m:f>
      </m:oMath>
      <w:r w:rsidRPr="005515F4">
        <w:rPr>
          <w:rFonts w:ascii="Times New Roman" w:eastAsiaTheme="minorEastAsia" w:hAnsi="Times New Roman" w:cs="Times New Roman"/>
          <w:sz w:val="24"/>
          <w:szCs w:val="24"/>
        </w:rPr>
        <w:t xml:space="preserve">. Pro čtyřpolní  tabulku je hodnota stupně volnosti zvolena </w:t>
      </w:r>
      <w:r w:rsidRPr="005515F4">
        <w:rPr>
          <w:rFonts w:ascii="Times New Roman" w:eastAsiaTheme="minorEastAsia" w:hAnsi="Times New Roman" w:cs="Times New Roman"/>
          <w:i/>
          <w:sz w:val="24"/>
          <w:szCs w:val="24"/>
        </w:rPr>
        <w:t>f</w:t>
      </w:r>
      <w:r w:rsidRPr="005515F4">
        <w:rPr>
          <w:rFonts w:ascii="Times New Roman" w:eastAsiaTheme="minorEastAsia" w:hAnsi="Times New Roman" w:cs="Times New Roman"/>
          <w:sz w:val="24"/>
          <w:szCs w:val="24"/>
        </w:rPr>
        <w:t xml:space="preserve">=1 </w:t>
      </w:r>
    </w:p>
    <w:p w:rsidR="005E3A10" w:rsidRPr="005515F4" w:rsidRDefault="005E3A10" w:rsidP="005515F4">
      <w:pPr>
        <w:spacing w:line="360" w:lineRule="auto"/>
        <w:jc w:val="both"/>
        <w:rPr>
          <w:rFonts w:ascii="Times New Roman" w:eastAsiaTheme="minorEastAsia" w:hAnsi="Times New Roman" w:cs="Times New Roman"/>
          <w:sz w:val="24"/>
          <w:szCs w:val="24"/>
        </w:rPr>
      </w:pPr>
      <w:r w:rsidRPr="005515F4">
        <w:rPr>
          <w:rFonts w:ascii="Times New Roman" w:eastAsiaTheme="minorEastAsia" w:hAnsi="Times New Roman" w:cs="Times New Roman"/>
          <w:sz w:val="24"/>
          <w:szCs w:val="24"/>
        </w:rPr>
        <w:t>Hodnota testového kritéria: χ</w:t>
      </w:r>
      <w:r w:rsidRPr="005515F4">
        <w:rPr>
          <w:rFonts w:ascii="Times New Roman" w:eastAsiaTheme="minorEastAsia" w:hAnsi="Times New Roman" w:cs="Times New Roman"/>
          <w:sz w:val="24"/>
          <w:szCs w:val="24"/>
          <w:vertAlign w:val="superscript"/>
        </w:rPr>
        <w:t>2</w:t>
      </w:r>
      <w:r w:rsidRPr="005515F4">
        <w:rPr>
          <w:rFonts w:ascii="Times New Roman" w:eastAsiaTheme="minorEastAsia" w:hAnsi="Times New Roman" w:cs="Times New Roman"/>
          <w:sz w:val="24"/>
          <w:szCs w:val="24"/>
        </w:rPr>
        <w:t>= 0,208</w:t>
      </w:r>
    </w:p>
    <w:p w:rsidR="005E3A10" w:rsidRPr="005515F4" w:rsidRDefault="005E3A10" w:rsidP="005515F4">
      <w:pPr>
        <w:spacing w:line="360" w:lineRule="auto"/>
        <w:jc w:val="both"/>
        <w:rPr>
          <w:rFonts w:ascii="Times New Roman" w:eastAsiaTheme="minorEastAsia" w:hAnsi="Times New Roman" w:cs="Times New Roman"/>
          <w:sz w:val="24"/>
          <w:szCs w:val="24"/>
        </w:rPr>
      </w:pPr>
      <w:r w:rsidRPr="005515F4">
        <w:rPr>
          <w:rFonts w:ascii="Times New Roman" w:eastAsiaTheme="minorEastAsia" w:hAnsi="Times New Roman" w:cs="Times New Roman"/>
          <w:sz w:val="24"/>
          <w:szCs w:val="24"/>
        </w:rPr>
        <w:t>Kritická hodnota: χ</w:t>
      </w:r>
      <w:r w:rsidRPr="005515F4">
        <w:rPr>
          <w:rFonts w:ascii="Times New Roman" w:eastAsiaTheme="minorEastAsia" w:hAnsi="Times New Roman" w:cs="Times New Roman"/>
          <w:sz w:val="24"/>
          <w:szCs w:val="24"/>
          <w:vertAlign w:val="superscript"/>
        </w:rPr>
        <w:t>2</w:t>
      </w:r>
      <w:r w:rsidRPr="005515F4">
        <w:rPr>
          <w:rFonts w:ascii="Times New Roman" w:eastAsiaTheme="minorEastAsia" w:hAnsi="Times New Roman" w:cs="Times New Roman"/>
          <w:sz w:val="24"/>
          <w:szCs w:val="24"/>
          <w:vertAlign w:val="subscript"/>
        </w:rPr>
        <w:t>0,05</w:t>
      </w:r>
      <w:r w:rsidRPr="005515F4">
        <w:rPr>
          <w:rFonts w:ascii="Times New Roman" w:eastAsiaTheme="minorEastAsia" w:hAnsi="Times New Roman" w:cs="Times New Roman"/>
          <w:sz w:val="24"/>
          <w:szCs w:val="24"/>
        </w:rPr>
        <w:t>(1) = 3,841</w:t>
      </w:r>
    </w:p>
    <w:p w:rsidR="005E3A10" w:rsidRPr="005515F4" w:rsidRDefault="005E3A10" w:rsidP="005515F4">
      <w:pPr>
        <w:spacing w:line="360" w:lineRule="auto"/>
        <w:ind w:firstLine="708"/>
        <w:jc w:val="both"/>
        <w:rPr>
          <w:rFonts w:ascii="Times New Roman" w:eastAsiaTheme="minorEastAsia" w:hAnsi="Times New Roman" w:cs="Times New Roman"/>
          <w:sz w:val="24"/>
          <w:szCs w:val="24"/>
        </w:rPr>
      </w:pPr>
      <w:r w:rsidRPr="005515F4">
        <w:rPr>
          <w:rFonts w:ascii="Times New Roman" w:eastAsiaTheme="minorEastAsia" w:hAnsi="Times New Roman" w:cs="Times New Roman"/>
          <w:sz w:val="24"/>
          <w:szCs w:val="24"/>
        </w:rPr>
        <w:t>Vypočítaná hodnota testového kritéria je nižší než kritická hodnota, proto odmítáme alternativní hypotézu a přijímáme hypotézu nulovou.</w:t>
      </w:r>
    </w:p>
    <w:p w:rsidR="005E3A10" w:rsidRPr="005515F4" w:rsidRDefault="005E3A10" w:rsidP="005515F4">
      <w:pPr>
        <w:spacing w:line="360" w:lineRule="auto"/>
        <w:jc w:val="both"/>
        <w:rPr>
          <w:rFonts w:ascii="Times New Roman" w:hAnsi="Times New Roman" w:cs="Times New Roman"/>
          <w:sz w:val="24"/>
          <w:szCs w:val="24"/>
        </w:rPr>
      </w:pPr>
      <w:r w:rsidRPr="005515F4">
        <w:rPr>
          <w:rFonts w:ascii="Times New Roman" w:hAnsi="Times New Roman" w:cs="Times New Roman"/>
          <w:b/>
          <w:sz w:val="24"/>
          <w:szCs w:val="24"/>
        </w:rPr>
        <w:t xml:space="preserve">H40: </w:t>
      </w:r>
      <w:r w:rsidRPr="005515F4">
        <w:rPr>
          <w:rFonts w:ascii="Times New Roman" w:hAnsi="Times New Roman" w:cs="Times New Roman"/>
          <w:sz w:val="24"/>
          <w:szCs w:val="24"/>
        </w:rPr>
        <w:t>Respondenti mladšího věku nejsou více proti televizním reklamám na tabákové výrobky než respondenti staršího věku.</w:t>
      </w:r>
    </w:p>
    <w:p w:rsidR="005E3A10" w:rsidRPr="005515F4" w:rsidRDefault="005E3A10" w:rsidP="005515F4">
      <w:pPr>
        <w:spacing w:line="360" w:lineRule="auto"/>
        <w:jc w:val="both"/>
        <w:rPr>
          <w:rFonts w:ascii="Times New Roman" w:hAnsi="Times New Roman" w:cs="Times New Roman"/>
          <w:sz w:val="24"/>
          <w:szCs w:val="24"/>
        </w:rPr>
      </w:pPr>
    </w:p>
    <w:p w:rsidR="005E3A10" w:rsidRPr="005515F4" w:rsidRDefault="005E3A10" w:rsidP="005515F4">
      <w:pPr>
        <w:spacing w:line="360" w:lineRule="auto"/>
        <w:jc w:val="both"/>
        <w:rPr>
          <w:rFonts w:ascii="Times New Roman" w:hAnsi="Times New Roman" w:cs="Times New Roman"/>
          <w:sz w:val="24"/>
          <w:szCs w:val="24"/>
        </w:rPr>
      </w:pPr>
    </w:p>
    <w:p w:rsidR="005E3A10" w:rsidRPr="005515F4" w:rsidRDefault="005E3A10" w:rsidP="005515F4">
      <w:pPr>
        <w:pStyle w:val="StylMezititulekRVPZV11bTunZarovnatdoblokuPrvndekCharCharCharCharCharCharCharCharChar"/>
        <w:spacing w:before="0" w:line="360" w:lineRule="auto"/>
        <w:jc w:val="both"/>
        <w:rPr>
          <w:b w:val="0"/>
          <w:color w:val="000000" w:themeColor="text1"/>
          <w:sz w:val="24"/>
          <w:szCs w:val="24"/>
        </w:rPr>
      </w:pPr>
    </w:p>
    <w:p w:rsidR="00B42625" w:rsidRDefault="00B42625" w:rsidP="005515F4">
      <w:pPr>
        <w:spacing w:line="360" w:lineRule="auto"/>
        <w:jc w:val="both"/>
        <w:rPr>
          <w:rFonts w:ascii="Times New Roman" w:hAnsi="Times New Roman" w:cs="Times New Roman"/>
          <w:sz w:val="24"/>
          <w:szCs w:val="24"/>
        </w:rPr>
      </w:pPr>
    </w:p>
    <w:p w:rsidR="00B46A9D" w:rsidRDefault="00B46A9D" w:rsidP="005515F4">
      <w:pPr>
        <w:spacing w:line="360" w:lineRule="auto"/>
        <w:jc w:val="both"/>
        <w:rPr>
          <w:rFonts w:ascii="Times New Roman" w:hAnsi="Times New Roman" w:cs="Times New Roman"/>
          <w:sz w:val="24"/>
          <w:szCs w:val="24"/>
        </w:rPr>
      </w:pPr>
    </w:p>
    <w:p w:rsidR="00B46A9D" w:rsidRDefault="00B46A9D" w:rsidP="005515F4">
      <w:pPr>
        <w:spacing w:line="360" w:lineRule="auto"/>
        <w:jc w:val="both"/>
        <w:rPr>
          <w:rFonts w:ascii="Times New Roman" w:hAnsi="Times New Roman" w:cs="Times New Roman"/>
          <w:sz w:val="24"/>
          <w:szCs w:val="24"/>
        </w:rPr>
      </w:pPr>
    </w:p>
    <w:p w:rsidR="00B46A9D" w:rsidRDefault="00B46A9D" w:rsidP="005515F4">
      <w:pPr>
        <w:spacing w:line="360" w:lineRule="auto"/>
        <w:jc w:val="both"/>
        <w:rPr>
          <w:rFonts w:ascii="Times New Roman" w:hAnsi="Times New Roman" w:cs="Times New Roman"/>
          <w:sz w:val="24"/>
          <w:szCs w:val="24"/>
        </w:rPr>
      </w:pPr>
    </w:p>
    <w:p w:rsidR="00B46A9D" w:rsidRDefault="00B46A9D" w:rsidP="005515F4">
      <w:pPr>
        <w:spacing w:line="360" w:lineRule="auto"/>
        <w:jc w:val="both"/>
        <w:rPr>
          <w:rFonts w:ascii="Times New Roman" w:hAnsi="Times New Roman" w:cs="Times New Roman"/>
          <w:sz w:val="24"/>
          <w:szCs w:val="24"/>
        </w:rPr>
      </w:pPr>
    </w:p>
    <w:p w:rsidR="00B46A9D" w:rsidRDefault="00B46A9D" w:rsidP="005515F4">
      <w:pPr>
        <w:spacing w:line="360" w:lineRule="auto"/>
        <w:jc w:val="both"/>
        <w:rPr>
          <w:rFonts w:ascii="Times New Roman" w:hAnsi="Times New Roman" w:cs="Times New Roman"/>
          <w:sz w:val="24"/>
          <w:szCs w:val="24"/>
        </w:rPr>
      </w:pPr>
    </w:p>
    <w:p w:rsidR="00D14829" w:rsidRDefault="00D14829" w:rsidP="005515F4">
      <w:pPr>
        <w:spacing w:line="360" w:lineRule="auto"/>
        <w:jc w:val="both"/>
        <w:rPr>
          <w:rFonts w:ascii="Open Sans" w:hAnsi="Open Sans"/>
          <w:color w:val="000000"/>
          <w:shd w:val="clear" w:color="auto" w:fill="FFFFFF"/>
        </w:rPr>
      </w:pPr>
    </w:p>
    <w:p w:rsidR="00BA4697" w:rsidRDefault="00BA4697">
      <w:pPr>
        <w:rPr>
          <w:rFonts w:ascii="Times New Roman" w:hAnsi="Times New Roman" w:cs="Times New Roman"/>
          <w:b/>
          <w:color w:val="000000"/>
          <w:sz w:val="32"/>
          <w:szCs w:val="32"/>
          <w:shd w:val="clear" w:color="auto" w:fill="FFFFFF"/>
        </w:rPr>
      </w:pPr>
    </w:p>
    <w:p w:rsidR="00CD0CAF" w:rsidRDefault="00CD0CAF">
      <w:pPr>
        <w:rPr>
          <w:rFonts w:ascii="Times New Roman" w:hAnsi="Times New Roman" w:cs="Times New Roman"/>
          <w:b/>
          <w:color w:val="000000"/>
          <w:sz w:val="32"/>
          <w:szCs w:val="32"/>
          <w:shd w:val="clear" w:color="auto" w:fill="FFFFFF"/>
        </w:rPr>
      </w:pPr>
    </w:p>
    <w:p w:rsidR="00CD0CAF" w:rsidRDefault="00CD0CAF">
      <w:pPr>
        <w:rPr>
          <w:rFonts w:ascii="Times New Roman" w:hAnsi="Times New Roman" w:cs="Times New Roman"/>
          <w:b/>
          <w:color w:val="000000"/>
          <w:sz w:val="32"/>
          <w:szCs w:val="32"/>
          <w:shd w:val="clear" w:color="auto" w:fill="FFFFFF"/>
        </w:rPr>
      </w:pPr>
    </w:p>
    <w:p w:rsidR="00CD0CAF" w:rsidRDefault="00CD0CAF">
      <w:pPr>
        <w:rPr>
          <w:rFonts w:ascii="Times New Roman" w:hAnsi="Times New Roman" w:cs="Times New Roman"/>
          <w:b/>
          <w:color w:val="000000"/>
          <w:sz w:val="32"/>
          <w:szCs w:val="32"/>
          <w:shd w:val="clear" w:color="auto" w:fill="FFFFFF"/>
        </w:rPr>
      </w:pPr>
    </w:p>
    <w:p w:rsidR="00CD0CAF" w:rsidRDefault="00CD0CAF">
      <w:pPr>
        <w:rPr>
          <w:rFonts w:ascii="Times New Roman" w:hAnsi="Times New Roman" w:cs="Times New Roman"/>
          <w:b/>
          <w:color w:val="000000"/>
          <w:sz w:val="32"/>
          <w:szCs w:val="32"/>
          <w:shd w:val="clear" w:color="auto" w:fill="FFFFFF"/>
        </w:rPr>
      </w:pPr>
    </w:p>
    <w:p w:rsidR="00CD0CAF" w:rsidRDefault="00CD0CAF">
      <w:pPr>
        <w:rPr>
          <w:rFonts w:ascii="Times New Roman" w:hAnsi="Times New Roman" w:cs="Times New Roman"/>
          <w:b/>
          <w:color w:val="000000"/>
          <w:sz w:val="32"/>
          <w:szCs w:val="32"/>
          <w:shd w:val="clear" w:color="auto" w:fill="FFFFFF"/>
        </w:rPr>
      </w:pPr>
    </w:p>
    <w:p w:rsidR="00CD0CAF" w:rsidRDefault="00CD0CAF">
      <w:pPr>
        <w:rPr>
          <w:rFonts w:ascii="Times New Roman" w:hAnsi="Times New Roman" w:cs="Times New Roman"/>
          <w:b/>
          <w:color w:val="000000"/>
          <w:sz w:val="32"/>
          <w:szCs w:val="32"/>
          <w:shd w:val="clear" w:color="auto" w:fill="FFFFFF"/>
        </w:rPr>
      </w:pPr>
    </w:p>
    <w:p w:rsidR="00D14829" w:rsidRDefault="00D14829">
      <w:pPr>
        <w:rPr>
          <w:rFonts w:ascii="Times New Roman" w:hAnsi="Times New Roman" w:cs="Times New Roman"/>
          <w:b/>
          <w:color w:val="000000"/>
          <w:sz w:val="32"/>
          <w:szCs w:val="32"/>
          <w:shd w:val="clear" w:color="auto" w:fill="FFFFFF"/>
        </w:rPr>
      </w:pPr>
      <w:r>
        <w:rPr>
          <w:rFonts w:ascii="Times New Roman" w:hAnsi="Times New Roman" w:cs="Times New Roman"/>
          <w:b/>
          <w:color w:val="000000"/>
          <w:sz w:val="32"/>
          <w:szCs w:val="32"/>
          <w:shd w:val="clear" w:color="auto" w:fill="FFFFFF"/>
        </w:rPr>
        <w:lastRenderedPageBreak/>
        <w:t>Závěr</w:t>
      </w:r>
    </w:p>
    <w:p w:rsidR="00D14829" w:rsidRDefault="00D14829" w:rsidP="00D14829">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Hlavní cíl</w:t>
      </w:r>
      <w:r w:rsidR="00265B9A">
        <w:rPr>
          <w:rFonts w:ascii="Times New Roman" w:hAnsi="Times New Roman" w:cs="Times New Roman"/>
          <w:color w:val="000000"/>
          <w:sz w:val="24"/>
          <w:szCs w:val="24"/>
          <w:shd w:val="clear" w:color="auto" w:fill="FFFFFF"/>
        </w:rPr>
        <w:t xml:space="preserve"> celé diplomové práce</w:t>
      </w:r>
      <w:r w:rsidR="00D3223B">
        <w:rPr>
          <w:rFonts w:ascii="Times New Roman" w:hAnsi="Times New Roman" w:cs="Times New Roman"/>
          <w:color w:val="000000"/>
          <w:sz w:val="24"/>
          <w:szCs w:val="24"/>
          <w:shd w:val="clear" w:color="auto" w:fill="FFFFFF"/>
        </w:rPr>
        <w:t xml:space="preserve"> Televizní reklama jako etický problém 21. století</w:t>
      </w:r>
      <w:r>
        <w:rPr>
          <w:rFonts w:ascii="Times New Roman" w:hAnsi="Times New Roman" w:cs="Times New Roman"/>
          <w:color w:val="000000"/>
          <w:sz w:val="24"/>
          <w:szCs w:val="24"/>
          <w:shd w:val="clear" w:color="auto" w:fill="FFFFFF"/>
        </w:rPr>
        <w:t xml:space="preserve"> bylo charakterizovat televizní reklamu a popsat vnímání symbolů</w:t>
      </w:r>
      <w:r w:rsidR="002614DE">
        <w:rPr>
          <w:rFonts w:ascii="Times New Roman" w:hAnsi="Times New Roman" w:cs="Times New Roman"/>
          <w:color w:val="000000"/>
          <w:sz w:val="24"/>
          <w:szCs w:val="24"/>
          <w:shd w:val="clear" w:color="auto" w:fill="FFFFFF"/>
        </w:rPr>
        <w:t xml:space="preserve"> věkovou skupinou 14 – 15 let a </w:t>
      </w:r>
      <w:r>
        <w:rPr>
          <w:rFonts w:ascii="Times New Roman" w:hAnsi="Times New Roman" w:cs="Times New Roman"/>
          <w:color w:val="000000"/>
          <w:sz w:val="24"/>
          <w:szCs w:val="24"/>
          <w:shd w:val="clear" w:color="auto" w:fill="FFFFFF"/>
        </w:rPr>
        <w:t>18 – 19 let</w:t>
      </w:r>
      <w:r w:rsidR="00265B9A">
        <w:rPr>
          <w:rFonts w:ascii="Times New Roman" w:hAnsi="Times New Roman" w:cs="Times New Roman"/>
          <w:color w:val="000000"/>
          <w:sz w:val="24"/>
          <w:szCs w:val="24"/>
          <w:shd w:val="clear" w:color="auto" w:fill="FFFFFF"/>
        </w:rPr>
        <w:t xml:space="preserve"> a vnímání symbolů muži a ženami</w:t>
      </w:r>
      <w:r>
        <w:rPr>
          <w:rFonts w:ascii="Times New Roman" w:hAnsi="Times New Roman" w:cs="Times New Roman"/>
          <w:color w:val="000000"/>
          <w:sz w:val="24"/>
          <w:szCs w:val="24"/>
          <w:shd w:val="clear" w:color="auto" w:fill="FFFFFF"/>
        </w:rPr>
        <w:t xml:space="preserve">. Pro naplnění hlavního cíle byly vytýčeny dílčí cíle, které pomohly hlavní cíl objasnit. </w:t>
      </w:r>
    </w:p>
    <w:p w:rsidR="00D14829" w:rsidRDefault="00D14829" w:rsidP="00D14829">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V rámci teoretické části byly vymezeny druhy tele</w:t>
      </w:r>
      <w:r w:rsidR="002614DE">
        <w:rPr>
          <w:rFonts w:ascii="Times New Roman" w:hAnsi="Times New Roman" w:cs="Times New Roman"/>
          <w:color w:val="000000"/>
          <w:sz w:val="24"/>
          <w:szCs w:val="24"/>
          <w:shd w:val="clear" w:color="auto" w:fill="FFFFFF"/>
        </w:rPr>
        <w:t>vizní reklamy, popsány výhody a </w:t>
      </w:r>
      <w:r>
        <w:rPr>
          <w:rFonts w:ascii="Times New Roman" w:hAnsi="Times New Roman" w:cs="Times New Roman"/>
          <w:color w:val="000000"/>
          <w:sz w:val="24"/>
          <w:szCs w:val="24"/>
          <w:shd w:val="clear" w:color="auto" w:fill="FFFFFF"/>
        </w:rPr>
        <w:t>nevýhody televizní reklamy. Dále byla popsána histor</w:t>
      </w:r>
      <w:r w:rsidR="002614DE">
        <w:rPr>
          <w:rFonts w:ascii="Times New Roman" w:hAnsi="Times New Roman" w:cs="Times New Roman"/>
          <w:color w:val="000000"/>
          <w:sz w:val="24"/>
          <w:szCs w:val="24"/>
          <w:shd w:val="clear" w:color="auto" w:fill="FFFFFF"/>
        </w:rPr>
        <w:t>ie televizní reklamy ve světě a </w:t>
      </w:r>
      <w:r>
        <w:rPr>
          <w:rFonts w:ascii="Times New Roman" w:hAnsi="Times New Roman" w:cs="Times New Roman"/>
          <w:color w:val="000000"/>
          <w:sz w:val="24"/>
          <w:szCs w:val="24"/>
          <w:shd w:val="clear" w:color="auto" w:fill="FFFFFF"/>
        </w:rPr>
        <w:t xml:space="preserve">především u nás. Další kapitola se zaměřovala na zákony a dokumenty týkající se televizní reklamy a jejich charakteristikou. Následující kapitola se zaměřovala psychologickými aspekty televizní reklamy, jako je psychologie reklamy, používání emocionálních apelů, segmentací cílových skupin a motivací. </w:t>
      </w:r>
      <w:r w:rsidR="00265B9A">
        <w:rPr>
          <w:rFonts w:ascii="Times New Roman" w:hAnsi="Times New Roman" w:cs="Times New Roman"/>
          <w:color w:val="000000"/>
          <w:sz w:val="24"/>
          <w:szCs w:val="24"/>
          <w:shd w:val="clear" w:color="auto" w:fill="FFFFFF"/>
        </w:rPr>
        <w:t>Pátá</w:t>
      </w:r>
      <w:r>
        <w:rPr>
          <w:rFonts w:ascii="Times New Roman" w:hAnsi="Times New Roman" w:cs="Times New Roman"/>
          <w:color w:val="000000"/>
          <w:sz w:val="24"/>
          <w:szCs w:val="24"/>
          <w:shd w:val="clear" w:color="auto" w:fill="FFFFFF"/>
        </w:rPr>
        <w:t xml:space="preserve"> kapitola se zaměřovala na symboly v reklamách, mezi které patří použití barev, hudby, sloganů či genderová a další diskriminace skupin lidí v reklamě. </w:t>
      </w:r>
      <w:r w:rsidR="00265B9A">
        <w:rPr>
          <w:rFonts w:ascii="Times New Roman" w:hAnsi="Times New Roman" w:cs="Times New Roman"/>
          <w:color w:val="000000"/>
          <w:sz w:val="24"/>
          <w:szCs w:val="24"/>
          <w:shd w:val="clear" w:color="auto" w:fill="FFFFFF"/>
        </w:rPr>
        <w:t>Šestá</w:t>
      </w:r>
      <w:r>
        <w:rPr>
          <w:rFonts w:ascii="Times New Roman" w:hAnsi="Times New Roman" w:cs="Times New Roman"/>
          <w:color w:val="000000"/>
          <w:sz w:val="24"/>
          <w:szCs w:val="24"/>
          <w:shd w:val="clear" w:color="auto" w:fill="FFFFFF"/>
        </w:rPr>
        <w:t xml:space="preserve"> kapitola se zabývala společností kritizovanými reklamami u nás i ve světě.</w:t>
      </w:r>
    </w:p>
    <w:p w:rsidR="00133D4E" w:rsidRDefault="00133D4E" w:rsidP="00D14829">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Empirická část obsahovala výzkumné šetření</w:t>
      </w:r>
      <w:r w:rsidR="00D3223B">
        <w:rPr>
          <w:rFonts w:ascii="Times New Roman" w:hAnsi="Times New Roman" w:cs="Times New Roman"/>
          <w:color w:val="000000"/>
          <w:sz w:val="24"/>
          <w:szCs w:val="24"/>
          <w:shd w:val="clear" w:color="auto" w:fill="FFFFFF"/>
        </w:rPr>
        <w:t xml:space="preserve"> vyhodnocené kvantitativní metodologií,</w:t>
      </w:r>
      <w:r>
        <w:rPr>
          <w:rFonts w:ascii="Times New Roman" w:hAnsi="Times New Roman" w:cs="Times New Roman"/>
          <w:color w:val="000000"/>
          <w:sz w:val="24"/>
          <w:szCs w:val="24"/>
          <w:shd w:val="clear" w:color="auto" w:fill="FFFFFF"/>
        </w:rPr>
        <w:t xml:space="preserve"> které bylo prováděno na </w:t>
      </w:r>
      <w:r w:rsidR="00265B9A">
        <w:rPr>
          <w:rFonts w:ascii="Times New Roman" w:hAnsi="Times New Roman" w:cs="Times New Roman"/>
          <w:color w:val="000000"/>
          <w:sz w:val="24"/>
          <w:szCs w:val="24"/>
          <w:shd w:val="clear" w:color="auto" w:fill="FFFFFF"/>
        </w:rPr>
        <w:t xml:space="preserve">střední škole gymnaziálního typu v Olomouci </w:t>
      </w:r>
      <w:r>
        <w:rPr>
          <w:rFonts w:ascii="Times New Roman" w:hAnsi="Times New Roman" w:cs="Times New Roman"/>
          <w:color w:val="000000"/>
          <w:sz w:val="24"/>
          <w:szCs w:val="24"/>
          <w:shd w:val="clear" w:color="auto" w:fill="FFFFFF"/>
        </w:rPr>
        <w:t>na vzorku 120 osob. Byl zmíněn současný stav zkoumané problematiky, v metodologii výzkumu byly formulovány hypotézy, relační a deskriptivní problémy, byla provedena p</w:t>
      </w:r>
      <w:r w:rsidR="002614DE">
        <w:rPr>
          <w:rFonts w:ascii="Times New Roman" w:hAnsi="Times New Roman" w:cs="Times New Roman"/>
          <w:color w:val="000000"/>
          <w:sz w:val="24"/>
          <w:szCs w:val="24"/>
          <w:shd w:val="clear" w:color="auto" w:fill="FFFFFF"/>
        </w:rPr>
        <w:t>ilotní studie a </w:t>
      </w:r>
      <w:r>
        <w:rPr>
          <w:rFonts w:ascii="Times New Roman" w:hAnsi="Times New Roman" w:cs="Times New Roman"/>
          <w:color w:val="000000"/>
          <w:sz w:val="24"/>
          <w:szCs w:val="24"/>
          <w:shd w:val="clear" w:color="auto" w:fill="FFFFFF"/>
        </w:rPr>
        <w:t>vytýčen časový harmonogram. Empirická část dále prezentovala získané výsledky ve formě grafů a tabulek, následně byla předložena interpretace výsled</w:t>
      </w:r>
      <w:r w:rsidR="00D3223B">
        <w:rPr>
          <w:rFonts w:ascii="Times New Roman" w:hAnsi="Times New Roman" w:cs="Times New Roman"/>
          <w:color w:val="000000"/>
          <w:sz w:val="24"/>
          <w:szCs w:val="24"/>
          <w:shd w:val="clear" w:color="auto" w:fill="FFFFFF"/>
        </w:rPr>
        <w:t>ků, ověřování hypotéz.</w:t>
      </w:r>
    </w:p>
    <w:p w:rsidR="003F79CC" w:rsidRDefault="003F79CC" w:rsidP="003F79CC">
      <w:pPr>
        <w:spacing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Hlavní význam této diplomové práce spočívá ve vytvoření představy pro</w:t>
      </w:r>
      <w:r w:rsidR="002614DE">
        <w:rPr>
          <w:rFonts w:ascii="Times New Roman" w:hAnsi="Times New Roman" w:cs="Times New Roman"/>
          <w:color w:val="000000"/>
          <w:sz w:val="24"/>
          <w:szCs w:val="24"/>
          <w:shd w:val="clear" w:color="auto" w:fill="FFFFFF"/>
        </w:rPr>
        <w:t xml:space="preserve"> veřejnost o </w:t>
      </w:r>
      <w:r>
        <w:rPr>
          <w:rFonts w:ascii="Times New Roman" w:hAnsi="Times New Roman" w:cs="Times New Roman"/>
          <w:color w:val="000000"/>
          <w:sz w:val="24"/>
          <w:szCs w:val="24"/>
          <w:shd w:val="clear" w:color="auto" w:fill="FFFFFF"/>
        </w:rPr>
        <w:t>tom, co je a co není vhodné v televizní reklamě. Díky mediální masáži totiž vnímání některých lidí může být pozměněno a mediální realita je tak</w:t>
      </w:r>
      <w:r w:rsidR="002614DE">
        <w:rPr>
          <w:rFonts w:ascii="Times New Roman" w:hAnsi="Times New Roman" w:cs="Times New Roman"/>
          <w:color w:val="000000"/>
          <w:sz w:val="24"/>
          <w:szCs w:val="24"/>
          <w:shd w:val="clear" w:color="auto" w:fill="FFFFFF"/>
        </w:rPr>
        <w:t xml:space="preserve"> pro mnohé lidi skutečností. Na </w:t>
      </w:r>
      <w:r>
        <w:rPr>
          <w:rFonts w:ascii="Times New Roman" w:hAnsi="Times New Roman" w:cs="Times New Roman"/>
          <w:color w:val="000000"/>
          <w:sz w:val="24"/>
          <w:szCs w:val="24"/>
          <w:shd w:val="clear" w:color="auto" w:fill="FFFFFF"/>
        </w:rPr>
        <w:t xml:space="preserve">základě této představy potom může být veřejnost více aktivní v nahlašování nevhodných reklam a tím pádem k omezování nevhodných reklamních obsahů. </w:t>
      </w:r>
    </w:p>
    <w:p w:rsidR="003F79CC" w:rsidRDefault="003F79CC" w:rsidP="003F79CC">
      <w:pPr>
        <w:spacing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Výzkumné šetření odhalilo určitou toleranci respondentů a respondentek ve vnímání genderových stereotypů v reklamách, ovšem značné procent</w:t>
      </w:r>
      <w:r w:rsidR="002614DE">
        <w:rPr>
          <w:rFonts w:ascii="Times New Roman" w:hAnsi="Times New Roman" w:cs="Times New Roman"/>
          <w:color w:val="000000"/>
          <w:sz w:val="24"/>
          <w:szCs w:val="24"/>
          <w:shd w:val="clear" w:color="auto" w:fill="FFFFFF"/>
        </w:rPr>
        <w:t>o respondentů projevilo zájem o </w:t>
      </w:r>
      <w:r>
        <w:rPr>
          <w:rFonts w:ascii="Times New Roman" w:hAnsi="Times New Roman" w:cs="Times New Roman"/>
          <w:color w:val="000000"/>
          <w:sz w:val="24"/>
          <w:szCs w:val="24"/>
          <w:shd w:val="clear" w:color="auto" w:fill="FFFFFF"/>
        </w:rPr>
        <w:t>narušení těchto stereotypů, což je pozitivní vyhlídka. Dále výzkumné šetření odhalilo, že jen malé procento respondentů a respondentek zná Radu pro reklamu, jakožto organizaci, která se stará o vyhodnocování závadnosti reklam. Obávám se, že veřejnost je na tom v</w:t>
      </w:r>
      <w:r w:rsidR="002614DE">
        <w:rPr>
          <w:rFonts w:ascii="Times New Roman" w:hAnsi="Times New Roman" w:cs="Times New Roman"/>
          <w:color w:val="000000"/>
          <w:sz w:val="24"/>
          <w:szCs w:val="24"/>
          <w:shd w:val="clear" w:color="auto" w:fill="FFFFFF"/>
        </w:rPr>
        <w:t>elmi podobně a </w:t>
      </w:r>
      <w:r>
        <w:rPr>
          <w:rFonts w:ascii="Times New Roman" w:hAnsi="Times New Roman" w:cs="Times New Roman"/>
          <w:color w:val="000000"/>
          <w:sz w:val="24"/>
          <w:szCs w:val="24"/>
          <w:shd w:val="clear" w:color="auto" w:fill="FFFFFF"/>
        </w:rPr>
        <w:t xml:space="preserve">myslím, že by se to mělo změnit, protože jen díky aktivitě publika existuje šance na změnu ze strany tvůrců reklam. </w:t>
      </w:r>
    </w:p>
    <w:p w:rsidR="00916300" w:rsidRDefault="00916300" w:rsidP="003F79CC">
      <w:pPr>
        <w:spacing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Díky psaní této diplomové práce jsem se obohatila o</w:t>
      </w:r>
      <w:r w:rsidR="008973A1">
        <w:rPr>
          <w:rFonts w:ascii="Times New Roman" w:hAnsi="Times New Roman" w:cs="Times New Roman"/>
          <w:color w:val="000000"/>
          <w:sz w:val="24"/>
          <w:szCs w:val="24"/>
          <w:shd w:val="clear" w:color="auto" w:fill="FFFFFF"/>
        </w:rPr>
        <w:t xml:space="preserve"> mnohé poznatky především z hlediska realizace výzkumného šetření. Studium literatury mi také rozšířilo obzory v oblasti televizní</w:t>
      </w:r>
      <w:r w:rsidR="00265B9A">
        <w:rPr>
          <w:rFonts w:ascii="Times New Roman" w:hAnsi="Times New Roman" w:cs="Times New Roman"/>
          <w:color w:val="000000"/>
          <w:sz w:val="24"/>
          <w:szCs w:val="24"/>
          <w:shd w:val="clear" w:color="auto" w:fill="FFFFFF"/>
        </w:rPr>
        <w:t>ch</w:t>
      </w:r>
      <w:r w:rsidR="008973A1">
        <w:rPr>
          <w:rFonts w:ascii="Times New Roman" w:hAnsi="Times New Roman" w:cs="Times New Roman"/>
          <w:color w:val="000000"/>
          <w:sz w:val="24"/>
          <w:szCs w:val="24"/>
          <w:shd w:val="clear" w:color="auto" w:fill="FFFFFF"/>
        </w:rPr>
        <w:t xml:space="preserve"> i etických problémů dnešního světa.</w:t>
      </w:r>
    </w:p>
    <w:p w:rsidR="00133D4E" w:rsidRDefault="00133D4E" w:rsidP="00D14829">
      <w:pPr>
        <w:spacing w:line="360" w:lineRule="auto"/>
        <w:jc w:val="both"/>
        <w:rPr>
          <w:rFonts w:ascii="Times New Roman" w:hAnsi="Times New Roman" w:cs="Times New Roman"/>
          <w:color w:val="000000"/>
          <w:sz w:val="24"/>
          <w:szCs w:val="24"/>
          <w:shd w:val="clear" w:color="auto" w:fill="FFFFFF"/>
        </w:rPr>
      </w:pPr>
    </w:p>
    <w:p w:rsidR="006B4DC2" w:rsidRDefault="00D14829" w:rsidP="00D14829">
      <w:pPr>
        <w:spacing w:line="360" w:lineRule="auto"/>
        <w:jc w:val="both"/>
        <w:rPr>
          <w:rFonts w:ascii="Times New Roman" w:hAnsi="Times New Roman" w:cs="Times New Roman"/>
          <w:color w:val="000000"/>
          <w:sz w:val="24"/>
          <w:szCs w:val="24"/>
          <w:shd w:val="clear" w:color="auto" w:fill="FFFFFF"/>
        </w:rPr>
        <w:sectPr w:rsidR="006B4DC2" w:rsidSect="003B14CD">
          <w:footerReference w:type="default" r:id="rId49"/>
          <w:pgSz w:w="11906" w:h="16838"/>
          <w:pgMar w:top="1418" w:right="1134" w:bottom="1418" w:left="1701" w:header="709" w:footer="709" w:gutter="0"/>
          <w:cols w:space="708"/>
          <w:docGrid w:linePitch="360"/>
        </w:sectPr>
      </w:pPr>
      <w:r>
        <w:rPr>
          <w:rFonts w:ascii="Times New Roman" w:hAnsi="Times New Roman" w:cs="Times New Roman"/>
          <w:color w:val="000000"/>
          <w:sz w:val="24"/>
          <w:szCs w:val="24"/>
          <w:shd w:val="clear" w:color="auto" w:fill="FFFFFF"/>
        </w:rPr>
        <w:tab/>
      </w:r>
    </w:p>
    <w:p w:rsidR="005B2429" w:rsidRDefault="005B2429" w:rsidP="005B2429">
      <w:pPr>
        <w:spacing w:line="360" w:lineRule="auto"/>
        <w:rPr>
          <w:rFonts w:ascii="Times New Roman" w:hAnsi="Times New Roman" w:cs="Times New Roman"/>
          <w:b/>
          <w:color w:val="000000" w:themeColor="text1"/>
          <w:sz w:val="32"/>
          <w:szCs w:val="32"/>
          <w:shd w:val="clear" w:color="auto" w:fill="FFFFFF"/>
        </w:rPr>
      </w:pPr>
      <w:r w:rsidRPr="00ED23D4">
        <w:rPr>
          <w:rFonts w:ascii="Times New Roman" w:hAnsi="Times New Roman" w:cs="Times New Roman"/>
          <w:b/>
          <w:color w:val="000000" w:themeColor="text1"/>
          <w:sz w:val="32"/>
          <w:szCs w:val="32"/>
          <w:shd w:val="clear" w:color="auto" w:fill="FFFFFF"/>
        </w:rPr>
        <w:lastRenderedPageBreak/>
        <w:t>Seznam pramenů</w:t>
      </w:r>
    </w:p>
    <w:p w:rsidR="00FA29BB" w:rsidRDefault="00FA29BB" w:rsidP="005B2429">
      <w:pPr>
        <w:spacing w:line="360" w:lineRule="auto"/>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Seznam literatury</w:t>
      </w:r>
    </w:p>
    <w:p w:rsidR="00FA29BB" w:rsidRPr="00BE2EBC" w:rsidRDefault="00FA29BB" w:rsidP="00FA29BB">
      <w:pPr>
        <w:spacing w:line="360" w:lineRule="auto"/>
        <w:jc w:val="both"/>
        <w:rPr>
          <w:rFonts w:ascii="Times New Roman" w:hAnsi="Times New Roman" w:cs="Times New Roman"/>
          <w:color w:val="000000" w:themeColor="text1"/>
          <w:sz w:val="24"/>
          <w:szCs w:val="24"/>
          <w:shd w:val="clear" w:color="auto" w:fill="FFFFFF"/>
        </w:rPr>
      </w:pPr>
      <w:r w:rsidRPr="00BE2EBC">
        <w:rPr>
          <w:rFonts w:ascii="Times New Roman" w:hAnsi="Times New Roman" w:cs="Times New Roman"/>
          <w:color w:val="000000" w:themeColor="text1"/>
          <w:sz w:val="24"/>
          <w:szCs w:val="24"/>
          <w:shd w:val="clear" w:color="auto" w:fill="FFFFFF"/>
        </w:rPr>
        <w:t>CLOW, Kenneth E a Donald BAACK.</w:t>
      </w:r>
      <w:r w:rsidRPr="00BE2EBC">
        <w:rPr>
          <w:rStyle w:val="apple-converted-space"/>
          <w:rFonts w:ascii="Times New Roman" w:hAnsi="Times New Roman" w:cs="Times New Roman"/>
          <w:color w:val="000000" w:themeColor="text1"/>
          <w:sz w:val="24"/>
          <w:szCs w:val="24"/>
          <w:shd w:val="clear" w:color="auto" w:fill="FFFFFF"/>
        </w:rPr>
        <w:t> </w:t>
      </w:r>
      <w:r w:rsidRPr="00BE2EBC">
        <w:rPr>
          <w:rFonts w:ascii="Times New Roman" w:hAnsi="Times New Roman" w:cs="Times New Roman"/>
          <w:i/>
          <w:iCs/>
          <w:color w:val="000000" w:themeColor="text1"/>
          <w:sz w:val="24"/>
          <w:szCs w:val="24"/>
          <w:bdr w:val="none" w:sz="0" w:space="0" w:color="auto" w:frame="1"/>
          <w:shd w:val="clear" w:color="auto" w:fill="FFFFFF"/>
        </w:rPr>
        <w:t>Reklama, propagace a marketingová komunikace</w:t>
      </w:r>
      <w:r w:rsidR="00314883">
        <w:rPr>
          <w:rFonts w:ascii="Times New Roman" w:hAnsi="Times New Roman" w:cs="Times New Roman"/>
          <w:color w:val="000000" w:themeColor="text1"/>
          <w:sz w:val="24"/>
          <w:szCs w:val="24"/>
          <w:shd w:val="clear" w:color="auto" w:fill="FFFFFF"/>
        </w:rPr>
        <w:t>.</w:t>
      </w:r>
      <w:r w:rsidRPr="00BE2EBC">
        <w:rPr>
          <w:rFonts w:ascii="Times New Roman" w:hAnsi="Times New Roman" w:cs="Times New Roman"/>
          <w:color w:val="000000" w:themeColor="text1"/>
          <w:sz w:val="24"/>
          <w:szCs w:val="24"/>
          <w:shd w:val="clear" w:color="auto" w:fill="FFFFFF"/>
        </w:rPr>
        <w:t xml:space="preserve"> Brno: Computer Press, 2008. ISBN 9788025117699.</w:t>
      </w:r>
    </w:p>
    <w:p w:rsidR="00FA29BB" w:rsidRPr="00BE2EBC" w:rsidRDefault="00FA29BB" w:rsidP="00FA29BB">
      <w:pPr>
        <w:spacing w:line="360" w:lineRule="auto"/>
        <w:jc w:val="both"/>
        <w:rPr>
          <w:rFonts w:ascii="Times New Roman" w:hAnsi="Times New Roman" w:cs="Times New Roman"/>
          <w:color w:val="000000" w:themeColor="text1"/>
          <w:sz w:val="24"/>
          <w:szCs w:val="24"/>
          <w:shd w:val="clear" w:color="auto" w:fill="FFFFFF"/>
        </w:rPr>
      </w:pPr>
      <w:r w:rsidRPr="00BE2EBC">
        <w:rPr>
          <w:rFonts w:ascii="Times New Roman" w:hAnsi="Times New Roman" w:cs="Times New Roman"/>
          <w:color w:val="000000" w:themeColor="text1"/>
          <w:sz w:val="24"/>
          <w:szCs w:val="24"/>
          <w:shd w:val="clear" w:color="auto" w:fill="FFFFFF"/>
        </w:rPr>
        <w:t>DU PLESSIS, Erik.</w:t>
      </w:r>
      <w:r w:rsidRPr="00BE2EBC">
        <w:rPr>
          <w:rStyle w:val="apple-converted-space"/>
          <w:rFonts w:ascii="Times New Roman" w:hAnsi="Times New Roman" w:cs="Times New Roman"/>
          <w:color w:val="000000" w:themeColor="text1"/>
          <w:sz w:val="24"/>
          <w:szCs w:val="24"/>
          <w:shd w:val="clear" w:color="auto" w:fill="FFFFFF"/>
        </w:rPr>
        <w:t> </w:t>
      </w:r>
      <w:r w:rsidRPr="00BE2EBC">
        <w:rPr>
          <w:rFonts w:ascii="Times New Roman" w:hAnsi="Times New Roman" w:cs="Times New Roman"/>
          <w:i/>
          <w:iCs/>
          <w:color w:val="000000" w:themeColor="text1"/>
          <w:sz w:val="24"/>
          <w:szCs w:val="24"/>
        </w:rPr>
        <w:t>Jak zákazník vnímá reklamu</w:t>
      </w:r>
      <w:r w:rsidRPr="00BE2EBC">
        <w:rPr>
          <w:rFonts w:ascii="Times New Roman" w:hAnsi="Times New Roman" w:cs="Times New Roman"/>
          <w:color w:val="000000" w:themeColor="text1"/>
          <w:sz w:val="24"/>
          <w:szCs w:val="24"/>
          <w:shd w:val="clear" w:color="auto" w:fill="FFFFFF"/>
        </w:rPr>
        <w:t>. Brno: Computer press, 2007. ISBN 9788025114568.</w:t>
      </w:r>
    </w:p>
    <w:p w:rsidR="00FA29BB" w:rsidRPr="00BE2EBC" w:rsidRDefault="00FA29BB" w:rsidP="00FA29BB">
      <w:pPr>
        <w:spacing w:line="360" w:lineRule="auto"/>
        <w:jc w:val="both"/>
        <w:rPr>
          <w:rFonts w:ascii="Times New Roman" w:hAnsi="Times New Roman" w:cs="Times New Roman"/>
          <w:color w:val="000000" w:themeColor="text1"/>
          <w:sz w:val="24"/>
          <w:szCs w:val="24"/>
        </w:rPr>
      </w:pPr>
      <w:r w:rsidRPr="00BE2EBC">
        <w:rPr>
          <w:rFonts w:ascii="Times New Roman" w:hAnsi="Times New Roman" w:cs="Times New Roman"/>
          <w:color w:val="000000" w:themeColor="text1"/>
          <w:sz w:val="24"/>
          <w:szCs w:val="24"/>
        </w:rPr>
        <w:t xml:space="preserve">GRMANOVÁ, Šárka. </w:t>
      </w:r>
      <w:r w:rsidRPr="00BE2EBC">
        <w:rPr>
          <w:rFonts w:ascii="Times New Roman" w:hAnsi="Times New Roman" w:cs="Times New Roman"/>
          <w:i/>
          <w:color w:val="000000" w:themeColor="text1"/>
          <w:sz w:val="24"/>
          <w:szCs w:val="24"/>
        </w:rPr>
        <w:t>Propagace společnosti Baťa, historie a současnost</w:t>
      </w:r>
      <w:r w:rsidRPr="00BE2EBC">
        <w:rPr>
          <w:rFonts w:ascii="Times New Roman" w:hAnsi="Times New Roman" w:cs="Times New Roman"/>
          <w:color w:val="000000" w:themeColor="text1"/>
          <w:sz w:val="24"/>
          <w:szCs w:val="24"/>
        </w:rPr>
        <w:t>. Bakalářská práce. Zlín: Univerzita Tomáš Bati ve Zlíně. Fakulta multimediálních komunikací, 2007</w:t>
      </w:r>
    </w:p>
    <w:p w:rsidR="00FA29BB" w:rsidRPr="00BE2EBC" w:rsidRDefault="00FA29BB" w:rsidP="00FA29BB">
      <w:pPr>
        <w:spacing w:line="360" w:lineRule="auto"/>
        <w:jc w:val="both"/>
        <w:rPr>
          <w:rFonts w:ascii="Times New Roman" w:hAnsi="Times New Roman" w:cs="Times New Roman"/>
          <w:color w:val="000000" w:themeColor="text1"/>
          <w:sz w:val="24"/>
          <w:szCs w:val="24"/>
          <w:shd w:val="clear" w:color="auto" w:fill="FFFFFF"/>
        </w:rPr>
      </w:pPr>
      <w:r w:rsidRPr="00BE2EBC">
        <w:rPr>
          <w:rFonts w:ascii="Times New Roman" w:hAnsi="Times New Roman" w:cs="Times New Roman"/>
          <w:color w:val="000000" w:themeColor="text1"/>
          <w:sz w:val="24"/>
          <w:szCs w:val="24"/>
          <w:shd w:val="clear" w:color="auto" w:fill="FFFFFF"/>
        </w:rPr>
        <w:t>HLOUCHOVÁ, Kateřina.</w:t>
      </w:r>
      <w:r w:rsidRPr="00BE2EBC">
        <w:rPr>
          <w:rStyle w:val="apple-converted-space"/>
          <w:rFonts w:ascii="Times New Roman" w:hAnsi="Times New Roman" w:cs="Times New Roman"/>
          <w:color w:val="000000" w:themeColor="text1"/>
          <w:sz w:val="24"/>
          <w:szCs w:val="24"/>
          <w:shd w:val="clear" w:color="auto" w:fill="FFFFFF"/>
        </w:rPr>
        <w:t> </w:t>
      </w:r>
      <w:r w:rsidRPr="00BE2EBC">
        <w:rPr>
          <w:rFonts w:ascii="Times New Roman" w:hAnsi="Times New Roman" w:cs="Times New Roman"/>
          <w:i/>
          <w:iCs/>
          <w:color w:val="000000" w:themeColor="text1"/>
          <w:sz w:val="24"/>
          <w:szCs w:val="24"/>
        </w:rPr>
        <w:t>Filmová reklama firmy Baťa do roku 1938</w:t>
      </w:r>
      <w:r w:rsidRPr="00BE2EBC">
        <w:rPr>
          <w:rFonts w:ascii="Times New Roman" w:hAnsi="Times New Roman" w:cs="Times New Roman"/>
          <w:color w:val="000000" w:themeColor="text1"/>
          <w:sz w:val="24"/>
          <w:szCs w:val="24"/>
          <w:shd w:val="clear" w:color="auto" w:fill="FFFFFF"/>
        </w:rPr>
        <w:t>. Diplomová práce. Brno: Masarykova univerzita, 2009. Vedoucí práce Mgr. Helena Maňasová Hradská.</w:t>
      </w:r>
    </w:p>
    <w:p w:rsidR="00FA29BB" w:rsidRPr="00BE2EBC" w:rsidRDefault="00FA29BB" w:rsidP="00FA29BB">
      <w:pPr>
        <w:spacing w:line="360" w:lineRule="auto"/>
        <w:jc w:val="both"/>
        <w:rPr>
          <w:rFonts w:ascii="Times New Roman" w:hAnsi="Times New Roman" w:cs="Times New Roman"/>
          <w:color w:val="000000" w:themeColor="text1"/>
          <w:sz w:val="24"/>
          <w:szCs w:val="24"/>
          <w:shd w:val="clear" w:color="auto" w:fill="FFFFFF"/>
        </w:rPr>
      </w:pPr>
      <w:r w:rsidRPr="00BE2EBC">
        <w:rPr>
          <w:rFonts w:ascii="Times New Roman" w:hAnsi="Times New Roman" w:cs="Times New Roman"/>
          <w:color w:val="000000" w:themeColor="text1"/>
          <w:sz w:val="24"/>
          <w:szCs w:val="24"/>
          <w:shd w:val="clear" w:color="auto" w:fill="FFFFFF"/>
        </w:rPr>
        <w:t>HORŇÁK, Pavel.</w:t>
      </w:r>
      <w:r w:rsidRPr="00BE2EBC">
        <w:rPr>
          <w:rStyle w:val="apple-converted-space"/>
          <w:rFonts w:ascii="Times New Roman" w:hAnsi="Times New Roman" w:cs="Times New Roman"/>
          <w:color w:val="000000" w:themeColor="text1"/>
          <w:sz w:val="24"/>
          <w:szCs w:val="24"/>
          <w:shd w:val="clear" w:color="auto" w:fill="FFFFFF"/>
        </w:rPr>
        <w:t> </w:t>
      </w:r>
      <w:r w:rsidRPr="00BE2EBC">
        <w:rPr>
          <w:rFonts w:ascii="Times New Roman" w:hAnsi="Times New Roman" w:cs="Times New Roman"/>
          <w:i/>
          <w:iCs/>
          <w:color w:val="000000" w:themeColor="text1"/>
          <w:sz w:val="24"/>
          <w:szCs w:val="24"/>
        </w:rPr>
        <w:t>Kreativita v reklamě</w:t>
      </w:r>
      <w:r w:rsidRPr="00BE2EBC">
        <w:rPr>
          <w:rFonts w:ascii="Times New Roman" w:hAnsi="Times New Roman" w:cs="Times New Roman"/>
          <w:color w:val="000000" w:themeColor="text1"/>
          <w:sz w:val="24"/>
          <w:szCs w:val="24"/>
          <w:shd w:val="clear" w:color="auto" w:fill="FFFFFF"/>
        </w:rPr>
        <w:t>. Zlín: VeRBuM, 2014. ISBN 9788087500491.</w:t>
      </w:r>
    </w:p>
    <w:p w:rsidR="00FA29BB" w:rsidRPr="00BE2EBC" w:rsidRDefault="00FA29BB" w:rsidP="00FA29BB">
      <w:pPr>
        <w:spacing w:line="360" w:lineRule="auto"/>
        <w:jc w:val="both"/>
        <w:rPr>
          <w:rFonts w:ascii="Times New Roman" w:hAnsi="Times New Roman" w:cs="Times New Roman"/>
          <w:color w:val="000000" w:themeColor="text1"/>
          <w:sz w:val="24"/>
          <w:szCs w:val="24"/>
          <w:shd w:val="clear" w:color="auto" w:fill="FFFFFF"/>
        </w:rPr>
      </w:pPr>
      <w:r w:rsidRPr="00BE2EBC">
        <w:rPr>
          <w:rFonts w:ascii="Times New Roman" w:hAnsi="Times New Roman" w:cs="Times New Roman"/>
          <w:color w:val="000000" w:themeColor="text1"/>
          <w:sz w:val="24"/>
          <w:szCs w:val="24"/>
          <w:shd w:val="clear" w:color="auto" w:fill="FFFFFF"/>
        </w:rPr>
        <w:t>CHRÁSKA, Miroslav.</w:t>
      </w:r>
      <w:r w:rsidRPr="00BE2EBC">
        <w:rPr>
          <w:rStyle w:val="apple-converted-space"/>
          <w:rFonts w:ascii="Times New Roman" w:hAnsi="Times New Roman" w:cs="Times New Roman"/>
          <w:color w:val="000000" w:themeColor="text1"/>
          <w:sz w:val="24"/>
          <w:szCs w:val="24"/>
          <w:shd w:val="clear" w:color="auto" w:fill="FFFFFF"/>
        </w:rPr>
        <w:t> </w:t>
      </w:r>
      <w:r w:rsidRPr="00BE2EBC">
        <w:rPr>
          <w:rFonts w:ascii="Times New Roman" w:hAnsi="Times New Roman" w:cs="Times New Roman"/>
          <w:i/>
          <w:iCs/>
          <w:color w:val="000000" w:themeColor="text1"/>
          <w:sz w:val="24"/>
          <w:szCs w:val="24"/>
          <w:bdr w:val="none" w:sz="0" w:space="0" w:color="auto" w:frame="1"/>
          <w:shd w:val="clear" w:color="auto" w:fill="FFFFFF"/>
        </w:rPr>
        <w:t>Metody pedagogického výzkumu: základy kvantitativního výzkumu</w:t>
      </w:r>
      <w:r w:rsidRPr="00BE2EBC">
        <w:rPr>
          <w:rFonts w:ascii="Times New Roman" w:hAnsi="Times New Roman" w:cs="Times New Roman"/>
          <w:color w:val="000000" w:themeColor="text1"/>
          <w:sz w:val="24"/>
          <w:szCs w:val="24"/>
          <w:shd w:val="clear" w:color="auto" w:fill="FFFFFF"/>
        </w:rPr>
        <w:t>. Vyd. 1. Praha: Grada, 2007. ISBN 978-80-247-1369-4</w:t>
      </w:r>
    </w:p>
    <w:p w:rsidR="00FA29BB" w:rsidRPr="00BE2EBC" w:rsidRDefault="00FA29BB" w:rsidP="00FA29BB">
      <w:pPr>
        <w:spacing w:line="360" w:lineRule="auto"/>
        <w:jc w:val="both"/>
        <w:rPr>
          <w:rFonts w:ascii="Times New Roman" w:hAnsi="Times New Roman" w:cs="Times New Roman"/>
          <w:color w:val="000000" w:themeColor="text1"/>
          <w:sz w:val="24"/>
          <w:szCs w:val="24"/>
          <w:shd w:val="clear" w:color="auto" w:fill="FFFFFF"/>
        </w:rPr>
      </w:pPr>
      <w:r w:rsidRPr="00BE2EBC">
        <w:rPr>
          <w:rFonts w:ascii="Times New Roman" w:hAnsi="Times New Roman" w:cs="Times New Roman"/>
          <w:color w:val="000000" w:themeColor="text1"/>
          <w:sz w:val="24"/>
          <w:szCs w:val="24"/>
          <w:shd w:val="clear" w:color="auto" w:fill="FFFFFF"/>
        </w:rPr>
        <w:t>JAVORSKÁ, Zora.</w:t>
      </w:r>
      <w:r w:rsidRPr="00BE2EBC">
        <w:rPr>
          <w:rStyle w:val="apple-converted-space"/>
          <w:rFonts w:ascii="Times New Roman" w:hAnsi="Times New Roman" w:cs="Times New Roman"/>
          <w:color w:val="000000" w:themeColor="text1"/>
          <w:sz w:val="24"/>
          <w:szCs w:val="24"/>
          <w:shd w:val="clear" w:color="auto" w:fill="FFFFFF"/>
        </w:rPr>
        <w:t> </w:t>
      </w:r>
      <w:r w:rsidRPr="00BE2EBC">
        <w:rPr>
          <w:rFonts w:ascii="Times New Roman" w:hAnsi="Times New Roman" w:cs="Times New Roman"/>
          <w:i/>
          <w:iCs/>
          <w:color w:val="000000" w:themeColor="text1"/>
          <w:sz w:val="24"/>
          <w:szCs w:val="24"/>
        </w:rPr>
        <w:t>Co je to sexistická reklama?</w:t>
      </w:r>
      <w:r w:rsidRPr="00BE2EBC">
        <w:rPr>
          <w:rFonts w:ascii="Times New Roman" w:hAnsi="Times New Roman" w:cs="Times New Roman"/>
          <w:color w:val="000000" w:themeColor="text1"/>
          <w:sz w:val="24"/>
          <w:szCs w:val="24"/>
          <w:shd w:val="clear" w:color="auto" w:fill="FFFFFF"/>
        </w:rPr>
        <w:t>. Brno: Nesehnutí, 2014. ISBN 978-80-87217-11-5.</w:t>
      </w:r>
    </w:p>
    <w:p w:rsidR="00FA29BB" w:rsidRPr="00BE2EBC" w:rsidRDefault="00FA29BB" w:rsidP="00FA29BB">
      <w:pPr>
        <w:spacing w:line="360" w:lineRule="auto"/>
        <w:jc w:val="both"/>
        <w:rPr>
          <w:rFonts w:ascii="Times New Roman" w:hAnsi="Times New Roman" w:cs="Times New Roman"/>
          <w:color w:val="000000" w:themeColor="text1"/>
          <w:sz w:val="24"/>
          <w:szCs w:val="24"/>
          <w:shd w:val="clear" w:color="auto" w:fill="FFFFFF"/>
        </w:rPr>
      </w:pPr>
      <w:r w:rsidRPr="00BE2EBC">
        <w:rPr>
          <w:rFonts w:ascii="Times New Roman" w:hAnsi="Times New Roman" w:cs="Times New Roman"/>
          <w:color w:val="000000" w:themeColor="text1"/>
          <w:sz w:val="24"/>
          <w:szCs w:val="24"/>
          <w:shd w:val="clear" w:color="auto" w:fill="FFFFFF"/>
        </w:rPr>
        <w:t>KÖPPLOVÁ, Barbara.</w:t>
      </w:r>
      <w:r w:rsidRPr="00BE2EBC">
        <w:rPr>
          <w:rStyle w:val="apple-converted-space"/>
          <w:rFonts w:ascii="Times New Roman" w:hAnsi="Times New Roman" w:cs="Times New Roman"/>
          <w:color w:val="000000" w:themeColor="text1"/>
          <w:sz w:val="24"/>
          <w:szCs w:val="24"/>
          <w:shd w:val="clear" w:color="auto" w:fill="FFFFFF"/>
        </w:rPr>
        <w:t> </w:t>
      </w:r>
      <w:r w:rsidRPr="00BE2EBC">
        <w:rPr>
          <w:rFonts w:ascii="Times New Roman" w:hAnsi="Times New Roman" w:cs="Times New Roman"/>
          <w:i/>
          <w:iCs/>
          <w:color w:val="000000" w:themeColor="text1"/>
          <w:sz w:val="24"/>
          <w:szCs w:val="24"/>
          <w:bdr w:val="none" w:sz="0" w:space="0" w:color="auto" w:frame="1"/>
          <w:shd w:val="clear" w:color="auto" w:fill="FFFFFF"/>
        </w:rPr>
        <w:t>Dějiny českých médií v datech: rozhlas, televize, mediální právo</w:t>
      </w:r>
      <w:r w:rsidRPr="00BE2EBC">
        <w:rPr>
          <w:rFonts w:ascii="Times New Roman" w:hAnsi="Times New Roman" w:cs="Times New Roman"/>
          <w:color w:val="000000" w:themeColor="text1"/>
          <w:sz w:val="24"/>
          <w:szCs w:val="24"/>
          <w:shd w:val="clear" w:color="auto" w:fill="FFFFFF"/>
        </w:rPr>
        <w:t>. 1. vyd. Praha: Univerzita Karlova v Praze, Nakladatelství Karolinum, 2003. ISBN 8024606321</w:t>
      </w:r>
    </w:p>
    <w:p w:rsidR="00FA29BB" w:rsidRPr="00BE2EBC" w:rsidRDefault="00FA29BB" w:rsidP="00FA29BB">
      <w:pPr>
        <w:spacing w:line="360" w:lineRule="auto"/>
        <w:jc w:val="both"/>
        <w:rPr>
          <w:rFonts w:ascii="Times New Roman" w:hAnsi="Times New Roman" w:cs="Times New Roman"/>
          <w:color w:val="000000" w:themeColor="text1"/>
          <w:sz w:val="24"/>
          <w:szCs w:val="24"/>
          <w:shd w:val="clear" w:color="auto" w:fill="FFFFFF"/>
        </w:rPr>
      </w:pPr>
      <w:r w:rsidRPr="00BE2EBC">
        <w:rPr>
          <w:rFonts w:ascii="Times New Roman" w:hAnsi="Times New Roman" w:cs="Times New Roman"/>
          <w:color w:val="000000" w:themeColor="text1"/>
          <w:sz w:val="24"/>
          <w:szCs w:val="24"/>
          <w:shd w:val="clear" w:color="auto" w:fill="FFFFFF"/>
        </w:rPr>
        <w:t>KRUPKA, Jaroslav.</w:t>
      </w:r>
      <w:r w:rsidRPr="00BE2EBC">
        <w:rPr>
          <w:rStyle w:val="apple-converted-space"/>
          <w:rFonts w:ascii="Times New Roman" w:hAnsi="Times New Roman" w:cs="Times New Roman"/>
          <w:color w:val="000000" w:themeColor="text1"/>
          <w:sz w:val="24"/>
          <w:szCs w:val="24"/>
          <w:shd w:val="clear" w:color="auto" w:fill="FFFFFF"/>
        </w:rPr>
        <w:t> </w:t>
      </w:r>
      <w:r w:rsidRPr="00BE2EBC">
        <w:rPr>
          <w:rFonts w:ascii="Times New Roman" w:hAnsi="Times New Roman" w:cs="Times New Roman"/>
          <w:i/>
          <w:iCs/>
          <w:color w:val="000000" w:themeColor="text1"/>
          <w:sz w:val="24"/>
          <w:szCs w:val="24"/>
        </w:rPr>
        <w:t>Česká reklama od pana Vajíčka po falešné soby</w:t>
      </w:r>
      <w:r w:rsidRPr="00BE2EBC">
        <w:rPr>
          <w:rFonts w:ascii="Times New Roman" w:hAnsi="Times New Roman" w:cs="Times New Roman"/>
          <w:color w:val="000000" w:themeColor="text1"/>
          <w:sz w:val="24"/>
          <w:szCs w:val="24"/>
          <w:shd w:val="clear" w:color="auto" w:fill="FFFFFF"/>
        </w:rPr>
        <w:t>. Brno: BizBooks, 2012. ISBN 978-80-265-0046-9.</w:t>
      </w:r>
    </w:p>
    <w:p w:rsidR="00FA29BB" w:rsidRPr="00BE2EBC" w:rsidRDefault="00FA29BB" w:rsidP="00FA29BB">
      <w:pPr>
        <w:spacing w:line="360" w:lineRule="auto"/>
        <w:jc w:val="both"/>
        <w:rPr>
          <w:rFonts w:ascii="Times New Roman" w:hAnsi="Times New Roman" w:cs="Times New Roman"/>
          <w:color w:val="000000" w:themeColor="text1"/>
          <w:sz w:val="24"/>
          <w:szCs w:val="24"/>
          <w:shd w:val="clear" w:color="auto" w:fill="FFFFFF"/>
        </w:rPr>
      </w:pPr>
      <w:r w:rsidRPr="00BE2EBC">
        <w:rPr>
          <w:rFonts w:ascii="Times New Roman" w:hAnsi="Times New Roman" w:cs="Times New Roman"/>
          <w:color w:val="000000" w:themeColor="text1"/>
          <w:sz w:val="24"/>
          <w:szCs w:val="24"/>
          <w:shd w:val="clear" w:color="auto" w:fill="FFFFFF"/>
        </w:rPr>
        <w:t>KŘÍŽEK, Zdeněk a Ivan CRHA.</w:t>
      </w:r>
      <w:r w:rsidRPr="00BE2EBC">
        <w:rPr>
          <w:rStyle w:val="apple-converted-space"/>
          <w:rFonts w:ascii="Times New Roman" w:hAnsi="Times New Roman" w:cs="Times New Roman"/>
          <w:color w:val="000000" w:themeColor="text1"/>
          <w:sz w:val="24"/>
          <w:szCs w:val="24"/>
          <w:shd w:val="clear" w:color="auto" w:fill="FFFFFF"/>
        </w:rPr>
        <w:t> </w:t>
      </w:r>
      <w:r w:rsidRPr="00BE2EBC">
        <w:rPr>
          <w:rFonts w:ascii="Times New Roman" w:hAnsi="Times New Roman" w:cs="Times New Roman"/>
          <w:i/>
          <w:iCs/>
          <w:color w:val="000000" w:themeColor="text1"/>
          <w:sz w:val="24"/>
          <w:szCs w:val="24"/>
          <w:bdr w:val="none" w:sz="0" w:space="0" w:color="auto" w:frame="1"/>
          <w:shd w:val="clear" w:color="auto" w:fill="FFFFFF"/>
        </w:rPr>
        <w:t>Jak psát reklamní text</w:t>
      </w:r>
      <w:r w:rsidRPr="00BE2EBC">
        <w:rPr>
          <w:rFonts w:ascii="Times New Roman" w:hAnsi="Times New Roman" w:cs="Times New Roman"/>
          <w:color w:val="000000" w:themeColor="text1"/>
          <w:sz w:val="24"/>
          <w:szCs w:val="24"/>
          <w:shd w:val="clear" w:color="auto" w:fill="FFFFFF"/>
        </w:rPr>
        <w:t>. 2., výrazně rozš. a přeprac. vyd. Praha: Grada Publishing, 2003. ISBN 8024705567.</w:t>
      </w:r>
    </w:p>
    <w:p w:rsidR="00FA29BB" w:rsidRPr="00BE2EBC" w:rsidRDefault="00FA29BB" w:rsidP="00FA29BB">
      <w:pPr>
        <w:spacing w:line="360" w:lineRule="auto"/>
        <w:jc w:val="both"/>
        <w:rPr>
          <w:rFonts w:ascii="Times New Roman" w:hAnsi="Times New Roman" w:cs="Times New Roman"/>
          <w:color w:val="000000" w:themeColor="text1"/>
          <w:sz w:val="24"/>
          <w:szCs w:val="24"/>
          <w:shd w:val="clear" w:color="auto" w:fill="FFFFFF"/>
        </w:rPr>
      </w:pPr>
      <w:r w:rsidRPr="00BE2EBC">
        <w:rPr>
          <w:rFonts w:ascii="Times New Roman" w:hAnsi="Times New Roman" w:cs="Times New Roman"/>
          <w:color w:val="000000" w:themeColor="text1"/>
          <w:sz w:val="24"/>
          <w:szCs w:val="24"/>
          <w:shd w:val="clear" w:color="auto" w:fill="FFFFFF"/>
        </w:rPr>
        <w:t>KŘÍŽEK, Zdeněk a Ivan CRHA.</w:t>
      </w:r>
      <w:r w:rsidRPr="00BE2EBC">
        <w:rPr>
          <w:rStyle w:val="apple-converted-space"/>
          <w:rFonts w:ascii="Times New Roman" w:hAnsi="Times New Roman" w:cs="Times New Roman"/>
          <w:color w:val="000000" w:themeColor="text1"/>
          <w:sz w:val="24"/>
          <w:szCs w:val="24"/>
          <w:shd w:val="clear" w:color="auto" w:fill="FFFFFF"/>
        </w:rPr>
        <w:t> </w:t>
      </w:r>
      <w:r w:rsidRPr="00BE2EBC">
        <w:rPr>
          <w:rFonts w:ascii="Times New Roman" w:hAnsi="Times New Roman" w:cs="Times New Roman"/>
          <w:i/>
          <w:iCs/>
          <w:color w:val="000000" w:themeColor="text1"/>
          <w:sz w:val="24"/>
          <w:szCs w:val="24"/>
        </w:rPr>
        <w:t>Život s reklamou</w:t>
      </w:r>
      <w:r w:rsidRPr="00BE2EBC">
        <w:rPr>
          <w:rFonts w:ascii="Times New Roman" w:hAnsi="Times New Roman" w:cs="Times New Roman"/>
          <w:color w:val="000000" w:themeColor="text1"/>
          <w:sz w:val="24"/>
          <w:szCs w:val="24"/>
          <w:shd w:val="clear" w:color="auto" w:fill="FFFFFF"/>
        </w:rPr>
        <w:t>. Praha: Grada, 2002. ISBN 8024702134.</w:t>
      </w:r>
    </w:p>
    <w:p w:rsidR="00FA29BB" w:rsidRPr="00BE2EBC" w:rsidRDefault="00FA29BB" w:rsidP="00FA29BB">
      <w:pPr>
        <w:spacing w:line="360" w:lineRule="auto"/>
        <w:jc w:val="both"/>
        <w:rPr>
          <w:rFonts w:ascii="Times New Roman" w:hAnsi="Times New Roman" w:cs="Times New Roman"/>
          <w:color w:val="000000" w:themeColor="text1"/>
          <w:sz w:val="24"/>
          <w:szCs w:val="24"/>
          <w:shd w:val="clear" w:color="auto" w:fill="FFFFFF"/>
        </w:rPr>
      </w:pPr>
      <w:r w:rsidRPr="00BE2EBC">
        <w:rPr>
          <w:rFonts w:ascii="Times New Roman" w:hAnsi="Times New Roman" w:cs="Times New Roman"/>
          <w:color w:val="000000" w:themeColor="text1"/>
          <w:sz w:val="24"/>
          <w:szCs w:val="24"/>
          <w:shd w:val="clear" w:color="auto" w:fill="FFFFFF"/>
        </w:rPr>
        <w:t>LOISEAU, Marc a Stéphane PINCAS.</w:t>
      </w:r>
      <w:r w:rsidRPr="00BE2EBC">
        <w:rPr>
          <w:rStyle w:val="apple-converted-space"/>
          <w:rFonts w:ascii="Times New Roman" w:hAnsi="Times New Roman" w:cs="Times New Roman"/>
          <w:color w:val="000000" w:themeColor="text1"/>
          <w:sz w:val="24"/>
          <w:szCs w:val="24"/>
          <w:shd w:val="clear" w:color="auto" w:fill="FFFFFF"/>
        </w:rPr>
        <w:t> </w:t>
      </w:r>
      <w:r w:rsidRPr="00BE2EBC">
        <w:rPr>
          <w:rFonts w:ascii="Times New Roman" w:hAnsi="Times New Roman" w:cs="Times New Roman"/>
          <w:i/>
          <w:iCs/>
          <w:color w:val="000000" w:themeColor="text1"/>
          <w:sz w:val="24"/>
          <w:szCs w:val="24"/>
        </w:rPr>
        <w:t>Dějiny reklamy</w:t>
      </w:r>
      <w:r w:rsidRPr="00BE2EBC">
        <w:rPr>
          <w:rFonts w:ascii="Times New Roman" w:hAnsi="Times New Roman" w:cs="Times New Roman"/>
          <w:color w:val="000000" w:themeColor="text1"/>
          <w:sz w:val="24"/>
          <w:szCs w:val="24"/>
          <w:shd w:val="clear" w:color="auto" w:fill="FFFFFF"/>
        </w:rPr>
        <w:t>. Praha: Slovart, 2009. ISBN 978-80-7391-266-6.</w:t>
      </w:r>
    </w:p>
    <w:p w:rsidR="00FA29BB" w:rsidRPr="00BE2EBC" w:rsidRDefault="00FA29BB" w:rsidP="00FA29BB">
      <w:pPr>
        <w:spacing w:line="360" w:lineRule="auto"/>
        <w:jc w:val="both"/>
        <w:rPr>
          <w:rFonts w:ascii="Times New Roman" w:hAnsi="Times New Roman" w:cs="Times New Roman"/>
          <w:color w:val="000000" w:themeColor="text1"/>
          <w:sz w:val="24"/>
          <w:szCs w:val="24"/>
        </w:rPr>
      </w:pPr>
      <w:r w:rsidRPr="00BE2EBC">
        <w:rPr>
          <w:rFonts w:ascii="Times New Roman" w:hAnsi="Times New Roman" w:cs="Times New Roman"/>
          <w:color w:val="000000" w:themeColor="text1"/>
          <w:sz w:val="24"/>
          <w:szCs w:val="24"/>
        </w:rPr>
        <w:t>MORAVEC, Václav. Etika a česká média . In:</w:t>
      </w:r>
      <w:r w:rsidRPr="00BE2EBC">
        <w:rPr>
          <w:rStyle w:val="apple-converted-space"/>
          <w:rFonts w:ascii="Times New Roman" w:hAnsi="Times New Roman" w:cs="Times New Roman"/>
          <w:color w:val="000000" w:themeColor="text1"/>
          <w:sz w:val="24"/>
          <w:szCs w:val="24"/>
        </w:rPr>
        <w:t> </w:t>
      </w:r>
      <w:r w:rsidRPr="00BE2EBC">
        <w:rPr>
          <w:rFonts w:ascii="Times New Roman" w:hAnsi="Times New Roman" w:cs="Times New Roman"/>
          <w:i/>
          <w:iCs/>
          <w:color w:val="000000" w:themeColor="text1"/>
          <w:sz w:val="24"/>
          <w:szCs w:val="24"/>
        </w:rPr>
        <w:t>10 let v českých médiích</w:t>
      </w:r>
      <w:r w:rsidRPr="00BE2EBC">
        <w:rPr>
          <w:rFonts w:ascii="Times New Roman" w:hAnsi="Times New Roman" w:cs="Times New Roman"/>
          <w:color w:val="000000" w:themeColor="text1"/>
          <w:sz w:val="24"/>
          <w:szCs w:val="24"/>
        </w:rPr>
        <w:t>. 1. vyd. Praha: Portál, 2005, s. 49-63. ISBN 80-7178-925-9.</w:t>
      </w:r>
    </w:p>
    <w:p w:rsidR="00FA29BB" w:rsidRPr="00BE2EBC" w:rsidRDefault="00FA29BB" w:rsidP="00FA29BB">
      <w:pPr>
        <w:spacing w:line="360" w:lineRule="auto"/>
        <w:jc w:val="both"/>
        <w:rPr>
          <w:rFonts w:ascii="Times New Roman" w:hAnsi="Times New Roman" w:cs="Times New Roman"/>
          <w:color w:val="000000" w:themeColor="text1"/>
          <w:sz w:val="24"/>
          <w:szCs w:val="24"/>
          <w:shd w:val="clear" w:color="auto" w:fill="FFFFFF"/>
        </w:rPr>
      </w:pPr>
      <w:r w:rsidRPr="00BE2EBC">
        <w:rPr>
          <w:rFonts w:ascii="Times New Roman" w:hAnsi="Times New Roman" w:cs="Times New Roman"/>
          <w:color w:val="000000" w:themeColor="text1"/>
          <w:sz w:val="24"/>
          <w:szCs w:val="24"/>
          <w:shd w:val="clear" w:color="auto" w:fill="FFFFFF"/>
        </w:rPr>
        <w:t>NEVID, Jeffrey.</w:t>
      </w:r>
      <w:r w:rsidRPr="00BE2EBC">
        <w:rPr>
          <w:rStyle w:val="apple-converted-space"/>
          <w:rFonts w:ascii="Times New Roman" w:hAnsi="Times New Roman" w:cs="Times New Roman"/>
          <w:color w:val="000000" w:themeColor="text1"/>
          <w:sz w:val="24"/>
          <w:szCs w:val="24"/>
          <w:shd w:val="clear" w:color="auto" w:fill="FFFFFF"/>
        </w:rPr>
        <w:t> </w:t>
      </w:r>
      <w:r w:rsidRPr="00BE2EBC">
        <w:rPr>
          <w:rFonts w:ascii="Times New Roman" w:hAnsi="Times New Roman" w:cs="Times New Roman"/>
          <w:i/>
          <w:iCs/>
          <w:color w:val="000000" w:themeColor="text1"/>
          <w:sz w:val="24"/>
          <w:szCs w:val="24"/>
        </w:rPr>
        <w:t>Psychology: Concepts and Applications</w:t>
      </w:r>
      <w:r w:rsidRPr="00BE2EBC">
        <w:rPr>
          <w:rFonts w:ascii="Times New Roman" w:hAnsi="Times New Roman" w:cs="Times New Roman"/>
          <w:color w:val="000000" w:themeColor="text1"/>
          <w:sz w:val="24"/>
          <w:szCs w:val="24"/>
          <w:shd w:val="clear" w:color="auto" w:fill="FFFFFF"/>
        </w:rPr>
        <w:t>. Wadsworth: Jon-David Hague, 2009. ISBN 978-1-133-31027-3.</w:t>
      </w:r>
    </w:p>
    <w:p w:rsidR="00FA29BB" w:rsidRPr="00BE2EBC" w:rsidRDefault="00FA29BB" w:rsidP="00FA29BB">
      <w:pPr>
        <w:spacing w:line="360" w:lineRule="auto"/>
        <w:jc w:val="both"/>
        <w:rPr>
          <w:rFonts w:ascii="Times New Roman" w:hAnsi="Times New Roman" w:cs="Times New Roman"/>
          <w:color w:val="000000" w:themeColor="text1"/>
          <w:sz w:val="24"/>
          <w:szCs w:val="24"/>
        </w:rPr>
      </w:pPr>
      <w:r w:rsidRPr="00BE2EBC">
        <w:rPr>
          <w:rFonts w:ascii="Times New Roman" w:hAnsi="Times New Roman" w:cs="Times New Roman"/>
          <w:color w:val="000000" w:themeColor="text1"/>
          <w:sz w:val="24"/>
          <w:szCs w:val="24"/>
        </w:rPr>
        <w:lastRenderedPageBreak/>
        <w:t xml:space="preserve">SNÁŠEL, Bedřich. </w:t>
      </w:r>
      <w:r w:rsidRPr="00BE2EBC">
        <w:rPr>
          <w:rFonts w:ascii="Times New Roman" w:hAnsi="Times New Roman" w:cs="Times New Roman"/>
          <w:i/>
          <w:color w:val="000000" w:themeColor="text1"/>
          <w:sz w:val="24"/>
          <w:szCs w:val="24"/>
        </w:rPr>
        <w:t>Erotika a sex v reklamě</w:t>
      </w:r>
      <w:r w:rsidRPr="00BE2EBC">
        <w:rPr>
          <w:rFonts w:ascii="Times New Roman" w:hAnsi="Times New Roman" w:cs="Times New Roman"/>
          <w:color w:val="000000" w:themeColor="text1"/>
          <w:sz w:val="24"/>
          <w:szCs w:val="24"/>
        </w:rPr>
        <w:t>. Bakalářská práce. Zlín: Univerzita Tomáš Bati ve Zlíně. Fakulta multimediálních komunikací, 2011</w:t>
      </w:r>
    </w:p>
    <w:p w:rsidR="00FA29BB" w:rsidRPr="00BE2EBC" w:rsidRDefault="00FA29BB" w:rsidP="00FA29BB">
      <w:pPr>
        <w:spacing w:line="360" w:lineRule="auto"/>
        <w:jc w:val="both"/>
        <w:rPr>
          <w:rFonts w:ascii="Times New Roman" w:hAnsi="Times New Roman" w:cs="Times New Roman"/>
          <w:color w:val="000000" w:themeColor="text1"/>
          <w:sz w:val="24"/>
          <w:szCs w:val="24"/>
          <w:shd w:val="clear" w:color="auto" w:fill="FFFFFF"/>
        </w:rPr>
      </w:pPr>
      <w:r w:rsidRPr="00BE2EBC">
        <w:rPr>
          <w:rFonts w:ascii="Times New Roman" w:hAnsi="Times New Roman" w:cs="Times New Roman"/>
          <w:color w:val="000000" w:themeColor="text1"/>
          <w:sz w:val="24"/>
          <w:szCs w:val="24"/>
          <w:shd w:val="clear" w:color="auto" w:fill="FFFFFF"/>
        </w:rPr>
        <w:t>VYSEKALOVÁ, Jitka a Jiří M</w:t>
      </w:r>
      <w:r>
        <w:rPr>
          <w:rFonts w:ascii="Times New Roman" w:hAnsi="Times New Roman" w:cs="Times New Roman"/>
          <w:color w:val="000000" w:themeColor="text1"/>
          <w:sz w:val="24"/>
          <w:szCs w:val="24"/>
          <w:shd w:val="clear" w:color="auto" w:fill="FFFFFF"/>
        </w:rPr>
        <w:t>IKEŠ</w:t>
      </w:r>
      <w:r w:rsidRPr="00BE2EBC">
        <w:rPr>
          <w:rFonts w:ascii="Times New Roman" w:hAnsi="Times New Roman" w:cs="Times New Roman"/>
          <w:color w:val="000000" w:themeColor="text1"/>
          <w:sz w:val="24"/>
          <w:szCs w:val="24"/>
          <w:shd w:val="clear" w:color="auto" w:fill="FFFFFF"/>
        </w:rPr>
        <w:t>.</w:t>
      </w:r>
      <w:r w:rsidRPr="00BE2EBC">
        <w:rPr>
          <w:rStyle w:val="apple-converted-space"/>
          <w:rFonts w:ascii="Times New Roman" w:hAnsi="Times New Roman" w:cs="Times New Roman"/>
          <w:color w:val="000000" w:themeColor="text1"/>
          <w:sz w:val="24"/>
          <w:szCs w:val="24"/>
          <w:shd w:val="clear" w:color="auto" w:fill="FFFFFF"/>
        </w:rPr>
        <w:t> </w:t>
      </w:r>
      <w:r w:rsidRPr="00BE2EBC">
        <w:rPr>
          <w:rFonts w:ascii="Times New Roman" w:hAnsi="Times New Roman" w:cs="Times New Roman"/>
          <w:i/>
          <w:iCs/>
          <w:color w:val="000000" w:themeColor="text1"/>
          <w:sz w:val="24"/>
          <w:szCs w:val="24"/>
        </w:rPr>
        <w:t>Reklama: jak dělat reklamu</w:t>
      </w:r>
      <w:r w:rsidRPr="00BE2EBC">
        <w:rPr>
          <w:rFonts w:ascii="Times New Roman" w:hAnsi="Times New Roman" w:cs="Times New Roman"/>
          <w:color w:val="000000" w:themeColor="text1"/>
          <w:sz w:val="24"/>
          <w:szCs w:val="24"/>
          <w:shd w:val="clear" w:color="auto" w:fill="FFFFFF"/>
        </w:rPr>
        <w:t>. Praha: Grada Publishing, 2003. ISBN 8024705575.</w:t>
      </w:r>
    </w:p>
    <w:p w:rsidR="00FA29BB" w:rsidRPr="00BE2EBC" w:rsidRDefault="00FA29BB" w:rsidP="00FA29BB">
      <w:pPr>
        <w:spacing w:line="360" w:lineRule="auto"/>
        <w:jc w:val="both"/>
        <w:rPr>
          <w:rFonts w:ascii="Times New Roman" w:hAnsi="Times New Roman" w:cs="Times New Roman"/>
          <w:color w:val="000000" w:themeColor="text1"/>
          <w:sz w:val="24"/>
          <w:szCs w:val="24"/>
          <w:shd w:val="clear" w:color="auto" w:fill="FFFFFF"/>
        </w:rPr>
      </w:pPr>
      <w:r w:rsidRPr="00BE2EBC">
        <w:rPr>
          <w:rFonts w:ascii="Times New Roman" w:hAnsi="Times New Roman" w:cs="Times New Roman"/>
          <w:color w:val="000000" w:themeColor="text1"/>
          <w:sz w:val="24"/>
          <w:szCs w:val="24"/>
          <w:shd w:val="clear" w:color="auto" w:fill="FFFFFF"/>
        </w:rPr>
        <w:t xml:space="preserve">VYSEKALOVÁ, Jitka a kolektiv. </w:t>
      </w:r>
      <w:r w:rsidRPr="00BE2EBC">
        <w:rPr>
          <w:rFonts w:ascii="Times New Roman" w:hAnsi="Times New Roman" w:cs="Times New Roman"/>
          <w:i/>
          <w:iCs/>
          <w:color w:val="000000" w:themeColor="text1"/>
          <w:sz w:val="24"/>
          <w:szCs w:val="24"/>
          <w:bdr w:val="none" w:sz="0" w:space="0" w:color="auto" w:frame="1"/>
          <w:shd w:val="clear" w:color="auto" w:fill="FFFFFF"/>
        </w:rPr>
        <w:t>Psychologie reklamy, 4. rozšířené a aktualizované vydání</w:t>
      </w:r>
      <w:r w:rsidRPr="00BE2EBC">
        <w:rPr>
          <w:rFonts w:ascii="Times New Roman" w:hAnsi="Times New Roman" w:cs="Times New Roman"/>
          <w:color w:val="000000" w:themeColor="text1"/>
          <w:sz w:val="24"/>
          <w:szCs w:val="24"/>
          <w:shd w:val="clear" w:color="auto" w:fill="FFFFFF"/>
        </w:rPr>
        <w:t>. Praha: Grada, 2012. ISBN 9788024740058</w:t>
      </w:r>
    </w:p>
    <w:p w:rsidR="00FA29BB" w:rsidRPr="00BE2EBC" w:rsidRDefault="00FA29BB" w:rsidP="00FA29BB">
      <w:pPr>
        <w:spacing w:line="360" w:lineRule="auto"/>
        <w:jc w:val="both"/>
        <w:rPr>
          <w:rFonts w:ascii="Times New Roman" w:hAnsi="Times New Roman" w:cs="Times New Roman"/>
          <w:color w:val="000000" w:themeColor="text1"/>
          <w:sz w:val="24"/>
          <w:szCs w:val="24"/>
          <w:shd w:val="clear" w:color="auto" w:fill="FFFFFF"/>
        </w:rPr>
      </w:pPr>
      <w:r w:rsidRPr="00BE2EBC">
        <w:rPr>
          <w:rFonts w:ascii="Times New Roman" w:hAnsi="Times New Roman" w:cs="Times New Roman"/>
          <w:color w:val="000000" w:themeColor="text1"/>
          <w:sz w:val="24"/>
          <w:szCs w:val="24"/>
          <w:shd w:val="clear" w:color="auto" w:fill="FFFFFF"/>
        </w:rPr>
        <w:t xml:space="preserve">VYSEKALOVÁ, Jitka a Růžena KOMÁRKOVÁ. </w:t>
      </w:r>
      <w:r w:rsidRPr="00BE2EBC">
        <w:rPr>
          <w:rFonts w:ascii="Times New Roman" w:hAnsi="Times New Roman" w:cs="Times New Roman"/>
          <w:i/>
          <w:iCs/>
          <w:color w:val="000000" w:themeColor="text1"/>
          <w:sz w:val="24"/>
          <w:szCs w:val="24"/>
          <w:bdr w:val="none" w:sz="0" w:space="0" w:color="auto" w:frame="1"/>
          <w:shd w:val="clear" w:color="auto" w:fill="FFFFFF"/>
        </w:rPr>
        <w:t>Psychologie reklamy</w:t>
      </w:r>
      <w:r w:rsidRPr="00BE2EBC">
        <w:rPr>
          <w:rFonts w:ascii="Times New Roman" w:hAnsi="Times New Roman" w:cs="Times New Roman"/>
          <w:color w:val="000000" w:themeColor="text1"/>
          <w:sz w:val="24"/>
          <w:szCs w:val="24"/>
          <w:shd w:val="clear" w:color="auto" w:fill="FFFFFF"/>
        </w:rPr>
        <w:t>. Praha: Grada, 2000. ISBN 802479067X</w:t>
      </w:r>
    </w:p>
    <w:p w:rsidR="00FA29BB" w:rsidRPr="00BE2EBC" w:rsidRDefault="00FA29BB" w:rsidP="00FA29BB">
      <w:pPr>
        <w:spacing w:line="360" w:lineRule="auto"/>
        <w:jc w:val="both"/>
        <w:rPr>
          <w:rFonts w:ascii="Times New Roman" w:hAnsi="Times New Roman" w:cs="Times New Roman"/>
          <w:color w:val="000000" w:themeColor="text1"/>
          <w:sz w:val="24"/>
          <w:szCs w:val="24"/>
          <w:shd w:val="clear" w:color="auto" w:fill="FFFFFF"/>
        </w:rPr>
      </w:pPr>
      <w:r w:rsidRPr="00BE2EBC">
        <w:rPr>
          <w:rFonts w:ascii="Times New Roman" w:hAnsi="Times New Roman" w:cs="Times New Roman"/>
          <w:color w:val="000000" w:themeColor="text1"/>
          <w:sz w:val="24"/>
          <w:szCs w:val="24"/>
          <w:shd w:val="clear" w:color="auto" w:fill="FFFFFF"/>
        </w:rPr>
        <w:t>ZYMAN, Sergio.</w:t>
      </w:r>
      <w:r w:rsidRPr="00BE2EBC">
        <w:rPr>
          <w:rStyle w:val="apple-converted-space"/>
          <w:rFonts w:ascii="Times New Roman" w:hAnsi="Times New Roman" w:cs="Times New Roman"/>
          <w:color w:val="000000" w:themeColor="text1"/>
          <w:sz w:val="24"/>
          <w:szCs w:val="24"/>
          <w:shd w:val="clear" w:color="auto" w:fill="FFFFFF"/>
        </w:rPr>
        <w:t> </w:t>
      </w:r>
      <w:r w:rsidRPr="00BE2EBC">
        <w:rPr>
          <w:rFonts w:ascii="Times New Roman" w:hAnsi="Times New Roman" w:cs="Times New Roman"/>
          <w:i/>
          <w:iCs/>
          <w:color w:val="000000" w:themeColor="text1"/>
          <w:sz w:val="24"/>
          <w:szCs w:val="24"/>
          <w:bdr w:val="none" w:sz="0" w:space="0" w:color="auto" w:frame="1"/>
          <w:shd w:val="clear" w:color="auto" w:fill="FFFFFF"/>
        </w:rPr>
        <w:t>Konec reklamy, jak jsme ji dosud znali</w:t>
      </w:r>
      <w:r w:rsidRPr="00BE2EBC">
        <w:rPr>
          <w:rFonts w:ascii="Times New Roman" w:hAnsi="Times New Roman" w:cs="Times New Roman"/>
          <w:color w:val="000000" w:themeColor="text1"/>
          <w:sz w:val="24"/>
          <w:szCs w:val="24"/>
          <w:shd w:val="clear" w:color="auto" w:fill="FFFFFF"/>
        </w:rPr>
        <w:t>. Praha: Management Press, 2004. ISBN 8072611070.</w:t>
      </w:r>
    </w:p>
    <w:p w:rsidR="00FA29BB" w:rsidRDefault="00FA29BB" w:rsidP="00FA29BB">
      <w:pPr>
        <w:spacing w:line="360" w:lineRule="auto"/>
        <w:jc w:val="both"/>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Seznam elektronických zdrojů</w:t>
      </w:r>
    </w:p>
    <w:p w:rsidR="00FA29BB" w:rsidRPr="00FA29BB" w:rsidRDefault="00FA29BB" w:rsidP="00FA29BB">
      <w:pPr>
        <w:spacing w:line="360" w:lineRule="auto"/>
        <w:jc w:val="both"/>
        <w:rPr>
          <w:rFonts w:ascii="Times New Roman" w:hAnsi="Times New Roman" w:cs="Times New Roman"/>
          <w:color w:val="000000" w:themeColor="text1"/>
          <w:sz w:val="24"/>
          <w:szCs w:val="24"/>
          <w:shd w:val="clear" w:color="auto" w:fill="FFFFFF"/>
        </w:rPr>
      </w:pPr>
      <w:r w:rsidRPr="00FA29BB">
        <w:rPr>
          <w:rFonts w:ascii="Times New Roman" w:hAnsi="Times New Roman" w:cs="Times New Roman"/>
          <w:color w:val="000000" w:themeColor="text1"/>
          <w:sz w:val="24"/>
          <w:szCs w:val="24"/>
          <w:shd w:val="clear" w:color="auto" w:fill="FFFFFF"/>
        </w:rPr>
        <w:t xml:space="preserve">BURTOFF, Barbara. Color your world: yellow is for optimistic, blue is for calm. In. </w:t>
      </w:r>
      <w:r w:rsidRPr="00FA29BB">
        <w:rPr>
          <w:rFonts w:ascii="Times New Roman" w:hAnsi="Times New Roman" w:cs="Times New Roman"/>
          <w:i/>
          <w:color w:val="000000" w:themeColor="text1"/>
          <w:sz w:val="24"/>
          <w:szCs w:val="24"/>
          <w:shd w:val="clear" w:color="auto" w:fill="FFFFFF"/>
        </w:rPr>
        <w:t>Amarillo Globe News.com.</w:t>
      </w:r>
      <w:r w:rsidRPr="00FA29BB">
        <w:rPr>
          <w:rFonts w:ascii="Times New Roman" w:hAnsi="Times New Roman" w:cs="Times New Roman"/>
          <w:color w:val="000000" w:themeColor="text1"/>
          <w:sz w:val="24"/>
          <w:szCs w:val="24"/>
          <w:shd w:val="clear" w:color="auto" w:fill="FFFFFF"/>
        </w:rPr>
        <w:t xml:space="preserve"> 2001 [cit. 2016-03-10] Dostupné z: http://amarillo.com/stories/2001/07/10/fin_5.shtml#.VxTJ1PmLTIV</w:t>
      </w:r>
    </w:p>
    <w:p w:rsidR="00FA29BB" w:rsidRPr="00FA29BB" w:rsidRDefault="00FA29BB" w:rsidP="00FA29BB">
      <w:pPr>
        <w:spacing w:line="360" w:lineRule="auto"/>
        <w:jc w:val="both"/>
        <w:rPr>
          <w:rFonts w:ascii="Times New Roman" w:hAnsi="Times New Roman" w:cs="Times New Roman"/>
          <w:color w:val="000000" w:themeColor="text1"/>
          <w:sz w:val="24"/>
          <w:szCs w:val="24"/>
          <w:shd w:val="clear" w:color="auto" w:fill="FFFFFF"/>
        </w:rPr>
      </w:pPr>
      <w:r w:rsidRPr="00FA29BB">
        <w:rPr>
          <w:rFonts w:ascii="Times New Roman" w:hAnsi="Times New Roman" w:cs="Times New Roman"/>
          <w:color w:val="000000" w:themeColor="text1"/>
          <w:sz w:val="24"/>
          <w:szCs w:val="24"/>
          <w:shd w:val="clear" w:color="auto" w:fill="FFFFFF"/>
        </w:rPr>
        <w:t xml:space="preserve">COSMIDES, Leda a John TOOBY. Evolutionary Psychology and the Emotions. In: </w:t>
      </w:r>
      <w:r w:rsidRPr="00FA29BB">
        <w:rPr>
          <w:rFonts w:ascii="Times New Roman" w:hAnsi="Times New Roman" w:cs="Times New Roman"/>
          <w:i/>
          <w:color w:val="000000" w:themeColor="text1"/>
          <w:sz w:val="24"/>
          <w:szCs w:val="24"/>
          <w:shd w:val="clear" w:color="auto" w:fill="FFFFFF"/>
        </w:rPr>
        <w:t xml:space="preserve">Center for Evolutionary Psychology. </w:t>
      </w:r>
      <w:r w:rsidRPr="00FA29BB">
        <w:rPr>
          <w:rFonts w:ascii="Times New Roman" w:hAnsi="Times New Roman" w:cs="Times New Roman"/>
          <w:color w:val="000000" w:themeColor="text1"/>
          <w:sz w:val="24"/>
          <w:szCs w:val="24"/>
          <w:shd w:val="clear" w:color="auto" w:fill="FFFFFF"/>
        </w:rPr>
        <w:t xml:space="preserve">2000 [cit. 2016-03-10].  Dostupné z: </w:t>
      </w:r>
      <w:hyperlink r:id="rId50" w:history="1">
        <w:r w:rsidRPr="00FA29BB">
          <w:rPr>
            <w:rStyle w:val="Hyperlink"/>
            <w:rFonts w:ascii="Times New Roman" w:hAnsi="Times New Roman" w:cs="Times New Roman"/>
            <w:color w:val="000000" w:themeColor="text1"/>
            <w:sz w:val="24"/>
            <w:szCs w:val="24"/>
            <w:u w:val="none"/>
            <w:shd w:val="clear" w:color="auto" w:fill="FFFFFF"/>
          </w:rPr>
          <w:t>http://www.cep.ucsb.edu/emotion.html</w:t>
        </w:r>
      </w:hyperlink>
    </w:p>
    <w:p w:rsidR="00FA29BB" w:rsidRPr="00FA29BB" w:rsidRDefault="00FA29BB" w:rsidP="00FA29BB">
      <w:pPr>
        <w:spacing w:line="360" w:lineRule="auto"/>
        <w:jc w:val="both"/>
        <w:rPr>
          <w:rFonts w:ascii="Times New Roman" w:hAnsi="Times New Roman" w:cs="Times New Roman"/>
          <w:color w:val="000000" w:themeColor="text1"/>
          <w:sz w:val="24"/>
          <w:szCs w:val="24"/>
          <w:shd w:val="clear" w:color="auto" w:fill="FFFFFF"/>
        </w:rPr>
      </w:pPr>
      <w:r w:rsidRPr="00FA29BB">
        <w:rPr>
          <w:rFonts w:ascii="Times New Roman" w:hAnsi="Times New Roman" w:cs="Times New Roman"/>
          <w:color w:val="000000" w:themeColor="text1"/>
          <w:sz w:val="24"/>
          <w:szCs w:val="24"/>
          <w:shd w:val="clear" w:color="auto" w:fill="FFFFFF"/>
        </w:rPr>
        <w:t xml:space="preserve">Česká televize: </w:t>
      </w:r>
      <w:r w:rsidRPr="00FA29BB">
        <w:rPr>
          <w:rFonts w:ascii="Times New Roman" w:hAnsi="Times New Roman" w:cs="Times New Roman"/>
          <w:i/>
          <w:color w:val="000000" w:themeColor="text1"/>
          <w:sz w:val="24"/>
          <w:szCs w:val="24"/>
          <w:shd w:val="clear" w:color="auto" w:fill="FFFFFF"/>
        </w:rPr>
        <w:t>Zákon č. 231/2001 Sb</w:t>
      </w:r>
      <w:r w:rsidRPr="00FA29BB">
        <w:rPr>
          <w:rFonts w:ascii="Times New Roman" w:hAnsi="Times New Roman" w:cs="Times New Roman"/>
          <w:color w:val="000000" w:themeColor="text1"/>
          <w:sz w:val="24"/>
          <w:szCs w:val="24"/>
          <w:shd w:val="clear" w:color="auto" w:fill="FFFFFF"/>
        </w:rPr>
        <w:t xml:space="preserve">.: [online]. [cit. 2016-03-10]. Dostupné z: </w:t>
      </w:r>
      <w:hyperlink r:id="rId51" w:history="1">
        <w:r w:rsidRPr="00FA29BB">
          <w:rPr>
            <w:rStyle w:val="Hyperlink"/>
            <w:rFonts w:ascii="Times New Roman" w:hAnsi="Times New Roman" w:cs="Times New Roman"/>
            <w:color w:val="000000" w:themeColor="text1"/>
            <w:sz w:val="24"/>
            <w:szCs w:val="24"/>
            <w:u w:val="none"/>
            <w:shd w:val="clear" w:color="auto" w:fill="FFFFFF"/>
          </w:rPr>
          <w:t>http://www.ceskatelevize.cz/vse-o-ct/zakony/</w:t>
        </w:r>
      </w:hyperlink>
    </w:p>
    <w:p w:rsidR="00FA29BB" w:rsidRPr="00FA29BB" w:rsidRDefault="00FA29BB" w:rsidP="00FA29BB">
      <w:pPr>
        <w:spacing w:line="360" w:lineRule="auto"/>
        <w:jc w:val="both"/>
        <w:rPr>
          <w:rFonts w:ascii="Times New Roman" w:hAnsi="Times New Roman" w:cs="Times New Roman"/>
          <w:color w:val="000000" w:themeColor="text1"/>
          <w:sz w:val="24"/>
          <w:szCs w:val="24"/>
        </w:rPr>
      </w:pPr>
      <w:r w:rsidRPr="00FA29BB">
        <w:rPr>
          <w:rFonts w:ascii="Times New Roman" w:hAnsi="Times New Roman" w:cs="Times New Roman"/>
          <w:color w:val="000000" w:themeColor="text1"/>
          <w:sz w:val="24"/>
          <w:szCs w:val="24"/>
        </w:rPr>
        <w:t xml:space="preserve">Dejme (že)nám šanci.cz: </w:t>
      </w:r>
      <w:r w:rsidRPr="00FA29BB">
        <w:rPr>
          <w:rFonts w:ascii="Times New Roman" w:hAnsi="Times New Roman" w:cs="Times New Roman"/>
          <w:i/>
          <w:color w:val="000000" w:themeColor="text1"/>
          <w:sz w:val="24"/>
          <w:szCs w:val="24"/>
        </w:rPr>
        <w:t xml:space="preserve">O programu. </w:t>
      </w:r>
      <w:r w:rsidRPr="00FA29BB">
        <w:rPr>
          <w:rFonts w:ascii="Times New Roman" w:hAnsi="Times New Roman" w:cs="Times New Roman"/>
          <w:color w:val="000000" w:themeColor="text1"/>
          <w:sz w:val="24"/>
          <w:szCs w:val="24"/>
          <w:shd w:val="clear" w:color="auto" w:fill="FFFFFF"/>
        </w:rPr>
        <w:t>[online]. 2016 [cit. 2016-03-16]</w:t>
      </w:r>
      <w:r w:rsidRPr="00FA29BB">
        <w:rPr>
          <w:rFonts w:ascii="Times New Roman" w:hAnsi="Times New Roman" w:cs="Times New Roman"/>
          <w:color w:val="000000" w:themeColor="text1"/>
          <w:sz w:val="24"/>
          <w:szCs w:val="24"/>
        </w:rPr>
        <w:t xml:space="preserve">Dostupné z: </w:t>
      </w:r>
      <w:hyperlink r:id="rId52" w:history="1">
        <w:r w:rsidRPr="00FA29BB">
          <w:rPr>
            <w:rStyle w:val="Hyperlink"/>
            <w:rFonts w:ascii="Times New Roman" w:hAnsi="Times New Roman" w:cs="Times New Roman"/>
            <w:color w:val="000000" w:themeColor="text1"/>
            <w:sz w:val="24"/>
            <w:szCs w:val="24"/>
            <w:u w:val="none"/>
          </w:rPr>
          <w:t>http://www.dejmezenamsanci.cz/o-programu/dejme-ze-nam-sanci-a-norske-fondy/</w:t>
        </w:r>
      </w:hyperlink>
    </w:p>
    <w:p w:rsidR="00FA29BB" w:rsidRPr="00FA29BB" w:rsidRDefault="00FA29BB" w:rsidP="00FA29BB">
      <w:pPr>
        <w:spacing w:line="360" w:lineRule="auto"/>
        <w:jc w:val="both"/>
        <w:rPr>
          <w:rFonts w:ascii="Times New Roman" w:hAnsi="Times New Roman" w:cs="Times New Roman"/>
          <w:color w:val="000000" w:themeColor="text1"/>
          <w:sz w:val="24"/>
          <w:szCs w:val="24"/>
          <w:shd w:val="clear" w:color="auto" w:fill="FFFFFF"/>
        </w:rPr>
      </w:pPr>
      <w:r w:rsidRPr="00FA29BB">
        <w:rPr>
          <w:rFonts w:ascii="Times New Roman" w:hAnsi="Times New Roman" w:cs="Times New Roman"/>
          <w:color w:val="000000" w:themeColor="text1"/>
          <w:sz w:val="24"/>
          <w:szCs w:val="24"/>
          <w:shd w:val="clear" w:color="auto" w:fill="FFFFFF"/>
        </w:rPr>
        <w:t xml:space="preserve">HANZLOVSKÝ, Michal. Psychologie barev. In: Celostní medicína.cz. [online]. 2008 [cit. 2016-03-10].  Dostupné z: </w:t>
      </w:r>
      <w:hyperlink r:id="rId53" w:history="1">
        <w:r w:rsidRPr="00FA29BB">
          <w:rPr>
            <w:rStyle w:val="Hyperlink"/>
            <w:rFonts w:ascii="Times New Roman" w:hAnsi="Times New Roman" w:cs="Times New Roman"/>
            <w:color w:val="000000" w:themeColor="text1"/>
            <w:sz w:val="24"/>
            <w:szCs w:val="24"/>
            <w:u w:val="none"/>
            <w:shd w:val="clear" w:color="auto" w:fill="FFFFFF"/>
          </w:rPr>
          <w:t>http://www.celostnimedicina.cz/psychologie-barev.htm</w:t>
        </w:r>
      </w:hyperlink>
    </w:p>
    <w:p w:rsidR="00FA29BB" w:rsidRPr="00FA29BB" w:rsidRDefault="00FA29BB" w:rsidP="00FA29BB">
      <w:pPr>
        <w:spacing w:line="360" w:lineRule="auto"/>
        <w:jc w:val="both"/>
        <w:rPr>
          <w:rFonts w:ascii="Times New Roman" w:hAnsi="Times New Roman" w:cs="Times New Roman"/>
          <w:color w:val="000000" w:themeColor="text1"/>
          <w:sz w:val="24"/>
          <w:szCs w:val="24"/>
          <w:shd w:val="clear" w:color="auto" w:fill="FFFFFF"/>
        </w:rPr>
      </w:pPr>
      <w:r w:rsidRPr="00FA29BB">
        <w:rPr>
          <w:rFonts w:ascii="Times New Roman" w:hAnsi="Times New Roman" w:cs="Times New Roman"/>
          <w:color w:val="000000" w:themeColor="text1"/>
          <w:sz w:val="24"/>
          <w:szCs w:val="24"/>
          <w:shd w:val="clear" w:color="auto" w:fill="FFFFFF"/>
        </w:rPr>
        <w:t>HAVELKOVÁ, Barbara a a kolektiv.</w:t>
      </w:r>
      <w:r w:rsidRPr="00FA29BB">
        <w:rPr>
          <w:rStyle w:val="apple-converted-space"/>
          <w:rFonts w:ascii="Times New Roman" w:hAnsi="Times New Roman" w:cs="Times New Roman"/>
          <w:color w:val="000000" w:themeColor="text1"/>
          <w:sz w:val="24"/>
          <w:szCs w:val="24"/>
          <w:shd w:val="clear" w:color="auto" w:fill="FFFFFF"/>
        </w:rPr>
        <w:t> </w:t>
      </w:r>
      <w:r w:rsidRPr="00FA29BB">
        <w:rPr>
          <w:rFonts w:ascii="Times New Roman" w:hAnsi="Times New Roman" w:cs="Times New Roman"/>
          <w:i/>
          <w:iCs/>
          <w:color w:val="000000" w:themeColor="text1"/>
          <w:sz w:val="24"/>
          <w:szCs w:val="24"/>
        </w:rPr>
        <w:t>Jak na sexistickou reklamu</w:t>
      </w:r>
      <w:r w:rsidRPr="00FA29BB">
        <w:rPr>
          <w:rStyle w:val="apple-converted-space"/>
          <w:rFonts w:ascii="Times New Roman" w:hAnsi="Times New Roman" w:cs="Times New Roman"/>
          <w:color w:val="000000" w:themeColor="text1"/>
          <w:sz w:val="24"/>
          <w:szCs w:val="24"/>
          <w:shd w:val="clear" w:color="auto" w:fill="FFFFFF"/>
        </w:rPr>
        <w:t> </w:t>
      </w:r>
      <w:r w:rsidRPr="00FA29BB">
        <w:rPr>
          <w:rFonts w:ascii="Times New Roman" w:hAnsi="Times New Roman" w:cs="Times New Roman"/>
          <w:color w:val="000000" w:themeColor="text1"/>
          <w:sz w:val="24"/>
          <w:szCs w:val="24"/>
          <w:shd w:val="clear" w:color="auto" w:fill="FFFFFF"/>
        </w:rPr>
        <w:t xml:space="preserve">[online]. Brno: Artax, 2013 [cit. 2016-03-18]. ISBN 978-80-87110-26-3. Dostupné z: </w:t>
      </w:r>
      <w:hyperlink r:id="rId54" w:history="1">
        <w:r w:rsidRPr="00FA29BB">
          <w:rPr>
            <w:rStyle w:val="Hyperlink"/>
            <w:rFonts w:ascii="Times New Roman" w:hAnsi="Times New Roman" w:cs="Times New Roman"/>
            <w:color w:val="000000" w:themeColor="text1"/>
            <w:sz w:val="24"/>
            <w:szCs w:val="24"/>
            <w:u w:val="none"/>
            <w:shd w:val="clear" w:color="auto" w:fill="FFFFFF"/>
          </w:rPr>
          <w:t>http://www.otevrenaspolecnost.cz/dokumenty/jak-na-sexistickou-reklamu.pdf</w:t>
        </w:r>
      </w:hyperlink>
    </w:p>
    <w:p w:rsidR="00FA29BB" w:rsidRPr="00FA29BB" w:rsidRDefault="00FA29BB" w:rsidP="00FA29BB">
      <w:pPr>
        <w:spacing w:line="360" w:lineRule="auto"/>
        <w:jc w:val="both"/>
        <w:rPr>
          <w:rFonts w:ascii="Times New Roman" w:hAnsi="Times New Roman" w:cs="Times New Roman"/>
          <w:color w:val="000000" w:themeColor="text1"/>
          <w:sz w:val="24"/>
          <w:szCs w:val="24"/>
        </w:rPr>
      </w:pPr>
      <w:r w:rsidRPr="00FA29BB">
        <w:rPr>
          <w:rFonts w:ascii="Times New Roman" w:hAnsi="Times New Roman" w:cs="Times New Roman"/>
          <w:color w:val="000000" w:themeColor="text1"/>
          <w:sz w:val="24"/>
          <w:szCs w:val="24"/>
        </w:rPr>
        <w:t>HOWELL, Carl. Don´t just reach for the stars</w:t>
      </w:r>
      <w:r w:rsidRPr="00FA29BB">
        <w:rPr>
          <w:rFonts w:ascii="Times New Roman" w:hAnsi="Times New Roman" w:cs="Times New Roman"/>
          <w:i/>
          <w:color w:val="000000" w:themeColor="text1"/>
          <w:sz w:val="24"/>
          <w:szCs w:val="24"/>
        </w:rPr>
        <w:t>.</w:t>
      </w:r>
      <w:r w:rsidRPr="00FA29BB">
        <w:rPr>
          <w:rFonts w:ascii="Times New Roman" w:hAnsi="Times New Roman" w:cs="Times New Roman"/>
          <w:color w:val="000000" w:themeColor="text1"/>
          <w:sz w:val="24"/>
          <w:szCs w:val="24"/>
        </w:rPr>
        <w:t xml:space="preserve"> In: </w:t>
      </w:r>
      <w:r w:rsidRPr="00FA29BB">
        <w:rPr>
          <w:rFonts w:ascii="Times New Roman" w:hAnsi="Times New Roman" w:cs="Times New Roman"/>
          <w:i/>
          <w:color w:val="000000" w:themeColor="text1"/>
          <w:sz w:val="24"/>
          <w:szCs w:val="24"/>
        </w:rPr>
        <w:t xml:space="preserve">Marketing week.com. </w:t>
      </w:r>
      <w:r w:rsidRPr="00FA29BB">
        <w:rPr>
          <w:rFonts w:ascii="Times New Roman" w:hAnsi="Times New Roman" w:cs="Times New Roman"/>
          <w:color w:val="000000" w:themeColor="text1"/>
          <w:sz w:val="24"/>
          <w:szCs w:val="24"/>
          <w:shd w:val="clear" w:color="auto" w:fill="FFFFFF"/>
        </w:rPr>
        <w:t>[online]. 2009 [cit. 2016-03-16]</w:t>
      </w:r>
      <w:r w:rsidRPr="00FA29BB">
        <w:rPr>
          <w:rFonts w:ascii="Times New Roman" w:hAnsi="Times New Roman" w:cs="Times New Roman"/>
          <w:color w:val="000000" w:themeColor="text1"/>
          <w:sz w:val="24"/>
          <w:szCs w:val="24"/>
        </w:rPr>
        <w:t xml:space="preserve"> Dostupné z: </w:t>
      </w:r>
      <w:hyperlink r:id="rId55" w:history="1">
        <w:r w:rsidRPr="00FA29BB">
          <w:rPr>
            <w:rStyle w:val="Hyperlink"/>
            <w:rFonts w:ascii="Times New Roman" w:hAnsi="Times New Roman" w:cs="Times New Roman"/>
            <w:color w:val="000000" w:themeColor="text1"/>
            <w:sz w:val="24"/>
            <w:szCs w:val="24"/>
            <w:u w:val="none"/>
          </w:rPr>
          <w:t>https://www.marketingweek.com/2009/12/15/dont-just-reach-for-the-stars/</w:t>
        </w:r>
      </w:hyperlink>
    </w:p>
    <w:p w:rsidR="00FA29BB" w:rsidRPr="00FA29BB" w:rsidRDefault="00FA29BB" w:rsidP="00FA29BB">
      <w:pPr>
        <w:spacing w:line="360" w:lineRule="auto"/>
        <w:jc w:val="both"/>
        <w:rPr>
          <w:rFonts w:ascii="Times New Roman" w:hAnsi="Times New Roman" w:cs="Times New Roman"/>
          <w:color w:val="000000" w:themeColor="text1"/>
          <w:sz w:val="24"/>
          <w:szCs w:val="24"/>
          <w:shd w:val="clear" w:color="auto" w:fill="FFFFFF"/>
        </w:rPr>
      </w:pPr>
      <w:r w:rsidRPr="00FA29BB">
        <w:rPr>
          <w:rFonts w:ascii="Times New Roman" w:hAnsi="Times New Roman" w:cs="Times New Roman"/>
          <w:color w:val="000000" w:themeColor="text1"/>
          <w:sz w:val="24"/>
          <w:szCs w:val="24"/>
        </w:rPr>
        <w:lastRenderedPageBreak/>
        <w:t xml:space="preserve">HURON, David. Musin in Advertising: An Analytic Paradigm. In: </w:t>
      </w:r>
      <w:r w:rsidRPr="00FA29BB">
        <w:rPr>
          <w:rFonts w:ascii="Times New Roman" w:hAnsi="Times New Roman" w:cs="Times New Roman"/>
          <w:i/>
          <w:color w:val="000000" w:themeColor="text1"/>
          <w:sz w:val="24"/>
          <w:szCs w:val="24"/>
        </w:rPr>
        <w:t xml:space="preserve">Cognitive and Systematic Musicology Laboratory. </w:t>
      </w:r>
      <w:r w:rsidRPr="00FA29BB">
        <w:rPr>
          <w:rFonts w:ascii="Times New Roman" w:hAnsi="Times New Roman" w:cs="Times New Roman"/>
          <w:color w:val="000000" w:themeColor="text1"/>
          <w:sz w:val="24"/>
          <w:szCs w:val="24"/>
          <w:shd w:val="clear" w:color="auto" w:fill="FFFFFF"/>
        </w:rPr>
        <w:t xml:space="preserve">[online]. [cit. 2016-03-10]. Dostupné z:  </w:t>
      </w:r>
      <w:hyperlink r:id="rId56" w:history="1">
        <w:r w:rsidRPr="00FA29BB">
          <w:rPr>
            <w:rStyle w:val="Hyperlink"/>
            <w:rFonts w:ascii="Times New Roman" w:hAnsi="Times New Roman" w:cs="Times New Roman"/>
            <w:color w:val="000000" w:themeColor="text1"/>
            <w:sz w:val="24"/>
            <w:szCs w:val="24"/>
            <w:u w:val="none"/>
            <w:shd w:val="clear" w:color="auto" w:fill="FFFFFF"/>
          </w:rPr>
          <w:t>http://www.musiccog.ohio-state.edu/Huron/Publications/huron.advertising.text.html</w:t>
        </w:r>
      </w:hyperlink>
    </w:p>
    <w:p w:rsidR="00FA29BB" w:rsidRPr="00FA29BB" w:rsidRDefault="00FA29BB" w:rsidP="00FA29BB">
      <w:pPr>
        <w:spacing w:line="360" w:lineRule="auto"/>
        <w:jc w:val="both"/>
        <w:rPr>
          <w:rFonts w:ascii="Times New Roman" w:hAnsi="Times New Roman" w:cs="Times New Roman"/>
          <w:color w:val="000000" w:themeColor="text1"/>
          <w:sz w:val="24"/>
          <w:szCs w:val="24"/>
        </w:rPr>
      </w:pPr>
      <w:r w:rsidRPr="00FA29BB">
        <w:rPr>
          <w:rFonts w:ascii="Times New Roman" w:hAnsi="Times New Roman" w:cs="Times New Roman"/>
          <w:color w:val="000000" w:themeColor="text1"/>
          <w:sz w:val="24"/>
          <w:szCs w:val="24"/>
        </w:rPr>
        <w:t xml:space="preserve">iDNES.cz: </w:t>
      </w:r>
      <w:r w:rsidRPr="00FA29BB">
        <w:rPr>
          <w:rFonts w:ascii="Times New Roman" w:hAnsi="Times New Roman" w:cs="Times New Roman"/>
          <w:i/>
          <w:color w:val="000000" w:themeColor="text1"/>
          <w:sz w:val="24"/>
          <w:szCs w:val="24"/>
        </w:rPr>
        <w:t xml:space="preserve">Reklama T-Mobilu se šmelinářem urazila Poláky, operátor ji stáhne. </w:t>
      </w:r>
      <w:r w:rsidRPr="00FA29BB">
        <w:rPr>
          <w:rFonts w:ascii="Times New Roman" w:hAnsi="Times New Roman" w:cs="Times New Roman"/>
          <w:color w:val="000000" w:themeColor="text1"/>
          <w:sz w:val="24"/>
          <w:szCs w:val="24"/>
          <w:shd w:val="clear" w:color="auto" w:fill="FFFFFF"/>
        </w:rPr>
        <w:t>[online]. 2014 [cit. 2016-03-16]</w:t>
      </w:r>
      <w:r w:rsidRPr="00FA29BB">
        <w:rPr>
          <w:rFonts w:ascii="Times New Roman" w:hAnsi="Times New Roman" w:cs="Times New Roman"/>
          <w:color w:val="000000" w:themeColor="text1"/>
          <w:sz w:val="24"/>
          <w:szCs w:val="24"/>
        </w:rPr>
        <w:t xml:space="preserve">Dostupné z: </w:t>
      </w:r>
      <w:hyperlink r:id="rId57" w:history="1">
        <w:r w:rsidRPr="00FA29BB">
          <w:rPr>
            <w:rStyle w:val="Hyperlink"/>
            <w:rFonts w:ascii="Times New Roman" w:hAnsi="Times New Roman" w:cs="Times New Roman"/>
            <w:color w:val="000000" w:themeColor="text1"/>
            <w:sz w:val="24"/>
            <w:szCs w:val="24"/>
            <w:u w:val="none"/>
          </w:rPr>
          <w:t>http://ekonomika.idnes.cz/reklama-na-t-mobile-s-trojanem-urazila-polaky-fnn-/ekonomika.aspx?c=A141204_093542_ekoakcie_ozr</w:t>
        </w:r>
      </w:hyperlink>
    </w:p>
    <w:p w:rsidR="00FA29BB" w:rsidRPr="00FA29BB" w:rsidRDefault="00FA29BB" w:rsidP="00FA29BB">
      <w:pPr>
        <w:spacing w:line="360" w:lineRule="auto"/>
        <w:jc w:val="both"/>
        <w:rPr>
          <w:rFonts w:ascii="Times New Roman" w:hAnsi="Times New Roman" w:cs="Times New Roman"/>
          <w:color w:val="000000" w:themeColor="text1"/>
          <w:sz w:val="24"/>
          <w:szCs w:val="24"/>
        </w:rPr>
      </w:pPr>
      <w:r w:rsidRPr="00FA29BB">
        <w:rPr>
          <w:rFonts w:ascii="Times New Roman" w:hAnsi="Times New Roman" w:cs="Times New Roman"/>
          <w:color w:val="000000" w:themeColor="text1"/>
          <w:sz w:val="24"/>
          <w:szCs w:val="24"/>
        </w:rPr>
        <w:t xml:space="preserve">iDNES.cz: </w:t>
      </w:r>
      <w:r w:rsidRPr="00FA29BB">
        <w:rPr>
          <w:rFonts w:ascii="Times New Roman" w:hAnsi="Times New Roman" w:cs="Times New Roman"/>
          <w:i/>
          <w:color w:val="000000" w:themeColor="text1"/>
          <w:sz w:val="24"/>
          <w:szCs w:val="24"/>
        </w:rPr>
        <w:t>U nás je každá kráva šťastná. Česká reklama pobouřila Slováky.</w:t>
      </w:r>
      <w:r w:rsidRPr="00FA29BB">
        <w:rPr>
          <w:rFonts w:ascii="Times New Roman" w:hAnsi="Times New Roman" w:cs="Times New Roman"/>
          <w:color w:val="000000" w:themeColor="text1"/>
          <w:sz w:val="24"/>
          <w:szCs w:val="24"/>
          <w:shd w:val="clear" w:color="auto" w:fill="FFFFFF"/>
        </w:rPr>
        <w:t>[online]. 2014 [cit. 2016-03-16]</w:t>
      </w:r>
      <w:r w:rsidRPr="00FA29BB">
        <w:rPr>
          <w:rFonts w:ascii="Times New Roman" w:hAnsi="Times New Roman" w:cs="Times New Roman"/>
          <w:color w:val="000000" w:themeColor="text1"/>
          <w:sz w:val="24"/>
          <w:szCs w:val="24"/>
        </w:rPr>
        <w:t xml:space="preserve"> Dostupné z: </w:t>
      </w:r>
      <w:hyperlink r:id="rId58" w:history="1">
        <w:r w:rsidRPr="00FA29BB">
          <w:rPr>
            <w:rStyle w:val="Hyperlink"/>
            <w:rFonts w:ascii="Times New Roman" w:hAnsi="Times New Roman" w:cs="Times New Roman"/>
            <w:color w:val="000000" w:themeColor="text1"/>
            <w:sz w:val="24"/>
            <w:szCs w:val="24"/>
            <w:u w:val="none"/>
          </w:rPr>
          <w:t>http://ekonomika.idnes.cz/ceska-reklama-na-restauraci-pobourila-slovaky-f44-/ekonomika.aspx?c=A141211_173201_ekonomika_nio</w:t>
        </w:r>
      </w:hyperlink>
    </w:p>
    <w:p w:rsidR="00FA29BB" w:rsidRPr="00FA29BB" w:rsidRDefault="00FA29BB" w:rsidP="00FA29BB">
      <w:pPr>
        <w:spacing w:line="360" w:lineRule="auto"/>
        <w:jc w:val="both"/>
        <w:rPr>
          <w:rFonts w:ascii="Times New Roman" w:hAnsi="Times New Roman" w:cs="Times New Roman"/>
          <w:color w:val="000000" w:themeColor="text1"/>
          <w:sz w:val="24"/>
          <w:szCs w:val="24"/>
        </w:rPr>
      </w:pPr>
      <w:r w:rsidRPr="00FA29BB">
        <w:rPr>
          <w:rFonts w:ascii="Times New Roman" w:hAnsi="Times New Roman" w:cs="Times New Roman"/>
          <w:color w:val="000000" w:themeColor="text1"/>
          <w:sz w:val="24"/>
          <w:szCs w:val="24"/>
        </w:rPr>
        <w:t xml:space="preserve">iPodnikatel.cz: </w:t>
      </w:r>
      <w:r w:rsidRPr="00FA29BB">
        <w:rPr>
          <w:rFonts w:ascii="Times New Roman" w:hAnsi="Times New Roman" w:cs="Times New Roman"/>
          <w:i/>
          <w:color w:val="000000" w:themeColor="text1"/>
          <w:sz w:val="24"/>
          <w:szCs w:val="24"/>
        </w:rPr>
        <w:t>Slogan aneb pár slov obří síly.</w:t>
      </w:r>
      <w:r w:rsidRPr="00FA29BB">
        <w:rPr>
          <w:rFonts w:ascii="Times New Roman" w:hAnsi="Times New Roman" w:cs="Times New Roman"/>
          <w:color w:val="000000" w:themeColor="text1"/>
          <w:sz w:val="24"/>
          <w:szCs w:val="24"/>
          <w:shd w:val="clear" w:color="auto" w:fill="FFFFFF"/>
        </w:rPr>
        <w:t>[online]. 2011 [cit. 2016-03-16]</w:t>
      </w:r>
      <w:r w:rsidRPr="00FA29BB">
        <w:rPr>
          <w:rFonts w:ascii="Times New Roman" w:hAnsi="Times New Roman" w:cs="Times New Roman"/>
          <w:color w:val="000000" w:themeColor="text1"/>
          <w:sz w:val="24"/>
          <w:szCs w:val="24"/>
        </w:rPr>
        <w:t xml:space="preserve"> Dostupné z: </w:t>
      </w:r>
      <w:hyperlink r:id="rId59" w:history="1">
        <w:r w:rsidRPr="00FA29BB">
          <w:rPr>
            <w:rStyle w:val="Hyperlink"/>
            <w:rFonts w:ascii="Times New Roman" w:hAnsi="Times New Roman" w:cs="Times New Roman"/>
            <w:color w:val="000000" w:themeColor="text1"/>
            <w:sz w:val="24"/>
            <w:szCs w:val="24"/>
            <w:u w:val="none"/>
          </w:rPr>
          <w:t>http://www.ipodnikatel.cz/Marketing/slogan-aneb-par-slov-obri-sily.html</w:t>
        </w:r>
      </w:hyperlink>
    </w:p>
    <w:p w:rsidR="00FA29BB" w:rsidRPr="00FA29BB" w:rsidRDefault="00FA29BB" w:rsidP="00FA29BB">
      <w:pPr>
        <w:spacing w:line="360" w:lineRule="auto"/>
        <w:jc w:val="both"/>
        <w:rPr>
          <w:rFonts w:ascii="Times New Roman" w:hAnsi="Times New Roman" w:cs="Times New Roman"/>
          <w:color w:val="000000" w:themeColor="text1"/>
          <w:sz w:val="24"/>
          <w:szCs w:val="24"/>
          <w:shd w:val="clear" w:color="auto" w:fill="FFFFFF"/>
        </w:rPr>
      </w:pPr>
      <w:r w:rsidRPr="00FA29BB">
        <w:rPr>
          <w:rFonts w:ascii="Times New Roman" w:hAnsi="Times New Roman" w:cs="Times New Roman"/>
          <w:color w:val="000000" w:themeColor="text1"/>
          <w:sz w:val="24"/>
          <w:szCs w:val="24"/>
          <w:shd w:val="clear" w:color="auto" w:fill="FFFFFF"/>
        </w:rPr>
        <w:t xml:space="preserve">KAFONĚK, Richard. AIDA – Pravidlo účinné propagace. In: </w:t>
      </w:r>
      <w:r w:rsidRPr="00FA29BB">
        <w:rPr>
          <w:rFonts w:ascii="Times New Roman" w:hAnsi="Times New Roman" w:cs="Times New Roman"/>
          <w:i/>
          <w:color w:val="000000" w:themeColor="text1"/>
          <w:sz w:val="24"/>
          <w:szCs w:val="24"/>
          <w:shd w:val="clear" w:color="auto" w:fill="FFFFFF"/>
        </w:rPr>
        <w:t xml:space="preserve">Marketingová kancelář.cz </w:t>
      </w:r>
      <w:r w:rsidRPr="00FA29BB">
        <w:rPr>
          <w:rFonts w:ascii="Times New Roman" w:hAnsi="Times New Roman" w:cs="Times New Roman"/>
          <w:color w:val="000000" w:themeColor="text1"/>
          <w:sz w:val="24"/>
          <w:szCs w:val="24"/>
          <w:shd w:val="clear" w:color="auto" w:fill="FFFFFF"/>
        </w:rPr>
        <w:t xml:space="preserve">[online]. 2013 [cit. 2016-03-10]. Dostupné z: </w:t>
      </w:r>
      <w:hyperlink r:id="rId60" w:history="1">
        <w:r w:rsidRPr="00FA29BB">
          <w:rPr>
            <w:rStyle w:val="Hyperlink"/>
            <w:rFonts w:ascii="Times New Roman" w:hAnsi="Times New Roman" w:cs="Times New Roman"/>
            <w:color w:val="000000" w:themeColor="text1"/>
            <w:sz w:val="24"/>
            <w:szCs w:val="24"/>
            <w:u w:val="none"/>
            <w:shd w:val="clear" w:color="auto" w:fill="FFFFFF"/>
          </w:rPr>
          <w:t>http://www.marketingova-kancelar.cz/aida-pravidlo-ucinne-propagace</w:t>
        </w:r>
      </w:hyperlink>
    </w:p>
    <w:p w:rsidR="00FA29BB" w:rsidRPr="00FA29BB" w:rsidRDefault="00FA29BB" w:rsidP="00FA29BB">
      <w:pPr>
        <w:spacing w:line="360" w:lineRule="auto"/>
        <w:jc w:val="both"/>
        <w:rPr>
          <w:rFonts w:ascii="Times New Roman" w:hAnsi="Times New Roman" w:cs="Times New Roman"/>
          <w:color w:val="000000" w:themeColor="text1"/>
          <w:sz w:val="24"/>
          <w:szCs w:val="24"/>
          <w:shd w:val="clear" w:color="auto" w:fill="FFFFFF"/>
        </w:rPr>
      </w:pPr>
      <w:r w:rsidRPr="00FA29BB">
        <w:rPr>
          <w:rFonts w:ascii="Times New Roman" w:hAnsi="Times New Roman" w:cs="Times New Roman"/>
          <w:color w:val="000000" w:themeColor="text1"/>
          <w:sz w:val="24"/>
          <w:szCs w:val="24"/>
        </w:rPr>
        <w:t xml:space="preserve">KUNEŠOVÁ, Sabina. Historie české televizní reklamy – 1. část. In: </w:t>
      </w:r>
      <w:r w:rsidRPr="00FA29BB">
        <w:rPr>
          <w:rFonts w:ascii="Times New Roman" w:hAnsi="Times New Roman" w:cs="Times New Roman"/>
          <w:i/>
          <w:color w:val="000000" w:themeColor="text1"/>
          <w:sz w:val="24"/>
          <w:szCs w:val="24"/>
        </w:rPr>
        <w:t xml:space="preserve">Strategie.cz </w:t>
      </w:r>
      <w:r w:rsidRPr="00FA29BB">
        <w:rPr>
          <w:rFonts w:ascii="Times New Roman" w:hAnsi="Times New Roman" w:cs="Times New Roman"/>
          <w:color w:val="000000" w:themeColor="text1"/>
          <w:sz w:val="24"/>
          <w:szCs w:val="24"/>
          <w:shd w:val="clear" w:color="auto" w:fill="FFFFFF"/>
        </w:rPr>
        <w:t xml:space="preserve">[online]. 2007 [cit. 2016-03-10]. Dostupné z: </w:t>
      </w:r>
      <w:hyperlink r:id="rId61" w:history="1">
        <w:r w:rsidRPr="00FA29BB">
          <w:rPr>
            <w:rStyle w:val="Hyperlink"/>
            <w:rFonts w:ascii="Times New Roman" w:hAnsi="Times New Roman" w:cs="Times New Roman"/>
            <w:color w:val="000000" w:themeColor="text1"/>
            <w:sz w:val="24"/>
            <w:szCs w:val="24"/>
            <w:u w:val="none"/>
            <w:shd w:val="clear" w:color="auto" w:fill="FFFFFF"/>
          </w:rPr>
          <w:t>http://strategie.e15.cz/zpravy/historie-ceske-televizni-reklamy-i-cast-462078</w:t>
        </w:r>
      </w:hyperlink>
    </w:p>
    <w:p w:rsidR="00FA29BB" w:rsidRPr="00FA29BB" w:rsidRDefault="00FA29BB" w:rsidP="00FA29BB">
      <w:pPr>
        <w:spacing w:line="360" w:lineRule="auto"/>
        <w:jc w:val="both"/>
        <w:rPr>
          <w:rFonts w:ascii="Times New Roman" w:hAnsi="Times New Roman" w:cs="Times New Roman"/>
          <w:color w:val="000000" w:themeColor="text1"/>
          <w:sz w:val="24"/>
          <w:szCs w:val="24"/>
        </w:rPr>
      </w:pPr>
      <w:r w:rsidRPr="00FA29BB">
        <w:rPr>
          <w:rFonts w:ascii="Times New Roman" w:hAnsi="Times New Roman" w:cs="Times New Roman"/>
          <w:color w:val="000000" w:themeColor="text1"/>
          <w:sz w:val="24"/>
          <w:szCs w:val="24"/>
        </w:rPr>
        <w:t xml:space="preserve">Learnmarketing.net: </w:t>
      </w:r>
      <w:r w:rsidRPr="00FA29BB">
        <w:rPr>
          <w:rFonts w:ascii="Times New Roman" w:hAnsi="Times New Roman" w:cs="Times New Roman"/>
          <w:i/>
          <w:color w:val="000000" w:themeColor="text1"/>
          <w:sz w:val="24"/>
          <w:szCs w:val="24"/>
        </w:rPr>
        <w:t>Ethical Marketing.</w:t>
      </w:r>
      <w:r w:rsidRPr="00FA29BB">
        <w:rPr>
          <w:rFonts w:ascii="Times New Roman" w:hAnsi="Times New Roman" w:cs="Times New Roman"/>
          <w:color w:val="000000" w:themeColor="text1"/>
          <w:sz w:val="24"/>
          <w:szCs w:val="24"/>
          <w:shd w:val="clear" w:color="auto" w:fill="FFFFFF"/>
        </w:rPr>
        <w:t>[online].</w:t>
      </w:r>
      <w:r w:rsidRPr="00FA29BB">
        <w:rPr>
          <w:rFonts w:ascii="Times New Roman" w:hAnsi="Times New Roman" w:cs="Times New Roman"/>
          <w:color w:val="000000" w:themeColor="text1"/>
          <w:sz w:val="24"/>
          <w:szCs w:val="24"/>
        </w:rPr>
        <w:t xml:space="preserve">2016 </w:t>
      </w:r>
      <w:r w:rsidRPr="00FA29BB">
        <w:rPr>
          <w:rFonts w:ascii="Times New Roman" w:hAnsi="Times New Roman" w:cs="Times New Roman"/>
          <w:color w:val="000000" w:themeColor="text1"/>
          <w:sz w:val="24"/>
          <w:szCs w:val="24"/>
          <w:shd w:val="clear" w:color="auto" w:fill="FFFFFF"/>
        </w:rPr>
        <w:t>[cit. 2016-03-16]</w:t>
      </w:r>
      <w:r w:rsidRPr="00FA29BB">
        <w:rPr>
          <w:rFonts w:ascii="Times New Roman" w:hAnsi="Times New Roman" w:cs="Times New Roman"/>
          <w:color w:val="000000" w:themeColor="text1"/>
          <w:sz w:val="24"/>
          <w:szCs w:val="24"/>
        </w:rPr>
        <w:t xml:space="preserve">Dostupné z: </w:t>
      </w:r>
      <w:hyperlink r:id="rId62" w:history="1">
        <w:r w:rsidRPr="00FA29BB">
          <w:rPr>
            <w:rStyle w:val="Hyperlink"/>
            <w:rFonts w:ascii="Times New Roman" w:hAnsi="Times New Roman" w:cs="Times New Roman"/>
            <w:color w:val="000000" w:themeColor="text1"/>
            <w:sz w:val="24"/>
            <w:szCs w:val="24"/>
            <w:u w:val="none"/>
          </w:rPr>
          <w:t>http://www.learnmarketing.net/ethicalmarketing.htm</w:t>
        </w:r>
      </w:hyperlink>
    </w:p>
    <w:p w:rsidR="00FA29BB" w:rsidRPr="00FA29BB" w:rsidRDefault="00FA29BB" w:rsidP="00FA29BB">
      <w:pPr>
        <w:spacing w:line="360" w:lineRule="auto"/>
        <w:jc w:val="both"/>
        <w:rPr>
          <w:rFonts w:ascii="Times New Roman" w:hAnsi="Times New Roman" w:cs="Times New Roman"/>
          <w:color w:val="000000" w:themeColor="text1"/>
          <w:sz w:val="24"/>
          <w:szCs w:val="24"/>
        </w:rPr>
      </w:pPr>
      <w:r w:rsidRPr="00FA29BB">
        <w:rPr>
          <w:rFonts w:ascii="Times New Roman" w:hAnsi="Times New Roman" w:cs="Times New Roman"/>
          <w:color w:val="000000" w:themeColor="text1"/>
          <w:sz w:val="24"/>
          <w:szCs w:val="24"/>
        </w:rPr>
        <w:t xml:space="preserve">Marek Mrhal.cz: </w:t>
      </w:r>
      <w:r w:rsidRPr="00FA29BB">
        <w:rPr>
          <w:rFonts w:ascii="Times New Roman" w:hAnsi="Times New Roman" w:cs="Times New Roman"/>
          <w:i/>
          <w:color w:val="000000" w:themeColor="text1"/>
          <w:sz w:val="24"/>
          <w:szCs w:val="24"/>
        </w:rPr>
        <w:t xml:space="preserve">České reklamní slogany. </w:t>
      </w:r>
      <w:r w:rsidRPr="00FA29BB">
        <w:rPr>
          <w:rFonts w:ascii="Times New Roman" w:hAnsi="Times New Roman" w:cs="Times New Roman"/>
          <w:color w:val="000000" w:themeColor="text1"/>
          <w:sz w:val="24"/>
          <w:szCs w:val="24"/>
          <w:shd w:val="clear" w:color="auto" w:fill="FFFFFF"/>
        </w:rPr>
        <w:t>[online]. 2014 [cit. 2016-03-16]</w:t>
      </w:r>
      <w:r w:rsidRPr="00FA29BB">
        <w:rPr>
          <w:rFonts w:ascii="Times New Roman" w:hAnsi="Times New Roman" w:cs="Times New Roman"/>
          <w:color w:val="000000" w:themeColor="text1"/>
          <w:sz w:val="24"/>
          <w:szCs w:val="24"/>
        </w:rPr>
        <w:t xml:space="preserve"> Dostupné z: </w:t>
      </w:r>
      <w:hyperlink r:id="rId63" w:history="1">
        <w:r w:rsidRPr="00FA29BB">
          <w:rPr>
            <w:rStyle w:val="Hyperlink"/>
            <w:rFonts w:ascii="Times New Roman" w:hAnsi="Times New Roman" w:cs="Times New Roman"/>
            <w:color w:val="000000" w:themeColor="text1"/>
            <w:sz w:val="24"/>
            <w:szCs w:val="24"/>
            <w:u w:val="none"/>
          </w:rPr>
          <w:t>http://marekhrkal.cz/reklamni-slogany.htm</w:t>
        </w:r>
      </w:hyperlink>
    </w:p>
    <w:p w:rsidR="00FA29BB" w:rsidRPr="00FA29BB" w:rsidRDefault="00FA29BB" w:rsidP="00FA29BB">
      <w:pPr>
        <w:spacing w:line="360" w:lineRule="auto"/>
        <w:jc w:val="both"/>
        <w:rPr>
          <w:rFonts w:ascii="Times New Roman" w:hAnsi="Times New Roman" w:cs="Times New Roman"/>
          <w:color w:val="000000" w:themeColor="text1"/>
          <w:sz w:val="24"/>
          <w:szCs w:val="24"/>
          <w:shd w:val="clear" w:color="auto" w:fill="FFFFFF"/>
        </w:rPr>
      </w:pPr>
      <w:r w:rsidRPr="00FA29BB">
        <w:rPr>
          <w:rFonts w:ascii="Times New Roman" w:hAnsi="Times New Roman" w:cs="Times New Roman"/>
          <w:color w:val="000000" w:themeColor="text1"/>
          <w:sz w:val="24"/>
          <w:szCs w:val="24"/>
          <w:shd w:val="clear" w:color="auto" w:fill="FFFFFF"/>
        </w:rPr>
        <w:t xml:space="preserve">Marketingjournal.cz: </w:t>
      </w:r>
      <w:r w:rsidRPr="00FA29BB">
        <w:rPr>
          <w:rFonts w:ascii="Times New Roman" w:hAnsi="Times New Roman" w:cs="Times New Roman"/>
          <w:i/>
          <w:color w:val="000000" w:themeColor="text1"/>
          <w:sz w:val="24"/>
          <w:szCs w:val="24"/>
          <w:shd w:val="clear" w:color="auto" w:fill="FFFFFF"/>
        </w:rPr>
        <w:t>Výzkum Češi a reklama v roce 2015.</w:t>
      </w:r>
      <w:r w:rsidRPr="00FA29BB">
        <w:rPr>
          <w:rFonts w:ascii="Times New Roman" w:hAnsi="Times New Roman" w:cs="Times New Roman"/>
          <w:color w:val="000000" w:themeColor="text1"/>
          <w:sz w:val="24"/>
          <w:szCs w:val="24"/>
          <w:shd w:val="clear" w:color="auto" w:fill="FFFFFF"/>
        </w:rPr>
        <w:t xml:space="preserve"> [online]. 2015 [cit. 2016-03-10].  Dostupné z:</w:t>
      </w:r>
      <w:hyperlink r:id="rId64" w:history="1">
        <w:r w:rsidRPr="00FA29BB">
          <w:rPr>
            <w:rStyle w:val="Hyperlink"/>
            <w:rFonts w:ascii="Times New Roman" w:hAnsi="Times New Roman" w:cs="Times New Roman"/>
            <w:color w:val="000000" w:themeColor="text1"/>
            <w:sz w:val="24"/>
            <w:szCs w:val="24"/>
            <w:u w:val="none"/>
            <w:shd w:val="clear" w:color="auto" w:fill="FFFFFF"/>
          </w:rPr>
          <w:t>http://www.m-journal.cz/cs/aktuality/vyzkum--cesi-a-reklama-v-roce-2015__s288x11179.html</w:t>
        </w:r>
      </w:hyperlink>
    </w:p>
    <w:p w:rsidR="00FA29BB" w:rsidRPr="00FA29BB" w:rsidRDefault="00FA29BB" w:rsidP="00FA29BB">
      <w:pPr>
        <w:spacing w:line="360" w:lineRule="auto"/>
        <w:jc w:val="both"/>
        <w:rPr>
          <w:rFonts w:ascii="Times New Roman" w:hAnsi="Times New Roman" w:cs="Times New Roman"/>
          <w:color w:val="000000" w:themeColor="text1"/>
          <w:sz w:val="24"/>
          <w:szCs w:val="24"/>
        </w:rPr>
      </w:pPr>
      <w:r w:rsidRPr="00FA29BB">
        <w:rPr>
          <w:rFonts w:ascii="Times New Roman" w:hAnsi="Times New Roman" w:cs="Times New Roman"/>
          <w:color w:val="000000" w:themeColor="text1"/>
          <w:sz w:val="24"/>
          <w:szCs w:val="24"/>
        </w:rPr>
        <w:t xml:space="preserve">Martin Roll.com: </w:t>
      </w:r>
      <w:r w:rsidRPr="00FA29BB">
        <w:rPr>
          <w:rFonts w:ascii="Times New Roman" w:hAnsi="Times New Roman" w:cs="Times New Roman"/>
          <w:i/>
          <w:color w:val="000000" w:themeColor="text1"/>
          <w:sz w:val="24"/>
          <w:szCs w:val="24"/>
        </w:rPr>
        <w:t xml:space="preserve">Branding and Celebrity Endorsements. </w:t>
      </w:r>
      <w:r w:rsidRPr="00FA29BB">
        <w:rPr>
          <w:rFonts w:ascii="Times New Roman" w:hAnsi="Times New Roman" w:cs="Times New Roman"/>
          <w:color w:val="000000" w:themeColor="text1"/>
          <w:sz w:val="24"/>
          <w:szCs w:val="24"/>
          <w:shd w:val="clear" w:color="auto" w:fill="FFFFFF"/>
        </w:rPr>
        <w:t>[online]. 2014 [cit. 2016-03-16]</w:t>
      </w:r>
      <w:r w:rsidRPr="00FA29BB">
        <w:rPr>
          <w:rFonts w:ascii="Times New Roman" w:hAnsi="Times New Roman" w:cs="Times New Roman"/>
          <w:color w:val="000000" w:themeColor="text1"/>
          <w:sz w:val="24"/>
          <w:szCs w:val="24"/>
        </w:rPr>
        <w:t xml:space="preserve"> Dostupné z: </w:t>
      </w:r>
      <w:hyperlink r:id="rId65" w:history="1">
        <w:r w:rsidRPr="00FA29BB">
          <w:rPr>
            <w:rStyle w:val="Hyperlink"/>
            <w:rFonts w:ascii="Times New Roman" w:hAnsi="Times New Roman" w:cs="Times New Roman"/>
            <w:color w:val="000000" w:themeColor="text1"/>
            <w:sz w:val="24"/>
            <w:szCs w:val="24"/>
            <w:u w:val="none"/>
          </w:rPr>
          <w:t>http://martinroll.com/resources/articles/marketing/branding-and-celebrity-endorsements/</w:t>
        </w:r>
      </w:hyperlink>
    </w:p>
    <w:p w:rsidR="00FA29BB" w:rsidRPr="00FA29BB" w:rsidRDefault="00FA29BB" w:rsidP="00FA29BB">
      <w:pPr>
        <w:spacing w:line="360" w:lineRule="auto"/>
        <w:jc w:val="both"/>
        <w:rPr>
          <w:rFonts w:ascii="Times New Roman" w:hAnsi="Times New Roman" w:cs="Times New Roman"/>
          <w:color w:val="000000" w:themeColor="text1"/>
          <w:sz w:val="24"/>
          <w:szCs w:val="24"/>
          <w:shd w:val="clear" w:color="auto" w:fill="FFFFFF"/>
        </w:rPr>
      </w:pPr>
      <w:r w:rsidRPr="00FA29BB">
        <w:rPr>
          <w:rFonts w:ascii="Times New Roman" w:hAnsi="Times New Roman" w:cs="Times New Roman"/>
          <w:color w:val="000000" w:themeColor="text1"/>
          <w:sz w:val="24"/>
          <w:szCs w:val="24"/>
          <w:shd w:val="clear" w:color="auto" w:fill="FFFFFF"/>
        </w:rPr>
        <w:t xml:space="preserve">MCLEOD, Saul. Maslow´s Hierarchy of Needs. In: </w:t>
      </w:r>
      <w:r w:rsidRPr="00FA29BB">
        <w:rPr>
          <w:rFonts w:ascii="Times New Roman" w:hAnsi="Times New Roman" w:cs="Times New Roman"/>
          <w:i/>
          <w:color w:val="000000" w:themeColor="text1"/>
          <w:sz w:val="24"/>
          <w:szCs w:val="24"/>
          <w:shd w:val="clear" w:color="auto" w:fill="FFFFFF"/>
        </w:rPr>
        <w:t xml:space="preserve">Simply Psychology.org. </w:t>
      </w:r>
      <w:r w:rsidRPr="00FA29BB">
        <w:rPr>
          <w:rFonts w:ascii="Times New Roman" w:hAnsi="Times New Roman" w:cs="Times New Roman"/>
          <w:color w:val="000000" w:themeColor="text1"/>
          <w:sz w:val="24"/>
          <w:szCs w:val="24"/>
          <w:shd w:val="clear" w:color="auto" w:fill="FFFFFF"/>
        </w:rPr>
        <w:t xml:space="preserve">[online]. 2014 [cit. 2016-03-10]. Dostupné z: </w:t>
      </w:r>
      <w:hyperlink r:id="rId66" w:history="1">
        <w:r w:rsidRPr="00FA29BB">
          <w:rPr>
            <w:rStyle w:val="Hyperlink"/>
            <w:rFonts w:ascii="Times New Roman" w:hAnsi="Times New Roman" w:cs="Times New Roman"/>
            <w:color w:val="000000" w:themeColor="text1"/>
            <w:sz w:val="24"/>
            <w:szCs w:val="24"/>
            <w:u w:val="none"/>
            <w:shd w:val="clear" w:color="auto" w:fill="FFFFFF"/>
          </w:rPr>
          <w:t>http://www.simplypsychology.org/maslow.html</w:t>
        </w:r>
      </w:hyperlink>
    </w:p>
    <w:p w:rsidR="00FA29BB" w:rsidRPr="00FA29BB" w:rsidRDefault="00FA29BB" w:rsidP="00FA29BB">
      <w:pPr>
        <w:spacing w:line="360" w:lineRule="auto"/>
        <w:jc w:val="both"/>
        <w:rPr>
          <w:rFonts w:ascii="Times New Roman" w:hAnsi="Times New Roman" w:cs="Times New Roman"/>
          <w:color w:val="000000" w:themeColor="text1"/>
          <w:sz w:val="24"/>
          <w:szCs w:val="24"/>
        </w:rPr>
      </w:pPr>
      <w:r w:rsidRPr="00FA29BB">
        <w:rPr>
          <w:rFonts w:ascii="Times New Roman" w:hAnsi="Times New Roman" w:cs="Times New Roman"/>
          <w:color w:val="000000" w:themeColor="text1"/>
          <w:sz w:val="24"/>
          <w:szCs w:val="24"/>
        </w:rPr>
        <w:lastRenderedPageBreak/>
        <w:t xml:space="preserve">Mediaguru.cz: </w:t>
      </w:r>
      <w:r w:rsidRPr="00FA29BB">
        <w:rPr>
          <w:rFonts w:ascii="Times New Roman" w:hAnsi="Times New Roman" w:cs="Times New Roman"/>
          <w:i/>
          <w:color w:val="000000" w:themeColor="text1"/>
          <w:sz w:val="24"/>
          <w:szCs w:val="24"/>
        </w:rPr>
        <w:t>Barvy v reklamě a jak s nimi pracovat</w:t>
      </w:r>
      <w:r w:rsidRPr="00FA29BB">
        <w:rPr>
          <w:rFonts w:ascii="Times New Roman" w:hAnsi="Times New Roman" w:cs="Times New Roman"/>
          <w:color w:val="000000" w:themeColor="text1"/>
          <w:sz w:val="24"/>
          <w:szCs w:val="24"/>
        </w:rPr>
        <w:t xml:space="preserve">. </w:t>
      </w:r>
      <w:r w:rsidRPr="00FA29BB">
        <w:rPr>
          <w:rFonts w:ascii="Times New Roman" w:hAnsi="Times New Roman" w:cs="Times New Roman"/>
          <w:color w:val="000000" w:themeColor="text1"/>
          <w:sz w:val="24"/>
          <w:szCs w:val="24"/>
          <w:shd w:val="clear" w:color="auto" w:fill="FFFFFF"/>
        </w:rPr>
        <w:t>[online]. 2012 [cit. 2016-03-16]</w:t>
      </w:r>
      <w:r w:rsidRPr="00FA29BB">
        <w:rPr>
          <w:rFonts w:ascii="Times New Roman" w:hAnsi="Times New Roman" w:cs="Times New Roman"/>
          <w:color w:val="000000" w:themeColor="text1"/>
          <w:sz w:val="24"/>
          <w:szCs w:val="24"/>
        </w:rPr>
        <w:t xml:space="preserve"> Dostupné z:</w:t>
      </w:r>
      <w:r w:rsidRPr="00FA29BB">
        <w:t xml:space="preserve"> </w:t>
      </w:r>
      <w:r w:rsidRPr="00FA29BB">
        <w:rPr>
          <w:rFonts w:ascii="Times New Roman" w:hAnsi="Times New Roman" w:cs="Times New Roman"/>
          <w:color w:val="000000" w:themeColor="text1"/>
          <w:sz w:val="24"/>
          <w:szCs w:val="24"/>
        </w:rPr>
        <w:t>http://www.mediaguru.cz/2012/01/barvy-v-reklame-a-jak-s-nimi-pracovat/</w:t>
      </w:r>
    </w:p>
    <w:p w:rsidR="00FA29BB" w:rsidRPr="00FA29BB" w:rsidRDefault="00FA29BB" w:rsidP="00FA29BB">
      <w:pPr>
        <w:spacing w:line="360" w:lineRule="auto"/>
        <w:jc w:val="both"/>
        <w:rPr>
          <w:rFonts w:ascii="Times New Roman" w:hAnsi="Times New Roman" w:cs="Times New Roman"/>
          <w:color w:val="000000" w:themeColor="text1"/>
          <w:sz w:val="24"/>
          <w:szCs w:val="24"/>
        </w:rPr>
      </w:pPr>
      <w:r w:rsidRPr="00FA29BB">
        <w:rPr>
          <w:rFonts w:ascii="Times New Roman" w:hAnsi="Times New Roman" w:cs="Times New Roman"/>
          <w:color w:val="000000" w:themeColor="text1"/>
          <w:sz w:val="24"/>
          <w:szCs w:val="24"/>
        </w:rPr>
        <w:t xml:space="preserve">Mediaguru.cz: </w:t>
      </w:r>
      <w:r w:rsidRPr="00FA29BB">
        <w:rPr>
          <w:rFonts w:ascii="Times New Roman" w:hAnsi="Times New Roman" w:cs="Times New Roman"/>
          <w:i/>
          <w:color w:val="000000" w:themeColor="text1"/>
          <w:sz w:val="24"/>
          <w:szCs w:val="24"/>
        </w:rPr>
        <w:t>Formáty TV reklamy</w:t>
      </w:r>
      <w:r w:rsidRPr="00FA29BB">
        <w:rPr>
          <w:rFonts w:ascii="Times New Roman" w:hAnsi="Times New Roman" w:cs="Times New Roman"/>
          <w:color w:val="000000" w:themeColor="text1"/>
          <w:sz w:val="24"/>
          <w:szCs w:val="24"/>
        </w:rPr>
        <w:t xml:space="preserve">. </w:t>
      </w:r>
      <w:r w:rsidRPr="00FA29BB">
        <w:rPr>
          <w:rFonts w:ascii="Times New Roman" w:hAnsi="Times New Roman" w:cs="Times New Roman"/>
          <w:color w:val="000000" w:themeColor="text1"/>
          <w:sz w:val="24"/>
          <w:szCs w:val="24"/>
          <w:shd w:val="clear" w:color="auto" w:fill="FFFFFF"/>
        </w:rPr>
        <w:t>[online]. 2016 [cit. 2016-03-10</w:t>
      </w:r>
      <w:r w:rsidRPr="00FA29BB">
        <w:rPr>
          <w:rFonts w:ascii="Times New Roman" w:hAnsi="Times New Roman" w:cs="Times New Roman"/>
          <w:color w:val="000000" w:themeColor="text1"/>
          <w:sz w:val="24"/>
          <w:szCs w:val="24"/>
        </w:rPr>
        <w:t xml:space="preserve"> Dostupné z: </w:t>
      </w:r>
      <w:hyperlink r:id="rId67" w:history="1">
        <w:r w:rsidRPr="00FA29BB">
          <w:rPr>
            <w:rStyle w:val="Hyperlink"/>
            <w:rFonts w:ascii="Times New Roman" w:hAnsi="Times New Roman" w:cs="Times New Roman"/>
            <w:color w:val="000000" w:themeColor="text1"/>
            <w:sz w:val="24"/>
            <w:szCs w:val="24"/>
            <w:u w:val="none"/>
          </w:rPr>
          <w:t>http://www.mediaguru.cz/typy-medii/televize/formaty/</w:t>
        </w:r>
      </w:hyperlink>
    </w:p>
    <w:p w:rsidR="00FA29BB" w:rsidRPr="00FA29BB" w:rsidRDefault="00FA29BB" w:rsidP="00FA29BB">
      <w:pPr>
        <w:spacing w:line="360" w:lineRule="auto"/>
        <w:jc w:val="both"/>
        <w:rPr>
          <w:rFonts w:ascii="Times New Roman" w:hAnsi="Times New Roman" w:cs="Times New Roman"/>
          <w:color w:val="000000" w:themeColor="text1"/>
          <w:sz w:val="24"/>
          <w:szCs w:val="24"/>
        </w:rPr>
      </w:pPr>
      <w:r w:rsidRPr="00FA29BB">
        <w:rPr>
          <w:rFonts w:ascii="Times New Roman" w:hAnsi="Times New Roman" w:cs="Times New Roman"/>
          <w:color w:val="000000" w:themeColor="text1"/>
          <w:sz w:val="24"/>
          <w:szCs w:val="24"/>
        </w:rPr>
        <w:t xml:space="preserve">Mediaguru.cz: </w:t>
      </w:r>
      <w:r w:rsidRPr="00FA29BB">
        <w:rPr>
          <w:rFonts w:ascii="Times New Roman" w:hAnsi="Times New Roman" w:cs="Times New Roman"/>
          <w:i/>
          <w:color w:val="000000" w:themeColor="text1"/>
          <w:sz w:val="24"/>
          <w:szCs w:val="24"/>
        </w:rPr>
        <w:t>Výhody a nevýhody televizních reklam</w:t>
      </w:r>
      <w:r w:rsidRPr="00FA29BB">
        <w:rPr>
          <w:rFonts w:ascii="Times New Roman" w:hAnsi="Times New Roman" w:cs="Times New Roman"/>
          <w:color w:val="000000" w:themeColor="text1"/>
          <w:sz w:val="24"/>
          <w:szCs w:val="24"/>
        </w:rPr>
        <w:t xml:space="preserve">. </w:t>
      </w:r>
      <w:r w:rsidRPr="00FA29BB">
        <w:rPr>
          <w:rFonts w:ascii="Times New Roman" w:hAnsi="Times New Roman" w:cs="Times New Roman"/>
          <w:color w:val="000000" w:themeColor="text1"/>
          <w:sz w:val="24"/>
          <w:szCs w:val="24"/>
          <w:shd w:val="clear" w:color="auto" w:fill="FFFFFF"/>
        </w:rPr>
        <w:t>[online]. 2016 [cit. 2016-03-16</w:t>
      </w:r>
      <w:r w:rsidRPr="00FA29BB">
        <w:rPr>
          <w:rFonts w:ascii="Times New Roman" w:hAnsi="Times New Roman" w:cs="Times New Roman"/>
          <w:color w:val="000000" w:themeColor="text1"/>
          <w:sz w:val="24"/>
          <w:szCs w:val="24"/>
        </w:rPr>
        <w:t xml:space="preserve"> Dostupné z: </w:t>
      </w:r>
      <w:hyperlink r:id="rId68" w:history="1">
        <w:r w:rsidRPr="00FA29BB">
          <w:rPr>
            <w:rStyle w:val="Hyperlink"/>
            <w:rFonts w:ascii="Times New Roman" w:hAnsi="Times New Roman" w:cs="Times New Roman"/>
            <w:color w:val="000000" w:themeColor="text1"/>
            <w:sz w:val="24"/>
            <w:szCs w:val="24"/>
            <w:u w:val="none"/>
          </w:rPr>
          <w:t>http://www.mediaguru.cz/typy-medii/televize/proc-anone/</w:t>
        </w:r>
      </w:hyperlink>
    </w:p>
    <w:p w:rsidR="00FA29BB" w:rsidRPr="00FA29BB" w:rsidRDefault="00FA29BB" w:rsidP="00FA29BB">
      <w:pPr>
        <w:spacing w:line="360" w:lineRule="auto"/>
        <w:jc w:val="both"/>
        <w:rPr>
          <w:rFonts w:ascii="Times New Roman" w:hAnsi="Times New Roman" w:cs="Times New Roman"/>
          <w:color w:val="000000" w:themeColor="text1"/>
          <w:sz w:val="24"/>
          <w:szCs w:val="24"/>
        </w:rPr>
      </w:pPr>
      <w:r w:rsidRPr="00FA29BB">
        <w:rPr>
          <w:rFonts w:ascii="Times New Roman" w:hAnsi="Times New Roman" w:cs="Times New Roman"/>
          <w:color w:val="000000" w:themeColor="text1"/>
          <w:sz w:val="24"/>
          <w:szCs w:val="24"/>
        </w:rPr>
        <w:t xml:space="preserve">Metro.co.uk: </w:t>
      </w:r>
      <w:r w:rsidRPr="00FA29BB">
        <w:rPr>
          <w:rFonts w:ascii="Times New Roman" w:hAnsi="Times New Roman" w:cs="Times New Roman"/>
          <w:i/>
          <w:color w:val="000000" w:themeColor="text1"/>
          <w:sz w:val="24"/>
          <w:szCs w:val="24"/>
        </w:rPr>
        <w:t>Top 5 banned TV adverts.</w:t>
      </w:r>
      <w:r w:rsidRPr="00FA29BB">
        <w:rPr>
          <w:rFonts w:ascii="Times New Roman" w:hAnsi="Times New Roman" w:cs="Times New Roman"/>
          <w:color w:val="000000" w:themeColor="text1"/>
          <w:sz w:val="24"/>
          <w:szCs w:val="24"/>
          <w:shd w:val="clear" w:color="auto" w:fill="FFFFFF"/>
        </w:rPr>
        <w:t xml:space="preserve">[online]. </w:t>
      </w:r>
      <w:r w:rsidRPr="00FA29BB">
        <w:rPr>
          <w:rFonts w:ascii="Times New Roman" w:hAnsi="Times New Roman" w:cs="Times New Roman"/>
          <w:color w:val="000000" w:themeColor="text1"/>
          <w:sz w:val="24"/>
          <w:szCs w:val="24"/>
        </w:rPr>
        <w:t xml:space="preserve">2010 </w:t>
      </w:r>
      <w:r w:rsidRPr="00FA29BB">
        <w:rPr>
          <w:rFonts w:ascii="Times New Roman" w:hAnsi="Times New Roman" w:cs="Times New Roman"/>
          <w:color w:val="000000" w:themeColor="text1"/>
          <w:sz w:val="24"/>
          <w:szCs w:val="24"/>
          <w:shd w:val="clear" w:color="auto" w:fill="FFFFFF"/>
        </w:rPr>
        <w:t xml:space="preserve">[cit. 2016-03-16] </w:t>
      </w:r>
      <w:r w:rsidRPr="00FA29BB">
        <w:rPr>
          <w:rFonts w:ascii="Times New Roman" w:hAnsi="Times New Roman" w:cs="Times New Roman"/>
          <w:color w:val="000000" w:themeColor="text1"/>
          <w:sz w:val="24"/>
          <w:szCs w:val="24"/>
        </w:rPr>
        <w:t xml:space="preserve">Dostupné z: </w:t>
      </w:r>
      <w:hyperlink r:id="rId69" w:history="1">
        <w:r w:rsidRPr="00FA29BB">
          <w:rPr>
            <w:rStyle w:val="Hyperlink"/>
            <w:rFonts w:ascii="Times New Roman" w:hAnsi="Times New Roman" w:cs="Times New Roman"/>
            <w:color w:val="000000" w:themeColor="text1"/>
            <w:sz w:val="24"/>
            <w:szCs w:val="24"/>
            <w:u w:val="none"/>
          </w:rPr>
          <w:t>http://metro.co.uk/2010/03/03/top-5-banned-tv-adverts-142320/</w:t>
        </w:r>
      </w:hyperlink>
    </w:p>
    <w:p w:rsidR="00FA29BB" w:rsidRPr="00FA29BB" w:rsidRDefault="00FA29BB" w:rsidP="00FA29BB">
      <w:pPr>
        <w:spacing w:line="360" w:lineRule="auto"/>
        <w:jc w:val="both"/>
        <w:rPr>
          <w:rFonts w:ascii="Times New Roman" w:hAnsi="Times New Roman" w:cs="Times New Roman"/>
          <w:color w:val="000000" w:themeColor="text1"/>
          <w:sz w:val="24"/>
          <w:szCs w:val="24"/>
        </w:rPr>
      </w:pPr>
      <w:r w:rsidRPr="00FA29BB">
        <w:rPr>
          <w:rFonts w:ascii="Times New Roman" w:hAnsi="Times New Roman" w:cs="Times New Roman"/>
          <w:color w:val="000000" w:themeColor="text1"/>
          <w:sz w:val="24"/>
          <w:szCs w:val="24"/>
        </w:rPr>
        <w:t xml:space="preserve">Peta.org: </w:t>
      </w:r>
      <w:r w:rsidRPr="00FA29BB">
        <w:rPr>
          <w:rFonts w:ascii="Times New Roman" w:hAnsi="Times New Roman" w:cs="Times New Roman"/>
          <w:i/>
          <w:color w:val="000000" w:themeColor="text1"/>
          <w:sz w:val="24"/>
          <w:szCs w:val="24"/>
        </w:rPr>
        <w:t>Why does PETA sometimes use nudity in its campaigns?</w:t>
      </w:r>
      <w:r w:rsidRPr="00FA29BB">
        <w:rPr>
          <w:rFonts w:ascii="Times New Roman" w:hAnsi="Times New Roman" w:cs="Times New Roman"/>
          <w:color w:val="000000" w:themeColor="text1"/>
          <w:sz w:val="24"/>
          <w:szCs w:val="24"/>
          <w:shd w:val="clear" w:color="auto" w:fill="FFFFFF"/>
        </w:rPr>
        <w:t xml:space="preserve"> [online]. </w:t>
      </w:r>
      <w:r w:rsidRPr="00FA29BB">
        <w:rPr>
          <w:rFonts w:ascii="Times New Roman" w:hAnsi="Times New Roman" w:cs="Times New Roman"/>
          <w:color w:val="000000" w:themeColor="text1"/>
          <w:sz w:val="24"/>
          <w:szCs w:val="24"/>
        </w:rPr>
        <w:t xml:space="preserve">2016 </w:t>
      </w:r>
      <w:r w:rsidRPr="00FA29BB">
        <w:rPr>
          <w:rFonts w:ascii="Times New Roman" w:hAnsi="Times New Roman" w:cs="Times New Roman"/>
          <w:color w:val="000000" w:themeColor="text1"/>
          <w:sz w:val="24"/>
          <w:szCs w:val="24"/>
          <w:shd w:val="clear" w:color="auto" w:fill="FFFFFF"/>
        </w:rPr>
        <w:t xml:space="preserve">[cit. 2016-03-16] </w:t>
      </w:r>
      <w:r w:rsidRPr="00FA29BB">
        <w:rPr>
          <w:rFonts w:ascii="Times New Roman" w:hAnsi="Times New Roman" w:cs="Times New Roman"/>
          <w:color w:val="000000" w:themeColor="text1"/>
          <w:sz w:val="24"/>
          <w:szCs w:val="24"/>
        </w:rPr>
        <w:t xml:space="preserve">Dostupné z: </w:t>
      </w:r>
      <w:hyperlink r:id="rId70" w:history="1">
        <w:r w:rsidRPr="00FA29BB">
          <w:rPr>
            <w:rStyle w:val="Hyperlink"/>
            <w:rFonts w:ascii="Times New Roman" w:hAnsi="Times New Roman" w:cs="Times New Roman"/>
            <w:color w:val="000000" w:themeColor="text1"/>
            <w:sz w:val="24"/>
            <w:szCs w:val="24"/>
            <w:u w:val="none"/>
          </w:rPr>
          <w:t>http://www.peta.org/about-peta/faq/why-does-peta-sometimes-use-nudity-in-its-campaigns/</w:t>
        </w:r>
      </w:hyperlink>
    </w:p>
    <w:p w:rsidR="00FA29BB" w:rsidRPr="00FA29BB" w:rsidRDefault="00FA29BB" w:rsidP="00FA29BB">
      <w:pPr>
        <w:spacing w:line="360" w:lineRule="auto"/>
        <w:jc w:val="both"/>
        <w:rPr>
          <w:rFonts w:ascii="Times New Roman" w:hAnsi="Times New Roman" w:cs="Times New Roman"/>
          <w:color w:val="000000" w:themeColor="text1"/>
          <w:sz w:val="24"/>
          <w:szCs w:val="24"/>
          <w:shd w:val="clear" w:color="auto" w:fill="FFFFFF"/>
        </w:rPr>
      </w:pPr>
      <w:r w:rsidRPr="00FA29BB">
        <w:rPr>
          <w:rFonts w:ascii="Times New Roman" w:hAnsi="Times New Roman" w:cs="Times New Roman"/>
          <w:color w:val="000000" w:themeColor="text1"/>
          <w:sz w:val="24"/>
          <w:szCs w:val="24"/>
          <w:shd w:val="clear" w:color="auto" w:fill="FFFFFF"/>
        </w:rPr>
        <w:t>Poslanecká sněmovna České republiky:</w:t>
      </w:r>
      <w:r w:rsidRPr="00FA29BB">
        <w:rPr>
          <w:rFonts w:ascii="Times New Roman" w:hAnsi="Times New Roman" w:cs="Times New Roman"/>
          <w:i/>
          <w:color w:val="000000" w:themeColor="text1"/>
          <w:sz w:val="24"/>
          <w:szCs w:val="24"/>
          <w:shd w:val="clear" w:color="auto" w:fill="FFFFFF"/>
        </w:rPr>
        <w:t xml:space="preserve"> Zákon č. 40/1995 Sb.</w:t>
      </w:r>
      <w:r w:rsidRPr="00FA29BB">
        <w:rPr>
          <w:rFonts w:ascii="Times New Roman" w:hAnsi="Times New Roman" w:cs="Times New Roman"/>
          <w:color w:val="000000" w:themeColor="text1"/>
          <w:sz w:val="24"/>
          <w:szCs w:val="24"/>
        </w:rPr>
        <w:t xml:space="preserve">: </w:t>
      </w:r>
      <w:r w:rsidRPr="00FA29BB">
        <w:rPr>
          <w:rFonts w:ascii="Times New Roman" w:hAnsi="Times New Roman" w:cs="Times New Roman"/>
          <w:color w:val="000000" w:themeColor="text1"/>
          <w:sz w:val="24"/>
          <w:szCs w:val="24"/>
          <w:shd w:val="clear" w:color="auto" w:fill="FFFFFF"/>
        </w:rPr>
        <w:t xml:space="preserve">[online]. [cit. 2016-03-10]. Dostupné z: </w:t>
      </w:r>
      <w:hyperlink r:id="rId71" w:history="1">
        <w:r w:rsidRPr="00FA29BB">
          <w:rPr>
            <w:rStyle w:val="Hyperlink"/>
            <w:rFonts w:ascii="Times New Roman" w:hAnsi="Times New Roman" w:cs="Times New Roman"/>
            <w:color w:val="000000" w:themeColor="text1"/>
            <w:sz w:val="24"/>
            <w:szCs w:val="24"/>
            <w:u w:val="none"/>
            <w:shd w:val="clear" w:color="auto" w:fill="FFFFFF"/>
          </w:rPr>
          <w:t>http://www.psp.cz/sqw/sbirka.sqw?cz=40&amp;r=1995</w:t>
        </w:r>
      </w:hyperlink>
    </w:p>
    <w:p w:rsidR="00FA29BB" w:rsidRPr="00FA29BB" w:rsidRDefault="00FA29BB" w:rsidP="00FA29BB">
      <w:pPr>
        <w:spacing w:line="360" w:lineRule="auto"/>
        <w:jc w:val="both"/>
        <w:rPr>
          <w:rFonts w:ascii="Times New Roman" w:hAnsi="Times New Roman" w:cs="Times New Roman"/>
          <w:color w:val="000000" w:themeColor="text1"/>
          <w:sz w:val="24"/>
          <w:szCs w:val="24"/>
        </w:rPr>
      </w:pPr>
      <w:r w:rsidRPr="00FA29BB">
        <w:rPr>
          <w:rFonts w:ascii="Times New Roman" w:hAnsi="Times New Roman" w:cs="Times New Roman"/>
          <w:color w:val="000000" w:themeColor="text1"/>
          <w:sz w:val="24"/>
          <w:szCs w:val="24"/>
        </w:rPr>
        <w:t xml:space="preserve">Rada pre reklamu.sk </w:t>
      </w:r>
      <w:r w:rsidRPr="00FA29BB">
        <w:rPr>
          <w:rFonts w:ascii="Times New Roman" w:hAnsi="Times New Roman" w:cs="Times New Roman"/>
          <w:i/>
          <w:color w:val="000000" w:themeColor="text1"/>
          <w:sz w:val="24"/>
          <w:szCs w:val="24"/>
        </w:rPr>
        <w:t>Nálezy Arbitrážnej komise RPR 2015.</w:t>
      </w:r>
      <w:r w:rsidRPr="00FA29BB">
        <w:rPr>
          <w:rFonts w:ascii="Times New Roman" w:hAnsi="Times New Roman" w:cs="Times New Roman"/>
          <w:color w:val="000000" w:themeColor="text1"/>
          <w:sz w:val="24"/>
          <w:szCs w:val="24"/>
          <w:shd w:val="clear" w:color="auto" w:fill="FFFFFF"/>
        </w:rPr>
        <w:t xml:space="preserve">[online]. </w:t>
      </w:r>
      <w:r w:rsidRPr="00FA29BB">
        <w:rPr>
          <w:rFonts w:ascii="Times New Roman" w:hAnsi="Times New Roman" w:cs="Times New Roman"/>
          <w:color w:val="000000" w:themeColor="text1"/>
          <w:sz w:val="24"/>
          <w:szCs w:val="24"/>
        </w:rPr>
        <w:t xml:space="preserve">2015 </w:t>
      </w:r>
      <w:r w:rsidRPr="00FA29BB">
        <w:rPr>
          <w:rFonts w:ascii="Times New Roman" w:hAnsi="Times New Roman" w:cs="Times New Roman"/>
          <w:color w:val="000000" w:themeColor="text1"/>
          <w:sz w:val="24"/>
          <w:szCs w:val="24"/>
          <w:shd w:val="clear" w:color="auto" w:fill="FFFFFF"/>
        </w:rPr>
        <w:t xml:space="preserve">[cit. 2016-03-16] </w:t>
      </w:r>
      <w:r w:rsidRPr="00FA29BB">
        <w:rPr>
          <w:rFonts w:ascii="Times New Roman" w:hAnsi="Times New Roman" w:cs="Times New Roman"/>
          <w:color w:val="000000" w:themeColor="text1"/>
          <w:sz w:val="24"/>
          <w:szCs w:val="24"/>
        </w:rPr>
        <w:t xml:space="preserve">Dostupné z: </w:t>
      </w:r>
      <w:hyperlink r:id="rId72" w:history="1">
        <w:r w:rsidRPr="00FA29BB">
          <w:rPr>
            <w:rStyle w:val="Hyperlink"/>
            <w:rFonts w:ascii="Times New Roman" w:hAnsi="Times New Roman" w:cs="Times New Roman"/>
            <w:color w:val="000000" w:themeColor="text1"/>
            <w:sz w:val="24"/>
            <w:szCs w:val="24"/>
            <w:u w:val="none"/>
          </w:rPr>
          <w:t>http://www.rpr.sk/sk/nalezy?hladaj=&amp;rok=2015&amp;nalez=all</w:t>
        </w:r>
      </w:hyperlink>
    </w:p>
    <w:p w:rsidR="00FA29BB" w:rsidRPr="00FA29BB" w:rsidRDefault="00FA29BB" w:rsidP="00FA29BB">
      <w:pPr>
        <w:spacing w:line="360" w:lineRule="auto"/>
        <w:jc w:val="both"/>
        <w:rPr>
          <w:rFonts w:ascii="Times New Roman" w:hAnsi="Times New Roman" w:cs="Times New Roman"/>
          <w:color w:val="000000" w:themeColor="text1"/>
          <w:sz w:val="24"/>
          <w:szCs w:val="24"/>
        </w:rPr>
      </w:pPr>
      <w:r w:rsidRPr="00FA29BB">
        <w:rPr>
          <w:rFonts w:ascii="Times New Roman" w:hAnsi="Times New Roman" w:cs="Times New Roman"/>
          <w:color w:val="000000" w:themeColor="text1"/>
          <w:sz w:val="24"/>
          <w:szCs w:val="24"/>
        </w:rPr>
        <w:t xml:space="preserve">Rada pre reklamu.sk: </w:t>
      </w:r>
      <w:r w:rsidRPr="00FA29BB">
        <w:rPr>
          <w:rFonts w:ascii="Times New Roman" w:hAnsi="Times New Roman" w:cs="Times New Roman"/>
          <w:i/>
          <w:color w:val="000000" w:themeColor="text1"/>
          <w:sz w:val="24"/>
          <w:szCs w:val="24"/>
        </w:rPr>
        <w:t xml:space="preserve">Nálezy Arbitrážnej komise RPR 2014. </w:t>
      </w:r>
      <w:r w:rsidRPr="00FA29BB">
        <w:rPr>
          <w:rFonts w:ascii="Times New Roman" w:hAnsi="Times New Roman" w:cs="Times New Roman"/>
          <w:color w:val="000000" w:themeColor="text1"/>
          <w:sz w:val="24"/>
          <w:szCs w:val="24"/>
          <w:shd w:val="clear" w:color="auto" w:fill="FFFFFF"/>
        </w:rPr>
        <w:t xml:space="preserve">[online]. </w:t>
      </w:r>
      <w:r w:rsidRPr="00FA29BB">
        <w:rPr>
          <w:rFonts w:ascii="Times New Roman" w:hAnsi="Times New Roman" w:cs="Times New Roman"/>
          <w:color w:val="000000" w:themeColor="text1"/>
          <w:sz w:val="24"/>
          <w:szCs w:val="24"/>
        </w:rPr>
        <w:t xml:space="preserve">2014 </w:t>
      </w:r>
      <w:r w:rsidRPr="00FA29BB">
        <w:rPr>
          <w:rFonts w:ascii="Times New Roman" w:hAnsi="Times New Roman" w:cs="Times New Roman"/>
          <w:color w:val="000000" w:themeColor="text1"/>
          <w:sz w:val="24"/>
          <w:szCs w:val="24"/>
          <w:shd w:val="clear" w:color="auto" w:fill="FFFFFF"/>
        </w:rPr>
        <w:t xml:space="preserve">[cit. 2016-03-16] </w:t>
      </w:r>
      <w:r w:rsidRPr="00FA29BB">
        <w:rPr>
          <w:rFonts w:ascii="Times New Roman" w:hAnsi="Times New Roman" w:cs="Times New Roman"/>
          <w:color w:val="000000" w:themeColor="text1"/>
          <w:sz w:val="24"/>
          <w:szCs w:val="24"/>
        </w:rPr>
        <w:t xml:space="preserve">Dostupné z: </w:t>
      </w:r>
      <w:hyperlink r:id="rId73" w:history="1">
        <w:r w:rsidRPr="00FA29BB">
          <w:rPr>
            <w:rStyle w:val="Hyperlink"/>
            <w:rFonts w:ascii="Times New Roman" w:hAnsi="Times New Roman" w:cs="Times New Roman"/>
            <w:color w:val="000000" w:themeColor="text1"/>
            <w:sz w:val="24"/>
            <w:szCs w:val="24"/>
            <w:u w:val="none"/>
          </w:rPr>
          <w:t>http://www.rpr.sk/sk/nalezy?hladaj=&amp;rok=2014&amp;nalez=all</w:t>
        </w:r>
      </w:hyperlink>
    </w:p>
    <w:p w:rsidR="00FA29BB" w:rsidRPr="00FA29BB" w:rsidRDefault="00FA29BB" w:rsidP="00FA29BB">
      <w:pPr>
        <w:spacing w:line="360" w:lineRule="auto"/>
        <w:jc w:val="both"/>
        <w:rPr>
          <w:rFonts w:ascii="Times New Roman" w:hAnsi="Times New Roman" w:cs="Times New Roman"/>
          <w:color w:val="000000" w:themeColor="text1"/>
          <w:sz w:val="24"/>
          <w:szCs w:val="24"/>
        </w:rPr>
      </w:pPr>
      <w:r w:rsidRPr="00FA29BB">
        <w:rPr>
          <w:rFonts w:ascii="Times New Roman" w:hAnsi="Times New Roman" w:cs="Times New Roman"/>
          <w:color w:val="000000" w:themeColor="text1"/>
          <w:sz w:val="24"/>
          <w:szCs w:val="24"/>
        </w:rPr>
        <w:t xml:space="preserve">Rada pro reklamu.cz: </w:t>
      </w:r>
      <w:r w:rsidRPr="00FA29BB">
        <w:rPr>
          <w:rFonts w:ascii="Times New Roman" w:hAnsi="Times New Roman" w:cs="Times New Roman"/>
          <w:i/>
          <w:color w:val="000000" w:themeColor="text1"/>
          <w:sz w:val="24"/>
          <w:szCs w:val="24"/>
        </w:rPr>
        <w:t>Kauzy pro rok 2014</w:t>
      </w:r>
      <w:r w:rsidRPr="00FA29BB">
        <w:rPr>
          <w:rFonts w:ascii="Times New Roman" w:hAnsi="Times New Roman" w:cs="Times New Roman"/>
          <w:color w:val="000000" w:themeColor="text1"/>
          <w:sz w:val="24"/>
          <w:szCs w:val="24"/>
          <w:shd w:val="clear" w:color="auto" w:fill="FFFFFF"/>
        </w:rPr>
        <w:t xml:space="preserve">[online]. </w:t>
      </w:r>
      <w:r w:rsidRPr="00FA29BB">
        <w:rPr>
          <w:rFonts w:ascii="Times New Roman" w:hAnsi="Times New Roman" w:cs="Times New Roman"/>
          <w:color w:val="000000" w:themeColor="text1"/>
          <w:sz w:val="24"/>
          <w:szCs w:val="24"/>
        </w:rPr>
        <w:t xml:space="preserve">2014 </w:t>
      </w:r>
      <w:r w:rsidRPr="00FA29BB">
        <w:rPr>
          <w:rFonts w:ascii="Times New Roman" w:hAnsi="Times New Roman" w:cs="Times New Roman"/>
          <w:color w:val="000000" w:themeColor="text1"/>
          <w:sz w:val="24"/>
          <w:szCs w:val="24"/>
          <w:shd w:val="clear" w:color="auto" w:fill="FFFFFF"/>
        </w:rPr>
        <w:t xml:space="preserve">[cit. 2016-03-16] </w:t>
      </w:r>
      <w:r w:rsidRPr="00FA29BB">
        <w:rPr>
          <w:rFonts w:ascii="Times New Roman" w:hAnsi="Times New Roman" w:cs="Times New Roman"/>
          <w:color w:val="000000" w:themeColor="text1"/>
          <w:sz w:val="24"/>
          <w:szCs w:val="24"/>
        </w:rPr>
        <w:t xml:space="preserve">Dostupné z: </w:t>
      </w:r>
      <w:hyperlink r:id="rId74" w:history="1">
        <w:r w:rsidRPr="00FA29BB">
          <w:rPr>
            <w:rStyle w:val="Hyperlink"/>
            <w:rFonts w:ascii="Times New Roman" w:hAnsi="Times New Roman" w:cs="Times New Roman"/>
            <w:color w:val="000000" w:themeColor="text1"/>
            <w:sz w:val="24"/>
            <w:szCs w:val="24"/>
            <w:u w:val="none"/>
          </w:rPr>
          <w:t>http://rpr.cz/cz/kauzy.php?rok=2014</w:t>
        </w:r>
      </w:hyperlink>
    </w:p>
    <w:p w:rsidR="00FA29BB" w:rsidRPr="00FA29BB" w:rsidRDefault="00FA29BB" w:rsidP="00FA29BB">
      <w:pPr>
        <w:spacing w:line="360" w:lineRule="auto"/>
        <w:jc w:val="both"/>
        <w:rPr>
          <w:rFonts w:ascii="Times New Roman" w:hAnsi="Times New Roman" w:cs="Times New Roman"/>
          <w:color w:val="000000" w:themeColor="text1"/>
          <w:sz w:val="24"/>
          <w:szCs w:val="24"/>
        </w:rPr>
      </w:pPr>
      <w:r w:rsidRPr="00FA29BB">
        <w:rPr>
          <w:rFonts w:ascii="Times New Roman" w:hAnsi="Times New Roman" w:cs="Times New Roman"/>
          <w:color w:val="000000" w:themeColor="text1"/>
          <w:sz w:val="24"/>
          <w:szCs w:val="24"/>
        </w:rPr>
        <w:t xml:space="preserve">Rada pro reklamu.cz: </w:t>
      </w:r>
      <w:r w:rsidRPr="00FA29BB">
        <w:rPr>
          <w:rFonts w:ascii="Times New Roman" w:hAnsi="Times New Roman" w:cs="Times New Roman"/>
          <w:i/>
          <w:color w:val="000000" w:themeColor="text1"/>
          <w:sz w:val="24"/>
          <w:szCs w:val="24"/>
        </w:rPr>
        <w:t>Kauzy pro rok 2015.</w:t>
      </w:r>
      <w:r w:rsidRPr="00FA29BB">
        <w:rPr>
          <w:rFonts w:ascii="Times New Roman" w:hAnsi="Times New Roman" w:cs="Times New Roman"/>
          <w:color w:val="000000" w:themeColor="text1"/>
          <w:sz w:val="24"/>
          <w:szCs w:val="24"/>
          <w:shd w:val="clear" w:color="auto" w:fill="FFFFFF"/>
        </w:rPr>
        <w:t xml:space="preserve"> [online]. </w:t>
      </w:r>
      <w:r w:rsidRPr="00FA29BB">
        <w:rPr>
          <w:rFonts w:ascii="Times New Roman" w:hAnsi="Times New Roman" w:cs="Times New Roman"/>
          <w:color w:val="000000" w:themeColor="text1"/>
          <w:sz w:val="24"/>
          <w:szCs w:val="24"/>
        </w:rPr>
        <w:t xml:space="preserve">2015 </w:t>
      </w:r>
      <w:r w:rsidRPr="00FA29BB">
        <w:rPr>
          <w:rFonts w:ascii="Times New Roman" w:hAnsi="Times New Roman" w:cs="Times New Roman"/>
          <w:color w:val="000000" w:themeColor="text1"/>
          <w:sz w:val="24"/>
          <w:szCs w:val="24"/>
          <w:shd w:val="clear" w:color="auto" w:fill="FFFFFF"/>
        </w:rPr>
        <w:t xml:space="preserve">[cit. 2016-03-16] </w:t>
      </w:r>
      <w:r w:rsidRPr="00FA29BB">
        <w:rPr>
          <w:rFonts w:ascii="Times New Roman" w:hAnsi="Times New Roman" w:cs="Times New Roman"/>
          <w:color w:val="000000" w:themeColor="text1"/>
          <w:sz w:val="24"/>
          <w:szCs w:val="24"/>
        </w:rPr>
        <w:t xml:space="preserve">Dostupné z: </w:t>
      </w:r>
      <w:hyperlink r:id="rId75" w:history="1">
        <w:r w:rsidRPr="00FA29BB">
          <w:rPr>
            <w:rStyle w:val="Hyperlink"/>
            <w:rFonts w:ascii="Times New Roman" w:hAnsi="Times New Roman" w:cs="Times New Roman"/>
            <w:color w:val="000000" w:themeColor="text1"/>
            <w:sz w:val="24"/>
            <w:szCs w:val="24"/>
            <w:u w:val="none"/>
          </w:rPr>
          <w:t>http://rpr.cz/cz/kauzy.php?rok=2015</w:t>
        </w:r>
      </w:hyperlink>
    </w:p>
    <w:p w:rsidR="00FA29BB" w:rsidRPr="00FA29BB" w:rsidRDefault="00FA29BB" w:rsidP="00FA29BB">
      <w:pPr>
        <w:spacing w:line="360" w:lineRule="auto"/>
        <w:jc w:val="both"/>
        <w:rPr>
          <w:rFonts w:ascii="Times New Roman" w:hAnsi="Times New Roman" w:cs="Times New Roman"/>
          <w:color w:val="000000" w:themeColor="text1"/>
          <w:sz w:val="24"/>
          <w:szCs w:val="24"/>
          <w:shd w:val="clear" w:color="auto" w:fill="FFFFFF"/>
        </w:rPr>
      </w:pPr>
      <w:r w:rsidRPr="00FA29BB">
        <w:rPr>
          <w:rFonts w:ascii="Times New Roman" w:hAnsi="Times New Roman" w:cs="Times New Roman"/>
          <w:color w:val="000000" w:themeColor="text1"/>
          <w:sz w:val="24"/>
          <w:szCs w:val="24"/>
        </w:rPr>
        <w:t xml:space="preserve">Rada pro reklamu: </w:t>
      </w:r>
      <w:r w:rsidRPr="00FA29BB">
        <w:rPr>
          <w:rFonts w:ascii="Times New Roman" w:hAnsi="Times New Roman" w:cs="Times New Roman"/>
          <w:color w:val="000000" w:themeColor="text1"/>
          <w:sz w:val="24"/>
          <w:szCs w:val="24"/>
          <w:shd w:val="clear" w:color="auto" w:fill="FFFFFF"/>
        </w:rPr>
        <w:t xml:space="preserve">[online]. 2016 [cit. 2016-03-10]. Dostupné z: </w:t>
      </w:r>
      <w:hyperlink r:id="rId76" w:history="1">
        <w:r w:rsidRPr="00FA29BB">
          <w:rPr>
            <w:rStyle w:val="Hyperlink"/>
            <w:rFonts w:ascii="Times New Roman" w:hAnsi="Times New Roman" w:cs="Times New Roman"/>
            <w:color w:val="000000" w:themeColor="text1"/>
            <w:sz w:val="24"/>
            <w:szCs w:val="24"/>
            <w:u w:val="none"/>
            <w:shd w:val="clear" w:color="auto" w:fill="FFFFFF"/>
          </w:rPr>
          <w:t>http://www.rpr.cz/cz/index.php</w:t>
        </w:r>
      </w:hyperlink>
    </w:p>
    <w:p w:rsidR="00FA29BB" w:rsidRDefault="00FA29BB" w:rsidP="00FA29BB">
      <w:pPr>
        <w:spacing w:line="360" w:lineRule="auto"/>
        <w:jc w:val="both"/>
        <w:rPr>
          <w:rFonts w:ascii="Times New Roman" w:hAnsi="Times New Roman" w:cs="Times New Roman"/>
          <w:color w:val="000000" w:themeColor="text1"/>
          <w:sz w:val="24"/>
          <w:szCs w:val="24"/>
          <w:shd w:val="clear" w:color="auto" w:fill="FFFFFF"/>
        </w:rPr>
      </w:pPr>
      <w:r w:rsidRPr="00FA29BB">
        <w:rPr>
          <w:rFonts w:ascii="Times New Roman" w:hAnsi="Times New Roman" w:cs="Times New Roman"/>
          <w:color w:val="000000" w:themeColor="text1"/>
          <w:sz w:val="24"/>
          <w:szCs w:val="24"/>
          <w:shd w:val="clear" w:color="auto" w:fill="FFFFFF"/>
        </w:rPr>
        <w:t xml:space="preserve">Rada pro reklamu: </w:t>
      </w:r>
      <w:r w:rsidRPr="00FA29BB">
        <w:rPr>
          <w:rFonts w:ascii="Times New Roman" w:hAnsi="Times New Roman" w:cs="Times New Roman"/>
          <w:i/>
          <w:color w:val="000000" w:themeColor="text1"/>
          <w:sz w:val="24"/>
          <w:szCs w:val="24"/>
          <w:shd w:val="clear" w:color="auto" w:fill="FFFFFF"/>
        </w:rPr>
        <w:t>Kodex reklamy</w:t>
      </w:r>
      <w:r w:rsidRPr="00FA29BB">
        <w:rPr>
          <w:rFonts w:ascii="Times New Roman" w:hAnsi="Times New Roman" w:cs="Times New Roman"/>
          <w:color w:val="000000" w:themeColor="text1"/>
          <w:sz w:val="24"/>
          <w:szCs w:val="24"/>
        </w:rPr>
        <w:t xml:space="preserve">: </w:t>
      </w:r>
      <w:r w:rsidRPr="00FA29BB">
        <w:rPr>
          <w:rFonts w:ascii="Times New Roman" w:hAnsi="Times New Roman" w:cs="Times New Roman"/>
          <w:color w:val="000000" w:themeColor="text1"/>
          <w:sz w:val="24"/>
          <w:szCs w:val="24"/>
          <w:shd w:val="clear" w:color="auto" w:fill="FFFFFF"/>
        </w:rPr>
        <w:t xml:space="preserve">[online]. 2013 [cit. 2016-03-10]. Dostupné z </w:t>
      </w:r>
      <w:hyperlink r:id="rId77" w:history="1">
        <w:r w:rsidR="000E5A35" w:rsidRPr="000E5A35">
          <w:rPr>
            <w:rStyle w:val="Hyperlink"/>
            <w:rFonts w:ascii="Times New Roman" w:hAnsi="Times New Roman" w:cs="Times New Roman"/>
            <w:color w:val="000000" w:themeColor="text1"/>
            <w:sz w:val="24"/>
            <w:szCs w:val="24"/>
            <w:u w:val="none"/>
            <w:shd w:val="clear" w:color="auto" w:fill="FFFFFF"/>
          </w:rPr>
          <w:t>http://rpr.cz/cz/dokumenty_rpr.php</w:t>
        </w:r>
      </w:hyperlink>
    </w:p>
    <w:p w:rsidR="000E5A35" w:rsidRPr="000E5A35" w:rsidRDefault="000E5A35" w:rsidP="00FA29BB">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Reklamu.cz: </w:t>
      </w:r>
      <w:r>
        <w:rPr>
          <w:rFonts w:ascii="Times New Roman" w:hAnsi="Times New Roman" w:cs="Times New Roman"/>
          <w:i/>
          <w:color w:val="000000" w:themeColor="text1"/>
          <w:sz w:val="24"/>
          <w:szCs w:val="24"/>
          <w:shd w:val="clear" w:color="auto" w:fill="FFFFFF"/>
        </w:rPr>
        <w:t>Definice reklamy.</w:t>
      </w:r>
      <w:r w:rsidRPr="000E5A35">
        <w:rPr>
          <w:rFonts w:ascii="Times New Roman" w:hAnsi="Times New Roman" w:cs="Times New Roman"/>
          <w:color w:val="000000" w:themeColor="text1"/>
          <w:sz w:val="24"/>
          <w:szCs w:val="24"/>
          <w:shd w:val="clear" w:color="auto" w:fill="FFFFFF"/>
        </w:rPr>
        <w:t xml:space="preserve"> </w:t>
      </w:r>
      <w:r w:rsidRPr="00FA29BB">
        <w:rPr>
          <w:rFonts w:ascii="Times New Roman" w:hAnsi="Times New Roman" w:cs="Times New Roman"/>
          <w:color w:val="000000" w:themeColor="text1"/>
          <w:sz w:val="24"/>
          <w:szCs w:val="24"/>
          <w:shd w:val="clear" w:color="auto" w:fill="FFFFFF"/>
        </w:rPr>
        <w:t>[online]. 201</w:t>
      </w:r>
      <w:r>
        <w:rPr>
          <w:rFonts w:ascii="Times New Roman" w:hAnsi="Times New Roman" w:cs="Times New Roman"/>
          <w:color w:val="000000" w:themeColor="text1"/>
          <w:sz w:val="24"/>
          <w:szCs w:val="24"/>
          <w:shd w:val="clear" w:color="auto" w:fill="FFFFFF"/>
        </w:rPr>
        <w:t>6</w:t>
      </w:r>
      <w:r w:rsidRPr="00FA29BB">
        <w:rPr>
          <w:rFonts w:ascii="Times New Roman" w:hAnsi="Times New Roman" w:cs="Times New Roman"/>
          <w:color w:val="000000" w:themeColor="text1"/>
          <w:sz w:val="24"/>
          <w:szCs w:val="24"/>
          <w:shd w:val="clear" w:color="auto" w:fill="FFFFFF"/>
        </w:rPr>
        <w:t xml:space="preserve"> [cit. 2016-03-10]. Dostupné z</w:t>
      </w:r>
      <w:r>
        <w:rPr>
          <w:rFonts w:ascii="Times New Roman" w:hAnsi="Times New Roman" w:cs="Times New Roman"/>
          <w:i/>
          <w:color w:val="000000" w:themeColor="text1"/>
          <w:sz w:val="24"/>
          <w:szCs w:val="24"/>
          <w:shd w:val="clear" w:color="auto" w:fill="FFFFFF"/>
        </w:rPr>
        <w:t xml:space="preserve"> </w:t>
      </w:r>
      <w:r w:rsidRPr="00966015">
        <w:rPr>
          <w:rFonts w:ascii="Times New Roman" w:hAnsi="Times New Roman" w:cs="Times New Roman"/>
        </w:rPr>
        <w:t>http://www.reklamu.cz/definice.html</w:t>
      </w:r>
    </w:p>
    <w:p w:rsidR="00FA29BB" w:rsidRPr="00FA29BB" w:rsidRDefault="00FA29BB" w:rsidP="00FA29BB">
      <w:pPr>
        <w:spacing w:line="360" w:lineRule="auto"/>
        <w:jc w:val="both"/>
        <w:rPr>
          <w:rFonts w:ascii="Times New Roman" w:hAnsi="Times New Roman" w:cs="Times New Roman"/>
          <w:color w:val="000000" w:themeColor="text1"/>
          <w:sz w:val="24"/>
          <w:szCs w:val="24"/>
          <w:shd w:val="clear" w:color="auto" w:fill="FFFFFF"/>
        </w:rPr>
      </w:pPr>
      <w:r w:rsidRPr="00FA29BB">
        <w:rPr>
          <w:rFonts w:ascii="Times New Roman" w:hAnsi="Times New Roman" w:cs="Times New Roman"/>
          <w:color w:val="000000" w:themeColor="text1"/>
          <w:sz w:val="24"/>
          <w:szCs w:val="24"/>
          <w:shd w:val="clear" w:color="auto" w:fill="FFFFFF"/>
        </w:rPr>
        <w:t>ŘEHÁČKOVÁ, Dana. Reklama jako forma symbolického násilí na ženách.</w:t>
      </w:r>
      <w:r w:rsidRPr="00FA29BB">
        <w:rPr>
          <w:rStyle w:val="apple-converted-space"/>
          <w:rFonts w:ascii="Times New Roman" w:hAnsi="Times New Roman" w:cs="Times New Roman"/>
          <w:color w:val="000000" w:themeColor="text1"/>
          <w:sz w:val="24"/>
          <w:szCs w:val="24"/>
          <w:shd w:val="clear" w:color="auto" w:fill="FFFFFF"/>
        </w:rPr>
        <w:t> </w:t>
      </w:r>
      <w:r w:rsidRPr="00FA29BB">
        <w:rPr>
          <w:rFonts w:ascii="Times New Roman" w:hAnsi="Times New Roman" w:cs="Times New Roman"/>
          <w:i/>
          <w:iCs/>
          <w:color w:val="000000" w:themeColor="text1"/>
          <w:sz w:val="24"/>
          <w:szCs w:val="24"/>
        </w:rPr>
        <w:t>Gender/ rovné příležitosti / výzkum</w:t>
      </w:r>
      <w:r w:rsidRPr="00FA29BB">
        <w:rPr>
          <w:rStyle w:val="apple-converted-space"/>
          <w:rFonts w:ascii="Times New Roman" w:hAnsi="Times New Roman" w:cs="Times New Roman"/>
          <w:color w:val="000000" w:themeColor="text1"/>
          <w:sz w:val="24"/>
          <w:szCs w:val="24"/>
          <w:shd w:val="clear" w:color="auto" w:fill="FFFFFF"/>
        </w:rPr>
        <w:t> </w:t>
      </w:r>
      <w:r w:rsidRPr="00FA29BB">
        <w:rPr>
          <w:rFonts w:ascii="Times New Roman" w:hAnsi="Times New Roman" w:cs="Times New Roman"/>
          <w:color w:val="000000" w:themeColor="text1"/>
          <w:sz w:val="24"/>
          <w:szCs w:val="24"/>
          <w:shd w:val="clear" w:color="auto" w:fill="FFFFFF"/>
        </w:rPr>
        <w:t>[online].</w:t>
      </w:r>
      <w:r w:rsidRPr="00FA29BB">
        <w:rPr>
          <w:rStyle w:val="apple-converted-space"/>
          <w:rFonts w:ascii="Times New Roman" w:hAnsi="Times New Roman" w:cs="Times New Roman"/>
          <w:color w:val="000000" w:themeColor="text1"/>
          <w:sz w:val="24"/>
          <w:szCs w:val="24"/>
          <w:shd w:val="clear" w:color="auto" w:fill="FFFFFF"/>
        </w:rPr>
        <w:t> </w:t>
      </w:r>
      <w:r w:rsidRPr="00FA29BB">
        <w:rPr>
          <w:rFonts w:ascii="Times New Roman" w:hAnsi="Times New Roman" w:cs="Times New Roman"/>
          <w:bCs/>
          <w:color w:val="000000" w:themeColor="text1"/>
          <w:sz w:val="24"/>
          <w:szCs w:val="24"/>
        </w:rPr>
        <w:t>2002</w:t>
      </w:r>
      <w:r w:rsidRPr="00FA29BB">
        <w:rPr>
          <w:rFonts w:ascii="Times New Roman" w:hAnsi="Times New Roman" w:cs="Times New Roman"/>
          <w:color w:val="000000" w:themeColor="text1"/>
          <w:sz w:val="24"/>
          <w:szCs w:val="24"/>
          <w:shd w:val="clear" w:color="auto" w:fill="FFFFFF"/>
        </w:rPr>
        <w:t xml:space="preserve">(1), str. 13 [cit. 2016-03-18]. Dostupné z: </w:t>
      </w:r>
      <w:hyperlink r:id="rId78" w:history="1">
        <w:r w:rsidRPr="00FA29BB">
          <w:rPr>
            <w:rStyle w:val="Hyperlink"/>
            <w:rFonts w:ascii="Times New Roman" w:hAnsi="Times New Roman" w:cs="Times New Roman"/>
            <w:color w:val="000000" w:themeColor="text1"/>
            <w:sz w:val="24"/>
            <w:szCs w:val="24"/>
            <w:u w:val="none"/>
            <w:shd w:val="clear" w:color="auto" w:fill="FFFFFF"/>
          </w:rPr>
          <w:t>http://www.genderonline.cz/uploads/80d0b4059231e64b36671633f0fbf8376f1efe9e_rocnik03-1-2002.pdf</w:t>
        </w:r>
      </w:hyperlink>
    </w:p>
    <w:p w:rsidR="00FA29BB" w:rsidRPr="00FA29BB" w:rsidRDefault="00FA29BB" w:rsidP="00FA29BB">
      <w:pPr>
        <w:spacing w:line="360" w:lineRule="auto"/>
        <w:jc w:val="both"/>
        <w:rPr>
          <w:rFonts w:ascii="Times New Roman" w:hAnsi="Times New Roman" w:cs="Times New Roman"/>
          <w:color w:val="000000" w:themeColor="text1"/>
          <w:sz w:val="24"/>
          <w:szCs w:val="24"/>
        </w:rPr>
      </w:pPr>
      <w:r w:rsidRPr="00FA29BB">
        <w:rPr>
          <w:rFonts w:ascii="Times New Roman" w:hAnsi="Times New Roman" w:cs="Times New Roman"/>
          <w:color w:val="000000" w:themeColor="text1"/>
          <w:sz w:val="24"/>
          <w:szCs w:val="24"/>
        </w:rPr>
        <w:t>Sexistické prasátečko.cz.</w:t>
      </w:r>
      <w:r w:rsidRPr="00FA29BB">
        <w:rPr>
          <w:rFonts w:ascii="Times New Roman" w:hAnsi="Times New Roman" w:cs="Times New Roman"/>
          <w:color w:val="000000" w:themeColor="text1"/>
          <w:sz w:val="24"/>
          <w:szCs w:val="24"/>
          <w:shd w:val="clear" w:color="auto" w:fill="FFFFFF"/>
        </w:rPr>
        <w:t xml:space="preserve">[online]. 2016 [cit. 2016-03-16] </w:t>
      </w:r>
      <w:r w:rsidRPr="00FA29BB">
        <w:rPr>
          <w:rFonts w:ascii="Times New Roman" w:hAnsi="Times New Roman" w:cs="Times New Roman"/>
          <w:color w:val="000000" w:themeColor="text1"/>
          <w:sz w:val="24"/>
          <w:szCs w:val="24"/>
        </w:rPr>
        <w:t xml:space="preserve">Dostupné z: </w:t>
      </w:r>
      <w:hyperlink r:id="rId79" w:history="1">
        <w:r w:rsidRPr="00FA29BB">
          <w:rPr>
            <w:rStyle w:val="Hyperlink"/>
            <w:rFonts w:ascii="Times New Roman" w:hAnsi="Times New Roman" w:cs="Times New Roman"/>
            <w:color w:val="000000" w:themeColor="text1"/>
            <w:sz w:val="24"/>
            <w:szCs w:val="24"/>
            <w:u w:val="none"/>
          </w:rPr>
          <w:t>http://prasatecko.cz/</w:t>
        </w:r>
      </w:hyperlink>
    </w:p>
    <w:p w:rsidR="00FA29BB" w:rsidRPr="00FA29BB" w:rsidRDefault="00FA29BB" w:rsidP="00FA29BB">
      <w:pPr>
        <w:spacing w:line="360" w:lineRule="auto"/>
        <w:jc w:val="both"/>
        <w:rPr>
          <w:rFonts w:ascii="Times New Roman" w:hAnsi="Times New Roman" w:cs="Times New Roman"/>
          <w:color w:val="000000" w:themeColor="text1"/>
          <w:sz w:val="24"/>
          <w:szCs w:val="24"/>
        </w:rPr>
      </w:pPr>
      <w:r w:rsidRPr="00FA29BB">
        <w:rPr>
          <w:rFonts w:ascii="Times New Roman" w:hAnsi="Times New Roman" w:cs="Times New Roman"/>
          <w:color w:val="000000" w:themeColor="text1"/>
          <w:sz w:val="24"/>
          <w:szCs w:val="24"/>
        </w:rPr>
        <w:t xml:space="preserve">Stream.z: </w:t>
      </w:r>
      <w:r w:rsidRPr="00FA29BB">
        <w:rPr>
          <w:rFonts w:ascii="Times New Roman" w:hAnsi="Times New Roman" w:cs="Times New Roman"/>
          <w:i/>
          <w:color w:val="000000" w:themeColor="text1"/>
          <w:sz w:val="24"/>
          <w:szCs w:val="24"/>
        </w:rPr>
        <w:t xml:space="preserve">Reklama – manipulativní a trapná? . </w:t>
      </w:r>
      <w:r w:rsidRPr="00FA29BB">
        <w:rPr>
          <w:rFonts w:ascii="Times New Roman" w:hAnsi="Times New Roman" w:cs="Times New Roman"/>
          <w:color w:val="000000" w:themeColor="text1"/>
          <w:sz w:val="24"/>
          <w:szCs w:val="24"/>
          <w:shd w:val="clear" w:color="auto" w:fill="FFFFFF"/>
        </w:rPr>
        <w:t xml:space="preserve">[online]. </w:t>
      </w:r>
      <w:r w:rsidRPr="00FA29BB">
        <w:rPr>
          <w:rFonts w:ascii="Times New Roman" w:hAnsi="Times New Roman" w:cs="Times New Roman"/>
          <w:color w:val="000000" w:themeColor="text1"/>
          <w:sz w:val="24"/>
          <w:szCs w:val="24"/>
        </w:rPr>
        <w:t xml:space="preserve">2014 </w:t>
      </w:r>
      <w:r w:rsidRPr="00FA29BB">
        <w:rPr>
          <w:rFonts w:ascii="Times New Roman" w:hAnsi="Times New Roman" w:cs="Times New Roman"/>
          <w:color w:val="000000" w:themeColor="text1"/>
          <w:sz w:val="24"/>
          <w:szCs w:val="24"/>
          <w:shd w:val="clear" w:color="auto" w:fill="FFFFFF"/>
        </w:rPr>
        <w:t xml:space="preserve">[cit. 2016-03-16] </w:t>
      </w:r>
      <w:r w:rsidRPr="00FA29BB">
        <w:rPr>
          <w:rFonts w:ascii="Times New Roman" w:hAnsi="Times New Roman" w:cs="Times New Roman"/>
          <w:color w:val="000000" w:themeColor="text1"/>
          <w:sz w:val="24"/>
          <w:szCs w:val="24"/>
        </w:rPr>
        <w:t xml:space="preserve">Dostupné z: </w:t>
      </w:r>
      <w:hyperlink r:id="rId80" w:history="1">
        <w:r w:rsidRPr="00FA29BB">
          <w:rPr>
            <w:rStyle w:val="Hyperlink"/>
            <w:rFonts w:ascii="Times New Roman" w:hAnsi="Times New Roman" w:cs="Times New Roman"/>
            <w:color w:val="000000" w:themeColor="text1"/>
            <w:sz w:val="24"/>
            <w:szCs w:val="24"/>
            <w:u w:val="none"/>
          </w:rPr>
          <w:t>https://www.stream.cz/fenomen/10003578-reklama-manipulativni-a-trapna</w:t>
        </w:r>
      </w:hyperlink>
    </w:p>
    <w:p w:rsidR="00FA29BB" w:rsidRPr="00FA29BB" w:rsidRDefault="00FA29BB" w:rsidP="00FA29BB">
      <w:pPr>
        <w:spacing w:line="360" w:lineRule="auto"/>
        <w:jc w:val="both"/>
        <w:rPr>
          <w:rFonts w:ascii="Times New Roman" w:hAnsi="Times New Roman" w:cs="Times New Roman"/>
          <w:color w:val="000000" w:themeColor="text1"/>
          <w:sz w:val="24"/>
          <w:szCs w:val="24"/>
          <w:shd w:val="clear" w:color="auto" w:fill="FFFFFF"/>
        </w:rPr>
      </w:pPr>
      <w:r w:rsidRPr="00FA29BB">
        <w:rPr>
          <w:rFonts w:ascii="Times New Roman" w:hAnsi="Times New Roman" w:cs="Times New Roman"/>
          <w:color w:val="000000" w:themeColor="text1"/>
          <w:sz w:val="24"/>
          <w:szCs w:val="24"/>
          <w:shd w:val="clear" w:color="auto" w:fill="FFFFFF"/>
        </w:rPr>
        <w:t>Study.com:</w:t>
      </w:r>
      <w:r w:rsidRPr="00FA29BB">
        <w:rPr>
          <w:rFonts w:ascii="Times New Roman" w:hAnsi="Times New Roman" w:cs="Times New Roman"/>
          <w:i/>
          <w:color w:val="000000" w:themeColor="text1"/>
          <w:sz w:val="24"/>
          <w:szCs w:val="24"/>
          <w:shd w:val="clear" w:color="auto" w:fill="FFFFFF"/>
        </w:rPr>
        <w:t>Emotional Appeal</w:t>
      </w:r>
      <w:r w:rsidRPr="00FA29BB">
        <w:rPr>
          <w:rFonts w:ascii="Times New Roman" w:hAnsi="Times New Roman" w:cs="Times New Roman"/>
          <w:color w:val="000000" w:themeColor="text1"/>
          <w:sz w:val="24"/>
          <w:szCs w:val="24"/>
          <w:shd w:val="clear" w:color="auto" w:fill="FFFFFF"/>
        </w:rPr>
        <w:t xml:space="preserve">. [online]. 2013 [cit. 2016-03-10].  Dostupné z: </w:t>
      </w:r>
      <w:hyperlink r:id="rId81" w:history="1">
        <w:r w:rsidRPr="00FA29BB">
          <w:rPr>
            <w:rStyle w:val="Hyperlink"/>
            <w:rFonts w:ascii="Times New Roman" w:hAnsi="Times New Roman" w:cs="Times New Roman"/>
            <w:color w:val="000000" w:themeColor="text1"/>
            <w:sz w:val="24"/>
            <w:szCs w:val="24"/>
            <w:u w:val="none"/>
            <w:shd w:val="clear" w:color="auto" w:fill="FFFFFF"/>
          </w:rPr>
          <w:t>http://study.com/academy/lesson/emotional-appeal-definition-examples-quiz.html</w:t>
        </w:r>
      </w:hyperlink>
    </w:p>
    <w:p w:rsidR="00FA29BB" w:rsidRPr="00FA29BB" w:rsidRDefault="00FA29BB" w:rsidP="00FA29BB">
      <w:pPr>
        <w:spacing w:line="360" w:lineRule="auto"/>
        <w:jc w:val="both"/>
        <w:rPr>
          <w:rFonts w:ascii="Times New Roman" w:hAnsi="Times New Roman" w:cs="Times New Roman"/>
          <w:color w:val="000000" w:themeColor="text1"/>
          <w:sz w:val="24"/>
          <w:szCs w:val="24"/>
        </w:rPr>
      </w:pPr>
      <w:r w:rsidRPr="00FA29BB">
        <w:rPr>
          <w:rFonts w:ascii="Times New Roman" w:hAnsi="Times New Roman" w:cs="Times New Roman"/>
          <w:color w:val="000000" w:themeColor="text1"/>
          <w:sz w:val="24"/>
          <w:szCs w:val="24"/>
        </w:rPr>
        <w:t xml:space="preserve">Super Bowl Commercials.tv: </w:t>
      </w:r>
      <w:r w:rsidRPr="00FA29BB">
        <w:rPr>
          <w:rFonts w:ascii="Times New Roman" w:hAnsi="Times New Roman" w:cs="Times New Roman"/>
          <w:i/>
          <w:color w:val="000000" w:themeColor="text1"/>
          <w:sz w:val="24"/>
          <w:szCs w:val="24"/>
        </w:rPr>
        <w:t xml:space="preserve">2016/ Super Bowl Commercials. </w:t>
      </w:r>
      <w:r w:rsidRPr="00FA29BB">
        <w:rPr>
          <w:rFonts w:ascii="Times New Roman" w:hAnsi="Times New Roman" w:cs="Times New Roman"/>
          <w:color w:val="000000" w:themeColor="text1"/>
          <w:sz w:val="24"/>
          <w:szCs w:val="24"/>
          <w:shd w:val="clear" w:color="auto" w:fill="FFFFFF"/>
        </w:rPr>
        <w:t xml:space="preserve">[online]. </w:t>
      </w:r>
      <w:r w:rsidRPr="00FA29BB">
        <w:rPr>
          <w:rFonts w:ascii="Times New Roman" w:hAnsi="Times New Roman" w:cs="Times New Roman"/>
          <w:color w:val="000000" w:themeColor="text1"/>
          <w:sz w:val="24"/>
          <w:szCs w:val="24"/>
        </w:rPr>
        <w:t xml:space="preserve">2016 </w:t>
      </w:r>
      <w:r w:rsidRPr="00FA29BB">
        <w:rPr>
          <w:rFonts w:ascii="Times New Roman" w:hAnsi="Times New Roman" w:cs="Times New Roman"/>
          <w:color w:val="000000" w:themeColor="text1"/>
          <w:sz w:val="24"/>
          <w:szCs w:val="24"/>
          <w:shd w:val="clear" w:color="auto" w:fill="FFFFFF"/>
        </w:rPr>
        <w:t xml:space="preserve">[cit. 2016-03-16] </w:t>
      </w:r>
      <w:r w:rsidRPr="00FA29BB">
        <w:rPr>
          <w:rFonts w:ascii="Times New Roman" w:hAnsi="Times New Roman" w:cs="Times New Roman"/>
          <w:color w:val="000000" w:themeColor="text1"/>
          <w:sz w:val="24"/>
          <w:szCs w:val="24"/>
        </w:rPr>
        <w:t xml:space="preserve">Dostupné z: </w:t>
      </w:r>
      <w:hyperlink r:id="rId82" w:history="1">
        <w:r w:rsidRPr="00FA29BB">
          <w:rPr>
            <w:rStyle w:val="Hyperlink"/>
            <w:rFonts w:ascii="Times New Roman" w:hAnsi="Times New Roman" w:cs="Times New Roman"/>
            <w:color w:val="000000" w:themeColor="text1"/>
            <w:sz w:val="24"/>
            <w:szCs w:val="24"/>
            <w:u w:val="none"/>
          </w:rPr>
          <w:t>http://superbowlcommercials.tv/2016</w:t>
        </w:r>
      </w:hyperlink>
    </w:p>
    <w:p w:rsidR="00FA29BB" w:rsidRPr="00FA29BB" w:rsidRDefault="00FA29BB" w:rsidP="00FA29BB">
      <w:pPr>
        <w:spacing w:line="360" w:lineRule="auto"/>
        <w:jc w:val="both"/>
        <w:rPr>
          <w:rFonts w:ascii="Times New Roman" w:hAnsi="Times New Roman" w:cs="Times New Roman"/>
          <w:color w:val="000000" w:themeColor="text1"/>
          <w:sz w:val="24"/>
          <w:szCs w:val="24"/>
          <w:shd w:val="clear" w:color="auto" w:fill="FFFFFF"/>
        </w:rPr>
      </w:pPr>
      <w:r w:rsidRPr="00FA29BB">
        <w:rPr>
          <w:rFonts w:ascii="Times New Roman" w:hAnsi="Times New Roman" w:cs="Times New Roman"/>
          <w:color w:val="000000" w:themeColor="text1"/>
          <w:sz w:val="24"/>
          <w:szCs w:val="24"/>
          <w:shd w:val="clear" w:color="auto" w:fill="FFFFFF"/>
        </w:rPr>
        <w:t>SYSLOVÁ, Kateřina. Jak Baťa obul svět – část 1. In:</w:t>
      </w:r>
      <w:r w:rsidRPr="00FA29BB">
        <w:rPr>
          <w:rStyle w:val="apple-converted-space"/>
          <w:rFonts w:ascii="Times New Roman" w:hAnsi="Times New Roman" w:cs="Times New Roman"/>
          <w:color w:val="000000" w:themeColor="text1"/>
          <w:sz w:val="24"/>
          <w:szCs w:val="24"/>
          <w:shd w:val="clear" w:color="auto" w:fill="FFFFFF"/>
        </w:rPr>
        <w:t> </w:t>
      </w:r>
      <w:r w:rsidRPr="00FA29BB">
        <w:rPr>
          <w:rFonts w:ascii="Times New Roman" w:hAnsi="Times New Roman" w:cs="Times New Roman"/>
          <w:i/>
          <w:iCs/>
          <w:color w:val="000000" w:themeColor="text1"/>
          <w:sz w:val="24"/>
          <w:szCs w:val="24"/>
        </w:rPr>
        <w:t>Markething.cz</w:t>
      </w:r>
      <w:r w:rsidRPr="00FA29BB">
        <w:rPr>
          <w:rStyle w:val="apple-converted-space"/>
          <w:rFonts w:ascii="Times New Roman" w:hAnsi="Times New Roman" w:cs="Times New Roman"/>
          <w:color w:val="000000" w:themeColor="text1"/>
          <w:sz w:val="24"/>
          <w:szCs w:val="24"/>
          <w:shd w:val="clear" w:color="auto" w:fill="FFFFFF"/>
        </w:rPr>
        <w:t> </w:t>
      </w:r>
      <w:r w:rsidRPr="00FA29BB">
        <w:rPr>
          <w:rFonts w:ascii="Times New Roman" w:hAnsi="Times New Roman" w:cs="Times New Roman"/>
          <w:color w:val="000000" w:themeColor="text1"/>
          <w:sz w:val="24"/>
          <w:szCs w:val="24"/>
          <w:shd w:val="clear" w:color="auto" w:fill="FFFFFF"/>
        </w:rPr>
        <w:t xml:space="preserve">[online]. 2013 [cit. 2016-03-10]. Dostupné z: </w:t>
      </w:r>
      <w:hyperlink r:id="rId83" w:history="1">
        <w:r w:rsidRPr="00FA29BB">
          <w:rPr>
            <w:rStyle w:val="Hyperlink"/>
            <w:rFonts w:ascii="Times New Roman" w:hAnsi="Times New Roman" w:cs="Times New Roman"/>
            <w:color w:val="000000" w:themeColor="text1"/>
            <w:sz w:val="24"/>
            <w:szCs w:val="24"/>
            <w:u w:val="none"/>
            <w:shd w:val="clear" w:color="auto" w:fill="FFFFFF"/>
          </w:rPr>
          <w:t>http://www.markething.cz/jak-bata-obul-svet-cast-1</w:t>
        </w:r>
      </w:hyperlink>
    </w:p>
    <w:p w:rsidR="00FA29BB" w:rsidRPr="00FA29BB" w:rsidRDefault="00FA29BB" w:rsidP="00FA29BB">
      <w:pPr>
        <w:spacing w:line="360" w:lineRule="auto"/>
        <w:jc w:val="both"/>
        <w:rPr>
          <w:rFonts w:ascii="Times New Roman" w:hAnsi="Times New Roman" w:cs="Times New Roman"/>
          <w:color w:val="000000" w:themeColor="text1"/>
          <w:sz w:val="24"/>
          <w:szCs w:val="24"/>
          <w:shd w:val="clear" w:color="auto" w:fill="FFFFFF"/>
        </w:rPr>
      </w:pPr>
      <w:r w:rsidRPr="00FA29BB">
        <w:rPr>
          <w:rFonts w:ascii="Times New Roman" w:hAnsi="Times New Roman" w:cs="Times New Roman"/>
          <w:color w:val="000000" w:themeColor="text1"/>
          <w:sz w:val="24"/>
          <w:szCs w:val="24"/>
          <w:shd w:val="clear" w:color="auto" w:fill="FFFFFF"/>
        </w:rPr>
        <w:t xml:space="preserve">ŠPATENKA, Pavel. Jak nakládat s emocemi. In: Psychologie.cz. [online]. 2013 [cit. 2016-03-10]. Dostupné z: </w:t>
      </w:r>
      <w:hyperlink r:id="rId84" w:history="1">
        <w:r w:rsidRPr="00FA29BB">
          <w:rPr>
            <w:rStyle w:val="Hyperlink"/>
            <w:rFonts w:ascii="Times New Roman" w:hAnsi="Times New Roman" w:cs="Times New Roman"/>
            <w:color w:val="000000" w:themeColor="text1"/>
            <w:sz w:val="24"/>
            <w:szCs w:val="24"/>
            <w:u w:val="none"/>
            <w:shd w:val="clear" w:color="auto" w:fill="FFFFFF"/>
          </w:rPr>
          <w:t>https://psychologie.cz/jak-nakladat-s-emocemi/</w:t>
        </w:r>
      </w:hyperlink>
    </w:p>
    <w:p w:rsidR="00FA29BB" w:rsidRPr="00FA29BB" w:rsidRDefault="00FA29BB" w:rsidP="00FA29BB">
      <w:pPr>
        <w:spacing w:line="360" w:lineRule="auto"/>
        <w:jc w:val="both"/>
        <w:rPr>
          <w:rFonts w:ascii="Times New Roman" w:hAnsi="Times New Roman" w:cs="Times New Roman"/>
          <w:color w:val="000000" w:themeColor="text1"/>
          <w:sz w:val="24"/>
          <w:szCs w:val="24"/>
        </w:rPr>
      </w:pPr>
      <w:r w:rsidRPr="00FA29BB">
        <w:rPr>
          <w:rFonts w:ascii="Times New Roman" w:hAnsi="Times New Roman" w:cs="Times New Roman"/>
          <w:color w:val="000000" w:themeColor="text1"/>
          <w:sz w:val="24"/>
          <w:szCs w:val="24"/>
        </w:rPr>
        <w:t xml:space="preserve">Ženská práva.cz: </w:t>
      </w:r>
      <w:r w:rsidRPr="00FA29BB">
        <w:rPr>
          <w:rFonts w:ascii="Times New Roman" w:hAnsi="Times New Roman" w:cs="Times New Roman"/>
          <w:i/>
          <w:color w:val="000000" w:themeColor="text1"/>
          <w:sz w:val="24"/>
          <w:szCs w:val="24"/>
        </w:rPr>
        <w:t xml:space="preserve">Sexismus v reklamě. </w:t>
      </w:r>
      <w:r w:rsidRPr="00FA29BB">
        <w:rPr>
          <w:rFonts w:ascii="Times New Roman" w:hAnsi="Times New Roman" w:cs="Times New Roman"/>
          <w:color w:val="000000" w:themeColor="text1"/>
          <w:sz w:val="24"/>
          <w:szCs w:val="24"/>
          <w:shd w:val="clear" w:color="auto" w:fill="FFFFFF"/>
        </w:rPr>
        <w:t>[online]. 2016 [cit. 2016-03-16]</w:t>
      </w:r>
      <w:r w:rsidRPr="00FA29BB">
        <w:rPr>
          <w:rFonts w:ascii="Times New Roman" w:hAnsi="Times New Roman" w:cs="Times New Roman"/>
          <w:color w:val="000000" w:themeColor="text1"/>
          <w:sz w:val="24"/>
          <w:szCs w:val="24"/>
        </w:rPr>
        <w:t xml:space="preserve">Dostupné z: </w:t>
      </w:r>
      <w:hyperlink r:id="rId85" w:history="1">
        <w:r w:rsidRPr="00FA29BB">
          <w:rPr>
            <w:rStyle w:val="Hyperlink"/>
            <w:rFonts w:ascii="Times New Roman" w:hAnsi="Times New Roman" w:cs="Times New Roman"/>
            <w:color w:val="000000" w:themeColor="text1"/>
            <w:sz w:val="24"/>
            <w:szCs w:val="24"/>
            <w:u w:val="none"/>
          </w:rPr>
          <w:t>http://zenskaprava.cz/%EF%BB%BFsexismus-v-reklame/</w:t>
        </w:r>
      </w:hyperlink>
    </w:p>
    <w:p w:rsidR="00FA29BB" w:rsidRDefault="00FA29BB" w:rsidP="005B2429">
      <w:pPr>
        <w:spacing w:line="360" w:lineRule="auto"/>
        <w:rPr>
          <w:rFonts w:ascii="Times New Roman" w:hAnsi="Times New Roman" w:cs="Times New Roman"/>
          <w:color w:val="000000" w:themeColor="text1"/>
          <w:sz w:val="24"/>
          <w:szCs w:val="24"/>
        </w:rPr>
      </w:pPr>
    </w:p>
    <w:p w:rsidR="00FA29BB" w:rsidRDefault="00FA29BB" w:rsidP="005B2429">
      <w:pPr>
        <w:spacing w:line="360" w:lineRule="auto"/>
        <w:rPr>
          <w:rFonts w:ascii="Times New Roman" w:hAnsi="Times New Roman" w:cs="Times New Roman"/>
          <w:color w:val="000000" w:themeColor="text1"/>
          <w:sz w:val="24"/>
          <w:szCs w:val="24"/>
        </w:rPr>
      </w:pPr>
    </w:p>
    <w:p w:rsidR="00FA29BB" w:rsidRDefault="00FA29BB" w:rsidP="005B2429">
      <w:pPr>
        <w:spacing w:line="360" w:lineRule="auto"/>
        <w:rPr>
          <w:rFonts w:ascii="Times New Roman" w:hAnsi="Times New Roman" w:cs="Times New Roman"/>
          <w:color w:val="000000" w:themeColor="text1"/>
          <w:sz w:val="24"/>
          <w:szCs w:val="24"/>
        </w:rPr>
      </w:pPr>
    </w:p>
    <w:p w:rsidR="00FA29BB" w:rsidRDefault="00FA29BB" w:rsidP="005B2429">
      <w:pPr>
        <w:spacing w:line="360" w:lineRule="auto"/>
        <w:rPr>
          <w:rFonts w:ascii="Times New Roman" w:hAnsi="Times New Roman" w:cs="Times New Roman"/>
          <w:color w:val="000000" w:themeColor="text1"/>
          <w:sz w:val="24"/>
          <w:szCs w:val="24"/>
        </w:rPr>
      </w:pPr>
    </w:p>
    <w:p w:rsidR="00FA29BB" w:rsidRDefault="00FA29BB" w:rsidP="005B2429">
      <w:pPr>
        <w:spacing w:line="360" w:lineRule="auto"/>
        <w:rPr>
          <w:rFonts w:ascii="Times New Roman" w:hAnsi="Times New Roman" w:cs="Times New Roman"/>
          <w:color w:val="000000" w:themeColor="text1"/>
          <w:sz w:val="24"/>
          <w:szCs w:val="24"/>
        </w:rPr>
      </w:pPr>
    </w:p>
    <w:p w:rsidR="00FA29BB" w:rsidRDefault="00FA29BB" w:rsidP="005B2429">
      <w:pPr>
        <w:spacing w:line="360" w:lineRule="auto"/>
        <w:rPr>
          <w:rFonts w:ascii="Times New Roman" w:hAnsi="Times New Roman" w:cs="Times New Roman"/>
          <w:color w:val="000000" w:themeColor="text1"/>
          <w:sz w:val="24"/>
          <w:szCs w:val="24"/>
        </w:rPr>
      </w:pPr>
    </w:p>
    <w:p w:rsidR="00FA29BB" w:rsidRDefault="00FA29BB" w:rsidP="005B2429">
      <w:pPr>
        <w:spacing w:line="360" w:lineRule="auto"/>
        <w:rPr>
          <w:rFonts w:ascii="Times New Roman" w:hAnsi="Times New Roman" w:cs="Times New Roman"/>
          <w:color w:val="000000" w:themeColor="text1"/>
          <w:sz w:val="24"/>
          <w:szCs w:val="24"/>
        </w:rPr>
      </w:pPr>
    </w:p>
    <w:p w:rsidR="00FA29BB" w:rsidRDefault="00FA29BB" w:rsidP="005B2429">
      <w:pPr>
        <w:spacing w:line="360" w:lineRule="auto"/>
        <w:rPr>
          <w:rFonts w:ascii="Times New Roman" w:hAnsi="Times New Roman" w:cs="Times New Roman"/>
          <w:color w:val="000000" w:themeColor="text1"/>
          <w:sz w:val="24"/>
          <w:szCs w:val="24"/>
        </w:rPr>
      </w:pPr>
    </w:p>
    <w:p w:rsidR="00FA29BB" w:rsidRDefault="00FA29BB" w:rsidP="005B2429">
      <w:pPr>
        <w:spacing w:line="360" w:lineRule="auto"/>
        <w:rPr>
          <w:rFonts w:ascii="Times New Roman" w:hAnsi="Times New Roman" w:cs="Times New Roman"/>
          <w:color w:val="000000" w:themeColor="text1"/>
          <w:sz w:val="24"/>
          <w:szCs w:val="24"/>
        </w:rPr>
      </w:pPr>
    </w:p>
    <w:p w:rsidR="00FA29BB" w:rsidRDefault="00FA29BB" w:rsidP="005B2429">
      <w:pPr>
        <w:spacing w:line="360" w:lineRule="auto"/>
        <w:rPr>
          <w:rFonts w:ascii="Times New Roman" w:hAnsi="Times New Roman" w:cs="Times New Roman"/>
          <w:color w:val="000000" w:themeColor="text1"/>
          <w:sz w:val="24"/>
          <w:szCs w:val="24"/>
        </w:rPr>
      </w:pPr>
    </w:p>
    <w:p w:rsidR="00FA29BB" w:rsidRDefault="00FA29BB" w:rsidP="005B2429">
      <w:pPr>
        <w:spacing w:line="360" w:lineRule="auto"/>
        <w:rPr>
          <w:rFonts w:ascii="Times New Roman" w:hAnsi="Times New Roman" w:cs="Times New Roman"/>
          <w:color w:val="000000" w:themeColor="text1"/>
          <w:sz w:val="24"/>
          <w:szCs w:val="24"/>
        </w:rPr>
      </w:pPr>
    </w:p>
    <w:p w:rsidR="00EA6249" w:rsidRPr="004E4B9A" w:rsidRDefault="00C0054F" w:rsidP="004E4B9A">
      <w:pPr>
        <w:rPr>
          <w:rFonts w:ascii="Times New Roman" w:hAnsi="Times New Roman" w:cs="Times New Roman"/>
          <w:sz w:val="24"/>
          <w:szCs w:val="24"/>
        </w:rPr>
      </w:pPr>
      <w:r>
        <w:rPr>
          <w:rFonts w:ascii="Times New Roman" w:hAnsi="Times New Roman" w:cs="Times New Roman"/>
          <w:b/>
          <w:sz w:val="32"/>
          <w:szCs w:val="32"/>
        </w:rPr>
        <w:lastRenderedPageBreak/>
        <w:t>Příloha č.1 – Dotazník</w:t>
      </w:r>
    </w:p>
    <w:p w:rsidR="00C0054F" w:rsidRPr="007C2307" w:rsidRDefault="00C0054F" w:rsidP="00C0054F">
      <w:pPr>
        <w:rPr>
          <w:rFonts w:ascii="Times New Roman" w:hAnsi="Times New Roman" w:cs="Times New Roman"/>
        </w:rPr>
      </w:pPr>
      <w:r w:rsidRPr="007C2307">
        <w:rPr>
          <w:rFonts w:ascii="Times New Roman" w:hAnsi="Times New Roman" w:cs="Times New Roman"/>
        </w:rPr>
        <w:t>Dotazník, který se Vám dostal do rukou, se zabývá výzkumem televizní reklamy jako etického problému 21. století. Všechny získané informace jsou zcela anonymní</w:t>
      </w:r>
      <w:r>
        <w:rPr>
          <w:rFonts w:ascii="Times New Roman" w:hAnsi="Times New Roman" w:cs="Times New Roman"/>
        </w:rPr>
        <w:t xml:space="preserve"> a jsou v souladu se zákonem č. </w:t>
      </w:r>
      <w:r w:rsidRPr="007C2307">
        <w:rPr>
          <w:rFonts w:ascii="Times New Roman" w:hAnsi="Times New Roman" w:cs="Times New Roman"/>
        </w:rPr>
        <w:t>101/2000 Sb., o ochraně osobních údajů. Výzkum je realizován v rámci U</w:t>
      </w:r>
      <w:r>
        <w:rPr>
          <w:rFonts w:ascii="Times New Roman" w:hAnsi="Times New Roman" w:cs="Times New Roman"/>
        </w:rPr>
        <w:t>niverzity Palackého v </w:t>
      </w:r>
      <w:r w:rsidRPr="007C2307">
        <w:rPr>
          <w:rFonts w:ascii="Times New Roman" w:hAnsi="Times New Roman" w:cs="Times New Roman"/>
        </w:rPr>
        <w:t>Olomouci. Dotazník obsahuje 17 otázek</w:t>
      </w:r>
      <w:r>
        <w:rPr>
          <w:rFonts w:ascii="Times New Roman" w:hAnsi="Times New Roman" w:cs="Times New Roman"/>
        </w:rPr>
        <w:t>, o</w:t>
      </w:r>
      <w:r w:rsidRPr="007C2307">
        <w:rPr>
          <w:rFonts w:ascii="Times New Roman" w:hAnsi="Times New Roman" w:cs="Times New Roman"/>
        </w:rPr>
        <w:t xml:space="preserve">dpovídejte </w:t>
      </w:r>
      <w:r w:rsidRPr="007C2307">
        <w:rPr>
          <w:rFonts w:ascii="Times New Roman" w:hAnsi="Times New Roman" w:cs="Times New Roman"/>
          <w:b/>
        </w:rPr>
        <w:t>zakroužkováním</w:t>
      </w:r>
      <w:r>
        <w:rPr>
          <w:rFonts w:ascii="Times New Roman" w:hAnsi="Times New Roman" w:cs="Times New Roman"/>
        </w:rPr>
        <w:t xml:space="preserve"> zvolené odpovědi. Ve </w:t>
      </w:r>
      <w:r w:rsidRPr="007C2307">
        <w:rPr>
          <w:rFonts w:ascii="Times New Roman" w:hAnsi="Times New Roman" w:cs="Times New Roman"/>
        </w:rPr>
        <w:t>většině otázek se</w:t>
      </w:r>
      <w:r>
        <w:rPr>
          <w:rFonts w:ascii="Times New Roman" w:hAnsi="Times New Roman" w:cs="Times New Roman"/>
        </w:rPr>
        <w:t xml:space="preserve"> kroužkuje pouze jedna odpověď, ale u</w:t>
      </w:r>
      <w:r w:rsidRPr="007C2307">
        <w:rPr>
          <w:rFonts w:ascii="Times New Roman" w:hAnsi="Times New Roman" w:cs="Times New Roman"/>
        </w:rPr>
        <w:t xml:space="preserve"> některých je možno zvolit více odpovědí. Na tuto možnost jste v otázkách upozornění. </w:t>
      </w:r>
    </w:p>
    <w:p w:rsidR="00C0054F" w:rsidRPr="007C2307" w:rsidRDefault="00C0054F" w:rsidP="00C0054F">
      <w:pPr>
        <w:rPr>
          <w:rFonts w:ascii="Times New Roman" w:hAnsi="Times New Roman" w:cs="Times New Roman"/>
        </w:rPr>
      </w:pPr>
    </w:p>
    <w:p w:rsidR="00C0054F" w:rsidRPr="007C2307" w:rsidRDefault="00C0054F" w:rsidP="00C0054F">
      <w:pPr>
        <w:rPr>
          <w:rFonts w:ascii="Times New Roman" w:hAnsi="Times New Roman" w:cs="Times New Roman"/>
        </w:rPr>
      </w:pPr>
      <w:r w:rsidRPr="007C2307">
        <w:rPr>
          <w:rFonts w:ascii="Times New Roman" w:hAnsi="Times New Roman" w:cs="Times New Roman"/>
        </w:rPr>
        <w:t>Pohlaví: muž / žena</w:t>
      </w:r>
      <w:r w:rsidRPr="007C2307">
        <w:rPr>
          <w:rFonts w:ascii="Times New Roman" w:hAnsi="Times New Roman" w:cs="Times New Roman"/>
        </w:rPr>
        <w:tab/>
      </w:r>
      <w:r w:rsidRPr="007C2307">
        <w:rPr>
          <w:rFonts w:ascii="Times New Roman" w:hAnsi="Times New Roman" w:cs="Times New Roman"/>
        </w:rPr>
        <w:tab/>
      </w:r>
      <w:r w:rsidRPr="007C2307">
        <w:rPr>
          <w:rFonts w:ascii="Times New Roman" w:hAnsi="Times New Roman" w:cs="Times New Roman"/>
        </w:rPr>
        <w:tab/>
      </w:r>
      <w:r w:rsidRPr="007C2307">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C2307">
        <w:rPr>
          <w:rFonts w:ascii="Times New Roman" w:hAnsi="Times New Roman" w:cs="Times New Roman"/>
        </w:rPr>
        <w:t>Věk:</w:t>
      </w:r>
    </w:p>
    <w:p w:rsidR="00C0054F" w:rsidRPr="007C2307" w:rsidRDefault="00C0054F" w:rsidP="00C0054F">
      <w:pPr>
        <w:rPr>
          <w:rFonts w:ascii="Times New Roman" w:hAnsi="Times New Roman" w:cs="Times New Roman"/>
        </w:rPr>
      </w:pPr>
      <w:r w:rsidRPr="007C2307">
        <w:rPr>
          <w:rFonts w:ascii="Times New Roman" w:hAnsi="Times New Roman" w:cs="Times New Roman"/>
        </w:rPr>
        <w:t>1. Kolik hodin denně strávíte sledováním televize?</w:t>
      </w:r>
    </w:p>
    <w:p w:rsidR="00C0054F" w:rsidRPr="007C2307" w:rsidRDefault="00C0054F" w:rsidP="00C0054F">
      <w:pPr>
        <w:pStyle w:val="ListParagraph"/>
        <w:numPr>
          <w:ilvl w:val="0"/>
          <w:numId w:val="15"/>
        </w:numPr>
        <w:spacing w:after="160" w:line="259" w:lineRule="auto"/>
        <w:rPr>
          <w:rFonts w:ascii="Times New Roman" w:hAnsi="Times New Roman" w:cs="Times New Roman"/>
        </w:rPr>
      </w:pPr>
      <w:r w:rsidRPr="007C2307">
        <w:rPr>
          <w:rFonts w:ascii="Times New Roman" w:hAnsi="Times New Roman" w:cs="Times New Roman"/>
        </w:rPr>
        <w:t>Méně než 1 hodinu denně</w:t>
      </w:r>
    </w:p>
    <w:p w:rsidR="00C0054F" w:rsidRPr="007C2307" w:rsidRDefault="00C0054F" w:rsidP="00C0054F">
      <w:pPr>
        <w:pStyle w:val="ListParagraph"/>
        <w:numPr>
          <w:ilvl w:val="0"/>
          <w:numId w:val="15"/>
        </w:numPr>
        <w:spacing w:after="160" w:line="259" w:lineRule="auto"/>
        <w:rPr>
          <w:rFonts w:ascii="Times New Roman" w:hAnsi="Times New Roman" w:cs="Times New Roman"/>
        </w:rPr>
      </w:pPr>
      <w:r w:rsidRPr="007C2307">
        <w:rPr>
          <w:rFonts w:ascii="Times New Roman" w:hAnsi="Times New Roman" w:cs="Times New Roman"/>
        </w:rPr>
        <w:t>1 – 2 hodiny denně</w:t>
      </w:r>
    </w:p>
    <w:p w:rsidR="00C0054F" w:rsidRPr="007C2307" w:rsidRDefault="00C0054F" w:rsidP="00C0054F">
      <w:pPr>
        <w:pStyle w:val="ListParagraph"/>
        <w:numPr>
          <w:ilvl w:val="0"/>
          <w:numId w:val="15"/>
        </w:numPr>
        <w:spacing w:after="160" w:line="259" w:lineRule="auto"/>
        <w:rPr>
          <w:rFonts w:ascii="Times New Roman" w:hAnsi="Times New Roman" w:cs="Times New Roman"/>
        </w:rPr>
      </w:pPr>
      <w:r w:rsidRPr="007C2307">
        <w:rPr>
          <w:rFonts w:ascii="Times New Roman" w:hAnsi="Times New Roman" w:cs="Times New Roman"/>
        </w:rPr>
        <w:t>2 – 3 hodiny denně</w:t>
      </w:r>
    </w:p>
    <w:p w:rsidR="00C0054F" w:rsidRPr="007C2307" w:rsidRDefault="00C0054F" w:rsidP="00C0054F">
      <w:pPr>
        <w:pStyle w:val="ListParagraph"/>
        <w:numPr>
          <w:ilvl w:val="0"/>
          <w:numId w:val="15"/>
        </w:numPr>
        <w:spacing w:after="160" w:line="259" w:lineRule="auto"/>
        <w:rPr>
          <w:rFonts w:ascii="Times New Roman" w:hAnsi="Times New Roman" w:cs="Times New Roman"/>
        </w:rPr>
      </w:pPr>
      <w:r w:rsidRPr="007C2307">
        <w:rPr>
          <w:rFonts w:ascii="Times New Roman" w:hAnsi="Times New Roman" w:cs="Times New Roman"/>
        </w:rPr>
        <w:t>Více než 3 hodiny denně</w:t>
      </w:r>
    </w:p>
    <w:p w:rsidR="00C0054F" w:rsidRPr="007C2307" w:rsidRDefault="00C0054F" w:rsidP="00C0054F">
      <w:pPr>
        <w:rPr>
          <w:rFonts w:ascii="Times New Roman" w:hAnsi="Times New Roman" w:cs="Times New Roman"/>
        </w:rPr>
      </w:pPr>
      <w:r w:rsidRPr="007C2307">
        <w:rPr>
          <w:rFonts w:ascii="Times New Roman" w:hAnsi="Times New Roman" w:cs="Times New Roman"/>
        </w:rPr>
        <w:t>2. Jak vnímáte televizní reklamy?</w:t>
      </w:r>
    </w:p>
    <w:p w:rsidR="00C0054F" w:rsidRPr="007C2307" w:rsidRDefault="00C0054F" w:rsidP="00C0054F">
      <w:pPr>
        <w:pStyle w:val="ListParagraph"/>
        <w:numPr>
          <w:ilvl w:val="0"/>
          <w:numId w:val="16"/>
        </w:numPr>
        <w:spacing w:after="160" w:line="259" w:lineRule="auto"/>
        <w:rPr>
          <w:rFonts w:ascii="Times New Roman" w:hAnsi="Times New Roman" w:cs="Times New Roman"/>
        </w:rPr>
      </w:pPr>
      <w:r w:rsidRPr="007C2307">
        <w:rPr>
          <w:rFonts w:ascii="Times New Roman" w:hAnsi="Times New Roman" w:cs="Times New Roman"/>
        </w:rPr>
        <w:t>Obtěžují mě</w:t>
      </w:r>
    </w:p>
    <w:p w:rsidR="00C0054F" w:rsidRPr="007C2307" w:rsidRDefault="00C0054F" w:rsidP="00C0054F">
      <w:pPr>
        <w:pStyle w:val="ListParagraph"/>
        <w:numPr>
          <w:ilvl w:val="0"/>
          <w:numId w:val="16"/>
        </w:numPr>
        <w:spacing w:after="160" w:line="259" w:lineRule="auto"/>
        <w:rPr>
          <w:rFonts w:ascii="Times New Roman" w:hAnsi="Times New Roman" w:cs="Times New Roman"/>
        </w:rPr>
      </w:pPr>
      <w:r w:rsidRPr="007C2307">
        <w:rPr>
          <w:rFonts w:ascii="Times New Roman" w:hAnsi="Times New Roman" w:cs="Times New Roman"/>
        </w:rPr>
        <w:t>Rád/a se na ně dívám</w:t>
      </w:r>
    </w:p>
    <w:p w:rsidR="00C0054F" w:rsidRPr="007C2307" w:rsidRDefault="00C0054F" w:rsidP="00C0054F">
      <w:pPr>
        <w:pStyle w:val="ListParagraph"/>
        <w:numPr>
          <w:ilvl w:val="0"/>
          <w:numId w:val="16"/>
        </w:numPr>
        <w:spacing w:after="160" w:line="259" w:lineRule="auto"/>
        <w:rPr>
          <w:rFonts w:ascii="Times New Roman" w:hAnsi="Times New Roman" w:cs="Times New Roman"/>
        </w:rPr>
      </w:pPr>
      <w:r w:rsidRPr="007C2307">
        <w:rPr>
          <w:rFonts w:ascii="Times New Roman" w:hAnsi="Times New Roman" w:cs="Times New Roman"/>
        </w:rPr>
        <w:t>Nevadí mi</w:t>
      </w:r>
    </w:p>
    <w:p w:rsidR="00C0054F" w:rsidRPr="007C2307" w:rsidRDefault="00C0054F" w:rsidP="00C0054F">
      <w:pPr>
        <w:rPr>
          <w:rFonts w:ascii="Times New Roman" w:hAnsi="Times New Roman" w:cs="Times New Roman"/>
        </w:rPr>
      </w:pPr>
      <w:r w:rsidRPr="007C2307">
        <w:rPr>
          <w:rFonts w:ascii="Times New Roman" w:hAnsi="Times New Roman" w:cs="Times New Roman"/>
        </w:rPr>
        <w:t>3. Co je podle vás v televizní reklamě nepřijatelné?(Zde můžete zvolit více odpovědí)</w:t>
      </w:r>
    </w:p>
    <w:p w:rsidR="00C0054F" w:rsidRPr="007C2307" w:rsidRDefault="00C0054F" w:rsidP="00C0054F">
      <w:pPr>
        <w:pStyle w:val="ListParagraph"/>
        <w:numPr>
          <w:ilvl w:val="0"/>
          <w:numId w:val="17"/>
        </w:numPr>
        <w:spacing w:after="160" w:line="259" w:lineRule="auto"/>
        <w:rPr>
          <w:rFonts w:ascii="Times New Roman" w:hAnsi="Times New Roman" w:cs="Times New Roman"/>
        </w:rPr>
      </w:pPr>
      <w:r w:rsidRPr="007C2307">
        <w:rPr>
          <w:rFonts w:ascii="Times New Roman" w:hAnsi="Times New Roman" w:cs="Times New Roman"/>
        </w:rPr>
        <w:t>Zobrazování částečně odhaleného lidského těla</w:t>
      </w:r>
    </w:p>
    <w:p w:rsidR="00C0054F" w:rsidRPr="007C2307" w:rsidRDefault="00C0054F" w:rsidP="00C0054F">
      <w:pPr>
        <w:pStyle w:val="ListParagraph"/>
        <w:numPr>
          <w:ilvl w:val="0"/>
          <w:numId w:val="17"/>
        </w:numPr>
        <w:spacing w:after="160" w:line="259" w:lineRule="auto"/>
        <w:rPr>
          <w:rFonts w:ascii="Times New Roman" w:hAnsi="Times New Roman" w:cs="Times New Roman"/>
        </w:rPr>
      </w:pPr>
      <w:r w:rsidRPr="007C2307">
        <w:rPr>
          <w:rFonts w:ascii="Times New Roman" w:hAnsi="Times New Roman" w:cs="Times New Roman"/>
        </w:rPr>
        <w:t>Používání vulgárních výrazů</w:t>
      </w:r>
    </w:p>
    <w:p w:rsidR="00C0054F" w:rsidRPr="007C2307" w:rsidRDefault="00C0054F" w:rsidP="00C0054F">
      <w:pPr>
        <w:pStyle w:val="ListParagraph"/>
        <w:numPr>
          <w:ilvl w:val="0"/>
          <w:numId w:val="17"/>
        </w:numPr>
        <w:spacing w:after="160" w:line="259" w:lineRule="auto"/>
        <w:rPr>
          <w:rFonts w:ascii="Times New Roman" w:hAnsi="Times New Roman" w:cs="Times New Roman"/>
        </w:rPr>
      </w:pPr>
      <w:r w:rsidRPr="007C2307">
        <w:rPr>
          <w:rFonts w:ascii="Times New Roman" w:hAnsi="Times New Roman" w:cs="Times New Roman"/>
        </w:rPr>
        <w:t>Doporučení od odborníků (příklad: zubař doporučí konkrétní kartáček)</w:t>
      </w:r>
    </w:p>
    <w:p w:rsidR="00C0054F" w:rsidRPr="007C2307" w:rsidRDefault="00C0054F" w:rsidP="00C0054F">
      <w:pPr>
        <w:pStyle w:val="ListParagraph"/>
        <w:numPr>
          <w:ilvl w:val="0"/>
          <w:numId w:val="17"/>
        </w:numPr>
        <w:spacing w:after="160" w:line="259" w:lineRule="auto"/>
        <w:rPr>
          <w:rFonts w:ascii="Times New Roman" w:hAnsi="Times New Roman" w:cs="Times New Roman"/>
        </w:rPr>
      </w:pPr>
      <w:r w:rsidRPr="007C2307">
        <w:rPr>
          <w:rFonts w:ascii="Times New Roman" w:hAnsi="Times New Roman" w:cs="Times New Roman"/>
        </w:rPr>
        <w:t>Zobrazování lidí, kteří kouří</w:t>
      </w:r>
    </w:p>
    <w:p w:rsidR="00C0054F" w:rsidRPr="007C2307" w:rsidRDefault="00C0054F" w:rsidP="00C0054F">
      <w:pPr>
        <w:pStyle w:val="ListParagraph"/>
        <w:numPr>
          <w:ilvl w:val="0"/>
          <w:numId w:val="17"/>
        </w:numPr>
        <w:spacing w:after="160" w:line="259" w:lineRule="auto"/>
        <w:rPr>
          <w:rFonts w:ascii="Times New Roman" w:hAnsi="Times New Roman" w:cs="Times New Roman"/>
        </w:rPr>
      </w:pPr>
      <w:r w:rsidRPr="007C2307">
        <w:rPr>
          <w:rFonts w:ascii="Times New Roman" w:hAnsi="Times New Roman" w:cs="Times New Roman"/>
        </w:rPr>
        <w:t xml:space="preserve">Jiné: </w:t>
      </w:r>
    </w:p>
    <w:p w:rsidR="00C0054F" w:rsidRPr="007C2307" w:rsidRDefault="00C0054F" w:rsidP="00C0054F">
      <w:pPr>
        <w:rPr>
          <w:rFonts w:ascii="Times New Roman" w:hAnsi="Times New Roman" w:cs="Times New Roman"/>
        </w:rPr>
      </w:pPr>
      <w:r w:rsidRPr="007C2307">
        <w:rPr>
          <w:rFonts w:ascii="Times New Roman" w:hAnsi="Times New Roman" w:cs="Times New Roman"/>
        </w:rPr>
        <w:t>4. Co je podle vás v reklamě nejvíce nepřijatelné. Seřaďte vzestupně na stupnici od 1 do 8, kdy</w:t>
      </w:r>
      <w:r>
        <w:rPr>
          <w:rFonts w:ascii="Times New Roman" w:hAnsi="Times New Roman" w:cs="Times New Roman"/>
        </w:rPr>
        <w:t xml:space="preserve"> 1 je nejméně nepřijatelné a</w:t>
      </w:r>
      <w:r w:rsidRPr="007C2307">
        <w:rPr>
          <w:rFonts w:ascii="Times New Roman" w:hAnsi="Times New Roman" w:cs="Times New Roman"/>
        </w:rPr>
        <w:t xml:space="preserve"> 8 </w:t>
      </w:r>
      <w:r w:rsidRPr="007C2307">
        <w:rPr>
          <w:rFonts w:ascii="Times New Roman" w:hAnsi="Times New Roman" w:cs="Times New Roman"/>
          <w:u w:val="single"/>
        </w:rPr>
        <w:t>nejvíce nepřijatelné</w:t>
      </w:r>
      <w:r w:rsidRPr="007C2307">
        <w:rPr>
          <w:rFonts w:ascii="Times New Roman" w:hAnsi="Times New Roman" w:cs="Times New Roman"/>
        </w:rPr>
        <w:t>. Každé číslo použijte pouze jednou.</w:t>
      </w:r>
    </w:p>
    <w:tbl>
      <w:tblPr>
        <w:tblStyle w:val="TableGrid"/>
        <w:tblW w:w="0" w:type="auto"/>
        <w:tblLook w:val="04A0" w:firstRow="1" w:lastRow="0" w:firstColumn="1" w:lastColumn="0" w:noHBand="0" w:noVBand="1"/>
      </w:tblPr>
      <w:tblGrid>
        <w:gridCol w:w="5738"/>
        <w:gridCol w:w="2763"/>
      </w:tblGrid>
      <w:tr w:rsidR="00C0054F" w:rsidRPr="007C2307" w:rsidTr="0004512E">
        <w:trPr>
          <w:trHeight w:val="243"/>
        </w:trPr>
        <w:tc>
          <w:tcPr>
            <w:tcW w:w="5738" w:type="dxa"/>
          </w:tcPr>
          <w:p w:rsidR="00C0054F" w:rsidRPr="007C2307" w:rsidRDefault="00C0054F" w:rsidP="0004512E">
            <w:r w:rsidRPr="007C2307">
              <w:t>Zobrazování násilí</w:t>
            </w:r>
          </w:p>
        </w:tc>
        <w:tc>
          <w:tcPr>
            <w:tcW w:w="2763" w:type="dxa"/>
          </w:tcPr>
          <w:p w:rsidR="00C0054F" w:rsidRPr="007C2307" w:rsidRDefault="00C0054F" w:rsidP="0004512E"/>
        </w:tc>
      </w:tr>
      <w:tr w:rsidR="00C0054F" w:rsidRPr="007C2307" w:rsidTr="0004512E">
        <w:trPr>
          <w:trHeight w:val="229"/>
        </w:trPr>
        <w:tc>
          <w:tcPr>
            <w:tcW w:w="5738" w:type="dxa"/>
          </w:tcPr>
          <w:p w:rsidR="00C0054F" w:rsidRPr="007C2307" w:rsidRDefault="00C0054F" w:rsidP="0004512E">
            <w:r w:rsidRPr="007C2307">
              <w:t>Zobrazování zesměšňování jiných ras</w:t>
            </w:r>
          </w:p>
        </w:tc>
        <w:tc>
          <w:tcPr>
            <w:tcW w:w="2763" w:type="dxa"/>
          </w:tcPr>
          <w:p w:rsidR="00C0054F" w:rsidRPr="007C2307" w:rsidRDefault="00C0054F" w:rsidP="0004512E"/>
        </w:tc>
      </w:tr>
      <w:tr w:rsidR="00C0054F" w:rsidRPr="007C2307" w:rsidTr="0004512E">
        <w:trPr>
          <w:trHeight w:val="243"/>
        </w:trPr>
        <w:tc>
          <w:tcPr>
            <w:tcW w:w="5738" w:type="dxa"/>
          </w:tcPr>
          <w:p w:rsidR="00C0054F" w:rsidRPr="007C2307" w:rsidRDefault="00C0054F" w:rsidP="0004512E">
            <w:r w:rsidRPr="007C2307">
              <w:t>Zobrazování zesměšňování žen</w:t>
            </w:r>
          </w:p>
        </w:tc>
        <w:tc>
          <w:tcPr>
            <w:tcW w:w="2763" w:type="dxa"/>
          </w:tcPr>
          <w:p w:rsidR="00C0054F" w:rsidRPr="007C2307" w:rsidRDefault="00C0054F" w:rsidP="0004512E"/>
        </w:tc>
      </w:tr>
      <w:tr w:rsidR="00C0054F" w:rsidRPr="007C2307" w:rsidTr="0004512E">
        <w:trPr>
          <w:trHeight w:val="229"/>
        </w:trPr>
        <w:tc>
          <w:tcPr>
            <w:tcW w:w="5738" w:type="dxa"/>
          </w:tcPr>
          <w:p w:rsidR="00C0054F" w:rsidRPr="007C2307" w:rsidRDefault="00C0054F" w:rsidP="0004512E">
            <w:r w:rsidRPr="007C2307">
              <w:t>Zobrazování zesměšňování mužů</w:t>
            </w:r>
          </w:p>
        </w:tc>
        <w:tc>
          <w:tcPr>
            <w:tcW w:w="2763" w:type="dxa"/>
          </w:tcPr>
          <w:p w:rsidR="00C0054F" w:rsidRPr="007C2307" w:rsidRDefault="00C0054F" w:rsidP="0004512E"/>
        </w:tc>
      </w:tr>
      <w:tr w:rsidR="00C0054F" w:rsidRPr="007C2307" w:rsidTr="0004512E">
        <w:trPr>
          <w:trHeight w:val="243"/>
        </w:trPr>
        <w:tc>
          <w:tcPr>
            <w:tcW w:w="5738" w:type="dxa"/>
          </w:tcPr>
          <w:p w:rsidR="00C0054F" w:rsidRPr="007C2307" w:rsidRDefault="00C0054F" w:rsidP="0004512E">
            <w:r w:rsidRPr="007C2307">
              <w:t>Zobrazování odhalených žen bez souvislosti s výrobkem v reklamě</w:t>
            </w:r>
          </w:p>
        </w:tc>
        <w:tc>
          <w:tcPr>
            <w:tcW w:w="2763" w:type="dxa"/>
          </w:tcPr>
          <w:p w:rsidR="00C0054F" w:rsidRPr="007C2307" w:rsidRDefault="00C0054F" w:rsidP="0004512E"/>
        </w:tc>
      </w:tr>
      <w:tr w:rsidR="00C0054F" w:rsidRPr="007C2307" w:rsidTr="0004512E">
        <w:trPr>
          <w:trHeight w:val="229"/>
        </w:trPr>
        <w:tc>
          <w:tcPr>
            <w:tcW w:w="5738" w:type="dxa"/>
          </w:tcPr>
          <w:p w:rsidR="00C0054F" w:rsidRPr="007C2307" w:rsidRDefault="00C0054F" w:rsidP="0004512E">
            <w:r w:rsidRPr="007C2307">
              <w:t>Zobrazování znečišťování životního prostředí</w:t>
            </w:r>
          </w:p>
        </w:tc>
        <w:tc>
          <w:tcPr>
            <w:tcW w:w="2763" w:type="dxa"/>
          </w:tcPr>
          <w:p w:rsidR="00C0054F" w:rsidRPr="007C2307" w:rsidRDefault="00C0054F" w:rsidP="0004512E"/>
        </w:tc>
      </w:tr>
      <w:tr w:rsidR="00C0054F" w:rsidRPr="007C2307" w:rsidTr="0004512E">
        <w:trPr>
          <w:trHeight w:val="243"/>
        </w:trPr>
        <w:tc>
          <w:tcPr>
            <w:tcW w:w="5738" w:type="dxa"/>
          </w:tcPr>
          <w:p w:rsidR="00C0054F" w:rsidRPr="007C2307" w:rsidRDefault="00C0054F" w:rsidP="0004512E">
            <w:r w:rsidRPr="007C2307">
              <w:t>Zesměšňování konkurenční značky (příklad: Coca Cola by v reklamě zesměšňovala Pepsi)</w:t>
            </w:r>
          </w:p>
        </w:tc>
        <w:tc>
          <w:tcPr>
            <w:tcW w:w="2763" w:type="dxa"/>
          </w:tcPr>
          <w:p w:rsidR="00C0054F" w:rsidRPr="007C2307" w:rsidRDefault="00C0054F" w:rsidP="0004512E"/>
        </w:tc>
      </w:tr>
      <w:tr w:rsidR="00C0054F" w:rsidRPr="007C2307" w:rsidTr="0004512E">
        <w:trPr>
          <w:trHeight w:val="280"/>
        </w:trPr>
        <w:tc>
          <w:tcPr>
            <w:tcW w:w="5738" w:type="dxa"/>
          </w:tcPr>
          <w:p w:rsidR="00C0054F" w:rsidRPr="007C2307" w:rsidRDefault="00C0054F" w:rsidP="0004512E">
            <w:r w:rsidRPr="007C2307">
              <w:t>Zobrazování porušování právních předpisů</w:t>
            </w:r>
          </w:p>
        </w:tc>
        <w:tc>
          <w:tcPr>
            <w:tcW w:w="2763" w:type="dxa"/>
          </w:tcPr>
          <w:p w:rsidR="00C0054F" w:rsidRPr="007C2307" w:rsidRDefault="00C0054F" w:rsidP="0004512E"/>
        </w:tc>
      </w:tr>
    </w:tbl>
    <w:p w:rsidR="00C0054F" w:rsidRDefault="00C0054F" w:rsidP="00C0054F">
      <w:pPr>
        <w:rPr>
          <w:rFonts w:ascii="Times New Roman" w:hAnsi="Times New Roman" w:cs="Times New Roman"/>
        </w:rPr>
      </w:pPr>
    </w:p>
    <w:p w:rsidR="00C0054F" w:rsidRPr="007C2307" w:rsidRDefault="00C0054F" w:rsidP="00C0054F">
      <w:pPr>
        <w:rPr>
          <w:rFonts w:ascii="Times New Roman" w:hAnsi="Times New Roman" w:cs="Times New Roman"/>
        </w:rPr>
      </w:pPr>
      <w:r>
        <w:rPr>
          <w:rFonts w:ascii="Times New Roman" w:hAnsi="Times New Roman" w:cs="Times New Roman"/>
        </w:rPr>
        <w:t>5</w:t>
      </w:r>
      <w:r w:rsidRPr="007C2307">
        <w:rPr>
          <w:rFonts w:ascii="Times New Roman" w:hAnsi="Times New Roman" w:cs="Times New Roman"/>
        </w:rPr>
        <w:t>. Kdo se podle vás objevuje častěji v reklamách na následující výrobky:</w:t>
      </w:r>
    </w:p>
    <w:tbl>
      <w:tblPr>
        <w:tblStyle w:val="TableGrid"/>
        <w:tblW w:w="0" w:type="auto"/>
        <w:tblLook w:val="04A0" w:firstRow="1" w:lastRow="0" w:firstColumn="1" w:lastColumn="0" w:noHBand="0" w:noVBand="1"/>
      </w:tblPr>
      <w:tblGrid>
        <w:gridCol w:w="4525"/>
        <w:gridCol w:w="3975"/>
      </w:tblGrid>
      <w:tr w:rsidR="00C0054F" w:rsidRPr="007C2307" w:rsidTr="0004512E">
        <w:trPr>
          <w:trHeight w:val="328"/>
        </w:trPr>
        <w:tc>
          <w:tcPr>
            <w:tcW w:w="4525" w:type="dxa"/>
          </w:tcPr>
          <w:p w:rsidR="00C0054F" w:rsidRPr="007C2307" w:rsidRDefault="00C0054F" w:rsidP="0004512E">
            <w:r w:rsidRPr="007C2307">
              <w:t>Automobily</w:t>
            </w:r>
          </w:p>
        </w:tc>
        <w:tc>
          <w:tcPr>
            <w:tcW w:w="3975" w:type="dxa"/>
          </w:tcPr>
          <w:p w:rsidR="00C0054F" w:rsidRPr="007C2307" w:rsidRDefault="00C0054F" w:rsidP="0004512E">
            <w:r w:rsidRPr="007C2307">
              <w:t>Muž /     žena /     půl na půl</w:t>
            </w:r>
          </w:p>
        </w:tc>
      </w:tr>
      <w:tr w:rsidR="00C0054F" w:rsidRPr="007C2307" w:rsidTr="0004512E">
        <w:trPr>
          <w:trHeight w:val="328"/>
        </w:trPr>
        <w:tc>
          <w:tcPr>
            <w:tcW w:w="4525" w:type="dxa"/>
          </w:tcPr>
          <w:p w:rsidR="00C0054F" w:rsidRPr="007C2307" w:rsidRDefault="00C0054F" w:rsidP="0004512E">
            <w:r w:rsidRPr="007C2307">
              <w:t>Přípravky na mytí koupelen</w:t>
            </w:r>
          </w:p>
        </w:tc>
        <w:tc>
          <w:tcPr>
            <w:tcW w:w="3975" w:type="dxa"/>
          </w:tcPr>
          <w:p w:rsidR="00C0054F" w:rsidRPr="007C2307" w:rsidRDefault="00C0054F" w:rsidP="0004512E">
            <w:r w:rsidRPr="007C2307">
              <w:t>Muž /     žena /     půl na půl</w:t>
            </w:r>
          </w:p>
        </w:tc>
      </w:tr>
      <w:tr w:rsidR="00C0054F" w:rsidRPr="007C2307" w:rsidTr="0004512E">
        <w:trPr>
          <w:trHeight w:val="328"/>
        </w:trPr>
        <w:tc>
          <w:tcPr>
            <w:tcW w:w="4525" w:type="dxa"/>
          </w:tcPr>
          <w:p w:rsidR="00C0054F" w:rsidRPr="007C2307" w:rsidRDefault="00C0054F" w:rsidP="0004512E">
            <w:r w:rsidRPr="007C2307">
              <w:t>Alkoholické nápoje</w:t>
            </w:r>
          </w:p>
        </w:tc>
        <w:tc>
          <w:tcPr>
            <w:tcW w:w="3975" w:type="dxa"/>
          </w:tcPr>
          <w:p w:rsidR="00C0054F" w:rsidRPr="007C2307" w:rsidRDefault="00C0054F" w:rsidP="0004512E">
            <w:r w:rsidRPr="007C2307">
              <w:t>Muž /     žena /     půl na půl</w:t>
            </w:r>
          </w:p>
        </w:tc>
      </w:tr>
      <w:tr w:rsidR="00C0054F" w:rsidRPr="007C2307" w:rsidTr="0004512E">
        <w:trPr>
          <w:trHeight w:val="328"/>
        </w:trPr>
        <w:tc>
          <w:tcPr>
            <w:tcW w:w="4525" w:type="dxa"/>
          </w:tcPr>
          <w:p w:rsidR="00C0054F" w:rsidRPr="007C2307" w:rsidRDefault="00C0054F" w:rsidP="0004512E">
            <w:r w:rsidRPr="007C2307">
              <w:t>Přípravky na rýmu a nachlazení</w:t>
            </w:r>
          </w:p>
        </w:tc>
        <w:tc>
          <w:tcPr>
            <w:tcW w:w="3975" w:type="dxa"/>
          </w:tcPr>
          <w:p w:rsidR="00C0054F" w:rsidRPr="007C2307" w:rsidRDefault="00C0054F" w:rsidP="0004512E">
            <w:r w:rsidRPr="007C2307">
              <w:t>Muž /     žena /     půl na půl</w:t>
            </w:r>
          </w:p>
        </w:tc>
      </w:tr>
      <w:tr w:rsidR="00C0054F" w:rsidRPr="007C2307" w:rsidTr="0004512E">
        <w:trPr>
          <w:trHeight w:val="343"/>
        </w:trPr>
        <w:tc>
          <w:tcPr>
            <w:tcW w:w="4525" w:type="dxa"/>
          </w:tcPr>
          <w:p w:rsidR="00C0054F" w:rsidRPr="007C2307" w:rsidRDefault="00C0054F" w:rsidP="0004512E">
            <w:r w:rsidRPr="007C2307">
              <w:t>Zubní pasta</w:t>
            </w:r>
          </w:p>
        </w:tc>
        <w:tc>
          <w:tcPr>
            <w:tcW w:w="3975" w:type="dxa"/>
          </w:tcPr>
          <w:p w:rsidR="00C0054F" w:rsidRPr="007C2307" w:rsidRDefault="00C0054F" w:rsidP="0004512E">
            <w:r w:rsidRPr="007C2307">
              <w:t>Muž /     žena /     půl na půl</w:t>
            </w:r>
          </w:p>
        </w:tc>
      </w:tr>
    </w:tbl>
    <w:p w:rsidR="00C0054F" w:rsidRPr="007C2307" w:rsidRDefault="00C0054F" w:rsidP="00C0054F">
      <w:pPr>
        <w:rPr>
          <w:rFonts w:ascii="Times New Roman" w:hAnsi="Times New Roman" w:cs="Times New Roman"/>
        </w:rPr>
      </w:pPr>
    </w:p>
    <w:p w:rsidR="00C0054F" w:rsidRPr="007C2307" w:rsidRDefault="00C0054F" w:rsidP="00C0054F">
      <w:pPr>
        <w:rPr>
          <w:rFonts w:ascii="Times New Roman" w:hAnsi="Times New Roman" w:cs="Times New Roman"/>
        </w:rPr>
      </w:pPr>
      <w:r w:rsidRPr="007C2307">
        <w:rPr>
          <w:rFonts w:ascii="Times New Roman" w:hAnsi="Times New Roman" w:cs="Times New Roman"/>
        </w:rPr>
        <w:t>6.  Představte si, že vidíte v televi</w:t>
      </w:r>
      <w:r w:rsidR="000E5A35">
        <w:rPr>
          <w:rFonts w:ascii="Times New Roman" w:hAnsi="Times New Roman" w:cs="Times New Roman"/>
        </w:rPr>
        <w:t xml:space="preserve">zi reklamu, která se vám nelíbí, </w:t>
      </w:r>
      <w:r w:rsidRPr="007C2307">
        <w:rPr>
          <w:rFonts w:ascii="Times New Roman" w:hAnsi="Times New Roman" w:cs="Times New Roman"/>
        </w:rPr>
        <w:t>a považujete ji za nevhodnou. Kontaktujete stanici, která reklamu vysílá, ale ta vám oznámí, že je reklama v pořádku. Vy s jejich názorem nesouhlasíte. Existuje nějaká organizace, na kterou se můžete obrátit?</w:t>
      </w:r>
    </w:p>
    <w:p w:rsidR="00C0054F" w:rsidRPr="007C2307" w:rsidRDefault="00C0054F" w:rsidP="00C0054F">
      <w:pPr>
        <w:rPr>
          <w:rFonts w:ascii="Times New Roman" w:hAnsi="Times New Roman" w:cs="Times New Roman"/>
        </w:rPr>
      </w:pPr>
      <w:r w:rsidRPr="007C2307">
        <w:rPr>
          <w:rFonts w:ascii="Times New Roman" w:hAnsi="Times New Roman" w:cs="Times New Roman"/>
        </w:rPr>
        <w:t>ANO /   NE</w:t>
      </w:r>
    </w:p>
    <w:p w:rsidR="00C0054F" w:rsidRPr="007C2307" w:rsidRDefault="00C0054F" w:rsidP="00C0054F">
      <w:pPr>
        <w:rPr>
          <w:rFonts w:ascii="Times New Roman" w:hAnsi="Times New Roman" w:cs="Times New Roman"/>
        </w:rPr>
      </w:pPr>
      <w:r w:rsidRPr="007C2307">
        <w:rPr>
          <w:rFonts w:ascii="Times New Roman" w:hAnsi="Times New Roman" w:cs="Times New Roman"/>
        </w:rPr>
        <w:t>Pokud ano, na jakou? (Nepovinné)</w:t>
      </w:r>
    </w:p>
    <w:p w:rsidR="00C0054F" w:rsidRPr="007C2307" w:rsidRDefault="00C0054F" w:rsidP="00C0054F">
      <w:pPr>
        <w:rPr>
          <w:rFonts w:ascii="Times New Roman" w:hAnsi="Times New Roman" w:cs="Times New Roman"/>
        </w:rPr>
      </w:pPr>
      <w:r w:rsidRPr="007C2307">
        <w:rPr>
          <w:rFonts w:ascii="Times New Roman" w:hAnsi="Times New Roman" w:cs="Times New Roman"/>
        </w:rPr>
        <w:t>7. Co vás na reklamě nejvíce zau</w:t>
      </w:r>
      <w:r>
        <w:rPr>
          <w:rFonts w:ascii="Times New Roman" w:hAnsi="Times New Roman" w:cs="Times New Roman"/>
        </w:rPr>
        <w:t>j</w:t>
      </w:r>
      <w:r w:rsidRPr="007C2307">
        <w:rPr>
          <w:rFonts w:ascii="Times New Roman" w:hAnsi="Times New Roman" w:cs="Times New Roman"/>
        </w:rPr>
        <w:t>me? Seřaďte vzestupně na stupnici od 1 do 5, kdy</w:t>
      </w:r>
      <w:r>
        <w:rPr>
          <w:rFonts w:ascii="Times New Roman" w:hAnsi="Times New Roman" w:cs="Times New Roman"/>
        </w:rPr>
        <w:t xml:space="preserve"> 1 je nejméně zajímavé a 5 nejvíce zajímavé</w:t>
      </w:r>
      <w:r w:rsidRPr="007C2307">
        <w:rPr>
          <w:rFonts w:ascii="Times New Roman" w:hAnsi="Times New Roman" w:cs="Times New Roman"/>
        </w:rPr>
        <w:t>. Každé číslo použijte jenom jednou.</w:t>
      </w:r>
    </w:p>
    <w:tbl>
      <w:tblPr>
        <w:tblStyle w:val="TableGrid"/>
        <w:tblW w:w="0" w:type="auto"/>
        <w:tblLook w:val="04A0" w:firstRow="1" w:lastRow="0" w:firstColumn="1" w:lastColumn="0" w:noHBand="0" w:noVBand="1"/>
      </w:tblPr>
      <w:tblGrid>
        <w:gridCol w:w="2535"/>
        <w:gridCol w:w="2535"/>
      </w:tblGrid>
      <w:tr w:rsidR="00C0054F" w:rsidRPr="007C2307" w:rsidTr="0004512E">
        <w:trPr>
          <w:trHeight w:val="324"/>
        </w:trPr>
        <w:tc>
          <w:tcPr>
            <w:tcW w:w="2535" w:type="dxa"/>
          </w:tcPr>
          <w:p w:rsidR="00C0054F" w:rsidRPr="007C2307" w:rsidRDefault="00C0054F" w:rsidP="0004512E">
            <w:r w:rsidRPr="007C2307">
              <w:t>Doporučení od celebrity</w:t>
            </w:r>
          </w:p>
        </w:tc>
        <w:tc>
          <w:tcPr>
            <w:tcW w:w="2535" w:type="dxa"/>
          </w:tcPr>
          <w:p w:rsidR="00C0054F" w:rsidRPr="007C2307" w:rsidRDefault="00C0054F" w:rsidP="0004512E"/>
        </w:tc>
      </w:tr>
      <w:tr w:rsidR="00C0054F" w:rsidRPr="007C2307" w:rsidTr="0004512E">
        <w:trPr>
          <w:trHeight w:val="324"/>
        </w:trPr>
        <w:tc>
          <w:tcPr>
            <w:tcW w:w="2535" w:type="dxa"/>
          </w:tcPr>
          <w:p w:rsidR="00C0054F" w:rsidRPr="007C2307" w:rsidRDefault="00C0054F" w:rsidP="0004512E">
            <w:r w:rsidRPr="007C2307">
              <w:t>Hudba v reklamě</w:t>
            </w:r>
          </w:p>
        </w:tc>
        <w:tc>
          <w:tcPr>
            <w:tcW w:w="2535" w:type="dxa"/>
          </w:tcPr>
          <w:p w:rsidR="00C0054F" w:rsidRPr="007C2307" w:rsidRDefault="00C0054F" w:rsidP="0004512E"/>
        </w:tc>
      </w:tr>
      <w:tr w:rsidR="00C0054F" w:rsidRPr="007C2307" w:rsidTr="0004512E">
        <w:trPr>
          <w:trHeight w:val="324"/>
        </w:trPr>
        <w:tc>
          <w:tcPr>
            <w:tcW w:w="2535" w:type="dxa"/>
          </w:tcPr>
          <w:p w:rsidR="00C0054F" w:rsidRPr="007C2307" w:rsidRDefault="00C0054F" w:rsidP="0004512E">
            <w:r w:rsidRPr="007C2307">
              <w:t>Délka reklamy</w:t>
            </w:r>
          </w:p>
        </w:tc>
        <w:tc>
          <w:tcPr>
            <w:tcW w:w="2535" w:type="dxa"/>
          </w:tcPr>
          <w:p w:rsidR="00C0054F" w:rsidRPr="007C2307" w:rsidRDefault="00C0054F" w:rsidP="0004512E"/>
        </w:tc>
      </w:tr>
      <w:tr w:rsidR="00C0054F" w:rsidRPr="007C2307" w:rsidTr="0004512E">
        <w:trPr>
          <w:trHeight w:val="324"/>
        </w:trPr>
        <w:tc>
          <w:tcPr>
            <w:tcW w:w="2535" w:type="dxa"/>
          </w:tcPr>
          <w:p w:rsidR="00C0054F" w:rsidRPr="007C2307" w:rsidRDefault="00C0054F" w:rsidP="0004512E">
            <w:r w:rsidRPr="007C2307">
              <w:t>Doporučení od odborníka</w:t>
            </w:r>
          </w:p>
        </w:tc>
        <w:tc>
          <w:tcPr>
            <w:tcW w:w="2535" w:type="dxa"/>
          </w:tcPr>
          <w:p w:rsidR="00C0054F" w:rsidRPr="007C2307" w:rsidRDefault="00C0054F" w:rsidP="0004512E"/>
        </w:tc>
      </w:tr>
      <w:tr w:rsidR="00C0054F" w:rsidRPr="007C2307" w:rsidTr="0004512E">
        <w:trPr>
          <w:trHeight w:val="339"/>
        </w:trPr>
        <w:tc>
          <w:tcPr>
            <w:tcW w:w="2535" w:type="dxa"/>
          </w:tcPr>
          <w:p w:rsidR="00C0054F" w:rsidRPr="007C2307" w:rsidRDefault="00C0054F" w:rsidP="0004512E">
            <w:r w:rsidRPr="007C2307">
              <w:t>Výhodná cenová nabídka</w:t>
            </w:r>
          </w:p>
        </w:tc>
        <w:tc>
          <w:tcPr>
            <w:tcW w:w="2535" w:type="dxa"/>
          </w:tcPr>
          <w:p w:rsidR="00C0054F" w:rsidRPr="007C2307" w:rsidRDefault="00C0054F" w:rsidP="0004512E"/>
        </w:tc>
      </w:tr>
    </w:tbl>
    <w:p w:rsidR="00C0054F" w:rsidRPr="007C2307" w:rsidRDefault="00C0054F" w:rsidP="00C0054F">
      <w:pPr>
        <w:rPr>
          <w:rFonts w:ascii="Times New Roman" w:hAnsi="Times New Roman" w:cs="Times New Roman"/>
        </w:rPr>
      </w:pPr>
    </w:p>
    <w:p w:rsidR="00C0054F" w:rsidRPr="007C2307" w:rsidRDefault="00C0054F" w:rsidP="00C0054F">
      <w:pPr>
        <w:rPr>
          <w:rFonts w:ascii="Times New Roman" w:hAnsi="Times New Roman" w:cs="Times New Roman"/>
        </w:rPr>
      </w:pPr>
      <w:r w:rsidRPr="007C2307">
        <w:rPr>
          <w:rFonts w:ascii="Times New Roman" w:hAnsi="Times New Roman" w:cs="Times New Roman"/>
        </w:rPr>
        <w:t>8. Jak moc si myslíte, že televizní reklama ovlivňuje rozhodování lidí?</w:t>
      </w:r>
    </w:p>
    <w:p w:rsidR="00C0054F" w:rsidRPr="007C2307" w:rsidRDefault="00C0054F" w:rsidP="00C0054F">
      <w:pPr>
        <w:pStyle w:val="ListParagraph"/>
        <w:numPr>
          <w:ilvl w:val="0"/>
          <w:numId w:val="18"/>
        </w:numPr>
        <w:spacing w:after="160" w:line="259" w:lineRule="auto"/>
        <w:rPr>
          <w:rFonts w:ascii="Times New Roman" w:hAnsi="Times New Roman" w:cs="Times New Roman"/>
        </w:rPr>
      </w:pPr>
      <w:r w:rsidRPr="007C2307">
        <w:rPr>
          <w:rFonts w:ascii="Times New Roman" w:hAnsi="Times New Roman" w:cs="Times New Roman"/>
        </w:rPr>
        <w:t>Zcela ovlivňuje</w:t>
      </w:r>
    </w:p>
    <w:p w:rsidR="00C0054F" w:rsidRPr="007C2307" w:rsidRDefault="00C0054F" w:rsidP="00C0054F">
      <w:pPr>
        <w:pStyle w:val="ListParagraph"/>
        <w:numPr>
          <w:ilvl w:val="0"/>
          <w:numId w:val="18"/>
        </w:numPr>
        <w:spacing w:after="160" w:line="259" w:lineRule="auto"/>
        <w:rPr>
          <w:rFonts w:ascii="Times New Roman" w:hAnsi="Times New Roman" w:cs="Times New Roman"/>
        </w:rPr>
      </w:pPr>
      <w:r w:rsidRPr="007C2307">
        <w:rPr>
          <w:rFonts w:ascii="Times New Roman" w:hAnsi="Times New Roman" w:cs="Times New Roman"/>
        </w:rPr>
        <w:t>Spíše ovlivňuje</w:t>
      </w:r>
    </w:p>
    <w:p w:rsidR="00C0054F" w:rsidRPr="007C2307" w:rsidRDefault="00C0054F" w:rsidP="00C0054F">
      <w:pPr>
        <w:pStyle w:val="ListParagraph"/>
        <w:numPr>
          <w:ilvl w:val="0"/>
          <w:numId w:val="18"/>
        </w:numPr>
        <w:spacing w:after="160" w:line="259" w:lineRule="auto"/>
        <w:rPr>
          <w:rFonts w:ascii="Times New Roman" w:hAnsi="Times New Roman" w:cs="Times New Roman"/>
        </w:rPr>
      </w:pPr>
      <w:r w:rsidRPr="007C2307">
        <w:rPr>
          <w:rFonts w:ascii="Times New Roman" w:hAnsi="Times New Roman" w:cs="Times New Roman"/>
        </w:rPr>
        <w:t>Spíše neovlivňuje</w:t>
      </w:r>
    </w:p>
    <w:p w:rsidR="00C0054F" w:rsidRPr="007C2307" w:rsidRDefault="00C0054F" w:rsidP="00C0054F">
      <w:pPr>
        <w:pStyle w:val="ListParagraph"/>
        <w:numPr>
          <w:ilvl w:val="0"/>
          <w:numId w:val="18"/>
        </w:numPr>
        <w:spacing w:after="160" w:line="259" w:lineRule="auto"/>
        <w:rPr>
          <w:rFonts w:ascii="Times New Roman" w:hAnsi="Times New Roman" w:cs="Times New Roman"/>
        </w:rPr>
      </w:pPr>
      <w:r w:rsidRPr="007C2307">
        <w:rPr>
          <w:rFonts w:ascii="Times New Roman" w:hAnsi="Times New Roman" w:cs="Times New Roman"/>
        </w:rPr>
        <w:t>Vůbec neovlivňuje</w:t>
      </w:r>
    </w:p>
    <w:p w:rsidR="00C0054F" w:rsidRPr="007C2307" w:rsidRDefault="00C0054F" w:rsidP="00C0054F">
      <w:pPr>
        <w:rPr>
          <w:rFonts w:ascii="Times New Roman" w:hAnsi="Times New Roman" w:cs="Times New Roman"/>
        </w:rPr>
      </w:pPr>
      <w:r w:rsidRPr="007C2307">
        <w:rPr>
          <w:rFonts w:ascii="Times New Roman" w:hAnsi="Times New Roman" w:cs="Times New Roman"/>
        </w:rPr>
        <w:t>9. Jak moc konkrétně vás ovlivňuje televizní reklama při nakupování?</w:t>
      </w:r>
    </w:p>
    <w:p w:rsidR="00C0054F" w:rsidRPr="007C2307" w:rsidRDefault="00C0054F" w:rsidP="00C0054F">
      <w:pPr>
        <w:pStyle w:val="ListParagraph"/>
        <w:numPr>
          <w:ilvl w:val="0"/>
          <w:numId w:val="19"/>
        </w:numPr>
        <w:spacing w:after="160" w:line="259" w:lineRule="auto"/>
        <w:rPr>
          <w:rFonts w:ascii="Times New Roman" w:hAnsi="Times New Roman" w:cs="Times New Roman"/>
        </w:rPr>
      </w:pPr>
      <w:r w:rsidRPr="007C2307">
        <w:rPr>
          <w:rFonts w:ascii="Times New Roman" w:hAnsi="Times New Roman" w:cs="Times New Roman"/>
        </w:rPr>
        <w:t>Zcela ovlivňuje</w:t>
      </w:r>
    </w:p>
    <w:p w:rsidR="00C0054F" w:rsidRPr="007C2307" w:rsidRDefault="00C0054F" w:rsidP="00C0054F">
      <w:pPr>
        <w:pStyle w:val="ListParagraph"/>
        <w:numPr>
          <w:ilvl w:val="0"/>
          <w:numId w:val="19"/>
        </w:numPr>
        <w:spacing w:after="160" w:line="259" w:lineRule="auto"/>
        <w:rPr>
          <w:rFonts w:ascii="Times New Roman" w:hAnsi="Times New Roman" w:cs="Times New Roman"/>
        </w:rPr>
      </w:pPr>
      <w:r w:rsidRPr="007C2307">
        <w:rPr>
          <w:rFonts w:ascii="Times New Roman" w:hAnsi="Times New Roman" w:cs="Times New Roman"/>
        </w:rPr>
        <w:t>Spíše ovlivňuje</w:t>
      </w:r>
    </w:p>
    <w:p w:rsidR="00C0054F" w:rsidRPr="007C2307" w:rsidRDefault="00C0054F" w:rsidP="00C0054F">
      <w:pPr>
        <w:pStyle w:val="ListParagraph"/>
        <w:numPr>
          <w:ilvl w:val="0"/>
          <w:numId w:val="19"/>
        </w:numPr>
        <w:spacing w:after="160" w:line="259" w:lineRule="auto"/>
        <w:rPr>
          <w:rFonts w:ascii="Times New Roman" w:hAnsi="Times New Roman" w:cs="Times New Roman"/>
        </w:rPr>
      </w:pPr>
      <w:r w:rsidRPr="007C2307">
        <w:rPr>
          <w:rFonts w:ascii="Times New Roman" w:hAnsi="Times New Roman" w:cs="Times New Roman"/>
        </w:rPr>
        <w:t>Spíše neovlivňuje</w:t>
      </w:r>
    </w:p>
    <w:p w:rsidR="00C0054F" w:rsidRPr="007C2307" w:rsidRDefault="00C0054F" w:rsidP="00C0054F">
      <w:pPr>
        <w:pStyle w:val="ListParagraph"/>
        <w:numPr>
          <w:ilvl w:val="0"/>
          <w:numId w:val="19"/>
        </w:numPr>
        <w:spacing w:after="160" w:line="259" w:lineRule="auto"/>
        <w:rPr>
          <w:rFonts w:ascii="Times New Roman" w:hAnsi="Times New Roman" w:cs="Times New Roman"/>
        </w:rPr>
      </w:pPr>
      <w:r w:rsidRPr="007C2307">
        <w:rPr>
          <w:rFonts w:ascii="Times New Roman" w:hAnsi="Times New Roman" w:cs="Times New Roman"/>
        </w:rPr>
        <w:t>Vůbec neovlivňuje</w:t>
      </w:r>
    </w:p>
    <w:p w:rsidR="00C0054F" w:rsidRPr="007C2307" w:rsidRDefault="00C0054F" w:rsidP="00C0054F">
      <w:pPr>
        <w:rPr>
          <w:rFonts w:ascii="Times New Roman" w:hAnsi="Times New Roman" w:cs="Times New Roman"/>
        </w:rPr>
      </w:pPr>
      <w:r w:rsidRPr="007C2307">
        <w:rPr>
          <w:rFonts w:ascii="Times New Roman" w:hAnsi="Times New Roman" w:cs="Times New Roman"/>
        </w:rPr>
        <w:t>10. Myslíte si, že výrobky, na které běží v televizi reklamy, jsou kvalitnější než ty, na které v televizi reklamy nejsou?</w:t>
      </w:r>
    </w:p>
    <w:p w:rsidR="00C0054F" w:rsidRPr="007C2307" w:rsidRDefault="00C0054F" w:rsidP="00C0054F">
      <w:pPr>
        <w:rPr>
          <w:rFonts w:ascii="Times New Roman" w:hAnsi="Times New Roman" w:cs="Times New Roman"/>
        </w:rPr>
      </w:pPr>
      <w:r w:rsidRPr="007C2307">
        <w:rPr>
          <w:rFonts w:ascii="Times New Roman" w:hAnsi="Times New Roman" w:cs="Times New Roman"/>
        </w:rPr>
        <w:t>ANO /   NE</w:t>
      </w:r>
    </w:p>
    <w:p w:rsidR="00C0054F" w:rsidRPr="007C2307" w:rsidRDefault="00C0054F" w:rsidP="00C0054F">
      <w:pPr>
        <w:rPr>
          <w:rFonts w:ascii="Times New Roman" w:hAnsi="Times New Roman" w:cs="Times New Roman"/>
        </w:rPr>
      </w:pPr>
      <w:r w:rsidRPr="007C2307">
        <w:rPr>
          <w:rFonts w:ascii="Times New Roman" w:hAnsi="Times New Roman" w:cs="Times New Roman"/>
        </w:rPr>
        <w:t>11. Kolik prostoru ve vysílacím čase podle vás reklama zabírá?</w:t>
      </w:r>
    </w:p>
    <w:p w:rsidR="00C0054F" w:rsidRPr="007C2307" w:rsidRDefault="00C0054F" w:rsidP="00C0054F">
      <w:pPr>
        <w:pStyle w:val="ListParagraph"/>
        <w:numPr>
          <w:ilvl w:val="0"/>
          <w:numId w:val="20"/>
        </w:numPr>
        <w:spacing w:after="160" w:line="259" w:lineRule="auto"/>
        <w:rPr>
          <w:rFonts w:ascii="Times New Roman" w:hAnsi="Times New Roman" w:cs="Times New Roman"/>
        </w:rPr>
      </w:pPr>
      <w:r w:rsidRPr="007C2307">
        <w:rPr>
          <w:rFonts w:ascii="Times New Roman" w:hAnsi="Times New Roman" w:cs="Times New Roman"/>
        </w:rPr>
        <w:t>Méně než 5 minut v hodině</w:t>
      </w:r>
    </w:p>
    <w:p w:rsidR="00C0054F" w:rsidRPr="007C2307" w:rsidRDefault="00C0054F" w:rsidP="00C0054F">
      <w:pPr>
        <w:pStyle w:val="ListParagraph"/>
        <w:numPr>
          <w:ilvl w:val="0"/>
          <w:numId w:val="20"/>
        </w:numPr>
        <w:spacing w:after="160" w:line="259" w:lineRule="auto"/>
        <w:rPr>
          <w:rFonts w:ascii="Times New Roman" w:hAnsi="Times New Roman" w:cs="Times New Roman"/>
        </w:rPr>
      </w:pPr>
      <w:r w:rsidRPr="007C2307">
        <w:rPr>
          <w:rFonts w:ascii="Times New Roman" w:hAnsi="Times New Roman" w:cs="Times New Roman"/>
        </w:rPr>
        <w:t>5 – 10 minut v hodině</w:t>
      </w:r>
    </w:p>
    <w:p w:rsidR="00C0054F" w:rsidRPr="007C2307" w:rsidRDefault="00C0054F" w:rsidP="00C0054F">
      <w:pPr>
        <w:pStyle w:val="ListParagraph"/>
        <w:numPr>
          <w:ilvl w:val="0"/>
          <w:numId w:val="20"/>
        </w:numPr>
        <w:spacing w:after="160" w:line="259" w:lineRule="auto"/>
        <w:rPr>
          <w:rFonts w:ascii="Times New Roman" w:hAnsi="Times New Roman" w:cs="Times New Roman"/>
        </w:rPr>
      </w:pPr>
      <w:r w:rsidRPr="007C2307">
        <w:rPr>
          <w:rFonts w:ascii="Times New Roman" w:hAnsi="Times New Roman" w:cs="Times New Roman"/>
        </w:rPr>
        <w:t>10 – 15 minut v hodině</w:t>
      </w:r>
    </w:p>
    <w:p w:rsidR="00C0054F" w:rsidRPr="007C2307" w:rsidRDefault="00C0054F" w:rsidP="00C0054F">
      <w:pPr>
        <w:pStyle w:val="ListParagraph"/>
        <w:numPr>
          <w:ilvl w:val="0"/>
          <w:numId w:val="20"/>
        </w:numPr>
        <w:spacing w:after="160" w:line="259" w:lineRule="auto"/>
        <w:rPr>
          <w:rFonts w:ascii="Times New Roman" w:hAnsi="Times New Roman" w:cs="Times New Roman"/>
        </w:rPr>
      </w:pPr>
      <w:r w:rsidRPr="007C2307">
        <w:rPr>
          <w:rFonts w:ascii="Times New Roman" w:hAnsi="Times New Roman" w:cs="Times New Roman"/>
        </w:rPr>
        <w:t>15 – 20 minut v hodině</w:t>
      </w:r>
    </w:p>
    <w:p w:rsidR="00C0054F" w:rsidRPr="007C2307" w:rsidRDefault="00C0054F" w:rsidP="00C0054F">
      <w:pPr>
        <w:rPr>
          <w:rFonts w:ascii="Times New Roman" w:hAnsi="Times New Roman" w:cs="Times New Roman"/>
        </w:rPr>
      </w:pPr>
      <w:r w:rsidRPr="007C2307">
        <w:rPr>
          <w:rFonts w:ascii="Times New Roman" w:hAnsi="Times New Roman" w:cs="Times New Roman"/>
        </w:rPr>
        <w:t>12. Jak jste spokojeni s množstvím reklam v televizi?</w:t>
      </w:r>
    </w:p>
    <w:p w:rsidR="00C0054F" w:rsidRPr="007C2307" w:rsidRDefault="00C0054F" w:rsidP="00C0054F">
      <w:pPr>
        <w:pStyle w:val="ListParagraph"/>
        <w:numPr>
          <w:ilvl w:val="0"/>
          <w:numId w:val="22"/>
        </w:numPr>
        <w:spacing w:after="160" w:line="259" w:lineRule="auto"/>
        <w:rPr>
          <w:rFonts w:ascii="Times New Roman" w:hAnsi="Times New Roman" w:cs="Times New Roman"/>
        </w:rPr>
      </w:pPr>
      <w:r w:rsidRPr="007C2307">
        <w:rPr>
          <w:rFonts w:ascii="Times New Roman" w:hAnsi="Times New Roman" w:cs="Times New Roman"/>
        </w:rPr>
        <w:t>V televizi je příliš málo reklam</w:t>
      </w:r>
    </w:p>
    <w:p w:rsidR="00C0054F" w:rsidRPr="007C2307" w:rsidRDefault="00C0054F" w:rsidP="00C0054F">
      <w:pPr>
        <w:pStyle w:val="ListParagraph"/>
        <w:numPr>
          <w:ilvl w:val="0"/>
          <w:numId w:val="22"/>
        </w:numPr>
        <w:spacing w:after="160" w:line="259" w:lineRule="auto"/>
        <w:rPr>
          <w:rFonts w:ascii="Times New Roman" w:hAnsi="Times New Roman" w:cs="Times New Roman"/>
        </w:rPr>
      </w:pPr>
      <w:r w:rsidRPr="007C2307">
        <w:rPr>
          <w:rFonts w:ascii="Times New Roman" w:hAnsi="Times New Roman" w:cs="Times New Roman"/>
        </w:rPr>
        <w:t>V televizi je příliš mnoho reklam</w:t>
      </w:r>
    </w:p>
    <w:p w:rsidR="00C0054F" w:rsidRPr="007C2307" w:rsidRDefault="00C0054F" w:rsidP="00C0054F">
      <w:pPr>
        <w:pStyle w:val="ListParagraph"/>
        <w:numPr>
          <w:ilvl w:val="0"/>
          <w:numId w:val="22"/>
        </w:numPr>
        <w:spacing w:after="160" w:line="259" w:lineRule="auto"/>
        <w:rPr>
          <w:rFonts w:ascii="Times New Roman" w:hAnsi="Times New Roman" w:cs="Times New Roman"/>
        </w:rPr>
      </w:pPr>
      <w:r w:rsidRPr="007C2307">
        <w:rPr>
          <w:rFonts w:ascii="Times New Roman" w:hAnsi="Times New Roman" w:cs="Times New Roman"/>
        </w:rPr>
        <w:t>V televizi je přiměřené množství reklam</w:t>
      </w:r>
    </w:p>
    <w:p w:rsidR="00C0054F" w:rsidRPr="007C2307" w:rsidRDefault="00C0054F" w:rsidP="00C0054F">
      <w:pPr>
        <w:rPr>
          <w:rFonts w:ascii="Times New Roman" w:hAnsi="Times New Roman" w:cs="Times New Roman"/>
        </w:rPr>
      </w:pPr>
      <w:r w:rsidRPr="007C2307">
        <w:rPr>
          <w:rFonts w:ascii="Times New Roman" w:hAnsi="Times New Roman" w:cs="Times New Roman"/>
        </w:rPr>
        <w:t>13. Viděli jste někdy reklamu, která byla podle vás nepřijatelná a nevhodná?</w:t>
      </w:r>
    </w:p>
    <w:p w:rsidR="00C0054F" w:rsidRPr="007C2307" w:rsidRDefault="00C0054F" w:rsidP="00C0054F">
      <w:pPr>
        <w:rPr>
          <w:rFonts w:ascii="Times New Roman" w:hAnsi="Times New Roman" w:cs="Times New Roman"/>
        </w:rPr>
      </w:pPr>
      <w:r w:rsidRPr="007C2307">
        <w:rPr>
          <w:rFonts w:ascii="Times New Roman" w:hAnsi="Times New Roman" w:cs="Times New Roman"/>
        </w:rPr>
        <w:t>ANO / NE</w:t>
      </w:r>
    </w:p>
    <w:p w:rsidR="00C0054F" w:rsidRPr="007C2307" w:rsidRDefault="00C0054F" w:rsidP="00C0054F">
      <w:pPr>
        <w:rPr>
          <w:rFonts w:ascii="Times New Roman" w:hAnsi="Times New Roman" w:cs="Times New Roman"/>
        </w:rPr>
      </w:pPr>
    </w:p>
    <w:p w:rsidR="00C0054F" w:rsidRPr="007C2307" w:rsidRDefault="00C0054F" w:rsidP="00C0054F">
      <w:pPr>
        <w:rPr>
          <w:rFonts w:ascii="Times New Roman" w:hAnsi="Times New Roman" w:cs="Times New Roman"/>
        </w:rPr>
      </w:pPr>
      <w:r w:rsidRPr="007C2307">
        <w:rPr>
          <w:rFonts w:ascii="Times New Roman" w:hAnsi="Times New Roman" w:cs="Times New Roman"/>
        </w:rPr>
        <w:lastRenderedPageBreak/>
        <w:t>14. Kdo by podle vás MĚL vystupovat v reklamách na tyto výrobky?</w:t>
      </w:r>
    </w:p>
    <w:tbl>
      <w:tblPr>
        <w:tblStyle w:val="TableGrid"/>
        <w:tblW w:w="5240" w:type="dxa"/>
        <w:tblLook w:val="04A0" w:firstRow="1" w:lastRow="0" w:firstColumn="1" w:lastColumn="0" w:noHBand="0" w:noVBand="1"/>
      </w:tblPr>
      <w:tblGrid>
        <w:gridCol w:w="3106"/>
        <w:gridCol w:w="2134"/>
      </w:tblGrid>
      <w:tr w:rsidR="00C0054F" w:rsidRPr="007C2307" w:rsidTr="00C0054F">
        <w:trPr>
          <w:trHeight w:val="635"/>
        </w:trPr>
        <w:tc>
          <w:tcPr>
            <w:tcW w:w="3106" w:type="dxa"/>
          </w:tcPr>
          <w:p w:rsidR="00C0054F" w:rsidRPr="007C2307" w:rsidRDefault="00C0054F" w:rsidP="0004512E">
            <w:r w:rsidRPr="007C2307">
              <w:t>Výrobek</w:t>
            </w:r>
          </w:p>
        </w:tc>
        <w:tc>
          <w:tcPr>
            <w:tcW w:w="2134" w:type="dxa"/>
          </w:tcPr>
          <w:p w:rsidR="00C0054F" w:rsidRPr="007C2307" w:rsidRDefault="00C0054F" w:rsidP="0004512E">
            <w:r w:rsidRPr="007C2307">
              <w:t>Pohlaví (muž / žena / na pohlaví nezáleží)</w:t>
            </w:r>
          </w:p>
        </w:tc>
      </w:tr>
      <w:tr w:rsidR="00C0054F" w:rsidRPr="007C2307" w:rsidTr="00C0054F">
        <w:trPr>
          <w:trHeight w:val="318"/>
        </w:trPr>
        <w:tc>
          <w:tcPr>
            <w:tcW w:w="3106" w:type="dxa"/>
          </w:tcPr>
          <w:p w:rsidR="00C0054F" w:rsidRPr="007C2307" w:rsidRDefault="00C0054F" w:rsidP="0004512E">
            <w:r w:rsidRPr="007C2307">
              <w:t>Přípravek na mytí nádobí</w:t>
            </w:r>
          </w:p>
        </w:tc>
        <w:tc>
          <w:tcPr>
            <w:tcW w:w="2134" w:type="dxa"/>
          </w:tcPr>
          <w:p w:rsidR="00C0054F" w:rsidRPr="007C2307" w:rsidRDefault="00C0054F" w:rsidP="0004512E"/>
        </w:tc>
      </w:tr>
      <w:tr w:rsidR="00C0054F" w:rsidRPr="007C2307" w:rsidTr="00C0054F">
        <w:trPr>
          <w:trHeight w:val="318"/>
        </w:trPr>
        <w:tc>
          <w:tcPr>
            <w:tcW w:w="3106" w:type="dxa"/>
          </w:tcPr>
          <w:p w:rsidR="00C0054F" w:rsidRPr="007C2307" w:rsidRDefault="00C0054F" w:rsidP="0004512E">
            <w:r w:rsidRPr="007C2307">
              <w:t>Sportovní vybavení</w:t>
            </w:r>
          </w:p>
        </w:tc>
        <w:tc>
          <w:tcPr>
            <w:tcW w:w="2134" w:type="dxa"/>
          </w:tcPr>
          <w:p w:rsidR="00C0054F" w:rsidRPr="007C2307" w:rsidRDefault="00C0054F" w:rsidP="0004512E"/>
        </w:tc>
      </w:tr>
      <w:tr w:rsidR="00C0054F" w:rsidRPr="007C2307" w:rsidTr="00C0054F">
        <w:trPr>
          <w:trHeight w:val="332"/>
        </w:trPr>
        <w:tc>
          <w:tcPr>
            <w:tcW w:w="3106" w:type="dxa"/>
          </w:tcPr>
          <w:p w:rsidR="00C0054F" w:rsidRPr="007C2307" w:rsidRDefault="00C0054F" w:rsidP="0004512E">
            <w:r w:rsidRPr="007C2307">
              <w:t>Telefon</w:t>
            </w:r>
          </w:p>
        </w:tc>
        <w:tc>
          <w:tcPr>
            <w:tcW w:w="2134" w:type="dxa"/>
          </w:tcPr>
          <w:p w:rsidR="00C0054F" w:rsidRPr="007C2307" w:rsidRDefault="00C0054F" w:rsidP="0004512E"/>
        </w:tc>
      </w:tr>
      <w:tr w:rsidR="00C0054F" w:rsidRPr="007C2307" w:rsidTr="00C0054F">
        <w:trPr>
          <w:trHeight w:val="332"/>
        </w:trPr>
        <w:tc>
          <w:tcPr>
            <w:tcW w:w="3106" w:type="dxa"/>
          </w:tcPr>
          <w:p w:rsidR="00C0054F" w:rsidRPr="007C2307" w:rsidRDefault="00C0054F" w:rsidP="0004512E">
            <w:r w:rsidRPr="007C2307">
              <w:t>Relaxační víkend v hotelu</w:t>
            </w:r>
          </w:p>
        </w:tc>
        <w:tc>
          <w:tcPr>
            <w:tcW w:w="2134" w:type="dxa"/>
          </w:tcPr>
          <w:p w:rsidR="00C0054F" w:rsidRPr="007C2307" w:rsidRDefault="00C0054F" w:rsidP="0004512E"/>
        </w:tc>
      </w:tr>
    </w:tbl>
    <w:p w:rsidR="00C0054F" w:rsidRPr="007C2307" w:rsidRDefault="00C0054F" w:rsidP="00C0054F">
      <w:pPr>
        <w:rPr>
          <w:rFonts w:ascii="Times New Roman" w:hAnsi="Times New Roman" w:cs="Times New Roman"/>
        </w:rPr>
      </w:pPr>
    </w:p>
    <w:p w:rsidR="00C0054F" w:rsidRPr="007C2307" w:rsidRDefault="00C0054F" w:rsidP="00C0054F">
      <w:pPr>
        <w:rPr>
          <w:rFonts w:ascii="Times New Roman" w:hAnsi="Times New Roman" w:cs="Times New Roman"/>
        </w:rPr>
      </w:pPr>
      <w:r w:rsidRPr="007C2307">
        <w:rPr>
          <w:rFonts w:ascii="Times New Roman" w:hAnsi="Times New Roman" w:cs="Times New Roman"/>
        </w:rPr>
        <w:t>15. Byli byste ochotni zakoupit si výrobek přes teleshopping?</w:t>
      </w:r>
    </w:p>
    <w:p w:rsidR="00C0054F" w:rsidRPr="007C2307" w:rsidRDefault="00C0054F" w:rsidP="00C0054F">
      <w:pPr>
        <w:rPr>
          <w:rFonts w:ascii="Times New Roman" w:hAnsi="Times New Roman" w:cs="Times New Roman"/>
        </w:rPr>
      </w:pPr>
      <w:r w:rsidRPr="007C2307">
        <w:rPr>
          <w:rFonts w:ascii="Times New Roman" w:hAnsi="Times New Roman" w:cs="Times New Roman"/>
        </w:rPr>
        <w:t>ANO / NE</w:t>
      </w:r>
    </w:p>
    <w:p w:rsidR="00C0054F" w:rsidRPr="007C2307" w:rsidRDefault="00C0054F" w:rsidP="00C0054F">
      <w:pPr>
        <w:rPr>
          <w:rFonts w:ascii="Times New Roman" w:hAnsi="Times New Roman" w:cs="Times New Roman"/>
        </w:rPr>
      </w:pPr>
      <w:r w:rsidRPr="007C2307">
        <w:rPr>
          <w:rFonts w:ascii="Times New Roman" w:hAnsi="Times New Roman" w:cs="Times New Roman"/>
        </w:rPr>
        <w:t xml:space="preserve">16. Reklamy často pracují se slogany. Vzpomenete si na některý? Napište </w:t>
      </w:r>
      <w:r w:rsidRPr="007C2307">
        <w:rPr>
          <w:rFonts w:ascii="Times New Roman" w:hAnsi="Times New Roman" w:cs="Times New Roman"/>
          <w:u w:val="single"/>
        </w:rPr>
        <w:t>co nejvíce</w:t>
      </w:r>
      <w:r w:rsidRPr="007C2307">
        <w:rPr>
          <w:rFonts w:ascii="Times New Roman" w:hAnsi="Times New Roman" w:cs="Times New Roman"/>
        </w:rPr>
        <w:t xml:space="preserve"> možností. Příklad: Automobilka Škoda – „Simply clever.“ </w:t>
      </w:r>
    </w:p>
    <w:p w:rsidR="00C0054F" w:rsidRPr="007C2307" w:rsidRDefault="00C0054F" w:rsidP="00C0054F">
      <w:pPr>
        <w:rPr>
          <w:rFonts w:ascii="Times New Roman" w:hAnsi="Times New Roman" w:cs="Times New Roman"/>
        </w:rPr>
      </w:pPr>
    </w:p>
    <w:p w:rsidR="00C0054F" w:rsidRPr="007C2307" w:rsidRDefault="00C0054F" w:rsidP="00C0054F">
      <w:pPr>
        <w:rPr>
          <w:rFonts w:ascii="Times New Roman" w:hAnsi="Times New Roman" w:cs="Times New Roman"/>
        </w:rPr>
      </w:pPr>
    </w:p>
    <w:p w:rsidR="00C0054F" w:rsidRPr="007C2307" w:rsidRDefault="00C0054F" w:rsidP="00C0054F">
      <w:pPr>
        <w:rPr>
          <w:rFonts w:ascii="Times New Roman" w:hAnsi="Times New Roman" w:cs="Times New Roman"/>
        </w:rPr>
      </w:pPr>
    </w:p>
    <w:p w:rsidR="00C0054F" w:rsidRPr="007C2307" w:rsidRDefault="00C0054F" w:rsidP="00C0054F">
      <w:pPr>
        <w:rPr>
          <w:rFonts w:ascii="Times New Roman" w:hAnsi="Times New Roman" w:cs="Times New Roman"/>
        </w:rPr>
      </w:pPr>
    </w:p>
    <w:p w:rsidR="00C0054F" w:rsidRPr="007C2307" w:rsidRDefault="00C0054F" w:rsidP="00C0054F">
      <w:pPr>
        <w:rPr>
          <w:rFonts w:ascii="Times New Roman" w:hAnsi="Times New Roman" w:cs="Times New Roman"/>
        </w:rPr>
      </w:pPr>
    </w:p>
    <w:p w:rsidR="00C0054F" w:rsidRPr="007C2307" w:rsidRDefault="00C0054F" w:rsidP="00C0054F">
      <w:pPr>
        <w:rPr>
          <w:rFonts w:ascii="Times New Roman" w:hAnsi="Times New Roman" w:cs="Times New Roman"/>
        </w:rPr>
      </w:pPr>
    </w:p>
    <w:p w:rsidR="00C0054F" w:rsidRDefault="00C0054F" w:rsidP="00C0054F">
      <w:pPr>
        <w:rPr>
          <w:rFonts w:ascii="Times New Roman" w:hAnsi="Times New Roman" w:cs="Times New Roman"/>
        </w:rPr>
      </w:pPr>
    </w:p>
    <w:p w:rsidR="00C0054F" w:rsidRDefault="00C0054F" w:rsidP="00C0054F">
      <w:pPr>
        <w:rPr>
          <w:rFonts w:ascii="Times New Roman" w:hAnsi="Times New Roman" w:cs="Times New Roman"/>
        </w:rPr>
      </w:pPr>
    </w:p>
    <w:p w:rsidR="00C0054F" w:rsidRDefault="00C0054F" w:rsidP="00C0054F">
      <w:pPr>
        <w:rPr>
          <w:rFonts w:ascii="Times New Roman" w:hAnsi="Times New Roman" w:cs="Times New Roman"/>
        </w:rPr>
      </w:pPr>
    </w:p>
    <w:p w:rsidR="00C0054F" w:rsidRDefault="00C0054F" w:rsidP="00C0054F">
      <w:pPr>
        <w:rPr>
          <w:rFonts w:ascii="Times New Roman" w:hAnsi="Times New Roman" w:cs="Times New Roman"/>
        </w:rPr>
      </w:pPr>
    </w:p>
    <w:p w:rsidR="00C0054F" w:rsidRPr="007C2307" w:rsidRDefault="00C0054F" w:rsidP="00C0054F">
      <w:pPr>
        <w:rPr>
          <w:rFonts w:ascii="Times New Roman" w:hAnsi="Times New Roman" w:cs="Times New Roman"/>
        </w:rPr>
      </w:pPr>
      <w:r w:rsidRPr="007C2307">
        <w:rPr>
          <w:rFonts w:ascii="Times New Roman" w:hAnsi="Times New Roman" w:cs="Times New Roman"/>
        </w:rPr>
        <w:t>17. Na jaké výrobky by podle vás neměly být v televizi reklamy? (Zde můžete zvolit více odpovědí)</w:t>
      </w:r>
    </w:p>
    <w:p w:rsidR="00C0054F" w:rsidRPr="007C2307" w:rsidRDefault="00C0054F" w:rsidP="00C0054F">
      <w:pPr>
        <w:pStyle w:val="ListParagraph"/>
        <w:numPr>
          <w:ilvl w:val="0"/>
          <w:numId w:val="21"/>
        </w:numPr>
        <w:spacing w:after="160" w:line="259" w:lineRule="auto"/>
        <w:rPr>
          <w:rFonts w:ascii="Times New Roman" w:hAnsi="Times New Roman" w:cs="Times New Roman"/>
        </w:rPr>
      </w:pPr>
      <w:r w:rsidRPr="007C2307">
        <w:rPr>
          <w:rFonts w:ascii="Times New Roman" w:hAnsi="Times New Roman" w:cs="Times New Roman"/>
        </w:rPr>
        <w:t>Reklamy na léky</w:t>
      </w:r>
    </w:p>
    <w:p w:rsidR="00C0054F" w:rsidRPr="007C2307" w:rsidRDefault="00C0054F" w:rsidP="00C0054F">
      <w:pPr>
        <w:pStyle w:val="ListParagraph"/>
        <w:numPr>
          <w:ilvl w:val="0"/>
          <w:numId w:val="21"/>
        </w:numPr>
        <w:spacing w:after="160" w:line="259" w:lineRule="auto"/>
        <w:rPr>
          <w:rFonts w:ascii="Times New Roman" w:hAnsi="Times New Roman" w:cs="Times New Roman"/>
        </w:rPr>
      </w:pPr>
      <w:r w:rsidRPr="007C2307">
        <w:rPr>
          <w:rFonts w:ascii="Times New Roman" w:hAnsi="Times New Roman" w:cs="Times New Roman"/>
        </w:rPr>
        <w:t>Reklamy na tabákové výrobky</w:t>
      </w:r>
    </w:p>
    <w:p w:rsidR="00C0054F" w:rsidRPr="007C2307" w:rsidRDefault="00C0054F" w:rsidP="00C0054F">
      <w:pPr>
        <w:pStyle w:val="ListParagraph"/>
        <w:numPr>
          <w:ilvl w:val="0"/>
          <w:numId w:val="21"/>
        </w:numPr>
        <w:spacing w:after="160" w:line="259" w:lineRule="auto"/>
        <w:rPr>
          <w:rFonts w:ascii="Times New Roman" w:hAnsi="Times New Roman" w:cs="Times New Roman"/>
        </w:rPr>
      </w:pPr>
      <w:r w:rsidRPr="007C2307">
        <w:rPr>
          <w:rFonts w:ascii="Times New Roman" w:hAnsi="Times New Roman" w:cs="Times New Roman"/>
        </w:rPr>
        <w:t>Reklamy na dámské hygienické potřeby</w:t>
      </w:r>
    </w:p>
    <w:p w:rsidR="00C0054F" w:rsidRPr="007C2307" w:rsidRDefault="00C0054F" w:rsidP="00C0054F">
      <w:pPr>
        <w:pStyle w:val="ListParagraph"/>
        <w:numPr>
          <w:ilvl w:val="0"/>
          <w:numId w:val="21"/>
        </w:numPr>
        <w:spacing w:after="160" w:line="259" w:lineRule="auto"/>
        <w:rPr>
          <w:rFonts w:ascii="Times New Roman" w:hAnsi="Times New Roman" w:cs="Times New Roman"/>
        </w:rPr>
      </w:pPr>
      <w:r w:rsidRPr="007C2307">
        <w:rPr>
          <w:rFonts w:ascii="Times New Roman" w:hAnsi="Times New Roman" w:cs="Times New Roman"/>
        </w:rPr>
        <w:t>Reklamy na potraviny, které mohou vést k obezitě (např. smažená jídla)</w:t>
      </w:r>
    </w:p>
    <w:p w:rsidR="00C0054F" w:rsidRPr="007C2307" w:rsidRDefault="00C0054F" w:rsidP="00C0054F">
      <w:pPr>
        <w:pStyle w:val="ListParagraph"/>
        <w:numPr>
          <w:ilvl w:val="0"/>
          <w:numId w:val="21"/>
        </w:numPr>
        <w:spacing w:after="160" w:line="259" w:lineRule="auto"/>
        <w:rPr>
          <w:rFonts w:ascii="Times New Roman" w:hAnsi="Times New Roman" w:cs="Times New Roman"/>
        </w:rPr>
      </w:pPr>
      <w:r w:rsidRPr="007C2307">
        <w:rPr>
          <w:rFonts w:ascii="Times New Roman" w:hAnsi="Times New Roman" w:cs="Times New Roman"/>
        </w:rPr>
        <w:t>Jiné:</w:t>
      </w:r>
    </w:p>
    <w:p w:rsidR="00C0054F" w:rsidRPr="007C2307" w:rsidRDefault="00C0054F" w:rsidP="00C0054F">
      <w:pPr>
        <w:rPr>
          <w:rFonts w:ascii="Times New Roman" w:hAnsi="Times New Roman" w:cs="Times New Roman"/>
        </w:rPr>
      </w:pPr>
    </w:p>
    <w:p w:rsidR="00C0054F" w:rsidRPr="007C2307" w:rsidRDefault="00C0054F" w:rsidP="00C0054F">
      <w:pPr>
        <w:rPr>
          <w:rFonts w:ascii="Times New Roman" w:hAnsi="Times New Roman" w:cs="Times New Roman"/>
        </w:rPr>
      </w:pPr>
      <w:r w:rsidRPr="007C2307">
        <w:rPr>
          <w:rFonts w:ascii="Times New Roman" w:hAnsi="Times New Roman" w:cs="Times New Roman"/>
        </w:rPr>
        <w:t>Děkuji vám za spolupráci.</w:t>
      </w:r>
    </w:p>
    <w:p w:rsidR="00C0054F" w:rsidRDefault="00C0054F" w:rsidP="00C0054F"/>
    <w:p w:rsidR="00C0054F" w:rsidRPr="00C0054F" w:rsidRDefault="00C0054F" w:rsidP="00974783">
      <w:pPr>
        <w:spacing w:line="360" w:lineRule="auto"/>
        <w:rPr>
          <w:rFonts w:ascii="Times New Roman" w:hAnsi="Times New Roman" w:cs="Times New Roman"/>
          <w:b/>
          <w:sz w:val="32"/>
          <w:szCs w:val="32"/>
        </w:rPr>
      </w:pPr>
    </w:p>
    <w:p w:rsidR="00E41CD9" w:rsidRDefault="00E41CD9" w:rsidP="00974783">
      <w:pPr>
        <w:spacing w:line="360" w:lineRule="auto"/>
        <w:rPr>
          <w:rFonts w:ascii="Times New Roman" w:hAnsi="Times New Roman" w:cs="Times New Roman"/>
          <w:sz w:val="24"/>
          <w:szCs w:val="24"/>
        </w:rPr>
      </w:pPr>
    </w:p>
    <w:p w:rsidR="00FA29BB" w:rsidRDefault="00FA29BB" w:rsidP="00ED23D4">
      <w:pPr>
        <w:rPr>
          <w:rFonts w:ascii="Times New Roman" w:hAnsi="Times New Roman" w:cs="Times New Roman"/>
          <w:b/>
          <w:sz w:val="32"/>
          <w:szCs w:val="32"/>
        </w:rPr>
      </w:pPr>
    </w:p>
    <w:p w:rsidR="006A088A" w:rsidRPr="006A088A" w:rsidRDefault="006A088A" w:rsidP="00ED23D4">
      <w:pPr>
        <w:rPr>
          <w:rFonts w:ascii="Times New Roman" w:hAnsi="Times New Roman" w:cs="Times New Roman"/>
          <w:b/>
          <w:sz w:val="32"/>
          <w:szCs w:val="32"/>
        </w:rPr>
      </w:pPr>
      <w:r w:rsidRPr="006A088A">
        <w:rPr>
          <w:rFonts w:ascii="Times New Roman" w:hAnsi="Times New Roman" w:cs="Times New Roman"/>
          <w:b/>
          <w:sz w:val="32"/>
          <w:szCs w:val="32"/>
        </w:rPr>
        <w:lastRenderedPageBreak/>
        <w:t>ANOTACE</w:t>
      </w:r>
    </w:p>
    <w:p w:rsidR="006A088A" w:rsidRDefault="006A088A" w:rsidP="006A088A"/>
    <w:tbl>
      <w:tblPr>
        <w:tblStyle w:val="TableGrid"/>
        <w:tblW w:w="0" w:type="auto"/>
        <w:tblLook w:val="01E0" w:firstRow="1" w:lastRow="1" w:firstColumn="1" w:lastColumn="1" w:noHBand="0" w:noVBand="0"/>
      </w:tblPr>
      <w:tblGrid>
        <w:gridCol w:w="2943"/>
        <w:gridCol w:w="6269"/>
      </w:tblGrid>
      <w:tr w:rsidR="006A088A" w:rsidTr="0004512E">
        <w:trPr>
          <w:trHeight w:val="435"/>
        </w:trPr>
        <w:tc>
          <w:tcPr>
            <w:tcW w:w="2943" w:type="dxa"/>
            <w:tcBorders>
              <w:top w:val="double" w:sz="4" w:space="0" w:color="auto"/>
              <w:left w:val="double" w:sz="4" w:space="0" w:color="auto"/>
              <w:right w:val="single" w:sz="2" w:space="0" w:color="auto"/>
            </w:tcBorders>
          </w:tcPr>
          <w:p w:rsidR="006A088A" w:rsidRPr="006A088A" w:rsidRDefault="006A088A" w:rsidP="0004512E">
            <w:pPr>
              <w:rPr>
                <w:b/>
                <w:sz w:val="24"/>
                <w:szCs w:val="24"/>
              </w:rPr>
            </w:pPr>
            <w:r w:rsidRPr="006A088A">
              <w:rPr>
                <w:b/>
                <w:sz w:val="24"/>
                <w:szCs w:val="24"/>
              </w:rPr>
              <w:t>Jméno a příjmení:</w:t>
            </w:r>
          </w:p>
        </w:tc>
        <w:tc>
          <w:tcPr>
            <w:tcW w:w="6269" w:type="dxa"/>
            <w:tcBorders>
              <w:top w:val="double" w:sz="4" w:space="0" w:color="auto"/>
              <w:left w:val="single" w:sz="2" w:space="0" w:color="auto"/>
              <w:right w:val="double" w:sz="4" w:space="0" w:color="auto"/>
            </w:tcBorders>
          </w:tcPr>
          <w:p w:rsidR="006A088A" w:rsidRPr="006A088A" w:rsidRDefault="006A088A" w:rsidP="0004512E">
            <w:pPr>
              <w:rPr>
                <w:sz w:val="24"/>
                <w:szCs w:val="24"/>
              </w:rPr>
            </w:pPr>
            <w:r w:rsidRPr="006A088A">
              <w:rPr>
                <w:sz w:val="24"/>
                <w:szCs w:val="24"/>
              </w:rPr>
              <w:t>Bc. Andrea Bartíková</w:t>
            </w:r>
          </w:p>
        </w:tc>
      </w:tr>
      <w:tr w:rsidR="006A088A" w:rsidTr="0004512E">
        <w:trPr>
          <w:trHeight w:val="415"/>
        </w:trPr>
        <w:tc>
          <w:tcPr>
            <w:tcW w:w="2943" w:type="dxa"/>
            <w:tcBorders>
              <w:top w:val="single" w:sz="2" w:space="0" w:color="auto"/>
              <w:left w:val="double" w:sz="4" w:space="0" w:color="auto"/>
              <w:right w:val="single" w:sz="2" w:space="0" w:color="auto"/>
            </w:tcBorders>
          </w:tcPr>
          <w:p w:rsidR="006A088A" w:rsidRPr="006A088A" w:rsidRDefault="006A088A" w:rsidP="0004512E">
            <w:pPr>
              <w:rPr>
                <w:b/>
                <w:sz w:val="24"/>
                <w:szCs w:val="24"/>
              </w:rPr>
            </w:pPr>
            <w:r w:rsidRPr="006A088A">
              <w:rPr>
                <w:b/>
                <w:sz w:val="24"/>
                <w:szCs w:val="24"/>
              </w:rPr>
              <w:t>Katedra:</w:t>
            </w:r>
          </w:p>
        </w:tc>
        <w:tc>
          <w:tcPr>
            <w:tcW w:w="6269" w:type="dxa"/>
            <w:tcBorders>
              <w:top w:val="single" w:sz="2" w:space="0" w:color="auto"/>
              <w:left w:val="single" w:sz="2" w:space="0" w:color="auto"/>
              <w:right w:val="double" w:sz="4" w:space="0" w:color="auto"/>
            </w:tcBorders>
          </w:tcPr>
          <w:p w:rsidR="006A088A" w:rsidRPr="006A088A" w:rsidRDefault="006A088A" w:rsidP="0004512E">
            <w:pPr>
              <w:rPr>
                <w:sz w:val="24"/>
                <w:szCs w:val="24"/>
              </w:rPr>
            </w:pPr>
            <w:r w:rsidRPr="006A088A">
              <w:rPr>
                <w:sz w:val="24"/>
                <w:szCs w:val="24"/>
              </w:rPr>
              <w:t>Katedra společenských věd</w:t>
            </w:r>
          </w:p>
        </w:tc>
      </w:tr>
      <w:tr w:rsidR="006A088A" w:rsidTr="0004512E">
        <w:trPr>
          <w:trHeight w:val="415"/>
        </w:trPr>
        <w:tc>
          <w:tcPr>
            <w:tcW w:w="2943" w:type="dxa"/>
            <w:tcBorders>
              <w:top w:val="single" w:sz="2" w:space="0" w:color="auto"/>
              <w:left w:val="double" w:sz="4" w:space="0" w:color="auto"/>
              <w:bottom w:val="single" w:sz="4" w:space="0" w:color="auto"/>
              <w:right w:val="single" w:sz="2" w:space="0" w:color="auto"/>
            </w:tcBorders>
          </w:tcPr>
          <w:p w:rsidR="006A088A" w:rsidRPr="006A088A" w:rsidRDefault="006A088A" w:rsidP="0004512E">
            <w:pPr>
              <w:rPr>
                <w:b/>
                <w:sz w:val="24"/>
                <w:szCs w:val="24"/>
              </w:rPr>
            </w:pPr>
            <w:r w:rsidRPr="006A088A">
              <w:rPr>
                <w:b/>
                <w:sz w:val="24"/>
                <w:szCs w:val="24"/>
              </w:rPr>
              <w:t>Vedoucí práce:</w:t>
            </w:r>
          </w:p>
        </w:tc>
        <w:tc>
          <w:tcPr>
            <w:tcW w:w="6269" w:type="dxa"/>
            <w:tcBorders>
              <w:top w:val="single" w:sz="2" w:space="0" w:color="auto"/>
              <w:left w:val="single" w:sz="2" w:space="0" w:color="auto"/>
              <w:right w:val="double" w:sz="4" w:space="0" w:color="auto"/>
            </w:tcBorders>
          </w:tcPr>
          <w:p w:rsidR="006A088A" w:rsidRPr="006A088A" w:rsidRDefault="006A088A" w:rsidP="0004512E">
            <w:pPr>
              <w:rPr>
                <w:sz w:val="24"/>
                <w:szCs w:val="24"/>
              </w:rPr>
            </w:pPr>
            <w:r w:rsidRPr="006A088A">
              <w:rPr>
                <w:sz w:val="24"/>
                <w:szCs w:val="24"/>
              </w:rPr>
              <w:t>Mgr. Tomáš Hubálek, Ph.D.</w:t>
            </w:r>
          </w:p>
        </w:tc>
      </w:tr>
      <w:tr w:rsidR="006A088A" w:rsidTr="0004512E">
        <w:trPr>
          <w:trHeight w:val="415"/>
        </w:trPr>
        <w:tc>
          <w:tcPr>
            <w:tcW w:w="2943" w:type="dxa"/>
            <w:tcBorders>
              <w:top w:val="single" w:sz="4" w:space="0" w:color="auto"/>
              <w:left w:val="double" w:sz="4" w:space="0" w:color="auto"/>
              <w:bottom w:val="double" w:sz="4" w:space="0" w:color="auto"/>
              <w:right w:val="single" w:sz="2" w:space="0" w:color="auto"/>
            </w:tcBorders>
          </w:tcPr>
          <w:p w:rsidR="006A088A" w:rsidRPr="006A088A" w:rsidRDefault="006A088A" w:rsidP="0004512E">
            <w:pPr>
              <w:rPr>
                <w:b/>
                <w:sz w:val="24"/>
                <w:szCs w:val="24"/>
              </w:rPr>
            </w:pPr>
            <w:r w:rsidRPr="006A088A">
              <w:rPr>
                <w:b/>
                <w:sz w:val="24"/>
                <w:szCs w:val="24"/>
              </w:rPr>
              <w:t>Rok obhajoby:</w:t>
            </w:r>
          </w:p>
        </w:tc>
        <w:tc>
          <w:tcPr>
            <w:tcW w:w="6269" w:type="dxa"/>
            <w:tcBorders>
              <w:top w:val="single" w:sz="2" w:space="0" w:color="auto"/>
              <w:left w:val="single" w:sz="2" w:space="0" w:color="auto"/>
              <w:right w:val="double" w:sz="4" w:space="0" w:color="auto"/>
            </w:tcBorders>
          </w:tcPr>
          <w:p w:rsidR="006A088A" w:rsidRPr="006A088A" w:rsidRDefault="006A088A" w:rsidP="0004512E">
            <w:pPr>
              <w:rPr>
                <w:sz w:val="24"/>
                <w:szCs w:val="24"/>
              </w:rPr>
            </w:pPr>
            <w:r w:rsidRPr="006A088A">
              <w:rPr>
                <w:sz w:val="24"/>
                <w:szCs w:val="24"/>
              </w:rPr>
              <w:t>2016</w:t>
            </w:r>
          </w:p>
        </w:tc>
      </w:tr>
      <w:tr w:rsidR="006A088A" w:rsidTr="0004512E">
        <w:tc>
          <w:tcPr>
            <w:tcW w:w="2943" w:type="dxa"/>
            <w:tcBorders>
              <w:top w:val="double" w:sz="4" w:space="0" w:color="auto"/>
              <w:left w:val="nil"/>
              <w:bottom w:val="double" w:sz="4" w:space="0" w:color="auto"/>
              <w:right w:val="nil"/>
            </w:tcBorders>
          </w:tcPr>
          <w:p w:rsidR="006A088A" w:rsidRPr="006A088A" w:rsidRDefault="006A088A" w:rsidP="0004512E">
            <w:pPr>
              <w:rPr>
                <w:sz w:val="24"/>
                <w:szCs w:val="24"/>
              </w:rPr>
            </w:pPr>
          </w:p>
        </w:tc>
        <w:tc>
          <w:tcPr>
            <w:tcW w:w="6269" w:type="dxa"/>
            <w:tcBorders>
              <w:top w:val="double" w:sz="4" w:space="0" w:color="auto"/>
              <w:left w:val="nil"/>
              <w:bottom w:val="double" w:sz="4" w:space="0" w:color="auto"/>
              <w:right w:val="nil"/>
            </w:tcBorders>
          </w:tcPr>
          <w:p w:rsidR="006A088A" w:rsidRPr="006A088A" w:rsidRDefault="006A088A" w:rsidP="0004512E">
            <w:pPr>
              <w:rPr>
                <w:sz w:val="24"/>
                <w:szCs w:val="24"/>
              </w:rPr>
            </w:pPr>
          </w:p>
        </w:tc>
      </w:tr>
      <w:tr w:rsidR="006A088A" w:rsidTr="006A088A">
        <w:trPr>
          <w:trHeight w:val="502"/>
        </w:trPr>
        <w:tc>
          <w:tcPr>
            <w:tcW w:w="2943" w:type="dxa"/>
            <w:tcBorders>
              <w:top w:val="double" w:sz="4" w:space="0" w:color="auto"/>
              <w:left w:val="double" w:sz="4" w:space="0" w:color="auto"/>
              <w:right w:val="single" w:sz="2" w:space="0" w:color="auto"/>
            </w:tcBorders>
          </w:tcPr>
          <w:p w:rsidR="006A088A" w:rsidRPr="006A088A" w:rsidRDefault="006A088A" w:rsidP="0004512E">
            <w:pPr>
              <w:rPr>
                <w:b/>
                <w:sz w:val="24"/>
                <w:szCs w:val="24"/>
              </w:rPr>
            </w:pPr>
            <w:r w:rsidRPr="006A088A">
              <w:rPr>
                <w:b/>
                <w:sz w:val="24"/>
                <w:szCs w:val="24"/>
              </w:rPr>
              <w:t>Název práce:</w:t>
            </w:r>
          </w:p>
        </w:tc>
        <w:tc>
          <w:tcPr>
            <w:tcW w:w="6269" w:type="dxa"/>
            <w:tcBorders>
              <w:top w:val="double" w:sz="4" w:space="0" w:color="auto"/>
              <w:left w:val="single" w:sz="2" w:space="0" w:color="auto"/>
              <w:right w:val="double" w:sz="4" w:space="0" w:color="auto"/>
            </w:tcBorders>
          </w:tcPr>
          <w:p w:rsidR="006A088A" w:rsidRPr="006A088A" w:rsidRDefault="006A088A" w:rsidP="0004512E">
            <w:pPr>
              <w:rPr>
                <w:sz w:val="24"/>
                <w:szCs w:val="24"/>
              </w:rPr>
            </w:pPr>
            <w:r w:rsidRPr="006A088A">
              <w:rPr>
                <w:sz w:val="24"/>
                <w:szCs w:val="24"/>
              </w:rPr>
              <w:t>Televizní reklama jako etický problém 21. století</w:t>
            </w:r>
          </w:p>
          <w:p w:rsidR="006A088A" w:rsidRPr="006A088A" w:rsidRDefault="006A088A" w:rsidP="0004512E">
            <w:pPr>
              <w:rPr>
                <w:sz w:val="24"/>
                <w:szCs w:val="24"/>
              </w:rPr>
            </w:pPr>
          </w:p>
        </w:tc>
      </w:tr>
      <w:tr w:rsidR="006A088A" w:rsidTr="006A088A">
        <w:trPr>
          <w:trHeight w:val="430"/>
        </w:trPr>
        <w:tc>
          <w:tcPr>
            <w:tcW w:w="2943" w:type="dxa"/>
            <w:tcBorders>
              <w:top w:val="single" w:sz="2" w:space="0" w:color="auto"/>
              <w:left w:val="double" w:sz="4" w:space="0" w:color="auto"/>
              <w:right w:val="single" w:sz="2" w:space="0" w:color="auto"/>
            </w:tcBorders>
          </w:tcPr>
          <w:p w:rsidR="006A088A" w:rsidRPr="006A088A" w:rsidRDefault="006A088A" w:rsidP="0004512E">
            <w:pPr>
              <w:rPr>
                <w:b/>
                <w:sz w:val="24"/>
                <w:szCs w:val="24"/>
              </w:rPr>
            </w:pPr>
            <w:r w:rsidRPr="006A088A">
              <w:rPr>
                <w:b/>
                <w:sz w:val="24"/>
                <w:szCs w:val="24"/>
              </w:rPr>
              <w:t>Název v angličtině:</w:t>
            </w:r>
          </w:p>
        </w:tc>
        <w:tc>
          <w:tcPr>
            <w:tcW w:w="6269" w:type="dxa"/>
            <w:tcBorders>
              <w:top w:val="single" w:sz="2" w:space="0" w:color="auto"/>
              <w:left w:val="single" w:sz="2" w:space="0" w:color="auto"/>
              <w:right w:val="double" w:sz="4" w:space="0" w:color="auto"/>
            </w:tcBorders>
          </w:tcPr>
          <w:p w:rsidR="006A088A" w:rsidRPr="006A088A" w:rsidRDefault="006A088A" w:rsidP="0004512E">
            <w:pPr>
              <w:rPr>
                <w:sz w:val="24"/>
                <w:szCs w:val="24"/>
              </w:rPr>
            </w:pPr>
            <w:bookmarkStart w:id="0" w:name="_GoBack"/>
            <w:r w:rsidRPr="006A088A">
              <w:rPr>
                <w:sz w:val="24"/>
                <w:szCs w:val="24"/>
              </w:rPr>
              <w:t>Television advertisement as an ethical problem of the 21</w:t>
            </w:r>
            <w:r w:rsidRPr="006A088A">
              <w:rPr>
                <w:sz w:val="24"/>
                <w:szCs w:val="24"/>
                <w:vertAlign w:val="superscript"/>
              </w:rPr>
              <w:t>st</w:t>
            </w:r>
            <w:r w:rsidRPr="006A088A">
              <w:rPr>
                <w:sz w:val="24"/>
                <w:szCs w:val="24"/>
              </w:rPr>
              <w:t xml:space="preserve"> century </w:t>
            </w:r>
          </w:p>
          <w:bookmarkEnd w:id="0"/>
          <w:p w:rsidR="006A088A" w:rsidRPr="006A088A" w:rsidRDefault="006A088A" w:rsidP="0004512E">
            <w:pPr>
              <w:rPr>
                <w:sz w:val="24"/>
                <w:szCs w:val="24"/>
              </w:rPr>
            </w:pPr>
          </w:p>
        </w:tc>
      </w:tr>
      <w:tr w:rsidR="006A088A" w:rsidTr="006A088A">
        <w:trPr>
          <w:trHeight w:val="2557"/>
        </w:trPr>
        <w:tc>
          <w:tcPr>
            <w:tcW w:w="2943" w:type="dxa"/>
            <w:tcBorders>
              <w:top w:val="single" w:sz="2" w:space="0" w:color="auto"/>
              <w:left w:val="double" w:sz="4" w:space="0" w:color="auto"/>
              <w:right w:val="single" w:sz="2" w:space="0" w:color="auto"/>
            </w:tcBorders>
          </w:tcPr>
          <w:p w:rsidR="006A088A" w:rsidRPr="006A088A" w:rsidRDefault="006A088A" w:rsidP="0004512E">
            <w:pPr>
              <w:rPr>
                <w:b/>
                <w:sz w:val="24"/>
                <w:szCs w:val="24"/>
              </w:rPr>
            </w:pPr>
            <w:r w:rsidRPr="006A088A">
              <w:rPr>
                <w:b/>
                <w:sz w:val="24"/>
                <w:szCs w:val="24"/>
              </w:rPr>
              <w:t>Anotace práce:</w:t>
            </w:r>
          </w:p>
        </w:tc>
        <w:tc>
          <w:tcPr>
            <w:tcW w:w="6269" w:type="dxa"/>
            <w:tcBorders>
              <w:top w:val="single" w:sz="2" w:space="0" w:color="auto"/>
              <w:left w:val="single" w:sz="2" w:space="0" w:color="auto"/>
              <w:right w:val="double" w:sz="4" w:space="0" w:color="auto"/>
            </w:tcBorders>
          </w:tcPr>
          <w:p w:rsidR="006A088A" w:rsidRPr="006A088A" w:rsidRDefault="006A088A" w:rsidP="0004512E">
            <w:pPr>
              <w:rPr>
                <w:sz w:val="24"/>
                <w:szCs w:val="24"/>
              </w:rPr>
            </w:pPr>
            <w:r w:rsidRPr="006A088A">
              <w:rPr>
                <w:sz w:val="24"/>
                <w:szCs w:val="24"/>
              </w:rPr>
              <w:t>Diplomová práce Televizní reklama jako etický problém 21. století je rozdělena na teoretickou a empirickou část. Teoretická část se věnuje vymezení televizní reklamy, historii reklamy, zákonům a etickému kodexu reklamy, symbolům v reklamách, kritizovaným a zakázaným reklamám a psychologickým aspektům reklam. Empirická část se skládá z</w:t>
            </w:r>
            <w:r w:rsidR="00051B30">
              <w:rPr>
                <w:sz w:val="24"/>
                <w:szCs w:val="24"/>
              </w:rPr>
              <w:t> výzkumného šetření, které bylo vyhodnoceno kvantitativní metodologií</w:t>
            </w:r>
            <w:r w:rsidRPr="006A088A">
              <w:rPr>
                <w:sz w:val="24"/>
                <w:szCs w:val="24"/>
              </w:rPr>
              <w:t>. Hlavním cílem empirické části bylo popsat působení symbolů na studenty a studentky ve věku 14 – 15 let a 18 – 19 let.</w:t>
            </w:r>
          </w:p>
          <w:p w:rsidR="006A088A" w:rsidRPr="006A088A" w:rsidRDefault="006A088A" w:rsidP="0004512E">
            <w:pPr>
              <w:rPr>
                <w:sz w:val="24"/>
                <w:szCs w:val="24"/>
              </w:rPr>
            </w:pPr>
          </w:p>
          <w:p w:rsidR="006A088A" w:rsidRPr="006A088A" w:rsidRDefault="006A088A" w:rsidP="0004512E">
            <w:pPr>
              <w:rPr>
                <w:sz w:val="24"/>
                <w:szCs w:val="24"/>
              </w:rPr>
            </w:pPr>
          </w:p>
          <w:p w:rsidR="006A088A" w:rsidRPr="006A088A" w:rsidRDefault="006A088A" w:rsidP="0004512E">
            <w:pPr>
              <w:rPr>
                <w:sz w:val="24"/>
                <w:szCs w:val="24"/>
              </w:rPr>
            </w:pPr>
          </w:p>
          <w:p w:rsidR="006A088A" w:rsidRPr="006A088A" w:rsidRDefault="006A088A" w:rsidP="0004512E">
            <w:pPr>
              <w:rPr>
                <w:sz w:val="24"/>
                <w:szCs w:val="24"/>
              </w:rPr>
            </w:pPr>
          </w:p>
          <w:p w:rsidR="006A088A" w:rsidRPr="006A088A" w:rsidRDefault="006A088A" w:rsidP="0004512E">
            <w:pPr>
              <w:rPr>
                <w:sz w:val="24"/>
                <w:szCs w:val="24"/>
              </w:rPr>
            </w:pPr>
          </w:p>
        </w:tc>
      </w:tr>
      <w:tr w:rsidR="006A088A" w:rsidTr="0004512E">
        <w:trPr>
          <w:trHeight w:val="695"/>
        </w:trPr>
        <w:tc>
          <w:tcPr>
            <w:tcW w:w="2943" w:type="dxa"/>
            <w:tcBorders>
              <w:top w:val="single" w:sz="2" w:space="0" w:color="auto"/>
              <w:left w:val="double" w:sz="4" w:space="0" w:color="auto"/>
              <w:right w:val="single" w:sz="2" w:space="0" w:color="auto"/>
            </w:tcBorders>
          </w:tcPr>
          <w:p w:rsidR="006A088A" w:rsidRPr="006A088A" w:rsidRDefault="006A088A" w:rsidP="0004512E">
            <w:pPr>
              <w:rPr>
                <w:b/>
                <w:sz w:val="24"/>
                <w:szCs w:val="24"/>
              </w:rPr>
            </w:pPr>
            <w:r w:rsidRPr="006A088A">
              <w:rPr>
                <w:b/>
                <w:sz w:val="24"/>
                <w:szCs w:val="24"/>
              </w:rPr>
              <w:t>Klíčová slova:</w:t>
            </w:r>
          </w:p>
        </w:tc>
        <w:tc>
          <w:tcPr>
            <w:tcW w:w="6269" w:type="dxa"/>
            <w:tcBorders>
              <w:top w:val="single" w:sz="2" w:space="0" w:color="auto"/>
              <w:left w:val="single" w:sz="2" w:space="0" w:color="auto"/>
              <w:right w:val="double" w:sz="4" w:space="0" w:color="auto"/>
            </w:tcBorders>
          </w:tcPr>
          <w:p w:rsidR="006A088A" w:rsidRPr="006A088A" w:rsidRDefault="006A088A" w:rsidP="0004512E">
            <w:pPr>
              <w:rPr>
                <w:sz w:val="24"/>
                <w:szCs w:val="24"/>
              </w:rPr>
            </w:pPr>
            <w:r w:rsidRPr="006A088A">
              <w:rPr>
                <w:sz w:val="24"/>
                <w:szCs w:val="24"/>
              </w:rPr>
              <w:t xml:space="preserve">Televizní reklama, psychologie reklamy, symboly a symbolismus, genderové stereotypy, </w:t>
            </w:r>
          </w:p>
          <w:p w:rsidR="006A088A" w:rsidRPr="006A088A" w:rsidRDefault="006A088A" w:rsidP="0004512E">
            <w:pPr>
              <w:rPr>
                <w:sz w:val="24"/>
                <w:szCs w:val="24"/>
              </w:rPr>
            </w:pPr>
          </w:p>
        </w:tc>
      </w:tr>
      <w:tr w:rsidR="006A088A" w:rsidTr="006A088A">
        <w:trPr>
          <w:trHeight w:val="2965"/>
        </w:trPr>
        <w:tc>
          <w:tcPr>
            <w:tcW w:w="2943" w:type="dxa"/>
            <w:tcBorders>
              <w:top w:val="single" w:sz="2" w:space="0" w:color="auto"/>
              <w:left w:val="double" w:sz="4" w:space="0" w:color="auto"/>
              <w:right w:val="single" w:sz="2" w:space="0" w:color="auto"/>
            </w:tcBorders>
          </w:tcPr>
          <w:p w:rsidR="006A088A" w:rsidRPr="006A088A" w:rsidRDefault="006A088A" w:rsidP="0004512E">
            <w:pPr>
              <w:rPr>
                <w:b/>
                <w:sz w:val="24"/>
                <w:szCs w:val="24"/>
              </w:rPr>
            </w:pPr>
            <w:r w:rsidRPr="006A088A">
              <w:rPr>
                <w:b/>
                <w:sz w:val="24"/>
                <w:szCs w:val="24"/>
              </w:rPr>
              <w:t>Anotace v angličtině:</w:t>
            </w:r>
          </w:p>
        </w:tc>
        <w:tc>
          <w:tcPr>
            <w:tcW w:w="6269" w:type="dxa"/>
            <w:tcBorders>
              <w:top w:val="single" w:sz="2" w:space="0" w:color="auto"/>
              <w:left w:val="single" w:sz="2" w:space="0" w:color="auto"/>
              <w:right w:val="double" w:sz="4" w:space="0" w:color="auto"/>
            </w:tcBorders>
          </w:tcPr>
          <w:p w:rsidR="006A088A" w:rsidRPr="006A088A" w:rsidRDefault="006A088A" w:rsidP="0004512E">
            <w:pPr>
              <w:pStyle w:val="HTMLPreformatted"/>
              <w:shd w:val="clear" w:color="auto" w:fill="FFFFFF"/>
              <w:rPr>
                <w:rFonts w:ascii="Times New Roman" w:hAnsi="Times New Roman" w:cs="Times New Roman"/>
                <w:color w:val="000000" w:themeColor="text1"/>
                <w:sz w:val="24"/>
                <w:szCs w:val="24"/>
              </w:rPr>
            </w:pPr>
            <w:r w:rsidRPr="006A088A">
              <w:rPr>
                <w:rFonts w:ascii="Times New Roman" w:hAnsi="Times New Roman" w:cs="Times New Roman"/>
                <w:color w:val="000000" w:themeColor="text1"/>
                <w:sz w:val="24"/>
                <w:szCs w:val="24"/>
              </w:rPr>
              <w:t>The diploma thesis Television advertising as an ethical problem of the 21</w:t>
            </w:r>
            <w:r w:rsidRPr="006A088A">
              <w:rPr>
                <w:rFonts w:ascii="Times New Roman" w:hAnsi="Times New Roman" w:cs="Times New Roman"/>
                <w:color w:val="000000" w:themeColor="text1"/>
                <w:sz w:val="24"/>
                <w:szCs w:val="24"/>
                <w:vertAlign w:val="superscript"/>
              </w:rPr>
              <w:t>st</w:t>
            </w:r>
            <w:r w:rsidRPr="006A088A">
              <w:rPr>
                <w:rFonts w:ascii="Times New Roman" w:hAnsi="Times New Roman" w:cs="Times New Roman"/>
                <w:color w:val="000000" w:themeColor="text1"/>
                <w:sz w:val="24"/>
                <w:szCs w:val="24"/>
              </w:rPr>
              <w:t xml:space="preserve"> century is divided into theoretical and empirical part. The theoretical part defines television advertising, history of television advertising, laws and ethical code of advertising, symbols in advertisements, criticized and banned advertising and psychological aspects of advertising. The empirical part consists of quantitatively oriented research. The main aim of the empirical part was to describe the effect of symbols on students aged 14 – 15 years and 18 – 19 years and males and females aged 14 – 15 years and 18 – 19 years.</w:t>
            </w:r>
          </w:p>
          <w:p w:rsidR="006A088A" w:rsidRPr="006A088A" w:rsidRDefault="006A088A" w:rsidP="0004512E">
            <w:pPr>
              <w:rPr>
                <w:sz w:val="24"/>
                <w:szCs w:val="24"/>
              </w:rPr>
            </w:pPr>
          </w:p>
          <w:p w:rsidR="006A088A" w:rsidRPr="006A088A" w:rsidRDefault="006A088A" w:rsidP="0004512E">
            <w:pPr>
              <w:rPr>
                <w:sz w:val="24"/>
                <w:szCs w:val="24"/>
              </w:rPr>
            </w:pPr>
          </w:p>
          <w:p w:rsidR="006A088A" w:rsidRPr="006A088A" w:rsidRDefault="006A088A" w:rsidP="0004512E">
            <w:pPr>
              <w:rPr>
                <w:sz w:val="24"/>
                <w:szCs w:val="24"/>
              </w:rPr>
            </w:pPr>
          </w:p>
          <w:p w:rsidR="006A088A" w:rsidRPr="006A088A" w:rsidRDefault="006A088A" w:rsidP="0004512E">
            <w:pPr>
              <w:rPr>
                <w:sz w:val="24"/>
                <w:szCs w:val="24"/>
              </w:rPr>
            </w:pPr>
          </w:p>
          <w:p w:rsidR="006A088A" w:rsidRPr="006A088A" w:rsidRDefault="006A088A" w:rsidP="0004512E">
            <w:pPr>
              <w:rPr>
                <w:sz w:val="24"/>
                <w:szCs w:val="24"/>
              </w:rPr>
            </w:pPr>
          </w:p>
        </w:tc>
      </w:tr>
      <w:tr w:rsidR="006A088A" w:rsidTr="0004512E">
        <w:trPr>
          <w:trHeight w:val="695"/>
        </w:trPr>
        <w:tc>
          <w:tcPr>
            <w:tcW w:w="2943" w:type="dxa"/>
            <w:tcBorders>
              <w:top w:val="single" w:sz="2" w:space="0" w:color="auto"/>
              <w:left w:val="double" w:sz="4" w:space="0" w:color="auto"/>
              <w:right w:val="single" w:sz="2" w:space="0" w:color="auto"/>
            </w:tcBorders>
          </w:tcPr>
          <w:p w:rsidR="006A088A" w:rsidRPr="006A088A" w:rsidRDefault="006A088A" w:rsidP="0004512E">
            <w:pPr>
              <w:rPr>
                <w:b/>
                <w:sz w:val="24"/>
                <w:szCs w:val="24"/>
              </w:rPr>
            </w:pPr>
            <w:r w:rsidRPr="006A088A">
              <w:rPr>
                <w:b/>
                <w:sz w:val="24"/>
                <w:szCs w:val="24"/>
              </w:rPr>
              <w:lastRenderedPageBreak/>
              <w:t>Klíčová slova v angličtině:</w:t>
            </w:r>
          </w:p>
        </w:tc>
        <w:tc>
          <w:tcPr>
            <w:tcW w:w="6269" w:type="dxa"/>
            <w:tcBorders>
              <w:top w:val="single" w:sz="2" w:space="0" w:color="auto"/>
              <w:left w:val="single" w:sz="2" w:space="0" w:color="auto"/>
              <w:right w:val="double" w:sz="4" w:space="0" w:color="auto"/>
            </w:tcBorders>
          </w:tcPr>
          <w:p w:rsidR="006A088A" w:rsidRPr="006A088A" w:rsidRDefault="006A088A" w:rsidP="0004512E">
            <w:pPr>
              <w:rPr>
                <w:sz w:val="24"/>
                <w:szCs w:val="24"/>
              </w:rPr>
            </w:pPr>
            <w:r w:rsidRPr="006A088A">
              <w:rPr>
                <w:sz w:val="24"/>
                <w:szCs w:val="24"/>
              </w:rPr>
              <w:t xml:space="preserve">Television advertising, psychology of advertising, symbols and symbolism, gender stereotypes </w:t>
            </w:r>
          </w:p>
        </w:tc>
      </w:tr>
      <w:tr w:rsidR="006A088A" w:rsidTr="006A088A">
        <w:trPr>
          <w:trHeight w:val="880"/>
        </w:trPr>
        <w:tc>
          <w:tcPr>
            <w:tcW w:w="2943" w:type="dxa"/>
            <w:tcBorders>
              <w:top w:val="single" w:sz="2" w:space="0" w:color="auto"/>
              <w:left w:val="double" w:sz="4" w:space="0" w:color="auto"/>
              <w:right w:val="single" w:sz="2" w:space="0" w:color="auto"/>
            </w:tcBorders>
          </w:tcPr>
          <w:p w:rsidR="006A088A" w:rsidRPr="006A088A" w:rsidRDefault="006A088A" w:rsidP="0004512E">
            <w:pPr>
              <w:rPr>
                <w:b/>
                <w:sz w:val="24"/>
                <w:szCs w:val="24"/>
              </w:rPr>
            </w:pPr>
            <w:r w:rsidRPr="006A088A">
              <w:rPr>
                <w:b/>
                <w:sz w:val="24"/>
                <w:szCs w:val="24"/>
              </w:rPr>
              <w:t>Přílohy vázané v práci:</w:t>
            </w:r>
          </w:p>
        </w:tc>
        <w:tc>
          <w:tcPr>
            <w:tcW w:w="6269" w:type="dxa"/>
            <w:tcBorders>
              <w:top w:val="single" w:sz="2" w:space="0" w:color="auto"/>
              <w:left w:val="single" w:sz="2" w:space="0" w:color="auto"/>
              <w:right w:val="double" w:sz="4" w:space="0" w:color="auto"/>
            </w:tcBorders>
          </w:tcPr>
          <w:p w:rsidR="006A088A" w:rsidRPr="006A088A" w:rsidRDefault="006A088A" w:rsidP="0004512E">
            <w:pPr>
              <w:rPr>
                <w:sz w:val="24"/>
                <w:szCs w:val="24"/>
              </w:rPr>
            </w:pPr>
            <w:r w:rsidRPr="006A088A">
              <w:rPr>
                <w:sz w:val="24"/>
                <w:szCs w:val="24"/>
              </w:rPr>
              <w:t>Příloha č. 1: dotazník</w:t>
            </w:r>
          </w:p>
          <w:p w:rsidR="006A088A" w:rsidRPr="006A088A" w:rsidRDefault="006A088A" w:rsidP="0004512E">
            <w:pPr>
              <w:rPr>
                <w:sz w:val="24"/>
                <w:szCs w:val="24"/>
              </w:rPr>
            </w:pPr>
          </w:p>
          <w:p w:rsidR="006A088A" w:rsidRPr="006A088A" w:rsidRDefault="006A088A" w:rsidP="0004512E">
            <w:pPr>
              <w:rPr>
                <w:sz w:val="24"/>
                <w:szCs w:val="24"/>
              </w:rPr>
            </w:pPr>
          </w:p>
          <w:p w:rsidR="006A088A" w:rsidRPr="006A088A" w:rsidRDefault="006A088A" w:rsidP="0004512E">
            <w:pPr>
              <w:rPr>
                <w:sz w:val="24"/>
                <w:szCs w:val="24"/>
              </w:rPr>
            </w:pPr>
          </w:p>
          <w:p w:rsidR="006A088A" w:rsidRPr="006A088A" w:rsidRDefault="006A088A" w:rsidP="0004512E">
            <w:pPr>
              <w:rPr>
                <w:sz w:val="24"/>
                <w:szCs w:val="24"/>
              </w:rPr>
            </w:pPr>
          </w:p>
        </w:tc>
      </w:tr>
      <w:tr w:rsidR="006A088A" w:rsidTr="0004512E">
        <w:trPr>
          <w:trHeight w:val="415"/>
        </w:trPr>
        <w:tc>
          <w:tcPr>
            <w:tcW w:w="2943" w:type="dxa"/>
            <w:tcBorders>
              <w:top w:val="single" w:sz="4" w:space="0" w:color="auto"/>
              <w:left w:val="double" w:sz="4" w:space="0" w:color="auto"/>
              <w:bottom w:val="single" w:sz="4" w:space="0" w:color="auto"/>
              <w:right w:val="single" w:sz="2" w:space="0" w:color="auto"/>
            </w:tcBorders>
          </w:tcPr>
          <w:p w:rsidR="006A088A" w:rsidRPr="006A088A" w:rsidRDefault="006A088A" w:rsidP="0004512E">
            <w:pPr>
              <w:rPr>
                <w:b/>
                <w:sz w:val="24"/>
                <w:szCs w:val="24"/>
              </w:rPr>
            </w:pPr>
            <w:r w:rsidRPr="006A088A">
              <w:rPr>
                <w:b/>
                <w:sz w:val="24"/>
                <w:szCs w:val="24"/>
              </w:rPr>
              <w:t>Rozsah práce:</w:t>
            </w:r>
          </w:p>
        </w:tc>
        <w:tc>
          <w:tcPr>
            <w:tcW w:w="6269" w:type="dxa"/>
            <w:tcBorders>
              <w:top w:val="single" w:sz="2" w:space="0" w:color="auto"/>
              <w:left w:val="single" w:sz="2" w:space="0" w:color="auto"/>
              <w:bottom w:val="single" w:sz="4" w:space="0" w:color="auto"/>
              <w:right w:val="double" w:sz="4" w:space="0" w:color="auto"/>
            </w:tcBorders>
          </w:tcPr>
          <w:p w:rsidR="006A088A" w:rsidRPr="006A088A" w:rsidRDefault="00051B30" w:rsidP="0004512E">
            <w:pPr>
              <w:rPr>
                <w:sz w:val="24"/>
                <w:szCs w:val="24"/>
              </w:rPr>
            </w:pPr>
            <w:r>
              <w:rPr>
                <w:sz w:val="24"/>
                <w:szCs w:val="24"/>
              </w:rPr>
              <w:t>8</w:t>
            </w:r>
            <w:r w:rsidR="00FC53AD">
              <w:rPr>
                <w:sz w:val="24"/>
                <w:szCs w:val="24"/>
              </w:rPr>
              <w:t>5 stran</w:t>
            </w:r>
          </w:p>
        </w:tc>
      </w:tr>
      <w:tr w:rsidR="006A088A" w:rsidTr="0004512E">
        <w:trPr>
          <w:trHeight w:val="415"/>
        </w:trPr>
        <w:tc>
          <w:tcPr>
            <w:tcW w:w="2943" w:type="dxa"/>
            <w:tcBorders>
              <w:top w:val="single" w:sz="4" w:space="0" w:color="auto"/>
              <w:left w:val="double" w:sz="4" w:space="0" w:color="auto"/>
              <w:bottom w:val="double" w:sz="4" w:space="0" w:color="auto"/>
              <w:right w:val="single" w:sz="2" w:space="0" w:color="auto"/>
            </w:tcBorders>
          </w:tcPr>
          <w:p w:rsidR="006A088A" w:rsidRPr="006A088A" w:rsidRDefault="006A088A" w:rsidP="0004512E">
            <w:pPr>
              <w:rPr>
                <w:b/>
                <w:sz w:val="24"/>
                <w:szCs w:val="24"/>
              </w:rPr>
            </w:pPr>
            <w:r w:rsidRPr="006A088A">
              <w:rPr>
                <w:b/>
                <w:sz w:val="24"/>
                <w:szCs w:val="24"/>
              </w:rPr>
              <w:t>Jazyk práce:</w:t>
            </w:r>
          </w:p>
        </w:tc>
        <w:tc>
          <w:tcPr>
            <w:tcW w:w="6269" w:type="dxa"/>
            <w:tcBorders>
              <w:top w:val="single" w:sz="4" w:space="0" w:color="auto"/>
              <w:left w:val="single" w:sz="2" w:space="0" w:color="auto"/>
              <w:bottom w:val="double" w:sz="4" w:space="0" w:color="auto"/>
              <w:right w:val="double" w:sz="4" w:space="0" w:color="auto"/>
            </w:tcBorders>
          </w:tcPr>
          <w:p w:rsidR="006A088A" w:rsidRPr="006A088A" w:rsidRDefault="006A088A" w:rsidP="0004512E">
            <w:pPr>
              <w:rPr>
                <w:sz w:val="24"/>
                <w:szCs w:val="24"/>
              </w:rPr>
            </w:pPr>
            <w:r w:rsidRPr="006A088A">
              <w:rPr>
                <w:sz w:val="24"/>
                <w:szCs w:val="24"/>
              </w:rPr>
              <w:t>Český</w:t>
            </w:r>
          </w:p>
        </w:tc>
      </w:tr>
    </w:tbl>
    <w:p w:rsidR="006A088A" w:rsidRPr="006A088A" w:rsidRDefault="006A088A" w:rsidP="006A088A">
      <w:pPr>
        <w:rPr>
          <w:rFonts w:ascii="Times New Roman" w:hAnsi="Times New Roman" w:cs="Times New Roman"/>
          <w:sz w:val="24"/>
          <w:szCs w:val="24"/>
        </w:rPr>
      </w:pPr>
    </w:p>
    <w:sectPr w:rsidR="006A088A" w:rsidRPr="006A088A" w:rsidSect="003B14CD">
      <w:footerReference w:type="default" r:id="rId86"/>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A8C" w:rsidRDefault="00805A8C" w:rsidP="00465809">
      <w:pPr>
        <w:spacing w:after="0" w:line="240" w:lineRule="auto"/>
      </w:pPr>
      <w:r>
        <w:separator/>
      </w:r>
    </w:p>
  </w:endnote>
  <w:endnote w:type="continuationSeparator" w:id="0">
    <w:p w:rsidR="00805A8C" w:rsidRDefault="00805A8C" w:rsidP="00465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Open Sans">
    <w:altName w:val="Times New Roman"/>
    <w:charset w:val="EE"/>
    <w:family w:val="swiss"/>
    <w:pitch w:val="variable"/>
    <w:sig w:usb0="E00002EF" w:usb1="4000205B" w:usb2="00000028"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17097"/>
      <w:docPartObj>
        <w:docPartGallery w:val="Page Numbers (Bottom of Page)"/>
        <w:docPartUnique/>
      </w:docPartObj>
    </w:sdtPr>
    <w:sdtEndPr/>
    <w:sdtContent>
      <w:p w:rsidR="00D64A63" w:rsidRDefault="00805A8C">
        <w:pPr>
          <w:pStyle w:val="Footer"/>
          <w:jc w:val="center"/>
        </w:pPr>
      </w:p>
    </w:sdtContent>
  </w:sdt>
  <w:p w:rsidR="00D64A63" w:rsidRDefault="00D64A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40703"/>
      <w:docPartObj>
        <w:docPartGallery w:val="Page Numbers (Bottom of Page)"/>
        <w:docPartUnique/>
      </w:docPartObj>
    </w:sdtPr>
    <w:sdtEndPr/>
    <w:sdtContent>
      <w:p w:rsidR="00D64A63" w:rsidRDefault="00D64A63">
        <w:pPr>
          <w:pStyle w:val="Footer"/>
          <w:jc w:val="center"/>
        </w:pPr>
        <w:r>
          <w:fldChar w:fldCharType="begin"/>
        </w:r>
        <w:r>
          <w:instrText>PAGE   \* MERGEFORMAT</w:instrText>
        </w:r>
        <w:r>
          <w:fldChar w:fldCharType="separate"/>
        </w:r>
        <w:r w:rsidR="00051B30">
          <w:rPr>
            <w:noProof/>
          </w:rPr>
          <w:t>85</w:t>
        </w:r>
        <w:r>
          <w:fldChar w:fldCharType="end"/>
        </w:r>
      </w:p>
    </w:sdtContent>
  </w:sdt>
  <w:p w:rsidR="00D64A63" w:rsidRDefault="00D64A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A63" w:rsidRDefault="00D64A63">
    <w:pPr>
      <w:pStyle w:val="Footer"/>
      <w:jc w:val="center"/>
    </w:pPr>
  </w:p>
  <w:p w:rsidR="00D64A63" w:rsidRDefault="00D64A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A8C" w:rsidRDefault="00805A8C" w:rsidP="00465809">
      <w:pPr>
        <w:spacing w:after="0" w:line="240" w:lineRule="auto"/>
      </w:pPr>
      <w:r>
        <w:separator/>
      </w:r>
    </w:p>
  </w:footnote>
  <w:footnote w:type="continuationSeparator" w:id="0">
    <w:p w:rsidR="00805A8C" w:rsidRDefault="00805A8C" w:rsidP="00465809">
      <w:pPr>
        <w:spacing w:after="0" w:line="240" w:lineRule="auto"/>
      </w:pPr>
      <w:r>
        <w:continuationSeparator/>
      </w:r>
    </w:p>
  </w:footnote>
  <w:footnote w:id="1">
    <w:p w:rsidR="00966015" w:rsidRDefault="00966015" w:rsidP="00966015">
      <w:pPr>
        <w:pStyle w:val="FootnoteText"/>
      </w:pPr>
      <w:r>
        <w:rPr>
          <w:rStyle w:val="FootnoteReference"/>
        </w:rPr>
        <w:footnoteRef/>
      </w:r>
      <w:r>
        <w:t xml:space="preserve"> </w:t>
      </w:r>
      <w:r w:rsidRPr="00966015">
        <w:rPr>
          <w:rFonts w:ascii="Times New Roman" w:hAnsi="Times New Roman" w:cs="Times New Roman"/>
        </w:rPr>
        <w:t>http://www.reklamu.cz/definice.html</w:t>
      </w:r>
    </w:p>
  </w:footnote>
  <w:footnote w:id="2">
    <w:p w:rsidR="00D64A63" w:rsidRPr="003B14CD" w:rsidRDefault="00D64A63" w:rsidP="00966015">
      <w:pPr>
        <w:pStyle w:val="FootnoteText"/>
        <w:rPr>
          <w:rFonts w:ascii="Times New Roman" w:hAnsi="Times New Roman" w:cs="Times New Roman"/>
        </w:rPr>
      </w:pPr>
      <w:r w:rsidRPr="003B14CD">
        <w:rPr>
          <w:rStyle w:val="FootnoteReference"/>
          <w:rFonts w:ascii="Times New Roman" w:hAnsi="Times New Roman" w:cs="Times New Roman"/>
        </w:rPr>
        <w:footnoteRef/>
      </w:r>
      <w:r w:rsidRPr="003B14CD">
        <w:rPr>
          <w:rFonts w:ascii="Times New Roman" w:hAnsi="Times New Roman" w:cs="Times New Roman"/>
        </w:rPr>
        <w:t xml:space="preserve"> http://www.mediaguru.cz/typy-medii/televize/proc-anone/</w:t>
      </w:r>
    </w:p>
  </w:footnote>
  <w:footnote w:id="3">
    <w:p w:rsidR="00D64A63" w:rsidRDefault="00D64A63" w:rsidP="00966015">
      <w:pPr>
        <w:pStyle w:val="FootnoteText"/>
      </w:pPr>
      <w:r w:rsidRPr="003B14CD">
        <w:rPr>
          <w:rStyle w:val="FootnoteReference"/>
          <w:rFonts w:ascii="Times New Roman" w:hAnsi="Times New Roman" w:cs="Times New Roman"/>
        </w:rPr>
        <w:footnoteRef/>
      </w:r>
      <w:r w:rsidRPr="003B14CD">
        <w:rPr>
          <w:rFonts w:ascii="Times New Roman" w:hAnsi="Times New Roman" w:cs="Times New Roman"/>
        </w:rPr>
        <w:t xml:space="preserve"> http://www.mediaguru.cz/typy-medii/televize/formaty/</w:t>
      </w:r>
    </w:p>
  </w:footnote>
  <w:footnote w:id="4">
    <w:p w:rsidR="00D64A63" w:rsidRPr="003B14CD" w:rsidRDefault="00D64A63">
      <w:pPr>
        <w:pStyle w:val="FootnoteText"/>
        <w:rPr>
          <w:rFonts w:ascii="Times New Roman" w:hAnsi="Times New Roman" w:cs="Times New Roman"/>
        </w:rPr>
      </w:pPr>
      <w:r w:rsidRPr="003B14CD">
        <w:rPr>
          <w:rStyle w:val="FootnoteReference"/>
          <w:rFonts w:ascii="Times New Roman" w:hAnsi="Times New Roman" w:cs="Times New Roman"/>
        </w:rPr>
        <w:footnoteRef/>
      </w:r>
      <w:r w:rsidRPr="003B14CD">
        <w:rPr>
          <w:rFonts w:ascii="Times New Roman" w:hAnsi="Times New Roman" w:cs="Times New Roman"/>
        </w:rPr>
        <w:t xml:space="preserve"> http://www.mediaguru.cz/typy-medii/televize/formaty/</w:t>
      </w:r>
    </w:p>
  </w:footnote>
  <w:footnote w:id="5">
    <w:p w:rsidR="00D64A63" w:rsidRDefault="00D64A63">
      <w:pPr>
        <w:pStyle w:val="FootnoteText"/>
      </w:pPr>
      <w:r>
        <w:rPr>
          <w:rStyle w:val="FootnoteReference"/>
        </w:rPr>
        <w:footnoteRef/>
      </w:r>
      <w:r>
        <w:t xml:space="preserve">  </w:t>
      </w:r>
      <w:hyperlink r:id="rId1" w:history="1">
        <w:r w:rsidRPr="00407574">
          <w:rPr>
            <w:rStyle w:val="Hyperlink"/>
            <w:rFonts w:ascii="Times New Roman" w:hAnsi="Times New Roman" w:cs="Times New Roman"/>
            <w:color w:val="000000" w:themeColor="text1"/>
            <w:u w:val="none"/>
            <w:shd w:val="clear" w:color="auto" w:fill="FFFFFF"/>
          </w:rPr>
          <w:t>http://www.ceskatelevize.cz/vse-o-ct/zakony/</w:t>
        </w:r>
      </w:hyperlink>
    </w:p>
  </w:footnote>
  <w:footnote w:id="6">
    <w:p w:rsidR="00D64A63" w:rsidRPr="003C6F27" w:rsidRDefault="00D64A63">
      <w:pPr>
        <w:pStyle w:val="FootnoteText"/>
        <w:rPr>
          <w:rFonts w:ascii="Times New Roman" w:hAnsi="Times New Roman" w:cs="Times New Roman"/>
        </w:rPr>
      </w:pPr>
      <w:r w:rsidRPr="003C6F27">
        <w:rPr>
          <w:rStyle w:val="FootnoteReference"/>
          <w:rFonts w:ascii="Times New Roman" w:hAnsi="Times New Roman" w:cs="Times New Roman"/>
        </w:rPr>
        <w:footnoteRef/>
      </w:r>
      <w:r w:rsidRPr="003C6F27">
        <w:rPr>
          <w:rFonts w:ascii="Times New Roman" w:hAnsi="Times New Roman" w:cs="Times New Roman"/>
        </w:rPr>
        <w:t xml:space="preserve"> http://www.markething.cz/jak-bata-obul-svet-cast-1</w:t>
      </w:r>
    </w:p>
  </w:footnote>
  <w:footnote w:id="7">
    <w:p w:rsidR="00D64A63" w:rsidRPr="003C6F27" w:rsidRDefault="00D64A63" w:rsidP="00633E08">
      <w:pPr>
        <w:pStyle w:val="FootnoteText"/>
        <w:rPr>
          <w:rFonts w:ascii="Times New Roman" w:hAnsi="Times New Roman" w:cs="Times New Roman"/>
        </w:rPr>
      </w:pPr>
      <w:r w:rsidRPr="003C6F27">
        <w:rPr>
          <w:rStyle w:val="FootnoteReference"/>
          <w:rFonts w:ascii="Times New Roman" w:hAnsi="Times New Roman" w:cs="Times New Roman"/>
        </w:rPr>
        <w:footnoteRef/>
      </w:r>
      <w:r w:rsidRPr="003C6F27">
        <w:rPr>
          <w:rFonts w:ascii="Times New Roman" w:hAnsi="Times New Roman" w:cs="Times New Roman"/>
        </w:rPr>
        <w:t xml:space="preserve"> http://strategie.e15.cz/zpravy/historie-ceske-televizni-reklamy-i-cast-462078</w:t>
      </w:r>
    </w:p>
  </w:footnote>
  <w:footnote w:id="8">
    <w:p w:rsidR="00D64A63" w:rsidRPr="00407574" w:rsidRDefault="00D64A63" w:rsidP="00407574">
      <w:pPr>
        <w:spacing w:line="360" w:lineRule="auto"/>
        <w:rPr>
          <w:rFonts w:ascii="Times New Roman" w:hAnsi="Times New Roman" w:cs="Times New Roman"/>
          <w:color w:val="000000" w:themeColor="text1"/>
          <w:sz w:val="20"/>
          <w:szCs w:val="20"/>
          <w:shd w:val="clear" w:color="auto" w:fill="FFFFFF"/>
        </w:rPr>
      </w:pPr>
      <w:r>
        <w:rPr>
          <w:rStyle w:val="FootnoteReference"/>
        </w:rPr>
        <w:footnoteRef/>
      </w:r>
      <w:r>
        <w:t xml:space="preserve"> </w:t>
      </w:r>
      <w:hyperlink r:id="rId2" w:history="1">
        <w:r w:rsidRPr="00407574">
          <w:rPr>
            <w:rStyle w:val="Hyperlink"/>
            <w:rFonts w:ascii="Times New Roman" w:hAnsi="Times New Roman" w:cs="Times New Roman"/>
            <w:color w:val="000000" w:themeColor="text1"/>
            <w:sz w:val="20"/>
            <w:szCs w:val="20"/>
            <w:u w:val="none"/>
            <w:shd w:val="clear" w:color="auto" w:fill="FFFFFF"/>
          </w:rPr>
          <w:t>http://www.ceskatelevize.cz/vse-o-ct/zakony/</w:t>
        </w:r>
      </w:hyperlink>
    </w:p>
    <w:p w:rsidR="00D64A63" w:rsidRDefault="00D64A63">
      <w:pPr>
        <w:pStyle w:val="FootnoteText"/>
      </w:pPr>
    </w:p>
  </w:footnote>
  <w:footnote w:id="9">
    <w:p w:rsidR="00D64A63" w:rsidRDefault="00D64A63">
      <w:pPr>
        <w:pStyle w:val="FootnoteText"/>
      </w:pPr>
      <w:r>
        <w:rPr>
          <w:rStyle w:val="FootnoteReference"/>
        </w:rPr>
        <w:footnoteRef/>
      </w:r>
      <w:r>
        <w:t xml:space="preserve"> </w:t>
      </w:r>
      <w:hyperlink r:id="rId3" w:history="1">
        <w:r w:rsidRPr="00407574">
          <w:rPr>
            <w:rStyle w:val="Hyperlink"/>
            <w:rFonts w:ascii="Times New Roman" w:hAnsi="Times New Roman" w:cs="Times New Roman"/>
            <w:color w:val="000000" w:themeColor="text1"/>
            <w:u w:val="none"/>
            <w:shd w:val="clear" w:color="auto" w:fill="FFFFFF"/>
          </w:rPr>
          <w:t>http://www.psp.cz/sqw/sbirka.sqw?cz=40&amp;r=1995</w:t>
        </w:r>
      </w:hyperlink>
    </w:p>
  </w:footnote>
  <w:footnote w:id="10">
    <w:p w:rsidR="00D64A63" w:rsidRDefault="00D64A63">
      <w:pPr>
        <w:pStyle w:val="FootnoteText"/>
      </w:pPr>
      <w:r>
        <w:rPr>
          <w:rStyle w:val="FootnoteReference"/>
        </w:rPr>
        <w:footnoteRef/>
      </w:r>
      <w:r>
        <w:t xml:space="preserve"> </w:t>
      </w:r>
      <w:hyperlink r:id="rId4" w:history="1">
        <w:r w:rsidRPr="00407574">
          <w:rPr>
            <w:rStyle w:val="Hyperlink"/>
            <w:rFonts w:ascii="Times New Roman" w:hAnsi="Times New Roman" w:cs="Times New Roman"/>
            <w:color w:val="000000" w:themeColor="text1"/>
            <w:u w:val="none"/>
            <w:shd w:val="clear" w:color="auto" w:fill="FFFFFF"/>
          </w:rPr>
          <w:t>http://www.psp.cz/sqw/sbirka.sqw?cz=40&amp;r=1995</w:t>
        </w:r>
      </w:hyperlink>
    </w:p>
  </w:footnote>
  <w:footnote w:id="11">
    <w:p w:rsidR="00D64A63" w:rsidRDefault="00D64A63">
      <w:pPr>
        <w:pStyle w:val="FootnoteText"/>
      </w:pPr>
      <w:r>
        <w:rPr>
          <w:rStyle w:val="FootnoteReference"/>
        </w:rPr>
        <w:footnoteRef/>
      </w:r>
      <w:r>
        <w:t xml:space="preserve"> </w:t>
      </w:r>
      <w:r w:rsidRPr="00407574">
        <w:rPr>
          <w:rFonts w:ascii="Times New Roman" w:hAnsi="Times New Roman" w:cs="Times New Roman"/>
        </w:rPr>
        <w:t>http://rpr.cz/cz/dokumenty_rpr.php</w:t>
      </w:r>
    </w:p>
  </w:footnote>
  <w:footnote w:id="12">
    <w:p w:rsidR="00D64A63" w:rsidRDefault="00D64A63">
      <w:pPr>
        <w:pStyle w:val="FootnoteText"/>
      </w:pPr>
      <w:r>
        <w:rPr>
          <w:rStyle w:val="FootnoteReference"/>
        </w:rPr>
        <w:footnoteRef/>
      </w:r>
      <w:r>
        <w:t xml:space="preserve"> </w:t>
      </w:r>
      <w:r w:rsidRPr="00407574">
        <w:rPr>
          <w:rFonts w:ascii="Times New Roman" w:hAnsi="Times New Roman" w:cs="Times New Roman"/>
        </w:rPr>
        <w:t>http://rpr.cz/cz/dokumenty_rpr.php</w:t>
      </w:r>
    </w:p>
  </w:footnote>
  <w:footnote w:id="13">
    <w:p w:rsidR="00D64A63" w:rsidRPr="003C6F27" w:rsidRDefault="00D64A63">
      <w:pPr>
        <w:pStyle w:val="FootnoteText"/>
        <w:rPr>
          <w:rFonts w:ascii="Times New Roman" w:hAnsi="Times New Roman" w:cs="Times New Roman"/>
        </w:rPr>
      </w:pPr>
      <w:r w:rsidRPr="003C6F27">
        <w:rPr>
          <w:rStyle w:val="FootnoteReference"/>
          <w:rFonts w:ascii="Times New Roman" w:hAnsi="Times New Roman" w:cs="Times New Roman"/>
        </w:rPr>
        <w:footnoteRef/>
      </w:r>
      <w:r w:rsidRPr="003C6F27">
        <w:rPr>
          <w:rFonts w:ascii="Times New Roman" w:hAnsi="Times New Roman" w:cs="Times New Roman"/>
        </w:rPr>
        <w:t xml:space="preserve"> http://www.marketingova-kancelar.cz/aida-pravidlo-ucinne-propagace</w:t>
      </w:r>
    </w:p>
  </w:footnote>
  <w:footnote w:id="14">
    <w:p w:rsidR="00D64A63" w:rsidRPr="003C6F27" w:rsidRDefault="00D64A63">
      <w:pPr>
        <w:pStyle w:val="FootnoteText"/>
        <w:rPr>
          <w:rFonts w:ascii="Times New Roman" w:hAnsi="Times New Roman" w:cs="Times New Roman"/>
        </w:rPr>
      </w:pPr>
      <w:r w:rsidRPr="003C6F27">
        <w:rPr>
          <w:rStyle w:val="FootnoteReference"/>
          <w:rFonts w:ascii="Times New Roman" w:hAnsi="Times New Roman" w:cs="Times New Roman"/>
        </w:rPr>
        <w:footnoteRef/>
      </w:r>
      <w:r w:rsidRPr="003C6F27">
        <w:rPr>
          <w:rFonts w:ascii="Times New Roman" w:hAnsi="Times New Roman" w:cs="Times New Roman"/>
        </w:rPr>
        <w:t xml:space="preserve"> http://www.simplypsychology.org/maslow.html</w:t>
      </w:r>
    </w:p>
  </w:footnote>
  <w:footnote w:id="15">
    <w:p w:rsidR="00D64A63" w:rsidRPr="003C6F27" w:rsidRDefault="00D64A63">
      <w:pPr>
        <w:pStyle w:val="FootnoteText"/>
        <w:rPr>
          <w:rFonts w:ascii="Times New Roman" w:hAnsi="Times New Roman" w:cs="Times New Roman"/>
        </w:rPr>
      </w:pPr>
      <w:r w:rsidRPr="003C6F27">
        <w:rPr>
          <w:rStyle w:val="FootnoteReference"/>
          <w:rFonts w:ascii="Times New Roman" w:hAnsi="Times New Roman" w:cs="Times New Roman"/>
        </w:rPr>
        <w:footnoteRef/>
      </w:r>
      <w:r w:rsidRPr="003C6F27">
        <w:rPr>
          <w:rFonts w:ascii="Times New Roman" w:hAnsi="Times New Roman" w:cs="Times New Roman"/>
        </w:rPr>
        <w:t xml:space="preserve"> http://www.cep.ucsb.edu/emotion.html</w:t>
      </w:r>
    </w:p>
  </w:footnote>
  <w:footnote w:id="16">
    <w:p w:rsidR="00D64A63" w:rsidRDefault="00D64A63">
      <w:pPr>
        <w:pStyle w:val="FootnoteText"/>
      </w:pPr>
      <w:r w:rsidRPr="003C6F27">
        <w:rPr>
          <w:rStyle w:val="FootnoteReference"/>
          <w:rFonts w:ascii="Times New Roman" w:hAnsi="Times New Roman" w:cs="Times New Roman"/>
        </w:rPr>
        <w:footnoteRef/>
      </w:r>
      <w:r w:rsidRPr="003C6F27">
        <w:rPr>
          <w:rFonts w:ascii="Times New Roman" w:hAnsi="Times New Roman" w:cs="Times New Roman"/>
        </w:rPr>
        <w:t xml:space="preserve"> https://psychologie.cz/jak-nakladat-s-emocemi/</w:t>
      </w:r>
    </w:p>
  </w:footnote>
  <w:footnote w:id="17">
    <w:p w:rsidR="00C86062" w:rsidRPr="00C86062" w:rsidRDefault="00C86062" w:rsidP="00C86062">
      <w:pPr>
        <w:spacing w:line="360" w:lineRule="auto"/>
        <w:jc w:val="both"/>
        <w:rPr>
          <w:rFonts w:ascii="Times New Roman" w:hAnsi="Times New Roman" w:cs="Times New Roman"/>
          <w:color w:val="000000" w:themeColor="text1"/>
          <w:sz w:val="20"/>
          <w:szCs w:val="20"/>
          <w:shd w:val="clear" w:color="auto" w:fill="FFFFFF"/>
        </w:rPr>
      </w:pPr>
      <w:r>
        <w:rPr>
          <w:rStyle w:val="FootnoteReference"/>
        </w:rPr>
        <w:footnoteRef/>
      </w:r>
      <w:r w:rsidRPr="00C86062">
        <w:rPr>
          <w:rFonts w:ascii="Times New Roman" w:hAnsi="Times New Roman" w:cs="Times New Roman"/>
          <w:sz w:val="20"/>
          <w:szCs w:val="20"/>
        </w:rPr>
        <w:t xml:space="preserve"> </w:t>
      </w:r>
      <w:hyperlink r:id="rId5" w:history="1">
        <w:r w:rsidRPr="00C86062">
          <w:rPr>
            <w:rStyle w:val="Hyperlink"/>
            <w:rFonts w:ascii="Times New Roman" w:hAnsi="Times New Roman" w:cs="Times New Roman"/>
            <w:color w:val="000000" w:themeColor="text1"/>
            <w:sz w:val="20"/>
            <w:szCs w:val="20"/>
            <w:u w:val="none"/>
            <w:shd w:val="clear" w:color="auto" w:fill="FFFFFF"/>
          </w:rPr>
          <w:t>http://www.cep.ucsb.edu/emotion.html</w:t>
        </w:r>
      </w:hyperlink>
    </w:p>
    <w:p w:rsidR="00C86062" w:rsidRDefault="00C86062">
      <w:pPr>
        <w:pStyle w:val="FootnoteText"/>
      </w:pPr>
    </w:p>
  </w:footnote>
  <w:footnote w:id="18">
    <w:p w:rsidR="00D64A63" w:rsidRPr="003C6F27" w:rsidRDefault="00D64A63">
      <w:pPr>
        <w:pStyle w:val="FootnoteText"/>
        <w:rPr>
          <w:rFonts w:ascii="Times New Roman" w:hAnsi="Times New Roman" w:cs="Times New Roman"/>
        </w:rPr>
      </w:pPr>
      <w:r w:rsidRPr="003C6F27">
        <w:rPr>
          <w:rStyle w:val="FootnoteReference"/>
          <w:rFonts w:ascii="Times New Roman" w:hAnsi="Times New Roman" w:cs="Times New Roman"/>
        </w:rPr>
        <w:footnoteRef/>
      </w:r>
      <w:r w:rsidRPr="003C6F27">
        <w:rPr>
          <w:rFonts w:ascii="Times New Roman" w:hAnsi="Times New Roman" w:cs="Times New Roman"/>
        </w:rPr>
        <w:t xml:space="preserve"> http://www.m-journal.cz/cs/aktuality/vyzkum--cesi-a-reklama-v-roce-2015__s288x11179.html</w:t>
      </w:r>
    </w:p>
  </w:footnote>
  <w:footnote w:id="19">
    <w:p w:rsidR="00D64A63" w:rsidRPr="003C6F27" w:rsidRDefault="00D64A63">
      <w:pPr>
        <w:pStyle w:val="FootnoteText"/>
        <w:rPr>
          <w:rFonts w:ascii="Times New Roman" w:hAnsi="Times New Roman" w:cs="Times New Roman"/>
        </w:rPr>
      </w:pPr>
      <w:r w:rsidRPr="003C6F27">
        <w:rPr>
          <w:rStyle w:val="FootnoteReference"/>
          <w:rFonts w:ascii="Times New Roman" w:hAnsi="Times New Roman" w:cs="Times New Roman"/>
        </w:rPr>
        <w:footnoteRef/>
      </w:r>
      <w:r w:rsidRPr="003C6F27">
        <w:rPr>
          <w:rFonts w:ascii="Times New Roman" w:hAnsi="Times New Roman" w:cs="Times New Roman"/>
        </w:rPr>
        <w:t xml:space="preserve"> http://www.learnmarketing.net/ethicalmarketing.htm</w:t>
      </w:r>
    </w:p>
  </w:footnote>
  <w:footnote w:id="20">
    <w:p w:rsidR="00D64A63" w:rsidRPr="003C6F27" w:rsidRDefault="00D64A63">
      <w:pPr>
        <w:pStyle w:val="FootnoteText"/>
        <w:rPr>
          <w:rFonts w:ascii="Times New Roman" w:hAnsi="Times New Roman" w:cs="Times New Roman"/>
        </w:rPr>
      </w:pPr>
      <w:r w:rsidRPr="003C6F27">
        <w:rPr>
          <w:rStyle w:val="FootnoteReference"/>
          <w:rFonts w:ascii="Times New Roman" w:hAnsi="Times New Roman" w:cs="Times New Roman"/>
        </w:rPr>
        <w:footnoteRef/>
      </w:r>
      <w:r w:rsidRPr="003C6F27">
        <w:rPr>
          <w:rFonts w:ascii="Times New Roman" w:hAnsi="Times New Roman" w:cs="Times New Roman"/>
        </w:rPr>
        <w:t xml:space="preserve"> http://www.celostnimedicina.cz/psychologie-barev.htm</w:t>
      </w:r>
    </w:p>
  </w:footnote>
  <w:footnote w:id="21">
    <w:p w:rsidR="00D64A63" w:rsidRPr="003C6F27" w:rsidRDefault="00D64A63">
      <w:pPr>
        <w:pStyle w:val="FootnoteText"/>
        <w:rPr>
          <w:rFonts w:ascii="Times New Roman" w:hAnsi="Times New Roman" w:cs="Times New Roman"/>
        </w:rPr>
      </w:pPr>
      <w:r w:rsidRPr="003C6F27">
        <w:rPr>
          <w:rStyle w:val="FootnoteReference"/>
          <w:rFonts w:ascii="Times New Roman" w:hAnsi="Times New Roman" w:cs="Times New Roman"/>
        </w:rPr>
        <w:footnoteRef/>
      </w:r>
      <w:r w:rsidRPr="003C6F27">
        <w:rPr>
          <w:rFonts w:ascii="Times New Roman" w:hAnsi="Times New Roman" w:cs="Times New Roman"/>
        </w:rPr>
        <w:t xml:space="preserve"> http://amarillo.com/stories/2001/07/10/fin_5.shtml#.VwfLwZyLS00</w:t>
      </w:r>
    </w:p>
  </w:footnote>
  <w:footnote w:id="22">
    <w:p w:rsidR="00D64A63" w:rsidRDefault="00D64A63">
      <w:pPr>
        <w:pStyle w:val="FootnoteText"/>
      </w:pPr>
      <w:r w:rsidRPr="003C6F27">
        <w:rPr>
          <w:rStyle w:val="FootnoteReference"/>
          <w:rFonts w:ascii="Times New Roman" w:hAnsi="Times New Roman" w:cs="Times New Roman"/>
        </w:rPr>
        <w:footnoteRef/>
      </w:r>
      <w:r w:rsidRPr="003C6F27">
        <w:rPr>
          <w:rFonts w:ascii="Times New Roman" w:hAnsi="Times New Roman" w:cs="Times New Roman"/>
        </w:rPr>
        <w:t xml:space="preserve"> http://www.mediaguru.cz/2012/01/barvy-v-reklame-a-jak-s-nimi-pracovat/</w:t>
      </w:r>
    </w:p>
  </w:footnote>
  <w:footnote w:id="23">
    <w:p w:rsidR="00D64A63" w:rsidRDefault="00D64A63">
      <w:pPr>
        <w:pStyle w:val="FootnoteText"/>
      </w:pPr>
      <w:r>
        <w:rPr>
          <w:rStyle w:val="FootnoteReference"/>
        </w:rPr>
        <w:footnoteRef/>
      </w:r>
      <w:r w:rsidRPr="00674EAC">
        <w:rPr>
          <w:rFonts w:ascii="Times New Roman" w:hAnsi="Times New Roman" w:cs="Times New Roman"/>
        </w:rPr>
        <w:t>http://www.musiccog.ohio-state.edu/Huron/Publications/huron.advertising.text.html</w:t>
      </w:r>
    </w:p>
  </w:footnote>
  <w:footnote w:id="24">
    <w:p w:rsidR="00D64A63" w:rsidRPr="00674EAC" w:rsidRDefault="00D64A63">
      <w:pPr>
        <w:pStyle w:val="FootnoteText"/>
        <w:rPr>
          <w:rFonts w:ascii="Times New Roman" w:hAnsi="Times New Roman" w:cs="Times New Roman"/>
        </w:rPr>
      </w:pPr>
      <w:r w:rsidRPr="00674EAC">
        <w:rPr>
          <w:rStyle w:val="FootnoteReference"/>
          <w:rFonts w:ascii="Times New Roman" w:hAnsi="Times New Roman" w:cs="Times New Roman"/>
        </w:rPr>
        <w:footnoteRef/>
      </w:r>
      <w:r w:rsidRPr="00674EAC">
        <w:rPr>
          <w:rFonts w:ascii="Times New Roman" w:hAnsi="Times New Roman" w:cs="Times New Roman"/>
        </w:rPr>
        <w:t xml:space="preserve"> http://www.ipodnikatel.cz/Marketing/slogan-aneb-par-slov-obri-sily.html</w:t>
      </w:r>
    </w:p>
  </w:footnote>
  <w:footnote w:id="25">
    <w:p w:rsidR="00D64A63" w:rsidRDefault="00D64A63">
      <w:pPr>
        <w:pStyle w:val="FootnoteText"/>
      </w:pPr>
      <w:r>
        <w:rPr>
          <w:rStyle w:val="FootnoteReference"/>
        </w:rPr>
        <w:footnoteRef/>
      </w:r>
      <w:r w:rsidRPr="00AE5C2E">
        <w:rPr>
          <w:rFonts w:ascii="Times New Roman" w:hAnsi="Times New Roman" w:cs="Times New Roman"/>
        </w:rPr>
        <w:t>http://marekhrkal.cz/reklamni-slogany.htm</w:t>
      </w:r>
    </w:p>
  </w:footnote>
  <w:footnote w:id="26">
    <w:p w:rsidR="00D64A63" w:rsidRPr="00E703CB" w:rsidRDefault="00D64A63">
      <w:pPr>
        <w:pStyle w:val="FootnoteText"/>
        <w:rPr>
          <w:rFonts w:ascii="Times New Roman" w:hAnsi="Times New Roman" w:cs="Times New Roman"/>
          <w:color w:val="000000" w:themeColor="text1"/>
        </w:rPr>
      </w:pPr>
      <w:r w:rsidRPr="00E703CB">
        <w:rPr>
          <w:rStyle w:val="FootnoteReference"/>
          <w:rFonts w:ascii="Times New Roman" w:hAnsi="Times New Roman" w:cs="Times New Roman"/>
          <w:color w:val="000000" w:themeColor="text1"/>
        </w:rPr>
        <w:footnoteRef/>
      </w:r>
      <w:r w:rsidRPr="00E703CB">
        <w:rPr>
          <w:rFonts w:ascii="Times New Roman" w:hAnsi="Times New Roman" w:cs="Times New Roman"/>
          <w:color w:val="000000" w:themeColor="text1"/>
        </w:rPr>
        <w:t xml:space="preserve"> https://www.marketingweek.com/2009/12/15/dont-just-reach-for-the-stars/</w:t>
      </w:r>
    </w:p>
  </w:footnote>
  <w:footnote w:id="27">
    <w:p w:rsidR="00D64A63" w:rsidRDefault="00D64A63">
      <w:pPr>
        <w:pStyle w:val="FootnoteText"/>
      </w:pPr>
      <w:r w:rsidRPr="00E703CB">
        <w:rPr>
          <w:rStyle w:val="FootnoteReference"/>
          <w:rFonts w:ascii="Times New Roman" w:hAnsi="Times New Roman" w:cs="Times New Roman"/>
          <w:color w:val="000000" w:themeColor="text1"/>
        </w:rPr>
        <w:footnoteRef/>
      </w:r>
      <w:r w:rsidRPr="00E703CB">
        <w:rPr>
          <w:rFonts w:ascii="Times New Roman" w:hAnsi="Times New Roman" w:cs="Times New Roman"/>
          <w:color w:val="000000" w:themeColor="text1"/>
        </w:rPr>
        <w:t xml:space="preserve"> http://martinroll.com/resources/articles/marketing/branding-and-celebrity-endorsements/</w:t>
      </w:r>
    </w:p>
  </w:footnote>
  <w:footnote w:id="28">
    <w:p w:rsidR="00D64A63" w:rsidRDefault="00D64A63">
      <w:pPr>
        <w:pStyle w:val="FootnoteText"/>
      </w:pPr>
      <w:r>
        <w:rPr>
          <w:rStyle w:val="FootnoteReference"/>
        </w:rPr>
        <w:footnoteRef/>
      </w:r>
      <w:r w:rsidRPr="00D64A63">
        <w:rPr>
          <w:rFonts w:ascii="Times New Roman" w:hAnsi="Times New Roman" w:cs="Times New Roman"/>
        </w:rPr>
        <w:t>http://zenskaprava.cz/files/kriteriaWEB.pdf</w:t>
      </w:r>
    </w:p>
  </w:footnote>
  <w:footnote w:id="29">
    <w:p w:rsidR="00C86062" w:rsidRDefault="00C86062">
      <w:pPr>
        <w:pStyle w:val="FootnoteText"/>
      </w:pPr>
      <w:r>
        <w:rPr>
          <w:rStyle w:val="FootnoteReference"/>
        </w:rPr>
        <w:footnoteRef/>
      </w:r>
      <w:r>
        <w:t xml:space="preserve"> </w:t>
      </w:r>
      <w:r w:rsidRPr="00D64A63">
        <w:rPr>
          <w:rFonts w:ascii="Times New Roman" w:hAnsi="Times New Roman" w:cs="Times New Roman"/>
        </w:rPr>
        <w:t>http://zenskaprava.cz/files/kriteriaWEB.pdf</w:t>
      </w:r>
    </w:p>
  </w:footnote>
  <w:footnote w:id="30">
    <w:p w:rsidR="00D64A63" w:rsidRDefault="00D64A63">
      <w:pPr>
        <w:pStyle w:val="FootnoteText"/>
      </w:pPr>
      <w:r>
        <w:rPr>
          <w:rStyle w:val="FootnoteReference"/>
        </w:rPr>
        <w:footnoteRef/>
      </w:r>
      <w:r w:rsidRPr="007A1CB5">
        <w:rPr>
          <w:rFonts w:ascii="Times New Roman" w:hAnsi="Times New Roman" w:cs="Times New Roman"/>
        </w:rPr>
        <w:t>http://zenskaprava.cz/files/kriteriaWEB.pdf</w:t>
      </w:r>
    </w:p>
  </w:footnote>
  <w:footnote w:id="31">
    <w:p w:rsidR="00D64A63" w:rsidRPr="00E703CB" w:rsidRDefault="00D64A63">
      <w:pPr>
        <w:pStyle w:val="FootnoteText"/>
        <w:rPr>
          <w:rFonts w:ascii="Times New Roman" w:hAnsi="Times New Roman" w:cs="Times New Roman"/>
        </w:rPr>
      </w:pPr>
      <w:r w:rsidRPr="00E703CB">
        <w:rPr>
          <w:rStyle w:val="FootnoteReference"/>
          <w:rFonts w:ascii="Times New Roman" w:hAnsi="Times New Roman" w:cs="Times New Roman"/>
        </w:rPr>
        <w:footnoteRef/>
      </w:r>
      <w:r w:rsidRPr="00E703CB">
        <w:rPr>
          <w:rFonts w:ascii="Times New Roman" w:hAnsi="Times New Roman" w:cs="Times New Roman"/>
        </w:rPr>
        <w:t xml:space="preserve"> http://www.dejmezenamsanci.cz/o-programu/dejme-ze-nam-sanci-a-norske-fondy/</w:t>
      </w:r>
    </w:p>
  </w:footnote>
  <w:footnote w:id="32">
    <w:p w:rsidR="00D64A63" w:rsidRDefault="00D64A63">
      <w:pPr>
        <w:pStyle w:val="FootnoteText"/>
      </w:pPr>
      <w:r w:rsidRPr="00E703CB">
        <w:rPr>
          <w:rStyle w:val="FootnoteReference"/>
          <w:rFonts w:ascii="Times New Roman" w:hAnsi="Times New Roman" w:cs="Times New Roman"/>
        </w:rPr>
        <w:footnoteRef/>
      </w:r>
      <w:r w:rsidRPr="00E703CB">
        <w:rPr>
          <w:rFonts w:ascii="Times New Roman" w:hAnsi="Times New Roman" w:cs="Times New Roman"/>
        </w:rPr>
        <w:t xml:space="preserve"> http://zenskaprava.cz/%EF%BB%BFsexismus-v-reklame/</w:t>
      </w:r>
    </w:p>
  </w:footnote>
  <w:footnote w:id="33">
    <w:p w:rsidR="00D64A63" w:rsidRDefault="00D64A63">
      <w:pPr>
        <w:pStyle w:val="FootnoteText"/>
      </w:pPr>
      <w:r>
        <w:rPr>
          <w:rStyle w:val="FootnoteReference"/>
        </w:rPr>
        <w:footnoteRef/>
      </w:r>
      <w:r>
        <w:t xml:space="preserve"> </w:t>
      </w:r>
      <w:r w:rsidRPr="00DF2946">
        <w:rPr>
          <w:rFonts w:ascii="Times New Roman" w:hAnsi="Times New Roman" w:cs="Times New Roman"/>
        </w:rPr>
        <w:t>http://nesehnuti.cz/</w:t>
      </w:r>
    </w:p>
  </w:footnote>
  <w:footnote w:id="34">
    <w:p w:rsidR="00D64A63" w:rsidRPr="00E703CB" w:rsidRDefault="00D64A63">
      <w:pPr>
        <w:pStyle w:val="FootnoteText"/>
        <w:rPr>
          <w:rFonts w:ascii="Times New Roman" w:hAnsi="Times New Roman" w:cs="Times New Roman"/>
        </w:rPr>
      </w:pPr>
      <w:r w:rsidRPr="00E703CB">
        <w:rPr>
          <w:rStyle w:val="FootnoteReference"/>
          <w:rFonts w:ascii="Times New Roman" w:hAnsi="Times New Roman" w:cs="Times New Roman"/>
        </w:rPr>
        <w:footnoteRef/>
      </w:r>
      <w:r w:rsidRPr="00E703CB">
        <w:rPr>
          <w:rFonts w:ascii="Times New Roman" w:hAnsi="Times New Roman" w:cs="Times New Roman"/>
        </w:rPr>
        <w:t xml:space="preserve"> http://prasatecko.cz/</w:t>
      </w:r>
    </w:p>
  </w:footnote>
  <w:footnote w:id="35">
    <w:p w:rsidR="00D64A63" w:rsidRDefault="00D64A63" w:rsidP="00E41CD9">
      <w:pPr>
        <w:pStyle w:val="FootnoteText"/>
      </w:pPr>
      <w:r>
        <w:rPr>
          <w:rStyle w:val="FootnoteReference"/>
        </w:rPr>
        <w:footnoteRef/>
      </w:r>
      <w:r w:rsidRPr="007A1CB5">
        <w:rPr>
          <w:rFonts w:ascii="Times New Roman" w:hAnsi="Times New Roman" w:cs="Times New Roman"/>
        </w:rPr>
        <w:t>http://rpr.cz/cz/kauzy.php?rok=2014</w:t>
      </w:r>
    </w:p>
  </w:footnote>
  <w:footnote w:id="36">
    <w:p w:rsidR="00D64A63" w:rsidRPr="007A1CB5" w:rsidRDefault="00D64A63" w:rsidP="00E41CD9">
      <w:pPr>
        <w:pStyle w:val="FootnoteText"/>
        <w:rPr>
          <w:rFonts w:ascii="Times New Roman" w:hAnsi="Times New Roman" w:cs="Times New Roman"/>
        </w:rPr>
      </w:pPr>
      <w:r>
        <w:rPr>
          <w:rStyle w:val="FootnoteReference"/>
        </w:rPr>
        <w:footnoteRef/>
      </w:r>
      <w:r w:rsidRPr="007A1CB5">
        <w:rPr>
          <w:rFonts w:ascii="Times New Roman" w:hAnsi="Times New Roman" w:cs="Times New Roman"/>
        </w:rPr>
        <w:t>http://ekonomika.idnes.cz/reklama-na-t-mobile-s-trojanem-urazila-polaky-fnn-/ekonomika.aspx?c=A141204_093542_ekoakcie_ozr</w:t>
      </w:r>
    </w:p>
  </w:footnote>
  <w:footnote w:id="37">
    <w:p w:rsidR="00D64A63" w:rsidRPr="007A1CB5" w:rsidRDefault="00D64A63" w:rsidP="00E41CD9">
      <w:pPr>
        <w:pStyle w:val="FootnoteText"/>
        <w:rPr>
          <w:rFonts w:ascii="Times New Roman" w:hAnsi="Times New Roman" w:cs="Times New Roman"/>
        </w:rPr>
      </w:pPr>
      <w:r w:rsidRPr="007A1CB5">
        <w:rPr>
          <w:rStyle w:val="FootnoteReference"/>
          <w:rFonts w:ascii="Times New Roman" w:hAnsi="Times New Roman" w:cs="Times New Roman"/>
        </w:rPr>
        <w:footnoteRef/>
      </w:r>
      <w:r w:rsidRPr="007A1CB5">
        <w:rPr>
          <w:rFonts w:ascii="Times New Roman" w:hAnsi="Times New Roman" w:cs="Times New Roman"/>
        </w:rPr>
        <w:t>http://ekonomika.idnes.cz/ceska-reklama-na-restauraci-pobourila-slovaky-f44-/ekonomika.aspx?c=A141211_173201_ekonomika_nio</w:t>
      </w:r>
    </w:p>
  </w:footnote>
  <w:footnote w:id="38">
    <w:p w:rsidR="00D64A63" w:rsidRDefault="00D64A63" w:rsidP="00E41CD9">
      <w:pPr>
        <w:pStyle w:val="FootnoteText"/>
      </w:pPr>
      <w:r w:rsidRPr="007A1CB5">
        <w:rPr>
          <w:rStyle w:val="FootnoteReference"/>
          <w:rFonts w:ascii="Times New Roman" w:hAnsi="Times New Roman" w:cs="Times New Roman"/>
        </w:rPr>
        <w:footnoteRef/>
      </w:r>
      <w:r w:rsidRPr="007A1CB5">
        <w:rPr>
          <w:rFonts w:ascii="Times New Roman" w:hAnsi="Times New Roman" w:cs="Times New Roman"/>
        </w:rPr>
        <w:t>http://rpr.cz/cz/kauzy.php?rok=2015</w:t>
      </w:r>
    </w:p>
  </w:footnote>
  <w:footnote w:id="39">
    <w:p w:rsidR="00314883" w:rsidRDefault="00314883">
      <w:pPr>
        <w:pStyle w:val="FootnoteText"/>
      </w:pPr>
      <w:r>
        <w:rPr>
          <w:rStyle w:val="FootnoteReference"/>
        </w:rPr>
        <w:footnoteRef/>
      </w:r>
      <w:r>
        <w:t xml:space="preserve"> </w:t>
      </w:r>
      <w:r w:rsidRPr="007A1CB5">
        <w:rPr>
          <w:rFonts w:ascii="Times New Roman" w:hAnsi="Times New Roman" w:cs="Times New Roman"/>
        </w:rPr>
        <w:t>http://rpr.cz/cz/kauzy.php?rok=2015</w:t>
      </w:r>
    </w:p>
  </w:footnote>
  <w:footnote w:id="40">
    <w:p w:rsidR="00D64A63" w:rsidRPr="007A1CB5" w:rsidRDefault="00D64A63" w:rsidP="00E41CD9">
      <w:pPr>
        <w:pStyle w:val="FootnoteText"/>
        <w:rPr>
          <w:rFonts w:ascii="Times New Roman" w:hAnsi="Times New Roman" w:cs="Times New Roman"/>
        </w:rPr>
      </w:pPr>
      <w:r>
        <w:rPr>
          <w:rStyle w:val="FootnoteReference"/>
        </w:rPr>
        <w:footnoteRef/>
      </w:r>
      <w:r w:rsidRPr="007A1CB5">
        <w:rPr>
          <w:rFonts w:ascii="Times New Roman" w:hAnsi="Times New Roman" w:cs="Times New Roman"/>
        </w:rPr>
        <w:t>http://www.rpr.sk/sk/nalezy?hladaj=&amp;rok=2015&amp;nalez=all</w:t>
      </w:r>
    </w:p>
  </w:footnote>
  <w:footnote w:id="41">
    <w:p w:rsidR="00D64A63" w:rsidRDefault="00D64A63" w:rsidP="00E41CD9">
      <w:pPr>
        <w:pStyle w:val="FootnoteText"/>
      </w:pPr>
      <w:r w:rsidRPr="007A1CB5">
        <w:rPr>
          <w:rStyle w:val="FootnoteReference"/>
          <w:rFonts w:ascii="Times New Roman" w:hAnsi="Times New Roman" w:cs="Times New Roman"/>
        </w:rPr>
        <w:footnoteRef/>
      </w:r>
      <w:r w:rsidRPr="007A1CB5">
        <w:rPr>
          <w:rFonts w:ascii="Times New Roman" w:hAnsi="Times New Roman" w:cs="Times New Roman"/>
        </w:rPr>
        <w:t>http://superbowlcommercials.tv/2016</w:t>
      </w:r>
    </w:p>
  </w:footnote>
  <w:footnote w:id="42">
    <w:p w:rsidR="00D64A63" w:rsidRPr="00C27E46" w:rsidRDefault="00D64A63" w:rsidP="00E41CD9">
      <w:pPr>
        <w:pStyle w:val="FootnoteText"/>
        <w:rPr>
          <w:rFonts w:ascii="Times New Roman" w:hAnsi="Times New Roman" w:cs="Times New Roman"/>
        </w:rPr>
      </w:pPr>
      <w:r>
        <w:rPr>
          <w:rStyle w:val="FootnoteReference"/>
        </w:rPr>
        <w:footnoteRef/>
      </w:r>
      <w:r w:rsidRPr="00C27E46">
        <w:rPr>
          <w:rFonts w:ascii="Times New Roman" w:hAnsi="Times New Roman" w:cs="Times New Roman"/>
        </w:rPr>
        <w:t>https://www.stream.cz/fenomen/10003578-reklama-manipulativni-a-trapna</w:t>
      </w:r>
    </w:p>
  </w:footnote>
  <w:footnote w:id="43">
    <w:p w:rsidR="00D64A63" w:rsidRPr="00C27E46" w:rsidRDefault="00D64A63" w:rsidP="00E41CD9">
      <w:pPr>
        <w:pStyle w:val="FootnoteText"/>
        <w:rPr>
          <w:rFonts w:ascii="Times New Roman" w:hAnsi="Times New Roman" w:cs="Times New Roman"/>
        </w:rPr>
      </w:pPr>
      <w:r w:rsidRPr="00C27E46">
        <w:rPr>
          <w:rStyle w:val="FootnoteReference"/>
          <w:rFonts w:ascii="Times New Roman" w:hAnsi="Times New Roman" w:cs="Times New Roman"/>
        </w:rPr>
        <w:footnoteRef/>
      </w:r>
      <w:r w:rsidRPr="00C27E46">
        <w:rPr>
          <w:rFonts w:ascii="Times New Roman" w:hAnsi="Times New Roman" w:cs="Times New Roman"/>
        </w:rPr>
        <w:t>http://www.peta.org/about-peta/faq/why-does-peta-sometimes-use-nudity-in-its-campaigns/</w:t>
      </w:r>
    </w:p>
  </w:footnote>
  <w:footnote w:id="44">
    <w:p w:rsidR="00D64A63" w:rsidRDefault="00D64A63" w:rsidP="00E41CD9">
      <w:pPr>
        <w:pStyle w:val="FootnoteText"/>
      </w:pPr>
      <w:r w:rsidRPr="00C27E46">
        <w:rPr>
          <w:rStyle w:val="FootnoteReference"/>
          <w:rFonts w:ascii="Times New Roman" w:hAnsi="Times New Roman" w:cs="Times New Roman"/>
        </w:rPr>
        <w:footnoteRef/>
      </w:r>
      <w:r w:rsidRPr="00C27E46">
        <w:rPr>
          <w:rFonts w:ascii="Times New Roman" w:hAnsi="Times New Roman" w:cs="Times New Roman"/>
        </w:rPr>
        <w:t>http://metro.co.uk/2010/03/03/top-5-banned-tv-adverts-142320/</w:t>
      </w:r>
    </w:p>
  </w:footnote>
  <w:footnote w:id="45">
    <w:p w:rsidR="00D64A63" w:rsidRDefault="00D64A63" w:rsidP="007A1CB5">
      <w:pPr>
        <w:pStyle w:val="FootnoteText"/>
      </w:pPr>
      <w:r>
        <w:rPr>
          <w:rStyle w:val="FootnoteReference"/>
        </w:rPr>
        <w:footnoteRef/>
      </w:r>
      <w:r w:rsidRPr="007A1CB5">
        <w:rPr>
          <w:rFonts w:ascii="Times New Roman" w:hAnsi="Times New Roman" w:cs="Times New Roman"/>
        </w:rPr>
        <w:t>http://www.msmt.cz/vzdelavani/zakladni-vzdelavani/prurezova-temata-rvp-zv</w:t>
      </w:r>
    </w:p>
  </w:footnote>
  <w:footnote w:id="46">
    <w:p w:rsidR="002614DE" w:rsidRDefault="002614DE">
      <w:pPr>
        <w:pStyle w:val="FootnoteText"/>
      </w:pPr>
      <w:r>
        <w:rPr>
          <w:rStyle w:val="FootnoteReference"/>
        </w:rPr>
        <w:footnoteRef/>
      </w:r>
      <w:r>
        <w:t xml:space="preserve"> </w:t>
      </w:r>
      <w:r w:rsidRPr="00DD4ED8">
        <w:rPr>
          <w:rFonts w:ascii="Times New Roman" w:hAnsi="Times New Roman" w:cs="Times New Roman"/>
        </w:rPr>
        <w:t>http://www.msmt.cz/vzdelavani/zakladni-vzdelavani/prurezova-temata-rvp-zv</w:t>
      </w:r>
    </w:p>
  </w:footnote>
  <w:footnote w:id="47">
    <w:p w:rsidR="00D64A63" w:rsidRDefault="00D64A63" w:rsidP="00DA226C">
      <w:pPr>
        <w:pStyle w:val="FootnoteText"/>
      </w:pPr>
      <w:r>
        <w:rPr>
          <w:rStyle w:val="FootnoteReference"/>
        </w:rPr>
        <w:footnoteRef/>
      </w:r>
      <w:r w:rsidRPr="00DD4ED8">
        <w:rPr>
          <w:rFonts w:ascii="Times New Roman" w:hAnsi="Times New Roman" w:cs="Times New Roman"/>
        </w:rPr>
        <w:t>http://www.msmt.cz/vzdelavani/zakladni-vzdelavani/prurezova-temata-rvp-zv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2312E"/>
    <w:multiLevelType w:val="multilevel"/>
    <w:tmpl w:val="E53261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0763292"/>
    <w:multiLevelType w:val="hybridMultilevel"/>
    <w:tmpl w:val="930A90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84F3874"/>
    <w:multiLevelType w:val="hybridMultilevel"/>
    <w:tmpl w:val="D446360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89070C5"/>
    <w:multiLevelType w:val="hybridMultilevel"/>
    <w:tmpl w:val="91ECAFC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BBC38B4"/>
    <w:multiLevelType w:val="hybridMultilevel"/>
    <w:tmpl w:val="3320AB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6B35CFB"/>
    <w:multiLevelType w:val="hybridMultilevel"/>
    <w:tmpl w:val="087605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1E42B47"/>
    <w:multiLevelType w:val="hybridMultilevel"/>
    <w:tmpl w:val="63C02E7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4444754"/>
    <w:multiLevelType w:val="hybridMultilevel"/>
    <w:tmpl w:val="9418FC9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9E70987"/>
    <w:multiLevelType w:val="hybridMultilevel"/>
    <w:tmpl w:val="40E625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E563513"/>
    <w:multiLevelType w:val="hybridMultilevel"/>
    <w:tmpl w:val="69B26E48"/>
    <w:lvl w:ilvl="0" w:tplc="68F88074">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435565EA"/>
    <w:multiLevelType w:val="hybridMultilevel"/>
    <w:tmpl w:val="9B209A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7281E71"/>
    <w:multiLevelType w:val="hybridMultilevel"/>
    <w:tmpl w:val="F2867E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B7D2E6B"/>
    <w:multiLevelType w:val="hybridMultilevel"/>
    <w:tmpl w:val="FFC84F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01F0C0C"/>
    <w:multiLevelType w:val="hybridMultilevel"/>
    <w:tmpl w:val="BD8AF2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23B5A4C"/>
    <w:multiLevelType w:val="hybridMultilevel"/>
    <w:tmpl w:val="1090C4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9184411"/>
    <w:multiLevelType w:val="hybridMultilevel"/>
    <w:tmpl w:val="1F34738E"/>
    <w:lvl w:ilvl="0" w:tplc="83F0FA6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C7E0DD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D444533"/>
    <w:multiLevelType w:val="hybridMultilevel"/>
    <w:tmpl w:val="1B447C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28F6247"/>
    <w:multiLevelType w:val="hybridMultilevel"/>
    <w:tmpl w:val="C30A08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B806384"/>
    <w:multiLevelType w:val="hybridMultilevel"/>
    <w:tmpl w:val="94BC795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nsid w:val="717D0E44"/>
    <w:multiLevelType w:val="hybridMultilevel"/>
    <w:tmpl w:val="BE344A5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9E65087"/>
    <w:multiLevelType w:val="hybridMultilevel"/>
    <w:tmpl w:val="C674E644"/>
    <w:lvl w:ilvl="0" w:tplc="8E5CD89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2"/>
  </w:num>
  <w:num w:numId="2">
    <w:abstractNumId w:val="11"/>
  </w:num>
  <w:num w:numId="3">
    <w:abstractNumId w:val="1"/>
  </w:num>
  <w:num w:numId="4">
    <w:abstractNumId w:val="13"/>
  </w:num>
  <w:num w:numId="5">
    <w:abstractNumId w:val="20"/>
  </w:num>
  <w:num w:numId="6">
    <w:abstractNumId w:val="10"/>
  </w:num>
  <w:num w:numId="7">
    <w:abstractNumId w:val="21"/>
  </w:num>
  <w:num w:numId="8">
    <w:abstractNumId w:val="6"/>
  </w:num>
  <w:num w:numId="9">
    <w:abstractNumId w:val="15"/>
  </w:num>
  <w:num w:numId="10">
    <w:abstractNumId w:val="9"/>
  </w:num>
  <w:num w:numId="11">
    <w:abstractNumId w:val="16"/>
  </w:num>
  <w:num w:numId="12">
    <w:abstractNumId w:val="0"/>
  </w:num>
  <w:num w:numId="13">
    <w:abstractNumId w:val="19"/>
  </w:num>
  <w:num w:numId="14">
    <w:abstractNumId w:val="17"/>
  </w:num>
  <w:num w:numId="15">
    <w:abstractNumId w:val="2"/>
  </w:num>
  <w:num w:numId="16">
    <w:abstractNumId w:val="8"/>
  </w:num>
  <w:num w:numId="17">
    <w:abstractNumId w:val="5"/>
  </w:num>
  <w:num w:numId="18">
    <w:abstractNumId w:val="3"/>
  </w:num>
  <w:num w:numId="19">
    <w:abstractNumId w:val="18"/>
  </w:num>
  <w:num w:numId="20">
    <w:abstractNumId w:val="7"/>
  </w:num>
  <w:num w:numId="21">
    <w:abstractNumId w:val="1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1828"/>
    <w:rsid w:val="00001A18"/>
    <w:rsid w:val="00001EA8"/>
    <w:rsid w:val="00002406"/>
    <w:rsid w:val="00003D16"/>
    <w:rsid w:val="0004137D"/>
    <w:rsid w:val="0004512E"/>
    <w:rsid w:val="00051B30"/>
    <w:rsid w:val="00084CE1"/>
    <w:rsid w:val="00091346"/>
    <w:rsid w:val="00092E97"/>
    <w:rsid w:val="00094A82"/>
    <w:rsid w:val="000A5BF5"/>
    <w:rsid w:val="000D6C6E"/>
    <w:rsid w:val="000E5A35"/>
    <w:rsid w:val="001071AB"/>
    <w:rsid w:val="00117E30"/>
    <w:rsid w:val="001335BB"/>
    <w:rsid w:val="00133D4E"/>
    <w:rsid w:val="001341BE"/>
    <w:rsid w:val="00150D8A"/>
    <w:rsid w:val="00154882"/>
    <w:rsid w:val="00154E52"/>
    <w:rsid w:val="00157A1B"/>
    <w:rsid w:val="00175D27"/>
    <w:rsid w:val="001926D3"/>
    <w:rsid w:val="001A059E"/>
    <w:rsid w:val="001C4FF2"/>
    <w:rsid w:val="001D1828"/>
    <w:rsid w:val="001D5F1C"/>
    <w:rsid w:val="00200F68"/>
    <w:rsid w:val="00202006"/>
    <w:rsid w:val="0021409B"/>
    <w:rsid w:val="002614DE"/>
    <w:rsid w:val="00262044"/>
    <w:rsid w:val="00265B9A"/>
    <w:rsid w:val="00271F58"/>
    <w:rsid w:val="00277073"/>
    <w:rsid w:val="002B6905"/>
    <w:rsid w:val="002C5968"/>
    <w:rsid w:val="002D0DD6"/>
    <w:rsid w:val="002D7875"/>
    <w:rsid w:val="002E4EA9"/>
    <w:rsid w:val="002F1D3E"/>
    <w:rsid w:val="002F58E3"/>
    <w:rsid w:val="00302BFC"/>
    <w:rsid w:val="00310A02"/>
    <w:rsid w:val="003117AB"/>
    <w:rsid w:val="00314883"/>
    <w:rsid w:val="003325F9"/>
    <w:rsid w:val="00353F37"/>
    <w:rsid w:val="00365ADE"/>
    <w:rsid w:val="0036742F"/>
    <w:rsid w:val="00370530"/>
    <w:rsid w:val="003A429C"/>
    <w:rsid w:val="003B14CD"/>
    <w:rsid w:val="003C3677"/>
    <w:rsid w:val="003C6F27"/>
    <w:rsid w:val="003D09EE"/>
    <w:rsid w:val="003F1BA1"/>
    <w:rsid w:val="003F79CC"/>
    <w:rsid w:val="004016CB"/>
    <w:rsid w:val="00401ECC"/>
    <w:rsid w:val="00407574"/>
    <w:rsid w:val="0043503A"/>
    <w:rsid w:val="00440FEE"/>
    <w:rsid w:val="0046059C"/>
    <w:rsid w:val="00465809"/>
    <w:rsid w:val="004765B6"/>
    <w:rsid w:val="00482211"/>
    <w:rsid w:val="004917FF"/>
    <w:rsid w:val="004A218D"/>
    <w:rsid w:val="004A5487"/>
    <w:rsid w:val="004B2C5F"/>
    <w:rsid w:val="004D61A4"/>
    <w:rsid w:val="004E4B9A"/>
    <w:rsid w:val="004F0DEB"/>
    <w:rsid w:val="004F4282"/>
    <w:rsid w:val="005117A9"/>
    <w:rsid w:val="00534928"/>
    <w:rsid w:val="00541BDA"/>
    <w:rsid w:val="005505B3"/>
    <w:rsid w:val="005515F4"/>
    <w:rsid w:val="00565CCD"/>
    <w:rsid w:val="005666CC"/>
    <w:rsid w:val="005848C4"/>
    <w:rsid w:val="005959E3"/>
    <w:rsid w:val="0059650F"/>
    <w:rsid w:val="005A0CE2"/>
    <w:rsid w:val="005A7EA9"/>
    <w:rsid w:val="005B2429"/>
    <w:rsid w:val="005C3C4D"/>
    <w:rsid w:val="005C77DF"/>
    <w:rsid w:val="005E3A10"/>
    <w:rsid w:val="005F2A32"/>
    <w:rsid w:val="00627917"/>
    <w:rsid w:val="00631D88"/>
    <w:rsid w:val="00633007"/>
    <w:rsid w:val="00633E08"/>
    <w:rsid w:val="0064334A"/>
    <w:rsid w:val="00647C41"/>
    <w:rsid w:val="006543D4"/>
    <w:rsid w:val="00656161"/>
    <w:rsid w:val="006602FC"/>
    <w:rsid w:val="00666523"/>
    <w:rsid w:val="00674EAC"/>
    <w:rsid w:val="006A088A"/>
    <w:rsid w:val="006A1F4C"/>
    <w:rsid w:val="006B4DC2"/>
    <w:rsid w:val="006B6ECB"/>
    <w:rsid w:val="006B7007"/>
    <w:rsid w:val="006C4BA7"/>
    <w:rsid w:val="006D4FBD"/>
    <w:rsid w:val="006E3F0D"/>
    <w:rsid w:val="006F565A"/>
    <w:rsid w:val="00716A11"/>
    <w:rsid w:val="00733146"/>
    <w:rsid w:val="00754332"/>
    <w:rsid w:val="00757458"/>
    <w:rsid w:val="0077227E"/>
    <w:rsid w:val="00776842"/>
    <w:rsid w:val="00785FFE"/>
    <w:rsid w:val="007955F4"/>
    <w:rsid w:val="007A1CB5"/>
    <w:rsid w:val="007A7FA2"/>
    <w:rsid w:val="007C126D"/>
    <w:rsid w:val="007C7488"/>
    <w:rsid w:val="007E7FEC"/>
    <w:rsid w:val="007F5870"/>
    <w:rsid w:val="008035B4"/>
    <w:rsid w:val="008051F7"/>
    <w:rsid w:val="00805A8C"/>
    <w:rsid w:val="00806BAF"/>
    <w:rsid w:val="00826017"/>
    <w:rsid w:val="008339F7"/>
    <w:rsid w:val="00852A7B"/>
    <w:rsid w:val="0087020A"/>
    <w:rsid w:val="00885958"/>
    <w:rsid w:val="008973A1"/>
    <w:rsid w:val="0089769C"/>
    <w:rsid w:val="008A067D"/>
    <w:rsid w:val="008E3965"/>
    <w:rsid w:val="00905153"/>
    <w:rsid w:val="00916300"/>
    <w:rsid w:val="00917461"/>
    <w:rsid w:val="009249F1"/>
    <w:rsid w:val="00927DB7"/>
    <w:rsid w:val="00934ED5"/>
    <w:rsid w:val="0094701E"/>
    <w:rsid w:val="0095441B"/>
    <w:rsid w:val="00966015"/>
    <w:rsid w:val="00974783"/>
    <w:rsid w:val="009747F8"/>
    <w:rsid w:val="00975863"/>
    <w:rsid w:val="00983113"/>
    <w:rsid w:val="00985D57"/>
    <w:rsid w:val="009B7879"/>
    <w:rsid w:val="009C4743"/>
    <w:rsid w:val="009D41BF"/>
    <w:rsid w:val="009D6B88"/>
    <w:rsid w:val="009D78D1"/>
    <w:rsid w:val="009F7419"/>
    <w:rsid w:val="00A0164B"/>
    <w:rsid w:val="00A04C86"/>
    <w:rsid w:val="00A353A6"/>
    <w:rsid w:val="00A42167"/>
    <w:rsid w:val="00A644ED"/>
    <w:rsid w:val="00A737D9"/>
    <w:rsid w:val="00A95978"/>
    <w:rsid w:val="00AA4993"/>
    <w:rsid w:val="00AC5E68"/>
    <w:rsid w:val="00AD0F74"/>
    <w:rsid w:val="00AD68E7"/>
    <w:rsid w:val="00AE366F"/>
    <w:rsid w:val="00AE47CE"/>
    <w:rsid w:val="00AE5C2E"/>
    <w:rsid w:val="00AE662E"/>
    <w:rsid w:val="00B0276A"/>
    <w:rsid w:val="00B33CB2"/>
    <w:rsid w:val="00B42625"/>
    <w:rsid w:val="00B46A9D"/>
    <w:rsid w:val="00B53D51"/>
    <w:rsid w:val="00B87760"/>
    <w:rsid w:val="00B923A4"/>
    <w:rsid w:val="00BA396B"/>
    <w:rsid w:val="00BA4697"/>
    <w:rsid w:val="00BA4BC2"/>
    <w:rsid w:val="00BC12FE"/>
    <w:rsid w:val="00BC3B29"/>
    <w:rsid w:val="00BC52F9"/>
    <w:rsid w:val="00BF16B6"/>
    <w:rsid w:val="00BF2DC6"/>
    <w:rsid w:val="00BF775E"/>
    <w:rsid w:val="00C0054F"/>
    <w:rsid w:val="00C0495A"/>
    <w:rsid w:val="00C27E46"/>
    <w:rsid w:val="00C30A9C"/>
    <w:rsid w:val="00C37702"/>
    <w:rsid w:val="00C463CA"/>
    <w:rsid w:val="00C557F8"/>
    <w:rsid w:val="00C66608"/>
    <w:rsid w:val="00C85018"/>
    <w:rsid w:val="00C86062"/>
    <w:rsid w:val="00CA5D8B"/>
    <w:rsid w:val="00CB0668"/>
    <w:rsid w:val="00CB6BF2"/>
    <w:rsid w:val="00CB6C05"/>
    <w:rsid w:val="00CD0CAF"/>
    <w:rsid w:val="00CD26DD"/>
    <w:rsid w:val="00CE0DBF"/>
    <w:rsid w:val="00D076BE"/>
    <w:rsid w:val="00D134EB"/>
    <w:rsid w:val="00D14829"/>
    <w:rsid w:val="00D21512"/>
    <w:rsid w:val="00D255B1"/>
    <w:rsid w:val="00D3223B"/>
    <w:rsid w:val="00D419C9"/>
    <w:rsid w:val="00D64A63"/>
    <w:rsid w:val="00D76906"/>
    <w:rsid w:val="00D76A7F"/>
    <w:rsid w:val="00D8277D"/>
    <w:rsid w:val="00D8684B"/>
    <w:rsid w:val="00D92629"/>
    <w:rsid w:val="00D9381E"/>
    <w:rsid w:val="00DA226C"/>
    <w:rsid w:val="00DD4ED8"/>
    <w:rsid w:val="00DD56C9"/>
    <w:rsid w:val="00DD5F7C"/>
    <w:rsid w:val="00DE067F"/>
    <w:rsid w:val="00DF2946"/>
    <w:rsid w:val="00DF58EC"/>
    <w:rsid w:val="00E21C16"/>
    <w:rsid w:val="00E354D0"/>
    <w:rsid w:val="00E37C47"/>
    <w:rsid w:val="00E407A0"/>
    <w:rsid w:val="00E41CD9"/>
    <w:rsid w:val="00E47162"/>
    <w:rsid w:val="00E555B0"/>
    <w:rsid w:val="00E703CB"/>
    <w:rsid w:val="00E71F71"/>
    <w:rsid w:val="00EA196D"/>
    <w:rsid w:val="00EA2A6A"/>
    <w:rsid w:val="00EA4D65"/>
    <w:rsid w:val="00EA5C0F"/>
    <w:rsid w:val="00EA6249"/>
    <w:rsid w:val="00EB1021"/>
    <w:rsid w:val="00EC03FD"/>
    <w:rsid w:val="00EC2DED"/>
    <w:rsid w:val="00EC72A5"/>
    <w:rsid w:val="00ED23D4"/>
    <w:rsid w:val="00ED5B5E"/>
    <w:rsid w:val="00EF3997"/>
    <w:rsid w:val="00F02FAE"/>
    <w:rsid w:val="00F05933"/>
    <w:rsid w:val="00F505CC"/>
    <w:rsid w:val="00F578E4"/>
    <w:rsid w:val="00F6007B"/>
    <w:rsid w:val="00F71FA2"/>
    <w:rsid w:val="00F86F6C"/>
    <w:rsid w:val="00F92CD3"/>
    <w:rsid w:val="00F93935"/>
    <w:rsid w:val="00F9422B"/>
    <w:rsid w:val="00F9548E"/>
    <w:rsid w:val="00FA29BB"/>
    <w:rsid w:val="00FB25AA"/>
    <w:rsid w:val="00FB693B"/>
    <w:rsid w:val="00FC53AD"/>
    <w:rsid w:val="00FE5B64"/>
    <w:rsid w:val="00FF790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8EE9ED-8F1C-4C12-AB32-5DA9A873F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4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1828"/>
    <w:rPr>
      <w:color w:val="0563C1" w:themeColor="hyperlink"/>
      <w:u w:val="single"/>
    </w:rPr>
  </w:style>
  <w:style w:type="paragraph" w:styleId="BodyText">
    <w:name w:val="Body Text"/>
    <w:basedOn w:val="Normal"/>
    <w:link w:val="BodyTextChar"/>
    <w:rsid w:val="00D8277D"/>
    <w:pPr>
      <w:tabs>
        <w:tab w:val="left" w:pos="5472"/>
        <w:tab w:val="left" w:pos="5616"/>
      </w:tabs>
      <w:spacing w:after="0" w:line="240" w:lineRule="auto"/>
      <w:jc w:val="both"/>
    </w:pPr>
    <w:rPr>
      <w:rFonts w:ascii="Times New Roman" w:eastAsia="Times New Roman" w:hAnsi="Times New Roman" w:cs="Times New Roman"/>
      <w:sz w:val="24"/>
      <w:szCs w:val="20"/>
      <w:lang w:eastAsia="cs-CZ"/>
    </w:rPr>
  </w:style>
  <w:style w:type="character" w:customStyle="1" w:styleId="BodyTextChar">
    <w:name w:val="Body Text Char"/>
    <w:basedOn w:val="DefaultParagraphFont"/>
    <w:link w:val="BodyText"/>
    <w:rsid w:val="00D8277D"/>
    <w:rPr>
      <w:rFonts w:ascii="Times New Roman" w:eastAsia="Times New Roman" w:hAnsi="Times New Roman" w:cs="Times New Roman"/>
      <w:sz w:val="24"/>
      <w:szCs w:val="20"/>
      <w:lang w:eastAsia="cs-CZ"/>
    </w:rPr>
  </w:style>
  <w:style w:type="character" w:styleId="FollowedHyperlink">
    <w:name w:val="FollowedHyperlink"/>
    <w:basedOn w:val="DefaultParagraphFont"/>
    <w:uiPriority w:val="99"/>
    <w:semiHidden/>
    <w:unhideWhenUsed/>
    <w:rsid w:val="005C3C4D"/>
    <w:rPr>
      <w:color w:val="954F72" w:themeColor="followedHyperlink"/>
      <w:u w:val="single"/>
    </w:rPr>
  </w:style>
  <w:style w:type="paragraph" w:styleId="ListParagraph">
    <w:name w:val="List Paragraph"/>
    <w:basedOn w:val="Normal"/>
    <w:uiPriority w:val="34"/>
    <w:qFormat/>
    <w:rsid w:val="001A059E"/>
    <w:pPr>
      <w:spacing w:after="200" w:line="276" w:lineRule="auto"/>
      <w:ind w:left="720"/>
      <w:contextualSpacing/>
    </w:pPr>
  </w:style>
  <w:style w:type="paragraph" w:customStyle="1" w:styleId="StylMezititulekRVPZV11bTunZarovnatdoblokuPrvndekCharCharCharCharCharCharCharCharChar">
    <w:name w:val="Styl Mezititulek_RVPZV 11 b. Tučné Zarovnat do bloku První řádek: ... Char Char Char Char Char Char Char Char Char"/>
    <w:basedOn w:val="Normal"/>
    <w:rsid w:val="00B42625"/>
    <w:pPr>
      <w:tabs>
        <w:tab w:val="left" w:pos="567"/>
      </w:tabs>
      <w:spacing w:before="120" w:after="0" w:line="240" w:lineRule="auto"/>
    </w:pPr>
    <w:rPr>
      <w:rFonts w:ascii="Times New Roman" w:eastAsia="Times New Roman" w:hAnsi="Times New Roman" w:cs="Times New Roman"/>
      <w:b/>
      <w:bCs/>
      <w:lang w:eastAsia="cs-CZ"/>
    </w:rPr>
  </w:style>
  <w:style w:type="paragraph" w:styleId="BalloonText">
    <w:name w:val="Balloon Text"/>
    <w:basedOn w:val="Normal"/>
    <w:link w:val="BalloonTextChar"/>
    <w:uiPriority w:val="99"/>
    <w:semiHidden/>
    <w:unhideWhenUsed/>
    <w:rsid w:val="00302B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BFC"/>
    <w:rPr>
      <w:rFonts w:ascii="Segoe UI" w:hAnsi="Segoe UI" w:cs="Segoe UI"/>
      <w:sz w:val="18"/>
      <w:szCs w:val="18"/>
    </w:rPr>
  </w:style>
  <w:style w:type="paragraph" w:styleId="Header">
    <w:name w:val="header"/>
    <w:basedOn w:val="Normal"/>
    <w:link w:val="HeaderChar"/>
    <w:uiPriority w:val="99"/>
    <w:unhideWhenUsed/>
    <w:rsid w:val="00465809"/>
    <w:pPr>
      <w:tabs>
        <w:tab w:val="center" w:pos="4536"/>
        <w:tab w:val="right" w:pos="9072"/>
      </w:tabs>
      <w:spacing w:after="0" w:line="240" w:lineRule="auto"/>
    </w:pPr>
  </w:style>
  <w:style w:type="character" w:customStyle="1" w:styleId="HeaderChar">
    <w:name w:val="Header Char"/>
    <w:basedOn w:val="DefaultParagraphFont"/>
    <w:link w:val="Header"/>
    <w:uiPriority w:val="99"/>
    <w:rsid w:val="00465809"/>
  </w:style>
  <w:style w:type="paragraph" w:styleId="Footer">
    <w:name w:val="footer"/>
    <w:basedOn w:val="Normal"/>
    <w:link w:val="FooterChar"/>
    <w:uiPriority w:val="99"/>
    <w:unhideWhenUsed/>
    <w:rsid w:val="00465809"/>
    <w:pPr>
      <w:tabs>
        <w:tab w:val="center" w:pos="4536"/>
        <w:tab w:val="right" w:pos="9072"/>
      </w:tabs>
      <w:spacing w:after="0" w:line="240" w:lineRule="auto"/>
    </w:pPr>
  </w:style>
  <w:style w:type="character" w:customStyle="1" w:styleId="FooterChar">
    <w:name w:val="Footer Char"/>
    <w:basedOn w:val="DefaultParagraphFont"/>
    <w:link w:val="Footer"/>
    <w:uiPriority w:val="99"/>
    <w:rsid w:val="00465809"/>
  </w:style>
  <w:style w:type="character" w:styleId="CommentReference">
    <w:name w:val="annotation reference"/>
    <w:basedOn w:val="DefaultParagraphFont"/>
    <w:uiPriority w:val="99"/>
    <w:semiHidden/>
    <w:unhideWhenUsed/>
    <w:rsid w:val="00465809"/>
    <w:rPr>
      <w:sz w:val="16"/>
      <w:szCs w:val="16"/>
    </w:rPr>
  </w:style>
  <w:style w:type="paragraph" w:styleId="CommentText">
    <w:name w:val="annotation text"/>
    <w:basedOn w:val="Normal"/>
    <w:link w:val="CommentTextChar"/>
    <w:uiPriority w:val="99"/>
    <w:semiHidden/>
    <w:unhideWhenUsed/>
    <w:rsid w:val="00465809"/>
    <w:pPr>
      <w:spacing w:line="240" w:lineRule="auto"/>
    </w:pPr>
    <w:rPr>
      <w:sz w:val="20"/>
      <w:szCs w:val="20"/>
    </w:rPr>
  </w:style>
  <w:style w:type="character" w:customStyle="1" w:styleId="CommentTextChar">
    <w:name w:val="Comment Text Char"/>
    <w:basedOn w:val="DefaultParagraphFont"/>
    <w:link w:val="CommentText"/>
    <w:uiPriority w:val="99"/>
    <w:semiHidden/>
    <w:rsid w:val="00465809"/>
    <w:rPr>
      <w:sz w:val="20"/>
      <w:szCs w:val="20"/>
    </w:rPr>
  </w:style>
  <w:style w:type="paragraph" w:styleId="CommentSubject">
    <w:name w:val="annotation subject"/>
    <w:basedOn w:val="CommentText"/>
    <w:next w:val="CommentText"/>
    <w:link w:val="CommentSubjectChar"/>
    <w:uiPriority w:val="99"/>
    <w:semiHidden/>
    <w:unhideWhenUsed/>
    <w:rsid w:val="00465809"/>
    <w:rPr>
      <w:b/>
      <w:bCs/>
    </w:rPr>
  </w:style>
  <w:style w:type="character" w:customStyle="1" w:styleId="CommentSubjectChar">
    <w:name w:val="Comment Subject Char"/>
    <w:basedOn w:val="CommentTextChar"/>
    <w:link w:val="CommentSubject"/>
    <w:uiPriority w:val="99"/>
    <w:semiHidden/>
    <w:rsid w:val="00465809"/>
    <w:rPr>
      <w:b/>
      <w:bCs/>
      <w:sz w:val="20"/>
      <w:szCs w:val="20"/>
    </w:rPr>
  </w:style>
  <w:style w:type="paragraph" w:styleId="FootnoteText">
    <w:name w:val="footnote text"/>
    <w:basedOn w:val="Normal"/>
    <w:link w:val="FootnoteTextChar"/>
    <w:uiPriority w:val="99"/>
    <w:semiHidden/>
    <w:unhideWhenUsed/>
    <w:rsid w:val="004658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5809"/>
    <w:rPr>
      <w:sz w:val="20"/>
      <w:szCs w:val="20"/>
    </w:rPr>
  </w:style>
  <w:style w:type="character" w:styleId="FootnoteReference">
    <w:name w:val="footnote reference"/>
    <w:basedOn w:val="DefaultParagraphFont"/>
    <w:uiPriority w:val="99"/>
    <w:semiHidden/>
    <w:unhideWhenUsed/>
    <w:rsid w:val="00465809"/>
    <w:rPr>
      <w:vertAlign w:val="superscript"/>
    </w:rPr>
  </w:style>
  <w:style w:type="character" w:customStyle="1" w:styleId="apple-converted-space">
    <w:name w:val="apple-converted-space"/>
    <w:basedOn w:val="DefaultParagraphFont"/>
    <w:rsid w:val="00465809"/>
  </w:style>
  <w:style w:type="character" w:styleId="Emphasis">
    <w:name w:val="Emphasis"/>
    <w:basedOn w:val="DefaultParagraphFont"/>
    <w:uiPriority w:val="20"/>
    <w:qFormat/>
    <w:rsid w:val="00465809"/>
    <w:rPr>
      <w:i/>
      <w:iCs/>
    </w:rPr>
  </w:style>
  <w:style w:type="character" w:styleId="PlaceholderText">
    <w:name w:val="Placeholder Text"/>
    <w:basedOn w:val="DefaultParagraphFont"/>
    <w:uiPriority w:val="99"/>
    <w:semiHidden/>
    <w:rsid w:val="005E3A10"/>
    <w:rPr>
      <w:color w:val="808080"/>
    </w:rPr>
  </w:style>
  <w:style w:type="table" w:styleId="TableGrid">
    <w:name w:val="Table Grid"/>
    <w:basedOn w:val="TableNormal"/>
    <w:uiPriority w:val="39"/>
    <w:rsid w:val="006A088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6A0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HTMLPreformattedChar">
    <w:name w:val="HTML Preformatted Char"/>
    <w:basedOn w:val="DefaultParagraphFont"/>
    <w:link w:val="HTMLPreformatted"/>
    <w:uiPriority w:val="99"/>
    <w:rsid w:val="006A088A"/>
    <w:rPr>
      <w:rFonts w:ascii="Courier New" w:eastAsia="Times New Roman" w:hAnsi="Courier New" w:cs="Courier New"/>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20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14.xml"/><Relationship Id="rId21" Type="http://schemas.openxmlformats.org/officeDocument/2006/relationships/chart" Target="charts/chart9.xml"/><Relationship Id="rId42" Type="http://schemas.openxmlformats.org/officeDocument/2006/relationships/chart" Target="charts/chart30.xml"/><Relationship Id="rId47" Type="http://schemas.openxmlformats.org/officeDocument/2006/relationships/chart" Target="charts/chart35.xml"/><Relationship Id="rId63" Type="http://schemas.openxmlformats.org/officeDocument/2006/relationships/hyperlink" Target="http://marekhrkal.cz/reklamni-slogany.htm" TargetMode="External"/><Relationship Id="rId68" Type="http://schemas.openxmlformats.org/officeDocument/2006/relationships/hyperlink" Target="http://www.mediaguru.cz/typy-medii/televize/proc-anone/" TargetMode="External"/><Relationship Id="rId84" Type="http://schemas.openxmlformats.org/officeDocument/2006/relationships/hyperlink" Target="https://psychologie.cz/jak-nakladat-s-emocemi/" TargetMode="External"/><Relationship Id="rId16" Type="http://schemas.openxmlformats.org/officeDocument/2006/relationships/chart" Target="charts/chart4.xml"/><Relationship Id="rId11" Type="http://schemas.openxmlformats.org/officeDocument/2006/relationships/image" Target="media/image2.jpeg"/><Relationship Id="rId32" Type="http://schemas.openxmlformats.org/officeDocument/2006/relationships/chart" Target="charts/chart20.xml"/><Relationship Id="rId37" Type="http://schemas.openxmlformats.org/officeDocument/2006/relationships/chart" Target="charts/chart25.xml"/><Relationship Id="rId53" Type="http://schemas.openxmlformats.org/officeDocument/2006/relationships/hyperlink" Target="http://www.celostnimedicina.cz/psychologie-barev.htm" TargetMode="External"/><Relationship Id="rId58" Type="http://schemas.openxmlformats.org/officeDocument/2006/relationships/hyperlink" Target="http://ekonomika.idnes.cz/ceska-reklama-na-restauraci-pobourila-slovaky-f44-/ekonomika.aspx?c=A141211_173201_ekonomika_nio" TargetMode="External"/><Relationship Id="rId74" Type="http://schemas.openxmlformats.org/officeDocument/2006/relationships/hyperlink" Target="http://rpr.cz/cz/kauzy.php?rok=2014" TargetMode="External"/><Relationship Id="rId79" Type="http://schemas.openxmlformats.org/officeDocument/2006/relationships/hyperlink" Target="http://prasatecko.cz/" TargetMode="External"/><Relationship Id="rId5" Type="http://schemas.openxmlformats.org/officeDocument/2006/relationships/webSettings" Target="webSettings.xml"/><Relationship Id="rId19" Type="http://schemas.openxmlformats.org/officeDocument/2006/relationships/chart" Target="charts/chart7.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chart" Target="charts/chart23.xml"/><Relationship Id="rId43" Type="http://schemas.openxmlformats.org/officeDocument/2006/relationships/chart" Target="charts/chart31.xml"/><Relationship Id="rId48" Type="http://schemas.openxmlformats.org/officeDocument/2006/relationships/chart" Target="charts/chart36.xml"/><Relationship Id="rId56" Type="http://schemas.openxmlformats.org/officeDocument/2006/relationships/hyperlink" Target="http://www.musiccog.ohio-state.edu/Huron/Publications/huron.advertising.text.html" TargetMode="External"/><Relationship Id="rId64" Type="http://schemas.openxmlformats.org/officeDocument/2006/relationships/hyperlink" Target="http://www.m-journal.cz/cs/aktuality/vyzkum--cesi-a-reklama-v-roce-2015__s288x11179.html" TargetMode="External"/><Relationship Id="rId69" Type="http://schemas.openxmlformats.org/officeDocument/2006/relationships/hyperlink" Target="http://metro.co.uk/2010/03/03/top-5-banned-tv-adverts-142320/" TargetMode="External"/><Relationship Id="rId77" Type="http://schemas.openxmlformats.org/officeDocument/2006/relationships/hyperlink" Target="http://rpr.cz/cz/dokumenty_rpr.php" TargetMode="External"/><Relationship Id="rId8" Type="http://schemas.openxmlformats.org/officeDocument/2006/relationships/footer" Target="footer1.xml"/><Relationship Id="rId51" Type="http://schemas.openxmlformats.org/officeDocument/2006/relationships/hyperlink" Target="http://www.ceskatelevize.cz/vse-o-ct/zakony/" TargetMode="External"/><Relationship Id="rId72" Type="http://schemas.openxmlformats.org/officeDocument/2006/relationships/hyperlink" Target="http://www.rpr.sk/sk/nalezy?hladaj=&amp;rok=2015&amp;nalez=all" TargetMode="External"/><Relationship Id="rId80" Type="http://schemas.openxmlformats.org/officeDocument/2006/relationships/hyperlink" Target="https://www.stream.cz/fenomen/10003578-reklama-manipulativni-a-trapna" TargetMode="External"/><Relationship Id="rId85" Type="http://schemas.openxmlformats.org/officeDocument/2006/relationships/hyperlink" Target="http://zenskaprava.cz/%EF%BB%BFsexismus-v-reklame/" TargetMode="External"/><Relationship Id="rId3" Type="http://schemas.openxmlformats.org/officeDocument/2006/relationships/styles" Target="styles.xml"/><Relationship Id="rId12" Type="http://schemas.openxmlformats.org/officeDocument/2006/relationships/hyperlink" Target="http://www.mediaguru.cz/2012/01/barvy-v-reklame-a-jak-s-nimi-pracovat/" TargetMode="External"/><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chart" Target="charts/chart21.xml"/><Relationship Id="rId38" Type="http://schemas.openxmlformats.org/officeDocument/2006/relationships/chart" Target="charts/chart26.xml"/><Relationship Id="rId46" Type="http://schemas.openxmlformats.org/officeDocument/2006/relationships/chart" Target="charts/chart34.xml"/><Relationship Id="rId59" Type="http://schemas.openxmlformats.org/officeDocument/2006/relationships/hyperlink" Target="http://www.ipodnikatel.cz/Marketing/slogan-aneb-par-slov-obri-sily.html" TargetMode="External"/><Relationship Id="rId67" Type="http://schemas.openxmlformats.org/officeDocument/2006/relationships/hyperlink" Target="http://www.mediaguru.cz/typy-medii/televize/formaty/" TargetMode="External"/><Relationship Id="rId20" Type="http://schemas.openxmlformats.org/officeDocument/2006/relationships/chart" Target="charts/chart8.xml"/><Relationship Id="rId41" Type="http://schemas.openxmlformats.org/officeDocument/2006/relationships/chart" Target="charts/chart29.xml"/><Relationship Id="rId54" Type="http://schemas.openxmlformats.org/officeDocument/2006/relationships/hyperlink" Target="http://www.otevrenaspolecnost.cz/dokumenty/jak-na-sexistickou-reklamu.pdf" TargetMode="External"/><Relationship Id="rId62" Type="http://schemas.openxmlformats.org/officeDocument/2006/relationships/hyperlink" Target="http://www.learnmarketing.net/ethicalmarketing.htm" TargetMode="External"/><Relationship Id="rId70" Type="http://schemas.openxmlformats.org/officeDocument/2006/relationships/hyperlink" Target="http://www.peta.org/about-peta/faq/why-does-peta-sometimes-use-nudity-in-its-campaigns/" TargetMode="External"/><Relationship Id="rId75" Type="http://schemas.openxmlformats.org/officeDocument/2006/relationships/hyperlink" Target="http://rpr.cz/cz/kauzy.php?rok=2015" TargetMode="External"/><Relationship Id="rId83" Type="http://schemas.openxmlformats.org/officeDocument/2006/relationships/hyperlink" Target="http://www.markething.cz/jak-bata-obul-svet-cast-1"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chart" Target="charts/chart24.xml"/><Relationship Id="rId49" Type="http://schemas.openxmlformats.org/officeDocument/2006/relationships/footer" Target="footer2.xml"/><Relationship Id="rId57" Type="http://schemas.openxmlformats.org/officeDocument/2006/relationships/hyperlink" Target="http://ekonomika.idnes.cz/reklama-na-t-mobile-s-trojanem-urazila-polaky-fnn-/ekonomika.aspx?c=A141204_093542_ekoakcie_ozr" TargetMode="External"/><Relationship Id="rId10" Type="http://schemas.openxmlformats.org/officeDocument/2006/relationships/chart" Target="charts/chart1.xml"/><Relationship Id="rId31" Type="http://schemas.openxmlformats.org/officeDocument/2006/relationships/chart" Target="charts/chart19.xml"/><Relationship Id="rId44" Type="http://schemas.openxmlformats.org/officeDocument/2006/relationships/chart" Target="charts/chart32.xml"/><Relationship Id="rId52" Type="http://schemas.openxmlformats.org/officeDocument/2006/relationships/hyperlink" Target="http://www.dejmezenamsanci.cz/o-programu/dejme-ze-nam-sanci-a-norske-fondy/" TargetMode="External"/><Relationship Id="rId60" Type="http://schemas.openxmlformats.org/officeDocument/2006/relationships/hyperlink" Target="http://www.marketingova-kancelar.cz/aida-pravidlo-ucinne-propagace" TargetMode="External"/><Relationship Id="rId65" Type="http://schemas.openxmlformats.org/officeDocument/2006/relationships/hyperlink" Target="http://martinroll.com/resources/articles/marketing/branding-and-celebrity-endorsements/" TargetMode="External"/><Relationship Id="rId73" Type="http://schemas.openxmlformats.org/officeDocument/2006/relationships/hyperlink" Target="http://www.rpr.sk/sk/nalezy?hladaj=&amp;rok=2014&amp;nalez=all" TargetMode="External"/><Relationship Id="rId78" Type="http://schemas.openxmlformats.org/officeDocument/2006/relationships/hyperlink" Target="http://www.genderonline.cz/uploads/80d0b4059231e64b36671633f0fbf8376f1efe9e_rocnik03-1-2002.pdf" TargetMode="External"/><Relationship Id="rId81" Type="http://schemas.openxmlformats.org/officeDocument/2006/relationships/hyperlink" Target="http://study.com/academy/lesson/emotional-appeal-definition-examples-quiz.html" TargetMode="External"/><Relationship Id="rId86"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chart" Target="charts/chart6.xml"/><Relationship Id="rId39" Type="http://schemas.openxmlformats.org/officeDocument/2006/relationships/chart" Target="charts/chart27.xml"/><Relationship Id="rId34" Type="http://schemas.openxmlformats.org/officeDocument/2006/relationships/chart" Target="charts/chart22.xml"/><Relationship Id="rId50" Type="http://schemas.openxmlformats.org/officeDocument/2006/relationships/hyperlink" Target="http://www.cep.ucsb.edu/emotion.html" TargetMode="External"/><Relationship Id="rId55" Type="http://schemas.openxmlformats.org/officeDocument/2006/relationships/hyperlink" Target="https://www.marketingweek.com/2009/12/15/dont-just-reach-for-the-stars/" TargetMode="External"/><Relationship Id="rId76" Type="http://schemas.openxmlformats.org/officeDocument/2006/relationships/hyperlink" Target="http://www.rpr.cz/cz/index.php" TargetMode="External"/><Relationship Id="rId7" Type="http://schemas.openxmlformats.org/officeDocument/2006/relationships/endnotes" Target="endnotes.xml"/><Relationship Id="rId71" Type="http://schemas.openxmlformats.org/officeDocument/2006/relationships/hyperlink" Target="http://www.psp.cz/sqw/sbirka.sqw?cz=40&amp;r=1995" TargetMode="External"/><Relationship Id="rId2" Type="http://schemas.openxmlformats.org/officeDocument/2006/relationships/numbering" Target="numbering.xml"/><Relationship Id="rId29" Type="http://schemas.openxmlformats.org/officeDocument/2006/relationships/chart" Target="charts/chart17.xml"/><Relationship Id="rId24" Type="http://schemas.openxmlformats.org/officeDocument/2006/relationships/chart" Target="charts/chart12.xml"/><Relationship Id="rId40" Type="http://schemas.openxmlformats.org/officeDocument/2006/relationships/chart" Target="charts/chart28.xml"/><Relationship Id="rId45" Type="http://schemas.openxmlformats.org/officeDocument/2006/relationships/chart" Target="charts/chart33.xml"/><Relationship Id="rId66" Type="http://schemas.openxmlformats.org/officeDocument/2006/relationships/hyperlink" Target="http://www.simplypsychology.org/maslow.html" TargetMode="External"/><Relationship Id="rId87" Type="http://schemas.openxmlformats.org/officeDocument/2006/relationships/fontTable" Target="fontTable.xml"/><Relationship Id="rId61" Type="http://schemas.openxmlformats.org/officeDocument/2006/relationships/hyperlink" Target="http://strategie.e15.cz/zpravy/historie-ceske-televizni-reklamy-i-cast-462078" TargetMode="External"/><Relationship Id="rId82" Type="http://schemas.openxmlformats.org/officeDocument/2006/relationships/hyperlink" Target="http://superbowlcommercials.tv/2016"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psp.cz/sqw/sbirka.sqw?cz=40&amp;r=1995" TargetMode="External"/><Relationship Id="rId2" Type="http://schemas.openxmlformats.org/officeDocument/2006/relationships/hyperlink" Target="http://www.ceskatelevize.cz/vse-o-ct/zakony/" TargetMode="External"/><Relationship Id="rId1" Type="http://schemas.openxmlformats.org/officeDocument/2006/relationships/hyperlink" Target="http://www.ceskatelevize.cz/vse-o-ct/zakony/" TargetMode="External"/><Relationship Id="rId5" Type="http://schemas.openxmlformats.org/officeDocument/2006/relationships/hyperlink" Target="http://www.cep.ucsb.edu/emotion.html" TargetMode="External"/><Relationship Id="rId4" Type="http://schemas.openxmlformats.org/officeDocument/2006/relationships/hyperlink" Target="http://www.psp.cz/sqw/sbirka.sqw?cz=40&amp;r=1995"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ndreyka\Downloads\Book2%20(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ndreyka\Desktop\Nov&#253;%20Microsoft%20Excel%20Worksheet.xlsx" TargetMode="External"/></Relationships>
</file>

<file path=word/charts/_rels/chart12.xml.rels><?xml version="1.0" encoding="UTF-8" standalone="yes"?>
<Relationships xmlns="http://schemas.openxmlformats.org/package/2006/relationships"><Relationship Id="rId3" Type="http://schemas.openxmlformats.org/officeDocument/2006/relationships/oleObject" Target="file:///C:\Users\Andreyka\Desktop\Nov&#253;%20Microsoft%20Excel%20Worksheet.xlsx" TargetMode="External"/><Relationship Id="rId2" Type="http://schemas.microsoft.com/office/2011/relationships/chartColorStyle" Target="colors2.xml"/><Relationship Id="rId1" Type="http://schemas.microsoft.com/office/2011/relationships/chartStyle" Target="style2.xml"/></Relationships>
</file>

<file path=word/charts/_rels/chart13.xml.rels><?xml version="1.0" encoding="UTF-8" standalone="yes"?>
<Relationships xmlns="http://schemas.openxmlformats.org/package/2006/relationships"><Relationship Id="rId1" Type="http://schemas.openxmlformats.org/officeDocument/2006/relationships/oleObject" Target="file:///C:\Users\Andreyka\Desktop\Nov&#253;%20Microsoft%20Excel%20Worksheet.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Andreyka\Desktop\Nov&#253;%20Microsoft%20Excel%20Worksheet.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Andreyka\Desktop\Nov&#253;%20Microsoft%20Excel%20Worksheet.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Andreyka\Desktop\Nov&#253;%20Microsoft%20Excel%20Worksheet.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Andreyka\Desktop\Nov&#253;%20Microsoft%20Excel%20Worksheet.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Andreyka\Desktop\Nov&#253;%20Microsoft%20Excel%20Worksheet.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Andreyka\AppData\Roaming\Microsoft\Excel\Nov&#253;%20Microsoft%20Excel%20Worksheet%20(version%201).xlsb"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ndreyka\Downloads\Book2%2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Andreyka\AppData\Roaming\Microsoft\Excel\Nov&#253;%20Microsoft%20Excel%20Worksheet%20(version%201).xlsb"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Andreyka\AppData\Roaming\Microsoft\Excel\Nov&#253;%20Microsoft%20Excel%20Worksheet%20(version%201).xlsb"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Andreyka\AppData\Roaming\Microsoft\Excel\Nov&#253;%20Microsoft%20Excel%20Worksheet%20(version%201).xlsb"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Andreyka\AppData\Roaming\Microsoft\Excel\Nov&#253;%20Microsoft%20Excel%20Worksheet%20(version%201).xlsb"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Andreyka\AppData\Roaming\Microsoft\Excel\Nov&#253;%20Microsoft%20Excel%20Worksheet%20(version%201).xlsb"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Andreyka\Downloads\Book2%20(1).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Andreyka\Downloads\Book2%20(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Andreyka\AppData\Roaming\Microsoft\Excel\Nov&#253;%20Microsoft%20Excel%20Worksheet%20(version%201).xlsb"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Andreyka\AppData\Roaming\Microsoft\Excel\Nov&#253;%20Microsoft%20Excel%20Worksheet%20(version%201).xlsb"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Andreyka\AppData\Roaming\Microsoft\Excel\Nov&#253;%20Microsoft%20Excel%20Worksheet%20(version%201).xlsb"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Andreyka\AppData\Roaming\Microsoft\Excel\Nov&#253;%20Microsoft%20Excel%20Worksheet%20(version%201).xlsb"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Andreyka\AppData\Roaming\Microsoft\Excel\Nov&#253;%20Microsoft%20Excel%20Worksheet%20(version%201).xlsb"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Andreyka\AppData\Roaming\Microsoft\Excel\Nov&#253;%20Microsoft%20Excel%20Worksheet%20(version%201).xlsb"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Andreyka\Desktop\Nov&#253;%20Microsoft%20Excel%20Worksheet%20(2).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Andreyka\Desktop\Nov&#253;%20Microsoft%20Excel%20Worksheet%20(2).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Andreyka\Desktop\Nov&#253;%20Microsoft%20Excel%20Worksheet%20(2).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Users\Andreyka\Desktop\Nov&#253;%20Microsoft%20Excel%20Worksheet%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ndreyka\Desktop\Nov&#253;%20Microsoft%20Excel%20Worksheet.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C:\Users\Andreyka\Desktop\Nov&#253;%20Microsoft%20Excel%20Worksheet.xlsx" TargetMode="External"/><Relationship Id="rId2" Type="http://schemas.microsoft.com/office/2011/relationships/chartColorStyle" Target="colors1.xml"/><Relationship Id="rId1" Type="http://schemas.microsoft.com/office/2011/relationships/chartStyle" Target="style1.xml"/></Relationships>
</file>

<file path=word/charts/_rels/chart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ndreyka\Downloads\Book2%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n-US"/>
            </a:pPr>
            <a:r>
              <a:rPr lang="cs-CZ" sz="1298" dirty="0" smtClean="0"/>
              <a:t>Osobní postoje k reklamám</a:t>
            </a:r>
            <a:endParaRPr lang="cs-CZ" sz="1300" baseline="0" dirty="0" smtClean="0"/>
          </a:p>
          <a:p>
            <a:pPr>
              <a:defRPr lang="en-US"/>
            </a:pPr>
            <a:r>
              <a:rPr lang="cs-CZ" sz="1199" b="0" i="1" baseline="0" dirty="0" smtClean="0"/>
              <a:t>n=1005, data v %</a:t>
            </a:r>
            <a:endParaRPr lang="cs-CZ" sz="1200" b="0" i="1" dirty="0"/>
          </a:p>
        </c:rich>
      </c:tx>
      <c:overlay val="0"/>
    </c:title>
    <c:autoTitleDeleted val="0"/>
    <c:plotArea>
      <c:layout>
        <c:manualLayout>
          <c:layoutTarget val="inner"/>
          <c:xMode val="edge"/>
          <c:yMode val="edge"/>
          <c:x val="0.44301841637515865"/>
          <c:y val="0.11309220540315837"/>
          <c:w val="0.45117664784414513"/>
          <c:h val="0.62128296899950441"/>
        </c:manualLayout>
      </c:layout>
      <c:barChart>
        <c:barDir val="bar"/>
        <c:grouping val="percentStacked"/>
        <c:varyColors val="0"/>
        <c:ser>
          <c:idx val="0"/>
          <c:order val="0"/>
          <c:tx>
            <c:strRef>
              <c:f>List1!$B$1</c:f>
              <c:strCache>
                <c:ptCount val="1"/>
                <c:pt idx="0">
                  <c:v>reklamu s tímto tématem je třeba naprosto zakázat</c:v>
                </c:pt>
              </c:strCache>
            </c:strRef>
          </c:tx>
          <c:spPr>
            <a:solidFill>
              <a:schemeClr val="accent3">
                <a:lumMod val="75000"/>
              </a:schemeClr>
            </a:solidFill>
          </c:spPr>
          <c:invertIfNegative val="0"/>
          <c:dLbls>
            <c:spPr>
              <a:noFill/>
              <a:ln>
                <a:noFill/>
              </a:ln>
              <a:effectLst/>
            </c:spPr>
            <c:txPr>
              <a:bodyPr/>
              <a:lstStyle/>
              <a:p>
                <a:pPr>
                  <a:defRPr lang="en-US" sz="899" b="0">
                    <a:solidFill>
                      <a:schemeClr val="bg1"/>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List1!$A$2:$A$9</c:f>
              <c:strCache>
                <c:ptCount val="8"/>
                <c:pt idx="0">
                  <c:v>reklama na cigarety</c:v>
                </c:pt>
                <c:pt idx="1">
                  <c:v>sexuální a erotické motivy v reklamě</c:v>
                </c:pt>
                <c:pt idx="2">
                  <c:v>náboženské motivy v reklamě</c:v>
                </c:pt>
                <c:pt idx="3">
                  <c:v>reklama na nezdravé potraviny (vysoký obsah cukru, tuků nebo soli)</c:v>
                </c:pt>
                <c:pt idx="4">
                  <c:v>reklama na destiláty, tvrdý alkohol</c:v>
                </c:pt>
                <c:pt idx="5">
                  <c:v>reklama na volně prodejné léky</c:v>
                </c:pt>
                <c:pt idx="6">
                  <c:v>reklama na pivo</c:v>
                </c:pt>
                <c:pt idx="7">
                  <c:v>reklama na víno včetně sektu</c:v>
                </c:pt>
              </c:strCache>
            </c:strRef>
          </c:cat>
          <c:val>
            <c:numRef>
              <c:f>List1!$B$2:$B$9</c:f>
              <c:numCache>
                <c:formatCode>###0</c:formatCode>
                <c:ptCount val="8"/>
                <c:pt idx="0">
                  <c:v>28.84061400732303</c:v>
                </c:pt>
                <c:pt idx="1">
                  <c:v>24.370552243504889</c:v>
                </c:pt>
                <c:pt idx="2">
                  <c:v>23.126569287967211</c:v>
                </c:pt>
                <c:pt idx="3">
                  <c:v>18.064094962683491</c:v>
                </c:pt>
                <c:pt idx="4">
                  <c:v>14.663329967937305</c:v>
                </c:pt>
                <c:pt idx="5">
                  <c:v>6.4503434697949364</c:v>
                </c:pt>
                <c:pt idx="6">
                  <c:v>6.0505156629936385</c:v>
                </c:pt>
                <c:pt idx="7">
                  <c:v>5.9694074500294212</c:v>
                </c:pt>
              </c:numCache>
            </c:numRef>
          </c:val>
        </c:ser>
        <c:ser>
          <c:idx val="1"/>
          <c:order val="1"/>
          <c:tx>
            <c:strRef>
              <c:f>List1!$C$1</c:f>
              <c:strCache>
                <c:ptCount val="1"/>
                <c:pt idx="0">
                  <c:v>taková reklama může být provozována jen s určitým omezením</c:v>
                </c:pt>
              </c:strCache>
            </c:strRef>
          </c:tx>
          <c:spPr>
            <a:solidFill>
              <a:schemeClr val="accent3">
                <a:lumMod val="60000"/>
                <a:lumOff val="40000"/>
              </a:schemeClr>
            </a:solidFill>
          </c:spPr>
          <c:invertIfNegative val="0"/>
          <c:dLbls>
            <c:spPr>
              <a:noFill/>
              <a:ln>
                <a:noFill/>
              </a:ln>
              <a:effectLst/>
            </c:spPr>
            <c:txPr>
              <a:bodyPr/>
              <a:lstStyle/>
              <a:p>
                <a:pPr>
                  <a:defRPr lang="en-US" sz="899" b="0"/>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List1!$A$2:$A$9</c:f>
              <c:strCache>
                <c:ptCount val="8"/>
                <c:pt idx="0">
                  <c:v>reklama na cigarety</c:v>
                </c:pt>
                <c:pt idx="1">
                  <c:v>sexuální a erotické motivy v reklamě</c:v>
                </c:pt>
                <c:pt idx="2">
                  <c:v>náboženské motivy v reklamě</c:v>
                </c:pt>
                <c:pt idx="3">
                  <c:v>reklama na nezdravé potraviny (vysoký obsah cukru, tuků nebo soli)</c:v>
                </c:pt>
                <c:pt idx="4">
                  <c:v>reklama na destiláty, tvrdý alkohol</c:v>
                </c:pt>
                <c:pt idx="5">
                  <c:v>reklama na volně prodejné léky</c:v>
                </c:pt>
                <c:pt idx="6">
                  <c:v>reklama na pivo</c:v>
                </c:pt>
                <c:pt idx="7">
                  <c:v>reklama na víno včetně sektu</c:v>
                </c:pt>
              </c:strCache>
            </c:strRef>
          </c:cat>
          <c:val>
            <c:numRef>
              <c:f>List1!$C$2:$C$9</c:f>
              <c:numCache>
                <c:formatCode>###0</c:formatCode>
                <c:ptCount val="8"/>
                <c:pt idx="0">
                  <c:v>32.669612937527098</c:v>
                </c:pt>
                <c:pt idx="1">
                  <c:v>37.072301011186646</c:v>
                </c:pt>
                <c:pt idx="2">
                  <c:v>29.300840761417195</c:v>
                </c:pt>
                <c:pt idx="3">
                  <c:v>28.531824288212331</c:v>
                </c:pt>
                <c:pt idx="4">
                  <c:v>41.488353069333826</c:v>
                </c:pt>
                <c:pt idx="5">
                  <c:v>30.220995612242231</c:v>
                </c:pt>
                <c:pt idx="6">
                  <c:v>30.802081128653331</c:v>
                </c:pt>
                <c:pt idx="7">
                  <c:v>33.171509443680144</c:v>
                </c:pt>
              </c:numCache>
            </c:numRef>
          </c:val>
        </c:ser>
        <c:ser>
          <c:idx val="2"/>
          <c:order val="2"/>
          <c:tx>
            <c:strRef>
              <c:f>List1!$D$1</c:f>
              <c:strCache>
                <c:ptCount val="1"/>
                <c:pt idx="0">
                  <c:v>ať si každý dává takovou reklamu, jakou chce a kde chce</c:v>
                </c:pt>
              </c:strCache>
            </c:strRef>
          </c:tx>
          <c:spPr>
            <a:solidFill>
              <a:schemeClr val="accent1"/>
            </a:solidFill>
          </c:spPr>
          <c:invertIfNegative val="0"/>
          <c:dLbls>
            <c:spPr>
              <a:noFill/>
              <a:ln>
                <a:noFill/>
              </a:ln>
              <a:effectLst/>
            </c:spPr>
            <c:txPr>
              <a:bodyPr/>
              <a:lstStyle/>
              <a:p>
                <a:pPr>
                  <a:defRPr lang="en-US" sz="899" b="0">
                    <a:solidFill>
                      <a:schemeClr val="bg1"/>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List1!$A$2:$A$9</c:f>
              <c:strCache>
                <c:ptCount val="8"/>
                <c:pt idx="0">
                  <c:v>reklama na cigarety</c:v>
                </c:pt>
                <c:pt idx="1">
                  <c:v>sexuální a erotické motivy v reklamě</c:v>
                </c:pt>
                <c:pt idx="2">
                  <c:v>náboženské motivy v reklamě</c:v>
                </c:pt>
                <c:pt idx="3">
                  <c:v>reklama na nezdravé potraviny (vysoký obsah cukru, tuků nebo soli)</c:v>
                </c:pt>
                <c:pt idx="4">
                  <c:v>reklama na destiláty, tvrdý alkohol</c:v>
                </c:pt>
                <c:pt idx="5">
                  <c:v>reklama na volně prodejné léky</c:v>
                </c:pt>
                <c:pt idx="6">
                  <c:v>reklama na pivo</c:v>
                </c:pt>
                <c:pt idx="7">
                  <c:v>reklama na víno včetně sektu</c:v>
                </c:pt>
              </c:strCache>
            </c:strRef>
          </c:cat>
          <c:val>
            <c:numRef>
              <c:f>List1!$D$2:$D$9</c:f>
              <c:numCache>
                <c:formatCode>###0</c:formatCode>
                <c:ptCount val="8"/>
                <c:pt idx="0">
                  <c:v>33.657580046062435</c:v>
                </c:pt>
                <c:pt idx="1">
                  <c:v>31.348256448159322</c:v>
                </c:pt>
                <c:pt idx="2">
                  <c:v>34.529703915246344</c:v>
                </c:pt>
                <c:pt idx="3">
                  <c:v>45.643328893593441</c:v>
                </c:pt>
                <c:pt idx="4">
                  <c:v>40.089022509230745</c:v>
                </c:pt>
                <c:pt idx="5">
                  <c:v>57.775341626157513</c:v>
                </c:pt>
                <c:pt idx="6">
                  <c:v>59.906193303177282</c:v>
                </c:pt>
                <c:pt idx="7">
                  <c:v>57.433059074688877</c:v>
                </c:pt>
              </c:numCache>
            </c:numRef>
          </c:val>
        </c:ser>
        <c:ser>
          <c:idx val="3"/>
          <c:order val="3"/>
          <c:tx>
            <c:strRef>
              <c:f>List1!$E$1</c:f>
              <c:strCache>
                <c:ptCount val="1"/>
                <c:pt idx="0">
                  <c:v>nevím, záležitost je příliš složitá, než aby bylo možno vybrat jedno z nabízených řešení</c:v>
                </c:pt>
              </c:strCache>
            </c:strRef>
          </c:tx>
          <c:spPr>
            <a:solidFill>
              <a:schemeClr val="bg1">
                <a:lumMod val="85000"/>
              </a:schemeClr>
            </a:solidFill>
            <a:ln>
              <a:noFill/>
            </a:ln>
          </c:spPr>
          <c:invertIfNegative val="0"/>
          <c:dLbls>
            <c:dLbl>
              <c:idx val="0"/>
              <c:layout>
                <c:manualLayout>
                  <c:x val="-2.0746887966805036E-3"/>
                  <c:y val="1.851646113394831E-7"/>
                </c:manualLayout>
              </c:layout>
              <c:spPr/>
              <c:txPr>
                <a:bodyPr/>
                <a:lstStyle/>
                <a:p>
                  <a:pPr>
                    <a:defRPr lang="en-US" sz="899" b="0"/>
                  </a:pPr>
                  <a:endParaRPr lang="cs-CZ"/>
                </a:p>
              </c:txPr>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en-US" sz="899" b="0"/>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List1!$A$2:$A$9</c:f>
              <c:strCache>
                <c:ptCount val="8"/>
                <c:pt idx="0">
                  <c:v>reklama na cigarety</c:v>
                </c:pt>
                <c:pt idx="1">
                  <c:v>sexuální a erotické motivy v reklamě</c:v>
                </c:pt>
                <c:pt idx="2">
                  <c:v>náboženské motivy v reklamě</c:v>
                </c:pt>
                <c:pt idx="3">
                  <c:v>reklama na nezdravé potraviny (vysoký obsah cukru, tuků nebo soli)</c:v>
                </c:pt>
                <c:pt idx="4">
                  <c:v>reklama na destiláty, tvrdý alkohol</c:v>
                </c:pt>
                <c:pt idx="5">
                  <c:v>reklama na volně prodejné léky</c:v>
                </c:pt>
                <c:pt idx="6">
                  <c:v>reklama na pivo</c:v>
                </c:pt>
                <c:pt idx="7">
                  <c:v>reklama na víno včetně sektu</c:v>
                </c:pt>
              </c:strCache>
            </c:strRef>
          </c:cat>
          <c:val>
            <c:numRef>
              <c:f>List1!$E$2:$E$9</c:f>
              <c:numCache>
                <c:formatCode>###0</c:formatCode>
                <c:ptCount val="8"/>
                <c:pt idx="0">
                  <c:v>4.8321930090875505</c:v>
                </c:pt>
                <c:pt idx="1">
                  <c:v>7.2088902971491997</c:v>
                </c:pt>
                <c:pt idx="2">
                  <c:v>13.042886035369314</c:v>
                </c:pt>
                <c:pt idx="3">
                  <c:v>7.760751855510879</c:v>
                </c:pt>
                <c:pt idx="4">
                  <c:v>3.7592944534981543</c:v>
                </c:pt>
                <c:pt idx="5">
                  <c:v>5.5533192918054475</c:v>
                </c:pt>
                <c:pt idx="6">
                  <c:v>3.2412099051758778</c:v>
                </c:pt>
                <c:pt idx="7">
                  <c:v>3.4260240316015702</c:v>
                </c:pt>
              </c:numCache>
            </c:numRef>
          </c:val>
        </c:ser>
        <c:dLbls>
          <c:showLegendKey val="0"/>
          <c:showVal val="0"/>
          <c:showCatName val="0"/>
          <c:showSerName val="0"/>
          <c:showPercent val="0"/>
          <c:showBubbleSize val="0"/>
        </c:dLbls>
        <c:gapWidth val="65"/>
        <c:overlap val="100"/>
        <c:axId val="243351936"/>
        <c:axId val="243354112"/>
      </c:barChart>
      <c:catAx>
        <c:axId val="243351936"/>
        <c:scaling>
          <c:orientation val="maxMin"/>
        </c:scaling>
        <c:delete val="0"/>
        <c:axPos val="l"/>
        <c:numFmt formatCode="General" sourceLinked="1"/>
        <c:majorTickMark val="out"/>
        <c:minorTickMark val="none"/>
        <c:tickLblPos val="nextTo"/>
        <c:txPr>
          <a:bodyPr/>
          <a:lstStyle/>
          <a:p>
            <a:pPr>
              <a:defRPr lang="en-US" sz="899"/>
            </a:pPr>
            <a:endParaRPr lang="cs-CZ"/>
          </a:p>
        </c:txPr>
        <c:crossAx val="243354112"/>
        <c:crosses val="autoZero"/>
        <c:auto val="1"/>
        <c:lblAlgn val="ctr"/>
        <c:lblOffset val="100"/>
        <c:noMultiLvlLbl val="0"/>
      </c:catAx>
      <c:valAx>
        <c:axId val="243354112"/>
        <c:scaling>
          <c:orientation val="minMax"/>
          <c:max val="1"/>
        </c:scaling>
        <c:delete val="0"/>
        <c:axPos val="b"/>
        <c:majorGridlines>
          <c:spPr>
            <a:ln>
              <a:prstDash val="sysDot"/>
            </a:ln>
          </c:spPr>
        </c:majorGridlines>
        <c:numFmt formatCode="0%" sourceLinked="1"/>
        <c:majorTickMark val="out"/>
        <c:minorTickMark val="none"/>
        <c:tickLblPos val="nextTo"/>
        <c:txPr>
          <a:bodyPr/>
          <a:lstStyle/>
          <a:p>
            <a:pPr>
              <a:defRPr lang="en-US" sz="899"/>
            </a:pPr>
            <a:endParaRPr lang="cs-CZ"/>
          </a:p>
        </c:txPr>
        <c:crossAx val="243351936"/>
        <c:crosses val="max"/>
        <c:crossBetween val="between"/>
        <c:majorUnit val="0.2"/>
      </c:valAx>
    </c:plotArea>
    <c:legend>
      <c:legendPos val="t"/>
      <c:layout>
        <c:manualLayout>
          <c:xMode val="edge"/>
          <c:yMode val="edge"/>
          <c:x val="9.3010201136025528E-3"/>
          <c:y val="0.83660532347001482"/>
          <c:w val="0.96480061819683893"/>
          <c:h val="0.15098565128926641"/>
        </c:manualLayout>
      </c:layout>
      <c:overlay val="0"/>
      <c:txPr>
        <a:bodyPr/>
        <a:lstStyle/>
        <a:p>
          <a:pPr>
            <a:defRPr lang="en-US" sz="899"/>
          </a:pPr>
          <a:endParaRPr lang="cs-CZ"/>
        </a:p>
      </c:txPr>
    </c:legend>
    <c:plotVisOnly val="1"/>
    <c:dispBlanksAs val="gap"/>
    <c:showDLblsOverMax val="0"/>
  </c:chart>
  <c:txPr>
    <a:bodyPr/>
    <a:lstStyle/>
    <a:p>
      <a:pPr>
        <a:defRPr sz="1199"/>
      </a:pPr>
      <a:endParaRPr lang="cs-CZ"/>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'[Book2 (1).xlsx]Sheet1'!$B$31</c:f>
              <c:strCache>
                <c:ptCount val="1"/>
                <c:pt idx="0">
                  <c:v>muži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'[Book2 (1).xlsx]Sheet1'!$C$29:$Q$30</c:f>
              <c:multiLvlStrCache>
                <c:ptCount val="15"/>
                <c:lvl>
                  <c:pt idx="0">
                    <c:v>M</c:v>
                  </c:pt>
                  <c:pt idx="1">
                    <c:v>Ž</c:v>
                  </c:pt>
                  <c:pt idx="2">
                    <c:v>M/Ž</c:v>
                  </c:pt>
                  <c:pt idx="3">
                    <c:v>M</c:v>
                  </c:pt>
                  <c:pt idx="4">
                    <c:v>Ž</c:v>
                  </c:pt>
                  <c:pt idx="5">
                    <c:v>M/Ž</c:v>
                  </c:pt>
                  <c:pt idx="6">
                    <c:v>M</c:v>
                  </c:pt>
                  <c:pt idx="7">
                    <c:v>Ž</c:v>
                  </c:pt>
                  <c:pt idx="8">
                    <c:v>M/Ž</c:v>
                  </c:pt>
                  <c:pt idx="9">
                    <c:v>M</c:v>
                  </c:pt>
                  <c:pt idx="10">
                    <c:v>Ž</c:v>
                  </c:pt>
                  <c:pt idx="11">
                    <c:v>M/Ž</c:v>
                  </c:pt>
                  <c:pt idx="12">
                    <c:v>M</c:v>
                  </c:pt>
                  <c:pt idx="13">
                    <c:v>Ž</c:v>
                  </c:pt>
                  <c:pt idx="14">
                    <c:v>M/Ž</c:v>
                  </c:pt>
                </c:lvl>
                <c:lvl>
                  <c:pt idx="0">
                    <c:v>Automobily</c:v>
                  </c:pt>
                  <c:pt idx="3">
                    <c:v>Přípravky na mytí koupelen</c:v>
                  </c:pt>
                  <c:pt idx="6">
                    <c:v>Alkoholické nápoje</c:v>
                  </c:pt>
                  <c:pt idx="9">
                    <c:v>Přípravky na rýmu </c:v>
                  </c:pt>
                  <c:pt idx="12">
                    <c:v>Zubní pasta</c:v>
                  </c:pt>
                </c:lvl>
              </c:multiLvlStrCache>
            </c:multiLvlStrRef>
          </c:cat>
          <c:val>
            <c:numRef>
              <c:f>'[Book2 (1).xlsx]Sheet1'!$C$31:$Q$31</c:f>
              <c:numCache>
                <c:formatCode>General</c:formatCode>
                <c:ptCount val="15"/>
                <c:pt idx="0">
                  <c:v>27</c:v>
                </c:pt>
                <c:pt idx="1">
                  <c:v>9</c:v>
                </c:pt>
                <c:pt idx="2">
                  <c:v>20</c:v>
                </c:pt>
                <c:pt idx="3">
                  <c:v>0</c:v>
                </c:pt>
                <c:pt idx="4">
                  <c:v>51</c:v>
                </c:pt>
                <c:pt idx="5">
                  <c:v>5</c:v>
                </c:pt>
                <c:pt idx="6">
                  <c:v>41</c:v>
                </c:pt>
                <c:pt idx="7">
                  <c:v>4</c:v>
                </c:pt>
                <c:pt idx="8">
                  <c:v>11</c:v>
                </c:pt>
                <c:pt idx="9">
                  <c:v>12</c:v>
                </c:pt>
                <c:pt idx="10">
                  <c:v>7</c:v>
                </c:pt>
                <c:pt idx="11">
                  <c:v>37</c:v>
                </c:pt>
                <c:pt idx="12">
                  <c:v>5</c:v>
                </c:pt>
                <c:pt idx="13">
                  <c:v>13</c:v>
                </c:pt>
                <c:pt idx="14">
                  <c:v>38</c:v>
                </c:pt>
              </c:numCache>
            </c:numRef>
          </c:val>
        </c:ser>
        <c:ser>
          <c:idx val="1"/>
          <c:order val="1"/>
          <c:tx>
            <c:strRef>
              <c:f>'[Book2 (1).xlsx]Sheet1'!$B$32</c:f>
              <c:strCache>
                <c:ptCount val="1"/>
                <c:pt idx="0">
                  <c:v>ženy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'[Book2 (1).xlsx]Sheet1'!$C$29:$Q$30</c:f>
              <c:multiLvlStrCache>
                <c:ptCount val="15"/>
                <c:lvl>
                  <c:pt idx="0">
                    <c:v>M</c:v>
                  </c:pt>
                  <c:pt idx="1">
                    <c:v>Ž</c:v>
                  </c:pt>
                  <c:pt idx="2">
                    <c:v>M/Ž</c:v>
                  </c:pt>
                  <c:pt idx="3">
                    <c:v>M</c:v>
                  </c:pt>
                  <c:pt idx="4">
                    <c:v>Ž</c:v>
                  </c:pt>
                  <c:pt idx="5">
                    <c:v>M/Ž</c:v>
                  </c:pt>
                  <c:pt idx="6">
                    <c:v>M</c:v>
                  </c:pt>
                  <c:pt idx="7">
                    <c:v>Ž</c:v>
                  </c:pt>
                  <c:pt idx="8">
                    <c:v>M/Ž</c:v>
                  </c:pt>
                  <c:pt idx="9">
                    <c:v>M</c:v>
                  </c:pt>
                  <c:pt idx="10">
                    <c:v>Ž</c:v>
                  </c:pt>
                  <c:pt idx="11">
                    <c:v>M/Ž</c:v>
                  </c:pt>
                  <c:pt idx="12">
                    <c:v>M</c:v>
                  </c:pt>
                  <c:pt idx="13">
                    <c:v>Ž</c:v>
                  </c:pt>
                  <c:pt idx="14">
                    <c:v>M/Ž</c:v>
                  </c:pt>
                </c:lvl>
                <c:lvl>
                  <c:pt idx="0">
                    <c:v>Automobily</c:v>
                  </c:pt>
                  <c:pt idx="3">
                    <c:v>Přípravky na mytí koupelen</c:v>
                  </c:pt>
                  <c:pt idx="6">
                    <c:v>Alkoholické nápoje</c:v>
                  </c:pt>
                  <c:pt idx="9">
                    <c:v>Přípravky na rýmu </c:v>
                  </c:pt>
                  <c:pt idx="12">
                    <c:v>Zubní pasta</c:v>
                  </c:pt>
                </c:lvl>
              </c:multiLvlStrCache>
            </c:multiLvlStrRef>
          </c:cat>
          <c:val>
            <c:numRef>
              <c:f>'[Book2 (1).xlsx]Sheet1'!$C$32:$Q$32</c:f>
              <c:numCache>
                <c:formatCode>General</c:formatCode>
                <c:ptCount val="15"/>
                <c:pt idx="0">
                  <c:v>42</c:v>
                </c:pt>
                <c:pt idx="1">
                  <c:v>4</c:v>
                </c:pt>
                <c:pt idx="2">
                  <c:v>18</c:v>
                </c:pt>
                <c:pt idx="3">
                  <c:v>2</c:v>
                </c:pt>
                <c:pt idx="4">
                  <c:v>60</c:v>
                </c:pt>
                <c:pt idx="5">
                  <c:v>2</c:v>
                </c:pt>
                <c:pt idx="6">
                  <c:v>45</c:v>
                </c:pt>
                <c:pt idx="7">
                  <c:v>1</c:v>
                </c:pt>
                <c:pt idx="8">
                  <c:v>18</c:v>
                </c:pt>
                <c:pt idx="9">
                  <c:v>17</c:v>
                </c:pt>
                <c:pt idx="10">
                  <c:v>6</c:v>
                </c:pt>
                <c:pt idx="11">
                  <c:v>41</c:v>
                </c:pt>
                <c:pt idx="12">
                  <c:v>5</c:v>
                </c:pt>
                <c:pt idx="13">
                  <c:v>19</c:v>
                </c:pt>
                <c:pt idx="14">
                  <c:v>40</c:v>
                </c:pt>
              </c:numCache>
            </c:numRef>
          </c:val>
        </c:ser>
        <c:dLbls>
          <c:showLegendKey val="0"/>
          <c:showVal val="0"/>
          <c:showCatName val="0"/>
          <c:showSerName val="0"/>
          <c:showPercent val="0"/>
          <c:showBubbleSize val="0"/>
        </c:dLbls>
        <c:gapWidth val="219"/>
        <c:overlap val="-27"/>
        <c:axId val="241372128"/>
        <c:axId val="241359072"/>
      </c:barChart>
      <c:catAx>
        <c:axId val="241372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crossAx val="241359072"/>
        <c:crosses val="autoZero"/>
        <c:auto val="1"/>
        <c:lblAlgn val="ctr"/>
        <c:lblOffset val="100"/>
        <c:noMultiLvlLbl val="0"/>
      </c:catAx>
      <c:valAx>
        <c:axId val="2413590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crossAx val="241372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Sheet1!$D$71</c:f>
              <c:strCache>
                <c:ptCount val="1"/>
                <c:pt idx="0">
                  <c:v>mladší věk</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Sheet1!$E$70:$F$70</c:f>
              <c:strCache>
                <c:ptCount val="2"/>
                <c:pt idx="0">
                  <c:v>ANO</c:v>
                </c:pt>
                <c:pt idx="1">
                  <c:v>NE</c:v>
                </c:pt>
              </c:strCache>
            </c:strRef>
          </c:cat>
          <c:val>
            <c:numRef>
              <c:f>Sheet1!$E$71:$F$71</c:f>
              <c:numCache>
                <c:formatCode>General</c:formatCode>
                <c:ptCount val="2"/>
                <c:pt idx="0">
                  <c:v>29</c:v>
                </c:pt>
                <c:pt idx="1">
                  <c:v>31</c:v>
                </c:pt>
              </c:numCache>
            </c:numRef>
          </c:val>
        </c:ser>
        <c:ser>
          <c:idx val="1"/>
          <c:order val="1"/>
          <c:tx>
            <c:strRef>
              <c:f>Sheet1!$D$72</c:f>
              <c:strCache>
                <c:ptCount val="1"/>
                <c:pt idx="0">
                  <c:v>starší věk</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Sheet1!$E$70:$F$70</c:f>
              <c:strCache>
                <c:ptCount val="2"/>
                <c:pt idx="0">
                  <c:v>ANO</c:v>
                </c:pt>
                <c:pt idx="1">
                  <c:v>NE</c:v>
                </c:pt>
              </c:strCache>
            </c:strRef>
          </c:cat>
          <c:val>
            <c:numRef>
              <c:f>Sheet1!$E$72:$F$72</c:f>
              <c:numCache>
                <c:formatCode>General</c:formatCode>
                <c:ptCount val="2"/>
                <c:pt idx="0">
                  <c:v>24</c:v>
                </c:pt>
                <c:pt idx="1">
                  <c:v>36</c:v>
                </c:pt>
              </c:numCache>
            </c:numRef>
          </c:val>
        </c:ser>
        <c:dLbls>
          <c:showLegendKey val="0"/>
          <c:showVal val="0"/>
          <c:showCatName val="0"/>
          <c:showSerName val="0"/>
          <c:showPercent val="0"/>
          <c:showBubbleSize val="0"/>
        </c:dLbls>
        <c:gapWidth val="219"/>
        <c:overlap val="-27"/>
        <c:axId val="241361792"/>
        <c:axId val="241363968"/>
      </c:barChart>
      <c:catAx>
        <c:axId val="241361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crossAx val="241363968"/>
        <c:crosses val="autoZero"/>
        <c:auto val="1"/>
        <c:lblAlgn val="ctr"/>
        <c:lblOffset val="100"/>
        <c:noMultiLvlLbl val="0"/>
      </c:catAx>
      <c:valAx>
        <c:axId val="241363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crossAx val="241361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Sheet1!$D$61</c:f>
              <c:strCache>
                <c:ptCount val="1"/>
                <c:pt idx="0">
                  <c:v>muži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Sheet1!$E$60:$F$60</c:f>
              <c:strCache>
                <c:ptCount val="2"/>
                <c:pt idx="0">
                  <c:v>ANO</c:v>
                </c:pt>
                <c:pt idx="1">
                  <c:v>NE</c:v>
                </c:pt>
              </c:strCache>
            </c:strRef>
          </c:cat>
          <c:val>
            <c:numRef>
              <c:f>Sheet1!$E$61:$F$61</c:f>
              <c:numCache>
                <c:formatCode>General</c:formatCode>
                <c:ptCount val="2"/>
                <c:pt idx="0">
                  <c:v>30</c:v>
                </c:pt>
                <c:pt idx="1">
                  <c:v>26</c:v>
                </c:pt>
              </c:numCache>
            </c:numRef>
          </c:val>
        </c:ser>
        <c:ser>
          <c:idx val="1"/>
          <c:order val="1"/>
          <c:tx>
            <c:strRef>
              <c:f>Sheet1!$D$62</c:f>
              <c:strCache>
                <c:ptCount val="1"/>
                <c:pt idx="0">
                  <c:v>ženy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Sheet1!$E$60:$F$60</c:f>
              <c:strCache>
                <c:ptCount val="2"/>
                <c:pt idx="0">
                  <c:v>ANO</c:v>
                </c:pt>
                <c:pt idx="1">
                  <c:v>NE</c:v>
                </c:pt>
              </c:strCache>
            </c:strRef>
          </c:cat>
          <c:val>
            <c:numRef>
              <c:f>Sheet1!$E$62:$F$62</c:f>
              <c:numCache>
                <c:formatCode>General</c:formatCode>
                <c:ptCount val="2"/>
                <c:pt idx="0">
                  <c:v>34</c:v>
                </c:pt>
                <c:pt idx="1">
                  <c:v>30</c:v>
                </c:pt>
              </c:numCache>
            </c:numRef>
          </c:val>
        </c:ser>
        <c:dLbls>
          <c:showLegendKey val="0"/>
          <c:showVal val="0"/>
          <c:showCatName val="0"/>
          <c:showSerName val="0"/>
          <c:showPercent val="0"/>
          <c:showBubbleSize val="0"/>
        </c:dLbls>
        <c:gapWidth val="219"/>
        <c:overlap val="-27"/>
        <c:axId val="241370496"/>
        <c:axId val="241356352"/>
      </c:barChart>
      <c:catAx>
        <c:axId val="241370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crossAx val="241356352"/>
        <c:crosses val="autoZero"/>
        <c:auto val="1"/>
        <c:lblAlgn val="ctr"/>
        <c:lblOffset val="100"/>
        <c:noMultiLvlLbl val="0"/>
      </c:catAx>
      <c:valAx>
        <c:axId val="24135635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crossAx val="241370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cs-CZ"/>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Sheet1!$D$106</c:f>
              <c:strCache>
                <c:ptCount val="1"/>
                <c:pt idx="0">
                  <c:v>mladší věk</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Sheet1!$E$105:$H$105</c:f>
              <c:strCache>
                <c:ptCount val="4"/>
                <c:pt idx="0">
                  <c:v>Zcela ovlivňuje</c:v>
                </c:pt>
                <c:pt idx="1">
                  <c:v>spíše ovlivňuje</c:v>
                </c:pt>
                <c:pt idx="2">
                  <c:v>spíše neovlivňuje</c:v>
                </c:pt>
                <c:pt idx="3">
                  <c:v>vůbec neovlivňuje</c:v>
                </c:pt>
              </c:strCache>
            </c:strRef>
          </c:cat>
          <c:val>
            <c:numRef>
              <c:f>Sheet1!$E$106:$H$106</c:f>
              <c:numCache>
                <c:formatCode>General</c:formatCode>
                <c:ptCount val="4"/>
                <c:pt idx="0">
                  <c:v>3</c:v>
                </c:pt>
                <c:pt idx="1">
                  <c:v>47</c:v>
                </c:pt>
                <c:pt idx="2">
                  <c:v>8</c:v>
                </c:pt>
                <c:pt idx="3">
                  <c:v>2</c:v>
                </c:pt>
              </c:numCache>
            </c:numRef>
          </c:val>
        </c:ser>
        <c:ser>
          <c:idx val="1"/>
          <c:order val="1"/>
          <c:tx>
            <c:strRef>
              <c:f>Sheet1!$D$107</c:f>
              <c:strCache>
                <c:ptCount val="1"/>
                <c:pt idx="0">
                  <c:v>starší věk</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Sheet1!$E$105:$H$105</c:f>
              <c:strCache>
                <c:ptCount val="4"/>
                <c:pt idx="0">
                  <c:v>Zcela ovlivňuje</c:v>
                </c:pt>
                <c:pt idx="1">
                  <c:v>spíše ovlivňuje</c:v>
                </c:pt>
                <c:pt idx="2">
                  <c:v>spíše neovlivňuje</c:v>
                </c:pt>
                <c:pt idx="3">
                  <c:v>vůbec neovlivňuje</c:v>
                </c:pt>
              </c:strCache>
            </c:strRef>
          </c:cat>
          <c:val>
            <c:numRef>
              <c:f>Sheet1!$E$107:$H$107</c:f>
              <c:numCache>
                <c:formatCode>General</c:formatCode>
                <c:ptCount val="4"/>
                <c:pt idx="0">
                  <c:v>6</c:v>
                </c:pt>
                <c:pt idx="1">
                  <c:v>44</c:v>
                </c:pt>
                <c:pt idx="2">
                  <c:v>10</c:v>
                </c:pt>
                <c:pt idx="3">
                  <c:v>0</c:v>
                </c:pt>
              </c:numCache>
            </c:numRef>
          </c:val>
        </c:ser>
        <c:dLbls>
          <c:showLegendKey val="0"/>
          <c:showVal val="0"/>
          <c:showCatName val="0"/>
          <c:showSerName val="0"/>
          <c:showPercent val="0"/>
          <c:showBubbleSize val="0"/>
        </c:dLbls>
        <c:gapWidth val="219"/>
        <c:overlap val="-27"/>
        <c:axId val="241373760"/>
        <c:axId val="241357440"/>
      </c:barChart>
      <c:catAx>
        <c:axId val="241373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crossAx val="241357440"/>
        <c:crosses val="autoZero"/>
        <c:auto val="1"/>
        <c:lblAlgn val="ctr"/>
        <c:lblOffset val="100"/>
        <c:noMultiLvlLbl val="0"/>
      </c:catAx>
      <c:valAx>
        <c:axId val="2413574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crossAx val="241373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Sheet1!$D$110</c:f>
              <c:strCache>
                <c:ptCount val="1"/>
                <c:pt idx="0">
                  <c:v>muži</c:v>
                </c:pt>
              </c:strCache>
            </c:strRef>
          </c:tx>
          <c:spPr>
            <a:solidFill>
              <a:schemeClr val="accent1"/>
            </a:solidFill>
            <a:ln>
              <a:noFill/>
            </a:ln>
            <a:effectLst/>
          </c:spPr>
          <c:invertIfNegative val="0"/>
          <c:dLbls>
            <c:spPr>
              <a:noFill/>
              <a:ln>
                <a:noFill/>
              </a:ln>
              <a:effectLst/>
            </c:spPr>
            <c:txPr>
              <a:bodyPr/>
              <a:lstStyle/>
              <a:p>
                <a:pPr>
                  <a:defRPr lang="en-US"/>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Sheet1!$E$109:$H$109</c:f>
              <c:strCache>
                <c:ptCount val="4"/>
                <c:pt idx="0">
                  <c:v>Zcela ovlivňuje</c:v>
                </c:pt>
                <c:pt idx="1">
                  <c:v>spíše ovlivňuje</c:v>
                </c:pt>
                <c:pt idx="2">
                  <c:v>spíše neovlivňuje</c:v>
                </c:pt>
                <c:pt idx="3">
                  <c:v>vůbec neovlivňuje</c:v>
                </c:pt>
              </c:strCache>
            </c:strRef>
          </c:cat>
          <c:val>
            <c:numRef>
              <c:f>Sheet1!$E$110:$H$110</c:f>
              <c:numCache>
                <c:formatCode>General</c:formatCode>
                <c:ptCount val="4"/>
                <c:pt idx="0">
                  <c:v>5</c:v>
                </c:pt>
                <c:pt idx="1">
                  <c:v>38</c:v>
                </c:pt>
                <c:pt idx="2">
                  <c:v>11</c:v>
                </c:pt>
                <c:pt idx="3">
                  <c:v>2</c:v>
                </c:pt>
              </c:numCache>
            </c:numRef>
          </c:val>
        </c:ser>
        <c:ser>
          <c:idx val="1"/>
          <c:order val="1"/>
          <c:tx>
            <c:strRef>
              <c:f>Sheet1!$D$111</c:f>
              <c:strCache>
                <c:ptCount val="1"/>
                <c:pt idx="0">
                  <c:v>ženy</c:v>
                </c:pt>
              </c:strCache>
            </c:strRef>
          </c:tx>
          <c:spPr>
            <a:solidFill>
              <a:schemeClr val="accent2"/>
            </a:solidFill>
            <a:ln>
              <a:noFill/>
            </a:ln>
            <a:effectLst/>
          </c:spPr>
          <c:invertIfNegative val="0"/>
          <c:dLbls>
            <c:spPr>
              <a:noFill/>
              <a:ln>
                <a:noFill/>
              </a:ln>
              <a:effectLst/>
            </c:spPr>
            <c:txPr>
              <a:bodyPr/>
              <a:lstStyle/>
              <a:p>
                <a:pPr>
                  <a:defRPr lang="en-US"/>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Sheet1!$E$109:$H$109</c:f>
              <c:strCache>
                <c:ptCount val="4"/>
                <c:pt idx="0">
                  <c:v>Zcela ovlivňuje</c:v>
                </c:pt>
                <c:pt idx="1">
                  <c:v>spíše ovlivňuje</c:v>
                </c:pt>
                <c:pt idx="2">
                  <c:v>spíše neovlivňuje</c:v>
                </c:pt>
                <c:pt idx="3">
                  <c:v>vůbec neovlivňuje</c:v>
                </c:pt>
              </c:strCache>
            </c:strRef>
          </c:cat>
          <c:val>
            <c:numRef>
              <c:f>Sheet1!$E$111:$H$111</c:f>
              <c:numCache>
                <c:formatCode>General</c:formatCode>
                <c:ptCount val="4"/>
                <c:pt idx="0">
                  <c:v>4</c:v>
                </c:pt>
                <c:pt idx="1">
                  <c:v>53</c:v>
                </c:pt>
                <c:pt idx="2">
                  <c:v>7</c:v>
                </c:pt>
                <c:pt idx="3">
                  <c:v>0</c:v>
                </c:pt>
              </c:numCache>
            </c:numRef>
          </c:val>
        </c:ser>
        <c:dLbls>
          <c:showLegendKey val="0"/>
          <c:showVal val="0"/>
          <c:showCatName val="0"/>
          <c:showSerName val="0"/>
          <c:showPercent val="0"/>
          <c:showBubbleSize val="0"/>
        </c:dLbls>
        <c:gapWidth val="219"/>
        <c:overlap val="-27"/>
        <c:axId val="241381376"/>
        <c:axId val="241382464"/>
      </c:barChart>
      <c:catAx>
        <c:axId val="241381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crossAx val="241382464"/>
        <c:crosses val="autoZero"/>
        <c:auto val="1"/>
        <c:lblAlgn val="ctr"/>
        <c:lblOffset val="100"/>
        <c:noMultiLvlLbl val="0"/>
      </c:catAx>
      <c:valAx>
        <c:axId val="24138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crossAx val="241381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Sheet1!$D$114</c:f>
              <c:strCache>
                <c:ptCount val="1"/>
                <c:pt idx="0">
                  <c:v>mladší věk</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Sheet1!$E$113:$H$113</c:f>
              <c:strCache>
                <c:ptCount val="4"/>
                <c:pt idx="0">
                  <c:v>Zcela ovlivňuje</c:v>
                </c:pt>
                <c:pt idx="1">
                  <c:v>spíše ovlivňuje</c:v>
                </c:pt>
                <c:pt idx="2">
                  <c:v>spíše neovlivňuje</c:v>
                </c:pt>
                <c:pt idx="3">
                  <c:v>vůbec neovlivňuje</c:v>
                </c:pt>
              </c:strCache>
            </c:strRef>
          </c:cat>
          <c:val>
            <c:numRef>
              <c:f>Sheet1!$E$114:$H$114</c:f>
              <c:numCache>
                <c:formatCode>General</c:formatCode>
                <c:ptCount val="4"/>
                <c:pt idx="0">
                  <c:v>2</c:v>
                </c:pt>
                <c:pt idx="1">
                  <c:v>10</c:v>
                </c:pt>
                <c:pt idx="2">
                  <c:v>23</c:v>
                </c:pt>
                <c:pt idx="3">
                  <c:v>12</c:v>
                </c:pt>
              </c:numCache>
            </c:numRef>
          </c:val>
        </c:ser>
        <c:ser>
          <c:idx val="1"/>
          <c:order val="1"/>
          <c:tx>
            <c:strRef>
              <c:f>Sheet1!$D$115</c:f>
              <c:strCache>
                <c:ptCount val="1"/>
                <c:pt idx="0">
                  <c:v>starší věk</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Sheet1!$E$113:$H$113</c:f>
              <c:strCache>
                <c:ptCount val="4"/>
                <c:pt idx="0">
                  <c:v>Zcela ovlivňuje</c:v>
                </c:pt>
                <c:pt idx="1">
                  <c:v>spíše ovlivňuje</c:v>
                </c:pt>
                <c:pt idx="2">
                  <c:v>spíše neovlivňuje</c:v>
                </c:pt>
                <c:pt idx="3">
                  <c:v>vůbec neovlivňuje</c:v>
                </c:pt>
              </c:strCache>
            </c:strRef>
          </c:cat>
          <c:val>
            <c:numRef>
              <c:f>Sheet1!$E$115:$H$115</c:f>
              <c:numCache>
                <c:formatCode>General</c:formatCode>
                <c:ptCount val="4"/>
                <c:pt idx="0">
                  <c:v>1</c:v>
                </c:pt>
                <c:pt idx="1">
                  <c:v>12</c:v>
                </c:pt>
                <c:pt idx="2">
                  <c:v>26</c:v>
                </c:pt>
                <c:pt idx="3">
                  <c:v>21</c:v>
                </c:pt>
              </c:numCache>
            </c:numRef>
          </c:val>
        </c:ser>
        <c:dLbls>
          <c:showLegendKey val="0"/>
          <c:showVal val="0"/>
          <c:showCatName val="0"/>
          <c:showSerName val="0"/>
          <c:showPercent val="0"/>
          <c:showBubbleSize val="0"/>
        </c:dLbls>
        <c:gapWidth val="219"/>
        <c:overlap val="-27"/>
        <c:axId val="241375392"/>
        <c:axId val="241380832"/>
      </c:barChart>
      <c:catAx>
        <c:axId val="241375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crossAx val="241380832"/>
        <c:crosses val="autoZero"/>
        <c:auto val="1"/>
        <c:lblAlgn val="ctr"/>
        <c:lblOffset val="100"/>
        <c:noMultiLvlLbl val="0"/>
      </c:catAx>
      <c:valAx>
        <c:axId val="241380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crossAx val="241375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Sheet1!$D$118</c:f>
              <c:strCache>
                <c:ptCount val="1"/>
                <c:pt idx="0">
                  <c:v>muži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Sheet1!$E$117:$H$117</c:f>
              <c:strCache>
                <c:ptCount val="4"/>
                <c:pt idx="0">
                  <c:v>Zcela ovlivňuje</c:v>
                </c:pt>
                <c:pt idx="1">
                  <c:v>spíše ovlivňuje</c:v>
                </c:pt>
                <c:pt idx="2">
                  <c:v>spíše neovlivňuje</c:v>
                </c:pt>
                <c:pt idx="3">
                  <c:v>vůbec neovlivňuje</c:v>
                </c:pt>
              </c:strCache>
            </c:strRef>
          </c:cat>
          <c:val>
            <c:numRef>
              <c:f>Sheet1!$E$118:$H$118</c:f>
              <c:numCache>
                <c:formatCode>General</c:formatCode>
                <c:ptCount val="4"/>
                <c:pt idx="0">
                  <c:v>2</c:v>
                </c:pt>
                <c:pt idx="1">
                  <c:v>10</c:v>
                </c:pt>
                <c:pt idx="2">
                  <c:v>23</c:v>
                </c:pt>
                <c:pt idx="3">
                  <c:v>21</c:v>
                </c:pt>
              </c:numCache>
            </c:numRef>
          </c:val>
        </c:ser>
        <c:ser>
          <c:idx val="1"/>
          <c:order val="1"/>
          <c:tx>
            <c:strRef>
              <c:f>Sheet1!$D$119</c:f>
              <c:strCache>
                <c:ptCount val="1"/>
                <c:pt idx="0">
                  <c:v>ženy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Sheet1!$E$117:$H$117</c:f>
              <c:strCache>
                <c:ptCount val="4"/>
                <c:pt idx="0">
                  <c:v>Zcela ovlivňuje</c:v>
                </c:pt>
                <c:pt idx="1">
                  <c:v>spíše ovlivňuje</c:v>
                </c:pt>
                <c:pt idx="2">
                  <c:v>spíše neovlivňuje</c:v>
                </c:pt>
                <c:pt idx="3">
                  <c:v>vůbec neovlivňuje</c:v>
                </c:pt>
              </c:strCache>
            </c:strRef>
          </c:cat>
          <c:val>
            <c:numRef>
              <c:f>Sheet1!$E$119:$H$119</c:f>
              <c:numCache>
                <c:formatCode>General</c:formatCode>
                <c:ptCount val="4"/>
                <c:pt idx="0">
                  <c:v>1</c:v>
                </c:pt>
                <c:pt idx="1">
                  <c:v>12</c:v>
                </c:pt>
                <c:pt idx="2">
                  <c:v>40</c:v>
                </c:pt>
                <c:pt idx="3">
                  <c:v>11</c:v>
                </c:pt>
              </c:numCache>
            </c:numRef>
          </c:val>
        </c:ser>
        <c:dLbls>
          <c:showLegendKey val="0"/>
          <c:showVal val="0"/>
          <c:showCatName val="0"/>
          <c:showSerName val="0"/>
          <c:showPercent val="0"/>
          <c:showBubbleSize val="0"/>
        </c:dLbls>
        <c:gapWidth val="219"/>
        <c:overlap val="-27"/>
        <c:axId val="241376480"/>
        <c:axId val="241383008"/>
      </c:barChart>
      <c:catAx>
        <c:axId val="241376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crossAx val="241383008"/>
        <c:crosses val="autoZero"/>
        <c:auto val="1"/>
        <c:lblAlgn val="ctr"/>
        <c:lblOffset val="100"/>
        <c:noMultiLvlLbl val="0"/>
      </c:catAx>
      <c:valAx>
        <c:axId val="2413830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crossAx val="241376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Sheet1!$D$122</c:f>
              <c:strCache>
                <c:ptCount val="1"/>
                <c:pt idx="0">
                  <c:v>mladší věk</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Sheet1!$E$121:$F$121</c:f>
              <c:strCache>
                <c:ptCount val="2"/>
                <c:pt idx="0">
                  <c:v>ANO</c:v>
                </c:pt>
                <c:pt idx="1">
                  <c:v>NE</c:v>
                </c:pt>
              </c:strCache>
            </c:strRef>
          </c:cat>
          <c:val>
            <c:numRef>
              <c:f>Sheet1!$E$122:$F$122</c:f>
              <c:numCache>
                <c:formatCode>General</c:formatCode>
                <c:ptCount val="2"/>
                <c:pt idx="0">
                  <c:v>4</c:v>
                </c:pt>
                <c:pt idx="1">
                  <c:v>56</c:v>
                </c:pt>
              </c:numCache>
            </c:numRef>
          </c:val>
        </c:ser>
        <c:ser>
          <c:idx val="1"/>
          <c:order val="1"/>
          <c:tx>
            <c:strRef>
              <c:f>Sheet1!$D$123</c:f>
              <c:strCache>
                <c:ptCount val="1"/>
                <c:pt idx="0">
                  <c:v>starší věk</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Sheet1!$E$121:$F$121</c:f>
              <c:strCache>
                <c:ptCount val="2"/>
                <c:pt idx="0">
                  <c:v>ANO</c:v>
                </c:pt>
                <c:pt idx="1">
                  <c:v>NE</c:v>
                </c:pt>
              </c:strCache>
            </c:strRef>
          </c:cat>
          <c:val>
            <c:numRef>
              <c:f>Sheet1!$E$123:$F$123</c:f>
              <c:numCache>
                <c:formatCode>General</c:formatCode>
                <c:ptCount val="2"/>
                <c:pt idx="0">
                  <c:v>3</c:v>
                </c:pt>
                <c:pt idx="1">
                  <c:v>57</c:v>
                </c:pt>
              </c:numCache>
            </c:numRef>
          </c:val>
        </c:ser>
        <c:dLbls>
          <c:showLegendKey val="0"/>
          <c:showVal val="0"/>
          <c:showCatName val="0"/>
          <c:showSerName val="0"/>
          <c:showPercent val="0"/>
          <c:showBubbleSize val="0"/>
        </c:dLbls>
        <c:gapWidth val="219"/>
        <c:overlap val="-27"/>
        <c:axId val="241377024"/>
        <c:axId val="241380288"/>
      </c:barChart>
      <c:catAx>
        <c:axId val="241377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crossAx val="241380288"/>
        <c:crosses val="autoZero"/>
        <c:auto val="1"/>
        <c:lblAlgn val="ctr"/>
        <c:lblOffset val="100"/>
        <c:noMultiLvlLbl val="0"/>
      </c:catAx>
      <c:valAx>
        <c:axId val="241380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crossAx val="241377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Sheet1!$A$127</c:f>
              <c:strCache>
                <c:ptCount val="1"/>
                <c:pt idx="0">
                  <c:v>muži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Sheet1!$B$126:$C$126</c:f>
              <c:strCache>
                <c:ptCount val="2"/>
                <c:pt idx="0">
                  <c:v>ANO</c:v>
                </c:pt>
                <c:pt idx="1">
                  <c:v>NE</c:v>
                </c:pt>
              </c:strCache>
            </c:strRef>
          </c:cat>
          <c:val>
            <c:numRef>
              <c:f>Sheet1!$B$127:$C$127</c:f>
              <c:numCache>
                <c:formatCode>General</c:formatCode>
                <c:ptCount val="2"/>
                <c:pt idx="0">
                  <c:v>5</c:v>
                </c:pt>
                <c:pt idx="1">
                  <c:v>51</c:v>
                </c:pt>
              </c:numCache>
            </c:numRef>
          </c:val>
        </c:ser>
        <c:ser>
          <c:idx val="1"/>
          <c:order val="1"/>
          <c:tx>
            <c:strRef>
              <c:f>Sheet1!$A$128</c:f>
              <c:strCache>
                <c:ptCount val="1"/>
                <c:pt idx="0">
                  <c:v>ženy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Sheet1!$B$126:$C$126</c:f>
              <c:strCache>
                <c:ptCount val="2"/>
                <c:pt idx="0">
                  <c:v>ANO</c:v>
                </c:pt>
                <c:pt idx="1">
                  <c:v>NE</c:v>
                </c:pt>
              </c:strCache>
            </c:strRef>
          </c:cat>
          <c:val>
            <c:numRef>
              <c:f>Sheet1!$B$128:$C$128</c:f>
              <c:numCache>
                <c:formatCode>General</c:formatCode>
                <c:ptCount val="2"/>
                <c:pt idx="0">
                  <c:v>2</c:v>
                </c:pt>
                <c:pt idx="1">
                  <c:v>62</c:v>
                </c:pt>
              </c:numCache>
            </c:numRef>
          </c:val>
        </c:ser>
        <c:dLbls>
          <c:showLegendKey val="0"/>
          <c:showVal val="0"/>
          <c:showCatName val="0"/>
          <c:showSerName val="0"/>
          <c:showPercent val="0"/>
          <c:showBubbleSize val="0"/>
        </c:dLbls>
        <c:gapWidth val="219"/>
        <c:overlap val="-27"/>
        <c:axId val="241386816"/>
        <c:axId val="241379744"/>
      </c:barChart>
      <c:catAx>
        <c:axId val="241386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crossAx val="241379744"/>
        <c:crosses val="autoZero"/>
        <c:auto val="1"/>
        <c:lblAlgn val="ctr"/>
        <c:lblOffset val="100"/>
        <c:noMultiLvlLbl val="0"/>
      </c:catAx>
      <c:valAx>
        <c:axId val="241379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crossAx val="241386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Sheet1!$C$140</c:f>
              <c:strCache>
                <c:ptCount val="1"/>
                <c:pt idx="0">
                  <c:v>mladší věk</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Sheet1!$D$139:$G$139</c:f>
              <c:strCache>
                <c:ptCount val="4"/>
                <c:pt idx="0">
                  <c:v>méně než 5 min v hodině</c:v>
                </c:pt>
                <c:pt idx="1">
                  <c:v>5 - 10 min v hodině</c:v>
                </c:pt>
                <c:pt idx="2">
                  <c:v>10 - 15 min v hodině</c:v>
                </c:pt>
                <c:pt idx="3">
                  <c:v>15 - 20 min v hodině</c:v>
                </c:pt>
              </c:strCache>
            </c:strRef>
          </c:cat>
          <c:val>
            <c:numRef>
              <c:f>Sheet1!$D$140:$G$140</c:f>
              <c:numCache>
                <c:formatCode>General</c:formatCode>
                <c:ptCount val="4"/>
                <c:pt idx="0">
                  <c:v>1</c:v>
                </c:pt>
                <c:pt idx="1">
                  <c:v>7</c:v>
                </c:pt>
                <c:pt idx="2">
                  <c:v>29</c:v>
                </c:pt>
                <c:pt idx="3">
                  <c:v>23</c:v>
                </c:pt>
              </c:numCache>
            </c:numRef>
          </c:val>
        </c:ser>
        <c:ser>
          <c:idx val="1"/>
          <c:order val="1"/>
          <c:tx>
            <c:strRef>
              <c:f>Sheet1!$C$141</c:f>
              <c:strCache>
                <c:ptCount val="1"/>
                <c:pt idx="0">
                  <c:v>starší věk</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Sheet1!$D$139:$G$139</c:f>
              <c:strCache>
                <c:ptCount val="4"/>
                <c:pt idx="0">
                  <c:v>méně než 5 min v hodině</c:v>
                </c:pt>
                <c:pt idx="1">
                  <c:v>5 - 10 min v hodině</c:v>
                </c:pt>
                <c:pt idx="2">
                  <c:v>10 - 15 min v hodině</c:v>
                </c:pt>
                <c:pt idx="3">
                  <c:v>15 - 20 min v hodině</c:v>
                </c:pt>
              </c:strCache>
            </c:strRef>
          </c:cat>
          <c:val>
            <c:numRef>
              <c:f>Sheet1!$D$141:$G$141</c:f>
              <c:numCache>
                <c:formatCode>General</c:formatCode>
                <c:ptCount val="4"/>
                <c:pt idx="0">
                  <c:v>1</c:v>
                </c:pt>
                <c:pt idx="1">
                  <c:v>5</c:v>
                </c:pt>
                <c:pt idx="2">
                  <c:v>23</c:v>
                </c:pt>
                <c:pt idx="3">
                  <c:v>31</c:v>
                </c:pt>
              </c:numCache>
            </c:numRef>
          </c:val>
        </c:ser>
        <c:dLbls>
          <c:showLegendKey val="0"/>
          <c:showVal val="0"/>
          <c:showCatName val="0"/>
          <c:showSerName val="0"/>
          <c:showPercent val="0"/>
          <c:showBubbleSize val="0"/>
        </c:dLbls>
        <c:gapWidth val="219"/>
        <c:overlap val="-27"/>
        <c:axId val="241381920"/>
        <c:axId val="241383552"/>
      </c:barChart>
      <c:catAx>
        <c:axId val="241381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crossAx val="241383552"/>
        <c:crosses val="autoZero"/>
        <c:auto val="1"/>
        <c:lblAlgn val="ctr"/>
        <c:lblOffset val="100"/>
        <c:noMultiLvlLbl val="0"/>
      </c:catAx>
      <c:valAx>
        <c:axId val="2413835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crossAx val="241381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Sheet1!$D$62</c:f>
              <c:strCache>
                <c:ptCount val="1"/>
                <c:pt idx="0">
                  <c:v>mladší věk</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Sheet1!$C$63:$C$64</c:f>
              <c:strCache>
                <c:ptCount val="2"/>
                <c:pt idx="0">
                  <c:v>muži</c:v>
                </c:pt>
                <c:pt idx="1">
                  <c:v>ženy</c:v>
                </c:pt>
              </c:strCache>
            </c:strRef>
          </c:cat>
          <c:val>
            <c:numRef>
              <c:f>Sheet1!$D$63:$D$64</c:f>
              <c:numCache>
                <c:formatCode>General</c:formatCode>
                <c:ptCount val="2"/>
                <c:pt idx="0">
                  <c:v>25</c:v>
                </c:pt>
                <c:pt idx="1">
                  <c:v>35</c:v>
                </c:pt>
              </c:numCache>
            </c:numRef>
          </c:val>
        </c:ser>
        <c:ser>
          <c:idx val="1"/>
          <c:order val="1"/>
          <c:tx>
            <c:strRef>
              <c:f>Sheet1!$E$62</c:f>
              <c:strCache>
                <c:ptCount val="1"/>
                <c:pt idx="0">
                  <c:v>starší věk</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Sheet1!$C$63:$C$64</c:f>
              <c:strCache>
                <c:ptCount val="2"/>
                <c:pt idx="0">
                  <c:v>muži</c:v>
                </c:pt>
                <c:pt idx="1">
                  <c:v>ženy</c:v>
                </c:pt>
              </c:strCache>
            </c:strRef>
          </c:cat>
          <c:val>
            <c:numRef>
              <c:f>Sheet1!$E$63:$E$64</c:f>
              <c:numCache>
                <c:formatCode>General</c:formatCode>
                <c:ptCount val="2"/>
                <c:pt idx="0">
                  <c:v>31</c:v>
                </c:pt>
                <c:pt idx="1">
                  <c:v>29</c:v>
                </c:pt>
              </c:numCache>
            </c:numRef>
          </c:val>
        </c:ser>
        <c:dLbls>
          <c:showLegendKey val="0"/>
          <c:showVal val="0"/>
          <c:showCatName val="0"/>
          <c:showSerName val="0"/>
          <c:showPercent val="0"/>
          <c:showBubbleSize val="0"/>
        </c:dLbls>
        <c:gapWidth val="219"/>
        <c:overlap val="-27"/>
        <c:axId val="249952000"/>
        <c:axId val="249954720"/>
      </c:barChart>
      <c:catAx>
        <c:axId val="249952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crossAx val="249954720"/>
        <c:crosses val="autoZero"/>
        <c:auto val="1"/>
        <c:lblAlgn val="ctr"/>
        <c:lblOffset val="100"/>
        <c:noMultiLvlLbl val="0"/>
      </c:catAx>
      <c:valAx>
        <c:axId val="249954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crossAx val="249952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cs-CZ"/>
              <a:t> </a:t>
            </a:r>
          </a:p>
        </c:rich>
      </c:tx>
      <c:overlay val="0"/>
      <c:spPr>
        <a:noFill/>
        <a:ln>
          <a:noFill/>
        </a:ln>
        <a:effectLst/>
      </c:spPr>
    </c:title>
    <c:autoTitleDeleted val="0"/>
    <c:plotArea>
      <c:layout/>
      <c:barChart>
        <c:barDir val="col"/>
        <c:grouping val="clustered"/>
        <c:varyColors val="0"/>
        <c:ser>
          <c:idx val="0"/>
          <c:order val="0"/>
          <c:tx>
            <c:strRef>
              <c:f>Sheet1!$C$144</c:f>
              <c:strCache>
                <c:ptCount val="1"/>
                <c:pt idx="0">
                  <c:v>muži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Sheet1!$D$143:$G$143</c:f>
              <c:strCache>
                <c:ptCount val="4"/>
                <c:pt idx="0">
                  <c:v>méně než 5 min v hodině</c:v>
                </c:pt>
                <c:pt idx="1">
                  <c:v>5 - 10 min v hodině</c:v>
                </c:pt>
                <c:pt idx="2">
                  <c:v>10 - 15 min v hodině</c:v>
                </c:pt>
                <c:pt idx="3">
                  <c:v>15 - 20 min v hodině</c:v>
                </c:pt>
              </c:strCache>
            </c:strRef>
          </c:cat>
          <c:val>
            <c:numRef>
              <c:f>Sheet1!$D$144:$G$144</c:f>
              <c:numCache>
                <c:formatCode>General</c:formatCode>
                <c:ptCount val="4"/>
                <c:pt idx="0">
                  <c:v>1</c:v>
                </c:pt>
                <c:pt idx="1">
                  <c:v>8</c:v>
                </c:pt>
                <c:pt idx="2">
                  <c:v>24</c:v>
                </c:pt>
                <c:pt idx="3">
                  <c:v>23</c:v>
                </c:pt>
              </c:numCache>
            </c:numRef>
          </c:val>
        </c:ser>
        <c:ser>
          <c:idx val="1"/>
          <c:order val="1"/>
          <c:tx>
            <c:strRef>
              <c:f>Sheet1!$C$145</c:f>
              <c:strCache>
                <c:ptCount val="1"/>
                <c:pt idx="0">
                  <c:v>ženy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Sheet1!$D$143:$G$143</c:f>
              <c:strCache>
                <c:ptCount val="4"/>
                <c:pt idx="0">
                  <c:v>méně než 5 min v hodině</c:v>
                </c:pt>
                <c:pt idx="1">
                  <c:v>5 - 10 min v hodině</c:v>
                </c:pt>
                <c:pt idx="2">
                  <c:v>10 - 15 min v hodině</c:v>
                </c:pt>
                <c:pt idx="3">
                  <c:v>15 - 20 min v hodině</c:v>
                </c:pt>
              </c:strCache>
            </c:strRef>
          </c:cat>
          <c:val>
            <c:numRef>
              <c:f>Sheet1!$D$145:$G$145</c:f>
              <c:numCache>
                <c:formatCode>General</c:formatCode>
                <c:ptCount val="4"/>
                <c:pt idx="0">
                  <c:v>1</c:v>
                </c:pt>
                <c:pt idx="1">
                  <c:v>4</c:v>
                </c:pt>
                <c:pt idx="2">
                  <c:v>28</c:v>
                </c:pt>
                <c:pt idx="3">
                  <c:v>31</c:v>
                </c:pt>
              </c:numCache>
            </c:numRef>
          </c:val>
        </c:ser>
        <c:dLbls>
          <c:showLegendKey val="0"/>
          <c:showVal val="0"/>
          <c:showCatName val="0"/>
          <c:showSerName val="0"/>
          <c:showPercent val="0"/>
          <c:showBubbleSize val="0"/>
        </c:dLbls>
        <c:gapWidth val="219"/>
        <c:overlap val="-27"/>
        <c:axId val="365755152"/>
        <c:axId val="365762768"/>
      </c:barChart>
      <c:catAx>
        <c:axId val="365755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crossAx val="365762768"/>
        <c:crosses val="autoZero"/>
        <c:auto val="1"/>
        <c:lblAlgn val="ctr"/>
        <c:lblOffset val="100"/>
        <c:noMultiLvlLbl val="0"/>
      </c:catAx>
      <c:valAx>
        <c:axId val="365762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crossAx val="365755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Sheet1!$C$148</c:f>
              <c:strCache>
                <c:ptCount val="1"/>
                <c:pt idx="0">
                  <c:v>mladší věk</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Sheet1!$D$147:$F$147</c:f>
              <c:strCache>
                <c:ptCount val="3"/>
                <c:pt idx="0">
                  <c:v>V televizi je příliš mnoho reklam</c:v>
                </c:pt>
                <c:pt idx="1">
                  <c:v>V televizi je příliš málo reklam</c:v>
                </c:pt>
                <c:pt idx="2">
                  <c:v>V televizi je přiměřené množství reklam</c:v>
                </c:pt>
              </c:strCache>
            </c:strRef>
          </c:cat>
          <c:val>
            <c:numRef>
              <c:f>Sheet1!$D$148:$F$148</c:f>
              <c:numCache>
                <c:formatCode>General</c:formatCode>
                <c:ptCount val="3"/>
                <c:pt idx="0">
                  <c:v>56</c:v>
                </c:pt>
                <c:pt idx="1">
                  <c:v>0</c:v>
                </c:pt>
                <c:pt idx="2">
                  <c:v>4</c:v>
                </c:pt>
              </c:numCache>
            </c:numRef>
          </c:val>
        </c:ser>
        <c:ser>
          <c:idx val="1"/>
          <c:order val="1"/>
          <c:tx>
            <c:strRef>
              <c:f>Sheet1!$C$149</c:f>
              <c:strCache>
                <c:ptCount val="1"/>
                <c:pt idx="0">
                  <c:v>starší věk</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Sheet1!$D$147:$F$147</c:f>
              <c:strCache>
                <c:ptCount val="3"/>
                <c:pt idx="0">
                  <c:v>V televizi je příliš mnoho reklam</c:v>
                </c:pt>
                <c:pt idx="1">
                  <c:v>V televizi je příliš málo reklam</c:v>
                </c:pt>
                <c:pt idx="2">
                  <c:v>V televizi je přiměřené množství reklam</c:v>
                </c:pt>
              </c:strCache>
            </c:strRef>
          </c:cat>
          <c:val>
            <c:numRef>
              <c:f>Sheet1!$D$149:$F$149</c:f>
              <c:numCache>
                <c:formatCode>General</c:formatCode>
                <c:ptCount val="3"/>
                <c:pt idx="0">
                  <c:v>52</c:v>
                </c:pt>
                <c:pt idx="1">
                  <c:v>3</c:v>
                </c:pt>
                <c:pt idx="2">
                  <c:v>5</c:v>
                </c:pt>
              </c:numCache>
            </c:numRef>
          </c:val>
        </c:ser>
        <c:dLbls>
          <c:showLegendKey val="0"/>
          <c:showVal val="0"/>
          <c:showCatName val="0"/>
          <c:showSerName val="0"/>
          <c:showPercent val="0"/>
          <c:showBubbleSize val="0"/>
        </c:dLbls>
        <c:gapWidth val="219"/>
        <c:overlap val="-27"/>
        <c:axId val="365763312"/>
        <c:axId val="365757872"/>
      </c:barChart>
      <c:catAx>
        <c:axId val="365763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crossAx val="365757872"/>
        <c:crosses val="autoZero"/>
        <c:auto val="1"/>
        <c:lblAlgn val="ctr"/>
        <c:lblOffset val="100"/>
        <c:noMultiLvlLbl val="0"/>
      </c:catAx>
      <c:valAx>
        <c:axId val="3657578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crossAx val="365763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Sheet1!$C$152</c:f>
              <c:strCache>
                <c:ptCount val="1"/>
                <c:pt idx="0">
                  <c:v>muži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Sheet1!$D$151:$F$151</c:f>
              <c:strCache>
                <c:ptCount val="3"/>
                <c:pt idx="0">
                  <c:v>V televizi je příliš mnoho reklam</c:v>
                </c:pt>
                <c:pt idx="1">
                  <c:v>V televizi je příliš málo reklam</c:v>
                </c:pt>
                <c:pt idx="2">
                  <c:v>V televizi je přiměřené množství reklam</c:v>
                </c:pt>
              </c:strCache>
            </c:strRef>
          </c:cat>
          <c:val>
            <c:numRef>
              <c:f>Sheet1!$D$152:$F$152</c:f>
              <c:numCache>
                <c:formatCode>General</c:formatCode>
                <c:ptCount val="3"/>
                <c:pt idx="0">
                  <c:v>46</c:v>
                </c:pt>
                <c:pt idx="1">
                  <c:v>3</c:v>
                </c:pt>
                <c:pt idx="2">
                  <c:v>7</c:v>
                </c:pt>
              </c:numCache>
            </c:numRef>
          </c:val>
        </c:ser>
        <c:ser>
          <c:idx val="1"/>
          <c:order val="1"/>
          <c:tx>
            <c:strRef>
              <c:f>Sheet1!$C$153</c:f>
              <c:strCache>
                <c:ptCount val="1"/>
                <c:pt idx="0">
                  <c:v>ženy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Sheet1!$D$151:$F$151</c:f>
              <c:strCache>
                <c:ptCount val="3"/>
                <c:pt idx="0">
                  <c:v>V televizi je příliš mnoho reklam</c:v>
                </c:pt>
                <c:pt idx="1">
                  <c:v>V televizi je příliš málo reklam</c:v>
                </c:pt>
                <c:pt idx="2">
                  <c:v>V televizi je přiměřené množství reklam</c:v>
                </c:pt>
              </c:strCache>
            </c:strRef>
          </c:cat>
          <c:val>
            <c:numRef>
              <c:f>Sheet1!$D$153:$F$153</c:f>
              <c:numCache>
                <c:formatCode>General</c:formatCode>
                <c:ptCount val="3"/>
                <c:pt idx="0">
                  <c:v>62</c:v>
                </c:pt>
                <c:pt idx="1">
                  <c:v>0</c:v>
                </c:pt>
                <c:pt idx="2">
                  <c:v>2</c:v>
                </c:pt>
              </c:numCache>
            </c:numRef>
          </c:val>
        </c:ser>
        <c:dLbls>
          <c:showLegendKey val="0"/>
          <c:showVal val="0"/>
          <c:showCatName val="0"/>
          <c:showSerName val="0"/>
          <c:showPercent val="0"/>
          <c:showBubbleSize val="0"/>
        </c:dLbls>
        <c:gapWidth val="219"/>
        <c:overlap val="-27"/>
        <c:axId val="365753520"/>
        <c:axId val="365756784"/>
      </c:barChart>
      <c:catAx>
        <c:axId val="365753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crossAx val="365756784"/>
        <c:crosses val="autoZero"/>
        <c:auto val="1"/>
        <c:lblAlgn val="ctr"/>
        <c:lblOffset val="100"/>
        <c:noMultiLvlLbl val="0"/>
      </c:catAx>
      <c:valAx>
        <c:axId val="3657567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crossAx val="365753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Sheet1!$B$162</c:f>
              <c:strCache>
                <c:ptCount val="1"/>
                <c:pt idx="0">
                  <c:v>mladší věk</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Sheet1!$C$161:$D$161</c:f>
              <c:strCache>
                <c:ptCount val="2"/>
                <c:pt idx="0">
                  <c:v>ANO</c:v>
                </c:pt>
                <c:pt idx="1">
                  <c:v>NE</c:v>
                </c:pt>
              </c:strCache>
            </c:strRef>
          </c:cat>
          <c:val>
            <c:numRef>
              <c:f>Sheet1!$C$162:$D$162</c:f>
              <c:numCache>
                <c:formatCode>General</c:formatCode>
                <c:ptCount val="2"/>
                <c:pt idx="0">
                  <c:v>32</c:v>
                </c:pt>
                <c:pt idx="1">
                  <c:v>28</c:v>
                </c:pt>
              </c:numCache>
            </c:numRef>
          </c:val>
        </c:ser>
        <c:ser>
          <c:idx val="1"/>
          <c:order val="1"/>
          <c:tx>
            <c:strRef>
              <c:f>Sheet1!$B$163</c:f>
              <c:strCache>
                <c:ptCount val="1"/>
                <c:pt idx="0">
                  <c:v>starší věk</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Sheet1!$C$161:$D$161</c:f>
              <c:strCache>
                <c:ptCount val="2"/>
                <c:pt idx="0">
                  <c:v>ANO</c:v>
                </c:pt>
                <c:pt idx="1">
                  <c:v>NE</c:v>
                </c:pt>
              </c:strCache>
            </c:strRef>
          </c:cat>
          <c:val>
            <c:numRef>
              <c:f>Sheet1!$C$163:$D$163</c:f>
              <c:numCache>
                <c:formatCode>General</c:formatCode>
                <c:ptCount val="2"/>
                <c:pt idx="0">
                  <c:v>36</c:v>
                </c:pt>
                <c:pt idx="1">
                  <c:v>24</c:v>
                </c:pt>
              </c:numCache>
            </c:numRef>
          </c:val>
        </c:ser>
        <c:dLbls>
          <c:showLegendKey val="0"/>
          <c:showVal val="0"/>
          <c:showCatName val="0"/>
          <c:showSerName val="0"/>
          <c:showPercent val="0"/>
          <c:showBubbleSize val="0"/>
        </c:dLbls>
        <c:gapWidth val="219"/>
        <c:overlap val="-27"/>
        <c:axId val="365752976"/>
        <c:axId val="365758960"/>
      </c:barChart>
      <c:catAx>
        <c:axId val="365752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crossAx val="365758960"/>
        <c:crosses val="autoZero"/>
        <c:auto val="1"/>
        <c:lblAlgn val="ctr"/>
        <c:lblOffset val="100"/>
        <c:noMultiLvlLbl val="0"/>
      </c:catAx>
      <c:valAx>
        <c:axId val="3657589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crossAx val="365752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Sheet1!$B$170</c:f>
              <c:strCache>
                <c:ptCount val="1"/>
                <c:pt idx="0">
                  <c:v>muži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Sheet1!$C$169:$D$169</c:f>
              <c:strCache>
                <c:ptCount val="2"/>
                <c:pt idx="0">
                  <c:v>ANO</c:v>
                </c:pt>
                <c:pt idx="1">
                  <c:v>NE</c:v>
                </c:pt>
              </c:strCache>
            </c:strRef>
          </c:cat>
          <c:val>
            <c:numRef>
              <c:f>Sheet1!$C$170:$D$170</c:f>
              <c:numCache>
                <c:formatCode>General</c:formatCode>
                <c:ptCount val="2"/>
                <c:pt idx="0">
                  <c:v>27</c:v>
                </c:pt>
                <c:pt idx="1">
                  <c:v>29</c:v>
                </c:pt>
              </c:numCache>
            </c:numRef>
          </c:val>
        </c:ser>
        <c:ser>
          <c:idx val="1"/>
          <c:order val="1"/>
          <c:tx>
            <c:strRef>
              <c:f>Sheet1!$B$171</c:f>
              <c:strCache>
                <c:ptCount val="1"/>
                <c:pt idx="0">
                  <c:v>ženy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Sheet1!$C$169:$D$169</c:f>
              <c:strCache>
                <c:ptCount val="2"/>
                <c:pt idx="0">
                  <c:v>ANO</c:v>
                </c:pt>
                <c:pt idx="1">
                  <c:v>NE</c:v>
                </c:pt>
              </c:strCache>
            </c:strRef>
          </c:cat>
          <c:val>
            <c:numRef>
              <c:f>Sheet1!$C$171:$D$171</c:f>
              <c:numCache>
                <c:formatCode>General</c:formatCode>
                <c:ptCount val="2"/>
                <c:pt idx="0">
                  <c:v>41</c:v>
                </c:pt>
                <c:pt idx="1">
                  <c:v>23</c:v>
                </c:pt>
              </c:numCache>
            </c:numRef>
          </c:val>
        </c:ser>
        <c:dLbls>
          <c:showLegendKey val="0"/>
          <c:showVal val="0"/>
          <c:showCatName val="0"/>
          <c:showSerName val="0"/>
          <c:showPercent val="0"/>
          <c:showBubbleSize val="0"/>
        </c:dLbls>
        <c:gapWidth val="219"/>
        <c:overlap val="-27"/>
        <c:axId val="365755696"/>
        <c:axId val="365761680"/>
      </c:barChart>
      <c:catAx>
        <c:axId val="365755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crossAx val="365761680"/>
        <c:crosses val="autoZero"/>
        <c:auto val="1"/>
        <c:lblAlgn val="ctr"/>
        <c:lblOffset val="100"/>
        <c:noMultiLvlLbl val="0"/>
      </c:catAx>
      <c:valAx>
        <c:axId val="365761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crossAx val="3657556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Sheet1!$C$33</c:f>
              <c:strCache>
                <c:ptCount val="1"/>
                <c:pt idx="0">
                  <c:v>mladší věk</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Sheet1!$D$31:$O$32</c:f>
              <c:multiLvlStrCache>
                <c:ptCount val="12"/>
                <c:lvl>
                  <c:pt idx="0">
                    <c:v>M</c:v>
                  </c:pt>
                  <c:pt idx="1">
                    <c:v>Ž</c:v>
                  </c:pt>
                  <c:pt idx="2">
                    <c:v>M/Ž</c:v>
                  </c:pt>
                  <c:pt idx="3">
                    <c:v>M</c:v>
                  </c:pt>
                  <c:pt idx="4">
                    <c:v>Ž</c:v>
                  </c:pt>
                  <c:pt idx="5">
                    <c:v>M/Ž</c:v>
                  </c:pt>
                  <c:pt idx="6">
                    <c:v>M</c:v>
                  </c:pt>
                  <c:pt idx="7">
                    <c:v>Ž</c:v>
                  </c:pt>
                  <c:pt idx="8">
                    <c:v>M/Ž</c:v>
                  </c:pt>
                  <c:pt idx="9">
                    <c:v>M</c:v>
                  </c:pt>
                  <c:pt idx="10">
                    <c:v>Ž</c:v>
                  </c:pt>
                  <c:pt idx="11">
                    <c:v>M/Ž</c:v>
                  </c:pt>
                </c:lvl>
                <c:lvl>
                  <c:pt idx="0">
                    <c:v>Přípravek na mytí nádobí</c:v>
                  </c:pt>
                  <c:pt idx="3">
                    <c:v>Sportovní vybavení</c:v>
                  </c:pt>
                  <c:pt idx="6">
                    <c:v>Telefon</c:v>
                  </c:pt>
                  <c:pt idx="9">
                    <c:v>Relaxační víkend v hotelu</c:v>
                  </c:pt>
                </c:lvl>
              </c:multiLvlStrCache>
            </c:multiLvlStrRef>
          </c:cat>
          <c:val>
            <c:numRef>
              <c:f>Sheet1!$D$33:$O$33</c:f>
              <c:numCache>
                <c:formatCode>General</c:formatCode>
                <c:ptCount val="12"/>
                <c:pt idx="0">
                  <c:v>2</c:v>
                </c:pt>
                <c:pt idx="1">
                  <c:v>46</c:v>
                </c:pt>
                <c:pt idx="2">
                  <c:v>12</c:v>
                </c:pt>
                <c:pt idx="3">
                  <c:v>15</c:v>
                </c:pt>
                <c:pt idx="4">
                  <c:v>2</c:v>
                </c:pt>
                <c:pt idx="5">
                  <c:v>43</c:v>
                </c:pt>
                <c:pt idx="6">
                  <c:v>14</c:v>
                </c:pt>
                <c:pt idx="7">
                  <c:v>5</c:v>
                </c:pt>
                <c:pt idx="8">
                  <c:v>41</c:v>
                </c:pt>
                <c:pt idx="9">
                  <c:v>5</c:v>
                </c:pt>
                <c:pt idx="10">
                  <c:v>18</c:v>
                </c:pt>
                <c:pt idx="11">
                  <c:v>37</c:v>
                </c:pt>
              </c:numCache>
            </c:numRef>
          </c:val>
        </c:ser>
        <c:ser>
          <c:idx val="1"/>
          <c:order val="1"/>
          <c:tx>
            <c:strRef>
              <c:f>Sheet1!$C$34</c:f>
              <c:strCache>
                <c:ptCount val="1"/>
                <c:pt idx="0">
                  <c:v>starší věk</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Sheet1!$D$31:$O$32</c:f>
              <c:multiLvlStrCache>
                <c:ptCount val="12"/>
                <c:lvl>
                  <c:pt idx="0">
                    <c:v>M</c:v>
                  </c:pt>
                  <c:pt idx="1">
                    <c:v>Ž</c:v>
                  </c:pt>
                  <c:pt idx="2">
                    <c:v>M/Ž</c:v>
                  </c:pt>
                  <c:pt idx="3">
                    <c:v>M</c:v>
                  </c:pt>
                  <c:pt idx="4">
                    <c:v>Ž</c:v>
                  </c:pt>
                  <c:pt idx="5">
                    <c:v>M/Ž</c:v>
                  </c:pt>
                  <c:pt idx="6">
                    <c:v>M</c:v>
                  </c:pt>
                  <c:pt idx="7">
                    <c:v>Ž</c:v>
                  </c:pt>
                  <c:pt idx="8">
                    <c:v>M/Ž</c:v>
                  </c:pt>
                  <c:pt idx="9">
                    <c:v>M</c:v>
                  </c:pt>
                  <c:pt idx="10">
                    <c:v>Ž</c:v>
                  </c:pt>
                  <c:pt idx="11">
                    <c:v>M/Ž</c:v>
                  </c:pt>
                </c:lvl>
                <c:lvl>
                  <c:pt idx="0">
                    <c:v>Přípravek na mytí nádobí</c:v>
                  </c:pt>
                  <c:pt idx="3">
                    <c:v>Sportovní vybavení</c:v>
                  </c:pt>
                  <c:pt idx="6">
                    <c:v>Telefon</c:v>
                  </c:pt>
                  <c:pt idx="9">
                    <c:v>Relaxační víkend v hotelu</c:v>
                  </c:pt>
                </c:lvl>
              </c:multiLvlStrCache>
            </c:multiLvlStrRef>
          </c:cat>
          <c:val>
            <c:numRef>
              <c:f>Sheet1!$D$34:$O$34</c:f>
              <c:numCache>
                <c:formatCode>General</c:formatCode>
                <c:ptCount val="12"/>
                <c:pt idx="0">
                  <c:v>23</c:v>
                </c:pt>
                <c:pt idx="1">
                  <c:v>17</c:v>
                </c:pt>
                <c:pt idx="2">
                  <c:v>20</c:v>
                </c:pt>
                <c:pt idx="3">
                  <c:v>14</c:v>
                </c:pt>
                <c:pt idx="4">
                  <c:v>13</c:v>
                </c:pt>
                <c:pt idx="5">
                  <c:v>33</c:v>
                </c:pt>
                <c:pt idx="6">
                  <c:v>13</c:v>
                </c:pt>
                <c:pt idx="7">
                  <c:v>8</c:v>
                </c:pt>
                <c:pt idx="8">
                  <c:v>39</c:v>
                </c:pt>
                <c:pt idx="9">
                  <c:v>12</c:v>
                </c:pt>
                <c:pt idx="10">
                  <c:v>7</c:v>
                </c:pt>
                <c:pt idx="11">
                  <c:v>41</c:v>
                </c:pt>
              </c:numCache>
            </c:numRef>
          </c:val>
        </c:ser>
        <c:dLbls>
          <c:showLegendKey val="0"/>
          <c:showVal val="0"/>
          <c:showCatName val="0"/>
          <c:showSerName val="0"/>
          <c:showPercent val="0"/>
          <c:showBubbleSize val="0"/>
        </c:dLbls>
        <c:gapWidth val="219"/>
        <c:overlap val="-27"/>
        <c:axId val="365767120"/>
        <c:axId val="365770384"/>
      </c:barChart>
      <c:catAx>
        <c:axId val="365767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crossAx val="365770384"/>
        <c:crosses val="autoZero"/>
        <c:auto val="1"/>
        <c:lblAlgn val="ctr"/>
        <c:lblOffset val="100"/>
        <c:noMultiLvlLbl val="0"/>
      </c:catAx>
      <c:valAx>
        <c:axId val="365770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crossAx val="365767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Sheet1!$C$53</c:f>
              <c:strCache>
                <c:ptCount val="1"/>
                <c:pt idx="0">
                  <c:v>muži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Sheet1!$D$51:$O$52</c:f>
              <c:multiLvlStrCache>
                <c:ptCount val="12"/>
                <c:lvl>
                  <c:pt idx="0">
                    <c:v>M</c:v>
                  </c:pt>
                  <c:pt idx="1">
                    <c:v>Ž</c:v>
                  </c:pt>
                  <c:pt idx="2">
                    <c:v>M/Ž</c:v>
                  </c:pt>
                  <c:pt idx="3">
                    <c:v>M</c:v>
                  </c:pt>
                  <c:pt idx="4">
                    <c:v>Ž</c:v>
                  </c:pt>
                  <c:pt idx="5">
                    <c:v>M/Ž</c:v>
                  </c:pt>
                  <c:pt idx="6">
                    <c:v>M</c:v>
                  </c:pt>
                  <c:pt idx="7">
                    <c:v>Ž</c:v>
                  </c:pt>
                  <c:pt idx="8">
                    <c:v>M/Ž</c:v>
                  </c:pt>
                  <c:pt idx="9">
                    <c:v>M</c:v>
                  </c:pt>
                  <c:pt idx="10">
                    <c:v>Ž</c:v>
                  </c:pt>
                  <c:pt idx="11">
                    <c:v>M/Ž</c:v>
                  </c:pt>
                </c:lvl>
                <c:lvl>
                  <c:pt idx="0">
                    <c:v>Přípravek na mytí nádobí</c:v>
                  </c:pt>
                  <c:pt idx="3">
                    <c:v>Sportovní vybavení</c:v>
                  </c:pt>
                  <c:pt idx="6">
                    <c:v>Telefon</c:v>
                  </c:pt>
                  <c:pt idx="9">
                    <c:v>Relaxační víkend v hotelu</c:v>
                  </c:pt>
                </c:lvl>
              </c:multiLvlStrCache>
            </c:multiLvlStrRef>
          </c:cat>
          <c:val>
            <c:numRef>
              <c:f>Sheet1!$D$53:$O$53</c:f>
              <c:numCache>
                <c:formatCode>General</c:formatCode>
                <c:ptCount val="12"/>
                <c:pt idx="0">
                  <c:v>19</c:v>
                </c:pt>
                <c:pt idx="1">
                  <c:v>23</c:v>
                </c:pt>
                <c:pt idx="2">
                  <c:v>14</c:v>
                </c:pt>
                <c:pt idx="3">
                  <c:v>16</c:v>
                </c:pt>
                <c:pt idx="4">
                  <c:v>13</c:v>
                </c:pt>
                <c:pt idx="5">
                  <c:v>27</c:v>
                </c:pt>
                <c:pt idx="6">
                  <c:v>11</c:v>
                </c:pt>
                <c:pt idx="7">
                  <c:v>11</c:v>
                </c:pt>
                <c:pt idx="8">
                  <c:v>34</c:v>
                </c:pt>
                <c:pt idx="9">
                  <c:v>15</c:v>
                </c:pt>
                <c:pt idx="10">
                  <c:v>12</c:v>
                </c:pt>
                <c:pt idx="11">
                  <c:v>29</c:v>
                </c:pt>
              </c:numCache>
            </c:numRef>
          </c:val>
        </c:ser>
        <c:ser>
          <c:idx val="1"/>
          <c:order val="1"/>
          <c:tx>
            <c:strRef>
              <c:f>Sheet1!$C$54</c:f>
              <c:strCache>
                <c:ptCount val="1"/>
                <c:pt idx="0">
                  <c:v>ženy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Sheet1!$D$51:$O$52</c:f>
              <c:multiLvlStrCache>
                <c:ptCount val="12"/>
                <c:lvl>
                  <c:pt idx="0">
                    <c:v>M</c:v>
                  </c:pt>
                  <c:pt idx="1">
                    <c:v>Ž</c:v>
                  </c:pt>
                  <c:pt idx="2">
                    <c:v>M/Ž</c:v>
                  </c:pt>
                  <c:pt idx="3">
                    <c:v>M</c:v>
                  </c:pt>
                  <c:pt idx="4">
                    <c:v>Ž</c:v>
                  </c:pt>
                  <c:pt idx="5">
                    <c:v>M/Ž</c:v>
                  </c:pt>
                  <c:pt idx="6">
                    <c:v>M</c:v>
                  </c:pt>
                  <c:pt idx="7">
                    <c:v>Ž</c:v>
                  </c:pt>
                  <c:pt idx="8">
                    <c:v>M/Ž</c:v>
                  </c:pt>
                  <c:pt idx="9">
                    <c:v>M</c:v>
                  </c:pt>
                  <c:pt idx="10">
                    <c:v>Ž</c:v>
                  </c:pt>
                  <c:pt idx="11">
                    <c:v>M/Ž</c:v>
                  </c:pt>
                </c:lvl>
                <c:lvl>
                  <c:pt idx="0">
                    <c:v>Přípravek na mytí nádobí</c:v>
                  </c:pt>
                  <c:pt idx="3">
                    <c:v>Sportovní vybavení</c:v>
                  </c:pt>
                  <c:pt idx="6">
                    <c:v>Telefon</c:v>
                  </c:pt>
                  <c:pt idx="9">
                    <c:v>Relaxační víkend v hotelu</c:v>
                  </c:pt>
                </c:lvl>
              </c:multiLvlStrCache>
            </c:multiLvlStrRef>
          </c:cat>
          <c:val>
            <c:numRef>
              <c:f>Sheet1!$D$54:$O$54</c:f>
              <c:numCache>
                <c:formatCode>General</c:formatCode>
                <c:ptCount val="12"/>
                <c:pt idx="0">
                  <c:v>6</c:v>
                </c:pt>
                <c:pt idx="1">
                  <c:v>40</c:v>
                </c:pt>
                <c:pt idx="2">
                  <c:v>18</c:v>
                </c:pt>
                <c:pt idx="3">
                  <c:v>13</c:v>
                </c:pt>
                <c:pt idx="4">
                  <c:v>2</c:v>
                </c:pt>
                <c:pt idx="5">
                  <c:v>49</c:v>
                </c:pt>
                <c:pt idx="6">
                  <c:v>16</c:v>
                </c:pt>
                <c:pt idx="7">
                  <c:v>2</c:v>
                </c:pt>
                <c:pt idx="8">
                  <c:v>46</c:v>
                </c:pt>
                <c:pt idx="9">
                  <c:v>2</c:v>
                </c:pt>
                <c:pt idx="10">
                  <c:v>13</c:v>
                </c:pt>
                <c:pt idx="11">
                  <c:v>49</c:v>
                </c:pt>
              </c:numCache>
            </c:numRef>
          </c:val>
        </c:ser>
        <c:dLbls>
          <c:showLegendKey val="0"/>
          <c:showVal val="0"/>
          <c:showCatName val="0"/>
          <c:showSerName val="0"/>
          <c:showPercent val="0"/>
          <c:showBubbleSize val="0"/>
        </c:dLbls>
        <c:gapWidth val="219"/>
        <c:overlap val="-27"/>
        <c:axId val="365754064"/>
        <c:axId val="365770928"/>
      </c:barChart>
      <c:catAx>
        <c:axId val="365754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crossAx val="365770928"/>
        <c:crosses val="autoZero"/>
        <c:auto val="1"/>
        <c:lblAlgn val="ctr"/>
        <c:lblOffset val="100"/>
        <c:noMultiLvlLbl val="0"/>
      </c:catAx>
      <c:valAx>
        <c:axId val="365770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crossAx val="365754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Sheet1!$B$179</c:f>
              <c:strCache>
                <c:ptCount val="1"/>
                <c:pt idx="0">
                  <c:v>mladší věk</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Sheet1!$C$178:$D$178</c:f>
              <c:strCache>
                <c:ptCount val="2"/>
                <c:pt idx="0">
                  <c:v>ANO</c:v>
                </c:pt>
                <c:pt idx="1">
                  <c:v>NE</c:v>
                </c:pt>
              </c:strCache>
            </c:strRef>
          </c:cat>
          <c:val>
            <c:numRef>
              <c:f>Sheet1!$C$179:$D$179</c:f>
              <c:numCache>
                <c:formatCode>General</c:formatCode>
                <c:ptCount val="2"/>
                <c:pt idx="0">
                  <c:v>6</c:v>
                </c:pt>
                <c:pt idx="1">
                  <c:v>54</c:v>
                </c:pt>
              </c:numCache>
            </c:numRef>
          </c:val>
        </c:ser>
        <c:ser>
          <c:idx val="1"/>
          <c:order val="1"/>
          <c:tx>
            <c:strRef>
              <c:f>Sheet1!$B$180</c:f>
              <c:strCache>
                <c:ptCount val="1"/>
                <c:pt idx="0">
                  <c:v>starší věk</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Sheet1!$C$178:$D$178</c:f>
              <c:strCache>
                <c:ptCount val="2"/>
                <c:pt idx="0">
                  <c:v>ANO</c:v>
                </c:pt>
                <c:pt idx="1">
                  <c:v>NE</c:v>
                </c:pt>
              </c:strCache>
            </c:strRef>
          </c:cat>
          <c:val>
            <c:numRef>
              <c:f>Sheet1!$C$180:$D$180</c:f>
              <c:numCache>
                <c:formatCode>General</c:formatCode>
                <c:ptCount val="2"/>
                <c:pt idx="0">
                  <c:v>11</c:v>
                </c:pt>
                <c:pt idx="1">
                  <c:v>49</c:v>
                </c:pt>
              </c:numCache>
            </c:numRef>
          </c:val>
        </c:ser>
        <c:dLbls>
          <c:showLegendKey val="0"/>
          <c:showVal val="0"/>
          <c:showCatName val="0"/>
          <c:showSerName val="0"/>
          <c:showPercent val="0"/>
          <c:showBubbleSize val="0"/>
        </c:dLbls>
        <c:gapWidth val="219"/>
        <c:overlap val="-27"/>
        <c:axId val="365766032"/>
        <c:axId val="365773104"/>
      </c:barChart>
      <c:catAx>
        <c:axId val="365766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crossAx val="365773104"/>
        <c:crosses val="autoZero"/>
        <c:auto val="1"/>
        <c:lblAlgn val="ctr"/>
        <c:lblOffset val="100"/>
        <c:noMultiLvlLbl val="0"/>
      </c:catAx>
      <c:valAx>
        <c:axId val="365773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crossAx val="365766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Sheet1!$B$184</c:f>
              <c:strCache>
                <c:ptCount val="1"/>
                <c:pt idx="0">
                  <c:v>muži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Sheet1!$C$183:$D$183</c:f>
              <c:strCache>
                <c:ptCount val="2"/>
                <c:pt idx="0">
                  <c:v>ANO</c:v>
                </c:pt>
                <c:pt idx="1">
                  <c:v>NE</c:v>
                </c:pt>
              </c:strCache>
            </c:strRef>
          </c:cat>
          <c:val>
            <c:numRef>
              <c:f>Sheet1!$C$184:$D$184</c:f>
              <c:numCache>
                <c:formatCode>General</c:formatCode>
                <c:ptCount val="2"/>
                <c:pt idx="0">
                  <c:v>11</c:v>
                </c:pt>
                <c:pt idx="1">
                  <c:v>45</c:v>
                </c:pt>
              </c:numCache>
            </c:numRef>
          </c:val>
        </c:ser>
        <c:ser>
          <c:idx val="1"/>
          <c:order val="1"/>
          <c:tx>
            <c:strRef>
              <c:f>Sheet1!$B$185</c:f>
              <c:strCache>
                <c:ptCount val="1"/>
                <c:pt idx="0">
                  <c:v>ženy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Sheet1!$C$183:$D$183</c:f>
              <c:strCache>
                <c:ptCount val="2"/>
                <c:pt idx="0">
                  <c:v>ANO</c:v>
                </c:pt>
                <c:pt idx="1">
                  <c:v>NE</c:v>
                </c:pt>
              </c:strCache>
            </c:strRef>
          </c:cat>
          <c:val>
            <c:numRef>
              <c:f>Sheet1!$C$185:$D$185</c:f>
              <c:numCache>
                <c:formatCode>General</c:formatCode>
                <c:ptCount val="2"/>
                <c:pt idx="0">
                  <c:v>6</c:v>
                </c:pt>
                <c:pt idx="1">
                  <c:v>58</c:v>
                </c:pt>
              </c:numCache>
            </c:numRef>
          </c:val>
        </c:ser>
        <c:dLbls>
          <c:showLegendKey val="0"/>
          <c:showVal val="0"/>
          <c:showCatName val="0"/>
          <c:showSerName val="0"/>
          <c:showPercent val="0"/>
          <c:showBubbleSize val="0"/>
        </c:dLbls>
        <c:gapWidth val="219"/>
        <c:overlap val="-27"/>
        <c:axId val="365772016"/>
        <c:axId val="365758416"/>
      </c:barChart>
      <c:catAx>
        <c:axId val="365772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crossAx val="365758416"/>
        <c:crosses val="autoZero"/>
        <c:auto val="1"/>
        <c:lblAlgn val="ctr"/>
        <c:lblOffset val="100"/>
        <c:noMultiLvlLbl val="0"/>
      </c:catAx>
      <c:valAx>
        <c:axId val="365758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crossAx val="365772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Sheet1!$C$188</c:f>
              <c:strCache>
                <c:ptCount val="1"/>
                <c:pt idx="0">
                  <c:v>mladší věk</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Sheet1!$D$187:$H$187</c:f>
              <c:strCache>
                <c:ptCount val="5"/>
                <c:pt idx="0">
                  <c:v>0 sloganů</c:v>
                </c:pt>
                <c:pt idx="1">
                  <c:v>1 - 3 slogany</c:v>
                </c:pt>
                <c:pt idx="2">
                  <c:v>4 - 6 sloganů</c:v>
                </c:pt>
                <c:pt idx="3">
                  <c:v>7 - 10 sloganů</c:v>
                </c:pt>
                <c:pt idx="4">
                  <c:v>více než 10 sloganů</c:v>
                </c:pt>
              </c:strCache>
            </c:strRef>
          </c:cat>
          <c:val>
            <c:numRef>
              <c:f>Sheet1!$D$188:$H$188</c:f>
              <c:numCache>
                <c:formatCode>General</c:formatCode>
                <c:ptCount val="5"/>
                <c:pt idx="0">
                  <c:v>2</c:v>
                </c:pt>
                <c:pt idx="1">
                  <c:v>15</c:v>
                </c:pt>
                <c:pt idx="2">
                  <c:v>18</c:v>
                </c:pt>
                <c:pt idx="3">
                  <c:v>15</c:v>
                </c:pt>
                <c:pt idx="4">
                  <c:v>10</c:v>
                </c:pt>
              </c:numCache>
            </c:numRef>
          </c:val>
        </c:ser>
        <c:ser>
          <c:idx val="1"/>
          <c:order val="1"/>
          <c:tx>
            <c:strRef>
              <c:f>Sheet1!$C$189</c:f>
              <c:strCache>
                <c:ptCount val="1"/>
                <c:pt idx="0">
                  <c:v>starší věk</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Sheet1!$D$187:$H$187</c:f>
              <c:strCache>
                <c:ptCount val="5"/>
                <c:pt idx="0">
                  <c:v>0 sloganů</c:v>
                </c:pt>
                <c:pt idx="1">
                  <c:v>1 - 3 slogany</c:v>
                </c:pt>
                <c:pt idx="2">
                  <c:v>4 - 6 sloganů</c:v>
                </c:pt>
                <c:pt idx="3">
                  <c:v>7 - 10 sloganů</c:v>
                </c:pt>
                <c:pt idx="4">
                  <c:v>více než 10 sloganů</c:v>
                </c:pt>
              </c:strCache>
            </c:strRef>
          </c:cat>
          <c:val>
            <c:numRef>
              <c:f>Sheet1!$D$189:$H$189</c:f>
              <c:numCache>
                <c:formatCode>General</c:formatCode>
                <c:ptCount val="5"/>
                <c:pt idx="0">
                  <c:v>8</c:v>
                </c:pt>
                <c:pt idx="1">
                  <c:v>28</c:v>
                </c:pt>
                <c:pt idx="2">
                  <c:v>13</c:v>
                </c:pt>
                <c:pt idx="3">
                  <c:v>8</c:v>
                </c:pt>
                <c:pt idx="4">
                  <c:v>3</c:v>
                </c:pt>
              </c:numCache>
            </c:numRef>
          </c:val>
        </c:ser>
        <c:dLbls>
          <c:showLegendKey val="0"/>
          <c:showVal val="0"/>
          <c:showCatName val="0"/>
          <c:showSerName val="0"/>
          <c:showPercent val="0"/>
          <c:showBubbleSize val="0"/>
        </c:dLbls>
        <c:gapWidth val="219"/>
        <c:overlap val="-27"/>
        <c:axId val="365766576"/>
        <c:axId val="365772560"/>
      </c:barChart>
      <c:catAx>
        <c:axId val="36576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crossAx val="365772560"/>
        <c:crosses val="autoZero"/>
        <c:auto val="1"/>
        <c:lblAlgn val="ctr"/>
        <c:lblOffset val="100"/>
        <c:noMultiLvlLbl val="0"/>
      </c:catAx>
      <c:valAx>
        <c:axId val="365772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crossAx val="365766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Sheet1!$C$4</c:f>
              <c:strCache>
                <c:ptCount val="1"/>
                <c:pt idx="0">
                  <c:v>mladší věk</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Sheet1!$D$3:$G$3</c:f>
              <c:strCache>
                <c:ptCount val="4"/>
                <c:pt idx="0">
                  <c:v>méně než 1 hodinu denně</c:v>
                </c:pt>
                <c:pt idx="1">
                  <c:v>1 - 2 hodiny denně</c:v>
                </c:pt>
                <c:pt idx="2">
                  <c:v>2 - 3 hodiny denně</c:v>
                </c:pt>
                <c:pt idx="3">
                  <c:v>více než 3 hodiny denně</c:v>
                </c:pt>
              </c:strCache>
            </c:strRef>
          </c:cat>
          <c:val>
            <c:numRef>
              <c:f>Sheet1!$D$4:$G$4</c:f>
              <c:numCache>
                <c:formatCode>General</c:formatCode>
                <c:ptCount val="4"/>
                <c:pt idx="0">
                  <c:v>31</c:v>
                </c:pt>
                <c:pt idx="1">
                  <c:v>19</c:v>
                </c:pt>
                <c:pt idx="2">
                  <c:v>7</c:v>
                </c:pt>
                <c:pt idx="3">
                  <c:v>3</c:v>
                </c:pt>
              </c:numCache>
            </c:numRef>
          </c:val>
        </c:ser>
        <c:ser>
          <c:idx val="1"/>
          <c:order val="1"/>
          <c:tx>
            <c:strRef>
              <c:f>Sheet1!$C$5</c:f>
              <c:strCache>
                <c:ptCount val="1"/>
                <c:pt idx="0">
                  <c:v>starší věk</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Sheet1!$D$3:$G$3</c:f>
              <c:strCache>
                <c:ptCount val="4"/>
                <c:pt idx="0">
                  <c:v>méně než 1 hodinu denně</c:v>
                </c:pt>
                <c:pt idx="1">
                  <c:v>1 - 2 hodiny denně</c:v>
                </c:pt>
                <c:pt idx="2">
                  <c:v>2 - 3 hodiny denně</c:v>
                </c:pt>
                <c:pt idx="3">
                  <c:v>více než 3 hodiny denně</c:v>
                </c:pt>
              </c:strCache>
            </c:strRef>
          </c:cat>
          <c:val>
            <c:numRef>
              <c:f>Sheet1!$D$5:$G$5</c:f>
              <c:numCache>
                <c:formatCode>General</c:formatCode>
                <c:ptCount val="4"/>
                <c:pt idx="0">
                  <c:v>41</c:v>
                </c:pt>
                <c:pt idx="1">
                  <c:v>15</c:v>
                </c:pt>
                <c:pt idx="2">
                  <c:v>3</c:v>
                </c:pt>
                <c:pt idx="3">
                  <c:v>1</c:v>
                </c:pt>
              </c:numCache>
            </c:numRef>
          </c:val>
        </c:ser>
        <c:dLbls>
          <c:showLegendKey val="0"/>
          <c:showVal val="0"/>
          <c:showCatName val="0"/>
          <c:showSerName val="0"/>
          <c:showPercent val="0"/>
          <c:showBubbleSize val="0"/>
        </c:dLbls>
        <c:gapWidth val="219"/>
        <c:overlap val="-27"/>
        <c:axId val="249961248"/>
        <c:axId val="249957984"/>
      </c:barChart>
      <c:catAx>
        <c:axId val="249961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crossAx val="249957984"/>
        <c:crosses val="autoZero"/>
        <c:auto val="1"/>
        <c:lblAlgn val="ctr"/>
        <c:lblOffset val="100"/>
        <c:noMultiLvlLbl val="0"/>
      </c:catAx>
      <c:valAx>
        <c:axId val="249957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crossAx val="249961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Sheet1!$C$203</c:f>
              <c:strCache>
                <c:ptCount val="1"/>
                <c:pt idx="0">
                  <c:v>muži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Sheet1!$D$202:$H$202</c:f>
              <c:strCache>
                <c:ptCount val="5"/>
                <c:pt idx="0">
                  <c:v>0 sloganů</c:v>
                </c:pt>
                <c:pt idx="1">
                  <c:v>1 - 3 slogany</c:v>
                </c:pt>
                <c:pt idx="2">
                  <c:v>4 - 6 sloganů</c:v>
                </c:pt>
                <c:pt idx="3">
                  <c:v>7 - 10 sloganů</c:v>
                </c:pt>
                <c:pt idx="4">
                  <c:v>více než 10 sloganů</c:v>
                </c:pt>
              </c:strCache>
            </c:strRef>
          </c:cat>
          <c:val>
            <c:numRef>
              <c:f>Sheet1!$D$203:$H$203</c:f>
              <c:numCache>
                <c:formatCode>General</c:formatCode>
                <c:ptCount val="5"/>
                <c:pt idx="0">
                  <c:v>9</c:v>
                </c:pt>
                <c:pt idx="1">
                  <c:v>19</c:v>
                </c:pt>
                <c:pt idx="2">
                  <c:v>18</c:v>
                </c:pt>
                <c:pt idx="3">
                  <c:v>6</c:v>
                </c:pt>
                <c:pt idx="4">
                  <c:v>4</c:v>
                </c:pt>
              </c:numCache>
            </c:numRef>
          </c:val>
        </c:ser>
        <c:ser>
          <c:idx val="1"/>
          <c:order val="1"/>
          <c:tx>
            <c:strRef>
              <c:f>Sheet1!$C$204</c:f>
              <c:strCache>
                <c:ptCount val="1"/>
                <c:pt idx="0">
                  <c:v>ženy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Sheet1!$D$202:$H$202</c:f>
              <c:strCache>
                <c:ptCount val="5"/>
                <c:pt idx="0">
                  <c:v>0 sloganů</c:v>
                </c:pt>
                <c:pt idx="1">
                  <c:v>1 - 3 slogany</c:v>
                </c:pt>
                <c:pt idx="2">
                  <c:v>4 - 6 sloganů</c:v>
                </c:pt>
                <c:pt idx="3">
                  <c:v>7 - 10 sloganů</c:v>
                </c:pt>
                <c:pt idx="4">
                  <c:v>více než 10 sloganů</c:v>
                </c:pt>
              </c:strCache>
            </c:strRef>
          </c:cat>
          <c:val>
            <c:numRef>
              <c:f>Sheet1!$D$204:$H$204</c:f>
              <c:numCache>
                <c:formatCode>General</c:formatCode>
                <c:ptCount val="5"/>
                <c:pt idx="0">
                  <c:v>2</c:v>
                </c:pt>
                <c:pt idx="1">
                  <c:v>25</c:v>
                </c:pt>
                <c:pt idx="2">
                  <c:v>11</c:v>
                </c:pt>
                <c:pt idx="3">
                  <c:v>17</c:v>
                </c:pt>
                <c:pt idx="4">
                  <c:v>9</c:v>
                </c:pt>
              </c:numCache>
            </c:numRef>
          </c:val>
        </c:ser>
        <c:dLbls>
          <c:showLegendKey val="0"/>
          <c:showVal val="0"/>
          <c:showCatName val="0"/>
          <c:showSerName val="0"/>
          <c:showPercent val="0"/>
          <c:showBubbleSize val="0"/>
        </c:dLbls>
        <c:gapWidth val="219"/>
        <c:overlap val="-27"/>
        <c:axId val="365774736"/>
        <c:axId val="365768752"/>
      </c:barChart>
      <c:catAx>
        <c:axId val="365774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crossAx val="365768752"/>
        <c:crosses val="autoZero"/>
        <c:auto val="1"/>
        <c:lblAlgn val="ctr"/>
        <c:lblOffset val="100"/>
        <c:noMultiLvlLbl val="0"/>
      </c:catAx>
      <c:valAx>
        <c:axId val="365768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crossAx val="365774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Sheet1!$B$208</c:f>
              <c:strCache>
                <c:ptCount val="1"/>
                <c:pt idx="0">
                  <c:v>mladší věk</c:v>
                </c:pt>
              </c:strCache>
            </c:strRef>
          </c:tx>
          <c:spPr>
            <a:solidFill>
              <a:schemeClr val="accent1"/>
            </a:solidFill>
            <a:ln>
              <a:noFill/>
            </a:ln>
            <a:effectLst/>
          </c:spPr>
          <c:invertIfNegative val="0"/>
          <c:dLbls>
            <c:dLbl>
              <c:idx val="4"/>
              <c:tx>
                <c:rich>
                  <a:bodyPr/>
                  <a:lstStyle/>
                  <a:p>
                    <a:r>
                      <a:rPr lang="en-US"/>
                      <a:t>8</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Sheet1!$C$207:$G$207</c:f>
              <c:strCache>
                <c:ptCount val="5"/>
                <c:pt idx="0">
                  <c:v>Léky</c:v>
                </c:pt>
                <c:pt idx="1">
                  <c:v>Tabákové výrobky</c:v>
                </c:pt>
                <c:pt idx="2">
                  <c:v>Dámské hyg. Potřeby</c:v>
                </c:pt>
                <c:pt idx="3">
                  <c:v>Potraviny vedoucí k obezitě</c:v>
                </c:pt>
                <c:pt idx="4">
                  <c:v>Jiné</c:v>
                </c:pt>
              </c:strCache>
            </c:strRef>
          </c:cat>
          <c:val>
            <c:numRef>
              <c:f>Sheet1!$C$208:$G$208</c:f>
              <c:numCache>
                <c:formatCode>General</c:formatCode>
                <c:ptCount val="5"/>
                <c:pt idx="0">
                  <c:v>8</c:v>
                </c:pt>
                <c:pt idx="1">
                  <c:v>49</c:v>
                </c:pt>
                <c:pt idx="2">
                  <c:v>18</c:v>
                </c:pt>
                <c:pt idx="3">
                  <c:v>19</c:v>
                </c:pt>
                <c:pt idx="4">
                  <c:v>7</c:v>
                </c:pt>
              </c:numCache>
            </c:numRef>
          </c:val>
        </c:ser>
        <c:ser>
          <c:idx val="1"/>
          <c:order val="1"/>
          <c:tx>
            <c:strRef>
              <c:f>Sheet1!$B$209</c:f>
              <c:strCache>
                <c:ptCount val="1"/>
                <c:pt idx="0">
                  <c:v>starší věk</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Sheet1!$C$207:$G$207</c:f>
              <c:strCache>
                <c:ptCount val="5"/>
                <c:pt idx="0">
                  <c:v>Léky</c:v>
                </c:pt>
                <c:pt idx="1">
                  <c:v>Tabákové výrobky</c:v>
                </c:pt>
                <c:pt idx="2">
                  <c:v>Dámské hyg. Potřeby</c:v>
                </c:pt>
                <c:pt idx="3">
                  <c:v>Potraviny vedoucí k obezitě</c:v>
                </c:pt>
                <c:pt idx="4">
                  <c:v>Jiné</c:v>
                </c:pt>
              </c:strCache>
            </c:strRef>
          </c:cat>
          <c:val>
            <c:numRef>
              <c:f>Sheet1!$C$209:$G$209</c:f>
              <c:numCache>
                <c:formatCode>General</c:formatCode>
                <c:ptCount val="5"/>
                <c:pt idx="0">
                  <c:v>13</c:v>
                </c:pt>
                <c:pt idx="1">
                  <c:v>47</c:v>
                </c:pt>
                <c:pt idx="2">
                  <c:v>22</c:v>
                </c:pt>
                <c:pt idx="3">
                  <c:v>18</c:v>
                </c:pt>
                <c:pt idx="4">
                  <c:v>11</c:v>
                </c:pt>
              </c:numCache>
            </c:numRef>
          </c:val>
        </c:ser>
        <c:dLbls>
          <c:showLegendKey val="0"/>
          <c:showVal val="0"/>
          <c:showCatName val="0"/>
          <c:showSerName val="0"/>
          <c:showPercent val="0"/>
          <c:showBubbleSize val="0"/>
        </c:dLbls>
        <c:gapWidth val="219"/>
        <c:overlap val="-27"/>
        <c:axId val="365776368"/>
        <c:axId val="365776912"/>
      </c:barChart>
      <c:catAx>
        <c:axId val="365776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crossAx val="365776912"/>
        <c:crosses val="autoZero"/>
        <c:auto val="1"/>
        <c:lblAlgn val="ctr"/>
        <c:lblOffset val="100"/>
        <c:noMultiLvlLbl val="0"/>
      </c:catAx>
      <c:valAx>
        <c:axId val="3657769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crossAx val="365776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Sheet1!$B$212</c:f>
              <c:strCache>
                <c:ptCount val="1"/>
                <c:pt idx="0">
                  <c:v>muži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Sheet1!$C$211:$G$211</c:f>
              <c:strCache>
                <c:ptCount val="5"/>
                <c:pt idx="0">
                  <c:v>Léky</c:v>
                </c:pt>
                <c:pt idx="1">
                  <c:v>Tabákové výrobky</c:v>
                </c:pt>
                <c:pt idx="2">
                  <c:v>Dámské hyg. Potřeby</c:v>
                </c:pt>
                <c:pt idx="3">
                  <c:v>Potraviny vedoucí k obezitě</c:v>
                </c:pt>
                <c:pt idx="4">
                  <c:v>Jiné</c:v>
                </c:pt>
              </c:strCache>
            </c:strRef>
          </c:cat>
          <c:val>
            <c:numRef>
              <c:f>Sheet1!$C$212:$G$212</c:f>
              <c:numCache>
                <c:formatCode>General</c:formatCode>
                <c:ptCount val="5"/>
                <c:pt idx="0">
                  <c:v>10</c:v>
                </c:pt>
                <c:pt idx="1">
                  <c:v>44</c:v>
                </c:pt>
                <c:pt idx="2">
                  <c:v>19</c:v>
                </c:pt>
                <c:pt idx="3">
                  <c:v>15</c:v>
                </c:pt>
                <c:pt idx="4">
                  <c:v>10</c:v>
                </c:pt>
              </c:numCache>
            </c:numRef>
          </c:val>
        </c:ser>
        <c:ser>
          <c:idx val="1"/>
          <c:order val="1"/>
          <c:tx>
            <c:strRef>
              <c:f>Sheet1!$B$213</c:f>
              <c:strCache>
                <c:ptCount val="1"/>
                <c:pt idx="0">
                  <c:v>ženy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Sheet1!$C$211:$G$211</c:f>
              <c:strCache>
                <c:ptCount val="5"/>
                <c:pt idx="0">
                  <c:v>Léky</c:v>
                </c:pt>
                <c:pt idx="1">
                  <c:v>Tabákové výrobky</c:v>
                </c:pt>
                <c:pt idx="2">
                  <c:v>Dámské hyg. Potřeby</c:v>
                </c:pt>
                <c:pt idx="3">
                  <c:v>Potraviny vedoucí k obezitě</c:v>
                </c:pt>
                <c:pt idx="4">
                  <c:v>Jiné</c:v>
                </c:pt>
              </c:strCache>
            </c:strRef>
          </c:cat>
          <c:val>
            <c:numRef>
              <c:f>Sheet1!$C$213:$G$213</c:f>
              <c:numCache>
                <c:formatCode>General</c:formatCode>
                <c:ptCount val="5"/>
                <c:pt idx="0">
                  <c:v>11</c:v>
                </c:pt>
                <c:pt idx="1">
                  <c:v>52</c:v>
                </c:pt>
                <c:pt idx="2">
                  <c:v>21</c:v>
                </c:pt>
                <c:pt idx="3">
                  <c:v>22</c:v>
                </c:pt>
                <c:pt idx="4">
                  <c:v>9</c:v>
                </c:pt>
              </c:numCache>
            </c:numRef>
          </c:val>
        </c:ser>
        <c:dLbls>
          <c:showLegendKey val="0"/>
          <c:showVal val="0"/>
          <c:showCatName val="0"/>
          <c:showSerName val="0"/>
          <c:showPercent val="0"/>
          <c:showBubbleSize val="0"/>
        </c:dLbls>
        <c:gapWidth val="219"/>
        <c:overlap val="-27"/>
        <c:axId val="365779088"/>
        <c:axId val="365778000"/>
      </c:barChart>
      <c:catAx>
        <c:axId val="365779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crossAx val="365778000"/>
        <c:crosses val="autoZero"/>
        <c:auto val="1"/>
        <c:lblAlgn val="ctr"/>
        <c:lblOffset val="100"/>
        <c:noMultiLvlLbl val="0"/>
      </c:catAx>
      <c:valAx>
        <c:axId val="3657780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crossAx val="3657790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423723933242655E-2"/>
          <c:y val="7.8641666460258067E-2"/>
          <c:w val="0.90163394132695329"/>
          <c:h val="0.59196852982303527"/>
        </c:manualLayout>
      </c:layout>
      <c:barChart>
        <c:barDir val="col"/>
        <c:grouping val="clustered"/>
        <c:varyColors val="0"/>
        <c:ser>
          <c:idx val="0"/>
          <c:order val="0"/>
          <c:tx>
            <c:strRef>
              <c:f>Sheet1!$C$7</c:f>
              <c:strCache>
                <c:ptCount val="1"/>
                <c:pt idx="0">
                  <c:v>starší věk</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Sheet1!$D$6:$E$6</c:f>
              <c:strCache>
                <c:ptCount val="2"/>
                <c:pt idx="0">
                  <c:v>sledují</c:v>
                </c:pt>
                <c:pt idx="1">
                  <c:v>nesledují</c:v>
                </c:pt>
              </c:strCache>
            </c:strRef>
          </c:cat>
          <c:val>
            <c:numRef>
              <c:f>Sheet1!$D$7:$E$7</c:f>
              <c:numCache>
                <c:formatCode>General</c:formatCode>
                <c:ptCount val="2"/>
                <c:pt idx="0">
                  <c:v>19</c:v>
                </c:pt>
                <c:pt idx="1">
                  <c:v>41</c:v>
                </c:pt>
              </c:numCache>
            </c:numRef>
          </c:val>
        </c:ser>
        <c:ser>
          <c:idx val="1"/>
          <c:order val="1"/>
          <c:tx>
            <c:strRef>
              <c:f>Sheet1!$C$8</c:f>
              <c:strCache>
                <c:ptCount val="1"/>
                <c:pt idx="0">
                  <c:v>mladší věk</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Sheet1!$D$6:$E$6</c:f>
              <c:strCache>
                <c:ptCount val="2"/>
                <c:pt idx="0">
                  <c:v>sledují</c:v>
                </c:pt>
                <c:pt idx="1">
                  <c:v>nesledují</c:v>
                </c:pt>
              </c:strCache>
            </c:strRef>
          </c:cat>
          <c:val>
            <c:numRef>
              <c:f>Sheet1!$D$8:$E$8</c:f>
              <c:numCache>
                <c:formatCode>General</c:formatCode>
                <c:ptCount val="2"/>
                <c:pt idx="0">
                  <c:v>29</c:v>
                </c:pt>
                <c:pt idx="1">
                  <c:v>31</c:v>
                </c:pt>
              </c:numCache>
            </c:numRef>
          </c:val>
        </c:ser>
        <c:dLbls>
          <c:showLegendKey val="0"/>
          <c:showVal val="0"/>
          <c:showCatName val="0"/>
          <c:showSerName val="0"/>
          <c:showPercent val="0"/>
          <c:showBubbleSize val="0"/>
        </c:dLbls>
        <c:gapWidth val="219"/>
        <c:overlap val="-27"/>
        <c:axId val="365779632"/>
        <c:axId val="365782352"/>
      </c:barChart>
      <c:catAx>
        <c:axId val="365779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crossAx val="365782352"/>
        <c:crosses val="autoZero"/>
        <c:auto val="1"/>
        <c:lblAlgn val="ctr"/>
        <c:lblOffset val="100"/>
        <c:noMultiLvlLbl val="0"/>
      </c:catAx>
      <c:valAx>
        <c:axId val="365782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crossAx val="365779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2664402243837194E-2"/>
          <c:y val="6.4814814814814936E-2"/>
          <c:w val="0.90857742782152229"/>
          <c:h val="0.73577136191309522"/>
        </c:manualLayout>
      </c:layout>
      <c:barChart>
        <c:barDir val="col"/>
        <c:grouping val="clustered"/>
        <c:varyColors val="0"/>
        <c:ser>
          <c:idx val="0"/>
          <c:order val="0"/>
          <c:tx>
            <c:strRef>
              <c:f>Sheet1!$D$18</c:f>
              <c:strCache>
                <c:ptCount val="1"/>
                <c:pt idx="0">
                  <c:v>ovlivňuje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Sheet1!$C$19:$C$20</c:f>
              <c:strCache>
                <c:ptCount val="2"/>
                <c:pt idx="0">
                  <c:v>sledují </c:v>
                </c:pt>
                <c:pt idx="1">
                  <c:v>nesledují</c:v>
                </c:pt>
              </c:strCache>
            </c:strRef>
          </c:cat>
          <c:val>
            <c:numRef>
              <c:f>Sheet1!$D$19:$D$20</c:f>
              <c:numCache>
                <c:formatCode>General</c:formatCode>
                <c:ptCount val="2"/>
                <c:pt idx="0">
                  <c:v>36</c:v>
                </c:pt>
                <c:pt idx="1">
                  <c:v>12</c:v>
                </c:pt>
              </c:numCache>
            </c:numRef>
          </c:val>
        </c:ser>
        <c:ser>
          <c:idx val="1"/>
          <c:order val="1"/>
          <c:tx>
            <c:strRef>
              <c:f>Sheet1!$E$18</c:f>
              <c:strCache>
                <c:ptCount val="1"/>
                <c:pt idx="0">
                  <c:v>neovlivňuje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Sheet1!$C$19:$C$20</c:f>
              <c:strCache>
                <c:ptCount val="2"/>
                <c:pt idx="0">
                  <c:v>sledují </c:v>
                </c:pt>
                <c:pt idx="1">
                  <c:v>nesledují</c:v>
                </c:pt>
              </c:strCache>
            </c:strRef>
          </c:cat>
          <c:val>
            <c:numRef>
              <c:f>Sheet1!$E$19:$E$20</c:f>
              <c:numCache>
                <c:formatCode>General</c:formatCode>
                <c:ptCount val="2"/>
                <c:pt idx="0">
                  <c:v>13</c:v>
                </c:pt>
                <c:pt idx="1">
                  <c:v>59</c:v>
                </c:pt>
              </c:numCache>
            </c:numRef>
          </c:val>
        </c:ser>
        <c:dLbls>
          <c:showLegendKey val="0"/>
          <c:showVal val="0"/>
          <c:showCatName val="0"/>
          <c:showSerName val="0"/>
          <c:showPercent val="0"/>
          <c:showBubbleSize val="0"/>
        </c:dLbls>
        <c:gapWidth val="219"/>
        <c:overlap val="-27"/>
        <c:axId val="365782896"/>
        <c:axId val="365783440"/>
      </c:barChart>
      <c:catAx>
        <c:axId val="365782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crossAx val="365783440"/>
        <c:crosses val="autoZero"/>
        <c:auto val="1"/>
        <c:lblAlgn val="ctr"/>
        <c:lblOffset val="100"/>
        <c:noMultiLvlLbl val="0"/>
      </c:catAx>
      <c:valAx>
        <c:axId val="3657834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crossAx val="365782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Sheet1!$D$31</c:f>
              <c:strCache>
                <c:ptCount val="1"/>
                <c:pt idx="0">
                  <c:v>mnoho reklam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Sheet1!$C$32:$C$33</c:f>
              <c:strCache>
                <c:ptCount val="2"/>
                <c:pt idx="0">
                  <c:v>méně než 10</c:v>
                </c:pt>
                <c:pt idx="1">
                  <c:v>více než 10</c:v>
                </c:pt>
              </c:strCache>
            </c:strRef>
          </c:cat>
          <c:val>
            <c:numRef>
              <c:f>Sheet1!$D$32:$D$33</c:f>
              <c:numCache>
                <c:formatCode>General</c:formatCode>
                <c:ptCount val="2"/>
                <c:pt idx="0">
                  <c:v>19</c:v>
                </c:pt>
                <c:pt idx="1">
                  <c:v>83</c:v>
                </c:pt>
              </c:numCache>
            </c:numRef>
          </c:val>
        </c:ser>
        <c:ser>
          <c:idx val="1"/>
          <c:order val="1"/>
          <c:tx>
            <c:strRef>
              <c:f>Sheet1!$E$31</c:f>
              <c:strCache>
                <c:ptCount val="1"/>
                <c:pt idx="0">
                  <c:v>málo reklam</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Sheet1!$C$32:$C$33</c:f>
              <c:strCache>
                <c:ptCount val="2"/>
                <c:pt idx="0">
                  <c:v>méně než 10</c:v>
                </c:pt>
                <c:pt idx="1">
                  <c:v>více než 10</c:v>
                </c:pt>
              </c:strCache>
            </c:strRef>
          </c:cat>
          <c:val>
            <c:numRef>
              <c:f>Sheet1!$E$32:$E$33</c:f>
              <c:numCache>
                <c:formatCode>General</c:formatCode>
                <c:ptCount val="2"/>
                <c:pt idx="0">
                  <c:v>5</c:v>
                </c:pt>
                <c:pt idx="1">
                  <c:v>13</c:v>
                </c:pt>
              </c:numCache>
            </c:numRef>
          </c:val>
        </c:ser>
        <c:dLbls>
          <c:showLegendKey val="0"/>
          <c:showVal val="0"/>
          <c:showCatName val="0"/>
          <c:showSerName val="0"/>
          <c:showPercent val="0"/>
          <c:showBubbleSize val="0"/>
        </c:dLbls>
        <c:gapWidth val="219"/>
        <c:overlap val="-27"/>
        <c:axId val="366209504"/>
        <c:axId val="366205696"/>
      </c:barChart>
      <c:catAx>
        <c:axId val="366209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crossAx val="366205696"/>
        <c:crosses val="autoZero"/>
        <c:auto val="1"/>
        <c:lblAlgn val="ctr"/>
        <c:lblOffset val="100"/>
        <c:noMultiLvlLbl val="0"/>
      </c:catAx>
      <c:valAx>
        <c:axId val="366205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crossAx val="366209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3803149606299209E-2"/>
          <c:y val="4.6296296296296391E-2"/>
          <c:w val="0.90286351706036749"/>
          <c:h val="0.73577136191309522"/>
        </c:manualLayout>
      </c:layout>
      <c:barChart>
        <c:barDir val="col"/>
        <c:grouping val="clustered"/>
        <c:varyColors val="0"/>
        <c:ser>
          <c:idx val="0"/>
          <c:order val="0"/>
          <c:tx>
            <c:strRef>
              <c:f>Sheet1!$L$43</c:f>
              <c:strCache>
                <c:ptCount val="1"/>
                <c:pt idx="0">
                  <c:v>tabákové výrobky ano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Sheet1!$K$44:$K$45</c:f>
              <c:strCache>
                <c:ptCount val="2"/>
                <c:pt idx="0">
                  <c:v>mladší věk</c:v>
                </c:pt>
                <c:pt idx="1">
                  <c:v>starší věk</c:v>
                </c:pt>
              </c:strCache>
            </c:strRef>
          </c:cat>
          <c:val>
            <c:numRef>
              <c:f>Sheet1!$L$44:$L$45</c:f>
              <c:numCache>
                <c:formatCode>General</c:formatCode>
                <c:ptCount val="2"/>
                <c:pt idx="0">
                  <c:v>11</c:v>
                </c:pt>
                <c:pt idx="1">
                  <c:v>13</c:v>
                </c:pt>
              </c:numCache>
            </c:numRef>
          </c:val>
        </c:ser>
        <c:ser>
          <c:idx val="1"/>
          <c:order val="1"/>
          <c:tx>
            <c:strRef>
              <c:f>Sheet1!$M$43</c:f>
              <c:strCache>
                <c:ptCount val="1"/>
                <c:pt idx="0">
                  <c:v>tabákové výrobky ne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Sheet1!$K$44:$K$45</c:f>
              <c:strCache>
                <c:ptCount val="2"/>
                <c:pt idx="0">
                  <c:v>mladší věk</c:v>
                </c:pt>
                <c:pt idx="1">
                  <c:v>starší věk</c:v>
                </c:pt>
              </c:strCache>
            </c:strRef>
          </c:cat>
          <c:val>
            <c:numRef>
              <c:f>Sheet1!$M$44:$M$45</c:f>
              <c:numCache>
                <c:formatCode>General</c:formatCode>
                <c:ptCount val="2"/>
                <c:pt idx="0">
                  <c:v>49</c:v>
                </c:pt>
                <c:pt idx="1">
                  <c:v>47</c:v>
                </c:pt>
              </c:numCache>
            </c:numRef>
          </c:val>
        </c:ser>
        <c:dLbls>
          <c:showLegendKey val="0"/>
          <c:showVal val="0"/>
          <c:showCatName val="0"/>
          <c:showSerName val="0"/>
          <c:showPercent val="0"/>
          <c:showBubbleSize val="0"/>
        </c:dLbls>
        <c:gapWidth val="219"/>
        <c:overlap val="-27"/>
        <c:axId val="366207872"/>
        <c:axId val="366206240"/>
      </c:barChart>
      <c:catAx>
        <c:axId val="366207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crossAx val="366206240"/>
        <c:crosses val="autoZero"/>
        <c:auto val="1"/>
        <c:lblAlgn val="ctr"/>
        <c:lblOffset val="100"/>
        <c:noMultiLvlLbl val="0"/>
      </c:catAx>
      <c:valAx>
        <c:axId val="366206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crossAx val="366207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Sheet1!$B$21</c:f>
              <c:strCache>
                <c:ptCount val="1"/>
                <c:pt idx="0">
                  <c:v>muži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Sheet1!$C$20:$F$20</c:f>
              <c:strCache>
                <c:ptCount val="4"/>
                <c:pt idx="0">
                  <c:v>méně než 1 hodinu denně</c:v>
                </c:pt>
                <c:pt idx="1">
                  <c:v>1 - 2 hodiny denně</c:v>
                </c:pt>
                <c:pt idx="2">
                  <c:v>2 - 3 hodiny denně</c:v>
                </c:pt>
                <c:pt idx="3">
                  <c:v>více než 3 hodiny denně</c:v>
                </c:pt>
              </c:strCache>
            </c:strRef>
          </c:cat>
          <c:val>
            <c:numRef>
              <c:f>Sheet1!$C$21:$F$21</c:f>
              <c:numCache>
                <c:formatCode>General</c:formatCode>
                <c:ptCount val="4"/>
                <c:pt idx="0">
                  <c:v>34</c:v>
                </c:pt>
                <c:pt idx="1">
                  <c:v>17</c:v>
                </c:pt>
                <c:pt idx="2">
                  <c:v>4</c:v>
                </c:pt>
                <c:pt idx="3">
                  <c:v>1</c:v>
                </c:pt>
              </c:numCache>
            </c:numRef>
          </c:val>
        </c:ser>
        <c:ser>
          <c:idx val="1"/>
          <c:order val="1"/>
          <c:tx>
            <c:strRef>
              <c:f>Sheet1!$B$22</c:f>
              <c:strCache>
                <c:ptCount val="1"/>
                <c:pt idx="0">
                  <c:v>ženy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Sheet1!$C$20:$F$20</c:f>
              <c:strCache>
                <c:ptCount val="4"/>
                <c:pt idx="0">
                  <c:v>méně než 1 hodinu denně</c:v>
                </c:pt>
                <c:pt idx="1">
                  <c:v>1 - 2 hodiny denně</c:v>
                </c:pt>
                <c:pt idx="2">
                  <c:v>2 - 3 hodiny denně</c:v>
                </c:pt>
                <c:pt idx="3">
                  <c:v>více než 3 hodiny denně</c:v>
                </c:pt>
              </c:strCache>
            </c:strRef>
          </c:cat>
          <c:val>
            <c:numRef>
              <c:f>Sheet1!$C$22:$F$22</c:f>
              <c:numCache>
                <c:formatCode>General</c:formatCode>
                <c:ptCount val="4"/>
                <c:pt idx="0">
                  <c:v>38</c:v>
                </c:pt>
                <c:pt idx="1">
                  <c:v>16</c:v>
                </c:pt>
                <c:pt idx="2">
                  <c:v>7</c:v>
                </c:pt>
                <c:pt idx="3">
                  <c:v>3</c:v>
                </c:pt>
              </c:numCache>
            </c:numRef>
          </c:val>
        </c:ser>
        <c:dLbls>
          <c:showLegendKey val="0"/>
          <c:showVal val="0"/>
          <c:showCatName val="0"/>
          <c:showSerName val="0"/>
          <c:showPercent val="0"/>
          <c:showBubbleSize val="0"/>
        </c:dLbls>
        <c:gapWidth val="219"/>
        <c:overlap val="-27"/>
        <c:axId val="79405504"/>
        <c:axId val="79158016"/>
      </c:barChart>
      <c:catAx>
        <c:axId val="79405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crossAx val="79158016"/>
        <c:crosses val="autoZero"/>
        <c:auto val="1"/>
        <c:lblAlgn val="ctr"/>
        <c:lblOffset val="100"/>
        <c:noMultiLvlLbl val="0"/>
      </c:catAx>
      <c:valAx>
        <c:axId val="79158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crossAx val="79405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Sheet1!$D$39</c:f>
              <c:strCache>
                <c:ptCount val="1"/>
                <c:pt idx="0">
                  <c:v>mladší věk</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Sheet1!$E$38:$G$38</c:f>
              <c:strCache>
                <c:ptCount val="3"/>
                <c:pt idx="0">
                  <c:v>obtěžují mě</c:v>
                </c:pt>
                <c:pt idx="1">
                  <c:v>rád/a se na ně dívám</c:v>
                </c:pt>
                <c:pt idx="2">
                  <c:v>nevadí mi</c:v>
                </c:pt>
              </c:strCache>
            </c:strRef>
          </c:cat>
          <c:val>
            <c:numRef>
              <c:f>Sheet1!$E$39:$G$39</c:f>
              <c:numCache>
                <c:formatCode>General</c:formatCode>
                <c:ptCount val="3"/>
                <c:pt idx="0">
                  <c:v>42</c:v>
                </c:pt>
                <c:pt idx="1">
                  <c:v>0</c:v>
                </c:pt>
                <c:pt idx="2">
                  <c:v>18</c:v>
                </c:pt>
              </c:numCache>
            </c:numRef>
          </c:val>
        </c:ser>
        <c:ser>
          <c:idx val="1"/>
          <c:order val="1"/>
          <c:tx>
            <c:strRef>
              <c:f>Sheet1!$D$40</c:f>
              <c:strCache>
                <c:ptCount val="1"/>
                <c:pt idx="0">
                  <c:v>starší věk</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Sheet1!$E$38:$G$38</c:f>
              <c:strCache>
                <c:ptCount val="3"/>
                <c:pt idx="0">
                  <c:v>obtěžují mě</c:v>
                </c:pt>
                <c:pt idx="1">
                  <c:v>rád/a se na ně dívám</c:v>
                </c:pt>
                <c:pt idx="2">
                  <c:v>nevadí mi</c:v>
                </c:pt>
              </c:strCache>
            </c:strRef>
          </c:cat>
          <c:val>
            <c:numRef>
              <c:f>Sheet1!$E$40:$G$40</c:f>
              <c:numCache>
                <c:formatCode>General</c:formatCode>
                <c:ptCount val="3"/>
                <c:pt idx="0">
                  <c:v>39</c:v>
                </c:pt>
                <c:pt idx="1">
                  <c:v>5</c:v>
                </c:pt>
                <c:pt idx="2">
                  <c:v>16</c:v>
                </c:pt>
              </c:numCache>
            </c:numRef>
          </c:val>
        </c:ser>
        <c:dLbls>
          <c:showLegendKey val="0"/>
          <c:showVal val="0"/>
          <c:showCatName val="0"/>
          <c:showSerName val="0"/>
          <c:showPercent val="0"/>
          <c:showBubbleSize val="0"/>
        </c:dLbls>
        <c:gapWidth val="219"/>
        <c:overlap val="-27"/>
        <c:axId val="241365600"/>
        <c:axId val="241359616"/>
      </c:barChart>
      <c:catAx>
        <c:axId val="241365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crossAx val="241359616"/>
        <c:crosses val="autoZero"/>
        <c:auto val="1"/>
        <c:lblAlgn val="ctr"/>
        <c:lblOffset val="100"/>
        <c:noMultiLvlLbl val="0"/>
      </c:catAx>
      <c:valAx>
        <c:axId val="241359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crossAx val="241365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Sheet1!$D$43</c:f>
              <c:strCache>
                <c:ptCount val="1"/>
                <c:pt idx="0">
                  <c:v>muži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Sheet1!$E$42:$G$42</c:f>
              <c:strCache>
                <c:ptCount val="3"/>
                <c:pt idx="0">
                  <c:v>obtěžují mě</c:v>
                </c:pt>
                <c:pt idx="1">
                  <c:v>rád/a se na ně dívám</c:v>
                </c:pt>
                <c:pt idx="2">
                  <c:v>nevadí mi</c:v>
                </c:pt>
              </c:strCache>
            </c:strRef>
          </c:cat>
          <c:val>
            <c:numRef>
              <c:f>Sheet1!$E$43:$G$43</c:f>
              <c:numCache>
                <c:formatCode>General</c:formatCode>
                <c:ptCount val="3"/>
                <c:pt idx="0">
                  <c:v>37</c:v>
                </c:pt>
                <c:pt idx="1">
                  <c:v>5</c:v>
                </c:pt>
                <c:pt idx="2">
                  <c:v>14</c:v>
                </c:pt>
              </c:numCache>
            </c:numRef>
          </c:val>
        </c:ser>
        <c:ser>
          <c:idx val="1"/>
          <c:order val="1"/>
          <c:tx>
            <c:strRef>
              <c:f>Sheet1!$D$44</c:f>
              <c:strCache>
                <c:ptCount val="1"/>
                <c:pt idx="0">
                  <c:v>ženy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Sheet1!$E$42:$G$42</c:f>
              <c:strCache>
                <c:ptCount val="3"/>
                <c:pt idx="0">
                  <c:v>obtěžují mě</c:v>
                </c:pt>
                <c:pt idx="1">
                  <c:v>rád/a se na ně dívám</c:v>
                </c:pt>
                <c:pt idx="2">
                  <c:v>nevadí mi</c:v>
                </c:pt>
              </c:strCache>
            </c:strRef>
          </c:cat>
          <c:val>
            <c:numRef>
              <c:f>Sheet1!$E$44:$G$44</c:f>
              <c:numCache>
                <c:formatCode>General</c:formatCode>
                <c:ptCount val="3"/>
                <c:pt idx="0">
                  <c:v>44</c:v>
                </c:pt>
                <c:pt idx="1">
                  <c:v>0</c:v>
                </c:pt>
                <c:pt idx="2">
                  <c:v>20</c:v>
                </c:pt>
              </c:numCache>
            </c:numRef>
          </c:val>
        </c:ser>
        <c:dLbls>
          <c:showLegendKey val="0"/>
          <c:showVal val="0"/>
          <c:showCatName val="0"/>
          <c:showSerName val="0"/>
          <c:showPercent val="0"/>
          <c:showBubbleSize val="0"/>
        </c:dLbls>
        <c:gapWidth val="219"/>
        <c:overlap val="-27"/>
        <c:axId val="241357984"/>
        <c:axId val="241368864"/>
      </c:barChart>
      <c:catAx>
        <c:axId val="241357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crossAx val="241368864"/>
        <c:crosses val="autoZero"/>
        <c:auto val="1"/>
        <c:lblAlgn val="ctr"/>
        <c:lblOffset val="100"/>
        <c:noMultiLvlLbl val="0"/>
      </c:catAx>
      <c:valAx>
        <c:axId val="24136886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crossAx val="241357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cs-CZ"/>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Sheet1!$B$28</c:f>
              <c:strCache>
                <c:ptCount val="1"/>
                <c:pt idx="0">
                  <c:v>mladší věk</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Sheet1!$C$27:$G$27</c:f>
              <c:strCache>
                <c:ptCount val="5"/>
                <c:pt idx="0">
                  <c:v>částečně odhalené tělo</c:v>
                </c:pt>
                <c:pt idx="1">
                  <c:v>vulgární výrazy</c:v>
                </c:pt>
                <c:pt idx="2">
                  <c:v>doporučení od odborníků</c:v>
                </c:pt>
                <c:pt idx="3">
                  <c:v>kouřící lidé</c:v>
                </c:pt>
                <c:pt idx="4">
                  <c:v>jiné</c:v>
                </c:pt>
              </c:strCache>
            </c:strRef>
          </c:cat>
          <c:val>
            <c:numRef>
              <c:f>Sheet1!$C$28:$G$28</c:f>
              <c:numCache>
                <c:formatCode>General</c:formatCode>
                <c:ptCount val="5"/>
                <c:pt idx="0">
                  <c:v>14</c:v>
                </c:pt>
                <c:pt idx="1">
                  <c:v>32</c:v>
                </c:pt>
                <c:pt idx="2">
                  <c:v>17</c:v>
                </c:pt>
                <c:pt idx="3">
                  <c:v>20</c:v>
                </c:pt>
                <c:pt idx="4">
                  <c:v>5</c:v>
                </c:pt>
              </c:numCache>
            </c:numRef>
          </c:val>
        </c:ser>
        <c:ser>
          <c:idx val="1"/>
          <c:order val="1"/>
          <c:tx>
            <c:strRef>
              <c:f>Sheet1!$B$29</c:f>
              <c:strCache>
                <c:ptCount val="1"/>
                <c:pt idx="0">
                  <c:v>starší věk</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Sheet1!$C$27:$G$27</c:f>
              <c:strCache>
                <c:ptCount val="5"/>
                <c:pt idx="0">
                  <c:v>částečně odhalené tělo</c:v>
                </c:pt>
                <c:pt idx="1">
                  <c:v>vulgární výrazy</c:v>
                </c:pt>
                <c:pt idx="2">
                  <c:v>doporučení od odborníků</c:v>
                </c:pt>
                <c:pt idx="3">
                  <c:v>kouřící lidé</c:v>
                </c:pt>
                <c:pt idx="4">
                  <c:v>jiné</c:v>
                </c:pt>
              </c:strCache>
            </c:strRef>
          </c:cat>
          <c:val>
            <c:numRef>
              <c:f>Sheet1!$C$29:$G$29</c:f>
              <c:numCache>
                <c:formatCode>General</c:formatCode>
                <c:ptCount val="5"/>
                <c:pt idx="0">
                  <c:v>9</c:v>
                </c:pt>
                <c:pt idx="1">
                  <c:v>28</c:v>
                </c:pt>
                <c:pt idx="2">
                  <c:v>12</c:v>
                </c:pt>
                <c:pt idx="3">
                  <c:v>14</c:v>
                </c:pt>
                <c:pt idx="4">
                  <c:v>15</c:v>
                </c:pt>
              </c:numCache>
            </c:numRef>
          </c:val>
        </c:ser>
        <c:dLbls>
          <c:showLegendKey val="0"/>
          <c:showVal val="0"/>
          <c:showCatName val="0"/>
          <c:showSerName val="0"/>
          <c:showPercent val="0"/>
          <c:showBubbleSize val="0"/>
        </c:dLbls>
        <c:gapWidth val="219"/>
        <c:overlap val="-27"/>
        <c:axId val="241358528"/>
        <c:axId val="241362336"/>
      </c:barChart>
      <c:catAx>
        <c:axId val="241358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crossAx val="241362336"/>
        <c:crosses val="autoZero"/>
        <c:auto val="1"/>
        <c:lblAlgn val="ctr"/>
        <c:lblOffset val="100"/>
        <c:noMultiLvlLbl val="0"/>
      </c:catAx>
      <c:valAx>
        <c:axId val="241362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crossAx val="241358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Sheet1!$E$7</c:f>
              <c:strCache>
                <c:ptCount val="1"/>
                <c:pt idx="0">
                  <c:v>muži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Sheet1!$F$6:$J$6</c:f>
              <c:strCache>
                <c:ptCount val="5"/>
                <c:pt idx="0">
                  <c:v>částečně odhalené tělo</c:v>
                </c:pt>
                <c:pt idx="1">
                  <c:v>vulgární výrazy</c:v>
                </c:pt>
                <c:pt idx="2">
                  <c:v>doporučení od odborníků</c:v>
                </c:pt>
                <c:pt idx="3">
                  <c:v>kouřící lidé</c:v>
                </c:pt>
                <c:pt idx="4">
                  <c:v>jiné</c:v>
                </c:pt>
              </c:strCache>
            </c:strRef>
          </c:cat>
          <c:val>
            <c:numRef>
              <c:f>Sheet1!$F$7:$J$7</c:f>
              <c:numCache>
                <c:formatCode>General</c:formatCode>
                <c:ptCount val="5"/>
                <c:pt idx="0">
                  <c:v>6</c:v>
                </c:pt>
                <c:pt idx="1">
                  <c:v>19</c:v>
                </c:pt>
                <c:pt idx="2">
                  <c:v>21</c:v>
                </c:pt>
                <c:pt idx="3">
                  <c:v>15</c:v>
                </c:pt>
                <c:pt idx="4">
                  <c:v>10</c:v>
                </c:pt>
              </c:numCache>
            </c:numRef>
          </c:val>
        </c:ser>
        <c:ser>
          <c:idx val="1"/>
          <c:order val="1"/>
          <c:tx>
            <c:strRef>
              <c:f>Sheet1!$E$8</c:f>
              <c:strCache>
                <c:ptCount val="1"/>
                <c:pt idx="0">
                  <c:v>ženy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Sheet1!$F$6:$J$6</c:f>
              <c:strCache>
                <c:ptCount val="5"/>
                <c:pt idx="0">
                  <c:v>částečně odhalené tělo</c:v>
                </c:pt>
                <c:pt idx="1">
                  <c:v>vulgární výrazy</c:v>
                </c:pt>
                <c:pt idx="2">
                  <c:v>doporučení od odborníků</c:v>
                </c:pt>
                <c:pt idx="3">
                  <c:v>kouřící lidé</c:v>
                </c:pt>
                <c:pt idx="4">
                  <c:v>jiné</c:v>
                </c:pt>
              </c:strCache>
            </c:strRef>
          </c:cat>
          <c:val>
            <c:numRef>
              <c:f>Sheet1!$F$8:$J$8</c:f>
              <c:numCache>
                <c:formatCode>General</c:formatCode>
                <c:ptCount val="5"/>
                <c:pt idx="0">
                  <c:v>17</c:v>
                </c:pt>
                <c:pt idx="1">
                  <c:v>41</c:v>
                </c:pt>
                <c:pt idx="2">
                  <c:v>8</c:v>
                </c:pt>
                <c:pt idx="3">
                  <c:v>19</c:v>
                </c:pt>
                <c:pt idx="4">
                  <c:v>10</c:v>
                </c:pt>
              </c:numCache>
            </c:numRef>
          </c:val>
        </c:ser>
        <c:dLbls>
          <c:showLegendKey val="0"/>
          <c:showVal val="0"/>
          <c:showCatName val="0"/>
          <c:showSerName val="0"/>
          <c:showPercent val="0"/>
          <c:showBubbleSize val="0"/>
        </c:dLbls>
        <c:gapWidth val="219"/>
        <c:overlap val="-27"/>
        <c:axId val="241371040"/>
        <c:axId val="241369408"/>
      </c:barChart>
      <c:catAx>
        <c:axId val="241371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crossAx val="241369408"/>
        <c:crosses val="autoZero"/>
        <c:auto val="1"/>
        <c:lblAlgn val="ctr"/>
        <c:lblOffset val="100"/>
        <c:noMultiLvlLbl val="0"/>
      </c:catAx>
      <c:valAx>
        <c:axId val="2413694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crossAx val="241371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'[Book2 (1).xlsx]Sheet1'!$B$4</c:f>
              <c:strCache>
                <c:ptCount val="1"/>
                <c:pt idx="0">
                  <c:v>mladší věk</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'[Book2 (1).xlsx]Sheet1'!$C$2:$Q$3</c:f>
              <c:multiLvlStrCache>
                <c:ptCount val="15"/>
                <c:lvl>
                  <c:pt idx="0">
                    <c:v>M</c:v>
                  </c:pt>
                  <c:pt idx="1">
                    <c:v>Ž</c:v>
                  </c:pt>
                  <c:pt idx="2">
                    <c:v>M/Ž</c:v>
                  </c:pt>
                  <c:pt idx="3">
                    <c:v>M</c:v>
                  </c:pt>
                  <c:pt idx="4">
                    <c:v>Ž</c:v>
                  </c:pt>
                  <c:pt idx="5">
                    <c:v>M/Ž</c:v>
                  </c:pt>
                  <c:pt idx="6">
                    <c:v>M</c:v>
                  </c:pt>
                  <c:pt idx="7">
                    <c:v>Ž</c:v>
                  </c:pt>
                  <c:pt idx="8">
                    <c:v>M/Ž</c:v>
                  </c:pt>
                  <c:pt idx="9">
                    <c:v>M</c:v>
                  </c:pt>
                  <c:pt idx="10">
                    <c:v>Ž</c:v>
                  </c:pt>
                  <c:pt idx="11">
                    <c:v>M/Ž</c:v>
                  </c:pt>
                  <c:pt idx="12">
                    <c:v>M</c:v>
                  </c:pt>
                  <c:pt idx="13">
                    <c:v>Ž</c:v>
                  </c:pt>
                  <c:pt idx="14">
                    <c:v>M/Ž</c:v>
                  </c:pt>
                </c:lvl>
                <c:lvl>
                  <c:pt idx="0">
                    <c:v>Automobily</c:v>
                  </c:pt>
                  <c:pt idx="3">
                    <c:v>Přípravky na mytí koupelen</c:v>
                  </c:pt>
                  <c:pt idx="6">
                    <c:v>Alkoholické nápoje</c:v>
                  </c:pt>
                  <c:pt idx="9">
                    <c:v>Přípravky na rýmu </c:v>
                  </c:pt>
                  <c:pt idx="12">
                    <c:v>Zubní pasta</c:v>
                  </c:pt>
                </c:lvl>
              </c:multiLvlStrCache>
            </c:multiLvlStrRef>
          </c:cat>
          <c:val>
            <c:numRef>
              <c:f>'[Book2 (1).xlsx]Sheet1'!$C$4:$Q$4</c:f>
              <c:numCache>
                <c:formatCode>General</c:formatCode>
                <c:ptCount val="15"/>
                <c:pt idx="0">
                  <c:v>36</c:v>
                </c:pt>
                <c:pt idx="1">
                  <c:v>6</c:v>
                </c:pt>
                <c:pt idx="2">
                  <c:v>18</c:v>
                </c:pt>
                <c:pt idx="3">
                  <c:v>1</c:v>
                </c:pt>
                <c:pt idx="4">
                  <c:v>56</c:v>
                </c:pt>
                <c:pt idx="5">
                  <c:v>3</c:v>
                </c:pt>
                <c:pt idx="6">
                  <c:v>46</c:v>
                </c:pt>
                <c:pt idx="7">
                  <c:v>2</c:v>
                </c:pt>
                <c:pt idx="8">
                  <c:v>12</c:v>
                </c:pt>
                <c:pt idx="9">
                  <c:v>9</c:v>
                </c:pt>
                <c:pt idx="10">
                  <c:v>7</c:v>
                </c:pt>
                <c:pt idx="11">
                  <c:v>44</c:v>
                </c:pt>
                <c:pt idx="12">
                  <c:v>6</c:v>
                </c:pt>
                <c:pt idx="13">
                  <c:v>18</c:v>
                </c:pt>
                <c:pt idx="14">
                  <c:v>36</c:v>
                </c:pt>
              </c:numCache>
            </c:numRef>
          </c:val>
        </c:ser>
        <c:ser>
          <c:idx val="1"/>
          <c:order val="1"/>
          <c:tx>
            <c:strRef>
              <c:f>'[Book2 (1).xlsx]Sheet1'!$B$5</c:f>
              <c:strCache>
                <c:ptCount val="1"/>
                <c:pt idx="0">
                  <c:v>starší věk</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'[Book2 (1).xlsx]Sheet1'!$C$2:$Q$3</c:f>
              <c:multiLvlStrCache>
                <c:ptCount val="15"/>
                <c:lvl>
                  <c:pt idx="0">
                    <c:v>M</c:v>
                  </c:pt>
                  <c:pt idx="1">
                    <c:v>Ž</c:v>
                  </c:pt>
                  <c:pt idx="2">
                    <c:v>M/Ž</c:v>
                  </c:pt>
                  <c:pt idx="3">
                    <c:v>M</c:v>
                  </c:pt>
                  <c:pt idx="4">
                    <c:v>Ž</c:v>
                  </c:pt>
                  <c:pt idx="5">
                    <c:v>M/Ž</c:v>
                  </c:pt>
                  <c:pt idx="6">
                    <c:v>M</c:v>
                  </c:pt>
                  <c:pt idx="7">
                    <c:v>Ž</c:v>
                  </c:pt>
                  <c:pt idx="8">
                    <c:v>M/Ž</c:v>
                  </c:pt>
                  <c:pt idx="9">
                    <c:v>M</c:v>
                  </c:pt>
                  <c:pt idx="10">
                    <c:v>Ž</c:v>
                  </c:pt>
                  <c:pt idx="11">
                    <c:v>M/Ž</c:v>
                  </c:pt>
                  <c:pt idx="12">
                    <c:v>M</c:v>
                  </c:pt>
                  <c:pt idx="13">
                    <c:v>Ž</c:v>
                  </c:pt>
                  <c:pt idx="14">
                    <c:v>M/Ž</c:v>
                  </c:pt>
                </c:lvl>
                <c:lvl>
                  <c:pt idx="0">
                    <c:v>Automobily</c:v>
                  </c:pt>
                  <c:pt idx="3">
                    <c:v>Přípravky na mytí koupelen</c:v>
                  </c:pt>
                  <c:pt idx="6">
                    <c:v>Alkoholické nápoje</c:v>
                  </c:pt>
                  <c:pt idx="9">
                    <c:v>Přípravky na rýmu </c:v>
                  </c:pt>
                  <c:pt idx="12">
                    <c:v>Zubní pasta</c:v>
                  </c:pt>
                </c:lvl>
              </c:multiLvlStrCache>
            </c:multiLvlStrRef>
          </c:cat>
          <c:val>
            <c:numRef>
              <c:f>'[Book2 (1).xlsx]Sheet1'!$C$5:$Q$5</c:f>
              <c:numCache>
                <c:formatCode>General</c:formatCode>
                <c:ptCount val="15"/>
                <c:pt idx="0">
                  <c:v>33</c:v>
                </c:pt>
                <c:pt idx="1">
                  <c:v>7</c:v>
                </c:pt>
                <c:pt idx="2">
                  <c:v>20</c:v>
                </c:pt>
                <c:pt idx="3">
                  <c:v>1</c:v>
                </c:pt>
                <c:pt idx="4">
                  <c:v>55</c:v>
                </c:pt>
                <c:pt idx="5">
                  <c:v>4</c:v>
                </c:pt>
                <c:pt idx="6">
                  <c:v>37</c:v>
                </c:pt>
                <c:pt idx="7">
                  <c:v>3</c:v>
                </c:pt>
                <c:pt idx="8">
                  <c:v>20</c:v>
                </c:pt>
                <c:pt idx="9">
                  <c:v>20</c:v>
                </c:pt>
                <c:pt idx="10">
                  <c:v>6</c:v>
                </c:pt>
                <c:pt idx="11">
                  <c:v>34</c:v>
                </c:pt>
                <c:pt idx="12">
                  <c:v>4</c:v>
                </c:pt>
                <c:pt idx="13">
                  <c:v>14</c:v>
                </c:pt>
                <c:pt idx="14">
                  <c:v>42</c:v>
                </c:pt>
              </c:numCache>
            </c:numRef>
          </c:val>
        </c:ser>
        <c:dLbls>
          <c:showLegendKey val="0"/>
          <c:showVal val="0"/>
          <c:showCatName val="0"/>
          <c:showSerName val="0"/>
          <c:showPercent val="0"/>
          <c:showBubbleSize val="0"/>
        </c:dLbls>
        <c:gapWidth val="219"/>
        <c:overlap val="-27"/>
        <c:axId val="241363424"/>
        <c:axId val="241366688"/>
      </c:barChart>
      <c:catAx>
        <c:axId val="241363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crossAx val="241366688"/>
        <c:crosses val="autoZero"/>
        <c:auto val="1"/>
        <c:lblAlgn val="ctr"/>
        <c:lblOffset val="100"/>
        <c:noMultiLvlLbl val="0"/>
      </c:catAx>
      <c:valAx>
        <c:axId val="241366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crossAx val="241363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pm factum">
    <a:dk1>
      <a:srgbClr val="595959"/>
    </a:dk1>
    <a:lt1>
      <a:srgbClr val="FFFFFF"/>
    </a:lt1>
    <a:dk2>
      <a:srgbClr val="333333"/>
    </a:dk2>
    <a:lt2>
      <a:srgbClr val="EAEAEA"/>
    </a:lt2>
    <a:accent1>
      <a:srgbClr val="5BB531"/>
    </a:accent1>
    <a:accent2>
      <a:srgbClr val="FFDC00"/>
    </a:accent2>
    <a:accent3>
      <a:srgbClr val="E9693C"/>
    </a:accent3>
    <a:accent4>
      <a:srgbClr val="B82928"/>
    </a:accent4>
    <a:accent5>
      <a:srgbClr val="623A3D"/>
    </a:accent5>
    <a:accent6>
      <a:srgbClr val="8B4A66"/>
    </a:accent6>
    <a:hlink>
      <a:srgbClr val="0000F3"/>
    </a:hlink>
    <a:folHlink>
      <a:srgbClr val="800080"/>
    </a:folHlink>
  </a:clrScheme>
  <a:fontScheme name="Kancelář">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9C296-3E35-4E29-87F7-CF1F36FEA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95</Pages>
  <Words>20578</Words>
  <Characters>121412</Characters>
  <Application>Microsoft Office Word</Application>
  <DocSecurity>0</DocSecurity>
  <Lines>1011</Lines>
  <Paragraphs>283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141707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Andreyka</dc:creator>
  <cp:lastModifiedBy>Andreyka</cp:lastModifiedBy>
  <cp:revision>4</cp:revision>
  <cp:lastPrinted>2016-04-21T08:47:00Z</cp:lastPrinted>
  <dcterms:created xsi:type="dcterms:W3CDTF">2016-04-21T08:49:00Z</dcterms:created>
  <dcterms:modified xsi:type="dcterms:W3CDTF">2016-04-22T05:33:00Z</dcterms:modified>
</cp:coreProperties>
</file>