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BEECB" w14:textId="77777777" w:rsidR="003739A6" w:rsidRPr="00B15ADC" w:rsidRDefault="003739A6" w:rsidP="00E7581C">
      <w:pPr>
        <w:pStyle w:val="Nadpisobsahu"/>
        <w:numPr>
          <w:ilvl w:val="0"/>
          <w:numId w:val="0"/>
        </w:numPr>
        <w:ind w:left="2124"/>
        <w:rPr>
          <w:rFonts w:cs="Times New Roman"/>
          <w:b w:val="0"/>
          <w:bCs/>
          <w:szCs w:val="28"/>
        </w:rPr>
      </w:pPr>
      <w:bookmarkStart w:id="0" w:name="_Hlk163403638"/>
      <w:bookmarkEnd w:id="0"/>
      <w:r w:rsidRPr="00B15ADC">
        <w:rPr>
          <w:rFonts w:cs="Times New Roman"/>
          <w:b w:val="0"/>
          <w:bCs/>
          <w:szCs w:val="28"/>
        </w:rPr>
        <w:t>UNIVERZITA PALACKÉHO V OLOMOUCI</w:t>
      </w:r>
    </w:p>
    <w:p w14:paraId="69BAA0B7" w14:textId="77777777" w:rsidR="00B15ADC" w:rsidRDefault="00B15ADC" w:rsidP="00B15ADC">
      <w:pPr>
        <w:pStyle w:val="Nadpisobsahu"/>
        <w:numPr>
          <w:ilvl w:val="0"/>
          <w:numId w:val="0"/>
        </w:numPr>
        <w:ind w:left="3264"/>
        <w:jc w:val="left"/>
        <w:rPr>
          <w:rFonts w:cs="Times New Roman"/>
          <w:b w:val="0"/>
          <w:bCs/>
          <w:szCs w:val="24"/>
        </w:rPr>
      </w:pPr>
      <w:r>
        <w:rPr>
          <w:rFonts w:cs="Times New Roman"/>
          <w:b w:val="0"/>
          <w:bCs/>
          <w:szCs w:val="24"/>
        </w:rPr>
        <w:t xml:space="preserve">PEDAGOGICKÁ FAKULTA </w:t>
      </w:r>
    </w:p>
    <w:p w14:paraId="2343F5BC" w14:textId="77777777" w:rsidR="00B15ADC" w:rsidRPr="00B15ADC" w:rsidRDefault="00B15ADC" w:rsidP="00B15ADC">
      <w:pPr>
        <w:rPr>
          <w:lang w:eastAsia="cs-CZ"/>
        </w:rPr>
      </w:pPr>
    </w:p>
    <w:p w14:paraId="2889E32B" w14:textId="2642BF89" w:rsidR="003739A6" w:rsidRPr="00C95B07" w:rsidRDefault="003739A6" w:rsidP="00E7581C">
      <w:pPr>
        <w:pStyle w:val="Nadpisobsahu"/>
        <w:numPr>
          <w:ilvl w:val="0"/>
          <w:numId w:val="0"/>
        </w:numPr>
        <w:ind w:left="2556"/>
        <w:jc w:val="left"/>
        <w:rPr>
          <w:rFonts w:cs="Times New Roman"/>
          <w:b w:val="0"/>
          <w:bCs/>
          <w:szCs w:val="28"/>
        </w:rPr>
      </w:pPr>
      <w:r w:rsidRPr="00C95B07">
        <w:rPr>
          <w:rFonts w:cs="Times New Roman"/>
          <w:b w:val="0"/>
          <w:bCs/>
          <w:szCs w:val="24"/>
        </w:rPr>
        <w:t>Ústav pedagogiky a sociálních studií</w:t>
      </w:r>
    </w:p>
    <w:p w14:paraId="4CDCAE4E" w14:textId="77777777" w:rsidR="003739A6" w:rsidRDefault="003739A6" w:rsidP="003739A6">
      <w:pPr>
        <w:rPr>
          <w:lang w:eastAsia="cs-CZ"/>
        </w:rPr>
      </w:pPr>
    </w:p>
    <w:p w14:paraId="19453F0C" w14:textId="77777777" w:rsidR="004677E1" w:rsidRDefault="004677E1" w:rsidP="004677E1">
      <w:pPr>
        <w:ind w:firstLine="0"/>
        <w:rPr>
          <w:b/>
          <w:sz w:val="28"/>
          <w:szCs w:val="24"/>
          <w:lang w:eastAsia="cs-CZ"/>
        </w:rPr>
      </w:pPr>
    </w:p>
    <w:p w14:paraId="13C310CA" w14:textId="70061727" w:rsidR="003739A6" w:rsidRPr="001630F8" w:rsidRDefault="00FE2678" w:rsidP="001630F8">
      <w:pPr>
        <w:ind w:left="2832" w:firstLine="0"/>
        <w:rPr>
          <w:bCs/>
          <w:sz w:val="28"/>
          <w:szCs w:val="24"/>
          <w:lang w:eastAsia="cs-CZ"/>
        </w:rPr>
      </w:pPr>
      <w:r>
        <w:rPr>
          <w:bCs/>
          <w:sz w:val="28"/>
          <w:szCs w:val="24"/>
          <w:lang w:eastAsia="cs-CZ"/>
        </w:rPr>
        <w:t xml:space="preserve">     </w:t>
      </w:r>
      <w:r w:rsidR="003739A6" w:rsidRPr="00B15ADC">
        <w:rPr>
          <w:bCs/>
          <w:sz w:val="28"/>
          <w:szCs w:val="24"/>
          <w:lang w:eastAsia="cs-CZ"/>
        </w:rPr>
        <w:t>BAKALÁŘSKÁ PRÁCE</w:t>
      </w:r>
    </w:p>
    <w:p w14:paraId="3D67BF58" w14:textId="77777777" w:rsidR="003739A6" w:rsidRPr="00E9788E" w:rsidRDefault="003739A6" w:rsidP="003739A6">
      <w:pPr>
        <w:jc w:val="center"/>
        <w:rPr>
          <w:sz w:val="28"/>
          <w:szCs w:val="24"/>
          <w:lang w:eastAsia="cs-CZ"/>
        </w:rPr>
      </w:pPr>
    </w:p>
    <w:p w14:paraId="50246204" w14:textId="77777777" w:rsidR="003739A6" w:rsidRDefault="003739A6" w:rsidP="003739A6">
      <w:pPr>
        <w:ind w:firstLine="708"/>
        <w:jc w:val="center"/>
        <w:rPr>
          <w:sz w:val="32"/>
          <w:szCs w:val="32"/>
          <w:lang w:eastAsia="cs-CZ"/>
        </w:rPr>
      </w:pPr>
      <w:r w:rsidRPr="00B60EA7">
        <w:rPr>
          <w:sz w:val="32"/>
          <w:szCs w:val="32"/>
          <w:lang w:eastAsia="cs-CZ"/>
        </w:rPr>
        <w:t>Zkušenost žáků 8. a 9. tříd ZŠ se společensky tolerovanými drogami</w:t>
      </w:r>
    </w:p>
    <w:p w14:paraId="48881A4B" w14:textId="77777777" w:rsidR="001630F8" w:rsidRDefault="001630F8" w:rsidP="003739A6">
      <w:pPr>
        <w:ind w:firstLine="708"/>
        <w:jc w:val="center"/>
        <w:rPr>
          <w:sz w:val="32"/>
          <w:szCs w:val="32"/>
          <w:lang w:eastAsia="cs-CZ"/>
        </w:rPr>
      </w:pPr>
    </w:p>
    <w:p w14:paraId="59041147" w14:textId="77777777" w:rsidR="001630F8" w:rsidRDefault="001630F8" w:rsidP="003739A6">
      <w:pPr>
        <w:ind w:firstLine="708"/>
        <w:jc w:val="center"/>
        <w:rPr>
          <w:sz w:val="32"/>
          <w:szCs w:val="32"/>
          <w:lang w:eastAsia="cs-CZ"/>
        </w:rPr>
      </w:pPr>
    </w:p>
    <w:p w14:paraId="03B4B21F" w14:textId="77777777" w:rsidR="001630F8" w:rsidRDefault="001630F8" w:rsidP="003739A6">
      <w:pPr>
        <w:ind w:firstLine="708"/>
        <w:jc w:val="center"/>
        <w:rPr>
          <w:sz w:val="32"/>
          <w:szCs w:val="32"/>
          <w:lang w:eastAsia="cs-CZ"/>
        </w:rPr>
      </w:pPr>
    </w:p>
    <w:p w14:paraId="02532030" w14:textId="77777777" w:rsidR="00B15ADC" w:rsidRDefault="00B15ADC" w:rsidP="003739A6">
      <w:pPr>
        <w:ind w:firstLine="708"/>
        <w:jc w:val="center"/>
        <w:rPr>
          <w:sz w:val="32"/>
          <w:szCs w:val="32"/>
          <w:lang w:eastAsia="cs-CZ"/>
        </w:rPr>
      </w:pPr>
    </w:p>
    <w:p w14:paraId="1AFEE7F9" w14:textId="77777777" w:rsidR="00B15ADC" w:rsidRDefault="00B15ADC" w:rsidP="00B15ADC">
      <w:pPr>
        <w:ind w:left="2832" w:firstLine="708"/>
        <w:rPr>
          <w:sz w:val="28"/>
          <w:szCs w:val="24"/>
          <w:lang w:eastAsia="cs-CZ"/>
        </w:rPr>
      </w:pPr>
      <w:r>
        <w:rPr>
          <w:sz w:val="28"/>
          <w:szCs w:val="24"/>
          <w:lang w:eastAsia="cs-CZ"/>
        </w:rPr>
        <w:t xml:space="preserve">Anna Machalická </w:t>
      </w:r>
    </w:p>
    <w:p w14:paraId="78C0E42F" w14:textId="77777777" w:rsidR="00B15ADC" w:rsidRPr="00B60EA7" w:rsidRDefault="00B15ADC" w:rsidP="003739A6">
      <w:pPr>
        <w:ind w:firstLine="708"/>
        <w:jc w:val="center"/>
        <w:rPr>
          <w:sz w:val="32"/>
          <w:szCs w:val="32"/>
          <w:lang w:eastAsia="cs-CZ"/>
        </w:rPr>
      </w:pPr>
    </w:p>
    <w:p w14:paraId="1ED1257F" w14:textId="77777777" w:rsidR="003739A6" w:rsidRDefault="003739A6" w:rsidP="003739A6">
      <w:pPr>
        <w:jc w:val="center"/>
        <w:rPr>
          <w:szCs w:val="24"/>
          <w:lang w:eastAsia="cs-CZ"/>
        </w:rPr>
      </w:pPr>
    </w:p>
    <w:p w14:paraId="58983E25" w14:textId="77777777" w:rsidR="003739A6" w:rsidRDefault="003739A6" w:rsidP="003739A6">
      <w:pPr>
        <w:jc w:val="center"/>
        <w:rPr>
          <w:szCs w:val="24"/>
          <w:lang w:eastAsia="cs-CZ"/>
        </w:rPr>
      </w:pPr>
    </w:p>
    <w:p w14:paraId="6394F671" w14:textId="77777777" w:rsidR="003739A6" w:rsidRDefault="003739A6" w:rsidP="003739A6">
      <w:pPr>
        <w:jc w:val="center"/>
        <w:rPr>
          <w:szCs w:val="24"/>
          <w:lang w:eastAsia="cs-CZ"/>
        </w:rPr>
      </w:pPr>
    </w:p>
    <w:p w14:paraId="002FB677" w14:textId="77777777" w:rsidR="003739A6" w:rsidRDefault="003739A6" w:rsidP="003739A6">
      <w:pPr>
        <w:jc w:val="center"/>
        <w:rPr>
          <w:szCs w:val="24"/>
          <w:lang w:eastAsia="cs-CZ"/>
        </w:rPr>
      </w:pPr>
    </w:p>
    <w:p w14:paraId="02E5F6B1" w14:textId="77777777" w:rsidR="00D9086A" w:rsidRDefault="00D9086A" w:rsidP="003739A6">
      <w:pPr>
        <w:jc w:val="center"/>
        <w:rPr>
          <w:szCs w:val="24"/>
          <w:lang w:eastAsia="cs-CZ"/>
        </w:rPr>
      </w:pPr>
    </w:p>
    <w:p w14:paraId="064A8786" w14:textId="77777777" w:rsidR="00D9086A" w:rsidRDefault="00D9086A" w:rsidP="004677E1">
      <w:pPr>
        <w:ind w:firstLine="0"/>
        <w:rPr>
          <w:szCs w:val="24"/>
          <w:lang w:eastAsia="cs-CZ"/>
        </w:rPr>
      </w:pPr>
    </w:p>
    <w:p w14:paraId="55E2663D" w14:textId="5B7477F3" w:rsidR="006E3592" w:rsidRDefault="003739A6" w:rsidP="004677E1">
      <w:pPr>
        <w:ind w:firstLine="0"/>
        <w:rPr>
          <w:bCs/>
          <w:sz w:val="28"/>
          <w:szCs w:val="24"/>
        </w:rPr>
      </w:pPr>
      <w:r>
        <w:rPr>
          <w:bCs/>
          <w:sz w:val="28"/>
          <w:szCs w:val="24"/>
        </w:rPr>
        <w:t>Olomouc 2024</w:t>
      </w:r>
      <w:r>
        <w:rPr>
          <w:bCs/>
          <w:sz w:val="28"/>
          <w:szCs w:val="24"/>
        </w:rPr>
        <w:tab/>
      </w:r>
      <w:r>
        <w:rPr>
          <w:bCs/>
          <w:sz w:val="28"/>
          <w:szCs w:val="24"/>
        </w:rPr>
        <w:tab/>
      </w:r>
      <w:r w:rsidR="00746424">
        <w:rPr>
          <w:bCs/>
          <w:sz w:val="28"/>
          <w:szCs w:val="24"/>
        </w:rPr>
        <w:t xml:space="preserve"> </w:t>
      </w:r>
      <w:r w:rsidR="004677E1">
        <w:rPr>
          <w:bCs/>
          <w:sz w:val="28"/>
          <w:szCs w:val="24"/>
        </w:rPr>
        <w:tab/>
      </w:r>
      <w:r w:rsidRPr="00E9788E">
        <w:rPr>
          <w:bCs/>
          <w:sz w:val="28"/>
          <w:szCs w:val="24"/>
        </w:rPr>
        <w:t>Vedoucí práce: Mgr. Vlado Balaban, Ph.D.</w:t>
      </w:r>
    </w:p>
    <w:p w14:paraId="3AB1249F" w14:textId="77777777" w:rsidR="0065602F" w:rsidRDefault="0065602F" w:rsidP="004677E1">
      <w:pPr>
        <w:ind w:firstLine="0"/>
        <w:rPr>
          <w:bCs/>
          <w:szCs w:val="24"/>
        </w:rPr>
      </w:pPr>
    </w:p>
    <w:p w14:paraId="239CCDCC" w14:textId="77777777" w:rsidR="0065602F" w:rsidRDefault="0065602F" w:rsidP="0065602F">
      <w:pPr>
        <w:rPr>
          <w:bCs/>
          <w:szCs w:val="24"/>
        </w:rPr>
      </w:pPr>
    </w:p>
    <w:p w14:paraId="60A324D3" w14:textId="77777777" w:rsidR="004677E1" w:rsidRDefault="004677E1" w:rsidP="0065602F">
      <w:pPr>
        <w:rPr>
          <w:bCs/>
          <w:szCs w:val="24"/>
        </w:rPr>
      </w:pPr>
    </w:p>
    <w:p w14:paraId="4606DE4D" w14:textId="77777777" w:rsidR="004677E1" w:rsidRDefault="004677E1" w:rsidP="0065602F">
      <w:pPr>
        <w:rPr>
          <w:bCs/>
          <w:szCs w:val="24"/>
        </w:rPr>
      </w:pPr>
    </w:p>
    <w:p w14:paraId="420136DB" w14:textId="77777777" w:rsidR="004677E1" w:rsidRDefault="004677E1" w:rsidP="0065602F">
      <w:pPr>
        <w:rPr>
          <w:bCs/>
          <w:szCs w:val="24"/>
        </w:rPr>
      </w:pPr>
    </w:p>
    <w:p w14:paraId="413A7E82" w14:textId="77777777" w:rsidR="004677E1" w:rsidRDefault="004677E1" w:rsidP="0065602F">
      <w:pPr>
        <w:rPr>
          <w:bCs/>
          <w:szCs w:val="24"/>
        </w:rPr>
      </w:pPr>
    </w:p>
    <w:p w14:paraId="27CFCA56" w14:textId="77777777" w:rsidR="004677E1" w:rsidRDefault="004677E1" w:rsidP="0065602F">
      <w:pPr>
        <w:rPr>
          <w:bCs/>
          <w:szCs w:val="24"/>
        </w:rPr>
      </w:pPr>
    </w:p>
    <w:p w14:paraId="22C85C72" w14:textId="77777777" w:rsidR="004677E1" w:rsidRDefault="004677E1" w:rsidP="0065602F">
      <w:pPr>
        <w:rPr>
          <w:bCs/>
          <w:szCs w:val="24"/>
        </w:rPr>
      </w:pPr>
    </w:p>
    <w:p w14:paraId="41EC897B" w14:textId="77777777" w:rsidR="004677E1" w:rsidRDefault="004677E1" w:rsidP="0065602F">
      <w:pPr>
        <w:rPr>
          <w:bCs/>
          <w:szCs w:val="24"/>
        </w:rPr>
      </w:pPr>
    </w:p>
    <w:p w14:paraId="34472826" w14:textId="77777777" w:rsidR="004677E1" w:rsidRDefault="004677E1" w:rsidP="0065602F">
      <w:pPr>
        <w:rPr>
          <w:bCs/>
          <w:szCs w:val="24"/>
        </w:rPr>
      </w:pPr>
    </w:p>
    <w:p w14:paraId="19D9E16F" w14:textId="77777777" w:rsidR="004677E1" w:rsidRDefault="004677E1" w:rsidP="0065602F">
      <w:pPr>
        <w:rPr>
          <w:bCs/>
          <w:szCs w:val="24"/>
        </w:rPr>
      </w:pPr>
    </w:p>
    <w:p w14:paraId="54E81C6C" w14:textId="77777777" w:rsidR="004677E1" w:rsidRDefault="004677E1" w:rsidP="0065602F">
      <w:pPr>
        <w:rPr>
          <w:bCs/>
          <w:szCs w:val="24"/>
        </w:rPr>
      </w:pPr>
    </w:p>
    <w:p w14:paraId="2E12B4A1" w14:textId="77777777" w:rsidR="004677E1" w:rsidRDefault="004677E1" w:rsidP="0065602F">
      <w:pPr>
        <w:rPr>
          <w:bCs/>
          <w:szCs w:val="24"/>
        </w:rPr>
      </w:pPr>
    </w:p>
    <w:p w14:paraId="39632EC7" w14:textId="77777777" w:rsidR="004677E1" w:rsidRDefault="004677E1" w:rsidP="0065602F">
      <w:pPr>
        <w:rPr>
          <w:bCs/>
          <w:szCs w:val="24"/>
        </w:rPr>
      </w:pPr>
    </w:p>
    <w:p w14:paraId="6945C024" w14:textId="77777777" w:rsidR="004677E1" w:rsidRDefault="004677E1" w:rsidP="0065602F">
      <w:pPr>
        <w:rPr>
          <w:bCs/>
          <w:szCs w:val="24"/>
        </w:rPr>
      </w:pPr>
    </w:p>
    <w:p w14:paraId="10EF1C5A" w14:textId="77777777" w:rsidR="004677E1" w:rsidRDefault="004677E1" w:rsidP="0065602F">
      <w:pPr>
        <w:rPr>
          <w:bCs/>
          <w:szCs w:val="24"/>
        </w:rPr>
      </w:pPr>
    </w:p>
    <w:p w14:paraId="00C777A7" w14:textId="77777777" w:rsidR="006C7119" w:rsidRDefault="006C7119" w:rsidP="0065602F">
      <w:pPr>
        <w:rPr>
          <w:bCs/>
          <w:szCs w:val="24"/>
        </w:rPr>
      </w:pPr>
    </w:p>
    <w:p w14:paraId="3BE86673" w14:textId="77777777" w:rsidR="006C7119" w:rsidRDefault="006C7119" w:rsidP="0065602F">
      <w:pPr>
        <w:rPr>
          <w:bCs/>
          <w:szCs w:val="24"/>
        </w:rPr>
      </w:pPr>
    </w:p>
    <w:p w14:paraId="4FD0F0AF" w14:textId="77777777" w:rsidR="004677E1" w:rsidRDefault="004677E1" w:rsidP="0065602F">
      <w:pPr>
        <w:rPr>
          <w:bCs/>
          <w:szCs w:val="24"/>
        </w:rPr>
      </w:pPr>
    </w:p>
    <w:p w14:paraId="0960F1A1" w14:textId="77777777" w:rsidR="008F52E2" w:rsidRPr="005054B2" w:rsidRDefault="008F52E2" w:rsidP="008F52E2">
      <w:pPr>
        <w:ind w:firstLine="0"/>
        <w:rPr>
          <w:b/>
          <w:bCs/>
          <w:color w:val="0D0D0D"/>
          <w:shd w:val="clear" w:color="auto" w:fill="FFFFFF"/>
        </w:rPr>
      </w:pPr>
      <w:r w:rsidRPr="005054B2">
        <w:rPr>
          <w:b/>
          <w:bCs/>
          <w:color w:val="0D0D0D"/>
          <w:shd w:val="clear" w:color="auto" w:fill="FFFFFF"/>
        </w:rPr>
        <w:t>Prohlášení</w:t>
      </w:r>
    </w:p>
    <w:p w14:paraId="75278000" w14:textId="77777777" w:rsidR="007967D8" w:rsidRPr="0065017F" w:rsidRDefault="007967D8" w:rsidP="007967D8">
      <w:pPr>
        <w:rPr>
          <w:bCs/>
          <w:szCs w:val="24"/>
        </w:rPr>
      </w:pPr>
      <w:r w:rsidRPr="0065017F">
        <w:rPr>
          <w:bCs/>
          <w:szCs w:val="24"/>
        </w:rPr>
        <w:t>Prohlašuji, že bakalářskou práci jsem vypracovala samostatně a že všechny použité zdroje, ať už literární nebo jiné, jsem pečlivě a řádně odcitovala jak v průběhu textu, tak i v seznamu citované literatury.</w:t>
      </w:r>
    </w:p>
    <w:p w14:paraId="0766787D" w14:textId="77777777" w:rsidR="007967D8" w:rsidRPr="0065017F" w:rsidRDefault="007967D8" w:rsidP="007967D8">
      <w:pPr>
        <w:rPr>
          <w:bCs/>
          <w:szCs w:val="24"/>
        </w:rPr>
      </w:pPr>
    </w:p>
    <w:p w14:paraId="012909E3" w14:textId="77777777" w:rsidR="007967D8" w:rsidRPr="0065017F" w:rsidRDefault="007967D8" w:rsidP="007967D8">
      <w:pPr>
        <w:rPr>
          <w:bCs/>
          <w:szCs w:val="24"/>
        </w:rPr>
      </w:pPr>
    </w:p>
    <w:p w14:paraId="1E6CFEF7" w14:textId="77777777" w:rsidR="007967D8" w:rsidRPr="0065017F" w:rsidRDefault="007967D8" w:rsidP="007967D8">
      <w:pPr>
        <w:ind w:firstLine="0"/>
        <w:rPr>
          <w:bCs/>
          <w:szCs w:val="24"/>
        </w:rPr>
      </w:pPr>
      <w:r w:rsidRPr="0065017F">
        <w:rPr>
          <w:bCs/>
          <w:szCs w:val="24"/>
        </w:rPr>
        <w:t>V</w:t>
      </w:r>
      <w:r>
        <w:rPr>
          <w:bCs/>
          <w:szCs w:val="24"/>
        </w:rPr>
        <w:t xml:space="preserve"> </w:t>
      </w:r>
      <w:r w:rsidRPr="0065017F">
        <w:rPr>
          <w:bCs/>
          <w:szCs w:val="24"/>
        </w:rPr>
        <w:t>Olomouci dne…………                                                                            ………………</w:t>
      </w:r>
      <w:r>
        <w:rPr>
          <w:bCs/>
          <w:szCs w:val="24"/>
        </w:rPr>
        <w:t>…</w:t>
      </w:r>
    </w:p>
    <w:p w14:paraId="370A7319" w14:textId="77777777" w:rsidR="006E3592" w:rsidRPr="0065017F" w:rsidRDefault="006E3592" w:rsidP="0065017F">
      <w:pPr>
        <w:rPr>
          <w:bCs/>
          <w:szCs w:val="24"/>
        </w:rPr>
      </w:pPr>
    </w:p>
    <w:p w14:paraId="518550BB" w14:textId="77777777" w:rsidR="006E3592" w:rsidRPr="0065017F" w:rsidRDefault="006E3592" w:rsidP="0065017F">
      <w:pPr>
        <w:rPr>
          <w:bCs/>
          <w:szCs w:val="24"/>
        </w:rPr>
      </w:pPr>
    </w:p>
    <w:p w14:paraId="28046EAA" w14:textId="77777777" w:rsidR="006E3592" w:rsidRPr="0065017F" w:rsidRDefault="006E3592" w:rsidP="0065017F">
      <w:pPr>
        <w:rPr>
          <w:bCs/>
          <w:szCs w:val="24"/>
        </w:rPr>
      </w:pPr>
    </w:p>
    <w:p w14:paraId="677D6482" w14:textId="77777777" w:rsidR="006E3592" w:rsidRPr="0065017F" w:rsidRDefault="006E3592" w:rsidP="0065017F">
      <w:pPr>
        <w:rPr>
          <w:bCs/>
          <w:szCs w:val="24"/>
        </w:rPr>
      </w:pPr>
    </w:p>
    <w:p w14:paraId="38903F57" w14:textId="77777777" w:rsidR="006E3592" w:rsidRPr="0065017F" w:rsidRDefault="006E3592" w:rsidP="0065017F">
      <w:pPr>
        <w:rPr>
          <w:bCs/>
          <w:szCs w:val="24"/>
        </w:rPr>
      </w:pPr>
    </w:p>
    <w:p w14:paraId="337D5AC7" w14:textId="77777777" w:rsidR="006E3592" w:rsidRPr="0065017F" w:rsidRDefault="006E3592" w:rsidP="0065017F">
      <w:pPr>
        <w:rPr>
          <w:bCs/>
          <w:szCs w:val="24"/>
        </w:rPr>
      </w:pPr>
    </w:p>
    <w:p w14:paraId="6C5462E7" w14:textId="77777777" w:rsidR="006E3592" w:rsidRPr="0065017F" w:rsidRDefault="006E3592" w:rsidP="0065017F">
      <w:pPr>
        <w:rPr>
          <w:bCs/>
          <w:szCs w:val="24"/>
        </w:rPr>
      </w:pPr>
    </w:p>
    <w:p w14:paraId="224A2DC1" w14:textId="77777777" w:rsidR="006E3592" w:rsidRPr="0065017F" w:rsidRDefault="006E3592" w:rsidP="0065017F">
      <w:pPr>
        <w:rPr>
          <w:bCs/>
          <w:szCs w:val="24"/>
        </w:rPr>
      </w:pPr>
    </w:p>
    <w:p w14:paraId="6A04C282" w14:textId="77777777" w:rsidR="006E3592" w:rsidRPr="0065017F" w:rsidRDefault="006E3592" w:rsidP="0065017F">
      <w:pPr>
        <w:rPr>
          <w:bCs/>
          <w:szCs w:val="24"/>
        </w:rPr>
      </w:pPr>
    </w:p>
    <w:p w14:paraId="43457B1F" w14:textId="77777777" w:rsidR="006E3592" w:rsidRPr="0065017F" w:rsidRDefault="006E3592" w:rsidP="0065017F">
      <w:pPr>
        <w:rPr>
          <w:bCs/>
          <w:szCs w:val="24"/>
        </w:rPr>
      </w:pPr>
    </w:p>
    <w:p w14:paraId="6B4C30FF" w14:textId="77777777" w:rsidR="006E3592" w:rsidRPr="0065017F" w:rsidRDefault="006E3592" w:rsidP="0065017F">
      <w:pPr>
        <w:rPr>
          <w:bCs/>
          <w:szCs w:val="24"/>
        </w:rPr>
      </w:pPr>
    </w:p>
    <w:p w14:paraId="60840C19" w14:textId="77777777" w:rsidR="006E3592" w:rsidRPr="0065017F" w:rsidRDefault="006E3592" w:rsidP="0065017F">
      <w:pPr>
        <w:rPr>
          <w:bCs/>
          <w:szCs w:val="24"/>
        </w:rPr>
      </w:pPr>
    </w:p>
    <w:p w14:paraId="22954DC6" w14:textId="77777777" w:rsidR="006E3592" w:rsidRPr="0065017F" w:rsidRDefault="006E3592" w:rsidP="0065017F">
      <w:pPr>
        <w:rPr>
          <w:bCs/>
          <w:szCs w:val="24"/>
        </w:rPr>
      </w:pPr>
    </w:p>
    <w:p w14:paraId="1BDD8F38" w14:textId="77777777" w:rsidR="006E3592" w:rsidRPr="0065017F" w:rsidRDefault="006E3592" w:rsidP="0065017F">
      <w:pPr>
        <w:rPr>
          <w:bCs/>
          <w:szCs w:val="24"/>
        </w:rPr>
      </w:pPr>
    </w:p>
    <w:p w14:paraId="37521144" w14:textId="77777777" w:rsidR="006E3592" w:rsidRPr="0065017F" w:rsidRDefault="006E3592" w:rsidP="0065017F">
      <w:pPr>
        <w:rPr>
          <w:bCs/>
          <w:szCs w:val="24"/>
        </w:rPr>
      </w:pPr>
    </w:p>
    <w:p w14:paraId="0F7AA964" w14:textId="77777777" w:rsidR="006E3592" w:rsidRPr="0065017F" w:rsidRDefault="006E3592" w:rsidP="0065017F">
      <w:pPr>
        <w:rPr>
          <w:bCs/>
          <w:szCs w:val="24"/>
        </w:rPr>
      </w:pPr>
    </w:p>
    <w:p w14:paraId="430C1E60" w14:textId="77777777" w:rsidR="006E3592" w:rsidRDefault="006E3592" w:rsidP="004677E1">
      <w:pPr>
        <w:ind w:firstLine="0"/>
        <w:rPr>
          <w:bCs/>
          <w:szCs w:val="24"/>
        </w:rPr>
      </w:pPr>
    </w:p>
    <w:p w14:paraId="6232C8A0" w14:textId="77777777" w:rsidR="008F52E2" w:rsidRDefault="008F52E2" w:rsidP="004677E1">
      <w:pPr>
        <w:ind w:firstLine="0"/>
        <w:rPr>
          <w:bCs/>
          <w:szCs w:val="24"/>
        </w:rPr>
      </w:pPr>
    </w:p>
    <w:p w14:paraId="3155B14E" w14:textId="77777777" w:rsidR="008F52E2" w:rsidRDefault="008F52E2" w:rsidP="004677E1">
      <w:pPr>
        <w:ind w:firstLine="0"/>
        <w:rPr>
          <w:bCs/>
          <w:szCs w:val="24"/>
        </w:rPr>
      </w:pPr>
    </w:p>
    <w:p w14:paraId="21D87DF2" w14:textId="77777777" w:rsidR="001630F8" w:rsidRPr="0065017F" w:rsidRDefault="001630F8" w:rsidP="004677E1">
      <w:pPr>
        <w:ind w:firstLine="0"/>
        <w:rPr>
          <w:bCs/>
          <w:szCs w:val="24"/>
        </w:rPr>
      </w:pPr>
    </w:p>
    <w:p w14:paraId="26391DA2" w14:textId="77777777" w:rsidR="008F52E2" w:rsidRDefault="008F52E2" w:rsidP="008F52E2">
      <w:pPr>
        <w:ind w:firstLine="0"/>
        <w:rPr>
          <w:b/>
          <w:szCs w:val="24"/>
        </w:rPr>
      </w:pPr>
      <w:r w:rsidRPr="005054B2">
        <w:rPr>
          <w:b/>
          <w:szCs w:val="24"/>
        </w:rPr>
        <w:t>Poděkování</w:t>
      </w:r>
    </w:p>
    <w:p w14:paraId="121D4C3C" w14:textId="77777777" w:rsidR="007967D8" w:rsidRPr="00575B19" w:rsidRDefault="007967D8" w:rsidP="007967D8">
      <w:pPr>
        <w:rPr>
          <w:b/>
          <w:bCs/>
          <w:sz w:val="32"/>
          <w:szCs w:val="32"/>
        </w:rPr>
      </w:pPr>
      <w:r w:rsidRPr="00575B19">
        <w:rPr>
          <w:color w:val="0D0D0D"/>
          <w:shd w:val="clear" w:color="auto" w:fill="FFFFFF"/>
        </w:rPr>
        <w:t xml:space="preserve">Ráda bych touto cestou poděkovala panu Mgr. </w:t>
      </w:r>
      <w:r w:rsidRPr="001630F8">
        <w:rPr>
          <w:color w:val="0D0D0D"/>
          <w:shd w:val="clear" w:color="auto" w:fill="FFFFFF"/>
        </w:rPr>
        <w:t>Vlad</w:t>
      </w:r>
      <w:r>
        <w:rPr>
          <w:color w:val="0D0D0D"/>
          <w:shd w:val="clear" w:color="auto" w:fill="FFFFFF"/>
        </w:rPr>
        <w:t xml:space="preserve">u </w:t>
      </w:r>
      <w:r w:rsidRPr="00575B19">
        <w:rPr>
          <w:color w:val="0D0D0D"/>
          <w:shd w:val="clear" w:color="auto" w:fill="FFFFFF"/>
        </w:rPr>
        <w:t>Balabanovi, Ph.D., za jeho vedení, cenné rady a čas, který mi věnoval. Dále bych chtěla vyjádřit vděk svým nejbližším za jejich neocenitelnou podporu nejen v průběhu psaní této práce, ale také po celou dobu mého studia. Také bych chtěla poděkovat vedení školy a všem žákům, kteří se zapojili do výzkumu, za jejich čas a ochotu poskytnout odpovědi. Děkuji všem, kteří mi pomohli na mé cestě k dokončení bakalářské práce.</w:t>
      </w:r>
    </w:p>
    <w:p w14:paraId="4E00DCA4" w14:textId="77777777" w:rsidR="007967D8" w:rsidRPr="005054B2" w:rsidRDefault="007967D8" w:rsidP="008F52E2">
      <w:pPr>
        <w:ind w:firstLine="0"/>
        <w:rPr>
          <w:b/>
          <w:szCs w:val="24"/>
        </w:rPr>
      </w:pPr>
    </w:p>
    <w:p w14:paraId="043EFD88" w14:textId="52D2AC88" w:rsidR="00BA69E9" w:rsidRPr="004677E1" w:rsidRDefault="006E3592" w:rsidP="008B59AB">
      <w:pPr>
        <w:ind w:firstLine="0"/>
        <w:rPr>
          <w:b/>
          <w:bCs/>
          <w:sz w:val="32"/>
          <w:szCs w:val="32"/>
        </w:rPr>
      </w:pPr>
      <w:bookmarkStart w:id="1" w:name="_Toc130923099"/>
      <w:bookmarkStart w:id="2" w:name="_Toc130923163"/>
      <w:bookmarkStart w:id="3" w:name="_Toc130923212"/>
      <w:r w:rsidRPr="0065017F">
        <w:rPr>
          <w:b/>
          <w:bCs/>
          <w:sz w:val="32"/>
          <w:szCs w:val="32"/>
        </w:rPr>
        <w:lastRenderedPageBreak/>
        <w:t>Anotace</w:t>
      </w:r>
      <w:bookmarkEnd w:id="1"/>
      <w:bookmarkEnd w:id="2"/>
      <w:bookmarkEnd w:id="3"/>
    </w:p>
    <w:tbl>
      <w:tblPr>
        <w:tblStyle w:val="Mkatabulky"/>
        <w:tblW w:w="8978" w:type="dxa"/>
        <w:tblLook w:val="04A0" w:firstRow="1" w:lastRow="0" w:firstColumn="1" w:lastColumn="0" w:noHBand="0" w:noVBand="1"/>
      </w:tblPr>
      <w:tblGrid>
        <w:gridCol w:w="3365"/>
        <w:gridCol w:w="5613"/>
      </w:tblGrid>
      <w:tr w:rsidR="00BA69E9" w:rsidRPr="00261157" w14:paraId="0AA21FCA" w14:textId="77777777" w:rsidTr="00261157">
        <w:trPr>
          <w:trHeight w:val="507"/>
        </w:trPr>
        <w:tc>
          <w:tcPr>
            <w:tcW w:w="3365" w:type="dxa"/>
          </w:tcPr>
          <w:p w14:paraId="2B1758F4" w14:textId="77777777" w:rsidR="00BA69E9" w:rsidRPr="005529D3" w:rsidRDefault="00BA69E9" w:rsidP="004677E1">
            <w:pPr>
              <w:spacing w:line="276" w:lineRule="auto"/>
              <w:ind w:firstLine="0"/>
              <w:rPr>
                <w:b/>
                <w:bCs/>
                <w:szCs w:val="24"/>
              </w:rPr>
            </w:pPr>
            <w:r w:rsidRPr="005529D3">
              <w:rPr>
                <w:b/>
                <w:bCs/>
                <w:szCs w:val="24"/>
              </w:rPr>
              <w:t>Jméno a příjmení:</w:t>
            </w:r>
          </w:p>
        </w:tc>
        <w:tc>
          <w:tcPr>
            <w:tcW w:w="5613" w:type="dxa"/>
          </w:tcPr>
          <w:p w14:paraId="39BC5F55" w14:textId="77777777" w:rsidR="00BA69E9" w:rsidRPr="005529D3" w:rsidRDefault="00BA69E9" w:rsidP="004677E1">
            <w:pPr>
              <w:spacing w:line="276" w:lineRule="auto"/>
              <w:ind w:firstLine="0"/>
              <w:rPr>
                <w:szCs w:val="24"/>
              </w:rPr>
            </w:pPr>
            <w:r w:rsidRPr="005529D3">
              <w:rPr>
                <w:szCs w:val="24"/>
              </w:rPr>
              <w:t xml:space="preserve">Anna Machalická </w:t>
            </w:r>
          </w:p>
        </w:tc>
      </w:tr>
      <w:tr w:rsidR="00BA69E9" w:rsidRPr="00261157" w14:paraId="0D3CDC9F" w14:textId="77777777" w:rsidTr="00261157">
        <w:trPr>
          <w:trHeight w:val="489"/>
        </w:trPr>
        <w:tc>
          <w:tcPr>
            <w:tcW w:w="3365" w:type="dxa"/>
          </w:tcPr>
          <w:p w14:paraId="08AA4F0B" w14:textId="4C3DFBCE" w:rsidR="00BA69E9" w:rsidRPr="005529D3" w:rsidRDefault="00BA69E9" w:rsidP="004677E1">
            <w:pPr>
              <w:spacing w:line="276" w:lineRule="auto"/>
              <w:ind w:firstLine="0"/>
              <w:rPr>
                <w:b/>
                <w:bCs/>
                <w:szCs w:val="24"/>
              </w:rPr>
            </w:pPr>
            <w:r w:rsidRPr="005529D3">
              <w:rPr>
                <w:b/>
                <w:bCs/>
                <w:szCs w:val="24"/>
              </w:rPr>
              <w:t>Katedra:</w:t>
            </w:r>
          </w:p>
        </w:tc>
        <w:tc>
          <w:tcPr>
            <w:tcW w:w="5613" w:type="dxa"/>
          </w:tcPr>
          <w:p w14:paraId="08A7177D" w14:textId="77777777" w:rsidR="00BA69E9" w:rsidRPr="005529D3" w:rsidRDefault="00BA69E9" w:rsidP="004677E1">
            <w:pPr>
              <w:spacing w:line="276" w:lineRule="auto"/>
              <w:ind w:firstLine="0"/>
              <w:rPr>
                <w:szCs w:val="24"/>
              </w:rPr>
            </w:pPr>
            <w:r w:rsidRPr="005529D3">
              <w:rPr>
                <w:szCs w:val="24"/>
              </w:rPr>
              <w:t xml:space="preserve">Ústav pedagogiky a sociálních studií </w:t>
            </w:r>
          </w:p>
        </w:tc>
      </w:tr>
      <w:tr w:rsidR="00BA69E9" w:rsidRPr="00261157" w14:paraId="58B5D7CD" w14:textId="77777777" w:rsidTr="00261157">
        <w:trPr>
          <w:trHeight w:val="507"/>
        </w:trPr>
        <w:tc>
          <w:tcPr>
            <w:tcW w:w="3365" w:type="dxa"/>
          </w:tcPr>
          <w:p w14:paraId="72E87ACD" w14:textId="77777777" w:rsidR="00BA69E9" w:rsidRPr="005529D3" w:rsidRDefault="00BA69E9" w:rsidP="004677E1">
            <w:pPr>
              <w:spacing w:line="276" w:lineRule="auto"/>
              <w:ind w:firstLine="0"/>
              <w:rPr>
                <w:b/>
                <w:bCs/>
                <w:szCs w:val="24"/>
              </w:rPr>
            </w:pPr>
            <w:r w:rsidRPr="005529D3">
              <w:rPr>
                <w:b/>
                <w:bCs/>
                <w:szCs w:val="24"/>
              </w:rPr>
              <w:t>Vedoucí práce:</w:t>
            </w:r>
          </w:p>
        </w:tc>
        <w:tc>
          <w:tcPr>
            <w:tcW w:w="5613" w:type="dxa"/>
          </w:tcPr>
          <w:p w14:paraId="5BBC0FC5" w14:textId="77777777" w:rsidR="00BA69E9" w:rsidRPr="005529D3" w:rsidRDefault="00BA69E9" w:rsidP="004677E1">
            <w:pPr>
              <w:spacing w:line="276" w:lineRule="auto"/>
              <w:ind w:firstLine="0"/>
              <w:rPr>
                <w:szCs w:val="24"/>
              </w:rPr>
            </w:pPr>
            <w:r w:rsidRPr="005529D3">
              <w:rPr>
                <w:szCs w:val="24"/>
              </w:rPr>
              <w:t>Mgr. Vlado Balaban, Ph.D.</w:t>
            </w:r>
          </w:p>
        </w:tc>
      </w:tr>
      <w:tr w:rsidR="00BA69E9" w:rsidRPr="00261157" w14:paraId="574A263B" w14:textId="77777777" w:rsidTr="00261157">
        <w:trPr>
          <w:trHeight w:val="489"/>
        </w:trPr>
        <w:tc>
          <w:tcPr>
            <w:tcW w:w="3365" w:type="dxa"/>
          </w:tcPr>
          <w:p w14:paraId="5324A824" w14:textId="77777777" w:rsidR="00BA69E9" w:rsidRPr="005529D3" w:rsidRDefault="00BA69E9" w:rsidP="004677E1">
            <w:pPr>
              <w:spacing w:line="276" w:lineRule="auto"/>
              <w:ind w:firstLine="0"/>
              <w:rPr>
                <w:b/>
                <w:bCs/>
                <w:szCs w:val="24"/>
              </w:rPr>
            </w:pPr>
            <w:r w:rsidRPr="005529D3">
              <w:rPr>
                <w:b/>
                <w:bCs/>
                <w:szCs w:val="24"/>
              </w:rPr>
              <w:t>Rok obhajoby:</w:t>
            </w:r>
          </w:p>
        </w:tc>
        <w:tc>
          <w:tcPr>
            <w:tcW w:w="5613" w:type="dxa"/>
          </w:tcPr>
          <w:p w14:paraId="405350A8" w14:textId="77777777" w:rsidR="00BA69E9" w:rsidRPr="005529D3" w:rsidRDefault="00BA69E9" w:rsidP="004677E1">
            <w:pPr>
              <w:spacing w:line="276" w:lineRule="auto"/>
              <w:ind w:firstLine="0"/>
              <w:rPr>
                <w:szCs w:val="24"/>
              </w:rPr>
            </w:pPr>
            <w:r w:rsidRPr="005529D3">
              <w:rPr>
                <w:szCs w:val="24"/>
              </w:rPr>
              <w:t>2024</w:t>
            </w:r>
          </w:p>
        </w:tc>
      </w:tr>
    </w:tbl>
    <w:p w14:paraId="52A9802C" w14:textId="77777777" w:rsidR="00BA69E9" w:rsidRPr="0065017F" w:rsidRDefault="00BA69E9" w:rsidP="00261157">
      <w:pPr>
        <w:spacing w:line="276" w:lineRule="auto"/>
        <w:ind w:firstLine="0"/>
      </w:pPr>
    </w:p>
    <w:tbl>
      <w:tblPr>
        <w:tblStyle w:val="Mkatabulky"/>
        <w:tblW w:w="8978" w:type="dxa"/>
        <w:tblInd w:w="-5" w:type="dxa"/>
        <w:tblLook w:val="04A0" w:firstRow="1" w:lastRow="0" w:firstColumn="1" w:lastColumn="0" w:noHBand="0" w:noVBand="1"/>
      </w:tblPr>
      <w:tblGrid>
        <w:gridCol w:w="3366"/>
        <w:gridCol w:w="5612"/>
      </w:tblGrid>
      <w:tr w:rsidR="00BA69E9" w:rsidRPr="0065017F" w14:paraId="35312A67" w14:textId="77777777" w:rsidTr="005B322F">
        <w:trPr>
          <w:trHeight w:val="913"/>
        </w:trPr>
        <w:tc>
          <w:tcPr>
            <w:tcW w:w="3366" w:type="dxa"/>
          </w:tcPr>
          <w:p w14:paraId="4BA6F08D" w14:textId="77777777" w:rsidR="00BA69E9" w:rsidRPr="0065017F" w:rsidRDefault="00BA69E9" w:rsidP="004677E1">
            <w:pPr>
              <w:spacing w:line="276" w:lineRule="auto"/>
              <w:ind w:firstLine="0"/>
              <w:rPr>
                <w:b/>
                <w:bCs/>
                <w:szCs w:val="24"/>
              </w:rPr>
            </w:pPr>
            <w:r w:rsidRPr="0065017F">
              <w:rPr>
                <w:b/>
                <w:bCs/>
                <w:szCs w:val="24"/>
              </w:rPr>
              <w:t>Název práce:</w:t>
            </w:r>
          </w:p>
        </w:tc>
        <w:tc>
          <w:tcPr>
            <w:tcW w:w="5612" w:type="dxa"/>
          </w:tcPr>
          <w:p w14:paraId="5E671F85" w14:textId="77777777" w:rsidR="00BA69E9" w:rsidRPr="0065017F" w:rsidRDefault="00BA69E9" w:rsidP="004677E1">
            <w:pPr>
              <w:spacing w:line="276" w:lineRule="auto"/>
              <w:ind w:firstLine="0"/>
              <w:rPr>
                <w:szCs w:val="24"/>
              </w:rPr>
            </w:pPr>
            <w:r w:rsidRPr="0065017F">
              <w:rPr>
                <w:szCs w:val="24"/>
              </w:rPr>
              <w:t>Zkušenost žáků 8. a 9. tříd ZŠ se společensky tolerovanými drogami</w:t>
            </w:r>
          </w:p>
        </w:tc>
      </w:tr>
      <w:tr w:rsidR="00BA69E9" w:rsidRPr="0065017F" w14:paraId="222057F0" w14:textId="77777777" w:rsidTr="005B322F">
        <w:trPr>
          <w:trHeight w:val="758"/>
        </w:trPr>
        <w:tc>
          <w:tcPr>
            <w:tcW w:w="3366" w:type="dxa"/>
          </w:tcPr>
          <w:p w14:paraId="3A347946" w14:textId="77777777" w:rsidR="00BA69E9" w:rsidRPr="0065017F" w:rsidRDefault="00BA69E9" w:rsidP="004677E1">
            <w:pPr>
              <w:spacing w:line="276" w:lineRule="auto"/>
              <w:ind w:firstLine="0"/>
              <w:rPr>
                <w:b/>
                <w:bCs/>
                <w:szCs w:val="24"/>
              </w:rPr>
            </w:pPr>
            <w:r w:rsidRPr="0065017F">
              <w:rPr>
                <w:b/>
                <w:bCs/>
                <w:szCs w:val="24"/>
              </w:rPr>
              <w:t>Název v angličtině:</w:t>
            </w:r>
          </w:p>
        </w:tc>
        <w:tc>
          <w:tcPr>
            <w:tcW w:w="5612" w:type="dxa"/>
          </w:tcPr>
          <w:p w14:paraId="0A1D53B1" w14:textId="77777777" w:rsidR="00BA69E9" w:rsidRPr="0065017F" w:rsidRDefault="00BA69E9" w:rsidP="004677E1">
            <w:pPr>
              <w:spacing w:line="276" w:lineRule="auto"/>
              <w:ind w:firstLine="0"/>
              <w:rPr>
                <w:szCs w:val="24"/>
                <w:lang w:val="en-GB" w:eastAsia="cs-CZ"/>
              </w:rPr>
            </w:pPr>
            <w:r w:rsidRPr="0065017F">
              <w:rPr>
                <w:szCs w:val="24"/>
                <w:lang w:val="en-GB" w:eastAsia="cs-CZ"/>
              </w:rPr>
              <w:t>Experiences of 8th and 9th grade primary school pupils with socially tolerated drugs</w:t>
            </w:r>
          </w:p>
        </w:tc>
      </w:tr>
      <w:tr w:rsidR="00BA69E9" w:rsidRPr="0065017F" w14:paraId="5F429F8F" w14:textId="77777777" w:rsidTr="005B322F">
        <w:trPr>
          <w:trHeight w:val="602"/>
        </w:trPr>
        <w:tc>
          <w:tcPr>
            <w:tcW w:w="3366" w:type="dxa"/>
          </w:tcPr>
          <w:p w14:paraId="4DDA533A" w14:textId="77777777" w:rsidR="00BA69E9" w:rsidRPr="0065017F" w:rsidRDefault="00BA69E9" w:rsidP="004677E1">
            <w:pPr>
              <w:spacing w:line="276" w:lineRule="auto"/>
              <w:ind w:firstLine="0"/>
              <w:rPr>
                <w:b/>
                <w:bCs/>
                <w:szCs w:val="24"/>
              </w:rPr>
            </w:pPr>
            <w:r w:rsidRPr="0065017F">
              <w:rPr>
                <w:b/>
                <w:bCs/>
                <w:szCs w:val="24"/>
              </w:rPr>
              <w:t>Anotace práce:</w:t>
            </w:r>
          </w:p>
        </w:tc>
        <w:tc>
          <w:tcPr>
            <w:tcW w:w="5612" w:type="dxa"/>
          </w:tcPr>
          <w:p w14:paraId="4BB7A505" w14:textId="5033F486" w:rsidR="00BA69E9" w:rsidRPr="0065017F" w:rsidRDefault="007903BF" w:rsidP="004677E1">
            <w:pPr>
              <w:spacing w:line="276" w:lineRule="auto"/>
              <w:ind w:firstLine="0"/>
              <w:rPr>
                <w:szCs w:val="24"/>
              </w:rPr>
            </w:pPr>
            <w:r>
              <w:rPr>
                <w:szCs w:val="24"/>
              </w:rPr>
              <w:t>B</w:t>
            </w:r>
            <w:r w:rsidRPr="007903BF">
              <w:rPr>
                <w:szCs w:val="24"/>
              </w:rPr>
              <w:t>akalářská práce zkoumá užívání vybraných látek mezi žáky 8. a 9. tříd základních škol, jako jsou HHC, kratom, elektronické cigarety, zahřívaný tabák a žvýkací tabák. Cílem práce je poskytnout základní informace o těchto látkách a zjistit zkušenosti a informovanost žáků o nich prostřednictvím dotazníkového šetření. Výsledky by měly přispět k posílení prevence u mladých lidí vůči novým trendům užívání drog.</w:t>
            </w:r>
          </w:p>
        </w:tc>
      </w:tr>
      <w:tr w:rsidR="00BA69E9" w:rsidRPr="0065017F" w14:paraId="6F709973" w14:textId="77777777" w:rsidTr="005B322F">
        <w:trPr>
          <w:trHeight w:val="624"/>
        </w:trPr>
        <w:tc>
          <w:tcPr>
            <w:tcW w:w="3366" w:type="dxa"/>
          </w:tcPr>
          <w:p w14:paraId="19F01CA0" w14:textId="77777777" w:rsidR="00BA69E9" w:rsidRPr="0065017F" w:rsidRDefault="00BA69E9" w:rsidP="004677E1">
            <w:pPr>
              <w:spacing w:line="276" w:lineRule="auto"/>
              <w:ind w:firstLine="0"/>
              <w:rPr>
                <w:b/>
                <w:bCs/>
                <w:szCs w:val="24"/>
              </w:rPr>
            </w:pPr>
            <w:r w:rsidRPr="0065017F">
              <w:rPr>
                <w:b/>
                <w:bCs/>
                <w:szCs w:val="24"/>
              </w:rPr>
              <w:t>Klíčová slova:</w:t>
            </w:r>
          </w:p>
        </w:tc>
        <w:tc>
          <w:tcPr>
            <w:tcW w:w="5612" w:type="dxa"/>
          </w:tcPr>
          <w:p w14:paraId="2B86DA47" w14:textId="77777777" w:rsidR="00BA69E9" w:rsidRPr="0065017F" w:rsidRDefault="00BA69E9" w:rsidP="004677E1">
            <w:pPr>
              <w:spacing w:line="276" w:lineRule="auto"/>
              <w:ind w:firstLine="0"/>
              <w:rPr>
                <w:szCs w:val="24"/>
              </w:rPr>
            </w:pPr>
            <w:r w:rsidRPr="0065017F">
              <w:rPr>
                <w:szCs w:val="24"/>
              </w:rPr>
              <w:t>Drogy, žáci, zkušenost, kratom, HHC, elektronické cigarety, zahřívaný tabák, žvýkací tabák</w:t>
            </w:r>
          </w:p>
        </w:tc>
      </w:tr>
      <w:tr w:rsidR="00BA69E9" w:rsidRPr="0065017F" w14:paraId="16E63D7D" w14:textId="77777777" w:rsidTr="005B322F">
        <w:trPr>
          <w:trHeight w:val="602"/>
        </w:trPr>
        <w:tc>
          <w:tcPr>
            <w:tcW w:w="3366" w:type="dxa"/>
          </w:tcPr>
          <w:p w14:paraId="4DBBD1CE" w14:textId="77777777" w:rsidR="00BA69E9" w:rsidRPr="0065017F" w:rsidRDefault="00BA69E9" w:rsidP="004677E1">
            <w:pPr>
              <w:spacing w:line="276" w:lineRule="auto"/>
              <w:ind w:firstLine="0"/>
              <w:rPr>
                <w:b/>
                <w:bCs/>
                <w:szCs w:val="24"/>
              </w:rPr>
            </w:pPr>
            <w:r w:rsidRPr="0065017F">
              <w:rPr>
                <w:b/>
                <w:bCs/>
                <w:szCs w:val="24"/>
              </w:rPr>
              <w:t>Anotace v angličtině:</w:t>
            </w:r>
          </w:p>
        </w:tc>
        <w:tc>
          <w:tcPr>
            <w:tcW w:w="5612" w:type="dxa"/>
          </w:tcPr>
          <w:p w14:paraId="396C9D95" w14:textId="289BB0E2" w:rsidR="00BA69E9" w:rsidRPr="0065017F" w:rsidRDefault="007903BF" w:rsidP="007903BF">
            <w:pPr>
              <w:pStyle w:val="FormtovanvHTML"/>
              <w:spacing w:line="276" w:lineRule="auto"/>
              <w:ind w:firstLine="0"/>
              <w:rPr>
                <w:rFonts w:ascii="Times New Roman" w:hAnsi="Times New Roman" w:cs="Times New Roman"/>
                <w:sz w:val="24"/>
                <w:szCs w:val="24"/>
                <w:lang w:val="en-GB"/>
              </w:rPr>
            </w:pPr>
            <w:r w:rsidRPr="007903BF">
              <w:rPr>
                <w:rFonts w:ascii="Times New Roman" w:hAnsi="Times New Roman" w:cs="Times New Roman"/>
                <w:sz w:val="24"/>
                <w:szCs w:val="24"/>
                <w:lang w:val="en-GB"/>
              </w:rPr>
              <w:t>The bachelor thesis examines the use of selected substances among primary school students in grades 8 and 9, such as HHC, kratom, e-cigarettes, heated tobacco and chewing tobacco. The aim of the thesis is to provide background information on these substances and to determine the experiences and awareness of these pupils about them through a questionnaire survey. The results should help to strengthen prevention among young people against new trends in drug use.</w:t>
            </w:r>
          </w:p>
        </w:tc>
      </w:tr>
      <w:tr w:rsidR="00BA69E9" w:rsidRPr="0065017F" w14:paraId="30F55016" w14:textId="77777777" w:rsidTr="005B322F">
        <w:trPr>
          <w:trHeight w:val="624"/>
        </w:trPr>
        <w:tc>
          <w:tcPr>
            <w:tcW w:w="3366" w:type="dxa"/>
          </w:tcPr>
          <w:p w14:paraId="19D1AE84" w14:textId="77777777" w:rsidR="00BA69E9" w:rsidRPr="0065017F" w:rsidRDefault="00BA69E9" w:rsidP="004677E1">
            <w:pPr>
              <w:spacing w:line="276" w:lineRule="auto"/>
              <w:ind w:firstLine="0"/>
              <w:rPr>
                <w:b/>
                <w:bCs/>
                <w:szCs w:val="24"/>
              </w:rPr>
            </w:pPr>
            <w:r w:rsidRPr="0065017F">
              <w:rPr>
                <w:b/>
                <w:bCs/>
                <w:szCs w:val="24"/>
              </w:rPr>
              <w:t>Klíčová slova v angličtině:</w:t>
            </w:r>
          </w:p>
        </w:tc>
        <w:tc>
          <w:tcPr>
            <w:tcW w:w="5612" w:type="dxa"/>
          </w:tcPr>
          <w:p w14:paraId="1C20CA15" w14:textId="399E30AA" w:rsidR="00BA69E9" w:rsidRPr="0065017F" w:rsidRDefault="00BA69E9" w:rsidP="00467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szCs w:val="24"/>
                <w:lang w:val="en-GB"/>
              </w:rPr>
            </w:pPr>
            <w:r w:rsidRPr="0065017F">
              <w:rPr>
                <w:szCs w:val="24"/>
                <w:lang w:val="en-GB"/>
              </w:rPr>
              <w:t xml:space="preserve">Drugs, </w:t>
            </w:r>
            <w:r w:rsidR="00B2072D" w:rsidRPr="00B2072D">
              <w:rPr>
                <w:szCs w:val="24"/>
                <w:lang w:val="en-GB"/>
              </w:rPr>
              <w:t>pupils</w:t>
            </w:r>
            <w:r w:rsidRPr="0065017F">
              <w:rPr>
                <w:szCs w:val="24"/>
                <w:lang w:val="en-GB"/>
              </w:rPr>
              <w:t>, experience, kratom, HHC, electronic cigarettes, heated tobacco, chewing tobacco</w:t>
            </w:r>
          </w:p>
        </w:tc>
      </w:tr>
      <w:tr w:rsidR="00261157" w:rsidRPr="0065017F" w14:paraId="6A1ECE13" w14:textId="77777777" w:rsidTr="005B322F">
        <w:trPr>
          <w:trHeight w:val="624"/>
        </w:trPr>
        <w:tc>
          <w:tcPr>
            <w:tcW w:w="3366" w:type="dxa"/>
          </w:tcPr>
          <w:p w14:paraId="747E4BDA" w14:textId="268F95C5" w:rsidR="00261157" w:rsidRPr="0065017F" w:rsidRDefault="00261157" w:rsidP="004677E1">
            <w:pPr>
              <w:spacing w:line="276" w:lineRule="auto"/>
              <w:ind w:firstLine="0"/>
              <w:rPr>
                <w:b/>
                <w:bCs/>
                <w:szCs w:val="24"/>
              </w:rPr>
            </w:pPr>
            <w:r w:rsidRPr="004B1641">
              <w:rPr>
                <w:b/>
                <w:szCs w:val="24"/>
              </w:rPr>
              <w:t>Přílohy vázané v práci:</w:t>
            </w:r>
          </w:p>
        </w:tc>
        <w:tc>
          <w:tcPr>
            <w:tcW w:w="5612" w:type="dxa"/>
          </w:tcPr>
          <w:p w14:paraId="2C30E06F" w14:textId="1799E49A" w:rsidR="00261157" w:rsidRPr="00652D91" w:rsidRDefault="00261157" w:rsidP="00467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szCs w:val="24"/>
              </w:rPr>
            </w:pPr>
            <w:r w:rsidRPr="00652D91">
              <w:rPr>
                <w:szCs w:val="24"/>
              </w:rPr>
              <w:t>Dotazník</w:t>
            </w:r>
          </w:p>
        </w:tc>
      </w:tr>
      <w:tr w:rsidR="00BA69E9" w:rsidRPr="0065017F" w14:paraId="77DD33E6" w14:textId="77777777" w:rsidTr="005B322F">
        <w:trPr>
          <w:trHeight w:val="602"/>
        </w:trPr>
        <w:tc>
          <w:tcPr>
            <w:tcW w:w="3366" w:type="dxa"/>
          </w:tcPr>
          <w:p w14:paraId="4E0E2845" w14:textId="77777777" w:rsidR="00BA69E9" w:rsidRPr="0065017F" w:rsidRDefault="00BA69E9" w:rsidP="004677E1">
            <w:pPr>
              <w:spacing w:line="276" w:lineRule="auto"/>
              <w:ind w:firstLine="0"/>
              <w:rPr>
                <w:b/>
                <w:bCs/>
                <w:szCs w:val="24"/>
              </w:rPr>
            </w:pPr>
            <w:r w:rsidRPr="0065017F">
              <w:rPr>
                <w:b/>
                <w:bCs/>
                <w:szCs w:val="24"/>
              </w:rPr>
              <w:t>Rozsah práce:</w:t>
            </w:r>
          </w:p>
        </w:tc>
        <w:tc>
          <w:tcPr>
            <w:tcW w:w="5612" w:type="dxa"/>
          </w:tcPr>
          <w:p w14:paraId="102BB576" w14:textId="65317897" w:rsidR="00BA69E9" w:rsidRPr="00112855" w:rsidRDefault="00AC16A9" w:rsidP="00112855">
            <w:pPr>
              <w:spacing w:line="276" w:lineRule="auto"/>
              <w:ind w:firstLine="0"/>
              <w:rPr>
                <w:szCs w:val="24"/>
              </w:rPr>
            </w:pPr>
            <w:r>
              <w:rPr>
                <w:szCs w:val="24"/>
              </w:rPr>
              <w:t>6</w:t>
            </w:r>
            <w:r w:rsidR="008527B1">
              <w:rPr>
                <w:szCs w:val="24"/>
              </w:rPr>
              <w:t>5</w:t>
            </w:r>
          </w:p>
        </w:tc>
      </w:tr>
      <w:tr w:rsidR="00BA69E9" w:rsidRPr="0065017F" w14:paraId="0B87C914" w14:textId="77777777" w:rsidTr="005B322F">
        <w:trPr>
          <w:trHeight w:val="440"/>
        </w:trPr>
        <w:tc>
          <w:tcPr>
            <w:tcW w:w="3366" w:type="dxa"/>
          </w:tcPr>
          <w:p w14:paraId="7C1CFC0E" w14:textId="77777777" w:rsidR="00BA69E9" w:rsidRPr="0065017F" w:rsidRDefault="00BA69E9" w:rsidP="004677E1">
            <w:pPr>
              <w:spacing w:line="276" w:lineRule="auto"/>
              <w:ind w:firstLine="0"/>
              <w:rPr>
                <w:b/>
                <w:bCs/>
                <w:szCs w:val="24"/>
              </w:rPr>
            </w:pPr>
            <w:r w:rsidRPr="0065017F">
              <w:rPr>
                <w:b/>
                <w:bCs/>
                <w:szCs w:val="24"/>
              </w:rPr>
              <w:t>Jazyk práce:</w:t>
            </w:r>
          </w:p>
        </w:tc>
        <w:tc>
          <w:tcPr>
            <w:tcW w:w="5612" w:type="dxa"/>
          </w:tcPr>
          <w:p w14:paraId="7EFEAEE0" w14:textId="77777777" w:rsidR="00BA69E9" w:rsidRPr="0065017F" w:rsidRDefault="00BA69E9" w:rsidP="00867739">
            <w:pPr>
              <w:spacing w:line="276" w:lineRule="auto"/>
              <w:ind w:firstLine="0"/>
              <w:rPr>
                <w:szCs w:val="24"/>
              </w:rPr>
            </w:pPr>
            <w:r w:rsidRPr="0065017F">
              <w:rPr>
                <w:szCs w:val="24"/>
              </w:rPr>
              <w:t>český</w:t>
            </w:r>
          </w:p>
        </w:tc>
      </w:tr>
    </w:tbl>
    <w:p w14:paraId="20ABCF47" w14:textId="77777777" w:rsidR="0065017F" w:rsidRPr="0065017F" w:rsidRDefault="0065017F" w:rsidP="00261157">
      <w:pPr>
        <w:spacing w:after="160" w:line="276" w:lineRule="auto"/>
        <w:ind w:firstLine="0"/>
        <w:rPr>
          <w:szCs w:val="24"/>
          <w:lang w:eastAsia="cs-CZ"/>
        </w:rPr>
      </w:pPr>
    </w:p>
    <w:sdt>
      <w:sdtPr>
        <w:rPr>
          <w:rFonts w:eastAsia="Calibri" w:cs="Times New Roman"/>
          <w:b w:val="0"/>
          <w:sz w:val="24"/>
          <w:szCs w:val="22"/>
          <w:lang w:eastAsia="en-US"/>
        </w:rPr>
        <w:id w:val="-640726628"/>
        <w:docPartObj>
          <w:docPartGallery w:val="Table of Contents"/>
          <w:docPartUnique/>
        </w:docPartObj>
      </w:sdtPr>
      <w:sdtEndPr>
        <w:rPr>
          <w:bCs/>
        </w:rPr>
      </w:sdtEndPr>
      <w:sdtContent>
        <w:p w14:paraId="157AD682" w14:textId="77777777" w:rsidR="00D16904" w:rsidRDefault="005B00D0" w:rsidP="00261157">
          <w:pPr>
            <w:pStyle w:val="Nadpisobsahu"/>
            <w:numPr>
              <w:ilvl w:val="0"/>
              <w:numId w:val="0"/>
            </w:numPr>
            <w:rPr>
              <w:rFonts w:cs="Times New Roman"/>
            </w:rPr>
          </w:pPr>
          <w:r w:rsidRPr="0065017F">
            <w:rPr>
              <w:rFonts w:cs="Times New Roman"/>
            </w:rPr>
            <w:t>Obsah</w:t>
          </w:r>
          <w:r w:rsidR="00D16904">
            <w:rPr>
              <w:rFonts w:cs="Times New Roman"/>
            </w:rPr>
            <w:t xml:space="preserve"> </w:t>
          </w:r>
        </w:p>
        <w:p w14:paraId="5CE32545" w14:textId="4C578CD0" w:rsidR="008527B1" w:rsidRDefault="005B00D0">
          <w:pPr>
            <w:pStyle w:val="Obsah1"/>
            <w:rPr>
              <w:rFonts w:asciiTheme="minorHAnsi" w:eastAsiaTheme="minorEastAsia" w:hAnsiTheme="minorHAnsi" w:cstheme="minorBidi"/>
              <w:noProof/>
              <w:kern w:val="2"/>
              <w:szCs w:val="24"/>
              <w:lang w:eastAsia="cs-CZ"/>
            </w:rPr>
          </w:pPr>
          <w:r w:rsidRPr="0065017F">
            <w:fldChar w:fldCharType="begin"/>
          </w:r>
          <w:r w:rsidRPr="0065017F">
            <w:instrText xml:space="preserve"> TOC \o "1-3" \h \z \u </w:instrText>
          </w:r>
          <w:r w:rsidRPr="0065017F">
            <w:fldChar w:fldCharType="separate"/>
          </w:r>
          <w:hyperlink w:anchor="_Toc164273371" w:history="1">
            <w:r w:rsidR="008527B1" w:rsidRPr="0048378D">
              <w:rPr>
                <w:rStyle w:val="Hypertextovodkaz"/>
                <w:noProof/>
              </w:rPr>
              <w:t>Úvod</w:t>
            </w:r>
            <w:r w:rsidR="008527B1">
              <w:rPr>
                <w:noProof/>
                <w:webHidden/>
              </w:rPr>
              <w:tab/>
            </w:r>
            <w:r w:rsidR="008527B1">
              <w:rPr>
                <w:noProof/>
                <w:webHidden/>
              </w:rPr>
              <w:fldChar w:fldCharType="begin"/>
            </w:r>
            <w:r w:rsidR="008527B1">
              <w:rPr>
                <w:noProof/>
                <w:webHidden/>
              </w:rPr>
              <w:instrText xml:space="preserve"> PAGEREF _Toc164273371 \h </w:instrText>
            </w:r>
            <w:r w:rsidR="008527B1">
              <w:rPr>
                <w:noProof/>
                <w:webHidden/>
              </w:rPr>
            </w:r>
            <w:r w:rsidR="008527B1">
              <w:rPr>
                <w:noProof/>
                <w:webHidden/>
              </w:rPr>
              <w:fldChar w:fldCharType="separate"/>
            </w:r>
            <w:r w:rsidR="00B2072D">
              <w:rPr>
                <w:noProof/>
                <w:webHidden/>
              </w:rPr>
              <w:t>6</w:t>
            </w:r>
            <w:r w:rsidR="008527B1">
              <w:rPr>
                <w:noProof/>
                <w:webHidden/>
              </w:rPr>
              <w:fldChar w:fldCharType="end"/>
            </w:r>
          </w:hyperlink>
        </w:p>
        <w:p w14:paraId="1119A069" w14:textId="42BEB815" w:rsidR="008527B1" w:rsidRDefault="00000000">
          <w:pPr>
            <w:pStyle w:val="Obsah1"/>
            <w:rPr>
              <w:rFonts w:asciiTheme="minorHAnsi" w:eastAsiaTheme="minorEastAsia" w:hAnsiTheme="minorHAnsi" w:cstheme="minorBidi"/>
              <w:noProof/>
              <w:kern w:val="2"/>
              <w:szCs w:val="24"/>
              <w:lang w:eastAsia="cs-CZ"/>
            </w:rPr>
          </w:pPr>
          <w:hyperlink w:anchor="_Toc164273372" w:history="1">
            <w:r w:rsidR="008527B1" w:rsidRPr="0048378D">
              <w:rPr>
                <w:rStyle w:val="Hypertextovodkaz"/>
                <w:noProof/>
              </w:rPr>
              <w:t>1 Vybrané drogy a jejich definice</w:t>
            </w:r>
            <w:r w:rsidR="008527B1">
              <w:rPr>
                <w:noProof/>
                <w:webHidden/>
              </w:rPr>
              <w:tab/>
            </w:r>
            <w:r w:rsidR="008527B1">
              <w:rPr>
                <w:noProof/>
                <w:webHidden/>
              </w:rPr>
              <w:fldChar w:fldCharType="begin"/>
            </w:r>
            <w:r w:rsidR="008527B1">
              <w:rPr>
                <w:noProof/>
                <w:webHidden/>
              </w:rPr>
              <w:instrText xml:space="preserve"> PAGEREF _Toc164273372 \h </w:instrText>
            </w:r>
            <w:r w:rsidR="008527B1">
              <w:rPr>
                <w:noProof/>
                <w:webHidden/>
              </w:rPr>
            </w:r>
            <w:r w:rsidR="008527B1">
              <w:rPr>
                <w:noProof/>
                <w:webHidden/>
              </w:rPr>
              <w:fldChar w:fldCharType="separate"/>
            </w:r>
            <w:r w:rsidR="00B2072D">
              <w:rPr>
                <w:noProof/>
                <w:webHidden/>
              </w:rPr>
              <w:t>9</w:t>
            </w:r>
            <w:r w:rsidR="008527B1">
              <w:rPr>
                <w:noProof/>
                <w:webHidden/>
              </w:rPr>
              <w:fldChar w:fldCharType="end"/>
            </w:r>
          </w:hyperlink>
        </w:p>
        <w:p w14:paraId="1F2B958B" w14:textId="4AB5A6EA"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73" w:history="1">
            <w:r w:rsidR="008527B1" w:rsidRPr="0048378D">
              <w:rPr>
                <w:rStyle w:val="Hypertextovodkaz"/>
                <w:noProof/>
              </w:rPr>
              <w:t>1.1</w:t>
            </w:r>
            <w:r w:rsidR="008527B1">
              <w:rPr>
                <w:rFonts w:asciiTheme="minorHAnsi" w:eastAsiaTheme="minorEastAsia" w:hAnsiTheme="minorHAnsi" w:cstheme="minorBidi"/>
                <w:noProof/>
                <w:kern w:val="2"/>
                <w:szCs w:val="24"/>
                <w:lang w:eastAsia="cs-CZ"/>
              </w:rPr>
              <w:tab/>
            </w:r>
            <w:r w:rsidR="008527B1" w:rsidRPr="0048378D">
              <w:rPr>
                <w:rStyle w:val="Hypertextovodkaz"/>
                <w:noProof/>
              </w:rPr>
              <w:t>Dělení drog</w:t>
            </w:r>
            <w:r w:rsidR="008527B1">
              <w:rPr>
                <w:noProof/>
                <w:webHidden/>
              </w:rPr>
              <w:tab/>
            </w:r>
            <w:r w:rsidR="008527B1">
              <w:rPr>
                <w:noProof/>
                <w:webHidden/>
              </w:rPr>
              <w:fldChar w:fldCharType="begin"/>
            </w:r>
            <w:r w:rsidR="008527B1">
              <w:rPr>
                <w:noProof/>
                <w:webHidden/>
              </w:rPr>
              <w:instrText xml:space="preserve"> PAGEREF _Toc164273373 \h </w:instrText>
            </w:r>
            <w:r w:rsidR="008527B1">
              <w:rPr>
                <w:noProof/>
                <w:webHidden/>
              </w:rPr>
            </w:r>
            <w:r w:rsidR="008527B1">
              <w:rPr>
                <w:noProof/>
                <w:webHidden/>
              </w:rPr>
              <w:fldChar w:fldCharType="separate"/>
            </w:r>
            <w:r w:rsidR="00B2072D">
              <w:rPr>
                <w:noProof/>
                <w:webHidden/>
              </w:rPr>
              <w:t>9</w:t>
            </w:r>
            <w:r w:rsidR="008527B1">
              <w:rPr>
                <w:noProof/>
                <w:webHidden/>
              </w:rPr>
              <w:fldChar w:fldCharType="end"/>
            </w:r>
          </w:hyperlink>
        </w:p>
        <w:p w14:paraId="6614AE37" w14:textId="3910F0E4"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74" w:history="1">
            <w:r w:rsidR="008527B1" w:rsidRPr="0048378D">
              <w:rPr>
                <w:rStyle w:val="Hypertextovodkaz"/>
                <w:noProof/>
              </w:rPr>
              <w:t>1.2</w:t>
            </w:r>
            <w:r w:rsidR="008527B1">
              <w:rPr>
                <w:rFonts w:asciiTheme="minorHAnsi" w:eastAsiaTheme="minorEastAsia" w:hAnsiTheme="minorHAnsi" w:cstheme="minorBidi"/>
                <w:noProof/>
                <w:kern w:val="2"/>
                <w:szCs w:val="24"/>
                <w:lang w:eastAsia="cs-CZ"/>
              </w:rPr>
              <w:tab/>
            </w:r>
            <w:r w:rsidR="008527B1" w:rsidRPr="0048378D">
              <w:rPr>
                <w:rStyle w:val="Hypertextovodkaz"/>
                <w:noProof/>
              </w:rPr>
              <w:t>Kratom</w:t>
            </w:r>
            <w:r w:rsidR="008527B1">
              <w:rPr>
                <w:noProof/>
                <w:webHidden/>
              </w:rPr>
              <w:tab/>
            </w:r>
            <w:r w:rsidR="008527B1">
              <w:rPr>
                <w:noProof/>
                <w:webHidden/>
              </w:rPr>
              <w:fldChar w:fldCharType="begin"/>
            </w:r>
            <w:r w:rsidR="008527B1">
              <w:rPr>
                <w:noProof/>
                <w:webHidden/>
              </w:rPr>
              <w:instrText xml:space="preserve"> PAGEREF _Toc164273374 \h </w:instrText>
            </w:r>
            <w:r w:rsidR="008527B1">
              <w:rPr>
                <w:noProof/>
                <w:webHidden/>
              </w:rPr>
            </w:r>
            <w:r w:rsidR="008527B1">
              <w:rPr>
                <w:noProof/>
                <w:webHidden/>
              </w:rPr>
              <w:fldChar w:fldCharType="separate"/>
            </w:r>
            <w:r w:rsidR="00B2072D">
              <w:rPr>
                <w:noProof/>
                <w:webHidden/>
              </w:rPr>
              <w:t>10</w:t>
            </w:r>
            <w:r w:rsidR="008527B1">
              <w:rPr>
                <w:noProof/>
                <w:webHidden/>
              </w:rPr>
              <w:fldChar w:fldCharType="end"/>
            </w:r>
          </w:hyperlink>
        </w:p>
        <w:p w14:paraId="426C6114" w14:textId="51CB9E45"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75" w:history="1">
            <w:r w:rsidR="008527B1" w:rsidRPr="0048378D">
              <w:rPr>
                <w:rStyle w:val="Hypertextovodkaz"/>
                <w:noProof/>
              </w:rPr>
              <w:t>1.3</w:t>
            </w:r>
            <w:r w:rsidR="008527B1">
              <w:rPr>
                <w:rFonts w:asciiTheme="minorHAnsi" w:eastAsiaTheme="minorEastAsia" w:hAnsiTheme="minorHAnsi" w:cstheme="minorBidi"/>
                <w:noProof/>
                <w:kern w:val="2"/>
                <w:szCs w:val="24"/>
                <w:lang w:eastAsia="cs-CZ"/>
              </w:rPr>
              <w:tab/>
            </w:r>
            <w:r w:rsidR="008527B1" w:rsidRPr="0048378D">
              <w:rPr>
                <w:rStyle w:val="Hypertextovodkaz"/>
                <w:noProof/>
                <w:shd w:val="clear" w:color="auto" w:fill="FFFFFF"/>
              </w:rPr>
              <w:t>Hexahydrocannabinol</w:t>
            </w:r>
            <w:r w:rsidR="008527B1">
              <w:rPr>
                <w:noProof/>
                <w:webHidden/>
              </w:rPr>
              <w:tab/>
            </w:r>
            <w:r w:rsidR="008527B1">
              <w:rPr>
                <w:noProof/>
                <w:webHidden/>
              </w:rPr>
              <w:fldChar w:fldCharType="begin"/>
            </w:r>
            <w:r w:rsidR="008527B1">
              <w:rPr>
                <w:noProof/>
                <w:webHidden/>
              </w:rPr>
              <w:instrText xml:space="preserve"> PAGEREF _Toc164273375 \h </w:instrText>
            </w:r>
            <w:r w:rsidR="008527B1">
              <w:rPr>
                <w:noProof/>
                <w:webHidden/>
              </w:rPr>
            </w:r>
            <w:r w:rsidR="008527B1">
              <w:rPr>
                <w:noProof/>
                <w:webHidden/>
              </w:rPr>
              <w:fldChar w:fldCharType="separate"/>
            </w:r>
            <w:r w:rsidR="00B2072D">
              <w:rPr>
                <w:noProof/>
                <w:webHidden/>
              </w:rPr>
              <w:t>14</w:t>
            </w:r>
            <w:r w:rsidR="008527B1">
              <w:rPr>
                <w:noProof/>
                <w:webHidden/>
              </w:rPr>
              <w:fldChar w:fldCharType="end"/>
            </w:r>
          </w:hyperlink>
        </w:p>
        <w:p w14:paraId="52D501B9" w14:textId="55C4CB79"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76" w:history="1">
            <w:r w:rsidR="008527B1" w:rsidRPr="0048378D">
              <w:rPr>
                <w:rStyle w:val="Hypertextovodkaz"/>
                <w:noProof/>
              </w:rPr>
              <w:t>1.4</w:t>
            </w:r>
            <w:r w:rsidR="008527B1">
              <w:rPr>
                <w:rFonts w:asciiTheme="minorHAnsi" w:eastAsiaTheme="minorEastAsia" w:hAnsiTheme="minorHAnsi" w:cstheme="minorBidi"/>
                <w:noProof/>
                <w:kern w:val="2"/>
                <w:szCs w:val="24"/>
                <w:lang w:eastAsia="cs-CZ"/>
              </w:rPr>
              <w:tab/>
            </w:r>
            <w:r w:rsidR="008527B1" w:rsidRPr="0048378D">
              <w:rPr>
                <w:rStyle w:val="Hypertextovodkaz"/>
                <w:noProof/>
              </w:rPr>
              <w:t>Elektronické cigarety</w:t>
            </w:r>
            <w:r w:rsidR="008527B1">
              <w:rPr>
                <w:noProof/>
                <w:webHidden/>
              </w:rPr>
              <w:tab/>
            </w:r>
            <w:r w:rsidR="008527B1">
              <w:rPr>
                <w:noProof/>
                <w:webHidden/>
              </w:rPr>
              <w:fldChar w:fldCharType="begin"/>
            </w:r>
            <w:r w:rsidR="008527B1">
              <w:rPr>
                <w:noProof/>
                <w:webHidden/>
              </w:rPr>
              <w:instrText xml:space="preserve"> PAGEREF _Toc164273376 \h </w:instrText>
            </w:r>
            <w:r w:rsidR="008527B1">
              <w:rPr>
                <w:noProof/>
                <w:webHidden/>
              </w:rPr>
            </w:r>
            <w:r w:rsidR="008527B1">
              <w:rPr>
                <w:noProof/>
                <w:webHidden/>
              </w:rPr>
              <w:fldChar w:fldCharType="separate"/>
            </w:r>
            <w:r w:rsidR="00B2072D">
              <w:rPr>
                <w:noProof/>
                <w:webHidden/>
              </w:rPr>
              <w:t>16</w:t>
            </w:r>
            <w:r w:rsidR="008527B1">
              <w:rPr>
                <w:noProof/>
                <w:webHidden/>
              </w:rPr>
              <w:fldChar w:fldCharType="end"/>
            </w:r>
          </w:hyperlink>
        </w:p>
        <w:p w14:paraId="50AFFEA8" w14:textId="272A7D99"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77" w:history="1">
            <w:r w:rsidR="008527B1" w:rsidRPr="0048378D">
              <w:rPr>
                <w:rStyle w:val="Hypertextovodkaz"/>
                <w:noProof/>
              </w:rPr>
              <w:t>1.5</w:t>
            </w:r>
            <w:r w:rsidR="008527B1">
              <w:rPr>
                <w:rFonts w:asciiTheme="minorHAnsi" w:eastAsiaTheme="minorEastAsia" w:hAnsiTheme="minorHAnsi" w:cstheme="minorBidi"/>
                <w:noProof/>
                <w:kern w:val="2"/>
                <w:szCs w:val="24"/>
                <w:lang w:eastAsia="cs-CZ"/>
              </w:rPr>
              <w:tab/>
            </w:r>
            <w:r w:rsidR="008527B1" w:rsidRPr="0048378D">
              <w:rPr>
                <w:rStyle w:val="Hypertextovodkaz"/>
                <w:noProof/>
              </w:rPr>
              <w:t>Zahřívaný tabák</w:t>
            </w:r>
            <w:r w:rsidR="008527B1">
              <w:rPr>
                <w:noProof/>
                <w:webHidden/>
              </w:rPr>
              <w:tab/>
            </w:r>
            <w:r w:rsidR="008527B1">
              <w:rPr>
                <w:noProof/>
                <w:webHidden/>
              </w:rPr>
              <w:fldChar w:fldCharType="begin"/>
            </w:r>
            <w:r w:rsidR="008527B1">
              <w:rPr>
                <w:noProof/>
                <w:webHidden/>
              </w:rPr>
              <w:instrText xml:space="preserve"> PAGEREF _Toc164273377 \h </w:instrText>
            </w:r>
            <w:r w:rsidR="008527B1">
              <w:rPr>
                <w:noProof/>
                <w:webHidden/>
              </w:rPr>
            </w:r>
            <w:r w:rsidR="008527B1">
              <w:rPr>
                <w:noProof/>
                <w:webHidden/>
              </w:rPr>
              <w:fldChar w:fldCharType="separate"/>
            </w:r>
            <w:r w:rsidR="00B2072D">
              <w:rPr>
                <w:noProof/>
                <w:webHidden/>
              </w:rPr>
              <w:t>19</w:t>
            </w:r>
            <w:r w:rsidR="008527B1">
              <w:rPr>
                <w:noProof/>
                <w:webHidden/>
              </w:rPr>
              <w:fldChar w:fldCharType="end"/>
            </w:r>
          </w:hyperlink>
        </w:p>
        <w:p w14:paraId="0AC954D1" w14:textId="27BBB760"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78" w:history="1">
            <w:r w:rsidR="008527B1" w:rsidRPr="0048378D">
              <w:rPr>
                <w:rStyle w:val="Hypertextovodkaz"/>
                <w:noProof/>
              </w:rPr>
              <w:t>1.6</w:t>
            </w:r>
            <w:r w:rsidR="008527B1">
              <w:rPr>
                <w:rFonts w:asciiTheme="minorHAnsi" w:eastAsiaTheme="minorEastAsia" w:hAnsiTheme="minorHAnsi" w:cstheme="minorBidi"/>
                <w:noProof/>
                <w:kern w:val="2"/>
                <w:szCs w:val="24"/>
                <w:lang w:eastAsia="cs-CZ"/>
              </w:rPr>
              <w:tab/>
            </w:r>
            <w:r w:rsidR="008527B1" w:rsidRPr="0048378D">
              <w:rPr>
                <w:rStyle w:val="Hypertextovodkaz"/>
                <w:noProof/>
              </w:rPr>
              <w:t>Žvýkací tabák</w:t>
            </w:r>
            <w:r w:rsidR="008527B1">
              <w:rPr>
                <w:noProof/>
                <w:webHidden/>
              </w:rPr>
              <w:tab/>
            </w:r>
            <w:r w:rsidR="008527B1">
              <w:rPr>
                <w:noProof/>
                <w:webHidden/>
              </w:rPr>
              <w:fldChar w:fldCharType="begin"/>
            </w:r>
            <w:r w:rsidR="008527B1">
              <w:rPr>
                <w:noProof/>
                <w:webHidden/>
              </w:rPr>
              <w:instrText xml:space="preserve"> PAGEREF _Toc164273378 \h </w:instrText>
            </w:r>
            <w:r w:rsidR="008527B1">
              <w:rPr>
                <w:noProof/>
                <w:webHidden/>
              </w:rPr>
            </w:r>
            <w:r w:rsidR="008527B1">
              <w:rPr>
                <w:noProof/>
                <w:webHidden/>
              </w:rPr>
              <w:fldChar w:fldCharType="separate"/>
            </w:r>
            <w:r w:rsidR="00B2072D">
              <w:rPr>
                <w:noProof/>
                <w:webHidden/>
              </w:rPr>
              <w:t>21</w:t>
            </w:r>
            <w:r w:rsidR="008527B1">
              <w:rPr>
                <w:noProof/>
                <w:webHidden/>
              </w:rPr>
              <w:fldChar w:fldCharType="end"/>
            </w:r>
          </w:hyperlink>
        </w:p>
        <w:p w14:paraId="68C78AF9" w14:textId="4CC3E392" w:rsidR="008527B1" w:rsidRDefault="00000000">
          <w:pPr>
            <w:pStyle w:val="Obsah1"/>
            <w:tabs>
              <w:tab w:val="left" w:pos="1200"/>
            </w:tabs>
            <w:rPr>
              <w:rFonts w:asciiTheme="minorHAnsi" w:eastAsiaTheme="minorEastAsia" w:hAnsiTheme="minorHAnsi" w:cstheme="minorBidi"/>
              <w:noProof/>
              <w:kern w:val="2"/>
              <w:szCs w:val="24"/>
              <w:lang w:eastAsia="cs-CZ"/>
            </w:rPr>
          </w:pPr>
          <w:hyperlink w:anchor="_Toc164273379" w:history="1">
            <w:r w:rsidR="008527B1" w:rsidRPr="0048378D">
              <w:rPr>
                <w:rStyle w:val="Hypertextovodkaz"/>
                <w:noProof/>
              </w:rPr>
              <w:t>2</w:t>
            </w:r>
            <w:r w:rsidR="008527B1">
              <w:rPr>
                <w:rFonts w:asciiTheme="minorHAnsi" w:eastAsiaTheme="minorEastAsia" w:hAnsiTheme="minorHAnsi" w:cstheme="minorBidi"/>
                <w:noProof/>
                <w:kern w:val="2"/>
                <w:szCs w:val="24"/>
                <w:lang w:eastAsia="cs-CZ"/>
              </w:rPr>
              <w:tab/>
            </w:r>
            <w:r w:rsidR="008527B1" w:rsidRPr="0048378D">
              <w:rPr>
                <w:rStyle w:val="Hypertextovodkaz"/>
                <w:noProof/>
              </w:rPr>
              <w:t>Adolescence</w:t>
            </w:r>
            <w:r w:rsidR="008527B1">
              <w:rPr>
                <w:noProof/>
                <w:webHidden/>
              </w:rPr>
              <w:tab/>
            </w:r>
            <w:r w:rsidR="008527B1">
              <w:rPr>
                <w:noProof/>
                <w:webHidden/>
              </w:rPr>
              <w:fldChar w:fldCharType="begin"/>
            </w:r>
            <w:r w:rsidR="008527B1">
              <w:rPr>
                <w:noProof/>
                <w:webHidden/>
              </w:rPr>
              <w:instrText xml:space="preserve"> PAGEREF _Toc164273379 \h </w:instrText>
            </w:r>
            <w:r w:rsidR="008527B1">
              <w:rPr>
                <w:noProof/>
                <w:webHidden/>
              </w:rPr>
            </w:r>
            <w:r w:rsidR="008527B1">
              <w:rPr>
                <w:noProof/>
                <w:webHidden/>
              </w:rPr>
              <w:fldChar w:fldCharType="separate"/>
            </w:r>
            <w:r w:rsidR="00B2072D">
              <w:rPr>
                <w:noProof/>
                <w:webHidden/>
              </w:rPr>
              <w:t>24</w:t>
            </w:r>
            <w:r w:rsidR="008527B1">
              <w:rPr>
                <w:noProof/>
                <w:webHidden/>
              </w:rPr>
              <w:fldChar w:fldCharType="end"/>
            </w:r>
          </w:hyperlink>
        </w:p>
        <w:p w14:paraId="4A2B6360" w14:textId="611407AA"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80" w:history="1">
            <w:r w:rsidR="008527B1" w:rsidRPr="0048378D">
              <w:rPr>
                <w:rStyle w:val="Hypertextovodkaz"/>
                <w:noProof/>
              </w:rPr>
              <w:t>2.1</w:t>
            </w:r>
            <w:r w:rsidR="008527B1">
              <w:rPr>
                <w:rFonts w:asciiTheme="minorHAnsi" w:eastAsiaTheme="minorEastAsia" w:hAnsiTheme="minorHAnsi" w:cstheme="minorBidi"/>
                <w:noProof/>
                <w:kern w:val="2"/>
                <w:szCs w:val="24"/>
                <w:lang w:eastAsia="cs-CZ"/>
              </w:rPr>
              <w:tab/>
            </w:r>
            <w:r w:rsidR="008527B1" w:rsidRPr="0048378D">
              <w:rPr>
                <w:rStyle w:val="Hypertextovodkaz"/>
                <w:noProof/>
              </w:rPr>
              <w:t>Dělení adolescence</w:t>
            </w:r>
            <w:r w:rsidR="008527B1">
              <w:rPr>
                <w:noProof/>
                <w:webHidden/>
              </w:rPr>
              <w:tab/>
            </w:r>
            <w:r w:rsidR="008527B1">
              <w:rPr>
                <w:noProof/>
                <w:webHidden/>
              </w:rPr>
              <w:fldChar w:fldCharType="begin"/>
            </w:r>
            <w:r w:rsidR="008527B1">
              <w:rPr>
                <w:noProof/>
                <w:webHidden/>
              </w:rPr>
              <w:instrText xml:space="preserve"> PAGEREF _Toc164273380 \h </w:instrText>
            </w:r>
            <w:r w:rsidR="008527B1">
              <w:rPr>
                <w:noProof/>
                <w:webHidden/>
              </w:rPr>
            </w:r>
            <w:r w:rsidR="008527B1">
              <w:rPr>
                <w:noProof/>
                <w:webHidden/>
              </w:rPr>
              <w:fldChar w:fldCharType="separate"/>
            </w:r>
            <w:r w:rsidR="00B2072D">
              <w:rPr>
                <w:noProof/>
                <w:webHidden/>
              </w:rPr>
              <w:t>24</w:t>
            </w:r>
            <w:r w:rsidR="008527B1">
              <w:rPr>
                <w:noProof/>
                <w:webHidden/>
              </w:rPr>
              <w:fldChar w:fldCharType="end"/>
            </w:r>
          </w:hyperlink>
        </w:p>
        <w:p w14:paraId="7D902972" w14:textId="678AB41C"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81" w:history="1">
            <w:r w:rsidR="008527B1" w:rsidRPr="0048378D">
              <w:rPr>
                <w:rStyle w:val="Hypertextovodkaz"/>
                <w:noProof/>
              </w:rPr>
              <w:t>2.2</w:t>
            </w:r>
            <w:r w:rsidR="008527B1">
              <w:rPr>
                <w:rFonts w:asciiTheme="minorHAnsi" w:eastAsiaTheme="minorEastAsia" w:hAnsiTheme="minorHAnsi" w:cstheme="minorBidi"/>
                <w:noProof/>
                <w:kern w:val="2"/>
                <w:szCs w:val="24"/>
                <w:lang w:eastAsia="cs-CZ"/>
              </w:rPr>
              <w:tab/>
            </w:r>
            <w:r w:rsidR="008527B1" w:rsidRPr="0048378D">
              <w:rPr>
                <w:rStyle w:val="Hypertextovodkaz"/>
                <w:noProof/>
              </w:rPr>
              <w:t>Neurologické změny adolescence</w:t>
            </w:r>
            <w:r w:rsidR="008527B1">
              <w:rPr>
                <w:noProof/>
                <w:webHidden/>
              </w:rPr>
              <w:tab/>
            </w:r>
            <w:r w:rsidR="008527B1">
              <w:rPr>
                <w:noProof/>
                <w:webHidden/>
              </w:rPr>
              <w:fldChar w:fldCharType="begin"/>
            </w:r>
            <w:r w:rsidR="008527B1">
              <w:rPr>
                <w:noProof/>
                <w:webHidden/>
              </w:rPr>
              <w:instrText xml:space="preserve"> PAGEREF _Toc164273381 \h </w:instrText>
            </w:r>
            <w:r w:rsidR="008527B1">
              <w:rPr>
                <w:noProof/>
                <w:webHidden/>
              </w:rPr>
            </w:r>
            <w:r w:rsidR="008527B1">
              <w:rPr>
                <w:noProof/>
                <w:webHidden/>
              </w:rPr>
              <w:fldChar w:fldCharType="separate"/>
            </w:r>
            <w:r w:rsidR="00B2072D">
              <w:rPr>
                <w:noProof/>
                <w:webHidden/>
              </w:rPr>
              <w:t>25</w:t>
            </w:r>
            <w:r w:rsidR="008527B1">
              <w:rPr>
                <w:noProof/>
                <w:webHidden/>
              </w:rPr>
              <w:fldChar w:fldCharType="end"/>
            </w:r>
          </w:hyperlink>
        </w:p>
        <w:p w14:paraId="1E92F6DF" w14:textId="77C929A3"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82" w:history="1">
            <w:r w:rsidR="008527B1" w:rsidRPr="0048378D">
              <w:rPr>
                <w:rStyle w:val="Hypertextovodkaz"/>
                <w:noProof/>
              </w:rPr>
              <w:t>2.3</w:t>
            </w:r>
            <w:r w:rsidR="008527B1">
              <w:rPr>
                <w:rFonts w:asciiTheme="minorHAnsi" w:eastAsiaTheme="minorEastAsia" w:hAnsiTheme="minorHAnsi" w:cstheme="minorBidi"/>
                <w:noProof/>
                <w:kern w:val="2"/>
                <w:szCs w:val="24"/>
                <w:lang w:eastAsia="cs-CZ"/>
              </w:rPr>
              <w:tab/>
            </w:r>
            <w:r w:rsidR="008527B1" w:rsidRPr="0048378D">
              <w:rPr>
                <w:rStyle w:val="Hypertextovodkaz"/>
                <w:noProof/>
              </w:rPr>
              <w:t>Fyziologické změny</w:t>
            </w:r>
            <w:r w:rsidR="008527B1">
              <w:rPr>
                <w:noProof/>
                <w:webHidden/>
              </w:rPr>
              <w:tab/>
            </w:r>
            <w:r w:rsidR="008527B1">
              <w:rPr>
                <w:noProof/>
                <w:webHidden/>
              </w:rPr>
              <w:fldChar w:fldCharType="begin"/>
            </w:r>
            <w:r w:rsidR="008527B1">
              <w:rPr>
                <w:noProof/>
                <w:webHidden/>
              </w:rPr>
              <w:instrText xml:space="preserve"> PAGEREF _Toc164273382 \h </w:instrText>
            </w:r>
            <w:r w:rsidR="008527B1">
              <w:rPr>
                <w:noProof/>
                <w:webHidden/>
              </w:rPr>
            </w:r>
            <w:r w:rsidR="008527B1">
              <w:rPr>
                <w:noProof/>
                <w:webHidden/>
              </w:rPr>
              <w:fldChar w:fldCharType="separate"/>
            </w:r>
            <w:r w:rsidR="00B2072D">
              <w:rPr>
                <w:noProof/>
                <w:webHidden/>
              </w:rPr>
              <w:t>26</w:t>
            </w:r>
            <w:r w:rsidR="008527B1">
              <w:rPr>
                <w:noProof/>
                <w:webHidden/>
              </w:rPr>
              <w:fldChar w:fldCharType="end"/>
            </w:r>
          </w:hyperlink>
        </w:p>
        <w:p w14:paraId="0715979E" w14:textId="2BA9B52C"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83" w:history="1">
            <w:r w:rsidR="008527B1" w:rsidRPr="0048378D">
              <w:rPr>
                <w:rStyle w:val="Hypertextovodkaz"/>
                <w:noProof/>
              </w:rPr>
              <w:t>2.4</w:t>
            </w:r>
            <w:r w:rsidR="008527B1">
              <w:rPr>
                <w:rFonts w:asciiTheme="minorHAnsi" w:eastAsiaTheme="minorEastAsia" w:hAnsiTheme="minorHAnsi" w:cstheme="minorBidi"/>
                <w:noProof/>
                <w:kern w:val="2"/>
                <w:szCs w:val="24"/>
                <w:lang w:eastAsia="cs-CZ"/>
              </w:rPr>
              <w:tab/>
            </w:r>
            <w:r w:rsidR="008527B1" w:rsidRPr="0048378D">
              <w:rPr>
                <w:rStyle w:val="Hypertextovodkaz"/>
                <w:noProof/>
              </w:rPr>
              <w:t>Psychosociální změny</w:t>
            </w:r>
            <w:r w:rsidR="008527B1">
              <w:rPr>
                <w:noProof/>
                <w:webHidden/>
              </w:rPr>
              <w:tab/>
            </w:r>
            <w:r w:rsidR="008527B1">
              <w:rPr>
                <w:noProof/>
                <w:webHidden/>
              </w:rPr>
              <w:fldChar w:fldCharType="begin"/>
            </w:r>
            <w:r w:rsidR="008527B1">
              <w:rPr>
                <w:noProof/>
                <w:webHidden/>
              </w:rPr>
              <w:instrText xml:space="preserve"> PAGEREF _Toc164273383 \h </w:instrText>
            </w:r>
            <w:r w:rsidR="008527B1">
              <w:rPr>
                <w:noProof/>
                <w:webHidden/>
              </w:rPr>
            </w:r>
            <w:r w:rsidR="008527B1">
              <w:rPr>
                <w:noProof/>
                <w:webHidden/>
              </w:rPr>
              <w:fldChar w:fldCharType="separate"/>
            </w:r>
            <w:r w:rsidR="00B2072D">
              <w:rPr>
                <w:noProof/>
                <w:webHidden/>
              </w:rPr>
              <w:t>27</w:t>
            </w:r>
            <w:r w:rsidR="008527B1">
              <w:rPr>
                <w:noProof/>
                <w:webHidden/>
              </w:rPr>
              <w:fldChar w:fldCharType="end"/>
            </w:r>
          </w:hyperlink>
        </w:p>
        <w:p w14:paraId="62662A44" w14:textId="716F9F7F" w:rsidR="008527B1" w:rsidRDefault="00000000">
          <w:pPr>
            <w:pStyle w:val="Obsah1"/>
            <w:tabs>
              <w:tab w:val="left" w:pos="1200"/>
            </w:tabs>
            <w:rPr>
              <w:rFonts w:asciiTheme="minorHAnsi" w:eastAsiaTheme="minorEastAsia" w:hAnsiTheme="minorHAnsi" w:cstheme="minorBidi"/>
              <w:noProof/>
              <w:kern w:val="2"/>
              <w:szCs w:val="24"/>
              <w:lang w:eastAsia="cs-CZ"/>
            </w:rPr>
          </w:pPr>
          <w:hyperlink w:anchor="_Toc164273384" w:history="1">
            <w:r w:rsidR="008527B1" w:rsidRPr="0048378D">
              <w:rPr>
                <w:rStyle w:val="Hypertextovodkaz"/>
                <w:noProof/>
              </w:rPr>
              <w:t>3</w:t>
            </w:r>
            <w:r w:rsidR="008527B1">
              <w:rPr>
                <w:rFonts w:asciiTheme="minorHAnsi" w:eastAsiaTheme="minorEastAsia" w:hAnsiTheme="minorHAnsi" w:cstheme="minorBidi"/>
                <w:noProof/>
                <w:kern w:val="2"/>
                <w:szCs w:val="24"/>
                <w:lang w:eastAsia="cs-CZ"/>
              </w:rPr>
              <w:tab/>
            </w:r>
            <w:r w:rsidR="008527B1" w:rsidRPr="0048378D">
              <w:rPr>
                <w:rStyle w:val="Hypertextovodkaz"/>
                <w:noProof/>
              </w:rPr>
              <w:t>Metodologie</w:t>
            </w:r>
            <w:r w:rsidR="008527B1">
              <w:rPr>
                <w:noProof/>
                <w:webHidden/>
              </w:rPr>
              <w:tab/>
            </w:r>
            <w:r w:rsidR="008527B1">
              <w:rPr>
                <w:noProof/>
                <w:webHidden/>
              </w:rPr>
              <w:fldChar w:fldCharType="begin"/>
            </w:r>
            <w:r w:rsidR="008527B1">
              <w:rPr>
                <w:noProof/>
                <w:webHidden/>
              </w:rPr>
              <w:instrText xml:space="preserve"> PAGEREF _Toc164273384 \h </w:instrText>
            </w:r>
            <w:r w:rsidR="008527B1">
              <w:rPr>
                <w:noProof/>
                <w:webHidden/>
              </w:rPr>
            </w:r>
            <w:r w:rsidR="008527B1">
              <w:rPr>
                <w:noProof/>
                <w:webHidden/>
              </w:rPr>
              <w:fldChar w:fldCharType="separate"/>
            </w:r>
            <w:r w:rsidR="00B2072D">
              <w:rPr>
                <w:noProof/>
                <w:webHidden/>
              </w:rPr>
              <w:t>29</w:t>
            </w:r>
            <w:r w:rsidR="008527B1">
              <w:rPr>
                <w:noProof/>
                <w:webHidden/>
              </w:rPr>
              <w:fldChar w:fldCharType="end"/>
            </w:r>
          </w:hyperlink>
        </w:p>
        <w:p w14:paraId="04705071" w14:textId="4CD789AF"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85" w:history="1">
            <w:r w:rsidR="008527B1" w:rsidRPr="0048378D">
              <w:rPr>
                <w:rStyle w:val="Hypertextovodkaz"/>
                <w:noProof/>
              </w:rPr>
              <w:t>3.1</w:t>
            </w:r>
            <w:r w:rsidR="008527B1">
              <w:rPr>
                <w:rFonts w:asciiTheme="minorHAnsi" w:eastAsiaTheme="minorEastAsia" w:hAnsiTheme="minorHAnsi" w:cstheme="minorBidi"/>
                <w:noProof/>
                <w:kern w:val="2"/>
                <w:szCs w:val="24"/>
                <w:lang w:eastAsia="cs-CZ"/>
              </w:rPr>
              <w:tab/>
            </w:r>
            <w:r w:rsidR="008527B1" w:rsidRPr="0048378D">
              <w:rPr>
                <w:rStyle w:val="Hypertextovodkaz"/>
                <w:noProof/>
              </w:rPr>
              <w:t>Cíle výzkumu</w:t>
            </w:r>
            <w:r w:rsidR="008527B1">
              <w:rPr>
                <w:noProof/>
                <w:webHidden/>
              </w:rPr>
              <w:tab/>
            </w:r>
            <w:r w:rsidR="008527B1">
              <w:rPr>
                <w:noProof/>
                <w:webHidden/>
              </w:rPr>
              <w:fldChar w:fldCharType="begin"/>
            </w:r>
            <w:r w:rsidR="008527B1">
              <w:rPr>
                <w:noProof/>
                <w:webHidden/>
              </w:rPr>
              <w:instrText xml:space="preserve"> PAGEREF _Toc164273385 \h </w:instrText>
            </w:r>
            <w:r w:rsidR="008527B1">
              <w:rPr>
                <w:noProof/>
                <w:webHidden/>
              </w:rPr>
            </w:r>
            <w:r w:rsidR="008527B1">
              <w:rPr>
                <w:noProof/>
                <w:webHidden/>
              </w:rPr>
              <w:fldChar w:fldCharType="separate"/>
            </w:r>
            <w:r w:rsidR="00B2072D">
              <w:rPr>
                <w:noProof/>
                <w:webHidden/>
              </w:rPr>
              <w:t>29</w:t>
            </w:r>
            <w:r w:rsidR="008527B1">
              <w:rPr>
                <w:noProof/>
                <w:webHidden/>
              </w:rPr>
              <w:fldChar w:fldCharType="end"/>
            </w:r>
          </w:hyperlink>
        </w:p>
        <w:p w14:paraId="63CABB71" w14:textId="744BEBFA"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86" w:history="1">
            <w:r w:rsidR="008527B1" w:rsidRPr="0048378D">
              <w:rPr>
                <w:rStyle w:val="Hypertextovodkaz"/>
                <w:noProof/>
              </w:rPr>
              <w:t>3.2</w:t>
            </w:r>
            <w:r w:rsidR="008527B1">
              <w:rPr>
                <w:rFonts w:asciiTheme="minorHAnsi" w:eastAsiaTheme="minorEastAsia" w:hAnsiTheme="minorHAnsi" w:cstheme="minorBidi"/>
                <w:noProof/>
                <w:kern w:val="2"/>
                <w:szCs w:val="24"/>
                <w:lang w:eastAsia="cs-CZ"/>
              </w:rPr>
              <w:tab/>
            </w:r>
            <w:r w:rsidR="008527B1" w:rsidRPr="0048378D">
              <w:rPr>
                <w:rStyle w:val="Hypertextovodkaz"/>
                <w:noProof/>
              </w:rPr>
              <w:t>Výzkumný soubor</w:t>
            </w:r>
            <w:r w:rsidR="008527B1">
              <w:rPr>
                <w:noProof/>
                <w:webHidden/>
              </w:rPr>
              <w:tab/>
            </w:r>
            <w:r w:rsidR="008527B1">
              <w:rPr>
                <w:noProof/>
                <w:webHidden/>
              </w:rPr>
              <w:fldChar w:fldCharType="begin"/>
            </w:r>
            <w:r w:rsidR="008527B1">
              <w:rPr>
                <w:noProof/>
                <w:webHidden/>
              </w:rPr>
              <w:instrText xml:space="preserve"> PAGEREF _Toc164273386 \h </w:instrText>
            </w:r>
            <w:r w:rsidR="008527B1">
              <w:rPr>
                <w:noProof/>
                <w:webHidden/>
              </w:rPr>
            </w:r>
            <w:r w:rsidR="008527B1">
              <w:rPr>
                <w:noProof/>
                <w:webHidden/>
              </w:rPr>
              <w:fldChar w:fldCharType="separate"/>
            </w:r>
            <w:r w:rsidR="00B2072D">
              <w:rPr>
                <w:noProof/>
                <w:webHidden/>
              </w:rPr>
              <w:t>29</w:t>
            </w:r>
            <w:r w:rsidR="008527B1">
              <w:rPr>
                <w:noProof/>
                <w:webHidden/>
              </w:rPr>
              <w:fldChar w:fldCharType="end"/>
            </w:r>
          </w:hyperlink>
        </w:p>
        <w:p w14:paraId="7385C752" w14:textId="26C94850"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87" w:history="1">
            <w:r w:rsidR="008527B1" w:rsidRPr="0048378D">
              <w:rPr>
                <w:rStyle w:val="Hypertextovodkaz"/>
                <w:noProof/>
              </w:rPr>
              <w:t>3.3</w:t>
            </w:r>
            <w:r w:rsidR="008527B1">
              <w:rPr>
                <w:rFonts w:asciiTheme="minorHAnsi" w:eastAsiaTheme="minorEastAsia" w:hAnsiTheme="minorHAnsi" w:cstheme="minorBidi"/>
                <w:noProof/>
                <w:kern w:val="2"/>
                <w:szCs w:val="24"/>
                <w:lang w:eastAsia="cs-CZ"/>
              </w:rPr>
              <w:tab/>
            </w:r>
            <w:r w:rsidR="008527B1" w:rsidRPr="0048378D">
              <w:rPr>
                <w:rStyle w:val="Hypertextovodkaz"/>
                <w:noProof/>
              </w:rPr>
              <w:t>Výzkumná metoda a sběr dat</w:t>
            </w:r>
            <w:r w:rsidR="008527B1">
              <w:rPr>
                <w:noProof/>
                <w:webHidden/>
              </w:rPr>
              <w:tab/>
            </w:r>
            <w:r w:rsidR="008527B1">
              <w:rPr>
                <w:noProof/>
                <w:webHidden/>
              </w:rPr>
              <w:fldChar w:fldCharType="begin"/>
            </w:r>
            <w:r w:rsidR="008527B1">
              <w:rPr>
                <w:noProof/>
                <w:webHidden/>
              </w:rPr>
              <w:instrText xml:space="preserve"> PAGEREF _Toc164273387 \h </w:instrText>
            </w:r>
            <w:r w:rsidR="008527B1">
              <w:rPr>
                <w:noProof/>
                <w:webHidden/>
              </w:rPr>
            </w:r>
            <w:r w:rsidR="008527B1">
              <w:rPr>
                <w:noProof/>
                <w:webHidden/>
              </w:rPr>
              <w:fldChar w:fldCharType="separate"/>
            </w:r>
            <w:r w:rsidR="00B2072D">
              <w:rPr>
                <w:noProof/>
                <w:webHidden/>
              </w:rPr>
              <w:t>29</w:t>
            </w:r>
            <w:r w:rsidR="008527B1">
              <w:rPr>
                <w:noProof/>
                <w:webHidden/>
              </w:rPr>
              <w:fldChar w:fldCharType="end"/>
            </w:r>
          </w:hyperlink>
        </w:p>
        <w:p w14:paraId="6E3C9CDB" w14:textId="64370E9F"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88" w:history="1">
            <w:r w:rsidR="008527B1" w:rsidRPr="0048378D">
              <w:rPr>
                <w:rStyle w:val="Hypertextovodkaz"/>
                <w:noProof/>
              </w:rPr>
              <w:t>3.4</w:t>
            </w:r>
            <w:r w:rsidR="008527B1">
              <w:rPr>
                <w:rFonts w:asciiTheme="minorHAnsi" w:eastAsiaTheme="minorEastAsia" w:hAnsiTheme="minorHAnsi" w:cstheme="minorBidi"/>
                <w:noProof/>
                <w:kern w:val="2"/>
                <w:szCs w:val="24"/>
                <w:lang w:eastAsia="cs-CZ"/>
              </w:rPr>
              <w:tab/>
            </w:r>
            <w:r w:rsidR="008527B1" w:rsidRPr="0048378D">
              <w:rPr>
                <w:rStyle w:val="Hypertextovodkaz"/>
                <w:noProof/>
              </w:rPr>
              <w:t>Realizace výzkumného šetření</w:t>
            </w:r>
            <w:r w:rsidR="008527B1">
              <w:rPr>
                <w:noProof/>
                <w:webHidden/>
              </w:rPr>
              <w:tab/>
            </w:r>
            <w:r w:rsidR="008527B1">
              <w:rPr>
                <w:noProof/>
                <w:webHidden/>
              </w:rPr>
              <w:fldChar w:fldCharType="begin"/>
            </w:r>
            <w:r w:rsidR="008527B1">
              <w:rPr>
                <w:noProof/>
                <w:webHidden/>
              </w:rPr>
              <w:instrText xml:space="preserve"> PAGEREF _Toc164273388 \h </w:instrText>
            </w:r>
            <w:r w:rsidR="008527B1">
              <w:rPr>
                <w:noProof/>
                <w:webHidden/>
              </w:rPr>
            </w:r>
            <w:r w:rsidR="008527B1">
              <w:rPr>
                <w:noProof/>
                <w:webHidden/>
              </w:rPr>
              <w:fldChar w:fldCharType="separate"/>
            </w:r>
            <w:r w:rsidR="00B2072D">
              <w:rPr>
                <w:noProof/>
                <w:webHidden/>
              </w:rPr>
              <w:t>30</w:t>
            </w:r>
            <w:r w:rsidR="008527B1">
              <w:rPr>
                <w:noProof/>
                <w:webHidden/>
              </w:rPr>
              <w:fldChar w:fldCharType="end"/>
            </w:r>
          </w:hyperlink>
        </w:p>
        <w:p w14:paraId="265A785E" w14:textId="31C884B1" w:rsidR="008527B1" w:rsidRDefault="00000000">
          <w:pPr>
            <w:pStyle w:val="Obsah2"/>
            <w:tabs>
              <w:tab w:val="left" w:pos="1680"/>
              <w:tab w:val="right" w:leader="dot" w:pos="9062"/>
            </w:tabs>
            <w:rPr>
              <w:rFonts w:asciiTheme="minorHAnsi" w:eastAsiaTheme="minorEastAsia" w:hAnsiTheme="minorHAnsi" w:cstheme="minorBidi"/>
              <w:noProof/>
              <w:kern w:val="2"/>
              <w:szCs w:val="24"/>
              <w:lang w:eastAsia="cs-CZ"/>
            </w:rPr>
          </w:pPr>
          <w:hyperlink w:anchor="_Toc164273389" w:history="1">
            <w:r w:rsidR="008527B1" w:rsidRPr="0048378D">
              <w:rPr>
                <w:rStyle w:val="Hypertextovodkaz"/>
                <w:noProof/>
              </w:rPr>
              <w:t>3.5</w:t>
            </w:r>
            <w:r w:rsidR="008527B1">
              <w:rPr>
                <w:rFonts w:asciiTheme="minorHAnsi" w:eastAsiaTheme="minorEastAsia" w:hAnsiTheme="minorHAnsi" w:cstheme="minorBidi"/>
                <w:noProof/>
                <w:kern w:val="2"/>
                <w:szCs w:val="24"/>
                <w:lang w:eastAsia="cs-CZ"/>
              </w:rPr>
              <w:tab/>
            </w:r>
            <w:r w:rsidR="008527B1" w:rsidRPr="0048378D">
              <w:rPr>
                <w:rStyle w:val="Hypertextovodkaz"/>
                <w:noProof/>
              </w:rPr>
              <w:t>Etika výzkumu</w:t>
            </w:r>
            <w:r w:rsidR="008527B1">
              <w:rPr>
                <w:noProof/>
                <w:webHidden/>
              </w:rPr>
              <w:tab/>
            </w:r>
            <w:r w:rsidR="008527B1">
              <w:rPr>
                <w:noProof/>
                <w:webHidden/>
              </w:rPr>
              <w:fldChar w:fldCharType="begin"/>
            </w:r>
            <w:r w:rsidR="008527B1">
              <w:rPr>
                <w:noProof/>
                <w:webHidden/>
              </w:rPr>
              <w:instrText xml:space="preserve"> PAGEREF _Toc164273389 \h </w:instrText>
            </w:r>
            <w:r w:rsidR="008527B1">
              <w:rPr>
                <w:noProof/>
                <w:webHidden/>
              </w:rPr>
            </w:r>
            <w:r w:rsidR="008527B1">
              <w:rPr>
                <w:noProof/>
                <w:webHidden/>
              </w:rPr>
              <w:fldChar w:fldCharType="separate"/>
            </w:r>
            <w:r w:rsidR="00B2072D">
              <w:rPr>
                <w:noProof/>
                <w:webHidden/>
              </w:rPr>
              <w:t>30</w:t>
            </w:r>
            <w:r w:rsidR="008527B1">
              <w:rPr>
                <w:noProof/>
                <w:webHidden/>
              </w:rPr>
              <w:fldChar w:fldCharType="end"/>
            </w:r>
          </w:hyperlink>
        </w:p>
        <w:p w14:paraId="77C87CE5" w14:textId="6D2D531E" w:rsidR="008527B1" w:rsidRDefault="00000000">
          <w:pPr>
            <w:pStyle w:val="Obsah1"/>
            <w:tabs>
              <w:tab w:val="left" w:pos="1200"/>
            </w:tabs>
            <w:rPr>
              <w:rFonts w:asciiTheme="minorHAnsi" w:eastAsiaTheme="minorEastAsia" w:hAnsiTheme="minorHAnsi" w:cstheme="minorBidi"/>
              <w:noProof/>
              <w:kern w:val="2"/>
              <w:szCs w:val="24"/>
              <w:lang w:eastAsia="cs-CZ"/>
            </w:rPr>
          </w:pPr>
          <w:hyperlink w:anchor="_Toc164273390" w:history="1">
            <w:r w:rsidR="008527B1" w:rsidRPr="0048378D">
              <w:rPr>
                <w:rStyle w:val="Hypertextovodkaz"/>
                <w:noProof/>
              </w:rPr>
              <w:t>4</w:t>
            </w:r>
            <w:r w:rsidR="008527B1">
              <w:rPr>
                <w:rFonts w:asciiTheme="minorHAnsi" w:eastAsiaTheme="minorEastAsia" w:hAnsiTheme="minorHAnsi" w:cstheme="minorBidi"/>
                <w:noProof/>
                <w:kern w:val="2"/>
                <w:szCs w:val="24"/>
                <w:lang w:eastAsia="cs-CZ"/>
              </w:rPr>
              <w:tab/>
            </w:r>
            <w:r w:rsidR="008527B1" w:rsidRPr="0048378D">
              <w:rPr>
                <w:rStyle w:val="Hypertextovodkaz"/>
                <w:noProof/>
              </w:rPr>
              <w:t>Analýza výsledků výzkumu</w:t>
            </w:r>
            <w:r w:rsidR="008527B1">
              <w:rPr>
                <w:noProof/>
                <w:webHidden/>
              </w:rPr>
              <w:tab/>
            </w:r>
            <w:r w:rsidR="008527B1">
              <w:rPr>
                <w:noProof/>
                <w:webHidden/>
              </w:rPr>
              <w:fldChar w:fldCharType="begin"/>
            </w:r>
            <w:r w:rsidR="008527B1">
              <w:rPr>
                <w:noProof/>
                <w:webHidden/>
              </w:rPr>
              <w:instrText xml:space="preserve"> PAGEREF _Toc164273390 \h </w:instrText>
            </w:r>
            <w:r w:rsidR="008527B1">
              <w:rPr>
                <w:noProof/>
                <w:webHidden/>
              </w:rPr>
            </w:r>
            <w:r w:rsidR="008527B1">
              <w:rPr>
                <w:noProof/>
                <w:webHidden/>
              </w:rPr>
              <w:fldChar w:fldCharType="separate"/>
            </w:r>
            <w:r w:rsidR="00B2072D">
              <w:rPr>
                <w:noProof/>
                <w:webHidden/>
              </w:rPr>
              <w:t>31</w:t>
            </w:r>
            <w:r w:rsidR="008527B1">
              <w:rPr>
                <w:noProof/>
                <w:webHidden/>
              </w:rPr>
              <w:fldChar w:fldCharType="end"/>
            </w:r>
          </w:hyperlink>
        </w:p>
        <w:p w14:paraId="616C59B8" w14:textId="23235C37" w:rsidR="008527B1" w:rsidRDefault="00000000">
          <w:pPr>
            <w:pStyle w:val="Obsah1"/>
            <w:rPr>
              <w:rFonts w:asciiTheme="minorHAnsi" w:eastAsiaTheme="minorEastAsia" w:hAnsiTheme="minorHAnsi" w:cstheme="minorBidi"/>
              <w:noProof/>
              <w:kern w:val="2"/>
              <w:szCs w:val="24"/>
              <w:lang w:eastAsia="cs-CZ"/>
            </w:rPr>
          </w:pPr>
          <w:hyperlink w:anchor="_Toc164273391" w:history="1">
            <w:r w:rsidR="008527B1" w:rsidRPr="0048378D">
              <w:rPr>
                <w:rStyle w:val="Hypertextovodkaz"/>
                <w:noProof/>
              </w:rPr>
              <w:t>Diskuze</w:t>
            </w:r>
            <w:r w:rsidR="008527B1">
              <w:rPr>
                <w:noProof/>
                <w:webHidden/>
              </w:rPr>
              <w:tab/>
            </w:r>
            <w:r w:rsidR="008527B1">
              <w:rPr>
                <w:noProof/>
                <w:webHidden/>
              </w:rPr>
              <w:fldChar w:fldCharType="begin"/>
            </w:r>
            <w:r w:rsidR="008527B1">
              <w:rPr>
                <w:noProof/>
                <w:webHidden/>
              </w:rPr>
              <w:instrText xml:space="preserve"> PAGEREF _Toc164273391 \h </w:instrText>
            </w:r>
            <w:r w:rsidR="008527B1">
              <w:rPr>
                <w:noProof/>
                <w:webHidden/>
              </w:rPr>
            </w:r>
            <w:r w:rsidR="008527B1">
              <w:rPr>
                <w:noProof/>
                <w:webHidden/>
              </w:rPr>
              <w:fldChar w:fldCharType="separate"/>
            </w:r>
            <w:r w:rsidR="00B2072D">
              <w:rPr>
                <w:noProof/>
                <w:webHidden/>
              </w:rPr>
              <w:t>52</w:t>
            </w:r>
            <w:r w:rsidR="008527B1">
              <w:rPr>
                <w:noProof/>
                <w:webHidden/>
              </w:rPr>
              <w:fldChar w:fldCharType="end"/>
            </w:r>
          </w:hyperlink>
        </w:p>
        <w:p w14:paraId="14BAE3DA" w14:textId="64DE4FC6" w:rsidR="008527B1" w:rsidRDefault="00000000">
          <w:pPr>
            <w:pStyle w:val="Obsah1"/>
            <w:rPr>
              <w:rFonts w:asciiTheme="minorHAnsi" w:eastAsiaTheme="minorEastAsia" w:hAnsiTheme="minorHAnsi" w:cstheme="minorBidi"/>
              <w:noProof/>
              <w:kern w:val="2"/>
              <w:szCs w:val="24"/>
              <w:lang w:eastAsia="cs-CZ"/>
            </w:rPr>
          </w:pPr>
          <w:hyperlink w:anchor="_Toc164273392" w:history="1">
            <w:r w:rsidR="008527B1" w:rsidRPr="0048378D">
              <w:rPr>
                <w:rStyle w:val="Hypertextovodkaz"/>
                <w:noProof/>
              </w:rPr>
              <w:t>Závěr</w:t>
            </w:r>
            <w:r w:rsidR="008527B1">
              <w:rPr>
                <w:noProof/>
                <w:webHidden/>
              </w:rPr>
              <w:tab/>
            </w:r>
            <w:r w:rsidR="008527B1">
              <w:rPr>
                <w:noProof/>
                <w:webHidden/>
              </w:rPr>
              <w:fldChar w:fldCharType="begin"/>
            </w:r>
            <w:r w:rsidR="008527B1">
              <w:rPr>
                <w:noProof/>
                <w:webHidden/>
              </w:rPr>
              <w:instrText xml:space="preserve"> PAGEREF _Toc164273392 \h </w:instrText>
            </w:r>
            <w:r w:rsidR="008527B1">
              <w:rPr>
                <w:noProof/>
                <w:webHidden/>
              </w:rPr>
            </w:r>
            <w:r w:rsidR="008527B1">
              <w:rPr>
                <w:noProof/>
                <w:webHidden/>
              </w:rPr>
              <w:fldChar w:fldCharType="separate"/>
            </w:r>
            <w:r w:rsidR="00B2072D">
              <w:rPr>
                <w:noProof/>
                <w:webHidden/>
              </w:rPr>
              <w:t>54</w:t>
            </w:r>
            <w:r w:rsidR="008527B1">
              <w:rPr>
                <w:noProof/>
                <w:webHidden/>
              </w:rPr>
              <w:fldChar w:fldCharType="end"/>
            </w:r>
          </w:hyperlink>
        </w:p>
        <w:p w14:paraId="60C3ED46" w14:textId="1241754E" w:rsidR="008527B1" w:rsidRDefault="00000000">
          <w:pPr>
            <w:pStyle w:val="Obsah1"/>
            <w:rPr>
              <w:rFonts w:asciiTheme="minorHAnsi" w:eastAsiaTheme="minorEastAsia" w:hAnsiTheme="minorHAnsi" w:cstheme="minorBidi"/>
              <w:noProof/>
              <w:kern w:val="2"/>
              <w:szCs w:val="24"/>
              <w:lang w:eastAsia="cs-CZ"/>
            </w:rPr>
          </w:pPr>
          <w:hyperlink w:anchor="_Toc164273393" w:history="1">
            <w:r w:rsidR="008527B1" w:rsidRPr="0048378D">
              <w:rPr>
                <w:rStyle w:val="Hypertextovodkaz"/>
                <w:noProof/>
              </w:rPr>
              <w:t>Literatura</w:t>
            </w:r>
            <w:r w:rsidR="008527B1">
              <w:rPr>
                <w:noProof/>
                <w:webHidden/>
              </w:rPr>
              <w:tab/>
            </w:r>
            <w:r w:rsidR="008527B1">
              <w:rPr>
                <w:noProof/>
                <w:webHidden/>
              </w:rPr>
              <w:fldChar w:fldCharType="begin"/>
            </w:r>
            <w:r w:rsidR="008527B1">
              <w:rPr>
                <w:noProof/>
                <w:webHidden/>
              </w:rPr>
              <w:instrText xml:space="preserve"> PAGEREF _Toc164273393 \h </w:instrText>
            </w:r>
            <w:r w:rsidR="008527B1">
              <w:rPr>
                <w:noProof/>
                <w:webHidden/>
              </w:rPr>
            </w:r>
            <w:r w:rsidR="008527B1">
              <w:rPr>
                <w:noProof/>
                <w:webHidden/>
              </w:rPr>
              <w:fldChar w:fldCharType="separate"/>
            </w:r>
            <w:r w:rsidR="00B2072D">
              <w:rPr>
                <w:noProof/>
                <w:webHidden/>
              </w:rPr>
              <w:t>56</w:t>
            </w:r>
            <w:r w:rsidR="008527B1">
              <w:rPr>
                <w:noProof/>
                <w:webHidden/>
              </w:rPr>
              <w:fldChar w:fldCharType="end"/>
            </w:r>
          </w:hyperlink>
        </w:p>
        <w:p w14:paraId="5772706B" w14:textId="04B69A4B" w:rsidR="008527B1" w:rsidRDefault="00000000">
          <w:pPr>
            <w:pStyle w:val="Obsah1"/>
            <w:rPr>
              <w:rFonts w:asciiTheme="minorHAnsi" w:eastAsiaTheme="minorEastAsia" w:hAnsiTheme="minorHAnsi" w:cstheme="minorBidi"/>
              <w:noProof/>
              <w:kern w:val="2"/>
              <w:szCs w:val="24"/>
              <w:lang w:eastAsia="cs-CZ"/>
            </w:rPr>
          </w:pPr>
          <w:hyperlink w:anchor="_Toc164273394" w:history="1">
            <w:r w:rsidR="008527B1" w:rsidRPr="0048378D">
              <w:rPr>
                <w:rStyle w:val="Hypertextovodkaz"/>
                <w:noProof/>
              </w:rPr>
              <w:t>Seznam příloh</w:t>
            </w:r>
            <w:r w:rsidR="008527B1">
              <w:rPr>
                <w:noProof/>
                <w:webHidden/>
              </w:rPr>
              <w:tab/>
            </w:r>
            <w:r w:rsidR="008527B1">
              <w:rPr>
                <w:noProof/>
                <w:webHidden/>
              </w:rPr>
              <w:fldChar w:fldCharType="begin"/>
            </w:r>
            <w:r w:rsidR="008527B1">
              <w:rPr>
                <w:noProof/>
                <w:webHidden/>
              </w:rPr>
              <w:instrText xml:space="preserve"> PAGEREF _Toc164273394 \h </w:instrText>
            </w:r>
            <w:r w:rsidR="008527B1">
              <w:rPr>
                <w:noProof/>
                <w:webHidden/>
              </w:rPr>
            </w:r>
            <w:r w:rsidR="008527B1">
              <w:rPr>
                <w:noProof/>
                <w:webHidden/>
              </w:rPr>
              <w:fldChar w:fldCharType="separate"/>
            </w:r>
            <w:r w:rsidR="00B2072D">
              <w:rPr>
                <w:noProof/>
                <w:webHidden/>
              </w:rPr>
              <w:t>61</w:t>
            </w:r>
            <w:r w:rsidR="008527B1">
              <w:rPr>
                <w:noProof/>
                <w:webHidden/>
              </w:rPr>
              <w:fldChar w:fldCharType="end"/>
            </w:r>
          </w:hyperlink>
        </w:p>
        <w:p w14:paraId="3477D33C" w14:textId="04850F05" w:rsidR="00A24961" w:rsidRPr="008527B1" w:rsidRDefault="005B00D0" w:rsidP="008527B1">
          <w:pPr>
            <w:ind w:firstLine="0"/>
            <w:sectPr w:rsidR="00A24961" w:rsidRPr="008527B1" w:rsidSect="003B2CAA">
              <w:pgSz w:w="11906" w:h="16838"/>
              <w:pgMar w:top="1417" w:right="1417" w:bottom="1417" w:left="1417" w:header="708" w:footer="708" w:gutter="0"/>
              <w:pgNumType w:start="1"/>
              <w:cols w:space="708"/>
              <w:docGrid w:linePitch="360"/>
            </w:sectPr>
          </w:pPr>
          <w:r w:rsidRPr="0065017F">
            <w:rPr>
              <w:b/>
              <w:bCs/>
            </w:rPr>
            <w:fldChar w:fldCharType="end"/>
          </w:r>
        </w:p>
      </w:sdtContent>
    </w:sdt>
    <w:p w14:paraId="7AF496A3" w14:textId="77777777" w:rsidR="00D16904" w:rsidRDefault="005B00D0" w:rsidP="00D16904">
      <w:pPr>
        <w:pStyle w:val="Nadpis1"/>
        <w:numPr>
          <w:ilvl w:val="0"/>
          <w:numId w:val="0"/>
        </w:numPr>
        <w:rPr>
          <w:rFonts w:cs="Times New Roman"/>
        </w:rPr>
      </w:pPr>
      <w:bookmarkStart w:id="4" w:name="_Toc164273371"/>
      <w:r w:rsidRPr="0065017F">
        <w:rPr>
          <w:rFonts w:cs="Times New Roman"/>
        </w:rPr>
        <w:lastRenderedPageBreak/>
        <w:t>Úvod</w:t>
      </w:r>
      <w:bookmarkEnd w:id="4"/>
      <w:r w:rsidRPr="0065017F">
        <w:rPr>
          <w:rFonts w:cs="Times New Roman"/>
        </w:rPr>
        <w:t xml:space="preserve"> </w:t>
      </w:r>
    </w:p>
    <w:p w14:paraId="66D0C9EB" w14:textId="2B280DF2" w:rsidR="00D16904" w:rsidRDefault="00D928EA" w:rsidP="00D16904">
      <w:r w:rsidRPr="0065017F">
        <w:t xml:space="preserve">Společnost byla odjakživa fascinována různými látkami, které nabízejí únik od bolesti, změněný stav vědomí </w:t>
      </w:r>
      <w:r w:rsidR="000A59FB" w:rsidRPr="0065017F">
        <w:t>či</w:t>
      </w:r>
      <w:r w:rsidRPr="0065017F">
        <w:t xml:space="preserve"> relaxaci. V dnešní době, charakterizované spěchem a tlakem, se tento únik může jevit ještě lákavější, což podněcuje k</w:t>
      </w:r>
      <w:r w:rsidR="00652D91">
        <w:t xml:space="preserve"> objevování </w:t>
      </w:r>
      <w:r w:rsidRPr="0065017F">
        <w:t>nových drog nebo k modernizaci již známých látek. Dochází k exponenciálnímu nárůstu dostupnosti různých chemických sloučenin a léčiv, které přinášejí zkrácení bolesti, zlepšení nálady a zmírnění stresu. Dochází k vzniku nových trendů v oblasti užívání těchto látek, což vyvolává řadu otázek ohledně jejich bezpečnosti, zdravotních dopadů a sociálních konsekvencí.</w:t>
      </w:r>
      <w:r w:rsidR="00E07524" w:rsidRPr="0065017F">
        <w:t xml:space="preserve"> </w:t>
      </w:r>
    </w:p>
    <w:p w14:paraId="60426A6E" w14:textId="12589380" w:rsidR="00D16904" w:rsidRDefault="00E07524" w:rsidP="00D16904">
      <w:r w:rsidRPr="0065017F">
        <w:t>T</w:t>
      </w:r>
      <w:r w:rsidR="00D928EA" w:rsidRPr="0065017F">
        <w:t>ato bakalářská práce se zaměřuje na látky, které jsou v dnešní společnosti hojně užívány, zejména mezi mladšími generacemi. Zatímco některé z těchto látek mají dlouhou historii užívání a jejich účinky jsou relativně dobře známy, existují i nové látky, které se objevují na trhu a o kterých není dostatek informací ani</w:t>
      </w:r>
      <w:r w:rsidR="0051675D">
        <w:t xml:space="preserve"> výzkumů</w:t>
      </w:r>
      <w:r w:rsidR="00D928EA" w:rsidRPr="0065017F">
        <w:t>. Mnohé z těchto nových látek jsou legální a dostupné bez omezení, což zvyšuje riziko jejich nekontrolovaného užívání zvláště právě u adolescentů.</w:t>
      </w:r>
      <w:r w:rsidR="000A59FB" w:rsidRPr="0065017F">
        <w:tab/>
      </w:r>
    </w:p>
    <w:p w14:paraId="44437397" w14:textId="71702B88" w:rsidR="00D16904" w:rsidRDefault="00D928EA" w:rsidP="00D16904">
      <w:r w:rsidRPr="0065017F">
        <w:t>Některé z těchto látek jsou tak nové, že na ně neexistuje dostatek výzkumů k posouzení jejich dlouhodobých účinků na lidský organismus. Právě proto je důležité si tyto drogy představit a začlenit je do preventivních programů. Konkrétně se jedná o látky, které jsou v České republice</w:t>
      </w:r>
      <w:r w:rsidR="00634D2D">
        <w:t xml:space="preserve"> </w:t>
      </w:r>
      <w:r w:rsidR="00634D2D" w:rsidRPr="00634D2D">
        <w:t xml:space="preserve">(ČR) </w:t>
      </w:r>
      <w:r w:rsidR="00634D2D" w:rsidRPr="0065017F">
        <w:t>legální</w:t>
      </w:r>
      <w:r w:rsidRPr="0065017F">
        <w:t xml:space="preserve">, avšak v mnoha ohledech zůstávají v pozadí výzkumného zájmu. Mezi ně patří HHC (hexahydrokanabinol), </w:t>
      </w:r>
      <w:r w:rsidR="00F10D13" w:rsidRPr="0065017F">
        <w:t xml:space="preserve">kratom, elektronické </w:t>
      </w:r>
      <w:r w:rsidR="007967D8" w:rsidRPr="0065017F">
        <w:t>cigarety</w:t>
      </w:r>
      <w:r w:rsidR="00F10D13" w:rsidRPr="0065017F">
        <w:t xml:space="preserve">, </w:t>
      </w:r>
      <w:r w:rsidR="00746424" w:rsidRPr="0065017F">
        <w:t>za</w:t>
      </w:r>
      <w:r w:rsidRPr="0065017F">
        <w:t>hříva</w:t>
      </w:r>
      <w:r w:rsidR="00746424" w:rsidRPr="0065017F">
        <w:t>ný</w:t>
      </w:r>
      <w:r w:rsidRPr="0065017F">
        <w:t xml:space="preserve"> tabák</w:t>
      </w:r>
      <w:r w:rsidR="00F10D13" w:rsidRPr="0065017F">
        <w:t xml:space="preserve"> a žvýkací tabák</w:t>
      </w:r>
      <w:r w:rsidRPr="0065017F">
        <w:t>. Tyto látky představují novou výzvu pro zdravotnickou, vzdělávací a preventivní péči, a je nutné se jim věnovat s odpovídající vážností a pozorností.</w:t>
      </w:r>
      <w:r w:rsidR="00D16904">
        <w:t xml:space="preserve"> </w:t>
      </w:r>
    </w:p>
    <w:p w14:paraId="25D288A0" w14:textId="77777777" w:rsidR="00CF7AAC" w:rsidRDefault="003A5D06" w:rsidP="00CF7AAC">
      <w:r w:rsidRPr="00CF7AAC">
        <w:t>Cílem této práce je poskytnout základní informace</w:t>
      </w:r>
      <w:r w:rsidR="00CF7AAC" w:rsidRPr="00CF7AAC">
        <w:t xml:space="preserve">, </w:t>
      </w:r>
      <w:r w:rsidRPr="00CF7AAC">
        <w:t>představit jednotlivé látky</w:t>
      </w:r>
      <w:r w:rsidR="00CF7AAC" w:rsidRPr="00CF7AAC">
        <w:t xml:space="preserve"> a </w:t>
      </w:r>
      <w:r w:rsidR="00CF7AAC">
        <w:t xml:space="preserve">zjistit zkušenosti žáků 8. a 9. tříd s vybranými společensky tolerovanými drogami, konkrétně kratom, HHC, elektronickými cigaretami, zahřívaným tabákem a žvýkacím tabákem. Dílčími cíli bylo zjistit, jak jsou žáci informováni o těchto látkách, zda je někdy vyzkoušeli a jestli je pravidelně užívají. </w:t>
      </w:r>
    </w:p>
    <w:p w14:paraId="08693B48" w14:textId="386C179C" w:rsidR="00D16904" w:rsidRDefault="003A5D06" w:rsidP="00CF7AAC">
      <w:r w:rsidRPr="0065017F">
        <w:t>Práce je rozdělena na praktickou a teoretickou část. V teoretické části si jednotlivě představíme dané látky, jejich historii, způsoby užívání, účinky a také legislativu v</w:t>
      </w:r>
      <w:r w:rsidR="00634D2D" w:rsidRPr="00634D2D">
        <w:t xml:space="preserve"> ČR</w:t>
      </w:r>
      <w:r w:rsidRPr="0065017F">
        <w:t xml:space="preserve">. V praktické části se zaměříme pomocí dotazníku na zkušenosti a znalosti těchto látek mezi žáky 8. a 9. tříd základní školy. </w:t>
      </w:r>
      <w:r w:rsidR="000A59FB" w:rsidRPr="0065017F">
        <w:t xml:space="preserve">Dále </w:t>
      </w:r>
      <w:r w:rsidRPr="0065017F">
        <w:t>budeme analyzovat odpovědi žáků</w:t>
      </w:r>
      <w:r w:rsidR="000A59FB" w:rsidRPr="0065017F">
        <w:t xml:space="preserve">. </w:t>
      </w:r>
    </w:p>
    <w:p w14:paraId="58B2892C" w14:textId="04248884" w:rsidR="00D16904" w:rsidRDefault="008F7A1A" w:rsidP="00D16904">
      <w:r w:rsidRPr="0065017F">
        <w:lastRenderedPageBreak/>
        <w:t>Práce by mohla přinést přínos právě v oblasti posílení prevence u mladých lidí v této specifické věkové skupině vůči novým trendům užívání drog. Mladí lidé se nacházejí ve fázi života, kdy aktivně zkoumají různé aspekty světa kolem sebe. Jejich postoje a chování jsou ovlivňovány širokou škálou faktorů, včetně nových trendů v užívání drog, jako jsou elektronické cigarety či kratom. Proto je klíčové, aby prevence drogové závislosti byla schopná rychle reagovat na tyto nové trendy a neustále se jim přizpůsobovat, aby mohla být co nejúčinnější.</w:t>
      </w:r>
      <w:r w:rsidR="00D16904">
        <w:t xml:space="preserve"> </w:t>
      </w:r>
    </w:p>
    <w:p w14:paraId="43E2D587" w14:textId="3A4DE0B6" w:rsidR="00A147C1" w:rsidRPr="0065017F" w:rsidRDefault="00E737E0" w:rsidP="00D16904">
      <w:r>
        <w:t>V</w:t>
      </w:r>
      <w:r w:rsidR="008F7A1A" w:rsidRPr="0065017F">
        <w:t xml:space="preserve">ýsledky této práce mohou posloužit jako základ pro spolupráci mezi školami, rodiči, odborníky a veřejnými institucemi. Cílem této spolupráce je posílit ochranu mladých lidí před negativními dopady užívání drog. Skrze společné úsilí a efektivní komunikaci mezi těmito aktéry můžeme vytvořit komplexní a účinné programy prevence a podpory, které budou skutečně odpovídat potřebám a výzvám současného prostředí, ve kterém mladí lidé vyrůstají. </w:t>
      </w:r>
    </w:p>
    <w:p w14:paraId="10E6955C" w14:textId="77777777" w:rsidR="00A147C1" w:rsidRPr="0065017F" w:rsidRDefault="00A147C1" w:rsidP="0065017F">
      <w:pPr>
        <w:ind w:firstLine="360"/>
      </w:pPr>
    </w:p>
    <w:p w14:paraId="0F8443BF" w14:textId="77777777" w:rsidR="00A147C1" w:rsidRPr="0065017F" w:rsidRDefault="00A147C1" w:rsidP="0065017F">
      <w:pPr>
        <w:ind w:firstLine="360"/>
      </w:pPr>
    </w:p>
    <w:p w14:paraId="6C72D78B" w14:textId="77777777" w:rsidR="00A147C1" w:rsidRPr="0065017F" w:rsidRDefault="00A147C1" w:rsidP="0065017F">
      <w:pPr>
        <w:ind w:firstLine="360"/>
      </w:pPr>
    </w:p>
    <w:p w14:paraId="4ED8F0F0" w14:textId="77777777" w:rsidR="00A147C1" w:rsidRPr="0065017F" w:rsidRDefault="00A147C1" w:rsidP="0065017F">
      <w:pPr>
        <w:ind w:firstLine="360"/>
      </w:pPr>
    </w:p>
    <w:p w14:paraId="5A51B25D" w14:textId="77777777" w:rsidR="00A147C1" w:rsidRPr="0065017F" w:rsidRDefault="00A147C1" w:rsidP="0065017F">
      <w:pPr>
        <w:ind w:firstLine="360"/>
      </w:pPr>
    </w:p>
    <w:p w14:paraId="7786844F" w14:textId="77777777" w:rsidR="00A147C1" w:rsidRPr="0065017F" w:rsidRDefault="00A147C1" w:rsidP="0065017F">
      <w:pPr>
        <w:ind w:firstLine="360"/>
      </w:pPr>
    </w:p>
    <w:p w14:paraId="46CB9483" w14:textId="77777777" w:rsidR="00A147C1" w:rsidRPr="0065017F" w:rsidRDefault="00A147C1" w:rsidP="0065017F">
      <w:pPr>
        <w:ind w:firstLine="360"/>
      </w:pPr>
    </w:p>
    <w:p w14:paraId="139B0F6A" w14:textId="77777777" w:rsidR="00A147C1" w:rsidRPr="0065017F" w:rsidRDefault="00A147C1" w:rsidP="0065017F">
      <w:pPr>
        <w:ind w:firstLine="360"/>
      </w:pPr>
    </w:p>
    <w:p w14:paraId="45B4D87D" w14:textId="77777777" w:rsidR="00A147C1" w:rsidRPr="0065017F" w:rsidRDefault="00A147C1" w:rsidP="0065017F">
      <w:pPr>
        <w:ind w:firstLine="360"/>
      </w:pPr>
    </w:p>
    <w:p w14:paraId="0EE6421C" w14:textId="77777777" w:rsidR="00A147C1" w:rsidRPr="0065017F" w:rsidRDefault="00A147C1" w:rsidP="0065017F">
      <w:pPr>
        <w:ind w:firstLine="360"/>
      </w:pPr>
    </w:p>
    <w:p w14:paraId="65068FBB" w14:textId="77777777" w:rsidR="00A147C1" w:rsidRPr="0065017F" w:rsidRDefault="00A147C1" w:rsidP="0065017F">
      <w:pPr>
        <w:ind w:firstLine="360"/>
      </w:pPr>
    </w:p>
    <w:p w14:paraId="6521843D" w14:textId="77777777" w:rsidR="00A147C1" w:rsidRPr="0065017F" w:rsidRDefault="00A147C1" w:rsidP="0065017F">
      <w:pPr>
        <w:ind w:firstLine="360"/>
      </w:pPr>
    </w:p>
    <w:p w14:paraId="58A22EBD" w14:textId="77777777" w:rsidR="00A147C1" w:rsidRPr="0065017F" w:rsidRDefault="00A147C1" w:rsidP="0065017F">
      <w:pPr>
        <w:ind w:firstLine="360"/>
      </w:pPr>
    </w:p>
    <w:p w14:paraId="3C5349E1" w14:textId="77777777" w:rsidR="00A147C1" w:rsidRPr="0065017F" w:rsidRDefault="00A147C1" w:rsidP="0065017F">
      <w:pPr>
        <w:ind w:firstLine="360"/>
      </w:pPr>
    </w:p>
    <w:p w14:paraId="32B821A6" w14:textId="77777777" w:rsidR="00A147C1" w:rsidRPr="0065017F" w:rsidRDefault="00A147C1" w:rsidP="0065017F">
      <w:pPr>
        <w:ind w:firstLine="360"/>
      </w:pPr>
    </w:p>
    <w:p w14:paraId="73B393B7" w14:textId="77777777" w:rsidR="00A147C1" w:rsidRPr="0065017F" w:rsidRDefault="00A147C1" w:rsidP="0065017F">
      <w:pPr>
        <w:ind w:firstLine="360"/>
      </w:pPr>
    </w:p>
    <w:p w14:paraId="0D925E4C" w14:textId="77777777" w:rsidR="00A147C1" w:rsidRPr="0065017F" w:rsidRDefault="00A147C1" w:rsidP="0065017F">
      <w:pPr>
        <w:ind w:firstLine="360"/>
      </w:pPr>
    </w:p>
    <w:p w14:paraId="5DC8FAF7" w14:textId="77777777" w:rsidR="00A147C1" w:rsidRPr="0065017F" w:rsidRDefault="00A147C1" w:rsidP="0065017F">
      <w:pPr>
        <w:ind w:firstLine="360"/>
      </w:pPr>
    </w:p>
    <w:p w14:paraId="651006A9" w14:textId="77777777" w:rsidR="00A147C1" w:rsidRPr="0065017F" w:rsidRDefault="00A147C1" w:rsidP="005A6310">
      <w:pPr>
        <w:ind w:firstLine="0"/>
      </w:pPr>
    </w:p>
    <w:p w14:paraId="752BBBCA" w14:textId="55BB3056" w:rsidR="00A147C1" w:rsidRDefault="00A147C1" w:rsidP="005A6310">
      <w:pPr>
        <w:tabs>
          <w:tab w:val="left" w:pos="2900"/>
        </w:tabs>
        <w:ind w:firstLine="0"/>
      </w:pPr>
    </w:p>
    <w:p w14:paraId="7F12C5C9" w14:textId="77777777" w:rsidR="00D16904" w:rsidRDefault="00D16904" w:rsidP="005A6310">
      <w:pPr>
        <w:tabs>
          <w:tab w:val="left" w:pos="2900"/>
        </w:tabs>
        <w:ind w:firstLine="0"/>
      </w:pPr>
    </w:p>
    <w:p w14:paraId="114109CB" w14:textId="77777777" w:rsidR="00D16904" w:rsidRDefault="00D16904" w:rsidP="005A6310">
      <w:pPr>
        <w:tabs>
          <w:tab w:val="left" w:pos="2900"/>
        </w:tabs>
        <w:ind w:firstLine="0"/>
      </w:pPr>
    </w:p>
    <w:p w14:paraId="7BF1D32D" w14:textId="77777777" w:rsidR="00D16904" w:rsidRDefault="00D16904" w:rsidP="005A6310">
      <w:pPr>
        <w:tabs>
          <w:tab w:val="left" w:pos="2900"/>
        </w:tabs>
        <w:ind w:firstLine="0"/>
      </w:pPr>
    </w:p>
    <w:p w14:paraId="24C05436" w14:textId="77777777" w:rsidR="00D16904" w:rsidRDefault="00D16904" w:rsidP="005A6310">
      <w:pPr>
        <w:tabs>
          <w:tab w:val="left" w:pos="2900"/>
        </w:tabs>
        <w:ind w:firstLine="0"/>
      </w:pPr>
    </w:p>
    <w:p w14:paraId="4DDDD14B" w14:textId="77777777" w:rsidR="0053035E" w:rsidRDefault="0053035E" w:rsidP="005A6310">
      <w:pPr>
        <w:tabs>
          <w:tab w:val="left" w:pos="2900"/>
        </w:tabs>
        <w:ind w:firstLine="0"/>
      </w:pPr>
    </w:p>
    <w:p w14:paraId="5F25E9D5" w14:textId="77777777" w:rsidR="0053035E" w:rsidRPr="0065017F" w:rsidRDefault="0053035E" w:rsidP="005A6310">
      <w:pPr>
        <w:tabs>
          <w:tab w:val="left" w:pos="2900"/>
        </w:tabs>
        <w:ind w:firstLine="0"/>
      </w:pPr>
    </w:p>
    <w:p w14:paraId="32D777BE" w14:textId="77777777" w:rsidR="00A147C1" w:rsidRPr="0065017F" w:rsidRDefault="00A147C1" w:rsidP="0065017F">
      <w:pPr>
        <w:ind w:firstLine="360"/>
      </w:pPr>
    </w:p>
    <w:p w14:paraId="4B2B245E" w14:textId="1B62367F" w:rsidR="0096124F" w:rsidRPr="0065017F" w:rsidRDefault="00A147C1" w:rsidP="0065017F">
      <w:pPr>
        <w:pStyle w:val="Odstavecseseznamem"/>
        <w:numPr>
          <w:ilvl w:val="0"/>
          <w:numId w:val="20"/>
        </w:numPr>
        <w:rPr>
          <w:b/>
          <w:bCs/>
          <w:sz w:val="32"/>
          <w:szCs w:val="32"/>
        </w:rPr>
      </w:pPr>
      <w:r w:rsidRPr="0065017F">
        <w:rPr>
          <w:b/>
          <w:bCs/>
          <w:sz w:val="32"/>
          <w:szCs w:val="32"/>
        </w:rPr>
        <w:t>Teoretická část</w:t>
      </w:r>
      <w:r w:rsidR="0096124F" w:rsidRPr="0065017F">
        <w:rPr>
          <w:b/>
          <w:bCs/>
          <w:sz w:val="32"/>
          <w:szCs w:val="32"/>
        </w:rPr>
        <w:br w:type="page"/>
      </w:r>
    </w:p>
    <w:p w14:paraId="22E11781" w14:textId="5A5BE42D" w:rsidR="00652D91" w:rsidRDefault="008527B1" w:rsidP="008527B1">
      <w:pPr>
        <w:ind w:firstLine="0"/>
        <w:rPr>
          <w:szCs w:val="24"/>
        </w:rPr>
      </w:pPr>
      <w:bookmarkStart w:id="5" w:name="_Toc164273372"/>
      <w:r>
        <w:rPr>
          <w:rStyle w:val="Nadpis1Char"/>
        </w:rPr>
        <w:lastRenderedPageBreak/>
        <w:t xml:space="preserve">1 </w:t>
      </w:r>
      <w:r w:rsidR="00652D91" w:rsidRPr="00652D91">
        <w:rPr>
          <w:rStyle w:val="Nadpis1Char"/>
        </w:rPr>
        <w:t>Vybrané drogy a jejich definice</w:t>
      </w:r>
      <w:bookmarkEnd w:id="5"/>
      <w:r w:rsidR="00652D91">
        <w:rPr>
          <w:szCs w:val="24"/>
        </w:rPr>
        <w:t xml:space="preserve"> </w:t>
      </w:r>
    </w:p>
    <w:p w14:paraId="0AEEBCD7" w14:textId="69093FCA" w:rsidR="005A6310" w:rsidRDefault="00D617B0" w:rsidP="005A6310">
      <w:pPr>
        <w:ind w:firstLine="432"/>
        <w:rPr>
          <w:szCs w:val="24"/>
        </w:rPr>
      </w:pPr>
      <w:r w:rsidRPr="0065017F">
        <w:rPr>
          <w:szCs w:val="24"/>
        </w:rPr>
        <w:t>V úvodní části se podrobněji zabýváme tématem drog, s důrazem na definici a klasifikaci různých typů těchto látek. Hlavním cílem této kapitoly je poskytnout komplexní a srozumitelný pohled na široké spektrum drog. Následně si podrobně představíme konkrétních látky, mezi něž patří kratom HHC, elektronické cigarety, zahřívaný tabák a žvýkací tabák.</w:t>
      </w:r>
    </w:p>
    <w:p w14:paraId="64866D71" w14:textId="2797D6BF" w:rsidR="005A6310" w:rsidRDefault="006051F1" w:rsidP="008527B1">
      <w:pPr>
        <w:ind w:firstLine="432"/>
        <w:rPr>
          <w:szCs w:val="24"/>
        </w:rPr>
      </w:pPr>
      <w:r w:rsidRPr="006051F1">
        <w:rPr>
          <w:szCs w:val="24"/>
        </w:rPr>
        <w:t>Je důležité</w:t>
      </w:r>
      <w:r>
        <w:rPr>
          <w:szCs w:val="24"/>
        </w:rPr>
        <w:t xml:space="preserve"> definovat a vymezit</w:t>
      </w:r>
      <w:r w:rsidRPr="006051F1">
        <w:rPr>
          <w:szCs w:val="24"/>
        </w:rPr>
        <w:t xml:space="preserve"> termín </w:t>
      </w:r>
      <w:r>
        <w:rPr>
          <w:szCs w:val="24"/>
        </w:rPr>
        <w:t>drogy</w:t>
      </w:r>
      <w:r w:rsidRPr="006051F1">
        <w:rPr>
          <w:szCs w:val="24"/>
        </w:rPr>
        <w:t xml:space="preserve">, který je klíčový pro naši práci. Existuje několik definicí od různých autorů, které se mírně liší. Podle Kaliny a spol. (2015) je droga substancí s psychoaktivními účinky, která ovlivňuje naše kognitivní a behaviorální funkce. Tato látka </w:t>
      </w:r>
      <w:r w:rsidR="007967D8">
        <w:rPr>
          <w:szCs w:val="24"/>
        </w:rPr>
        <w:t xml:space="preserve">má </w:t>
      </w:r>
      <w:r w:rsidRPr="006051F1">
        <w:rPr>
          <w:szCs w:val="24"/>
        </w:rPr>
        <w:t>zároveň potenciál způsobit závislost při dlouhodobém užívání v určitých dávkách a s určitou pravidelností.</w:t>
      </w:r>
      <w:r>
        <w:rPr>
          <w:szCs w:val="24"/>
        </w:rPr>
        <w:t xml:space="preserve"> </w:t>
      </w:r>
      <w:r w:rsidR="00D617B0" w:rsidRPr="0065017F">
        <w:rPr>
          <w:szCs w:val="24"/>
        </w:rPr>
        <w:t xml:space="preserve">Psychologický slovník drogu chápána jako: </w:t>
      </w:r>
      <w:r w:rsidR="00D617B0" w:rsidRPr="007813F6">
        <w:rPr>
          <w:i/>
          <w:iCs/>
          <w:szCs w:val="24"/>
        </w:rPr>
        <w:t>„</w:t>
      </w:r>
      <w:r w:rsidR="00D617B0" w:rsidRPr="00634D2D">
        <w:rPr>
          <w:i/>
          <w:iCs/>
          <w:szCs w:val="24"/>
        </w:rPr>
        <w:t>Látka živočišného nebo rostlinného původu s farmakologickým účinkem; v psychopatologii látka, která je používána a zneužívána pro změnu nálady, vědomí, povzbuzení či tlumení somatopsychických funkcí; při opakovaném užívání možnost vzniku závislosti“</w:t>
      </w:r>
      <w:r w:rsidR="00D617B0" w:rsidRPr="0065017F">
        <w:rPr>
          <w:szCs w:val="24"/>
        </w:rPr>
        <w:t xml:space="preserve"> (Hartl, 20</w:t>
      </w:r>
      <w:r w:rsidR="002879EF" w:rsidRPr="0065017F">
        <w:rPr>
          <w:szCs w:val="24"/>
        </w:rPr>
        <w:t>15</w:t>
      </w:r>
      <w:r w:rsidR="00D617B0" w:rsidRPr="0065017F">
        <w:rPr>
          <w:szCs w:val="24"/>
        </w:rPr>
        <w:t xml:space="preserve">, s. 52). </w:t>
      </w:r>
      <w:r w:rsidR="008527B1" w:rsidRPr="0065017F">
        <w:rPr>
          <w:szCs w:val="24"/>
        </w:rPr>
        <w:t>Dunselman</w:t>
      </w:r>
      <w:r w:rsidR="008527B1">
        <w:rPr>
          <w:szCs w:val="24"/>
        </w:rPr>
        <w:t xml:space="preserve"> </w:t>
      </w:r>
      <w:r w:rsidR="008527B1">
        <w:rPr>
          <w:sz w:val="26"/>
          <w:szCs w:val="26"/>
        </w:rPr>
        <w:t xml:space="preserve">(2013) </w:t>
      </w:r>
      <w:r w:rsidR="00EF1016">
        <w:rPr>
          <w:szCs w:val="24"/>
        </w:rPr>
        <w:t xml:space="preserve">definuje </w:t>
      </w:r>
      <w:r w:rsidR="008527B1">
        <w:rPr>
          <w:szCs w:val="24"/>
        </w:rPr>
        <w:t xml:space="preserve">za drogu látku, která </w:t>
      </w:r>
      <w:r w:rsidRPr="006051F1">
        <w:rPr>
          <w:szCs w:val="24"/>
        </w:rPr>
        <w:t xml:space="preserve">ovlivňují stav vědomí. </w:t>
      </w:r>
      <w:r w:rsidR="00EF1016">
        <w:rPr>
          <w:szCs w:val="24"/>
        </w:rPr>
        <w:t>L</w:t>
      </w:r>
      <w:r w:rsidR="008527B1">
        <w:rPr>
          <w:szCs w:val="24"/>
        </w:rPr>
        <w:t xml:space="preserve">átky, které jedincům poskytují </w:t>
      </w:r>
      <w:r w:rsidRPr="006051F1">
        <w:rPr>
          <w:szCs w:val="24"/>
        </w:rPr>
        <w:t>zvýšenou dávku sebevědomí a pocit uvolnění, což vede</w:t>
      </w:r>
      <w:r w:rsidR="00652D91">
        <w:rPr>
          <w:szCs w:val="24"/>
        </w:rPr>
        <w:t xml:space="preserve"> </w:t>
      </w:r>
      <w:r w:rsidR="00652D91" w:rsidRPr="00652D91">
        <w:rPr>
          <w:szCs w:val="24"/>
        </w:rPr>
        <w:t>ke ztrátě zábran a pocitu neohroženosti</w:t>
      </w:r>
      <w:r w:rsidRPr="006051F1">
        <w:rPr>
          <w:szCs w:val="24"/>
        </w:rPr>
        <w:t>. Lidé se</w:t>
      </w:r>
      <w:r w:rsidR="008527B1">
        <w:rPr>
          <w:szCs w:val="24"/>
        </w:rPr>
        <w:t xml:space="preserve"> tak</w:t>
      </w:r>
      <w:r w:rsidRPr="006051F1">
        <w:rPr>
          <w:szCs w:val="24"/>
        </w:rPr>
        <w:t xml:space="preserve"> uchylují k užívání těchto látek s cílem dosáhnout těchto změn ve svém vědomí.</w:t>
      </w:r>
      <w:r>
        <w:rPr>
          <w:szCs w:val="24"/>
        </w:rPr>
        <w:t xml:space="preserve"> </w:t>
      </w:r>
    </w:p>
    <w:p w14:paraId="01CB32DA" w14:textId="58DF9D0F" w:rsidR="00B74742" w:rsidRDefault="00B74742" w:rsidP="00B74742">
      <w:pPr>
        <w:pStyle w:val="Nadpis2"/>
      </w:pPr>
      <w:bookmarkStart w:id="6" w:name="_Toc164273373"/>
      <w:r>
        <w:t>Dělení drog</w:t>
      </w:r>
      <w:bookmarkEnd w:id="6"/>
    </w:p>
    <w:p w14:paraId="494C04FC" w14:textId="42C862A8" w:rsidR="00D21041" w:rsidRDefault="00B54447" w:rsidP="005A6310">
      <w:pPr>
        <w:ind w:firstLine="708"/>
        <w:rPr>
          <w:szCs w:val="24"/>
        </w:rPr>
      </w:pPr>
      <w:r>
        <w:rPr>
          <w:szCs w:val="24"/>
        </w:rPr>
        <w:t xml:space="preserve">Existuje celá řada faktorů, které vedou lidi k užívání psychoaktivních látek. </w:t>
      </w:r>
      <w:r w:rsidRPr="00B54447">
        <w:rPr>
          <w:szCs w:val="24"/>
        </w:rPr>
        <w:t>Někteří lidé mohou hledat únikový mechanismus od stresu a tlaku v jejich životě a nalézt v psychoaktivních látkách dočasnou úlevu od těchto neobvyklých pocitů. Tyto látky mohou také vyvolat pocit uspokojení prostřednictvím aktivace dopaminového systému odměny v mozku, což je mechanismus spojený s pocity potěšení a odměny. Různé psychoaktivní látky mohou rychleji a intenzivněji zvýšit hladinu dopaminu ve srovnání s běžnými aktivitami, jako jsou například sport, jídlo nebo společenské interakce, což může být pro lidi přitažlivé.</w:t>
      </w:r>
      <w:r>
        <w:rPr>
          <w:szCs w:val="24"/>
        </w:rPr>
        <w:t xml:space="preserve"> </w:t>
      </w:r>
      <w:r w:rsidRPr="0065017F">
        <w:rPr>
          <w:szCs w:val="24"/>
        </w:rPr>
        <w:t>(Orel, 2020)</w:t>
      </w:r>
    </w:p>
    <w:p w14:paraId="2CDCB114" w14:textId="3341995C" w:rsidR="002B09EA" w:rsidRDefault="00C409FD" w:rsidP="000D5823">
      <w:pPr>
        <w:ind w:firstLine="708"/>
        <w:rPr>
          <w:szCs w:val="24"/>
        </w:rPr>
      </w:pPr>
      <w:r>
        <w:rPr>
          <w:szCs w:val="24"/>
        </w:rPr>
        <w:t xml:space="preserve">Je </w:t>
      </w:r>
      <w:r w:rsidR="002438F0">
        <w:rPr>
          <w:szCs w:val="24"/>
        </w:rPr>
        <w:t xml:space="preserve">definováno </w:t>
      </w:r>
      <w:r>
        <w:rPr>
          <w:szCs w:val="24"/>
        </w:rPr>
        <w:t>několik</w:t>
      </w:r>
      <w:r w:rsidR="007967D8">
        <w:rPr>
          <w:szCs w:val="24"/>
        </w:rPr>
        <w:t xml:space="preserve"> </w:t>
      </w:r>
      <w:r w:rsidR="00FE2678">
        <w:rPr>
          <w:szCs w:val="24"/>
        </w:rPr>
        <w:t>kritérií,</w:t>
      </w:r>
      <w:r w:rsidR="002B09EA" w:rsidRPr="002B09EA">
        <w:rPr>
          <w:szCs w:val="24"/>
        </w:rPr>
        <w:t xml:space="preserve"> podle kterých můžeme drogy</w:t>
      </w:r>
      <w:r w:rsidR="00506B6E">
        <w:rPr>
          <w:szCs w:val="24"/>
        </w:rPr>
        <w:t xml:space="preserve"> dělit</w:t>
      </w:r>
      <w:r w:rsidR="002B09EA" w:rsidRPr="002B09EA">
        <w:rPr>
          <w:szCs w:val="24"/>
        </w:rPr>
        <w:t>. Prvním z nich je míra rizika, kterou daná droga představuje pro uživatele. Na základě tohoto kritéria jsou drogy rozděleny na měkké a tvrdé.</w:t>
      </w:r>
      <w:r w:rsidR="002B09EA">
        <w:rPr>
          <w:szCs w:val="24"/>
        </w:rPr>
        <w:t xml:space="preserve"> </w:t>
      </w:r>
      <w:r w:rsidR="002B09EA" w:rsidRPr="002B09EA">
        <w:rPr>
          <w:szCs w:val="24"/>
        </w:rPr>
        <w:t xml:space="preserve">Měkké drogy jsou typicky látky s mírnějšími psychoaktivními účinky a jsou považovány za méně nebezpečné než tvrdé drogy. Tento typ drog zahrnuje například konopí (marihuana, hašiš), léky proti bolesti na </w:t>
      </w:r>
      <w:r w:rsidR="007967D8" w:rsidRPr="002B09EA">
        <w:rPr>
          <w:szCs w:val="24"/>
        </w:rPr>
        <w:t>předpis,</w:t>
      </w:r>
      <w:r w:rsidR="002B09EA" w:rsidRPr="002B09EA">
        <w:rPr>
          <w:szCs w:val="24"/>
        </w:rPr>
        <w:t xml:space="preserve"> sedativa a hypnotika. </w:t>
      </w:r>
      <w:r w:rsidR="007967D8">
        <w:rPr>
          <w:szCs w:val="24"/>
        </w:rPr>
        <w:t xml:space="preserve">Také </w:t>
      </w:r>
      <w:r w:rsidR="002438F0" w:rsidRPr="002438F0">
        <w:rPr>
          <w:szCs w:val="24"/>
        </w:rPr>
        <w:t xml:space="preserve">často představují menší riziko vzniku závislosti a negativních dopadů na zdraví. V kontrastu s tím, tvrdé drogy mají silnější psychoaktivní účinky a vyšší pravděpodobnost závislosti a negativních zdravotních následků. Mezi ně patří látky jako kokain, heroin, metamfetamin a </w:t>
      </w:r>
      <w:r w:rsidR="002438F0" w:rsidRPr="002438F0">
        <w:rPr>
          <w:szCs w:val="24"/>
        </w:rPr>
        <w:lastRenderedPageBreak/>
        <w:t xml:space="preserve">extáze. Tyto </w:t>
      </w:r>
      <w:r w:rsidR="00940DB3" w:rsidRPr="002438F0">
        <w:rPr>
          <w:szCs w:val="24"/>
        </w:rPr>
        <w:t>substance</w:t>
      </w:r>
      <w:r w:rsidR="002438F0" w:rsidRPr="002438F0">
        <w:rPr>
          <w:szCs w:val="24"/>
        </w:rPr>
        <w:t xml:space="preserve"> jsou často spojovány s větším zdravotním rizikem a sociálními dopady a obecně jsou méně tolerovány ve společnosti.</w:t>
      </w:r>
      <w:r w:rsidR="002438F0" w:rsidRPr="002438F0">
        <w:rPr>
          <w:color w:val="FF0000"/>
          <w:szCs w:val="24"/>
        </w:rPr>
        <w:t xml:space="preserve"> </w:t>
      </w:r>
      <w:r w:rsidR="00E8571F" w:rsidRPr="00E8571F">
        <w:rPr>
          <w:szCs w:val="24"/>
        </w:rPr>
        <w:t>(</w:t>
      </w:r>
      <w:r w:rsidR="000D5823">
        <w:rPr>
          <w:szCs w:val="24"/>
        </w:rPr>
        <w:t>Kalina</w:t>
      </w:r>
      <w:r w:rsidR="00E8571F" w:rsidRPr="00E8571F">
        <w:rPr>
          <w:szCs w:val="24"/>
        </w:rPr>
        <w:t>, 2008</w:t>
      </w:r>
      <w:r w:rsidR="00E8571F">
        <w:rPr>
          <w:szCs w:val="24"/>
        </w:rPr>
        <w:t>)</w:t>
      </w:r>
    </w:p>
    <w:p w14:paraId="5771AB0B" w14:textId="534A3B17" w:rsidR="00CA1AD7" w:rsidRDefault="00350B3A" w:rsidP="007967D8">
      <w:pPr>
        <w:ind w:firstLine="708"/>
        <w:rPr>
          <w:szCs w:val="24"/>
        </w:rPr>
      </w:pPr>
      <w:r w:rsidRPr="00350B3A">
        <w:rPr>
          <w:szCs w:val="24"/>
        </w:rPr>
        <w:t>Drogy lze dále klasifikovat podle jejich účinků na psychiku zdravého jedince, rozlišujeme tři hlavní kategorie: tlumivé, povzbuzující a halucinogenní látky.</w:t>
      </w:r>
      <w:r>
        <w:rPr>
          <w:szCs w:val="24"/>
        </w:rPr>
        <w:t xml:space="preserve"> </w:t>
      </w:r>
      <w:r w:rsidRPr="00350B3A">
        <w:rPr>
          <w:szCs w:val="24"/>
        </w:rPr>
        <w:t xml:space="preserve">Tlumivé látky </w:t>
      </w:r>
      <w:r w:rsidR="00CE6480" w:rsidRPr="00CE6480">
        <w:rPr>
          <w:szCs w:val="24"/>
        </w:rPr>
        <w:t>snižují aktivitu nervových buněk a mohou vést k pocitu uvolnění</w:t>
      </w:r>
      <w:r w:rsidR="00CE6480">
        <w:rPr>
          <w:szCs w:val="24"/>
        </w:rPr>
        <w:t xml:space="preserve">, relaxaci </w:t>
      </w:r>
      <w:r w:rsidR="00CE6480" w:rsidRPr="00CE6480">
        <w:rPr>
          <w:szCs w:val="24"/>
        </w:rPr>
        <w:t xml:space="preserve">a snížení citlivosti na bolest. Mezi tlumivé drogy patří například sedativa, hypnotika, </w:t>
      </w:r>
      <w:r w:rsidR="00CE6480">
        <w:rPr>
          <w:szCs w:val="24"/>
        </w:rPr>
        <w:t xml:space="preserve">alkohol </w:t>
      </w:r>
      <w:r w:rsidR="00CE6480" w:rsidRPr="00CE6480">
        <w:rPr>
          <w:szCs w:val="24"/>
        </w:rPr>
        <w:t xml:space="preserve">a některé léky proti bolesti. </w:t>
      </w:r>
      <w:r w:rsidRPr="00350B3A">
        <w:rPr>
          <w:szCs w:val="24"/>
        </w:rPr>
        <w:t>jsou charakterizovány tím, že vyvolávají pocit relaxace, uklidnění a snížení reakční schopnosti.</w:t>
      </w:r>
      <w:r w:rsidR="000D5823">
        <w:rPr>
          <w:szCs w:val="24"/>
        </w:rPr>
        <w:t xml:space="preserve"> </w:t>
      </w:r>
      <w:r w:rsidRPr="00E8571F">
        <w:rPr>
          <w:szCs w:val="24"/>
        </w:rPr>
        <w:t>(</w:t>
      </w:r>
      <w:r w:rsidR="000D5823">
        <w:rPr>
          <w:szCs w:val="24"/>
        </w:rPr>
        <w:t>Kalina</w:t>
      </w:r>
      <w:r w:rsidRPr="00E8571F">
        <w:rPr>
          <w:szCs w:val="24"/>
        </w:rPr>
        <w:t>, 2008</w:t>
      </w:r>
      <w:r w:rsidR="007967D8">
        <w:rPr>
          <w:szCs w:val="24"/>
        </w:rPr>
        <w:t xml:space="preserve">) </w:t>
      </w:r>
      <w:r w:rsidR="007967D8" w:rsidRPr="007967D8">
        <w:rPr>
          <w:szCs w:val="24"/>
        </w:rPr>
        <w:t xml:space="preserve">Povzbuzující drogy jsou látky, které stimulují centrální nervový systém a zvyšují aktivitu mozku a těla. Tyto látky mohou zahrnovat amfetaminy, kofein, kokain, metamfetamin nebo různé druhy návykových stimulantů. </w:t>
      </w:r>
      <w:r w:rsidR="007967D8">
        <w:rPr>
          <w:szCs w:val="24"/>
        </w:rPr>
        <w:t>Halucinogenní</w:t>
      </w:r>
      <w:r w:rsidRPr="008E6F81">
        <w:rPr>
          <w:szCs w:val="24"/>
        </w:rPr>
        <w:t xml:space="preserve"> </w:t>
      </w:r>
      <w:r w:rsidR="008E6F81" w:rsidRPr="008E6F81">
        <w:rPr>
          <w:szCs w:val="24"/>
        </w:rPr>
        <w:t>drogy mění vnímání reality a smyslů uživatele, což může zahrnovat vize, zvuky a pocity, které nejsou reálné. Tyto látky mohou přinášet intenzivní zážitky, které se mohou lišit od běžného vnímání světa. Mezi halucinogenní drogy patří LSD, lysohlávky, DMT, MDMA</w:t>
      </w:r>
      <w:r w:rsidRPr="00350B3A">
        <w:rPr>
          <w:szCs w:val="24"/>
        </w:rPr>
        <w:t xml:space="preserve"> a některé druhy konopných produktů.</w:t>
      </w:r>
      <w:r w:rsidR="006E1857">
        <w:rPr>
          <w:szCs w:val="24"/>
        </w:rPr>
        <w:t xml:space="preserve"> </w:t>
      </w:r>
      <w:r w:rsidR="00CA1AD7">
        <w:rPr>
          <w:szCs w:val="24"/>
        </w:rPr>
        <w:t>(</w:t>
      </w:r>
      <w:r w:rsidR="00CA1AD7">
        <w:t>Vykopalová, 2002)</w:t>
      </w:r>
    </w:p>
    <w:p w14:paraId="2BFBA669" w14:textId="212062F2" w:rsidR="00D617B0" w:rsidRPr="008E6F81" w:rsidRDefault="00D617B0" w:rsidP="00CA1AD7">
      <w:pPr>
        <w:ind w:firstLine="708"/>
        <w:rPr>
          <w:szCs w:val="24"/>
        </w:rPr>
      </w:pPr>
      <w:r w:rsidRPr="00350B3A">
        <w:rPr>
          <w:szCs w:val="24"/>
        </w:rPr>
        <w:t xml:space="preserve">A pro nás nejdůležitější dělení </w:t>
      </w:r>
      <w:r w:rsidR="00940DB3" w:rsidRPr="00940DB3">
        <w:rPr>
          <w:szCs w:val="24"/>
        </w:rPr>
        <w:t>na společensky přijatelné a nepřijatelné</w:t>
      </w:r>
      <w:r w:rsidR="00CA1AD7">
        <w:rPr>
          <w:szCs w:val="24"/>
        </w:rPr>
        <w:t xml:space="preserve">. </w:t>
      </w:r>
      <w:r w:rsidR="00CA1AD7" w:rsidRPr="00CA1AD7">
        <w:rPr>
          <w:szCs w:val="24"/>
        </w:rPr>
        <w:t xml:space="preserve">Společensky přijatelné drogy jsou látky, které jsou běžně tolerovány a akceptovány ve společnosti, a to jak z právního, tak z morálního hlediska. Jsou to obvykle látky, které jsou legální a jsou běžně užívány bez výrazného odsouzení ze strany společnosti. </w:t>
      </w:r>
      <w:r w:rsidR="00652D91">
        <w:rPr>
          <w:szCs w:val="24"/>
        </w:rPr>
        <w:t xml:space="preserve">V mnoha kulturách se jedná například o alkohol a tabák. </w:t>
      </w:r>
      <w:r w:rsidR="00CA1AD7" w:rsidRPr="00CA1AD7">
        <w:rPr>
          <w:szCs w:val="24"/>
        </w:rPr>
        <w:t>Tato definice může mít různé podoby v závislosti na kulturních a právních normách dané společnosti.</w:t>
      </w:r>
      <w:r w:rsidR="00CA1AD7">
        <w:rPr>
          <w:szCs w:val="24"/>
        </w:rPr>
        <w:t xml:space="preserve"> </w:t>
      </w:r>
      <w:r w:rsidRPr="00E8571F">
        <w:rPr>
          <w:szCs w:val="24"/>
        </w:rPr>
        <w:t>Nicméně je důležité si uvědomit, že pouhá legálnost nezajišťuje bezrizikové užívání. Navzdory jejich legálnímu statusu mohou tyto látky stále vyvolávat vážné zdravotní komplikace, včetně možného rozvoje závislosti. Mezi tyto drogy například patří alkohol, tabák a také ředidla. Naopak společensky nepřijatelné drogy označují látky, které jsou v rozporu se zákonem, jsou jasně vymezeny v právním systému a za jejich výrobu či držení mohou být uvaleny sankce v podobě finančního trestu či dokonce odsouzení k odnětí svobody</w:t>
      </w:r>
      <w:r w:rsidR="00E8571F">
        <w:rPr>
          <w:szCs w:val="24"/>
        </w:rPr>
        <w:t>. (</w:t>
      </w:r>
      <w:r w:rsidR="00E8571F">
        <w:t>Vykopalová, 2002)</w:t>
      </w:r>
    </w:p>
    <w:p w14:paraId="6D91BEDE" w14:textId="77777777" w:rsidR="005A6310" w:rsidRDefault="00E7581C" w:rsidP="005A6310">
      <w:pPr>
        <w:pStyle w:val="Nadpis2"/>
        <w:rPr>
          <w:rFonts w:cs="Times New Roman"/>
        </w:rPr>
      </w:pPr>
      <w:bookmarkStart w:id="7" w:name="_Toc164273374"/>
      <w:r w:rsidRPr="0065017F">
        <w:rPr>
          <w:rFonts w:cs="Times New Roman"/>
        </w:rPr>
        <w:t>Kratom</w:t>
      </w:r>
      <w:bookmarkEnd w:id="7"/>
      <w:r w:rsidRPr="0065017F">
        <w:rPr>
          <w:rFonts w:cs="Times New Roman"/>
        </w:rPr>
        <w:t xml:space="preserve"> </w:t>
      </w:r>
    </w:p>
    <w:p w14:paraId="7058BD88" w14:textId="0E22C61A" w:rsidR="005A6310" w:rsidRDefault="005505E3" w:rsidP="005A6310">
      <w:pPr>
        <w:rPr>
          <w:szCs w:val="32"/>
        </w:rPr>
      </w:pPr>
      <w:r w:rsidRPr="005A6310">
        <w:t xml:space="preserve">První droga, na kterou se podrobně podíváme se nazývá kratom. </w:t>
      </w:r>
      <w:r w:rsidR="00C71E90" w:rsidRPr="00C71E90">
        <w:t xml:space="preserve">Tato psychoaktivní látka je rostlinného původu a má účinky podobné opiátům. </w:t>
      </w:r>
      <w:r w:rsidR="00B54447" w:rsidRPr="00B54447">
        <w:t xml:space="preserve">Pochází z listů stromu nazývaného </w:t>
      </w:r>
      <w:r w:rsidR="00B54447" w:rsidRPr="00B54447">
        <w:rPr>
          <w:i/>
          <w:iCs/>
        </w:rPr>
        <w:t>Mitragyna speciosa</w:t>
      </w:r>
      <w:r w:rsidR="00B54447" w:rsidRPr="00B54447">
        <w:t>, který je běžně rozšířený v jihovýchodní Asii, zejména v zemích jako Indonésie, Thajsko, Vietnam, Malajsie, Barmě, Papua Nová Guinea a částech Filipín.</w:t>
      </w:r>
      <w:r w:rsidR="00B54447">
        <w:t xml:space="preserve"> </w:t>
      </w:r>
      <w:r w:rsidR="00C71E90" w:rsidRPr="00C71E90">
        <w:t xml:space="preserve">Má různá </w:t>
      </w:r>
      <w:r w:rsidR="00C71E90" w:rsidRPr="00C71E90">
        <w:lastRenderedPageBreak/>
        <w:t xml:space="preserve">místní pojmenování; například v Thajsku je známá jako </w:t>
      </w:r>
      <w:r w:rsidR="00C71E90" w:rsidRPr="00C71E90">
        <w:rPr>
          <w:i/>
          <w:iCs/>
        </w:rPr>
        <w:t xml:space="preserve">ketun, kakum, thom, katuan </w:t>
      </w:r>
      <w:r w:rsidR="00C71E90" w:rsidRPr="00C71E90">
        <w:t xml:space="preserve">nebo </w:t>
      </w:r>
      <w:r w:rsidR="00C71E90" w:rsidRPr="00C71E90">
        <w:rPr>
          <w:i/>
          <w:iCs/>
        </w:rPr>
        <w:t>thang</w:t>
      </w:r>
      <w:r w:rsidR="00C71E90" w:rsidRPr="00C71E90">
        <w:t xml:space="preserve">, na Filipínách se často nazývá </w:t>
      </w:r>
      <w:r w:rsidR="00C71E90" w:rsidRPr="00C71E90">
        <w:rPr>
          <w:i/>
          <w:iCs/>
        </w:rPr>
        <w:t>mambog</w:t>
      </w:r>
      <w:r w:rsidR="00C71E90" w:rsidRPr="00C71E90">
        <w:t xml:space="preserve"> a ve Vietnamu </w:t>
      </w:r>
      <w:r w:rsidR="00C71E90" w:rsidRPr="00C71E90">
        <w:rPr>
          <w:i/>
          <w:iCs/>
        </w:rPr>
        <w:t>gian</w:t>
      </w:r>
      <w:r w:rsidR="00C71E90" w:rsidRPr="00C71E90">
        <w:t xml:space="preserve">. </w:t>
      </w:r>
      <w:r w:rsidRPr="005A6310">
        <w:t xml:space="preserve">(Chiras </w:t>
      </w:r>
      <w:r w:rsidR="00110752" w:rsidRPr="005A6310">
        <w:t>a</w:t>
      </w:r>
      <w:r w:rsidRPr="005A6310">
        <w:t xml:space="preserve"> Stuart-Chiras, 2021)</w:t>
      </w:r>
    </w:p>
    <w:p w14:paraId="7A66133F" w14:textId="09F1AF12" w:rsidR="005A6310" w:rsidRDefault="007967D8" w:rsidP="007967D8">
      <w:pPr>
        <w:rPr>
          <w:szCs w:val="24"/>
        </w:rPr>
      </w:pPr>
      <w:r w:rsidRPr="007967D8">
        <w:rPr>
          <w:i/>
          <w:iCs/>
          <w:szCs w:val="24"/>
        </w:rPr>
        <w:t>Mitragyna speciosa</w:t>
      </w:r>
      <w:r w:rsidRPr="007967D8">
        <w:rPr>
          <w:szCs w:val="24"/>
        </w:rPr>
        <w:t xml:space="preserve"> je trvale zelený strom z čeledi </w:t>
      </w:r>
      <w:r w:rsidRPr="007967D8">
        <w:rPr>
          <w:i/>
          <w:iCs/>
          <w:szCs w:val="24"/>
        </w:rPr>
        <w:t>Rubiaceae</w:t>
      </w:r>
      <w:r w:rsidRPr="007967D8">
        <w:rPr>
          <w:szCs w:val="24"/>
        </w:rPr>
        <w:t>, stejné čeledi jako kávovník. Strom může dosáhnout výšky až 9 metrů a má charakteristický sloupovitý tvar s rozloženou korunou o rozpětí přibližně 5 metrů. Tato rostlina upřednostňuje úrodnou a vlhkou půdu, která je chráněna před nadměrným větrem a dostává dostatek slunečního svitu. Listy pravidelně opadávají během suchých období a znovu raší v deštivých obdobích.</w:t>
      </w:r>
      <w:r w:rsidR="00C71E90" w:rsidRPr="00C71E90">
        <w:rPr>
          <w:szCs w:val="24"/>
        </w:rPr>
        <w:t xml:space="preserve"> </w:t>
      </w:r>
      <w:r w:rsidR="005505E3" w:rsidRPr="0065017F">
        <w:rPr>
          <w:szCs w:val="24"/>
        </w:rPr>
        <w:t>(Hassan et al., 2013)</w:t>
      </w:r>
      <w:r w:rsidR="00C71E90">
        <w:rPr>
          <w:szCs w:val="24"/>
        </w:rPr>
        <w:t xml:space="preserve"> </w:t>
      </w:r>
    </w:p>
    <w:p w14:paraId="49EF2E7B" w14:textId="1156D470" w:rsidR="007668BB" w:rsidRDefault="005505E3" w:rsidP="007668BB">
      <w:pPr>
        <w:rPr>
          <w:szCs w:val="24"/>
        </w:rPr>
      </w:pPr>
      <w:r w:rsidRPr="009E1F97">
        <w:rPr>
          <w:szCs w:val="24"/>
        </w:rPr>
        <w:t xml:space="preserve">Kratom odnepaměti sloužil domorodcům v jihovýchodní Asii jako zdroj energie a léčivá rostlina, poskytující úlevu od bolesti, kašle, průjmu a dalších potíží. V západních zemích je však poměrně novým fenoménem. V 30. letech 19. století nizozemský botanik Pieter Willem Korthals, pracující pro nizozemskou Východoindickou společnost, objevil </w:t>
      </w:r>
      <w:r w:rsidRPr="009E1F97">
        <w:rPr>
          <w:i/>
          <w:iCs/>
          <w:szCs w:val="24"/>
        </w:rPr>
        <w:t>Mitragynu speciosu</w:t>
      </w:r>
      <w:r w:rsidRPr="009E1F97">
        <w:rPr>
          <w:szCs w:val="24"/>
        </w:rPr>
        <w:t>, kterou pojmenoval podle svého jména (zkráceně Korth</w:t>
      </w:r>
      <w:r w:rsidR="00781E27" w:rsidRPr="009E1F97">
        <w:rPr>
          <w:szCs w:val="24"/>
        </w:rPr>
        <w:t>)</w:t>
      </w:r>
      <w:r w:rsidRPr="009E1F97">
        <w:rPr>
          <w:szCs w:val="24"/>
        </w:rPr>
        <w:t xml:space="preserve">. </w:t>
      </w:r>
      <w:r w:rsidR="007668BB">
        <w:rPr>
          <w:szCs w:val="24"/>
        </w:rPr>
        <w:t>(</w:t>
      </w:r>
      <w:r w:rsidR="00F56FB5">
        <w:t>Raini</w:t>
      </w:r>
      <w:r w:rsidR="003F3F37">
        <w:t>, 2018</w:t>
      </w:r>
      <w:r w:rsidR="007668BB">
        <w:t>)</w:t>
      </w:r>
      <w:r w:rsidR="007668BB">
        <w:rPr>
          <w:szCs w:val="24"/>
        </w:rPr>
        <w:t xml:space="preserve"> </w:t>
      </w:r>
    </w:p>
    <w:p w14:paraId="7EE012BD" w14:textId="1B6DE478" w:rsidR="00C16B3B" w:rsidRPr="007668BB" w:rsidRDefault="007668BB" w:rsidP="007668BB">
      <w:pPr>
        <w:rPr>
          <w:szCs w:val="24"/>
        </w:rPr>
      </w:pPr>
      <w:r>
        <w:rPr>
          <w:szCs w:val="24"/>
        </w:rPr>
        <w:t xml:space="preserve">Kratom může být užíván v několika formách. Jeho způsob užití se liší podle regionů. </w:t>
      </w:r>
      <w:r w:rsidRPr="007668BB">
        <w:rPr>
          <w:szCs w:val="24"/>
        </w:rPr>
        <w:t>Kvůli podmínkám v ČR není běžné konzumovat čerstvé listy, a tak se kratom často užívá ve formě sušených a rozdrcených listů, přeměněných na prášek. Tento prášek je rovněž dostupný ve formě kapslí</w:t>
      </w:r>
      <w:r w:rsidR="00652D91">
        <w:rPr>
          <w:szCs w:val="24"/>
        </w:rPr>
        <w:t xml:space="preserve">. </w:t>
      </w:r>
      <w:r w:rsidR="00652D91" w:rsidRPr="00652D91">
        <w:rPr>
          <w:szCs w:val="24"/>
        </w:rPr>
        <w:t>Tato forma je oblíbená</w:t>
      </w:r>
      <w:r w:rsidR="00652D91">
        <w:rPr>
          <w:szCs w:val="24"/>
        </w:rPr>
        <w:t xml:space="preserve"> </w:t>
      </w:r>
      <w:r w:rsidR="00B165D4">
        <w:rPr>
          <w:szCs w:val="24"/>
        </w:rPr>
        <w:t xml:space="preserve">zejména </w:t>
      </w:r>
      <w:r w:rsidRPr="007668BB">
        <w:rPr>
          <w:szCs w:val="24"/>
        </w:rPr>
        <w:t>pro svou neutrální chuť,</w:t>
      </w:r>
      <w:r w:rsidR="00B165D4">
        <w:rPr>
          <w:szCs w:val="24"/>
        </w:rPr>
        <w:t xml:space="preserve"> protože prášek kratomu má jinak velmi výraznou chuť připomínající matchu</w:t>
      </w:r>
      <w:r w:rsidRPr="007668BB">
        <w:rPr>
          <w:szCs w:val="24"/>
        </w:rPr>
        <w:t>. Další možností je zakoupit a používat extrakt z listů.</w:t>
      </w:r>
      <w:r w:rsidRPr="0065017F">
        <w:rPr>
          <w:szCs w:val="24"/>
        </w:rPr>
        <w:t xml:space="preserve"> </w:t>
      </w:r>
      <w:r w:rsidR="005505E3" w:rsidRPr="0065017F">
        <w:rPr>
          <w:szCs w:val="24"/>
        </w:rPr>
        <w:t>(Vostřelová et al., 2021)</w:t>
      </w:r>
      <w:r w:rsidR="005A6310">
        <w:rPr>
          <w:szCs w:val="24"/>
        </w:rPr>
        <w:t xml:space="preserve"> </w:t>
      </w:r>
      <w:r w:rsidR="005505E3" w:rsidRPr="0065017F">
        <w:rPr>
          <w:szCs w:val="24"/>
        </w:rPr>
        <w:t>Kratom má v menších dávkách stimulační efekty, což se projevuje</w:t>
      </w:r>
      <w:r w:rsidR="00652D91">
        <w:rPr>
          <w:szCs w:val="24"/>
        </w:rPr>
        <w:t xml:space="preserve"> </w:t>
      </w:r>
      <w:r w:rsidR="00652D91" w:rsidRPr="00652D91">
        <w:rPr>
          <w:szCs w:val="24"/>
        </w:rPr>
        <w:t>zlepšením pozornosti</w:t>
      </w:r>
      <w:r w:rsidR="005505E3" w:rsidRPr="0065017F">
        <w:rPr>
          <w:szCs w:val="24"/>
        </w:rPr>
        <w:t>, fyzickou vitalitou a rozšířenou komunikativností</w:t>
      </w:r>
      <w:r w:rsidR="00B165D4">
        <w:rPr>
          <w:szCs w:val="24"/>
        </w:rPr>
        <w:t xml:space="preserve">. </w:t>
      </w:r>
      <w:r w:rsidR="005505E3" w:rsidRPr="0065017F">
        <w:rPr>
          <w:szCs w:val="24"/>
        </w:rPr>
        <w:t xml:space="preserve">Naopak při větších dávkách začínají jednotlivci pociťovat převážně sedativní účinky. Je klíčové si uvědomit, že pravidelná konzumace kratomu může vést k vytvoření závislosti. Došlo k zaznamenání několika případů psychózy v rámci užívání kratomu, kdy jedinci, kteří byli závislí na této substanci, manifestovali psychotické příznaky, včetně halucinací, bludů a zmatenosti. Je evidentní, že užívání kratomu v některých případech může vyvolat nežádoucí psychické projevy. Může také vyvolat fyzické reakce, včetně nevolnosti, svědění, pocení a sucha v ústech. Další možné účinky zahrnují zácpu, </w:t>
      </w:r>
      <w:r w:rsidR="00652D91" w:rsidRPr="00652D91">
        <w:rPr>
          <w:szCs w:val="24"/>
        </w:rPr>
        <w:t>zvýšené nucení na močení</w:t>
      </w:r>
      <w:r w:rsidR="005505E3" w:rsidRPr="0065017F">
        <w:rPr>
          <w:szCs w:val="24"/>
        </w:rPr>
        <w:t>, zvracení, ospalost a může docházet i k ztrátě chuti k jídlu. U uživatelů kratomu se dále</w:t>
      </w:r>
      <w:r w:rsidR="00652D91">
        <w:rPr>
          <w:szCs w:val="24"/>
        </w:rPr>
        <w:t xml:space="preserve"> </w:t>
      </w:r>
      <w:r w:rsidR="00652D91" w:rsidRPr="00652D91">
        <w:rPr>
          <w:szCs w:val="24"/>
        </w:rPr>
        <w:t>pozorujeme výrazný úbytek hmotnosti, v některých případech dochází až k</w:t>
      </w:r>
      <w:r w:rsidR="00484B1A">
        <w:rPr>
          <w:szCs w:val="24"/>
        </w:rPr>
        <w:t> </w:t>
      </w:r>
      <w:r w:rsidR="00652D91" w:rsidRPr="00652D91">
        <w:rPr>
          <w:szCs w:val="24"/>
        </w:rPr>
        <w:t>propuknutí</w:t>
      </w:r>
      <w:r w:rsidR="00484B1A">
        <w:rPr>
          <w:szCs w:val="24"/>
        </w:rPr>
        <w:t xml:space="preserve"> </w:t>
      </w:r>
      <w:r w:rsidR="00652D91" w:rsidRPr="00652D91">
        <w:rPr>
          <w:szCs w:val="24"/>
        </w:rPr>
        <w:t>anorexie</w:t>
      </w:r>
      <w:r w:rsidR="005505E3" w:rsidRPr="0065017F">
        <w:rPr>
          <w:szCs w:val="24"/>
        </w:rPr>
        <w:t>. Tyto fyziologické projevy mohou být doprovázeny nespavostí</w:t>
      </w:r>
      <w:r w:rsidR="00652D91">
        <w:rPr>
          <w:szCs w:val="24"/>
        </w:rPr>
        <w:t xml:space="preserve"> </w:t>
      </w:r>
      <w:r w:rsidR="005505E3" w:rsidRPr="0065017F">
        <w:rPr>
          <w:szCs w:val="24"/>
        </w:rPr>
        <w:t>a halucinacemi</w:t>
      </w:r>
      <w:r w:rsidR="00B74742">
        <w:rPr>
          <w:szCs w:val="24"/>
        </w:rPr>
        <w:t>.</w:t>
      </w:r>
      <w:r w:rsidR="005505E3" w:rsidRPr="0065017F">
        <w:rPr>
          <w:szCs w:val="24"/>
        </w:rPr>
        <w:t xml:space="preserve"> (</w:t>
      </w:r>
      <w:r w:rsidR="00BA689E" w:rsidRPr="00BA689E">
        <w:rPr>
          <w:szCs w:val="24"/>
        </w:rPr>
        <w:t>Drug Enforcement Administration</w:t>
      </w:r>
      <w:r w:rsidR="00BA689E">
        <w:rPr>
          <w:szCs w:val="24"/>
        </w:rPr>
        <w:t xml:space="preserve"> [</w:t>
      </w:r>
      <w:r w:rsidR="005505E3" w:rsidRPr="0065017F">
        <w:rPr>
          <w:szCs w:val="24"/>
        </w:rPr>
        <w:t>DEA</w:t>
      </w:r>
      <w:r w:rsidR="00BA689E">
        <w:rPr>
          <w:szCs w:val="24"/>
        </w:rPr>
        <w:t>]</w:t>
      </w:r>
      <w:r w:rsidR="005505E3" w:rsidRPr="0065017F">
        <w:rPr>
          <w:szCs w:val="24"/>
        </w:rPr>
        <w:t>, 2022)</w:t>
      </w:r>
      <w:r w:rsidR="005A6310">
        <w:rPr>
          <w:szCs w:val="32"/>
        </w:rPr>
        <w:t xml:space="preserve"> </w:t>
      </w:r>
    </w:p>
    <w:p w14:paraId="742A0820" w14:textId="77777777" w:rsidR="00831C48" w:rsidRDefault="00C16B3B" w:rsidP="00831C48">
      <w:pPr>
        <w:ind w:firstLine="0"/>
        <w:rPr>
          <w:szCs w:val="24"/>
        </w:rPr>
      </w:pPr>
      <w:r>
        <w:rPr>
          <w:noProof/>
          <w:lang w:eastAsia="cs-CZ"/>
        </w:rPr>
        <w:lastRenderedPageBreak/>
        <w:drawing>
          <wp:inline distT="0" distB="0" distL="0" distR="0" wp14:anchorId="72652D64" wp14:editId="12C936CB">
            <wp:extent cx="5760720" cy="3237865"/>
            <wp:effectExtent l="0" t="0" r="0" b="0"/>
            <wp:docPr id="645836469" name="Obrázek 3" descr="Spor o kratom. Zakázat, či regulovat? - Novi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r o kratom. Zakázat, či regulovat? - Novin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p w14:paraId="2331C464" w14:textId="77777777" w:rsidR="00831C48" w:rsidRDefault="00831C48" w:rsidP="00831C48">
      <w:pPr>
        <w:rPr>
          <w:szCs w:val="24"/>
        </w:rPr>
      </w:pPr>
      <w:r w:rsidRPr="007262E1">
        <w:rPr>
          <w:szCs w:val="24"/>
        </w:rPr>
        <w:t xml:space="preserve">Obrázek </w:t>
      </w:r>
      <w:r>
        <w:rPr>
          <w:szCs w:val="24"/>
        </w:rPr>
        <w:t>3</w:t>
      </w:r>
      <w:r w:rsidRPr="007262E1">
        <w:rPr>
          <w:szCs w:val="24"/>
        </w:rPr>
        <w:t xml:space="preserve">: </w:t>
      </w:r>
      <w:r>
        <w:rPr>
          <w:szCs w:val="24"/>
        </w:rPr>
        <w:t>Kratom – kapsle, prášek, listy</w:t>
      </w:r>
      <w:r w:rsidRPr="007262E1">
        <w:rPr>
          <w:szCs w:val="24"/>
        </w:rPr>
        <w:t xml:space="preserve">. Zdroj: </w:t>
      </w:r>
      <w:r>
        <w:rPr>
          <w:szCs w:val="24"/>
        </w:rPr>
        <w:t xml:space="preserve">Novinky.cz </w:t>
      </w:r>
      <w:r w:rsidRPr="007262E1">
        <w:rPr>
          <w:szCs w:val="24"/>
        </w:rPr>
        <w:t>(202</w:t>
      </w:r>
      <w:r>
        <w:rPr>
          <w:szCs w:val="24"/>
        </w:rPr>
        <w:t>2</w:t>
      </w:r>
      <w:r w:rsidRPr="007262E1">
        <w:rPr>
          <w:szCs w:val="24"/>
        </w:rPr>
        <w:t>)</w:t>
      </w:r>
    </w:p>
    <w:p w14:paraId="45BF8F42" w14:textId="428A0CBD" w:rsidR="005A6310" w:rsidRPr="00831C48" w:rsidRDefault="003B5A53" w:rsidP="00026D15">
      <w:pPr>
        <w:rPr>
          <w:szCs w:val="24"/>
        </w:rPr>
      </w:pPr>
      <w:r w:rsidRPr="003B5A53">
        <w:rPr>
          <w:szCs w:val="24"/>
        </w:rPr>
        <w:t>Existuje několik druhů kratomu. Základním kritériem pro klasifikaci kmene kratomu jsou různé faktory, mezi něž patří místo původu a barva žil</w:t>
      </w:r>
      <w:r w:rsidR="00652D91">
        <w:rPr>
          <w:szCs w:val="24"/>
        </w:rPr>
        <w:t xml:space="preserve"> litů</w:t>
      </w:r>
      <w:r w:rsidRPr="003B5A53">
        <w:rPr>
          <w:szCs w:val="24"/>
        </w:rPr>
        <w:t xml:space="preserve">. Například kratomové listy, které jsou sklizeny v Thajsku, projevují obvykle energičtější účinky. Naopak listy pocházející z Indonésie vykazují obvykle mírné sedativní účinky. V případě listů z Malajsie jsou vyhledávány pro své </w:t>
      </w:r>
      <w:r w:rsidRPr="009E3A5C">
        <w:rPr>
          <w:i/>
          <w:iCs/>
          <w:szCs w:val="24"/>
        </w:rPr>
        <w:t>„mírné“</w:t>
      </w:r>
      <w:r w:rsidRPr="003B5A53">
        <w:rPr>
          <w:szCs w:val="24"/>
        </w:rPr>
        <w:t xml:space="preserve"> vlastnosti. </w:t>
      </w:r>
      <w:r w:rsidR="00652D91" w:rsidRPr="00652D91">
        <w:rPr>
          <w:szCs w:val="24"/>
        </w:rPr>
        <w:t>Rostliny na</w:t>
      </w:r>
      <w:r w:rsidR="00652D91">
        <w:rPr>
          <w:szCs w:val="24"/>
        </w:rPr>
        <w:t xml:space="preserve"> </w:t>
      </w:r>
      <w:r w:rsidRPr="003B5A53">
        <w:rPr>
          <w:szCs w:val="24"/>
        </w:rPr>
        <w:t>Bali, poskytuj</w:t>
      </w:r>
      <w:r w:rsidR="00360C57">
        <w:rPr>
          <w:szCs w:val="24"/>
        </w:rPr>
        <w:t>í</w:t>
      </w:r>
      <w:r w:rsidRPr="003B5A53">
        <w:rPr>
          <w:szCs w:val="24"/>
        </w:rPr>
        <w:t xml:space="preserve"> listy, které kombinují sedativní a relaxační účinky. T</w:t>
      </w:r>
      <w:r w:rsidR="00360C57">
        <w:rPr>
          <w:szCs w:val="24"/>
        </w:rPr>
        <w:t>ímto</w:t>
      </w:r>
      <w:r w:rsidRPr="003B5A53">
        <w:rPr>
          <w:szCs w:val="24"/>
        </w:rPr>
        <w:t xml:space="preserve"> se různé regiony podílejí na vytváření specifických charakteristik kratomových listů, což ovlivňuje jejich účinky a vlastnosti pro uživatele. </w:t>
      </w:r>
      <w:r>
        <w:rPr>
          <w:szCs w:val="24"/>
        </w:rPr>
        <w:t>Další</w:t>
      </w:r>
      <w:r w:rsidRPr="003B5A53">
        <w:rPr>
          <w:szCs w:val="24"/>
        </w:rPr>
        <w:t xml:space="preserve"> kategorizace </w:t>
      </w:r>
      <w:r>
        <w:rPr>
          <w:szCs w:val="24"/>
        </w:rPr>
        <w:t xml:space="preserve">dělí kratom </w:t>
      </w:r>
      <w:r w:rsidRPr="003B5A53">
        <w:rPr>
          <w:szCs w:val="24"/>
        </w:rPr>
        <w:t xml:space="preserve">podle barvy, </w:t>
      </w:r>
      <w:r w:rsidR="00360C57">
        <w:rPr>
          <w:szCs w:val="24"/>
        </w:rPr>
        <w:t>zde</w:t>
      </w:r>
      <w:r w:rsidRPr="003B5A53">
        <w:rPr>
          <w:szCs w:val="24"/>
        </w:rPr>
        <w:t xml:space="preserve"> se kratom rozděluje do tří hlavních skupin: červený, zelený a bílý. Nejpopulárnějším druhem, co se týče prodeje je červený kratom. Jeho celkový prodej převyšuje prodej bílého a zeleného kratomu dohromady. Jak napovídá název, barva stonku a žil bývá červená. Červený kratom je známý pro svou silnou a uklidňující</w:t>
      </w:r>
      <w:r w:rsidR="00360C57">
        <w:rPr>
          <w:szCs w:val="24"/>
        </w:rPr>
        <w:t xml:space="preserve"> účinky</w:t>
      </w:r>
      <w:r w:rsidRPr="003B5A53">
        <w:rPr>
          <w:szCs w:val="24"/>
        </w:rPr>
        <w:t xml:space="preserve">. Uživatelé často popisují červený kratom jako vhodný pro užití ve večerních hodinách nebo obecně později během dne, kdy </w:t>
      </w:r>
      <w:r w:rsidR="00360C57">
        <w:rPr>
          <w:szCs w:val="24"/>
        </w:rPr>
        <w:t xml:space="preserve">nastává </w:t>
      </w:r>
      <w:r w:rsidRPr="003B5A53">
        <w:rPr>
          <w:szCs w:val="24"/>
        </w:rPr>
        <w:t xml:space="preserve">potřeba odpočinku. Jeho sedativní účinky umožňují uživatelům relaxovat a působí jako analgetikum, což je pro ně ideální </w:t>
      </w:r>
      <w:r w:rsidR="00360C57">
        <w:rPr>
          <w:szCs w:val="24"/>
        </w:rPr>
        <w:t xml:space="preserve">stav </w:t>
      </w:r>
      <w:r w:rsidRPr="003B5A53">
        <w:rPr>
          <w:szCs w:val="24"/>
        </w:rPr>
        <w:t xml:space="preserve">zejména před spaním. Červený kratom je také oblíbenou volbou pro ty, kteří trpí nespavostí, díky své schopnosti uvolnit a uklidnit mysl. Zelený kratom je často preferovaný pro své schopnosti zklidnit a snížit bolest. Uživatelé často uvádějí, že zelený kratom je ideální pro denní užívání, kdy potřebují více energie, ale zároveň chtějí zůstat klidní a soustředění. Zelený kratom je známý svou schopností </w:t>
      </w:r>
      <w:r w:rsidR="00360C57">
        <w:rPr>
          <w:szCs w:val="24"/>
        </w:rPr>
        <w:t xml:space="preserve">dodat </w:t>
      </w:r>
      <w:r w:rsidRPr="003B5A53">
        <w:rPr>
          <w:szCs w:val="24"/>
        </w:rPr>
        <w:t xml:space="preserve">energii a zároveň udržet </w:t>
      </w:r>
      <w:r w:rsidR="00360C57">
        <w:rPr>
          <w:szCs w:val="24"/>
        </w:rPr>
        <w:t xml:space="preserve">duševní </w:t>
      </w:r>
      <w:r w:rsidRPr="003B5A53">
        <w:rPr>
          <w:szCs w:val="24"/>
        </w:rPr>
        <w:t xml:space="preserve">rovnováhu. Je vhodný pro situace, kdy je </w:t>
      </w:r>
      <w:r w:rsidRPr="003B5A53">
        <w:rPr>
          <w:szCs w:val="24"/>
        </w:rPr>
        <w:lastRenderedPageBreak/>
        <w:t xml:space="preserve">potřeba nejen fyzická, ale i mentální aktivace. Bílý kratom je často považován za stimulant, který může posílit imunitní systém a </w:t>
      </w:r>
      <w:r w:rsidR="00360C57">
        <w:rPr>
          <w:szCs w:val="24"/>
        </w:rPr>
        <w:t xml:space="preserve">dodat </w:t>
      </w:r>
      <w:r w:rsidRPr="003B5A53">
        <w:rPr>
          <w:szCs w:val="24"/>
        </w:rPr>
        <w:t xml:space="preserve">energii. Uživatelé bílého kratomu jej často využívají ráno jako náhradu za kávu, protože poskytuje pocit bdělosti. Je oblíbený pro své stimulační účinky a schopnost zlepšit soustředění. Některé bílé kratomy obsahují i rozemleté stonky z kratomových listů, což </w:t>
      </w:r>
      <w:r w:rsidR="00360C57">
        <w:rPr>
          <w:szCs w:val="24"/>
        </w:rPr>
        <w:t xml:space="preserve">dále </w:t>
      </w:r>
      <w:r w:rsidRPr="003B5A53">
        <w:rPr>
          <w:szCs w:val="24"/>
        </w:rPr>
        <w:t xml:space="preserve">zvyšuje stimulační účinky a poskytuje uživatelům ještě více energie. </w:t>
      </w:r>
      <w:r w:rsidR="00780F8B" w:rsidRPr="00780F8B">
        <w:rPr>
          <w:szCs w:val="24"/>
        </w:rPr>
        <w:t>(National Center for Biotechnology Information [NCBI], 2023)</w:t>
      </w:r>
    </w:p>
    <w:p w14:paraId="148A824B" w14:textId="77777777" w:rsidR="00565B09" w:rsidRPr="00565B09" w:rsidRDefault="00D17B85" w:rsidP="00565B09">
      <w:pPr>
        <w:rPr>
          <w:szCs w:val="24"/>
        </w:rPr>
      </w:pPr>
      <w:r>
        <w:rPr>
          <w:szCs w:val="24"/>
        </w:rPr>
        <w:t xml:space="preserve">Může se zdát, že kratom má pouze pozitivní účinky a není v žádném směru negativní. </w:t>
      </w:r>
      <w:r w:rsidRPr="005E6C5D">
        <w:rPr>
          <w:szCs w:val="24"/>
        </w:rPr>
        <w:t xml:space="preserve">Je však důležité zdůraznit, že </w:t>
      </w:r>
      <w:r w:rsidR="005E6C5D" w:rsidRPr="005E6C5D">
        <w:rPr>
          <w:szCs w:val="24"/>
        </w:rPr>
        <w:t xml:space="preserve">užití kratomu má i své rizika, zejména při jeho kombinaci s jinými psychoaktivními látkami. Tato kombinace může zatížit organismus až do míry ohrožení života. Je důležité vyvarovat se užívání kratomu spolu s dalšími drogami, zejména s kokainem, amfetaminy a alkoholem. I při malých dávkách, které vyvolávají stimulující účinky, mohou nastat nepříjemné symptomy jako zrychlené tepání srdce, svědění kůže, nevolnost a ztráta chuti k jídlu. Dlouhodobé užívání může mít za následek vedlejší účinky jako úbytek hmotnosti a chronickou únavu. Dochází k vytváření závislosti s možným projevem bažení. </w:t>
      </w:r>
    </w:p>
    <w:p w14:paraId="2EA3FE2C" w14:textId="451774F1" w:rsidR="005A6310" w:rsidRDefault="00EC6363" w:rsidP="00565B09">
      <w:pPr>
        <w:rPr>
          <w:szCs w:val="32"/>
        </w:rPr>
      </w:pPr>
      <w:r w:rsidRPr="00EC6363">
        <w:rPr>
          <w:szCs w:val="24"/>
        </w:rPr>
        <w:t xml:space="preserve">Při odvykání se mohou objevit různé symptomy, které jsou podobné těm při závislosti na opiátech. Mezi běžné fyzické projevy patří bolesti těla a svalů, únava, zvýšené pocení, zimnice, zvracení, průjem a zvýšená srdeční frekvence a krevní tlak. Na psychické úrovni mohou být symptomy odvykání kratomu spojeny s úzkostí, podrážděností, depresí, náladovostí, poruchami spánku, zmateností a neschopností soustředit se. Každý jedinec může reagovat na odvykání kratomu odlišně. </w:t>
      </w:r>
      <w:r w:rsidR="00565B09" w:rsidRPr="00565B09">
        <w:rPr>
          <w:szCs w:val="24"/>
        </w:rPr>
        <w:t>Další nežádoucí účinky zahrnují zácpu, zmatenost a nadměrné pocení. Dlouhodobé užívání může negativně ovlivnit psychické zdraví jedince, vyústěním v celkovou vyčerpanost, deprese a v některých případech až v psychózu.</w:t>
      </w:r>
      <w:r w:rsidR="00565B09">
        <w:rPr>
          <w:szCs w:val="24"/>
        </w:rPr>
        <w:t xml:space="preserve"> </w:t>
      </w:r>
      <w:r w:rsidR="00F75675" w:rsidRPr="00F75675">
        <w:rPr>
          <w:szCs w:val="24"/>
        </w:rPr>
        <w:t xml:space="preserve">Je tedy důležité být opatrný při užívání </w:t>
      </w:r>
      <w:r w:rsidR="005E1A3C">
        <w:rPr>
          <w:szCs w:val="24"/>
        </w:rPr>
        <w:t>k</w:t>
      </w:r>
      <w:r w:rsidR="00F75675" w:rsidRPr="00F75675">
        <w:rPr>
          <w:szCs w:val="24"/>
        </w:rPr>
        <w:t>ratomu a vyvarovat se jeho nadměrnému užívání nebo kombinaci s jinými látkami</w:t>
      </w:r>
      <w:r w:rsidR="00B74742">
        <w:rPr>
          <w:szCs w:val="24"/>
        </w:rPr>
        <w:t xml:space="preserve">. </w:t>
      </w:r>
      <w:r w:rsidR="005505E3" w:rsidRPr="00E07454">
        <w:rPr>
          <w:szCs w:val="24"/>
        </w:rPr>
        <w:t>(</w:t>
      </w:r>
      <w:r w:rsidR="00126162" w:rsidRPr="00E07454">
        <w:rPr>
          <w:szCs w:val="24"/>
        </w:rPr>
        <w:t>Pevcentrum</w:t>
      </w:r>
      <w:r w:rsidR="005505E3" w:rsidRPr="00E07454">
        <w:rPr>
          <w:szCs w:val="24"/>
        </w:rPr>
        <w:t>, 2022)</w:t>
      </w:r>
    </w:p>
    <w:p w14:paraId="24916518" w14:textId="2369568D" w:rsidR="0065017F" w:rsidRPr="005A6310" w:rsidRDefault="004D25B9" w:rsidP="005A6310">
      <w:pPr>
        <w:rPr>
          <w:szCs w:val="32"/>
        </w:rPr>
      </w:pPr>
      <w:r w:rsidRPr="004D25B9">
        <w:rPr>
          <w:szCs w:val="24"/>
        </w:rPr>
        <w:t xml:space="preserve">V roce 1979 došlo na území Thajského království k rozhodnutí, které klasifikovalo kratom jako substanci s potenciálně nebezpečnými návykovými vlastnostmi, což vedlo k zákazu jeho držení a prodeje. Současně bylo zakázáno i pěstování stromu </w:t>
      </w:r>
      <w:r w:rsidRPr="007151FC">
        <w:rPr>
          <w:i/>
          <w:iCs/>
          <w:szCs w:val="24"/>
        </w:rPr>
        <w:t>Mitragyna speciosa.</w:t>
      </w:r>
      <w:r w:rsidRPr="004D25B9">
        <w:rPr>
          <w:szCs w:val="24"/>
        </w:rPr>
        <w:t xml:space="preserve"> Nicméně v roce 2021 Thajské království přehodnotilo svůj postoj k problematice kratomu. Toto přehodnocení vedlo k vyřazení kratomu ze seznamu návykových látek a nyní je kratom podle místní legislativy považován za rostlinu tradičního thajského léčitelství.</w:t>
      </w:r>
      <w:r>
        <w:rPr>
          <w:szCs w:val="24"/>
        </w:rPr>
        <w:t xml:space="preserve"> </w:t>
      </w:r>
      <w:r w:rsidRPr="004D25B9">
        <w:rPr>
          <w:szCs w:val="24"/>
        </w:rPr>
        <w:t>(Ministerstvo vnitra České republiky</w:t>
      </w:r>
      <w:r>
        <w:rPr>
          <w:szCs w:val="24"/>
        </w:rPr>
        <w:t xml:space="preserve"> [</w:t>
      </w:r>
      <w:r w:rsidRPr="004D25B9">
        <w:rPr>
          <w:szCs w:val="24"/>
        </w:rPr>
        <w:t>MVČR</w:t>
      </w:r>
      <w:r>
        <w:rPr>
          <w:szCs w:val="24"/>
        </w:rPr>
        <w:t>]</w:t>
      </w:r>
      <w:r w:rsidRPr="004D25B9">
        <w:rPr>
          <w:szCs w:val="24"/>
        </w:rPr>
        <w:t>, 2023)</w:t>
      </w:r>
      <w:r>
        <w:rPr>
          <w:szCs w:val="24"/>
        </w:rPr>
        <w:t xml:space="preserve"> </w:t>
      </w:r>
      <w:r w:rsidR="005505E3" w:rsidRPr="004D25B9">
        <w:rPr>
          <w:szCs w:val="24"/>
        </w:rPr>
        <w:t>V</w:t>
      </w:r>
      <w:r w:rsidR="005505E3" w:rsidRPr="0065017F">
        <w:rPr>
          <w:szCs w:val="24"/>
        </w:rPr>
        <w:t> </w:t>
      </w:r>
      <w:r w:rsidR="00634D2D" w:rsidRPr="00634D2D">
        <w:t>ČR</w:t>
      </w:r>
      <w:r w:rsidR="005505E3" w:rsidRPr="0065017F">
        <w:rPr>
          <w:szCs w:val="24"/>
        </w:rPr>
        <w:t xml:space="preserve"> je kratom legální, a dokonce do roku 2023 nebyl regulován a mohl si jej koupit kdokoli</w:t>
      </w:r>
      <w:r w:rsidR="009366DA" w:rsidRPr="0065017F">
        <w:rPr>
          <w:szCs w:val="24"/>
        </w:rPr>
        <w:t xml:space="preserve">. </w:t>
      </w:r>
      <w:r w:rsidR="005505E3" w:rsidRPr="0065017F">
        <w:rPr>
          <w:szCs w:val="24"/>
        </w:rPr>
        <w:t>Nyní je řízen regulací, kter</w:t>
      </w:r>
      <w:r w:rsidR="009366DA" w:rsidRPr="0065017F">
        <w:rPr>
          <w:szCs w:val="24"/>
        </w:rPr>
        <w:t>ou definuje novela zákona č. 65/2017 Sb., o ochraně zdraví před škodlivými účinky návykových látek. Ta</w:t>
      </w:r>
      <w:r w:rsidR="005505E3" w:rsidRPr="0065017F">
        <w:rPr>
          <w:szCs w:val="24"/>
        </w:rPr>
        <w:t xml:space="preserve"> stanovuje </w:t>
      </w:r>
      <w:r w:rsidR="005505E3" w:rsidRPr="0065017F">
        <w:rPr>
          <w:szCs w:val="24"/>
        </w:rPr>
        <w:lastRenderedPageBreak/>
        <w:t xml:space="preserve">specifická pravidla pro distribuci této látky. Legální prodej je omezen na specializované prodejny, </w:t>
      </w:r>
      <w:r w:rsidR="00F87403" w:rsidRPr="00F87403">
        <w:t xml:space="preserve">které mohou nabízet tyto látky a jejich </w:t>
      </w:r>
      <w:r w:rsidR="005505E3" w:rsidRPr="0065017F">
        <w:rPr>
          <w:szCs w:val="24"/>
        </w:rPr>
        <w:t xml:space="preserve">příslušenství. Jednou z klíčových omezení je zakázání prodeje nezletilým osobám, což zajišťuje, že pouze osoby dosáhnuvší věkové hranice </w:t>
      </w:r>
      <w:r w:rsidR="009366DA" w:rsidRPr="0065017F">
        <w:rPr>
          <w:szCs w:val="24"/>
        </w:rPr>
        <w:t xml:space="preserve">18 let </w:t>
      </w:r>
      <w:r w:rsidR="005505E3" w:rsidRPr="0065017F">
        <w:rPr>
          <w:szCs w:val="24"/>
        </w:rPr>
        <w:t>mohou</w:t>
      </w:r>
      <w:r w:rsidR="008B3AEE">
        <w:rPr>
          <w:szCs w:val="24"/>
        </w:rPr>
        <w:t xml:space="preserve"> </w:t>
      </w:r>
      <w:r w:rsidR="005505E3" w:rsidRPr="0065017F">
        <w:rPr>
          <w:szCs w:val="24"/>
        </w:rPr>
        <w:t>kratom</w:t>
      </w:r>
      <w:r w:rsidR="008B3AEE">
        <w:rPr>
          <w:szCs w:val="24"/>
        </w:rPr>
        <w:t xml:space="preserve"> </w:t>
      </w:r>
      <w:r w:rsidR="008B3AEE" w:rsidRPr="008B3AEE">
        <w:rPr>
          <w:szCs w:val="24"/>
        </w:rPr>
        <w:t>zakoupit</w:t>
      </w:r>
      <w:r w:rsidR="005505E3" w:rsidRPr="0065017F">
        <w:rPr>
          <w:szCs w:val="24"/>
        </w:rPr>
        <w:t>. Prodej prostřednictvím prodejního automatu je výslovně zakázán, což podporuje kontrolu nad distribucí této látky. V případě prodeje na dálku je prodejce povinen prověřit věk kupujícího, podobně jako je tomu u alkoholu a tabáku. Tímto opatřením je zajištěno, že osoby</w:t>
      </w:r>
      <w:r w:rsidR="004E7857">
        <w:rPr>
          <w:szCs w:val="24"/>
        </w:rPr>
        <w:t>,</w:t>
      </w:r>
      <w:r w:rsidR="005505E3" w:rsidRPr="0065017F">
        <w:rPr>
          <w:szCs w:val="24"/>
        </w:rPr>
        <w:t xml:space="preserve"> </w:t>
      </w:r>
      <w:r w:rsidR="004E7857" w:rsidRPr="004E7857">
        <w:rPr>
          <w:szCs w:val="24"/>
        </w:rPr>
        <w:t>které nedosáhly 18. let věku nebudou moci legálně získat ke kratomu přístup</w:t>
      </w:r>
      <w:r w:rsidR="005505E3" w:rsidRPr="0065017F">
        <w:rPr>
          <w:szCs w:val="24"/>
        </w:rPr>
        <w:t>.</w:t>
      </w:r>
      <w:r w:rsidR="009366DA" w:rsidRPr="0065017F">
        <w:rPr>
          <w:szCs w:val="24"/>
        </w:rPr>
        <w:t xml:space="preserve"> Také řízení pod vlivem kratomu je nelegální.</w:t>
      </w:r>
      <w:r w:rsidR="005505E3" w:rsidRPr="0065017F">
        <w:rPr>
          <w:szCs w:val="24"/>
        </w:rPr>
        <w:t xml:space="preserve"> Přeshraniční prodej látek při prodeji na dálku je zakázán, což znamená, že distribuce kratomu je omezena na území</w:t>
      </w:r>
      <w:r w:rsidR="00634D2D" w:rsidRPr="00634D2D">
        <w:t xml:space="preserve"> ČR</w:t>
      </w:r>
      <w:r w:rsidR="005505E3" w:rsidRPr="0065017F">
        <w:rPr>
          <w:szCs w:val="24"/>
        </w:rPr>
        <w:t>. Kromě toho je vývoz kratomu možný pouze za předpokladu, že je prováděn v souladu s platným povolením, což zajišťuje kontrolovaný a legální pohyb této látky.</w:t>
      </w:r>
      <w:r w:rsidR="00A469F8">
        <w:rPr>
          <w:szCs w:val="24"/>
        </w:rPr>
        <w:t xml:space="preserve"> (Zákon </w:t>
      </w:r>
      <w:r w:rsidR="00A469F8" w:rsidRPr="00A469F8">
        <w:rPr>
          <w:szCs w:val="24"/>
        </w:rPr>
        <w:t>č. 65/2017 Sb.</w:t>
      </w:r>
      <w:r w:rsidR="00A469F8">
        <w:rPr>
          <w:szCs w:val="24"/>
        </w:rPr>
        <w:t>)</w:t>
      </w:r>
    </w:p>
    <w:p w14:paraId="32F15FAA" w14:textId="77777777" w:rsidR="005A6310" w:rsidRPr="005A6310" w:rsidRDefault="008D43DD" w:rsidP="005A6310">
      <w:pPr>
        <w:pStyle w:val="Nadpis2"/>
        <w:rPr>
          <w:rFonts w:cs="Times New Roman"/>
        </w:rPr>
      </w:pPr>
      <w:bookmarkStart w:id="8" w:name="_Toc164273375"/>
      <w:r w:rsidRPr="0065017F">
        <w:rPr>
          <w:color w:val="0D0D0D"/>
          <w:szCs w:val="24"/>
          <w:shd w:val="clear" w:color="auto" w:fill="FFFFFF"/>
        </w:rPr>
        <w:t>Hexahydrocannabinol</w:t>
      </w:r>
      <w:bookmarkEnd w:id="8"/>
    </w:p>
    <w:p w14:paraId="5C8D4E9C" w14:textId="6B66F5E5" w:rsidR="005A6310" w:rsidRDefault="00F87403" w:rsidP="005A6310">
      <w:pPr>
        <w:rPr>
          <w:shd w:val="clear" w:color="auto" w:fill="FFFFFF"/>
        </w:rPr>
      </w:pPr>
      <w:r w:rsidRPr="00F87403">
        <w:rPr>
          <w:shd w:val="clear" w:color="auto" w:fill="FFFFFF"/>
        </w:rPr>
        <w:t>Další látkou, která se v nedávné době stala velmi probíraným tématem, zvláště co se legálnosti týče, je Hexahydrocannabinol (HHC).</w:t>
      </w:r>
      <w:r>
        <w:rPr>
          <w:shd w:val="clear" w:color="auto" w:fill="FFFFFF"/>
        </w:rPr>
        <w:t xml:space="preserve"> Tato látka</w:t>
      </w:r>
      <w:r w:rsidR="00EC1236" w:rsidRPr="005A6310">
        <w:rPr>
          <w:shd w:val="clear" w:color="auto" w:fill="FFFFFF"/>
        </w:rPr>
        <w:t xml:space="preserve"> je na trhu dostupná jako alternativa ke konopí a produktům obsahujícím THC. HHC pochází z konopí, avšak její koncentrace je většinou velmi nízká, obvykle méně než 0,1 %. Jedná se o derivát kanabinoidů, konkrétně delta-9-THC a delta-8-THC, přičemž delta označuje část struktury této látky, která ovlivňuje její psychoaktivní účinky</w:t>
      </w:r>
      <w:r w:rsidR="00427D7C">
        <w:rPr>
          <w:shd w:val="clear" w:color="auto" w:fill="FFFFFF"/>
        </w:rPr>
        <w:t>.</w:t>
      </w:r>
      <w:r w:rsidR="00EC1236" w:rsidRPr="005A6310">
        <w:rPr>
          <w:shd w:val="clear" w:color="auto" w:fill="FFFFFF"/>
        </w:rPr>
        <w:t xml:space="preserve"> </w:t>
      </w:r>
      <w:r w:rsidR="00EC1236" w:rsidRPr="007F0262">
        <w:rPr>
          <w:shd w:val="clear" w:color="auto" w:fill="FFFFFF"/>
        </w:rPr>
        <w:t>(Pevcentrum, 2024)</w:t>
      </w:r>
    </w:p>
    <w:p w14:paraId="4E157D0F" w14:textId="7AD96837" w:rsidR="005A6310" w:rsidRDefault="00565B09" w:rsidP="005A6310">
      <w:pPr>
        <w:rPr>
          <w:szCs w:val="32"/>
        </w:rPr>
      </w:pPr>
      <w:r w:rsidRPr="00565B09">
        <w:rPr>
          <w:color w:val="0D0D0D"/>
          <w:szCs w:val="24"/>
          <w:shd w:val="clear" w:color="auto" w:fill="FFFFFF"/>
        </w:rPr>
        <w:t>I přestože profesor Roger Adams objevil HHC v roce 1944 při syntéze z CBD, počet vědeckých studií zaměřených na účinky této látky zůstává nedostatečný a dosud nebyly provedeny žádné testy na lidech. Zatímco předběžné experimenty na buněčných kulturách naznačují, že HHC má nízkou toxicitu a vykazuje určité protinádorové účinky podobné THC, nedostatek zkoumání na živých organismech značně omezuje naše poznání. Různé metabolické procesy v těle mohou způsobit, že HHC a THC, i přes jejich podobnost, mají zcela odlišné účinky. Tvrdit, že HHC je to samé jako THC, je příliš zjednodušující, zejména vzhledem k farmakologickým aspektům, které ovlivňuje přítomnost či nepřítomnost dvojných vazeb. Podobně se kanabinol (CBN) odlišuje od THC pouze v absenci čtyř vodíkových atomů, ale vykazuje zcela odlišné účinky, což naznačuje, že je třeba provést další výzkum na jeho vliv na lidské tělo.</w:t>
      </w:r>
      <w:r w:rsidR="00704352" w:rsidRPr="00704352">
        <w:rPr>
          <w:color w:val="0D0D0D"/>
          <w:szCs w:val="24"/>
          <w:shd w:val="clear" w:color="auto" w:fill="FFFFFF"/>
        </w:rPr>
        <w:t xml:space="preserve"> </w:t>
      </w:r>
      <w:r w:rsidR="00BF13EB">
        <w:rPr>
          <w:color w:val="0D0D0D"/>
          <w:szCs w:val="24"/>
          <w:shd w:val="clear" w:color="auto" w:fill="FFFFFF"/>
        </w:rPr>
        <w:t>(</w:t>
      </w:r>
      <w:r w:rsidR="00EC1236" w:rsidRPr="0065017F">
        <w:rPr>
          <w:color w:val="0D0D0D"/>
          <w:szCs w:val="24"/>
          <w:shd w:val="clear" w:color="auto" w:fill="FFFFFF"/>
        </w:rPr>
        <w:t xml:space="preserve">HHC: Jaká jsou </w:t>
      </w:r>
      <w:r w:rsidR="00C517EF" w:rsidRPr="0065017F">
        <w:rPr>
          <w:color w:val="0D0D0D"/>
          <w:szCs w:val="24"/>
          <w:shd w:val="clear" w:color="auto" w:fill="FFFFFF"/>
        </w:rPr>
        <w:t xml:space="preserve">rizika, </w:t>
      </w:r>
      <w:r w:rsidR="00EC1236" w:rsidRPr="0065017F">
        <w:rPr>
          <w:color w:val="0D0D0D"/>
          <w:szCs w:val="24"/>
          <w:shd w:val="clear" w:color="auto" w:fill="FFFFFF"/>
        </w:rPr>
        <w:t>2024)</w:t>
      </w:r>
    </w:p>
    <w:p w14:paraId="4D615493" w14:textId="56EA890C" w:rsidR="005A6310" w:rsidRDefault="00EC1236" w:rsidP="005A6310">
      <w:pPr>
        <w:rPr>
          <w:szCs w:val="32"/>
        </w:rPr>
      </w:pPr>
      <w:r w:rsidRPr="0065017F">
        <w:rPr>
          <w:color w:val="0D0D0D"/>
          <w:szCs w:val="24"/>
          <w:shd w:val="clear" w:color="auto" w:fill="FFFFFF"/>
        </w:rPr>
        <w:t xml:space="preserve">HHC je na trhu dostupné v různých značkových i neznačkových variantách. Mezi tyto produkty patří květy a pryskyřice s nízkým obsahem konopí, do kterých bylo HHC aplikováno nebo přidáno (což je dává vizuální a aromatickou podobnost s nelegálním konopím); vape pera, </w:t>
      </w:r>
      <w:r w:rsidRPr="0065017F">
        <w:rPr>
          <w:color w:val="0D0D0D"/>
          <w:szCs w:val="24"/>
          <w:shd w:val="clear" w:color="auto" w:fill="FFFFFF"/>
        </w:rPr>
        <w:lastRenderedPageBreak/>
        <w:t xml:space="preserve">e-liquidy a e-liquidové kazety určené pro použití v e-cigaretách; a také nápoje, oleje a žvýkací bonbony. Vzhledem k tom, že HHC se prodává v různých formách včetně </w:t>
      </w:r>
      <w:r w:rsidRPr="0041655A">
        <w:rPr>
          <w:i/>
          <w:iCs/>
          <w:color w:val="0D0D0D"/>
          <w:szCs w:val="24"/>
          <w:shd w:val="clear" w:color="auto" w:fill="FFFFFF"/>
        </w:rPr>
        <w:t>edibles</w:t>
      </w:r>
      <w:r w:rsidR="00781E27" w:rsidRPr="0065017F">
        <w:rPr>
          <w:color w:val="0D0D0D"/>
          <w:szCs w:val="24"/>
          <w:shd w:val="clear" w:color="auto" w:fill="FFFFFF"/>
        </w:rPr>
        <w:t xml:space="preserve"> (jedlá podoba HHC)</w:t>
      </w:r>
      <w:r w:rsidRPr="0065017F">
        <w:rPr>
          <w:color w:val="0D0D0D"/>
          <w:szCs w:val="24"/>
          <w:shd w:val="clear" w:color="auto" w:fill="FFFFFF"/>
        </w:rPr>
        <w:t xml:space="preserve"> je těžké odhadnout jeho dávkování, </w:t>
      </w:r>
      <w:r w:rsidR="00781E27" w:rsidRPr="0065017F">
        <w:rPr>
          <w:color w:val="0D0D0D"/>
          <w:szCs w:val="24"/>
          <w:shd w:val="clear" w:color="auto" w:fill="FFFFFF"/>
        </w:rPr>
        <w:t>protože</w:t>
      </w:r>
      <w:r w:rsidRPr="0065017F">
        <w:rPr>
          <w:color w:val="0D0D0D"/>
          <w:szCs w:val="24"/>
          <w:shd w:val="clear" w:color="auto" w:fill="FFFFFF"/>
        </w:rPr>
        <w:t xml:space="preserve"> v každém kousku může být obsaženo jiné množství látky. Dalším rizikem, které zapříčiňuje variabilita produktu, je lákavé balení a designe, které vypadají jako sladkosti a kvůli tomu jsou vyhledávány i dětmi. Mezi další nežádoucí rizika patří toxicita kvůli těžkým kovům, které mohou v látce zůstávat při její syntéze, zde ale záleží na použitém postupu a čištění. Bylo také zjištěno, že syntéza HHC nese i další rizika, mimo dlouhodobé nežádoucí účinky, jako je riziko vývoje schizofrenie nebo toxických psychóz. Existují záznamy o případech, kdy konzumenti po užití HHC zažili neočekávané neurologické problémy, jako jsou svalové záškuby nebo</w:t>
      </w:r>
      <w:r w:rsidR="00073FDC">
        <w:rPr>
          <w:color w:val="0D0D0D"/>
          <w:szCs w:val="24"/>
          <w:shd w:val="clear" w:color="auto" w:fill="FFFFFF"/>
        </w:rPr>
        <w:t xml:space="preserve"> </w:t>
      </w:r>
      <w:r w:rsidRPr="0065017F">
        <w:rPr>
          <w:color w:val="0D0D0D"/>
          <w:szCs w:val="24"/>
          <w:shd w:val="clear" w:color="auto" w:fill="FFFFFF"/>
        </w:rPr>
        <w:t>extrapyramidový syndrom</w:t>
      </w:r>
      <w:r w:rsidR="00427D7C">
        <w:rPr>
          <w:color w:val="0D0D0D"/>
          <w:szCs w:val="24"/>
          <w:shd w:val="clear" w:color="auto" w:fill="FFFFFF"/>
        </w:rPr>
        <w:t>.</w:t>
      </w:r>
      <w:r w:rsidRPr="0065017F">
        <w:rPr>
          <w:color w:val="0D0D0D"/>
          <w:szCs w:val="24"/>
          <w:shd w:val="clear" w:color="auto" w:fill="FFFFFF"/>
        </w:rPr>
        <w:t xml:space="preserve"> (Závisloti </w:t>
      </w:r>
      <w:r w:rsidR="007F0262">
        <w:rPr>
          <w:color w:val="0D0D0D"/>
          <w:szCs w:val="24"/>
          <w:shd w:val="clear" w:color="auto" w:fill="FFFFFF"/>
        </w:rPr>
        <w:t>O</w:t>
      </w:r>
      <w:r w:rsidRPr="0065017F">
        <w:rPr>
          <w:color w:val="0D0D0D"/>
          <w:szCs w:val="24"/>
          <w:shd w:val="clear" w:color="auto" w:fill="FFFFFF"/>
        </w:rPr>
        <w:t>lomouc, 2023)</w:t>
      </w:r>
    </w:p>
    <w:p w14:paraId="44A26B47" w14:textId="3C128A22" w:rsidR="005A6310" w:rsidRDefault="00EC1236" w:rsidP="005A6310">
      <w:pPr>
        <w:rPr>
          <w:color w:val="0D0D0D"/>
          <w:szCs w:val="24"/>
          <w:shd w:val="clear" w:color="auto" w:fill="FFFFFF"/>
        </w:rPr>
      </w:pPr>
      <w:r w:rsidRPr="0065017F">
        <w:rPr>
          <w:color w:val="0D0D0D"/>
          <w:szCs w:val="24"/>
          <w:shd w:val="clear" w:color="auto" w:fill="FFFFFF"/>
        </w:rPr>
        <w:t>Psychická závislost na konopných drogách se projevuje silným toužením po těchto látkách. Fyzická stránka odvykacího procesu je obvykle mírná a nevyžaduje lékařský zásah. Studie na zvířatech ukazují, že odvykací projevy po zastavení užívání HHC jsou podobné těm, které se vyskytují při odvykání od THC. Tyto projevy zahrnují nadměrnou aktivitu, třes, nadměrné pocení, pokles tělesné teploty a nespavost</w:t>
      </w:r>
      <w:r w:rsidR="00427D7C">
        <w:rPr>
          <w:color w:val="0D0D0D"/>
          <w:szCs w:val="24"/>
          <w:shd w:val="clear" w:color="auto" w:fill="FFFFFF"/>
        </w:rPr>
        <w:t>.</w:t>
      </w:r>
      <w:r w:rsidRPr="0065017F">
        <w:rPr>
          <w:color w:val="0D0D0D"/>
          <w:szCs w:val="24"/>
          <w:shd w:val="clear" w:color="auto" w:fill="FFFFFF"/>
        </w:rPr>
        <w:t xml:space="preserve"> (Závisloti </w:t>
      </w:r>
      <w:r w:rsidR="007F0262">
        <w:rPr>
          <w:color w:val="0D0D0D"/>
          <w:szCs w:val="24"/>
          <w:shd w:val="clear" w:color="auto" w:fill="FFFFFF"/>
        </w:rPr>
        <w:t>O</w:t>
      </w:r>
      <w:r w:rsidRPr="0065017F">
        <w:rPr>
          <w:color w:val="0D0D0D"/>
          <w:szCs w:val="24"/>
          <w:shd w:val="clear" w:color="auto" w:fill="FFFFFF"/>
        </w:rPr>
        <w:t>lomouc, 2023)</w:t>
      </w:r>
    </w:p>
    <w:p w14:paraId="34AEFBA4" w14:textId="679D2713" w:rsidR="00427D7C" w:rsidRDefault="00EC1236" w:rsidP="00427D7C">
      <w:pPr>
        <w:ind w:firstLine="576"/>
        <w:rPr>
          <w:color w:val="0D0D0D"/>
          <w:szCs w:val="24"/>
          <w:shd w:val="clear" w:color="auto" w:fill="FFFFFF"/>
        </w:rPr>
      </w:pPr>
      <w:r w:rsidRPr="0065017F">
        <w:rPr>
          <w:color w:val="0D0D0D"/>
          <w:szCs w:val="24"/>
          <w:shd w:val="clear" w:color="auto" w:fill="FFFFFF"/>
        </w:rPr>
        <w:t>V </w:t>
      </w:r>
      <w:r w:rsidR="00634D2D" w:rsidRPr="00634D2D">
        <w:t>ČR</w:t>
      </w:r>
      <w:r w:rsidRPr="0065017F">
        <w:rPr>
          <w:color w:val="0D0D0D"/>
          <w:szCs w:val="24"/>
          <w:shd w:val="clear" w:color="auto" w:fill="FFFFFF"/>
        </w:rPr>
        <w:t xml:space="preserve"> bylo HHC dlouho legální a nebylo ani regulováno, takže si jej jako u kratomu mohl koupit kdokoliv. Ale vzhledem k přibývajícím případů předávkování dětí právě HHC musela vláda urychleně jednat a vydala dočasné nařízení č. 463/2013 Sb., které řadí psychoaktivní látky HHC, HHC-O a THCP na seznam zakázaných látek. </w:t>
      </w:r>
      <w:r w:rsidR="00427D7C" w:rsidRPr="00427D7C">
        <w:rPr>
          <w:color w:val="0D0D0D"/>
          <w:szCs w:val="24"/>
          <w:shd w:val="clear" w:color="auto" w:fill="FFFFFF"/>
        </w:rPr>
        <w:t xml:space="preserve">Toto </w:t>
      </w:r>
      <w:r w:rsidR="00427D7C">
        <w:rPr>
          <w:color w:val="0D0D0D"/>
          <w:szCs w:val="24"/>
          <w:shd w:val="clear" w:color="auto" w:fill="FFFFFF"/>
        </w:rPr>
        <w:t>za</w:t>
      </w:r>
      <w:r w:rsidR="00427D7C" w:rsidRPr="00427D7C">
        <w:rPr>
          <w:color w:val="0D0D0D"/>
          <w:szCs w:val="24"/>
          <w:shd w:val="clear" w:color="auto" w:fill="FFFFFF"/>
        </w:rPr>
        <w:t>ř</w:t>
      </w:r>
      <w:r w:rsidR="00427D7C">
        <w:rPr>
          <w:color w:val="0D0D0D"/>
          <w:szCs w:val="24"/>
          <w:shd w:val="clear" w:color="auto" w:fill="FFFFFF"/>
        </w:rPr>
        <w:t>a</w:t>
      </w:r>
      <w:r w:rsidR="00427D7C" w:rsidRPr="00427D7C">
        <w:rPr>
          <w:color w:val="0D0D0D"/>
          <w:szCs w:val="24"/>
          <w:shd w:val="clear" w:color="auto" w:fill="FFFFFF"/>
        </w:rPr>
        <w:t>zení stanovuje, že pouze subjekty s právní subjektivitou a podnikající jednotlivci, kteří získali povolení od Ministerstva zdravotnictví nebo disponují legální výjimkou, jsou oprávněni manipulovat s uvedenými látkami.</w:t>
      </w:r>
      <w:r w:rsidR="00427D7C">
        <w:rPr>
          <w:color w:val="0D0D0D"/>
          <w:szCs w:val="24"/>
          <w:shd w:val="clear" w:color="auto" w:fill="FFFFFF"/>
        </w:rPr>
        <w:t xml:space="preserve"> </w:t>
      </w:r>
      <w:r w:rsidR="00427D7C" w:rsidRPr="00427D7C">
        <w:rPr>
          <w:color w:val="0D0D0D"/>
          <w:szCs w:val="24"/>
          <w:shd w:val="clear" w:color="auto" w:fill="FFFFFF"/>
        </w:rPr>
        <w:t xml:space="preserve">Nicméně, schválení pro manipulaci s těmito látkami podle zákona o návykových látkách může být uděleno pouze pro omezené výzkumné, vědecké a extrémně specifické terapeutické účely, jež subjekt musí prokázat v rámci příslušného administrativního procesu. Jakékoliv jiné zacházení s nimi je považováno za nezákonné podle českého práva. To zahrnuje i skladování těchto látek za účelem jejich distribuce fyzickým osobám, což není povoleno podle zákona o návykových látkách, a tudíž Ministerstvo zdravotnictví není oprávněno vydávat povolení pro takové jednání. Jednotlivci, kteří budou uchovávat uvedené látky nebo produkty obsahující tyto látky v malém množství pro vlastní potřebu, od počátku března 2024 poruší přestupkový zákon, za což jim může být uložena pokuta až do výše 15000 Kč. V případě, že se jedná o větší množství nebo o distribuci těchto látek a produktů jiným jednotlivcům, může být </w:t>
      </w:r>
      <w:r w:rsidR="00427D7C" w:rsidRPr="00427D7C">
        <w:rPr>
          <w:color w:val="0D0D0D"/>
          <w:szCs w:val="24"/>
          <w:shd w:val="clear" w:color="auto" w:fill="FFFFFF"/>
        </w:rPr>
        <w:lastRenderedPageBreak/>
        <w:t>jejich čin kvalifikován jako trestný čin</w:t>
      </w:r>
      <w:r w:rsidR="00427D7C">
        <w:rPr>
          <w:color w:val="0D0D0D"/>
          <w:szCs w:val="24"/>
          <w:shd w:val="clear" w:color="auto" w:fill="FFFFFF"/>
        </w:rPr>
        <w:t>. (</w:t>
      </w:r>
      <w:r w:rsidR="00427D7C" w:rsidRPr="0065017F">
        <w:rPr>
          <w:color w:val="0D0D0D"/>
          <w:szCs w:val="24"/>
          <w:shd w:val="clear" w:color="auto" w:fill="FFFFFF"/>
        </w:rPr>
        <w:t>Ministerstvo zdravotnictví České republiky informovalo</w:t>
      </w:r>
      <w:r w:rsidR="00427D7C">
        <w:rPr>
          <w:color w:val="0D0D0D"/>
          <w:szCs w:val="24"/>
          <w:shd w:val="clear" w:color="auto" w:fill="FFFFFF"/>
        </w:rPr>
        <w:t xml:space="preserve"> [</w:t>
      </w:r>
      <w:r w:rsidR="00427D7C" w:rsidRPr="00634D2D">
        <w:rPr>
          <w:color w:val="0D0D0D"/>
          <w:szCs w:val="24"/>
          <w:shd w:val="clear" w:color="auto" w:fill="FFFFFF"/>
        </w:rPr>
        <w:t>MZČR</w:t>
      </w:r>
      <w:r w:rsidR="00427D7C">
        <w:rPr>
          <w:color w:val="0D0D0D"/>
          <w:szCs w:val="24"/>
          <w:shd w:val="clear" w:color="auto" w:fill="FFFFFF"/>
        </w:rPr>
        <w:t>], 2024)</w:t>
      </w:r>
    </w:p>
    <w:p w14:paraId="64186407" w14:textId="00EA9112" w:rsidR="00EC1236" w:rsidRPr="005A6310" w:rsidRDefault="00EC1236" w:rsidP="005A6310">
      <w:pPr>
        <w:rPr>
          <w:szCs w:val="32"/>
        </w:rPr>
      </w:pPr>
      <w:r w:rsidRPr="0065017F">
        <w:rPr>
          <w:color w:val="0D0D0D"/>
          <w:szCs w:val="24"/>
          <w:shd w:val="clear" w:color="auto" w:fill="FFFFFF"/>
        </w:rPr>
        <w:t>Od roku 2025 by HHC spolu s dalšími látkami měly být zase dostupné. Poslanci projednávají změnu zákona o návykových látkách, který pro ně vytváří novou kategorii psychomodulačních látek. Jejich prodej by byl povolený u registrovaných prodejců, v kamenných provozovnách a jen dospělým</w:t>
      </w:r>
      <w:r w:rsidR="00B74742">
        <w:rPr>
          <w:color w:val="0D0D0D"/>
          <w:szCs w:val="24"/>
          <w:shd w:val="clear" w:color="auto" w:fill="FFFFFF"/>
        </w:rPr>
        <w:t>.</w:t>
      </w:r>
      <w:r w:rsidRPr="0065017F">
        <w:rPr>
          <w:color w:val="0D0D0D"/>
          <w:szCs w:val="24"/>
          <w:shd w:val="clear" w:color="auto" w:fill="FFFFFF"/>
        </w:rPr>
        <w:t xml:space="preserve"> (Advokátní deník, 2024)  </w:t>
      </w:r>
    </w:p>
    <w:p w14:paraId="6B72FD19" w14:textId="77777777" w:rsidR="005A6310" w:rsidRDefault="005505E3" w:rsidP="005A6310">
      <w:pPr>
        <w:pStyle w:val="Nadpis2"/>
        <w:rPr>
          <w:rFonts w:cs="Times New Roman"/>
        </w:rPr>
      </w:pPr>
      <w:bookmarkStart w:id="9" w:name="_Toc164273376"/>
      <w:r w:rsidRPr="0065017F">
        <w:rPr>
          <w:rFonts w:cs="Times New Roman"/>
        </w:rPr>
        <w:t>Elektronické cigarety</w:t>
      </w:r>
      <w:bookmarkEnd w:id="9"/>
      <w:r w:rsidRPr="0065017F">
        <w:rPr>
          <w:rFonts w:cs="Times New Roman"/>
        </w:rPr>
        <w:t xml:space="preserve"> </w:t>
      </w:r>
    </w:p>
    <w:p w14:paraId="3380F6D5" w14:textId="700469A1" w:rsidR="005A6310" w:rsidRDefault="00252FF4" w:rsidP="005A6310">
      <w:pPr>
        <w:rPr>
          <w:szCs w:val="32"/>
        </w:rPr>
      </w:pPr>
      <w:r w:rsidRPr="005A6310">
        <w:t>Elektronické cigarety, též označované jako e-cigarety, jsou zařízení, která slouží k inhalaci nikotinu obsaženého v tekutých náplních, na rozdíl od klasických cigaret, které vyžívají k inhalaci nikotin ze sušeného tabáku. Při zahřívání tekuté náplně dochází k vytvoření aerosolu, připomínajícího tradiční cigaretový kouř. Klíčovými složkami těchto náplní jsou nižší alkoholy, konkrétně glycerol (VG) a propylenglykol (PG). Komerčně dostupné náplně se odlišují v poměru VG a PG v závislosti na zamýšleném účinku dále jsou obohaceny různými příchutěmi a obvykle obsahují</w:t>
      </w:r>
      <w:r w:rsidR="00B91CF7">
        <w:t xml:space="preserve"> (ale nemusí)</w:t>
      </w:r>
      <w:r w:rsidRPr="005A6310">
        <w:t xml:space="preserve"> nikotin v rozličných chemických formách a koncentracích</w:t>
      </w:r>
      <w:r w:rsidR="00B74742">
        <w:t>.</w:t>
      </w:r>
      <w:r w:rsidRPr="005A6310">
        <w:t xml:space="preserve"> (Mravčík et al., 2021)</w:t>
      </w:r>
      <w:r w:rsidR="005A6310">
        <w:rPr>
          <w:szCs w:val="32"/>
        </w:rPr>
        <w:t xml:space="preserve"> </w:t>
      </w:r>
    </w:p>
    <w:p w14:paraId="2070C112" w14:textId="5592CB7A" w:rsidR="008A0318" w:rsidRPr="005E6C5D" w:rsidRDefault="00627441" w:rsidP="00870F19">
      <w:pPr>
        <w:rPr>
          <w:szCs w:val="24"/>
        </w:rPr>
      </w:pPr>
      <w:r w:rsidRPr="00627441">
        <w:rPr>
          <w:szCs w:val="24"/>
        </w:rPr>
        <w:t xml:space="preserve">První doložená zmínka o elektronické cigaretě je patent udělený Josephu Robinsonovi v roce 1930 (přihláška byla podána v roce 1927). </w:t>
      </w:r>
      <w:r w:rsidR="00870F19" w:rsidRPr="00870F19">
        <w:rPr>
          <w:szCs w:val="24"/>
        </w:rPr>
        <w:t xml:space="preserve">Není ale zcela jasné, zda byl tento prototyp vůbec vyroben, což přispívá k nejasnostem ohledně toho, kdo vlastně vytvořil první zařízení, </w:t>
      </w:r>
      <w:r w:rsidR="00870F19">
        <w:rPr>
          <w:szCs w:val="24"/>
        </w:rPr>
        <w:t>které</w:t>
      </w:r>
      <w:r w:rsidR="00870F19" w:rsidRPr="00870F19">
        <w:rPr>
          <w:szCs w:val="24"/>
        </w:rPr>
        <w:t xml:space="preserve"> se podobalo dnešní elektronické cigaretě.</w:t>
      </w:r>
      <w:r w:rsidR="00870F19">
        <w:rPr>
          <w:szCs w:val="24"/>
        </w:rPr>
        <w:t xml:space="preserve"> </w:t>
      </w:r>
      <w:r w:rsidR="00870F19" w:rsidRPr="00870F19">
        <w:rPr>
          <w:szCs w:val="24"/>
        </w:rPr>
        <w:t>Obvykle je tato inovace připisována Herbertu A. Gilbertovi</w:t>
      </w:r>
      <w:r w:rsidR="00870F19">
        <w:rPr>
          <w:szCs w:val="24"/>
        </w:rPr>
        <w:t>, který v</w:t>
      </w:r>
      <w:r w:rsidR="00870F19" w:rsidRPr="00870F19">
        <w:rPr>
          <w:szCs w:val="24"/>
        </w:rPr>
        <w:t xml:space="preserve"> roce 1965 vytvořil první prototyp (pravděpodobně bez obsahu nikotinu) a nechal si svůj vynález patentovat. Nicméně se mu nepodařilo jej komercializovat. </w:t>
      </w:r>
      <w:r w:rsidR="00682A38" w:rsidRPr="00870F19">
        <w:rPr>
          <w:szCs w:val="24"/>
        </w:rPr>
        <w:t>Tento neúspěch přičítá tomu, že společnosti, které jej mohly komercializovat,</w:t>
      </w:r>
      <w:r w:rsidR="00682A38" w:rsidRPr="00682A38">
        <w:rPr>
          <w:szCs w:val="24"/>
        </w:rPr>
        <w:t xml:space="preserve"> raději počkaly na vypršení platnosti patentu, než aby na něj poskytly licenci, ačkoli není jasné, zda měl v té době komerční potenciál.</w:t>
      </w:r>
      <w:r w:rsidR="003B5389">
        <w:rPr>
          <w:szCs w:val="24"/>
        </w:rPr>
        <w:t xml:space="preserve"> </w:t>
      </w:r>
      <w:r w:rsidR="003B5389" w:rsidRPr="003B5389">
        <w:rPr>
          <w:szCs w:val="24"/>
        </w:rPr>
        <w:t>První komerčně úspěšnou elektronickou cigaretu vytv</w:t>
      </w:r>
      <w:r w:rsidR="003B5389">
        <w:rPr>
          <w:szCs w:val="24"/>
        </w:rPr>
        <w:t>ořil</w:t>
      </w:r>
      <w:r w:rsidR="003B5389" w:rsidRPr="003B5389">
        <w:rPr>
          <w:szCs w:val="24"/>
        </w:rPr>
        <w:t xml:space="preserve"> v čínském Pekingu Hon Lik, 52letý lékárník, vynálezce a kuřák. Zařízení údajně vytvořil poté, co jeho otec, rovněž silný kuřák, zemřel na rakovinu plic</w:t>
      </w:r>
      <w:r w:rsidR="003B5389">
        <w:rPr>
          <w:szCs w:val="24"/>
        </w:rPr>
        <w:t xml:space="preserve">. </w:t>
      </w:r>
      <w:r w:rsidR="003B5389" w:rsidRPr="003B5389">
        <w:rPr>
          <w:szCs w:val="24"/>
        </w:rPr>
        <w:t>Společnost Golden Dragon Holdings, pro kterou Lik pracoval, vyvinula zařízení a změnila jeho název na Ruyan, což znamená jako kouř</w:t>
      </w:r>
      <w:r w:rsidR="00B74742">
        <w:rPr>
          <w:szCs w:val="24"/>
        </w:rPr>
        <w:t>.</w:t>
      </w:r>
      <w:r w:rsidR="003B5389">
        <w:rPr>
          <w:szCs w:val="24"/>
        </w:rPr>
        <w:t xml:space="preserve"> </w:t>
      </w:r>
      <w:r w:rsidR="003B5389" w:rsidRPr="004D6735">
        <w:rPr>
          <w:szCs w:val="24"/>
        </w:rPr>
        <w:t>(CASSA, 2011)</w:t>
      </w:r>
    </w:p>
    <w:p w14:paraId="131E34F6" w14:textId="7262F8DE" w:rsidR="005A6310" w:rsidRDefault="008A0318" w:rsidP="008A0318">
      <w:pPr>
        <w:rPr>
          <w:szCs w:val="32"/>
        </w:rPr>
      </w:pPr>
      <w:r w:rsidRPr="008A0318">
        <w:rPr>
          <w:szCs w:val="24"/>
        </w:rPr>
        <w:t>Pro úplné pochopení mechanismu elektronických cigaret je nezbytné definovat pojem</w:t>
      </w:r>
      <w:r>
        <w:rPr>
          <w:szCs w:val="24"/>
        </w:rPr>
        <w:t xml:space="preserve"> </w:t>
      </w:r>
      <w:r w:rsidR="00252FF4" w:rsidRPr="0065017F">
        <w:rPr>
          <w:szCs w:val="24"/>
        </w:rPr>
        <w:t xml:space="preserve">nikotin. </w:t>
      </w:r>
      <w:r w:rsidR="0081762D" w:rsidRPr="0081762D">
        <w:rPr>
          <w:szCs w:val="32"/>
        </w:rPr>
        <w:t>Nikotin je chemická látka, která se přirozeně vyskytuje jako alkaloid v rostlinách tabáku. Jedná se o bezbarvou až nažloutlou kapalinu, která nemá vlastní charakteristickou chuť ani vůni. Nikotin je dobře rozpustný ve vodě, alkoholu a éteru. Používá se</w:t>
      </w:r>
      <w:r w:rsidR="0081762D">
        <w:rPr>
          <w:szCs w:val="32"/>
        </w:rPr>
        <w:t xml:space="preserve"> právě</w:t>
      </w:r>
      <w:r w:rsidR="0081762D" w:rsidRPr="0081762D">
        <w:rPr>
          <w:szCs w:val="32"/>
        </w:rPr>
        <w:t xml:space="preserve"> často v </w:t>
      </w:r>
      <w:r w:rsidR="0081762D" w:rsidRPr="0081762D">
        <w:rPr>
          <w:szCs w:val="32"/>
        </w:rPr>
        <w:lastRenderedPageBreak/>
        <w:t>cigaretách a elektronických cigaretách kvůli svým psychoaktivním účinkům, které zahrnují stimulaci a závis</w:t>
      </w:r>
      <w:r w:rsidR="0081762D">
        <w:rPr>
          <w:szCs w:val="32"/>
        </w:rPr>
        <w:t>lost</w:t>
      </w:r>
      <w:r w:rsidR="0081762D" w:rsidRPr="0081762D">
        <w:rPr>
          <w:szCs w:val="32"/>
        </w:rPr>
        <w:t>.</w:t>
      </w:r>
      <w:r w:rsidR="0081762D">
        <w:rPr>
          <w:szCs w:val="32"/>
        </w:rPr>
        <w:t xml:space="preserve"> </w:t>
      </w:r>
      <w:r w:rsidR="0081762D" w:rsidRPr="0065017F">
        <w:rPr>
          <w:szCs w:val="24"/>
        </w:rPr>
        <w:t xml:space="preserve">(Kulhánek </w:t>
      </w:r>
      <w:r w:rsidR="0081762D">
        <w:rPr>
          <w:szCs w:val="24"/>
        </w:rPr>
        <w:t>a</w:t>
      </w:r>
      <w:r w:rsidR="0081762D" w:rsidRPr="0065017F">
        <w:rPr>
          <w:szCs w:val="24"/>
        </w:rPr>
        <w:t xml:space="preserve"> Baptistová, 2020)</w:t>
      </w:r>
    </w:p>
    <w:p w14:paraId="43310AE3" w14:textId="5654589E" w:rsidR="000F2039" w:rsidRDefault="000F2039" w:rsidP="00F82A9F">
      <w:pPr>
        <w:rPr>
          <w:szCs w:val="24"/>
        </w:rPr>
      </w:pPr>
      <w:r w:rsidRPr="000F2039">
        <w:rPr>
          <w:szCs w:val="24"/>
        </w:rPr>
        <w:t>Elektronické cigarety fungují na základě ohřevu tekutiny</w:t>
      </w:r>
      <w:r w:rsidR="00CA51B6">
        <w:rPr>
          <w:szCs w:val="24"/>
        </w:rPr>
        <w:t xml:space="preserve"> (</w:t>
      </w:r>
      <w:r w:rsidR="00CA51B6" w:rsidRPr="000F2039">
        <w:rPr>
          <w:szCs w:val="24"/>
        </w:rPr>
        <w:t>e-liquidu</w:t>
      </w:r>
      <w:r w:rsidR="00CA51B6">
        <w:rPr>
          <w:szCs w:val="24"/>
        </w:rPr>
        <w:t>)</w:t>
      </w:r>
      <w:r w:rsidRPr="000F2039">
        <w:rPr>
          <w:szCs w:val="24"/>
        </w:rPr>
        <w:t>, což vede k vytvoření aerosolu, který uživatel v</w:t>
      </w:r>
      <w:r>
        <w:rPr>
          <w:szCs w:val="24"/>
        </w:rPr>
        <w:t>dechuje</w:t>
      </w:r>
      <w:r w:rsidRPr="000F2039">
        <w:rPr>
          <w:szCs w:val="24"/>
        </w:rPr>
        <w:t xml:space="preserve"> (WHO, 2021). Tento proces je známý jako vaping</w:t>
      </w:r>
      <w:r w:rsidR="00B91CF7">
        <w:rPr>
          <w:szCs w:val="24"/>
        </w:rPr>
        <w:t xml:space="preserve"> nebo </w:t>
      </w:r>
      <w:r w:rsidR="00CA51B6">
        <w:rPr>
          <w:szCs w:val="24"/>
        </w:rPr>
        <w:t xml:space="preserve">vapování </w:t>
      </w:r>
      <w:r w:rsidRPr="000F2039">
        <w:rPr>
          <w:szCs w:val="24"/>
        </w:rPr>
        <w:t xml:space="preserve">(WHO, 2020). Na trhu je k dispozici široká škála produktů s různými příchutěmi (Králíková a Ježek, 2012). Hlavními složkami roztoku jsou propylenglykol, glycerin a aromatické látky (WHO, 2021). </w:t>
      </w:r>
      <w:r w:rsidR="00192396" w:rsidRPr="00192396">
        <w:rPr>
          <w:szCs w:val="24"/>
        </w:rPr>
        <w:t xml:space="preserve">Propylenglykol (propan-1,2-diol) a glycerin, známý také jako glycerol (propan-1,2,3-triol), jsou tekutiny bez vůně s viskózní konzistencí, které se snadno míchají s vodou. Glycerol obvykle představuje 30-50 % složení e-liquidu. Tyto látky mají příjemnou sladkou chuť a jsou běžně používány v farmaceutickém a potravinářském průmyslu. Je důležité zdůraznit, že jsou považovány za bezpečné při perorálním užívání. Nicméně, bezpečnost a potenciální rizika spojená s inhalací aerosolu zatím nejsou plně prozkoumány. </w:t>
      </w:r>
      <w:r w:rsidRPr="000F2039">
        <w:rPr>
          <w:szCs w:val="24"/>
        </w:rPr>
        <w:t>(Kulhánek a Baptistová, 2020)</w:t>
      </w:r>
    </w:p>
    <w:p w14:paraId="4D0929E8" w14:textId="789ECCDD" w:rsidR="000F2039" w:rsidRDefault="000F2039" w:rsidP="000F2039">
      <w:pPr>
        <w:rPr>
          <w:szCs w:val="24"/>
        </w:rPr>
      </w:pPr>
      <w:r w:rsidRPr="000F2039">
        <w:rPr>
          <w:szCs w:val="24"/>
        </w:rPr>
        <w:t xml:space="preserve">Design elektronické cigarety je podobný plastové tyčince klasické cigarety. Klíčové součásti e-cigarety zahrnují dobíjecí baterii s mikroprocesorem, atomizér a vyměnitelné e-patrony (známé také jako pod, tank nebo cartridge) obsahující e-liquid. Při nádechu do e-cigarety spíná mikroprocesor proud vzduchu, čímž aktivuje diodu, která zahřívá e-liquid (Králíková, Ježek, 2012). Za standardních provozních podmínek dosahuje teplota e-liquidu okolo 100–350 °C (WHO, 2020), přičemž je aktivován atomizér, který rozprašuje kapky e-liquidu z tabákového extraktu do proudícího vzduchu, který uživatel inhaluje. E-liquidy obsažené v e-patronách (pod, nádržích, cartridgech) se skládají z 80-90 % zvlhčovadla, 10-20 % vody, nikotinu v koncentraci od 0 do 18 mg a různých příchutí, jako je </w:t>
      </w:r>
      <w:r>
        <w:rPr>
          <w:szCs w:val="24"/>
        </w:rPr>
        <w:t xml:space="preserve">ovoce, různé sladkosti </w:t>
      </w:r>
      <w:r w:rsidRPr="000F2039">
        <w:rPr>
          <w:szCs w:val="24"/>
        </w:rPr>
        <w:t>a další. Tyto náplně lze vyměňovat (Králíková a Ježek, 2012; WHO, 2020).</w:t>
      </w:r>
    </w:p>
    <w:p w14:paraId="12B07C1F" w14:textId="2FB9C11E" w:rsidR="00D6650D" w:rsidRDefault="00D6650D" w:rsidP="0065017F">
      <w:pPr>
        <w:rPr>
          <w:szCs w:val="24"/>
        </w:rPr>
      </w:pPr>
      <w:r w:rsidRPr="00D6650D">
        <w:rPr>
          <w:szCs w:val="24"/>
        </w:rPr>
        <w:t>Elektronické cigarety se skládají z</w:t>
      </w:r>
      <w:r w:rsidR="00CA51B6">
        <w:rPr>
          <w:szCs w:val="24"/>
        </w:rPr>
        <w:t> </w:t>
      </w:r>
      <w:r w:rsidRPr="00D6650D">
        <w:rPr>
          <w:szCs w:val="24"/>
        </w:rPr>
        <w:t xml:space="preserve">baterie a nádrže na e-liquid (známé jako pod), která obsahuje ohřívač nebo integrovanou ohřívací hlavu. Při zahřátí e-liquidu dochází k uvolňování škodlivých látek, včetně karbonylových sloučenin (jako formaldehyd, acetaldehyd, glycidol, akrolein a další) a kovů (jako kadmium, chrom, olovo, nikl a další). </w:t>
      </w:r>
      <w:r w:rsidR="00B47CD8" w:rsidRPr="00D6650D">
        <w:rPr>
          <w:szCs w:val="24"/>
        </w:rPr>
        <w:t xml:space="preserve">Olovo může mít škodlivé účinky na různé orgány, akumulovat se v těle a způsobovat chronickou intoxikaci s negativními dopady na zdraví. </w:t>
      </w:r>
      <w:r w:rsidRPr="00D6650D">
        <w:rPr>
          <w:szCs w:val="24"/>
        </w:rPr>
        <w:t>Nejvyšší koncentrace formaldehydu, který vzniká při rozkladu propylenglykolu, je zvláště nebezpečná a je klasifikována jako karcinogen</w:t>
      </w:r>
      <w:r w:rsidR="00B47CD8">
        <w:rPr>
          <w:szCs w:val="24"/>
        </w:rPr>
        <w:t xml:space="preserve">. </w:t>
      </w:r>
      <w:r w:rsidRPr="00D6650D">
        <w:rPr>
          <w:szCs w:val="24"/>
        </w:rPr>
        <w:t xml:space="preserve">Ačkoli vyšší hladiny škodlivých karbonylových sloučenin jsou obvykle spojeny s tradičními cigaretami, e-cigarety mohou také generovat významné množství těchto látek, zejména formaldehydu. </w:t>
      </w:r>
      <w:r w:rsidRPr="00D6650D">
        <w:rPr>
          <w:szCs w:val="24"/>
        </w:rPr>
        <w:lastRenderedPageBreak/>
        <w:t>Koncentrace těchto látek jsou ovlivněny různými faktory, jako je typ zařízení, jeho stáří, napětí a složení e-liquidu. (Kulhánek a Baptistová, 2020).</w:t>
      </w:r>
    </w:p>
    <w:p w14:paraId="24D7476C" w14:textId="0817C36A" w:rsidR="00252FF4" w:rsidRPr="0065017F" w:rsidRDefault="00252FF4" w:rsidP="0065017F">
      <w:pPr>
        <w:rPr>
          <w:szCs w:val="24"/>
        </w:rPr>
      </w:pPr>
      <w:r w:rsidRPr="0065017F">
        <w:rPr>
          <w:noProof/>
          <w:lang w:eastAsia="cs-CZ"/>
        </w:rPr>
        <w:drawing>
          <wp:inline distT="0" distB="0" distL="0" distR="0" wp14:anchorId="074AEDCC" wp14:editId="60915837">
            <wp:extent cx="4953841" cy="2089327"/>
            <wp:effectExtent l="0" t="0" r="0" b="0"/>
            <wp:docPr id="297954830" name="Obrázek 1" descr="Obsah obrázku snímek obrazovky, text, software,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54830" name="Obrázek 1" descr="Obsah obrázku snímek obrazovky, text, software, Multimediální software&#10;&#10;Popis byl vytvořen automaticky"/>
                    <pic:cNvPicPr/>
                  </pic:nvPicPr>
                  <pic:blipFill rotWithShape="1">
                    <a:blip r:embed="rId9"/>
                    <a:srcRect l="2484" t="23962" r="11497" b="11540"/>
                    <a:stretch/>
                  </pic:blipFill>
                  <pic:spPr bwMode="auto">
                    <a:xfrm>
                      <a:off x="0" y="0"/>
                      <a:ext cx="4955382" cy="2089977"/>
                    </a:xfrm>
                    <a:prstGeom prst="rect">
                      <a:avLst/>
                    </a:prstGeom>
                    <a:ln>
                      <a:noFill/>
                    </a:ln>
                    <a:extLst>
                      <a:ext uri="{53640926-AAD7-44D8-BBD7-CCE9431645EC}">
                        <a14:shadowObscured xmlns:a14="http://schemas.microsoft.com/office/drawing/2010/main"/>
                      </a:ext>
                    </a:extLst>
                  </pic:spPr>
                </pic:pic>
              </a:graphicData>
            </a:graphic>
          </wp:inline>
        </w:drawing>
      </w:r>
    </w:p>
    <w:p w14:paraId="12D73696" w14:textId="4FCB78C7" w:rsidR="005A6310" w:rsidRDefault="007262E1" w:rsidP="005A6310">
      <w:pPr>
        <w:rPr>
          <w:szCs w:val="24"/>
        </w:rPr>
      </w:pPr>
      <w:r w:rsidRPr="007262E1">
        <w:rPr>
          <w:szCs w:val="24"/>
        </w:rPr>
        <w:t xml:space="preserve">Obrázek </w:t>
      </w:r>
      <w:r w:rsidR="00E72B2B">
        <w:rPr>
          <w:szCs w:val="24"/>
        </w:rPr>
        <w:t>2</w:t>
      </w:r>
      <w:r w:rsidRPr="007262E1">
        <w:rPr>
          <w:szCs w:val="24"/>
        </w:rPr>
        <w:t>: Schéma elektronické cigarety. Zdroj: Kulhánek a Baptistová (2020)</w:t>
      </w:r>
      <w:r w:rsidR="005A6310">
        <w:rPr>
          <w:szCs w:val="24"/>
        </w:rPr>
        <w:t xml:space="preserve"> </w:t>
      </w:r>
    </w:p>
    <w:p w14:paraId="22A1FF98" w14:textId="3C5F3B71" w:rsidR="005A6310" w:rsidRDefault="00252FF4" w:rsidP="005A6310">
      <w:pPr>
        <w:rPr>
          <w:szCs w:val="24"/>
        </w:rPr>
      </w:pPr>
      <w:r w:rsidRPr="0065017F">
        <w:rPr>
          <w:szCs w:val="24"/>
        </w:rPr>
        <w:t xml:space="preserve">Jak </w:t>
      </w:r>
      <w:r w:rsidR="00F27E14">
        <w:rPr>
          <w:szCs w:val="24"/>
        </w:rPr>
        <w:t xml:space="preserve">jsme si </w:t>
      </w:r>
      <w:r w:rsidRPr="0065017F">
        <w:rPr>
          <w:szCs w:val="24"/>
        </w:rPr>
        <w:t>již nastínili i přes absenci tabáku v elektronických cigaretách jsou tato zařízení potenciálně nebezpečná a škodlivá pro zdraví. Vzhledem k obsahu nikotinu představují e-cigarety zvláštní riziko pro mládež a děti, jejichž mozek se vyvíjí až do poloviny 20. roku života (WHO, 2020) Zvýšené nebezpečí pro zdraví hrozí především u uživatelů, kteří neprovádějí výměnu e-patron, ale sami doplňují e-liquidy</w:t>
      </w:r>
      <w:r w:rsidR="00B74742">
        <w:rPr>
          <w:szCs w:val="24"/>
        </w:rPr>
        <w:t xml:space="preserve">. </w:t>
      </w:r>
      <w:r w:rsidRPr="0065017F">
        <w:rPr>
          <w:szCs w:val="24"/>
        </w:rPr>
        <w:t>(Králíková</w:t>
      </w:r>
      <w:r w:rsidR="009E7F34">
        <w:rPr>
          <w:szCs w:val="24"/>
        </w:rPr>
        <w:t xml:space="preserve"> a</w:t>
      </w:r>
      <w:r w:rsidRPr="0065017F">
        <w:rPr>
          <w:szCs w:val="24"/>
        </w:rPr>
        <w:t xml:space="preserve"> Ježek, 2012)</w:t>
      </w:r>
    </w:p>
    <w:p w14:paraId="660B2F86" w14:textId="04327BA9" w:rsidR="005A6310" w:rsidRDefault="00C23850" w:rsidP="005A6310">
      <w:pPr>
        <w:rPr>
          <w:szCs w:val="24"/>
        </w:rPr>
      </w:pPr>
      <w:r w:rsidRPr="00C23850">
        <w:rPr>
          <w:szCs w:val="24"/>
        </w:rPr>
        <w:t>Existuje rozmanitá nabídka elektronických cigaret, které se odlišují svými výměnnými součástmi. Některé z těchto cigaret jsou navrženy jako jednorázové, zatímco jiné umožňují doplňování e-liquidu a mohou být opakovaně nabíjeny nebo vyměňovány celé baterie</w:t>
      </w:r>
      <w:r>
        <w:rPr>
          <w:szCs w:val="24"/>
        </w:rPr>
        <w:t xml:space="preserve">. </w:t>
      </w:r>
      <w:r w:rsidRPr="00C23850">
        <w:rPr>
          <w:szCs w:val="24"/>
        </w:rPr>
        <w:t xml:space="preserve">Tyto zařízení lze také rozdělit do kategorií otevřených a uzavřených </w:t>
      </w:r>
      <w:r w:rsidR="0084259F" w:rsidRPr="00C23850">
        <w:rPr>
          <w:szCs w:val="24"/>
        </w:rPr>
        <w:t>systémů podle</w:t>
      </w:r>
      <w:r w:rsidRPr="00C23850">
        <w:rPr>
          <w:szCs w:val="24"/>
        </w:rPr>
        <w:t xml:space="preserve"> toho, zda je možné vyměňovat jednotlivé části a doplňovat e-liquid, nebo zda jsou jednotlivé části nevyměnitelné a po vyčerpání zásobníku se celý zásobník vyhodí a nahradí novým.</w:t>
      </w:r>
      <w:r w:rsidR="00252FF4" w:rsidRPr="0065017F">
        <w:rPr>
          <w:szCs w:val="24"/>
        </w:rPr>
        <w:t xml:space="preserve"> (Kulhánek, 2019)</w:t>
      </w:r>
    </w:p>
    <w:p w14:paraId="42869B43" w14:textId="201FA865" w:rsidR="00192396" w:rsidRDefault="00EC0656" w:rsidP="00192396">
      <w:pPr>
        <w:rPr>
          <w:szCs w:val="24"/>
        </w:rPr>
      </w:pPr>
      <w:r w:rsidRPr="00EC0656">
        <w:rPr>
          <w:szCs w:val="24"/>
        </w:rPr>
        <w:t>Když se zaměříme na legislativu elektronických cigaret v České republice, najdeme několik zákonů, které regulují tyto e-cigarety. Prvním zákonem je zákon č. 65/2017 Sb., známý jako</w:t>
      </w:r>
      <w:r>
        <w:rPr>
          <w:szCs w:val="24"/>
        </w:rPr>
        <w:t xml:space="preserve"> </w:t>
      </w:r>
      <w:r w:rsidRPr="00EC0656">
        <w:rPr>
          <w:i/>
          <w:iCs/>
          <w:szCs w:val="24"/>
        </w:rPr>
        <w:t>„protikuřácký zákon“</w:t>
      </w:r>
      <w:r w:rsidRPr="00EC0656">
        <w:rPr>
          <w:szCs w:val="24"/>
        </w:rPr>
        <w:t xml:space="preserve">, který nabyl účinnosti od 31. května 2017. </w:t>
      </w:r>
      <w:r w:rsidR="00192396">
        <w:rPr>
          <w:szCs w:val="24"/>
        </w:rPr>
        <w:t>Ten</w:t>
      </w:r>
      <w:r w:rsidR="00192396" w:rsidRPr="00192396">
        <w:rPr>
          <w:szCs w:val="24"/>
        </w:rPr>
        <w:t xml:space="preserve"> definuje pojmy související s elektronickými cigaretami a zahrnuje veškeré jejich části včetně náplní. Zároveň stanovuje podmínky, jako je zákaz prodeje osobám mladším 18 let a omezení míst, kde je zakázáno kouření elektronických cigaret. Například není povoleno kouření v uzavřených prostorech, na nástupištích hromadné dopravy, ve školách a školských zařízeních či v prostorách pro mimoškolní aktivity. </w:t>
      </w:r>
      <w:r w:rsidR="00A469F8">
        <w:rPr>
          <w:szCs w:val="24"/>
        </w:rPr>
        <w:t xml:space="preserve">(Zákon </w:t>
      </w:r>
      <w:r w:rsidR="00A469F8" w:rsidRPr="00EC0656">
        <w:rPr>
          <w:szCs w:val="24"/>
        </w:rPr>
        <w:t>č. 65/2017 Sb.</w:t>
      </w:r>
      <w:r w:rsidR="00A469F8">
        <w:rPr>
          <w:szCs w:val="24"/>
        </w:rPr>
        <w:t xml:space="preserve">) </w:t>
      </w:r>
      <w:r w:rsidR="00192396" w:rsidRPr="00192396">
        <w:rPr>
          <w:szCs w:val="24"/>
        </w:rPr>
        <w:t xml:space="preserve">Výjimkou je povolení užívání elektronických cigaret v restauracích, barech a kavárnách. Dále je zde zmíněn zákon č. 40/1995 </w:t>
      </w:r>
      <w:r w:rsidR="00192396" w:rsidRPr="00192396">
        <w:rPr>
          <w:szCs w:val="24"/>
        </w:rPr>
        <w:lastRenderedPageBreak/>
        <w:t>Sb., který upravuje reklamu na elektronické cigarety. Tento zákon zakazuje propagaci elektronických cigaret a jejich náplní v tištěných médiích a letácích s výjimkou materiálů určených pro zaměstnance v prodejnách s těmito výrobky. Také je zakázáno sponzorství akcí, aktivit či jednotlivců za účelem propagace elektronických cigaret.</w:t>
      </w:r>
      <w:r w:rsidR="00F87403">
        <w:rPr>
          <w:szCs w:val="24"/>
        </w:rPr>
        <w:t xml:space="preserve"> </w:t>
      </w:r>
      <w:r w:rsidR="00F87403" w:rsidRPr="00F41BA5">
        <w:rPr>
          <w:szCs w:val="24"/>
        </w:rPr>
        <w:t>(</w:t>
      </w:r>
      <w:r w:rsidR="00F41BA5">
        <w:rPr>
          <w:szCs w:val="24"/>
        </w:rPr>
        <w:t>Z</w:t>
      </w:r>
      <w:r w:rsidR="00F87403" w:rsidRPr="00F41BA5">
        <w:rPr>
          <w:szCs w:val="24"/>
        </w:rPr>
        <w:t>ákon</w:t>
      </w:r>
      <w:r w:rsidR="00F41BA5" w:rsidRPr="00F41BA5">
        <w:rPr>
          <w:szCs w:val="24"/>
        </w:rPr>
        <w:t xml:space="preserve"> </w:t>
      </w:r>
      <w:r w:rsidR="00F41BA5" w:rsidRPr="00192396">
        <w:rPr>
          <w:szCs w:val="24"/>
        </w:rPr>
        <w:t>č. 40/1995 Sb.</w:t>
      </w:r>
      <w:r w:rsidR="00F87403" w:rsidRPr="00F41BA5">
        <w:rPr>
          <w:szCs w:val="24"/>
        </w:rPr>
        <w:t>)</w:t>
      </w:r>
    </w:p>
    <w:p w14:paraId="057AE055" w14:textId="04FB94C2" w:rsidR="005A6310" w:rsidRDefault="005505E3" w:rsidP="00192396">
      <w:pPr>
        <w:pStyle w:val="Nadpis2"/>
      </w:pPr>
      <w:bookmarkStart w:id="10" w:name="_Toc164273377"/>
      <w:r w:rsidRPr="0065017F">
        <w:t>Zahřívaný tabák</w:t>
      </w:r>
      <w:bookmarkEnd w:id="10"/>
      <w:r w:rsidR="005A6310">
        <w:t xml:space="preserve"> </w:t>
      </w:r>
    </w:p>
    <w:p w14:paraId="3D8446A2" w14:textId="77777777" w:rsidR="005A6310" w:rsidRDefault="00AF3CA0" w:rsidP="005A6310">
      <w:r w:rsidRPr="0065017F">
        <w:t xml:space="preserve">Další látkou, kterou si představíme, je zahřívaný tabák (HTP – heated tobacco product, HnB – heat not burn). Jedná se o jednu z modernějších forem dodávání nikotinu. Tato alternativa k tradičnímu kouření cigaret se stává stále </w:t>
      </w:r>
      <w:r w:rsidR="0060724B" w:rsidRPr="0065017F">
        <w:t>populárnější,</w:t>
      </w:r>
      <w:r w:rsidRPr="0065017F">
        <w:t xml:space="preserve"> a to jak mezi kuřáky, kteří se snaží přestat kouřit, tak i mezi těmi, kteří si chtějí dopřát požitek z tabákových výrobků na místech, kde jsou klasické cigarety zakázány.</w:t>
      </w:r>
      <w:r w:rsidR="005A6310">
        <w:t xml:space="preserve"> </w:t>
      </w:r>
    </w:p>
    <w:p w14:paraId="199CEF3B" w14:textId="77777777" w:rsidR="00D46FF8" w:rsidRDefault="00C71C43" w:rsidP="00D46FF8">
      <w:r w:rsidRPr="00C71C43">
        <w:t xml:space="preserve">V roce 1988 byly v USA uvedeny první tabákové výrobky s označením </w:t>
      </w:r>
      <w:r w:rsidRPr="00DA7A89">
        <w:rPr>
          <w:i/>
          <w:iCs/>
        </w:rPr>
        <w:t>„Premier“</w:t>
      </w:r>
      <w:r w:rsidRPr="00C71C43">
        <w:t>, které prezentovala firma R. J. Reynolds</w:t>
      </w:r>
      <w:r w:rsidRPr="00565B09">
        <w:t>. Tato nová technologie, podobně jako elektronické cigarety, nebyla ze začátku vřele přijata uživateli nikotinových výrobků</w:t>
      </w:r>
      <w:r w:rsidR="00565B09" w:rsidRPr="00565B09">
        <w:t xml:space="preserve">. To vedlo k rychlému stažení těchto produktů z trhu. Nicméně v nedávné době tabákový průmysl představil další alternativu v podobě zahřívaného tabáku. V roce 2014 představila společnost Philip Morris International svůj systém zahřívaného tabáku známý pod názvem IQOS (I-Quit-Ordinary Smoking). Další tabákové společnosti se přidaly a v roce 2016 uvedly na trh své vlastní zahřívané tabákové výrobky. </w:t>
      </w:r>
      <w:r w:rsidRPr="00C71C43">
        <w:t>(Jankowski et al., 2019)</w:t>
      </w:r>
    </w:p>
    <w:p w14:paraId="53B3B071" w14:textId="47F3E51B" w:rsidR="00AF3CA0" w:rsidRDefault="008B3AEE" w:rsidP="00EA18FF">
      <w:pPr>
        <w:rPr>
          <w:noProof/>
        </w:rPr>
      </w:pPr>
      <w:r w:rsidRPr="008B3AEE">
        <w:rPr>
          <w:noProof/>
        </w:rPr>
        <w:t xml:space="preserve">Oproti elektronickým cigaretám, zahřívaný tabák obsahuje skutečný tabák, což vyvolává otázky týkající se rozdílů mezi ním a tradičními cigaretami. Klíčový rozdíl spočívá v tom, že při použití zařízení na zahřívaný tabák nedochází k hoření tabáku. Tato zařízení fungují na principu kontrolovaného ohřevu tabáku na dostatečně vysokou teplotu k uvolnění účinných látek, ale bez spalování, což je typické pro tradiční cigarety. Uživatel do zařízení vloží speciálně navrženou tyčinku s lisovaným tabákem, která je poté ohřívána na teplotu okolo 350 °C, obvykle během několika sekund. Během tohoto procesu se uvolňují účinné látky obsažené v tabáku, které jsou následně inhalovány uživatelem. Tímto způsobem vzniká aerosol, který obsahuje nikotin a další látky, avšak s nižším množstvím škodlivých chemikálií ve srovnání s kouřem z hořícího tabáku. </w:t>
      </w:r>
      <w:r w:rsidR="007B4803">
        <w:rPr>
          <w:noProof/>
        </w:rPr>
        <w:t>(Mravčík et al., 2021)</w:t>
      </w:r>
    </w:p>
    <w:p w14:paraId="691AC984" w14:textId="43B1C9C9" w:rsidR="00D46FF8" w:rsidRPr="0065017F" w:rsidRDefault="00D46FF8" w:rsidP="00D46FF8">
      <w:pPr>
        <w:ind w:firstLine="0"/>
        <w:jc w:val="center"/>
        <w:rPr>
          <w:noProof/>
        </w:rPr>
      </w:pPr>
      <w:r w:rsidRPr="0065017F">
        <w:rPr>
          <w:noProof/>
          <w:lang w:eastAsia="cs-CZ"/>
        </w:rPr>
        <w:lastRenderedPageBreak/>
        <w:drawing>
          <wp:inline distT="0" distB="0" distL="0" distR="0" wp14:anchorId="1696EF07" wp14:editId="03F7112C">
            <wp:extent cx="5760720" cy="3341524"/>
            <wp:effectExtent l="0" t="0" r="0" b="0"/>
            <wp:docPr id="2115045129" name="Obrázek 1" descr="Obsah obrázku text, software, Multimediální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45129" name="Obrázek 1" descr="Obsah obrázku text, software, Multimediální software, Počítačová ikona&#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l="37712" t="37463" r="17250" b="15358"/>
                    <a:stretch>
                      <a:fillRect/>
                    </a:stretch>
                  </pic:blipFill>
                  <pic:spPr bwMode="auto">
                    <a:xfrm>
                      <a:off x="0" y="0"/>
                      <a:ext cx="5760720" cy="3341524"/>
                    </a:xfrm>
                    <a:prstGeom prst="rect">
                      <a:avLst/>
                    </a:prstGeom>
                    <a:noFill/>
                    <a:ln>
                      <a:noFill/>
                    </a:ln>
                  </pic:spPr>
                </pic:pic>
              </a:graphicData>
            </a:graphic>
          </wp:inline>
        </w:drawing>
      </w:r>
    </w:p>
    <w:p w14:paraId="06E7F154" w14:textId="36CF6E60" w:rsidR="005A6310" w:rsidRDefault="0096124F" w:rsidP="005A6310">
      <w:r w:rsidRPr="0065017F">
        <w:t xml:space="preserve">Obrázek </w:t>
      </w:r>
      <w:r w:rsidR="00E72B2B">
        <w:t>3</w:t>
      </w:r>
      <w:r w:rsidRPr="0065017F">
        <w:t>: Schéma přístroje na zahřívaný tabák</w:t>
      </w:r>
      <w:r w:rsidR="00247748">
        <w:t>. Zdroj:</w:t>
      </w:r>
      <w:r w:rsidRPr="0065017F">
        <w:t xml:space="preserve"> Peruga et al., 2020</w:t>
      </w:r>
      <w:r w:rsidR="005A6310">
        <w:t xml:space="preserve"> </w:t>
      </w:r>
    </w:p>
    <w:p w14:paraId="0F088A55" w14:textId="7AA56913" w:rsidR="000379C3" w:rsidRDefault="00AF3CA0" w:rsidP="000079CE">
      <w:r w:rsidRPr="0065017F">
        <w:t xml:space="preserve">Tato moderní forma tabákového produktu nabízí nejen možnost snížení rušivého zápachu pro okolí, ale umožňuje i kuřákům využívat tuto alternativu na místech, kde je tradiční kouření obvykle omezeno (Králíková, 2017; 2021). </w:t>
      </w:r>
      <w:r w:rsidR="000079CE">
        <w:t>Je však důležité zdůraznit, že zahřívaný tabák generuje sekundární aerosol obsahující nikotin (v podobném množství jako klasické cigarety), oxid uhelnatý, těžké kovy (jako arsen, olovo, rtuť), aceton (používaný v nehtových odstraňovačích), amoniak, benzen (obsažený v benzínu) a další chemické látky a přísady.</w:t>
      </w:r>
      <w:r w:rsidR="000379C3">
        <w:t xml:space="preserve"> Všechny tyto látky jsou vysoce škodlivé například o</w:t>
      </w:r>
      <w:r w:rsidR="000379C3" w:rsidRPr="000379C3">
        <w:t xml:space="preserve">xid uhelnatý může omezit přísun kyslíku do krve, což má negativní dopad na orgány, jako jsou srdce a plíce. Těžké kovy, jako je olovo a rtuť, jsou toxické a mohou poškozovat různé orgány, včetně mozku a ledvin. Chemikálie jako aceton, amoniak a benzen mohou poškodit dýchací cesty a vést k vážným zdravotním problémům, včetně zvýšeného rizika vzniku rakoviny. </w:t>
      </w:r>
    </w:p>
    <w:p w14:paraId="1A92870B" w14:textId="3A875931" w:rsidR="005A6310" w:rsidRDefault="000079CE" w:rsidP="000079CE">
      <w:r>
        <w:t xml:space="preserve">Výrobci zahřívaného tabáku tvrdí, </w:t>
      </w:r>
      <w:r w:rsidR="002A3D82" w:rsidRPr="002A3D82">
        <w:t xml:space="preserve">že jejich produkty mohou být užitečným prostředkem pro kuřáky, kteří chtějí přestat kouřit. Nicméně, dostupné důkazy naznačují, že používání zahřívaného tabáku </w:t>
      </w:r>
      <w:r w:rsidR="00977DF3" w:rsidRPr="002A3D82">
        <w:t>spíše,</w:t>
      </w:r>
      <w:r w:rsidR="002A3D82" w:rsidRPr="002A3D82">
        <w:t xml:space="preserve"> než k úplnému odvykání může vést k</w:t>
      </w:r>
      <w:r w:rsidR="00977DF3">
        <w:t xml:space="preserve"> u</w:t>
      </w:r>
      <w:r w:rsidR="002A3D82" w:rsidRPr="002A3D82">
        <w:t>žívání tradičních cigaret.</w:t>
      </w:r>
      <w:r w:rsidR="002A3D82">
        <w:t xml:space="preserve"> </w:t>
      </w:r>
      <w:r>
        <w:t>Tyto inovativní alternativy slouží tabákovému průmyslu k lákání nových zákazníků, především mladší generace, kombinací elegance, technologického pokroku a atraktivity</w:t>
      </w:r>
      <w:r w:rsidR="00326F5F">
        <w:t xml:space="preserve">. </w:t>
      </w:r>
      <w:r>
        <w:t>(Healthy Children, 2022)</w:t>
      </w:r>
    </w:p>
    <w:p w14:paraId="5EF4EE2A" w14:textId="77777777" w:rsidR="005A6310" w:rsidRDefault="00AF3CA0" w:rsidP="005A6310">
      <w:r w:rsidRPr="0065017F">
        <w:lastRenderedPageBreak/>
        <w:t>Na český trh vstoupily zahřívané tabákové výrobky v průběhu roku 2017, což představovalo zavedení této nové formy tabákových výrobků až po schválení nekuřáckého zákona. Tato inovace, která vznikla po platnosti nekuřáckého zákona, není podrobena specifickým regulacím týkajícím se reklamy, na rozdíl od elektronických cigaret. Pro zahřívaný tabák platí zákon č. 80/2019 Sb., který na něj ukládá spotřební daň.</w:t>
      </w:r>
      <w:r w:rsidR="005A6310">
        <w:t xml:space="preserve"> </w:t>
      </w:r>
    </w:p>
    <w:p w14:paraId="5979078F" w14:textId="1A427AD8" w:rsidR="00AF3CA0" w:rsidRPr="0065017F" w:rsidRDefault="00AF3CA0" w:rsidP="005A6310">
      <w:r w:rsidRPr="0065017F">
        <w:t xml:space="preserve">V průzkumu o užívání tabáku a alkoholu v </w:t>
      </w:r>
      <w:r w:rsidR="00634D2D" w:rsidRPr="00634D2D">
        <w:t>ČR</w:t>
      </w:r>
      <w:r w:rsidR="00634D2D" w:rsidRPr="0065017F">
        <w:t xml:space="preserve"> </w:t>
      </w:r>
      <w:r w:rsidRPr="0065017F">
        <w:t>z roku 2020 se ukázalo, že 4,1 % respondentů se věnuje konzumaci zahřívaných tabákových výrobků. V průběhu sledovaného období došlo k proměnám v oblíbenosti těchto výrobků v různých věkových skupinách. V roce 2019 byly zahřívané tabákové výrobky nejvíce oblíbené mezi lidmi ve věku 15–24 let. Nicméně, v průběhu roku 2020 se projevila klesající popularita a oblíbenost právě v této konkrétní věkové skupině</w:t>
      </w:r>
      <w:r w:rsidR="00B74742">
        <w:t>.</w:t>
      </w:r>
      <w:r w:rsidRPr="0065017F">
        <w:t xml:space="preserve"> </w:t>
      </w:r>
      <w:r w:rsidRPr="009E7F34">
        <w:t>(</w:t>
      </w:r>
      <w:r w:rsidR="00634D2D" w:rsidRPr="009E7F34">
        <w:rPr>
          <w:color w:val="0D0D0D"/>
          <w:szCs w:val="24"/>
          <w:shd w:val="clear" w:color="auto" w:fill="FFFFFF"/>
        </w:rPr>
        <w:t>MZČR</w:t>
      </w:r>
      <w:r w:rsidRPr="009E7F34">
        <w:t>, 2004)</w:t>
      </w:r>
    </w:p>
    <w:p w14:paraId="3215D6E8" w14:textId="77777777" w:rsidR="005A6310" w:rsidRDefault="005505E3" w:rsidP="005A6310">
      <w:pPr>
        <w:pStyle w:val="Nadpis2"/>
        <w:rPr>
          <w:rFonts w:cs="Times New Roman"/>
        </w:rPr>
      </w:pPr>
      <w:bookmarkStart w:id="11" w:name="_Toc164273378"/>
      <w:r w:rsidRPr="0065017F">
        <w:rPr>
          <w:rFonts w:cs="Times New Roman"/>
        </w:rPr>
        <w:t>Žvýkací tabák</w:t>
      </w:r>
      <w:bookmarkEnd w:id="11"/>
      <w:r w:rsidRPr="0065017F">
        <w:rPr>
          <w:rFonts w:cs="Times New Roman"/>
        </w:rPr>
        <w:t xml:space="preserve"> </w:t>
      </w:r>
    </w:p>
    <w:p w14:paraId="519F96D6" w14:textId="2858E579" w:rsidR="005A6310" w:rsidRDefault="004542AF" w:rsidP="005A6310">
      <w:r w:rsidRPr="0065017F">
        <w:t>Další látka je jednou z</w:t>
      </w:r>
      <w:r w:rsidR="0060724B" w:rsidRPr="0065017F">
        <w:t xml:space="preserve"> dalších </w:t>
      </w:r>
      <w:r w:rsidRPr="0065017F">
        <w:t xml:space="preserve">možných forem užívání nikotinu. Žvýkací tabák se užívá ve formě samostatných tabákových listů, </w:t>
      </w:r>
      <w:r w:rsidR="000079CE" w:rsidRPr="000079CE">
        <w:t xml:space="preserve">které prošly procesem sušení na vzduchu. Tyto listy jsou pak rozdrceny na menší úlomky, obohaceny sladkým roztokem a zabalené do fólie, připravené k užívání. Typickým znakem pro uživatele žvýkacího tabáku je přítomnost balíčku tabáku v ústech, který vzniká spojením těchto upravených listů. Dále uživatelé pravidelně odplivují nadbytečnou zbarvenou slinu. </w:t>
      </w:r>
      <w:r w:rsidRPr="0065017F">
        <w:t>(Vavrinčíková, 2012)</w:t>
      </w:r>
      <w:r w:rsidR="005A6310">
        <w:t xml:space="preserve"> </w:t>
      </w:r>
    </w:p>
    <w:p w14:paraId="66E8FA57" w14:textId="025380B4" w:rsidR="001E4CA0" w:rsidRDefault="007E4805" w:rsidP="00D47D41">
      <w:r>
        <w:t xml:space="preserve">Kulturní historie žvýkacího tabáku sahá až do Jižní a Střední Ameriky, kde ho domorodé kmeny užívali dlouho před příchodem Evropanů. Pro tyto kmeny měl tabák mnoho významů – poskytoval jim energii, symbolizoval dospělost a často se kombinoval s listy koky, což je důležitá surovina používaná při výrobě kokainu. </w:t>
      </w:r>
      <w:r w:rsidR="004542AF" w:rsidRPr="0065017F">
        <w:t>V průběhu 19. století byla výroba tabáku hlavním prvkem americké ekonomiky, zejména v jižních státech, kde byl tabák pěstován jako vedlejší plodina a využíván jako obchodní platidlo. V té době byl tabákový průmysl na vrcholu, a mnoho lidí pracovalo v továrnách na tabákové výrobky. Během občanské války v USA byl žvýkací tabák běžným užíváním mezi vojáky a stal se jedním ze symbolů této války. Dnes žvýkací tabák není tak populární, i když je oblíbený mezi některými sportovci, zejména hokejisty. Švédsko je hlavním producentem žvýkacího tabáku, ale v Evropské unii má tento druh tabáku odlišný postoj</w:t>
      </w:r>
      <w:r w:rsidR="00B74742">
        <w:t>.</w:t>
      </w:r>
      <w:r w:rsidR="004542AF" w:rsidRPr="0065017F">
        <w:t xml:space="preserve"> (Žvýkací tabák slovem, 2022) </w:t>
      </w:r>
    </w:p>
    <w:p w14:paraId="77408C4E" w14:textId="5605CC33" w:rsidR="00D47D41" w:rsidRDefault="001E4CA0" w:rsidP="00CD157B">
      <w:r>
        <w:br w:type="page"/>
      </w:r>
    </w:p>
    <w:p w14:paraId="683DECD0" w14:textId="793B9575" w:rsidR="004542AF" w:rsidRPr="0065017F" w:rsidRDefault="004542AF" w:rsidP="005A6310">
      <w:pPr>
        <w:ind w:firstLine="0"/>
      </w:pPr>
      <w:r w:rsidRPr="0065017F">
        <w:lastRenderedPageBreak/>
        <w:t xml:space="preserve">Žvýkací tabák můžeme rozdělit na několik druhů:  </w:t>
      </w:r>
    </w:p>
    <w:p w14:paraId="2AB2C992" w14:textId="77777777" w:rsidR="004542AF" w:rsidRPr="0065017F" w:rsidRDefault="004542AF" w:rsidP="0065017F">
      <w:pPr>
        <w:numPr>
          <w:ilvl w:val="0"/>
          <w:numId w:val="12"/>
        </w:numPr>
        <w:spacing w:after="160"/>
      </w:pPr>
      <w:r w:rsidRPr="0065017F">
        <w:t>Volný list (Loose Leaf) využívá slazených a nasekaných tabákových listů, často obohacených různými aromatickými příchutěmi, což mu zajišťuje univerzální popularitu po celém světě.</w:t>
      </w:r>
    </w:p>
    <w:p w14:paraId="27EBAFFF" w14:textId="77777777" w:rsidR="004542AF" w:rsidRPr="0065017F" w:rsidRDefault="004542AF" w:rsidP="0065017F">
      <w:pPr>
        <w:numPr>
          <w:ilvl w:val="0"/>
          <w:numId w:val="12"/>
        </w:numPr>
        <w:spacing w:after="160"/>
      </w:pPr>
      <w:r w:rsidRPr="0065017F">
        <w:t>Plug, tvarovaný do kostky po sekání, slazení a dochucení listů, nabízí možnost konzumace jako celého kusu nebo rozdělení na menší části. Tento typ, ačkoli postupně ztrácí na popularitě, umožňuje nejen orální konzumaci, ale také kouření v dýmce u vybraných variant plugu.</w:t>
      </w:r>
    </w:p>
    <w:p w14:paraId="17CB87D4" w14:textId="77777777" w:rsidR="004542AF" w:rsidRPr="0065017F" w:rsidRDefault="004542AF" w:rsidP="0065017F">
      <w:pPr>
        <w:numPr>
          <w:ilvl w:val="0"/>
          <w:numId w:val="12"/>
        </w:numPr>
        <w:spacing w:after="160"/>
      </w:pPr>
      <w:r w:rsidRPr="0065017F">
        <w:t>Twist (rope), pojmenovaný podle svého tvaru vytvořeného stočením tabákových listů, je méně slazený a v Evropě se stává stále méně dostupným.</w:t>
      </w:r>
    </w:p>
    <w:p w14:paraId="7463E214" w14:textId="77777777" w:rsidR="005A6310" w:rsidRDefault="004542AF" w:rsidP="005A6310">
      <w:pPr>
        <w:numPr>
          <w:ilvl w:val="0"/>
          <w:numId w:val="12"/>
        </w:numPr>
        <w:spacing w:after="160"/>
      </w:pPr>
      <w:r w:rsidRPr="0065017F">
        <w:t>Chew bags, známé také jako žvýkací pytlíčky, patří mezi nejrozšířenější a nejprodávanější formy žvýkacího tabáku. Tyto pytlíčky obsahují nasekané tabákové listy a jsou jednoduché na použití – stačí je vzít do úst a začít žvýkat. Mezi oblíbenými značkami chew bags se výrazně prosazuje i žvýkací tabák Siberia, jehož srovnání a recenze můžete detailně prostudovat. Tímto se otevírá zajímavý pohled na široké spektrum možností, které žvýkací tabák nabízí v rámci uživatelských preferencí a tržního vývoje. (Žvýkací tabák slovem, 2022)</w:t>
      </w:r>
      <w:r w:rsidR="005A6310">
        <w:t xml:space="preserve"> </w:t>
      </w:r>
    </w:p>
    <w:p w14:paraId="1A68A388" w14:textId="497E7653" w:rsidR="009751DD" w:rsidRDefault="009751DD" w:rsidP="00470E1B">
      <w:pPr>
        <w:spacing w:after="160"/>
        <w:ind w:left="360" w:firstLine="0"/>
        <w:jc w:val="center"/>
      </w:pPr>
      <w:r>
        <w:rPr>
          <w:noProof/>
          <w:lang w:eastAsia="cs-CZ"/>
        </w:rPr>
        <w:drawing>
          <wp:inline distT="0" distB="0" distL="0" distR="0" wp14:anchorId="1DB189AE" wp14:editId="3EFF4DF5">
            <wp:extent cx="5264150" cy="2958183"/>
            <wp:effectExtent l="0" t="0" r="0" b="0"/>
            <wp:docPr id="2050902884" name="Obrázek 1" descr="Není to jen neřest baseballistů. Žvýkací tabák je horší než cigarety -  Deník.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ní to jen neřest baseballistů. Žvýkací tabák je horší než cigarety -  Deník.c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9155" cy="2966615"/>
                    </a:xfrm>
                    <a:prstGeom prst="rect">
                      <a:avLst/>
                    </a:prstGeom>
                    <a:noFill/>
                    <a:ln>
                      <a:noFill/>
                    </a:ln>
                  </pic:spPr>
                </pic:pic>
              </a:graphicData>
            </a:graphic>
          </wp:inline>
        </w:drawing>
      </w:r>
    </w:p>
    <w:p w14:paraId="0C2DA22E" w14:textId="3DFA08CD" w:rsidR="00E558CD" w:rsidRPr="00E558CD" w:rsidRDefault="00E558CD" w:rsidP="001B04FA">
      <w:pPr>
        <w:rPr>
          <w:szCs w:val="24"/>
        </w:rPr>
      </w:pPr>
      <w:r w:rsidRPr="007262E1">
        <w:rPr>
          <w:szCs w:val="24"/>
        </w:rPr>
        <w:t xml:space="preserve">Obrázek </w:t>
      </w:r>
      <w:r w:rsidR="00E72B2B">
        <w:rPr>
          <w:szCs w:val="24"/>
        </w:rPr>
        <w:t>4</w:t>
      </w:r>
      <w:r w:rsidRPr="007262E1">
        <w:rPr>
          <w:szCs w:val="24"/>
        </w:rPr>
        <w:t>:</w:t>
      </w:r>
      <w:r>
        <w:rPr>
          <w:szCs w:val="24"/>
        </w:rPr>
        <w:t xml:space="preserve"> </w:t>
      </w:r>
      <w:r w:rsidR="00C93C7F">
        <w:rPr>
          <w:szCs w:val="24"/>
        </w:rPr>
        <w:t>Žvýkací</w:t>
      </w:r>
      <w:r>
        <w:rPr>
          <w:szCs w:val="24"/>
        </w:rPr>
        <w:t xml:space="preserve"> </w:t>
      </w:r>
      <w:r w:rsidR="00C93C7F">
        <w:rPr>
          <w:szCs w:val="24"/>
        </w:rPr>
        <w:t xml:space="preserve">tabák – </w:t>
      </w:r>
      <w:r w:rsidR="00C93C7F" w:rsidRPr="00831C48">
        <w:rPr>
          <w:szCs w:val="24"/>
        </w:rPr>
        <w:t>Chew</w:t>
      </w:r>
      <w:r w:rsidRPr="00831C48">
        <w:t xml:space="preserve"> bags</w:t>
      </w:r>
      <w:r w:rsidRPr="007262E1">
        <w:rPr>
          <w:szCs w:val="24"/>
        </w:rPr>
        <w:t xml:space="preserve">. Zdroj: </w:t>
      </w:r>
      <w:r w:rsidR="004034C7">
        <w:rPr>
          <w:szCs w:val="24"/>
        </w:rPr>
        <w:t xml:space="preserve">Deník.cz </w:t>
      </w:r>
      <w:r w:rsidRPr="007262E1">
        <w:rPr>
          <w:szCs w:val="24"/>
        </w:rPr>
        <w:t>(20</w:t>
      </w:r>
      <w:r w:rsidR="004034C7">
        <w:rPr>
          <w:szCs w:val="24"/>
        </w:rPr>
        <w:t>19</w:t>
      </w:r>
      <w:r w:rsidRPr="007262E1">
        <w:rPr>
          <w:szCs w:val="24"/>
        </w:rPr>
        <w:t>)</w:t>
      </w:r>
      <w:r>
        <w:rPr>
          <w:szCs w:val="24"/>
        </w:rPr>
        <w:t xml:space="preserve"> </w:t>
      </w:r>
    </w:p>
    <w:p w14:paraId="7CABB5D4" w14:textId="17688F84" w:rsidR="005A6310" w:rsidRPr="000079CE" w:rsidRDefault="004542AF" w:rsidP="001B04FA">
      <w:pPr>
        <w:spacing w:after="160"/>
      </w:pPr>
      <w:r w:rsidRPr="0065017F">
        <w:lastRenderedPageBreak/>
        <w:t xml:space="preserve">Další možná kategorizace dělí žvýkací tabák na moist snuff a snus. </w:t>
      </w:r>
      <w:r w:rsidR="00D11D3D" w:rsidRPr="00D11D3D">
        <w:t>Moist snuff je americký výrobek, který se skládá z mletého tabáku smíchaného s vlhkými látkami, jako je voda, glycerin a aromatické látky.</w:t>
      </w:r>
      <w:r w:rsidR="00D11D3D">
        <w:t xml:space="preserve"> Tato směs je </w:t>
      </w:r>
      <w:r w:rsidR="00D11D3D" w:rsidRPr="00D11D3D">
        <w:t>balen</w:t>
      </w:r>
      <w:r w:rsidR="00D11D3D">
        <w:t xml:space="preserve">a </w:t>
      </w:r>
      <w:r w:rsidR="00D11D3D" w:rsidRPr="00D11D3D">
        <w:t>do kulatých nebo obdélníkových krabiček</w:t>
      </w:r>
      <w:r w:rsidR="00D11D3D">
        <w:t xml:space="preserve">, což umožňuje uživateli vybrat </w:t>
      </w:r>
      <w:r w:rsidR="001E4CA0">
        <w:t xml:space="preserve">potřebné </w:t>
      </w:r>
      <w:r w:rsidRPr="0065017F">
        <w:t>množství tabáku, které si následně vkládá</w:t>
      </w:r>
      <w:r w:rsidR="00D11D3D" w:rsidRPr="00D11D3D">
        <w:t xml:space="preserve"> pod horní nebo dolní ret</w:t>
      </w:r>
      <w:r w:rsidRPr="0065017F">
        <w:t>.</w:t>
      </w:r>
      <w:r w:rsidR="00D11D3D" w:rsidRPr="00D11D3D">
        <w:t xml:space="preserve"> Na druhé straně, snus je švédským typem tabákového výrobku, který se také skládá z mletého tabáku, ale je obvykle balen do malých sáčků, které se umisťují pod horní ret. Snus se vyrábí bez použití fermentace, která se běžně používá u moist snuff, což vede k odlišné chuti a účinkům</w:t>
      </w:r>
      <w:r w:rsidR="00704352">
        <w:t xml:space="preserve">. </w:t>
      </w:r>
      <w:r w:rsidRPr="000079CE">
        <w:t>(Vavrinčíková, 2012</w:t>
      </w:r>
      <w:r w:rsidR="000079CE">
        <w:t>)</w:t>
      </w:r>
      <w:r w:rsidR="005A6310" w:rsidRPr="000079CE">
        <w:t xml:space="preserve"> </w:t>
      </w:r>
    </w:p>
    <w:p w14:paraId="3F0566E7" w14:textId="56F109F5" w:rsidR="004542AF" w:rsidRDefault="00032D10" w:rsidP="001B04FA">
      <w:pPr>
        <w:spacing w:after="160"/>
      </w:pPr>
      <w:r w:rsidRPr="00032D10">
        <w:t>V Č</w:t>
      </w:r>
      <w:r>
        <w:t>R</w:t>
      </w:r>
      <w:r w:rsidRPr="00032D10">
        <w:t xml:space="preserve"> platí specifický právní předpis v oblasti tabáku, známý jako </w:t>
      </w:r>
      <w:r w:rsidRPr="00032D10">
        <w:rPr>
          <w:i/>
          <w:iCs/>
        </w:rPr>
        <w:t>„Zákon o potravinách a tabákových výrobcích.</w:t>
      </w:r>
      <w:r w:rsidR="008610FF" w:rsidRPr="00032D10">
        <w:rPr>
          <w:i/>
          <w:iCs/>
        </w:rPr>
        <w:t>“</w:t>
      </w:r>
      <w:r>
        <w:rPr>
          <w:i/>
          <w:iCs/>
        </w:rPr>
        <w:t xml:space="preserve"> </w:t>
      </w:r>
      <w:r w:rsidRPr="008610FF">
        <w:t xml:space="preserve">Tento zákon explicitně zakazuje prodej a užívání orálního tabáku, přičemž § 12, odst. 3 stanoví, že </w:t>
      </w:r>
      <w:r w:rsidR="008610FF" w:rsidRPr="008610FF">
        <w:t>t</w:t>
      </w:r>
      <w:r w:rsidRPr="008610FF">
        <w:t>abák určený k orálnímu užití je zakázáno uvádět do oběhu.</w:t>
      </w:r>
      <w:r w:rsidR="008610FF">
        <w:t xml:space="preserve"> </w:t>
      </w:r>
      <w:r w:rsidRPr="00032D10">
        <w:t>V případě porušení těchto ustanovení hrozí sankce podle § 17, odst. 2 a), v podobě pokuty až do výše 1 000 000 Kč. Evropská unie také zakázala orální tabák od roku 1992</w:t>
      </w:r>
      <w:r w:rsidR="00F87403">
        <w:t xml:space="preserve">. </w:t>
      </w:r>
      <w:r w:rsidR="00F87403" w:rsidRPr="00F87403">
        <w:t>Jinak je na tom Švédsko, které v rámci historického kontextu obdrželo výjimku a může i nadále distribuovat tento typ tabáku.</w:t>
      </w:r>
      <w:r w:rsidR="00F87403">
        <w:t xml:space="preserve"> </w:t>
      </w:r>
      <w:r w:rsidRPr="00032D10">
        <w:t xml:space="preserve">V ČR je také platná Vyhláška č. 261/2006 Sb. o tabákových výrobcích, která upravuje poskytování informací o tabákových výrobcích. Tato vyhláška podrobně specifikuje požadavky na vzhled, vlastnosti, obsah, složení a způsob uvádění tabákových výrobků na trh, včetně seznamu zakázaných látek a formy varování na obalech tabákových výrobků. </w:t>
      </w:r>
      <w:r w:rsidR="004542AF" w:rsidRPr="0065017F">
        <w:t>(Zákony pro lidi, 2016)</w:t>
      </w:r>
    </w:p>
    <w:p w14:paraId="3D3E9F48" w14:textId="33C930F1" w:rsidR="00276B06" w:rsidRPr="0065017F" w:rsidRDefault="00276B06" w:rsidP="001B04FA">
      <w:pPr>
        <w:spacing w:after="160" w:line="259" w:lineRule="auto"/>
      </w:pPr>
      <w:r>
        <w:br w:type="page"/>
      </w:r>
    </w:p>
    <w:p w14:paraId="5948D3C9" w14:textId="77777777" w:rsidR="005A6310" w:rsidRDefault="005505E3" w:rsidP="005A6310">
      <w:pPr>
        <w:pStyle w:val="Nadpis1"/>
        <w:rPr>
          <w:rFonts w:cs="Times New Roman"/>
        </w:rPr>
      </w:pPr>
      <w:bookmarkStart w:id="12" w:name="_Toc164273379"/>
      <w:r w:rsidRPr="0065017F">
        <w:rPr>
          <w:rFonts w:cs="Times New Roman"/>
        </w:rPr>
        <w:lastRenderedPageBreak/>
        <w:t>Adolescence</w:t>
      </w:r>
      <w:bookmarkStart w:id="13" w:name="_Hlk162988753"/>
      <w:bookmarkEnd w:id="12"/>
    </w:p>
    <w:p w14:paraId="08689F21" w14:textId="4DF1B2BF" w:rsidR="00E1012A" w:rsidRPr="005A6310" w:rsidRDefault="00E1012A" w:rsidP="005A6310">
      <w:r w:rsidRPr="0065017F">
        <w:t xml:space="preserve">Jelikož se v práci věnujeme žákům 8. a 9. tříd základních škol, kteří jsou věkově typicky ve fázi dospívání ve věku 13–15 let, je nezbytné podrobněji </w:t>
      </w:r>
      <w:r w:rsidR="00F87403">
        <w:t xml:space="preserve">představit </w:t>
      </w:r>
      <w:r w:rsidRPr="0065017F">
        <w:t>jejich vývojové období. Adolescence, do které tito žáci spadají, je charakterizována komplexními změnami v osobnosti a chování jedince. Porozumění této fázi života je klíčové pro pochopení motivací a faktorů, které vedou k experimentování a užívání společensky tolerovaných drog. Zvýšená zranitelnost a hledání identity v této věkové skupině může mít významný dopad na jejich rozhodování a chování ohledně drog.</w:t>
      </w:r>
    </w:p>
    <w:p w14:paraId="21CA90EC" w14:textId="77777777" w:rsidR="005A6310" w:rsidRDefault="00E737E0" w:rsidP="005A6310">
      <w:pPr>
        <w:pStyle w:val="Nadpis2"/>
      </w:pPr>
      <w:bookmarkStart w:id="14" w:name="_Toc164273380"/>
      <w:r>
        <w:t>Dělení adolescence</w:t>
      </w:r>
      <w:bookmarkEnd w:id="14"/>
      <w:r>
        <w:t xml:space="preserve"> </w:t>
      </w:r>
    </w:p>
    <w:p w14:paraId="1D1E3D26" w14:textId="0E6F9F47" w:rsidR="005A6310" w:rsidRDefault="00E156A5" w:rsidP="005A6310">
      <w:r w:rsidRPr="00E156A5">
        <w:t>Existuje mnoho různých přístupů k dělení období</w:t>
      </w:r>
      <w:r>
        <w:t xml:space="preserve"> adolescence</w:t>
      </w:r>
      <w:r w:rsidRPr="00E156A5">
        <w:t>, které se liší v závislosti na autorech a literatuře. Někteří autoři rozlišují dvě fáze adolescence: ranou a pozdní. Jiní upřednostňují třístupňové dělení, kde je adolescenci rozčleněna do prepubertální fáze (časná adolescence), puberty (střední adolescence) a adolescence (pozdní adolescence).</w:t>
      </w:r>
      <w:r>
        <w:t xml:space="preserve"> </w:t>
      </w:r>
      <w:r w:rsidR="00E1012A" w:rsidRPr="0065017F">
        <w:t>Macek</w:t>
      </w:r>
      <w:r w:rsidR="00122F07" w:rsidRPr="0065017F">
        <w:t xml:space="preserve"> (</w:t>
      </w:r>
      <w:r w:rsidR="00CA6810" w:rsidRPr="0065017F">
        <w:t>2003</w:t>
      </w:r>
      <w:r w:rsidR="00122F07" w:rsidRPr="0065017F">
        <w:t>)</w:t>
      </w:r>
      <w:r w:rsidR="00E1012A" w:rsidRPr="0065017F">
        <w:t xml:space="preserve"> navrhuje třífázové členění, kde časná adolescence zahrnuje věk zhruba 10 (11) –13 let, střední adolescence se pohybuje v intervalu přibližně 14–16 let a pozdní adolescence pak obvykle začíná ve věku kolem 17 let a může trvat i mnohem déle. Naopak Vágnerová </w:t>
      </w:r>
      <w:r w:rsidR="005A387C">
        <w:t xml:space="preserve">a Lisá </w:t>
      </w:r>
      <w:r w:rsidR="00E1012A" w:rsidRPr="0065017F">
        <w:t>(202</w:t>
      </w:r>
      <w:r w:rsidR="005A387C">
        <w:t>1</w:t>
      </w:r>
      <w:r w:rsidR="00E1012A" w:rsidRPr="0065017F">
        <w:t xml:space="preserve">), dělí adolescenci na ranou (11. – 15. rok života) a pozdní (15. – 20. rok života) adolescenci. </w:t>
      </w:r>
    </w:p>
    <w:p w14:paraId="6B750E16" w14:textId="0952628A" w:rsidR="00E1012A" w:rsidRPr="0065017F" w:rsidRDefault="00E1012A" w:rsidP="0017119F">
      <w:r w:rsidRPr="0065017F">
        <w:t xml:space="preserve">V naší práci budeme vycházet z konceptuálního rozdělení adolescence navrženého Vágnerovou, proto se podíváme na toto členění detailněji. Raná adolescence, často označovaná jako pubescence, obvykle spadá do věkového rozmezí od jedenácti do patnácti let, avšak s individuálními odchylkami u každého jednotlivého adolescenta. Proces dospívání probíhá u každého jedince v odlišném tempu. Nejmarkantnější proměnou v této fázi je fyzická transformace, která má zásadní vliv na vnímání vlastní identity. Tělesné dospívání představuje impuls pro další psychické a sociální změny, které mohou úspěšně proběhnout pouze tehdy, když je adolescent na ně dostatečně připraven. Tato etapa je klíčová pro rozvoj dalších dovedností nezbytných k dosažení emancipace. S nástupem adolescence dochází k proměně způsobu myšlení, kdy adolescent začíná abstraktně uvažovat a zkoumat i nereálné možnosti. </w:t>
      </w:r>
      <w:r w:rsidR="0017119F" w:rsidRPr="0017119F">
        <w:t>Současně s tímto procesem dochází k proměnám v</w:t>
      </w:r>
      <w:r w:rsidR="00F87403">
        <w:t xml:space="preserve"> emočním </w:t>
      </w:r>
      <w:r w:rsidR="0017119F" w:rsidRPr="0017119F">
        <w:t xml:space="preserve">prožívání. Během puberty začínají mladiství postupně vyvíjet větší nezávislost na svých rodičích a více upřednostňují interakce se svými vrstevníky. Tato fáze života je charakterizována vznikem důležitých přátelství, prvními romantickými vztahy a zkoušením partnerských interakcí. Později se mladiství začínají aktivně snažit o vyjádření své individuality a odlišení se od ostatních, jak od mladších dětí, tak od </w:t>
      </w:r>
      <w:r w:rsidR="0017119F" w:rsidRPr="0017119F">
        <w:lastRenderedPageBreak/>
        <w:t>dospělých.</w:t>
      </w:r>
      <w:r w:rsidR="0017119F">
        <w:t xml:space="preserve"> </w:t>
      </w:r>
      <w:r w:rsidRPr="0065017F">
        <w:t xml:space="preserve">Tuto potřebu vyjadřují úpravami svého vzhledu a projevují ji prostřednictvím specifického životního stylu, odlišných hodnot a zájmů. Důležitým milníkem v jejich životě je dokončení povinné školní docházky kolem patnáctého roku, které značí důležitý bod ve formování jejich další profesní dráhy a sociálního postavení. S nárůstem svobody v rozhodování o sobě samých však dochází k úpadku pocitu jistoty, který býval spojen s rodinnou závislostí. </w:t>
      </w:r>
      <w:r w:rsidR="0017119F">
        <w:t xml:space="preserve">Během adolescenčního období mladiství postupně rozpoznávají, že svět není vždy přátelské a bezpečné místo a že musí aktivně bojovat o své místo ve společnosti. Pozdní adolescence, trvající od patnácti do dvaceti let, přináší další výzvy a nové zkušenosti. V této fázi dochází k prvním sexuálním zkušenostem, rozhodování o dalším vzdělání nebo zaměstnání a začíná se projevovat ekonomická nezávislost. Společné zájmy a zážitky s vrstevníky v této době umožňují mladistvým potvrdit svoji sociální identitu. Vztahy s rodiči se postupně uklidňují a stabilizují. Dosáhnutí plnoletosti v osmnácti letech je jedním z významných společenských milníků, kdy mladiství získávají ještě větší svobodu a odpovědnost za své činy. V této fázi adolescence pokračuje ve svém hledání a rozvoji identity, která by měla co nejvíce odpovídat jeho vlastním představám. Tento proces často probíhá prostřednictvím interakce s vrstevníky a souvisí s intenzivní snahou o sebepoznání. </w:t>
      </w:r>
      <w:r w:rsidR="00B74742" w:rsidRPr="00B74742">
        <w:t xml:space="preserve">(Vágnerová a Lisá, 2021) </w:t>
      </w:r>
      <w:r w:rsidRPr="0065017F">
        <w:t xml:space="preserve">Z toho vyplývá, že pro naši práci bude tedy nejdůležitější pubertu střední adolescence/ raná adolescence. </w:t>
      </w:r>
    </w:p>
    <w:p w14:paraId="2DBA71DA" w14:textId="77777777" w:rsidR="005A6310" w:rsidRDefault="00E737E0" w:rsidP="005A6310">
      <w:pPr>
        <w:pStyle w:val="Nadpis2"/>
      </w:pPr>
      <w:bookmarkStart w:id="15" w:name="_Toc164273381"/>
      <w:r>
        <w:t>Neurologické změny adolescence</w:t>
      </w:r>
      <w:bookmarkEnd w:id="15"/>
      <w:r>
        <w:t xml:space="preserve"> </w:t>
      </w:r>
    </w:p>
    <w:p w14:paraId="7C877F92" w14:textId="4A7C7D2B" w:rsidR="00B44ED1" w:rsidRDefault="00B44ED1" w:rsidP="00B44ED1">
      <w:r>
        <w:t>Během adolescence dochází k podstatným neurologickým změnám, které ovlivňují chování a emo</w:t>
      </w:r>
      <w:r w:rsidR="00161049">
        <w:t xml:space="preserve">ční </w:t>
      </w:r>
      <w:r>
        <w:t xml:space="preserve">projevy mladých jedinců. Mozek mladistvých se v této fázi odlišuje od mozku dětí i dospělých, což má </w:t>
      </w:r>
      <w:r w:rsidR="00161049">
        <w:t>vliv</w:t>
      </w:r>
      <w:r>
        <w:t xml:space="preserve"> na jejich myšlení a reakce. V průběhu puberty dochází k odumírání některých nervových spojení, ale současně se zesilují jiná, zejména t</w:t>
      </w:r>
      <w:r w:rsidR="00161049">
        <w:t>a</w:t>
      </w:r>
      <w:r>
        <w:t>, která ovlivňují motivaci a emo</w:t>
      </w:r>
      <w:r w:rsidR="00161049">
        <w:t>ční</w:t>
      </w:r>
      <w:r>
        <w:t xml:space="preserve"> reakce. Tato neurologická a hormonální proměna přispívá k častým náladovým výkyvům u mladistvých a může vést k poklesu zájmu o některé aktivity.</w:t>
      </w:r>
    </w:p>
    <w:p w14:paraId="335EFAEE" w14:textId="26234521" w:rsidR="00B44ED1" w:rsidRDefault="00B44ED1" w:rsidP="00B44ED1">
      <w:r>
        <w:t>Mozek mladistvých prochází během puberty</w:t>
      </w:r>
      <w:r w:rsidR="00161049">
        <w:t xml:space="preserve"> restruktualizací</w:t>
      </w:r>
      <w:r>
        <w:t>. I když se mozek vyvíjí a roste, tempo růstu jednotlivých mozkových oblastí se může lišit. Například oblasti mozku zodpovědné za motorické dovednosti se vyvíjejí nejrychleji, zatímco rozvoj oblastí ovlivňujících prostorové</w:t>
      </w:r>
      <w:r w:rsidR="00161049">
        <w:t xml:space="preserve"> vnímání</w:t>
      </w:r>
      <w:r>
        <w:t xml:space="preserve"> nebo časovou orientaci může probíhat pomaleji. Dochází také k změnám v prefrontálním kortexu, který je klíčový pro rozhodování, paměť, plánování a sociální interakce. V této fázi vývoje mozku může </w:t>
      </w:r>
      <w:r w:rsidR="00595CC4">
        <w:t>docházet</w:t>
      </w:r>
      <w:r>
        <w:t xml:space="preserve"> k častým projevům zlosti, </w:t>
      </w:r>
      <w:r w:rsidR="00595CC4">
        <w:t>výkyvům nálad</w:t>
      </w:r>
      <w:r>
        <w:t xml:space="preserve"> a zapomínání.</w:t>
      </w:r>
    </w:p>
    <w:p w14:paraId="04AA63EC" w14:textId="732B43BB" w:rsidR="00E1012A" w:rsidRPr="0065017F" w:rsidRDefault="00B44ED1" w:rsidP="00B44ED1">
      <w:r>
        <w:lastRenderedPageBreak/>
        <w:t>Mladiství často neplánují do budoucna a soustředí se spíše na přítomnost. Upozor</w:t>
      </w:r>
      <w:r w:rsidR="00595CC4">
        <w:t>ňování</w:t>
      </w:r>
      <w:r>
        <w:t xml:space="preserve"> na možné důsledky jejich jednání může často narazit na nezájem. Nedostatečná funkce prefrontálního kortexu během adolescence může vysvětl</w:t>
      </w:r>
      <w:r w:rsidR="00595CC4">
        <w:t>ovat i</w:t>
      </w:r>
      <w:r>
        <w:t xml:space="preserve"> rizikové chování mladistvých, kteří vyžadují silné podněty pro dosažení pocitu štěstí, ale zároveň nedokáž</w:t>
      </w:r>
      <w:r w:rsidR="00595CC4">
        <w:t>í</w:t>
      </w:r>
      <w:r>
        <w:t xml:space="preserve"> adekvátně posoudit míru nebezpečí v dané situaci.</w:t>
      </w:r>
      <w:r w:rsidR="00E1012A" w:rsidRPr="0065017F">
        <w:t xml:space="preserve"> (Rogge, 2018)</w:t>
      </w:r>
    </w:p>
    <w:p w14:paraId="43CB0A61" w14:textId="77777777" w:rsidR="005A6310" w:rsidRDefault="00E737E0" w:rsidP="005A6310">
      <w:pPr>
        <w:pStyle w:val="Nadpis2"/>
      </w:pPr>
      <w:bookmarkStart w:id="16" w:name="_Toc164273382"/>
      <w:r>
        <w:t>Fyziologické změny</w:t>
      </w:r>
      <w:bookmarkEnd w:id="16"/>
      <w:r w:rsidR="005A6310">
        <w:t xml:space="preserve"> </w:t>
      </w:r>
    </w:p>
    <w:p w14:paraId="2BD60844" w14:textId="11290DE8" w:rsidR="005317D5" w:rsidRPr="005317D5" w:rsidRDefault="005317D5" w:rsidP="005317D5">
      <w:r w:rsidRPr="005317D5">
        <w:t xml:space="preserve">Během puberty dochází k řadě fyziologických změn, které jsou řízeny </w:t>
      </w:r>
      <w:r w:rsidR="00595CC4">
        <w:t xml:space="preserve">zvýšenou </w:t>
      </w:r>
      <w:r w:rsidRPr="005317D5">
        <w:t>produkc</w:t>
      </w:r>
      <w:r w:rsidR="00595CC4">
        <w:t>í</w:t>
      </w:r>
      <w:r w:rsidRPr="005317D5">
        <w:t xml:space="preserve"> pohlavních hormonů, jako je estrogen u dívek a testosteron u chlapců. Tyto hormony mají klíčový vliv na vývoj sekundárních pohlavních </w:t>
      </w:r>
      <w:r w:rsidR="00595CC4">
        <w:t>znaků</w:t>
      </w:r>
      <w:r w:rsidRPr="005317D5">
        <w:t>. Prvním znakem puberty</w:t>
      </w:r>
      <w:r>
        <w:t xml:space="preserve"> </w:t>
      </w:r>
      <w:r w:rsidRPr="005317D5">
        <w:t>může být změna tělesného pachu, která je důsledkem zvýšené aktivity apokrinních žláz v oblasti podpaží a intimních partií.</w:t>
      </w:r>
    </w:p>
    <w:p w14:paraId="3FD1CB24" w14:textId="4DDB87FE" w:rsidR="005317D5" w:rsidRPr="005317D5" w:rsidRDefault="005317D5" w:rsidP="005317D5">
      <w:r w:rsidRPr="005317D5">
        <w:t xml:space="preserve">U dívek se během puberty </w:t>
      </w:r>
      <w:r w:rsidR="00595CC4">
        <w:t xml:space="preserve">objevuje </w:t>
      </w:r>
      <w:r w:rsidRPr="005317D5">
        <w:t>růst prsou</w:t>
      </w:r>
      <w:r w:rsidR="00595CC4">
        <w:t xml:space="preserve"> a</w:t>
      </w:r>
      <w:r w:rsidRPr="005317D5">
        <w:t xml:space="preserve"> ochlupení a zrání vnitřních reprodukčních orgánů, </w:t>
      </w:r>
      <w:r w:rsidR="00595CC4">
        <w:t xml:space="preserve">tj. </w:t>
      </w:r>
      <w:r w:rsidRPr="005317D5">
        <w:t>děloh</w:t>
      </w:r>
      <w:r w:rsidR="00595CC4">
        <w:t>y</w:t>
      </w:r>
      <w:r w:rsidRPr="005317D5">
        <w:t>, vaječník</w:t>
      </w:r>
      <w:r w:rsidR="00595CC4">
        <w:t>ů</w:t>
      </w:r>
      <w:r w:rsidRPr="005317D5">
        <w:t xml:space="preserve"> a vejcovod</w:t>
      </w:r>
      <w:r w:rsidR="00595CC4">
        <w:t>ů</w:t>
      </w:r>
      <w:r w:rsidRPr="005317D5">
        <w:t>. Menarche, první menstruace, nastává obvykle až po několika letech od začátku puberty, kdy se dívka stává plodnou. Spolu s tím začínají dívky rychleji růst do výšky, jejich kosti zesilují a prodlužují</w:t>
      </w:r>
      <w:r w:rsidR="00595CC4">
        <w:t xml:space="preserve"> se,</w:t>
      </w:r>
      <w:r w:rsidRPr="005317D5">
        <w:t xml:space="preserve"> a dochází k zaoblování steh</w:t>
      </w:r>
      <w:r w:rsidR="00595CC4">
        <w:t>en</w:t>
      </w:r>
      <w:r w:rsidRPr="005317D5">
        <w:t xml:space="preserve"> a boků. Některé dívky také mohou </w:t>
      </w:r>
      <w:r w:rsidR="00595CC4">
        <w:t>mít</w:t>
      </w:r>
      <w:r w:rsidRPr="005317D5">
        <w:t xml:space="preserve"> mastnější pleť s tendencí k akné.</w:t>
      </w:r>
    </w:p>
    <w:p w14:paraId="4A5CC264" w14:textId="4A41B119" w:rsidR="001E4CA0" w:rsidRDefault="00595CC4" w:rsidP="005317D5">
      <w:r>
        <w:t>Také u</w:t>
      </w:r>
      <w:r w:rsidR="005317D5" w:rsidRPr="005317D5">
        <w:t xml:space="preserve"> chlapců se během puberty začínají projevovat fyzické a hormonální změny, jako je zvětšení penisu, šourku a varlat. </w:t>
      </w:r>
      <w:r>
        <w:t xml:space="preserve">S tím souvisí </w:t>
      </w:r>
      <w:r w:rsidR="005317D5" w:rsidRPr="005317D5">
        <w:t>také růst ochlupení v oblasti pohlavních orgánů a podpaží. Dochází k dozrávání semenných buněk ve varlatech, což může vést k prvnímu výronu semene, často spojenému s prvním orgasmem. Během puberty se u chlapců také často objevují spontánní erekce, které mohou být nepříjemné, zejména v nečekaných situacích. S tímto fyzickým vývojem</w:t>
      </w:r>
      <w:r>
        <w:t xml:space="preserve"> souvisí i </w:t>
      </w:r>
      <w:r w:rsidR="005317D5" w:rsidRPr="005317D5">
        <w:t xml:space="preserve">růst vousů, změny hlasu a celkový růst těla, který může probíhat nerovnoměrně. Chlapci mohou zažívat bolesti spojené s rychlým růstem a také problémy s mastnou pletí a akné. </w:t>
      </w:r>
    </w:p>
    <w:p w14:paraId="17C80704" w14:textId="3306F9CB" w:rsidR="00E1012A" w:rsidRPr="0065017F" w:rsidRDefault="001E4CA0" w:rsidP="001E4CA0">
      <w:r w:rsidRPr="001E4CA0">
        <w:t xml:space="preserve">Je důležité mít na paměti, že každý jedinec prochází pubertou individuálně. Existuje mnoho faktorů, které ovlivňují průběh a časování tohoto procesu. Genetika, životní prostředí, stravovací návyky, úroveň fyzické aktivity a další faktory mohou hrát klíčovou roli v tom, jak rychle a jakým způsobem se jedinec </w:t>
      </w:r>
      <w:r w:rsidR="00595CC4">
        <w:t>během puberty vyvíjí.</w:t>
      </w:r>
      <w:r w:rsidRPr="001E4CA0">
        <w:t xml:space="preserve"> </w:t>
      </w:r>
      <w:r w:rsidR="009A4354">
        <w:t>U některých</w:t>
      </w:r>
      <w:r w:rsidRPr="001E4CA0">
        <w:t xml:space="preserve"> </w:t>
      </w:r>
      <w:r w:rsidR="009A4354">
        <w:t xml:space="preserve">mladistvých </w:t>
      </w:r>
      <w:r w:rsidRPr="001E4CA0">
        <w:t>m</w:t>
      </w:r>
      <w:r w:rsidR="009A4354">
        <w:t>ůže puberta</w:t>
      </w:r>
      <w:r w:rsidRPr="001E4CA0">
        <w:t xml:space="preserve"> začít dříve nebo později než</w:t>
      </w:r>
      <w:r w:rsidR="009A4354">
        <w:t xml:space="preserve"> u </w:t>
      </w:r>
      <w:r w:rsidRPr="001E4CA0">
        <w:t>jejich vrstevní</w:t>
      </w:r>
      <w:r w:rsidR="009A4354">
        <w:t>ků</w:t>
      </w:r>
      <w:r w:rsidRPr="001E4CA0">
        <w:t>, což je zcela normální. Důležité je podporovat mladé lidi během tohoto období změn a poskytovat jim prostor pro otázky a vyjádření jejich emocí a potřeb.</w:t>
      </w:r>
      <w:r w:rsidR="005317D5" w:rsidRPr="005317D5">
        <w:t xml:space="preserve"> </w:t>
      </w:r>
      <w:r w:rsidR="00E1012A" w:rsidRPr="0065017F">
        <w:t xml:space="preserve">(Jordan </w:t>
      </w:r>
      <w:r w:rsidR="004677E1">
        <w:t>a</w:t>
      </w:r>
      <w:r w:rsidR="00E1012A" w:rsidRPr="0065017F">
        <w:t xml:space="preserve"> Hillman, 2011)</w:t>
      </w:r>
    </w:p>
    <w:p w14:paraId="55C505AA" w14:textId="77777777" w:rsidR="005A6310" w:rsidRDefault="00E737E0" w:rsidP="005A6310">
      <w:pPr>
        <w:pStyle w:val="Nadpis2"/>
      </w:pPr>
      <w:bookmarkStart w:id="17" w:name="_Toc164273383"/>
      <w:r>
        <w:lastRenderedPageBreak/>
        <w:t>Psychosociální změny</w:t>
      </w:r>
      <w:bookmarkEnd w:id="17"/>
      <w:r w:rsidR="005A6310">
        <w:t xml:space="preserve"> </w:t>
      </w:r>
    </w:p>
    <w:p w14:paraId="1C8BFEA0" w14:textId="5A350A15" w:rsidR="005A6310" w:rsidRDefault="00415CBA" w:rsidP="005A6310">
      <w:r w:rsidRPr="00415CBA">
        <w:t xml:space="preserve">Během puberty se </w:t>
      </w:r>
      <w:r w:rsidR="009A4354">
        <w:t>jedinci rozvíjí</w:t>
      </w:r>
      <w:r w:rsidRPr="00415CBA">
        <w:t xml:space="preserve"> nejen tělesně, ale i </w:t>
      </w:r>
      <w:r w:rsidR="009A4354">
        <w:t>emočně</w:t>
      </w:r>
      <w:r w:rsidRPr="00415CBA">
        <w:t xml:space="preserve"> a součástí tohoto procesu je také vývoj jejich sebevědomí. Dospívající jsou v tomto období velmi citliví na svůj vzhled. Mohou se cítit hrdi na své proměňující se tělo, ale také se mohou cítit trapně. Reakce okolí, zejména dospělých a vrstevníků, mají významný vliv na jejich sebehodnocení. Pokud jsou reakce pozitivní, posiluje to jejich sebevědomí, zatímco negativní reakce mohou vyvolat pocity nejistoty a nedostatku sebevědomí. Je obecně známo, že v partě jsou oblíbenější jedinci, kteří brzy dosáhnou puberty. Dospívající chlapci s vyspělejším vzhledem mohou působit sebevědoměji a získat větší autoritu. Naopak ti, kteří ještě nedosáhli fyzické zralosti, mohou působit slaběji a stát se terčem šikany.</w:t>
      </w:r>
      <w:r w:rsidR="009A4354">
        <w:t xml:space="preserve"> I u dívek má jejich vzhled</w:t>
      </w:r>
      <w:r w:rsidRPr="00415CBA">
        <w:t xml:space="preserve"> vliv na atraktivitu ve skupině vrstevníků. </w:t>
      </w:r>
      <w:r w:rsidR="009A4354">
        <w:t>Avšak</w:t>
      </w:r>
      <w:r w:rsidRPr="00415CBA">
        <w:t xml:space="preserve"> i ti, kteří jsou považováni za atraktivní, mohou mít obavy ohledně svého vzhledu. Dospívající věnují mnoho času péči o svůj vzhled, jako je oblékání a úpravy účesu, aby odpovídali normám atraktivity ve své věkové skupině.</w:t>
      </w:r>
      <w:r w:rsidR="00E1012A" w:rsidRPr="0065017F">
        <w:t xml:space="preserve"> (Vágnerová a </w:t>
      </w:r>
      <w:r w:rsidR="007813F6" w:rsidRPr="0065017F">
        <w:t>Lisá,</w:t>
      </w:r>
      <w:r w:rsidR="00E1012A" w:rsidRPr="0065017F">
        <w:t xml:space="preserve"> 2021) </w:t>
      </w:r>
    </w:p>
    <w:p w14:paraId="79D63F05" w14:textId="38DA1E66" w:rsidR="00E1012A" w:rsidRPr="0065017F" w:rsidRDefault="00E1012A" w:rsidP="005A6310">
      <w:r w:rsidRPr="0065017F">
        <w:t>Podle Langm</w:t>
      </w:r>
      <w:r w:rsidR="005A387C">
        <w:t>e</w:t>
      </w:r>
      <w:r w:rsidRPr="0065017F">
        <w:t xml:space="preserve">iera a Krejčířové (2006) v období dospívání se mladí lidé postupně odpojují od rodiny a hledají nové vztahy mezi svými vrstevníky, což </w:t>
      </w:r>
      <w:r w:rsidR="009A4354">
        <w:t>je</w:t>
      </w:r>
      <w:r w:rsidRPr="0065017F">
        <w:t xml:space="preserve"> náhrada za ztrátu jistoty a podpory, kterou poskytovala rodina. Tento proces vytváření nových sociálních pout lze dále rozdělit do čtyř fází, avšak je třeba zdůraznit, že každý jedinec může tyto fáze prožívat individuálně a v různém pořadí. Začátek představuje skupinová izosexuální fáze, kde mladiství </w:t>
      </w:r>
      <w:r w:rsidR="009A4354">
        <w:t>tvoří</w:t>
      </w:r>
      <w:r w:rsidRPr="0065017F">
        <w:t xml:space="preserve"> skupiny podle pohlaví a každý člen</w:t>
      </w:r>
      <w:r w:rsidR="009A4354">
        <w:t xml:space="preserve"> v rámci této skupiny</w:t>
      </w:r>
      <w:r w:rsidRPr="0065017F">
        <w:t xml:space="preserve"> plní určitou roli</w:t>
      </w:r>
      <w:r w:rsidR="009A4354">
        <w:t>.</w:t>
      </w:r>
      <w:r w:rsidRPr="0065017F">
        <w:t xml:space="preserve"> Následuje individuální izosexuální fáze, ve které se projevuje touha po důvěrných vztazích, které skupinové aktivity nedokážou nahradit. Poté </w:t>
      </w:r>
      <w:r w:rsidR="009A4354">
        <w:t>následuje</w:t>
      </w:r>
      <w:r w:rsidRPr="0065017F">
        <w:t xml:space="preserve"> přechodn</w:t>
      </w:r>
      <w:r w:rsidR="009A4354">
        <w:t>á</w:t>
      </w:r>
      <w:r w:rsidRPr="0065017F">
        <w:t xml:space="preserve"> etap</w:t>
      </w:r>
      <w:r w:rsidR="009A4354">
        <w:t>a</w:t>
      </w:r>
      <w:r w:rsidRPr="0065017F">
        <w:t>, kd</w:t>
      </w:r>
      <w:r w:rsidR="009A4354">
        <w:t>y</w:t>
      </w:r>
      <w:r w:rsidRPr="0065017F">
        <w:t xml:space="preserve"> se začíná projevovat zájem o opačné pohlaví, často provázený nejistotou a zvědavostí. Nakonec přichází heterosexuální fáze polygamní, kd</w:t>
      </w:r>
      <w:r w:rsidR="009A4354">
        <w:t>y</w:t>
      </w:r>
      <w:r w:rsidRPr="0065017F">
        <w:t xml:space="preserve"> se objevují první lásky, které jsou silné, avšak často nestabilní. Flirtování a nové zážitky obohacují život obou pohlaví, a někdy může tento vývoj vyústit v etapu zamilovanosti, pokud jsou oba partneři vzájemně </w:t>
      </w:r>
      <w:r w:rsidR="009A4354">
        <w:t>v souladu</w:t>
      </w:r>
      <w:r w:rsidRPr="0065017F">
        <w:t xml:space="preserve"> a připravení na dlouhodobý vztah.</w:t>
      </w:r>
    </w:p>
    <w:bookmarkEnd w:id="13"/>
    <w:p w14:paraId="72979FB8" w14:textId="05E077A2" w:rsidR="002B1154" w:rsidRPr="0065017F" w:rsidRDefault="002B1154" w:rsidP="0065017F">
      <w:pPr>
        <w:spacing w:after="160"/>
      </w:pPr>
    </w:p>
    <w:p w14:paraId="153DAC5A" w14:textId="77777777" w:rsidR="00A147C1" w:rsidRPr="0065017F" w:rsidRDefault="00A147C1" w:rsidP="0065017F">
      <w:pPr>
        <w:spacing w:after="160"/>
      </w:pPr>
    </w:p>
    <w:p w14:paraId="604FC375" w14:textId="77777777" w:rsidR="00A147C1" w:rsidRPr="0065017F" w:rsidRDefault="00A147C1" w:rsidP="0065017F">
      <w:pPr>
        <w:spacing w:after="160"/>
      </w:pPr>
    </w:p>
    <w:p w14:paraId="0515E631" w14:textId="77777777" w:rsidR="00A147C1" w:rsidRPr="0065017F" w:rsidRDefault="00A147C1" w:rsidP="00BF0236">
      <w:pPr>
        <w:spacing w:after="160"/>
        <w:ind w:firstLine="0"/>
      </w:pPr>
    </w:p>
    <w:p w14:paraId="6B857551" w14:textId="77777777" w:rsidR="00A147C1" w:rsidRPr="0065017F" w:rsidRDefault="00A147C1" w:rsidP="0065017F">
      <w:pPr>
        <w:spacing w:after="160"/>
      </w:pPr>
    </w:p>
    <w:p w14:paraId="52664922" w14:textId="77777777" w:rsidR="00A147C1" w:rsidRPr="0065017F" w:rsidRDefault="00A147C1" w:rsidP="0065017F">
      <w:pPr>
        <w:spacing w:after="160"/>
      </w:pPr>
    </w:p>
    <w:p w14:paraId="5F370F29" w14:textId="77777777" w:rsidR="00A147C1" w:rsidRPr="0065017F" w:rsidRDefault="00A147C1" w:rsidP="0065017F">
      <w:pPr>
        <w:spacing w:after="160"/>
      </w:pPr>
    </w:p>
    <w:p w14:paraId="37785F94" w14:textId="77777777" w:rsidR="00A147C1" w:rsidRPr="0065017F" w:rsidRDefault="00A147C1" w:rsidP="0065017F">
      <w:pPr>
        <w:spacing w:after="160"/>
      </w:pPr>
    </w:p>
    <w:p w14:paraId="4CB0B066" w14:textId="77777777" w:rsidR="00A147C1" w:rsidRPr="0065017F" w:rsidRDefault="00A147C1" w:rsidP="0065017F">
      <w:pPr>
        <w:spacing w:after="160"/>
      </w:pPr>
    </w:p>
    <w:p w14:paraId="2B58F37E" w14:textId="77777777" w:rsidR="00A147C1" w:rsidRPr="0065017F" w:rsidRDefault="00A147C1" w:rsidP="0065017F">
      <w:pPr>
        <w:spacing w:after="160"/>
      </w:pPr>
    </w:p>
    <w:p w14:paraId="2F342112" w14:textId="77777777" w:rsidR="00A147C1" w:rsidRPr="0065017F" w:rsidRDefault="00A147C1" w:rsidP="0065017F">
      <w:pPr>
        <w:spacing w:after="160"/>
      </w:pPr>
    </w:p>
    <w:p w14:paraId="768E080E" w14:textId="77777777" w:rsidR="00B15ADC" w:rsidRDefault="00B15ADC" w:rsidP="00217E46">
      <w:pPr>
        <w:spacing w:after="160"/>
        <w:ind w:firstLine="0"/>
      </w:pPr>
    </w:p>
    <w:p w14:paraId="13B3E84B" w14:textId="77777777" w:rsidR="00B15ADC" w:rsidRDefault="00B15ADC" w:rsidP="00217E46">
      <w:pPr>
        <w:spacing w:after="160"/>
        <w:ind w:firstLine="0"/>
      </w:pPr>
    </w:p>
    <w:p w14:paraId="62C78598" w14:textId="77777777" w:rsidR="00B15ADC" w:rsidRDefault="00B15ADC" w:rsidP="00217E46">
      <w:pPr>
        <w:spacing w:after="160"/>
        <w:ind w:firstLine="0"/>
      </w:pPr>
    </w:p>
    <w:p w14:paraId="59292AD3" w14:textId="77777777" w:rsidR="00B15ADC" w:rsidRPr="0065017F" w:rsidRDefault="00B15ADC" w:rsidP="00217E46">
      <w:pPr>
        <w:spacing w:after="160"/>
        <w:ind w:firstLine="0"/>
      </w:pPr>
    </w:p>
    <w:p w14:paraId="034C21C9" w14:textId="37E1A455" w:rsidR="00A147C1" w:rsidRPr="0065017F" w:rsidRDefault="00A147C1" w:rsidP="0065017F">
      <w:pPr>
        <w:pStyle w:val="Odstavecseseznamem"/>
        <w:numPr>
          <w:ilvl w:val="0"/>
          <w:numId w:val="21"/>
        </w:numPr>
        <w:spacing w:after="160"/>
        <w:rPr>
          <w:b/>
          <w:bCs/>
          <w:sz w:val="32"/>
          <w:szCs w:val="32"/>
        </w:rPr>
      </w:pPr>
      <w:r w:rsidRPr="0065017F">
        <w:rPr>
          <w:b/>
          <w:bCs/>
          <w:sz w:val="32"/>
          <w:szCs w:val="32"/>
        </w:rPr>
        <w:t xml:space="preserve">Praktická část </w:t>
      </w:r>
    </w:p>
    <w:p w14:paraId="00A0F431" w14:textId="77777777" w:rsidR="00A147C1" w:rsidRPr="0065017F" w:rsidRDefault="00A147C1" w:rsidP="0065017F">
      <w:pPr>
        <w:spacing w:after="160"/>
      </w:pPr>
    </w:p>
    <w:p w14:paraId="078FDFBC" w14:textId="77777777" w:rsidR="00A147C1" w:rsidRPr="0065017F" w:rsidRDefault="00A147C1" w:rsidP="0065017F">
      <w:pPr>
        <w:spacing w:after="160"/>
      </w:pPr>
    </w:p>
    <w:p w14:paraId="748070DB" w14:textId="77777777" w:rsidR="00A147C1" w:rsidRPr="0065017F" w:rsidRDefault="00A147C1" w:rsidP="0065017F">
      <w:pPr>
        <w:spacing w:after="160"/>
      </w:pPr>
    </w:p>
    <w:p w14:paraId="549B4D69" w14:textId="77777777" w:rsidR="00A147C1" w:rsidRPr="0065017F" w:rsidRDefault="00A147C1" w:rsidP="0065017F">
      <w:pPr>
        <w:spacing w:after="160"/>
      </w:pPr>
    </w:p>
    <w:p w14:paraId="23DEB779" w14:textId="77777777" w:rsidR="00A147C1" w:rsidRPr="0065017F" w:rsidRDefault="00A147C1" w:rsidP="0065017F">
      <w:pPr>
        <w:spacing w:after="160"/>
      </w:pPr>
    </w:p>
    <w:p w14:paraId="7F267370" w14:textId="77777777" w:rsidR="00A147C1" w:rsidRPr="0065017F" w:rsidRDefault="00A147C1" w:rsidP="0065017F">
      <w:pPr>
        <w:spacing w:after="160"/>
      </w:pPr>
    </w:p>
    <w:p w14:paraId="403B8CEB" w14:textId="4799DB3A" w:rsidR="00A147C1" w:rsidRPr="0065017F" w:rsidRDefault="00276B06" w:rsidP="00276B06">
      <w:pPr>
        <w:spacing w:after="160" w:line="259" w:lineRule="auto"/>
        <w:jc w:val="left"/>
      </w:pPr>
      <w:r>
        <w:br w:type="page"/>
      </w:r>
    </w:p>
    <w:p w14:paraId="5904EDDA" w14:textId="77777777" w:rsidR="005A6310" w:rsidRDefault="002B1154" w:rsidP="005A6310">
      <w:pPr>
        <w:pStyle w:val="Nadpis1"/>
        <w:rPr>
          <w:rFonts w:cs="Times New Roman"/>
        </w:rPr>
      </w:pPr>
      <w:bookmarkStart w:id="18" w:name="_Toc164273384"/>
      <w:r w:rsidRPr="0065017F">
        <w:rPr>
          <w:rFonts w:cs="Times New Roman"/>
        </w:rPr>
        <w:lastRenderedPageBreak/>
        <w:t>Metodologie</w:t>
      </w:r>
      <w:bookmarkEnd w:id="18"/>
      <w:r w:rsidR="005A6310">
        <w:rPr>
          <w:rFonts w:cs="Times New Roman"/>
        </w:rPr>
        <w:t xml:space="preserve"> </w:t>
      </w:r>
    </w:p>
    <w:p w14:paraId="53E10A56" w14:textId="0AAA31CA" w:rsidR="00C00A9F" w:rsidRPr="005A6310" w:rsidRDefault="00C00A9F" w:rsidP="005A6310">
      <w:r w:rsidRPr="0065017F">
        <w:t xml:space="preserve">V této části se zaměříme na provedení samotného výzkumu. Představíme </w:t>
      </w:r>
      <w:r w:rsidR="00276B06">
        <w:t xml:space="preserve">si </w:t>
      </w:r>
      <w:r w:rsidRPr="0065017F">
        <w:t>hlavní i vedlejší cíle výzkumu, definujeme použitou výzkumnou metodu a popíšeme vzorek, na kterém jsme prováděli výzkum.</w:t>
      </w:r>
      <w:r w:rsidR="00B47D85">
        <w:t xml:space="preserve"> </w:t>
      </w:r>
    </w:p>
    <w:p w14:paraId="7CDB5C40" w14:textId="77777777" w:rsidR="005A6310" w:rsidRDefault="00692BFE" w:rsidP="005A6310">
      <w:pPr>
        <w:pStyle w:val="Nadpis2"/>
        <w:rPr>
          <w:rFonts w:cs="Times New Roman"/>
        </w:rPr>
      </w:pPr>
      <w:bookmarkStart w:id="19" w:name="_Toc164273385"/>
      <w:r w:rsidRPr="0065017F">
        <w:rPr>
          <w:rFonts w:cs="Times New Roman"/>
        </w:rPr>
        <w:t>Cíle výzkumu</w:t>
      </w:r>
      <w:bookmarkEnd w:id="19"/>
      <w:r w:rsidRPr="0065017F">
        <w:rPr>
          <w:rFonts w:cs="Times New Roman"/>
        </w:rPr>
        <w:t xml:space="preserve"> </w:t>
      </w:r>
    </w:p>
    <w:p w14:paraId="53ECD2CA" w14:textId="77777777" w:rsidR="00D16904" w:rsidRDefault="002F65FB" w:rsidP="005A6310">
      <w:r>
        <w:t>Cílem této studie je zjistit zkušenosti žáků 8. a 9. tříd s vybranými společensky tolerovanými drogami, konkrétně kratom, HHC, elektronickými cigaretami, zahřívaným tabákem a žvýkacím tabákem. Dílčími cíli jsou zjistit, jak jsou žáci informováni o těchto látkách, zda je někdy vyzkoušeli a jestli je pravidelně užívají.</w:t>
      </w:r>
      <w:r w:rsidR="005A6310">
        <w:t xml:space="preserve"> </w:t>
      </w:r>
    </w:p>
    <w:p w14:paraId="6DDA3CB6" w14:textId="12B8BB0E" w:rsidR="002F65FB" w:rsidRPr="005A6310" w:rsidRDefault="002F65FB" w:rsidP="005A6310">
      <w:r w:rsidRPr="00F46668">
        <w:rPr>
          <w:b/>
          <w:bCs/>
        </w:rPr>
        <w:t>Výzkumné otázky:</w:t>
      </w:r>
    </w:p>
    <w:p w14:paraId="68580654" w14:textId="77777777" w:rsidR="002F65FB" w:rsidRDefault="002F65FB" w:rsidP="002F65FB">
      <w:r>
        <w:t>Jaké jsou znalosti žáků 8. a 9. tříd o vybraných společensky tolerovaných drogách?</w:t>
      </w:r>
    </w:p>
    <w:p w14:paraId="13F7BA3B" w14:textId="77777777" w:rsidR="002F65FB" w:rsidRDefault="002F65FB" w:rsidP="002F65FB">
      <w:r>
        <w:t>Jaký je rozsah experimentování žáků s uvedenými látkami?</w:t>
      </w:r>
    </w:p>
    <w:p w14:paraId="1051DA0E" w14:textId="21B02AA0" w:rsidR="002F65FB" w:rsidRPr="002F65FB" w:rsidRDefault="002F65FB" w:rsidP="002F65FB">
      <w:r>
        <w:t>Jak často žáci pravidelně užívají vybrané společensky tolerované drogy?</w:t>
      </w:r>
    </w:p>
    <w:p w14:paraId="487DEEF4" w14:textId="3606D668" w:rsidR="00D16904" w:rsidRDefault="00B23176" w:rsidP="00D16904">
      <w:pPr>
        <w:pStyle w:val="Nadpis2"/>
        <w:rPr>
          <w:rFonts w:cs="Times New Roman"/>
        </w:rPr>
      </w:pPr>
      <w:bookmarkStart w:id="20" w:name="_Toc164273386"/>
      <w:r w:rsidRPr="0065017F">
        <w:rPr>
          <w:rFonts w:cs="Times New Roman"/>
        </w:rPr>
        <w:t xml:space="preserve">Výzkumný </w:t>
      </w:r>
      <w:r w:rsidR="008B59AB">
        <w:rPr>
          <w:rFonts w:cs="Times New Roman"/>
        </w:rPr>
        <w:t>soubor</w:t>
      </w:r>
      <w:bookmarkEnd w:id="20"/>
      <w:r w:rsidR="00D16904">
        <w:rPr>
          <w:rFonts w:cs="Times New Roman"/>
        </w:rPr>
        <w:t xml:space="preserve"> </w:t>
      </w:r>
    </w:p>
    <w:p w14:paraId="729067B6" w14:textId="7470B317" w:rsidR="006275FA" w:rsidRPr="00D16904" w:rsidRDefault="006B7AEC" w:rsidP="00D16904">
      <w:r>
        <w:t xml:space="preserve">V rámci praktické části bakalářské práce byl zkoumán celkový výzkumný vzorek o počtu 191 respondentů. Z tohoto počtu tvoří 86 respondentů ženy, což představuje 45 % celkového počtu respondentů. Mezi mužskými respondenty bylo zaznamenáno 81 jedinců, což představuje 42 % celkového počtu respondentů. </w:t>
      </w:r>
      <w:r w:rsidR="00242758">
        <w:t xml:space="preserve">Své pohlaví neuvedlo </w:t>
      </w:r>
      <w:r>
        <w:t>22 respondentů</w:t>
      </w:r>
      <w:r w:rsidR="00242758">
        <w:t xml:space="preserve"> (11 %)</w:t>
      </w:r>
      <w:r>
        <w:t>,</w:t>
      </w:r>
      <w:r w:rsidR="00242758">
        <w:t xml:space="preserve"> </w:t>
      </w:r>
      <w:r>
        <w:t xml:space="preserve">zatímco 2 respondenti (1 %) uvádějí jinou identifikaci. Respondenti v tomto výzkumném vzorku byli žáci základních škol, konkrétně žáci osmých a devátých tříd. Ze 191 respondentů bylo 104 žáků devátých tříd, což představuje 54 % celkového počtu, a 81 žáků osmých tříd, což je 42 % celkového počtu respondentů. </w:t>
      </w:r>
      <w:r w:rsidR="00732255">
        <w:t>Rozdělení podle genderu a podle tříd je součástí výstupů prezentovaných v části Analýza výsledky výzkumu.</w:t>
      </w:r>
    </w:p>
    <w:p w14:paraId="4F48A676" w14:textId="77777777" w:rsidR="00D16904" w:rsidRDefault="00954B57" w:rsidP="00D16904">
      <w:pPr>
        <w:pStyle w:val="Nadpis2"/>
        <w:rPr>
          <w:rFonts w:cs="Times New Roman"/>
        </w:rPr>
      </w:pPr>
      <w:bookmarkStart w:id="21" w:name="_Toc164273387"/>
      <w:r w:rsidRPr="0065017F">
        <w:rPr>
          <w:rFonts w:cs="Times New Roman"/>
        </w:rPr>
        <w:t>Výzkumná metoda a sběr dat</w:t>
      </w:r>
      <w:bookmarkEnd w:id="21"/>
      <w:r w:rsidR="00D16904">
        <w:rPr>
          <w:rFonts w:cs="Times New Roman"/>
        </w:rPr>
        <w:t xml:space="preserve"> </w:t>
      </w:r>
    </w:p>
    <w:p w14:paraId="01BE92BD" w14:textId="77777777" w:rsidR="00D16904" w:rsidRDefault="00FE0E6F" w:rsidP="00D16904">
      <w:r>
        <w:t xml:space="preserve">Pro sběr dat </w:t>
      </w:r>
      <w:r w:rsidR="00390ABD">
        <w:t xml:space="preserve">v tomto </w:t>
      </w:r>
      <w:r w:rsidR="00FC2157">
        <w:t>výzkumu</w:t>
      </w:r>
      <w:r w:rsidR="00390ABD">
        <w:t xml:space="preserve"> byl</w:t>
      </w:r>
      <w:r w:rsidR="00FC2157">
        <w:t xml:space="preserve"> použit dotazník vlastní konstrukce</w:t>
      </w:r>
      <w:r w:rsidR="00D16904">
        <w:t xml:space="preserve">, který </w:t>
      </w:r>
      <w:r>
        <w:t>obsah</w:t>
      </w:r>
      <w:r w:rsidR="00FC2157">
        <w:t>uje</w:t>
      </w:r>
      <w:r>
        <w:t xml:space="preserve"> převážně uzavřené otázky.</w:t>
      </w:r>
      <w:r w:rsidR="00FC2157">
        <w:t xml:space="preserve"> </w:t>
      </w:r>
      <w:r w:rsidR="00E737E0">
        <w:t>D</w:t>
      </w:r>
      <w:r>
        <w:t xml:space="preserve">otazník je často používaným nástrojem při kvantitativním výzkumu z několika důvodů. Prvním důvodem je standardizace dat. Dotazník poskytuje přesně definované otázky a možnosti odpovědí, což umožňuje standardizovaný proces sběru dat. To znamená, že každý respondent odpovídá na stejné otázky ve stejném pořadí, což usnadňuje </w:t>
      </w:r>
      <w:r>
        <w:lastRenderedPageBreak/>
        <w:t>následnou analýzu. Dále, uzavřené otázky umožňují snadnou kvantifikaci dat, což usnadňuje statistickou analýzu a interpretaci výsledků. Tato efektivita je klíčová, zejména při práci s rozsáhlým vzorkem respondentů. Posledním důvodem pro využití strukturovaného dotazníku je objektivita. Standardizovaný formát dotazníku minimalizuje subjektivní interpretaci odpovědí ze strany respondentů i výzkumníka, což zvyšuje objektivitu dat</w:t>
      </w:r>
      <w:r w:rsidR="00F46668">
        <w:t xml:space="preserve"> (</w:t>
      </w:r>
      <w:r w:rsidR="00F46668" w:rsidRPr="00F46668">
        <w:t>Punch</w:t>
      </w:r>
      <w:r w:rsidR="00F46668">
        <w:t>, 2008).</w:t>
      </w:r>
      <w:r w:rsidR="00D16904">
        <w:t xml:space="preserve"> </w:t>
      </w:r>
    </w:p>
    <w:p w14:paraId="78BD7D68" w14:textId="6DBCDEDC" w:rsidR="00FE0E6F" w:rsidRDefault="00FE0E6F" w:rsidP="00D16904">
      <w:r>
        <w:t xml:space="preserve">V kontextu této </w:t>
      </w:r>
      <w:r w:rsidR="00390ABD">
        <w:t>práce</w:t>
      </w:r>
      <w:r>
        <w:t xml:space="preserve"> byl strukturovaný dotazník zvolen jako ideální nástroj pro sběr dat o zkušenostech žáků 8. a 9. tříd se společensky tolerovanými drogami. Jeho systematický přístup umožňuje získat kvantitativní údaje o rozšíření a povaze užívání těchto látek mezi cílovou skupinou, což je klíčové pro analýzu a porozumění této problematice.</w:t>
      </w:r>
    </w:p>
    <w:p w14:paraId="3C705333" w14:textId="77777777" w:rsidR="00D16904" w:rsidRDefault="00EC5F6E" w:rsidP="00D16904">
      <w:pPr>
        <w:pStyle w:val="Nadpis2"/>
      </w:pPr>
      <w:bookmarkStart w:id="22" w:name="_Toc164273388"/>
      <w:r>
        <w:t>Realizace výzkumného šetření</w:t>
      </w:r>
      <w:bookmarkEnd w:id="22"/>
      <w:r w:rsidR="00D16904">
        <w:t xml:space="preserve"> </w:t>
      </w:r>
    </w:p>
    <w:p w14:paraId="5432F0E5" w14:textId="3D9C5D61" w:rsidR="00110752" w:rsidRDefault="00EC5F6E" w:rsidP="00D16904">
      <w:r w:rsidRPr="002279DB">
        <w:t>Výzku</w:t>
      </w:r>
      <w:r>
        <w:t xml:space="preserve">mné šetření </w:t>
      </w:r>
      <w:r w:rsidRPr="002279DB">
        <w:t>probíhal</w:t>
      </w:r>
      <w:r>
        <w:t>o</w:t>
      </w:r>
      <w:r w:rsidRPr="002279DB">
        <w:t xml:space="preserve"> od února do dubna roku 2024.</w:t>
      </w:r>
      <w:r w:rsidR="00421E90">
        <w:rPr>
          <w:rStyle w:val="Znakapoznpodarou"/>
        </w:rPr>
        <w:footnoteReference w:id="1"/>
      </w:r>
      <w:r w:rsidRPr="00D16904">
        <w:rPr>
          <w:color w:val="FF0000"/>
        </w:rPr>
        <w:t xml:space="preserve"> </w:t>
      </w:r>
      <w:r w:rsidRPr="002279DB">
        <w:t xml:space="preserve">Výzkum </w:t>
      </w:r>
      <w:r>
        <w:t>byl prováděn</w:t>
      </w:r>
      <w:r w:rsidRPr="002279DB">
        <w:t xml:space="preserve"> na pražských školách. Celkem se do výzkumu zapojilo 5 škol. Školy měly na výběr mezi dvěma způsoby provedení výzkumu. První možností byla online forma, kdy některé školy umožnily studentům vyplnit dotazníky během vyučovací hodiny za přítomnosti učitelů, zatímco jiné školy dotazníky rozdaly studentům k vyplnění mimo vyučování. Druhou možností byl tištěný dotazník, který jsem osobně donesla do škol a dohlížela na průběh celého výzkumu.</w:t>
      </w:r>
      <w:r w:rsidR="005435E2">
        <w:t xml:space="preserve"> </w:t>
      </w:r>
    </w:p>
    <w:p w14:paraId="2669F3E6" w14:textId="77777777" w:rsidR="00D16904" w:rsidRDefault="00692BFE" w:rsidP="00D16904">
      <w:pPr>
        <w:pStyle w:val="Nadpis2"/>
      </w:pPr>
      <w:bookmarkStart w:id="23" w:name="_Toc164273389"/>
      <w:r w:rsidRPr="0065017F">
        <w:t>Etika výzkumu</w:t>
      </w:r>
      <w:bookmarkEnd w:id="23"/>
      <w:r w:rsidR="00D16904">
        <w:t xml:space="preserve"> </w:t>
      </w:r>
    </w:p>
    <w:p w14:paraId="1C7AEDE8" w14:textId="4C6AE8FA" w:rsidR="00A9014F" w:rsidRDefault="00E95939" w:rsidP="00112855">
      <w:r w:rsidRPr="00E95939">
        <w:t xml:space="preserve">V rámci výzkumu byla provedena opatření s důrazem na dodržení etických standardů, aby se zabezpečilo řádné provedení </w:t>
      </w:r>
      <w:r w:rsidR="009D4C1A">
        <w:t>výzkumu</w:t>
      </w:r>
      <w:r w:rsidRPr="00E95939">
        <w:t>. Jedním z klíčových aspektů byla anonymita; každý účastník výzkumu byl ujištěn o zachování své identity v utajení. Dále byli všichni respondenti transparentně informováni o cílech a účelech výzkumu. Před zahájením studie byly jasně vysvětleny očekávané výstupy a použití získaných dat. Tato transparentnost umožnila respondentům plně porozumět kontextu výzkumu a svobodně se rozhodnout o své účasti. Zabezpečení těchto etických standardů mělo za cíl nejen ochranu práv a zájmů respondentů, ale také zajištění spolehlivých a relevantních výsledků výzkumu</w:t>
      </w:r>
      <w:r w:rsidR="001B04FA">
        <w:t>.</w:t>
      </w:r>
      <w:r w:rsidR="00A9014F">
        <w:br w:type="page"/>
      </w:r>
    </w:p>
    <w:p w14:paraId="2FC33816" w14:textId="77777777" w:rsidR="00CF2A14" w:rsidRDefault="00575B19" w:rsidP="00CF2A14">
      <w:pPr>
        <w:pStyle w:val="Nadpis1"/>
      </w:pPr>
      <w:bookmarkStart w:id="24" w:name="_Toc164273390"/>
      <w:r>
        <w:lastRenderedPageBreak/>
        <w:t>Analýza výsledků výzkumu</w:t>
      </w:r>
      <w:bookmarkEnd w:id="24"/>
      <w:r>
        <w:t xml:space="preserve"> </w:t>
      </w:r>
    </w:p>
    <w:p w14:paraId="66D5D657" w14:textId="348CB4DB" w:rsidR="00217E46" w:rsidRPr="00CF2A14" w:rsidRDefault="00CF2A14" w:rsidP="00217E46">
      <w:r w:rsidRPr="00CF2A14">
        <w:t>V následující části práce se detailněji zaměříme na jednotlivé otázky dotazníku a provedeme analýzu odpověd</w:t>
      </w:r>
      <w:r>
        <w:t>í</w:t>
      </w:r>
      <w:r w:rsidRPr="00CF2A14">
        <w:t>.</w:t>
      </w:r>
      <w:r>
        <w:t xml:space="preserve"> </w:t>
      </w:r>
      <w:r w:rsidRPr="00CF2A14">
        <w:t xml:space="preserve">Postupně procházíme jednotlivé otázky a zkoumáme, jak respondenti reagovali na různé aspekty zkoumané problematiky. </w:t>
      </w:r>
    </w:p>
    <w:p w14:paraId="1D81B063" w14:textId="167E8BCF" w:rsidR="00CD1FCC" w:rsidRDefault="00FA1CB6" w:rsidP="00CF2A14">
      <w:pPr>
        <w:spacing w:after="160"/>
        <w:ind w:firstLine="0"/>
      </w:pPr>
      <w:r w:rsidRPr="00FA1CB6">
        <w:rPr>
          <w:b/>
          <w:bCs/>
        </w:rPr>
        <w:t>Otázka č. 1</w:t>
      </w:r>
      <w:r>
        <w:rPr>
          <w:b/>
          <w:bCs/>
        </w:rPr>
        <w:t xml:space="preserve">: </w:t>
      </w:r>
      <w:r w:rsidR="00790880">
        <w:t>Jaké je Tvé pohlaví?</w:t>
      </w:r>
    </w:p>
    <w:p w14:paraId="4E5AEF0F" w14:textId="132DEE90" w:rsidR="00D16904" w:rsidRDefault="006B4C31" w:rsidP="001338C2">
      <w:pPr>
        <w:spacing w:after="160"/>
        <w:ind w:firstLine="0"/>
        <w:rPr>
          <w:noProof/>
        </w:rPr>
      </w:pPr>
      <w:r>
        <w:rPr>
          <w:noProof/>
        </w:rPr>
        <w:drawing>
          <wp:inline distT="0" distB="0" distL="0" distR="0" wp14:anchorId="53BEE46D" wp14:editId="67C26BF9">
            <wp:extent cx="5486400" cy="3200400"/>
            <wp:effectExtent l="0" t="0" r="0" b="0"/>
            <wp:docPr id="203666449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575B12" w14:textId="1327DCC9" w:rsidR="008F52E2" w:rsidRPr="008F52E2" w:rsidRDefault="008F52E2" w:rsidP="001338C2">
      <w:pPr>
        <w:spacing w:after="160"/>
        <w:ind w:firstLine="0"/>
        <w:rPr>
          <w:i/>
          <w:iCs/>
        </w:rPr>
      </w:pPr>
      <w:r w:rsidRPr="00C32D4E">
        <w:t>Graf 1.</w:t>
      </w:r>
      <w:r w:rsidRPr="009C2BCC">
        <w:rPr>
          <w:i/>
          <w:iCs/>
        </w:rPr>
        <w:t xml:space="preserve"> Pohlaví respondentů (vlastní zpracování)</w:t>
      </w:r>
    </w:p>
    <w:p w14:paraId="77933F43" w14:textId="3CBA22E5" w:rsidR="00053350" w:rsidRPr="00790880" w:rsidRDefault="00F94B48" w:rsidP="00F94B48">
      <w:pPr>
        <w:spacing w:after="160"/>
      </w:pPr>
      <w:r w:rsidRPr="00F94B48">
        <w:t xml:space="preserve">Otázka č. 1 zjišťovala pohlaví respondentů, kteří se do výzkumu zapojili. Ženy tvoří </w:t>
      </w:r>
      <w:r w:rsidR="00CD157B">
        <w:t xml:space="preserve">celkem </w:t>
      </w:r>
      <w:r w:rsidRPr="00F94B48">
        <w:t xml:space="preserve">45 % </w:t>
      </w:r>
      <w:r w:rsidR="00CD157B">
        <w:t xml:space="preserve"> </w:t>
      </w:r>
      <w:r w:rsidRPr="00F94B48">
        <w:t>počtu respondentů, zatímco muži představují 42 %. Respondenti, kteří se rozhodli neuvést své pohlaví, tvoří 11 % celkového počtu, zatímco 1 % uvádí jinou identifikaci (Graf 1).</w:t>
      </w:r>
    </w:p>
    <w:p w14:paraId="7B74274B" w14:textId="77777777" w:rsidR="00B47D85" w:rsidRDefault="00B47D85" w:rsidP="002E01F7">
      <w:pPr>
        <w:rPr>
          <w:b/>
          <w:bCs/>
        </w:rPr>
      </w:pPr>
      <w:r>
        <w:rPr>
          <w:b/>
          <w:bCs/>
        </w:rPr>
        <w:br w:type="page"/>
      </w:r>
    </w:p>
    <w:p w14:paraId="210AE7A8" w14:textId="52B287EB" w:rsidR="009A740D" w:rsidRDefault="00FA1CB6" w:rsidP="0026225E">
      <w:pPr>
        <w:spacing w:after="160"/>
        <w:ind w:firstLine="0"/>
        <w:jc w:val="left"/>
      </w:pPr>
      <w:r w:rsidRPr="00FA1CB6">
        <w:rPr>
          <w:b/>
          <w:bCs/>
        </w:rPr>
        <w:lastRenderedPageBreak/>
        <w:t>Otázka č. 2</w:t>
      </w:r>
      <w:r>
        <w:rPr>
          <w:b/>
          <w:bCs/>
        </w:rPr>
        <w:t xml:space="preserve">: </w:t>
      </w:r>
      <w:r w:rsidR="00790880">
        <w:t xml:space="preserve">Do jaké třídy chodíš? </w:t>
      </w:r>
    </w:p>
    <w:p w14:paraId="5F41E9AA" w14:textId="750401C8" w:rsidR="00F94B48" w:rsidRDefault="00F84DA0" w:rsidP="00F94B48">
      <w:pPr>
        <w:spacing w:after="160"/>
        <w:ind w:firstLine="0"/>
        <w:jc w:val="left"/>
      </w:pPr>
      <w:r>
        <w:rPr>
          <w:noProof/>
          <w:szCs w:val="24"/>
        </w:rPr>
        <w:drawing>
          <wp:inline distT="0" distB="0" distL="0" distR="0" wp14:anchorId="42B6B279" wp14:editId="2D77BEC7">
            <wp:extent cx="5486400" cy="3200400"/>
            <wp:effectExtent l="0" t="0" r="0" b="0"/>
            <wp:docPr id="190005699"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2323B4" w14:textId="496A91C2" w:rsidR="00F654BA" w:rsidRPr="00F654BA" w:rsidRDefault="00F654BA" w:rsidP="00F654BA">
      <w:pPr>
        <w:spacing w:after="160"/>
        <w:ind w:firstLine="0"/>
        <w:rPr>
          <w:i/>
          <w:iCs/>
        </w:rPr>
      </w:pPr>
      <w:r w:rsidRPr="00C32D4E">
        <w:t>Graf 2.</w:t>
      </w:r>
      <w:r>
        <w:t xml:space="preserve"> </w:t>
      </w:r>
      <w:r w:rsidRPr="00F654BA">
        <w:rPr>
          <w:i/>
          <w:iCs/>
        </w:rPr>
        <w:t>Rozložení tříd respondentů (vlastní zpracování)</w:t>
      </w:r>
    </w:p>
    <w:p w14:paraId="286FDEC8" w14:textId="7EAE0508" w:rsidR="00FC2157" w:rsidRDefault="00F94B48" w:rsidP="00F94B48">
      <w:r>
        <w:t>Otázka č. 2 zjišťovala, do jaké třídy respondenti chodí. Ze 191 respondentů bylo 54 % žáků devátých tříd a 42 % žáků osmých tříd (Graf 2).</w:t>
      </w:r>
      <w:r w:rsidR="008D62F3">
        <w:br w:type="page"/>
      </w:r>
    </w:p>
    <w:p w14:paraId="6283508F" w14:textId="0A7D7919" w:rsidR="005955B9" w:rsidRDefault="00FA1CB6" w:rsidP="0026225E">
      <w:pPr>
        <w:spacing w:after="160"/>
        <w:ind w:firstLine="0"/>
      </w:pPr>
      <w:r w:rsidRPr="00FA1CB6">
        <w:rPr>
          <w:b/>
          <w:bCs/>
        </w:rPr>
        <w:lastRenderedPageBreak/>
        <w:t>Otázka č. 3</w:t>
      </w:r>
      <w:r>
        <w:rPr>
          <w:b/>
          <w:bCs/>
        </w:rPr>
        <w:t>:</w:t>
      </w:r>
      <w:r w:rsidR="00790880">
        <w:rPr>
          <w:b/>
          <w:bCs/>
        </w:rPr>
        <w:t xml:space="preserve"> </w:t>
      </w:r>
      <w:r w:rsidR="00790880">
        <w:t>Které z následujících látek znáš?</w:t>
      </w:r>
    </w:p>
    <w:p w14:paraId="78247932" w14:textId="17967531" w:rsidR="00EB4932" w:rsidRDefault="003C1E7C" w:rsidP="00D21D7D">
      <w:pPr>
        <w:spacing w:after="160"/>
        <w:ind w:firstLine="0"/>
        <w:jc w:val="left"/>
      </w:pPr>
      <w:r>
        <w:rPr>
          <w:noProof/>
          <w:szCs w:val="24"/>
        </w:rPr>
        <w:drawing>
          <wp:inline distT="0" distB="0" distL="0" distR="0" wp14:anchorId="6AF04B5E" wp14:editId="20BC1C7C">
            <wp:extent cx="5486400" cy="3200400"/>
            <wp:effectExtent l="0" t="0" r="0" b="0"/>
            <wp:docPr id="106330503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DC2C3C" w14:textId="6204F39E" w:rsidR="008F52E2" w:rsidRPr="008F52E2" w:rsidRDefault="008F52E2" w:rsidP="008F52E2">
      <w:pPr>
        <w:spacing w:after="160"/>
        <w:ind w:firstLine="0"/>
        <w:rPr>
          <w:i/>
          <w:iCs/>
        </w:rPr>
      </w:pPr>
      <w:r w:rsidRPr="00C32D4E">
        <w:t>Graf 3.</w:t>
      </w:r>
      <w:r w:rsidRPr="009C2BCC">
        <w:rPr>
          <w:i/>
          <w:iCs/>
        </w:rPr>
        <w:t xml:space="preserve"> Znalost vybraných látek (vlastní zpracování)</w:t>
      </w:r>
    </w:p>
    <w:p w14:paraId="517F932B" w14:textId="49259FE1" w:rsidR="00F94B48" w:rsidRPr="00F94B48" w:rsidRDefault="00F94B48" w:rsidP="00BF0236">
      <w:pPr>
        <w:rPr>
          <w:szCs w:val="24"/>
          <w:shd w:val="clear" w:color="auto" w:fill="FFFFFF"/>
        </w:rPr>
      </w:pPr>
      <w:r w:rsidRPr="00F94B48">
        <w:rPr>
          <w:szCs w:val="24"/>
          <w:shd w:val="clear" w:color="auto" w:fill="FFFFFF"/>
        </w:rPr>
        <w:t>Otázka č. 3 měla za cíl zjistit, jaké látky jsou respondenti schopni identifikovat, což nám poskytne představu o jejich povědomí o společensky tolerovaných drogách. Z výsledků vyplývá, že nejznámější látkou mezi respondenty jsou elektronické cigarety, které zná 99 % z nich. Následují žvýkací tabák, který zná 93</w:t>
      </w:r>
      <w:r w:rsidR="005A387C">
        <w:rPr>
          <w:szCs w:val="24"/>
          <w:shd w:val="clear" w:color="auto" w:fill="FFFFFF"/>
        </w:rPr>
        <w:t>,</w:t>
      </w:r>
      <w:r w:rsidRPr="00F94B48">
        <w:rPr>
          <w:szCs w:val="24"/>
          <w:shd w:val="clear" w:color="auto" w:fill="FFFFFF"/>
        </w:rPr>
        <w:t>7 % respondentů, a HHC, který zná 79</w:t>
      </w:r>
      <w:r w:rsidR="005A387C">
        <w:rPr>
          <w:szCs w:val="24"/>
          <w:shd w:val="clear" w:color="auto" w:fill="FFFFFF"/>
        </w:rPr>
        <w:t>,</w:t>
      </w:r>
      <w:r w:rsidRPr="00F94B48">
        <w:rPr>
          <w:szCs w:val="24"/>
          <w:shd w:val="clear" w:color="auto" w:fill="FFFFFF"/>
        </w:rPr>
        <w:t>1 % respondentů. Kratom je znám 78 % respondentům a zahřívaný tabák (příklad IQOS) je znám 69</w:t>
      </w:r>
      <w:r w:rsidR="005A387C">
        <w:rPr>
          <w:szCs w:val="24"/>
          <w:shd w:val="clear" w:color="auto" w:fill="FFFFFF"/>
        </w:rPr>
        <w:t>,</w:t>
      </w:r>
      <w:r w:rsidRPr="00F94B48">
        <w:rPr>
          <w:szCs w:val="24"/>
          <w:shd w:val="clear" w:color="auto" w:fill="FFFFFF"/>
        </w:rPr>
        <w:t>1 % respondentům. Pouze 1</w:t>
      </w:r>
      <w:r w:rsidR="005A387C">
        <w:rPr>
          <w:szCs w:val="24"/>
          <w:shd w:val="clear" w:color="auto" w:fill="FFFFFF"/>
        </w:rPr>
        <w:t>,</w:t>
      </w:r>
      <w:r w:rsidRPr="00F94B48">
        <w:rPr>
          <w:szCs w:val="24"/>
          <w:shd w:val="clear" w:color="auto" w:fill="FFFFFF"/>
        </w:rPr>
        <w:t>6 % respondentů nezná žádnou z uvedených látek (Graf 3).</w:t>
      </w:r>
    </w:p>
    <w:p w14:paraId="5E0913B8" w14:textId="06B94D16" w:rsidR="0053375A" w:rsidRPr="001357F9" w:rsidRDefault="008D62F3" w:rsidP="0026225E">
      <w:pPr>
        <w:rPr>
          <w:szCs w:val="24"/>
          <w:shd w:val="clear" w:color="auto" w:fill="FFFFFF"/>
        </w:rPr>
      </w:pPr>
      <w:r>
        <w:rPr>
          <w:szCs w:val="24"/>
          <w:shd w:val="clear" w:color="auto" w:fill="FFFFFF"/>
        </w:rPr>
        <w:br w:type="page"/>
      </w:r>
    </w:p>
    <w:p w14:paraId="5478B49A" w14:textId="54A1F6B7" w:rsidR="0026225E" w:rsidRDefault="00FA1CB6" w:rsidP="0026225E">
      <w:pPr>
        <w:spacing w:after="160"/>
        <w:ind w:firstLine="0"/>
        <w:jc w:val="left"/>
      </w:pPr>
      <w:r w:rsidRPr="00FA1CB6">
        <w:rPr>
          <w:b/>
          <w:bCs/>
        </w:rPr>
        <w:lastRenderedPageBreak/>
        <w:t>Otázka č. 4</w:t>
      </w:r>
      <w:r>
        <w:rPr>
          <w:b/>
          <w:bCs/>
        </w:rPr>
        <w:t>:</w:t>
      </w:r>
      <w:r w:rsidR="00790880">
        <w:rPr>
          <w:b/>
          <w:bCs/>
        </w:rPr>
        <w:t xml:space="preserve"> </w:t>
      </w:r>
      <w:r w:rsidR="00790880">
        <w:t xml:space="preserve">Z kterého zdroje ses o těchto látkách dozvěděl/a? </w:t>
      </w:r>
    </w:p>
    <w:p w14:paraId="71C2F466" w14:textId="1A24F9F9" w:rsidR="002672D2" w:rsidRDefault="00562369" w:rsidP="00D21D7D">
      <w:pPr>
        <w:spacing w:after="160"/>
        <w:ind w:firstLine="0"/>
        <w:jc w:val="left"/>
        <w:rPr>
          <w:noProof/>
        </w:rPr>
      </w:pPr>
      <w:r>
        <w:rPr>
          <w:noProof/>
          <w:sz w:val="16"/>
          <w:szCs w:val="16"/>
        </w:rPr>
        <w:drawing>
          <wp:inline distT="0" distB="0" distL="0" distR="0" wp14:anchorId="3FC1123B" wp14:editId="3E3B4537">
            <wp:extent cx="5486400" cy="3200400"/>
            <wp:effectExtent l="0" t="0" r="0" b="0"/>
            <wp:docPr id="144868228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01D30B" w14:textId="4DAAEB8D" w:rsidR="008F52E2" w:rsidRPr="008F52E2" w:rsidRDefault="008F52E2" w:rsidP="008F52E2">
      <w:pPr>
        <w:spacing w:after="160"/>
        <w:ind w:firstLine="0"/>
        <w:rPr>
          <w:i/>
          <w:iCs/>
        </w:rPr>
      </w:pPr>
      <w:r w:rsidRPr="00C32D4E">
        <w:t>Graf 4.</w:t>
      </w:r>
      <w:r w:rsidRPr="009C2BCC">
        <w:rPr>
          <w:i/>
          <w:iCs/>
        </w:rPr>
        <w:t xml:space="preserve"> Zdroj informací (vlastní zpracování)</w:t>
      </w:r>
    </w:p>
    <w:p w14:paraId="5E99957C" w14:textId="15B9FBCA" w:rsidR="00F94B48" w:rsidRPr="00F94B48" w:rsidRDefault="00F94B48" w:rsidP="00BF0236">
      <w:pPr>
        <w:rPr>
          <w:szCs w:val="24"/>
          <w:shd w:val="clear" w:color="auto" w:fill="FFFFFF"/>
        </w:rPr>
      </w:pPr>
      <w:r w:rsidRPr="00F94B48">
        <w:rPr>
          <w:szCs w:val="24"/>
          <w:shd w:val="clear" w:color="auto" w:fill="FFFFFF"/>
        </w:rPr>
        <w:t xml:space="preserve">Otázka č. 4 se zaměřovala na zdroje informací, ze kterých respondenti získávají znalosti o společensky tolerovaných drogách. Tato informace je klíčová pro pochopení toho, jaké </w:t>
      </w:r>
      <w:r w:rsidR="00501339">
        <w:rPr>
          <w:szCs w:val="24"/>
          <w:shd w:val="clear" w:color="auto" w:fill="FFFFFF"/>
        </w:rPr>
        <w:t xml:space="preserve">zdroje informací </w:t>
      </w:r>
      <w:r w:rsidRPr="00F94B48">
        <w:rPr>
          <w:szCs w:val="24"/>
          <w:shd w:val="clear" w:color="auto" w:fill="FFFFFF"/>
        </w:rPr>
        <w:t>jsou nejúčinnější při šíření informací o rizicích a nebezpečích užívání těchto látek. Z výsledků vyplývá, že nejčastějším zdrojem informací o uvedených látkách pro respondenty jsou sociální sítě, které uvedlo 74</w:t>
      </w:r>
      <w:r w:rsidR="005A387C">
        <w:rPr>
          <w:szCs w:val="24"/>
          <w:shd w:val="clear" w:color="auto" w:fill="FFFFFF"/>
        </w:rPr>
        <w:t>,</w:t>
      </w:r>
      <w:r w:rsidRPr="00F94B48">
        <w:rPr>
          <w:szCs w:val="24"/>
          <w:shd w:val="clear" w:color="auto" w:fill="FFFFFF"/>
        </w:rPr>
        <w:t>3 % respondentů. Následují kamarádi, o kterých se informovalo 70</w:t>
      </w:r>
      <w:r w:rsidR="005A387C">
        <w:rPr>
          <w:szCs w:val="24"/>
          <w:shd w:val="clear" w:color="auto" w:fill="FFFFFF"/>
        </w:rPr>
        <w:t>,</w:t>
      </w:r>
      <w:r w:rsidRPr="00F94B48">
        <w:rPr>
          <w:szCs w:val="24"/>
          <w:shd w:val="clear" w:color="auto" w:fill="FFFFFF"/>
        </w:rPr>
        <w:t>7 % respondentů, a škola, kterou uvedlo 68</w:t>
      </w:r>
      <w:r w:rsidR="005A387C">
        <w:rPr>
          <w:szCs w:val="24"/>
          <w:shd w:val="clear" w:color="auto" w:fill="FFFFFF"/>
        </w:rPr>
        <w:t>,</w:t>
      </w:r>
      <w:r w:rsidRPr="00F94B48">
        <w:rPr>
          <w:szCs w:val="24"/>
          <w:shd w:val="clear" w:color="auto" w:fill="FFFFFF"/>
        </w:rPr>
        <w:t>1 % respondentů. Rodiče byli zdrojem informací pro 28</w:t>
      </w:r>
      <w:r w:rsidR="005A387C">
        <w:rPr>
          <w:szCs w:val="24"/>
          <w:shd w:val="clear" w:color="auto" w:fill="FFFFFF"/>
        </w:rPr>
        <w:t>,</w:t>
      </w:r>
      <w:r w:rsidRPr="00F94B48">
        <w:rPr>
          <w:szCs w:val="24"/>
          <w:shd w:val="clear" w:color="auto" w:fill="FFFFFF"/>
        </w:rPr>
        <w:t>8 % respondentů a jiný internetový zdroj pro 26</w:t>
      </w:r>
      <w:r w:rsidR="005A387C">
        <w:rPr>
          <w:szCs w:val="24"/>
          <w:shd w:val="clear" w:color="auto" w:fill="FFFFFF"/>
        </w:rPr>
        <w:t>,</w:t>
      </w:r>
      <w:r w:rsidRPr="00F94B48">
        <w:rPr>
          <w:szCs w:val="24"/>
          <w:shd w:val="clear" w:color="auto" w:fill="FFFFFF"/>
        </w:rPr>
        <w:t>7 % respondentů. Pouze 1</w:t>
      </w:r>
      <w:r w:rsidR="005A387C">
        <w:rPr>
          <w:szCs w:val="24"/>
          <w:shd w:val="clear" w:color="auto" w:fill="FFFFFF"/>
        </w:rPr>
        <w:t>,</w:t>
      </w:r>
      <w:r w:rsidRPr="00F94B48">
        <w:rPr>
          <w:szCs w:val="24"/>
          <w:shd w:val="clear" w:color="auto" w:fill="FFFFFF"/>
        </w:rPr>
        <w:t>6 % respondentů uvedlo, že neznají žádnou z uvedených látek. 2</w:t>
      </w:r>
      <w:r w:rsidR="005A387C">
        <w:rPr>
          <w:szCs w:val="24"/>
          <w:shd w:val="clear" w:color="auto" w:fill="FFFFFF"/>
        </w:rPr>
        <w:t>,</w:t>
      </w:r>
      <w:r w:rsidRPr="00F94B48">
        <w:rPr>
          <w:szCs w:val="24"/>
          <w:shd w:val="clear" w:color="auto" w:fill="FFFFFF"/>
        </w:rPr>
        <w:t>1 % respondentů uvádějí jiný zdroj informací (Graf 4).</w:t>
      </w:r>
    </w:p>
    <w:p w14:paraId="4A36113A" w14:textId="1EFCD67D" w:rsidR="00B47D85" w:rsidRDefault="008D62F3" w:rsidP="00FD3DFC">
      <w:pPr>
        <w:rPr>
          <w:szCs w:val="24"/>
          <w:shd w:val="clear" w:color="auto" w:fill="FFFFFF"/>
        </w:rPr>
      </w:pPr>
      <w:r>
        <w:rPr>
          <w:szCs w:val="24"/>
          <w:shd w:val="clear" w:color="auto" w:fill="FFFFFF"/>
        </w:rPr>
        <w:br w:type="page"/>
      </w:r>
    </w:p>
    <w:p w14:paraId="78018898" w14:textId="6DE214BE" w:rsidR="0026225E" w:rsidRDefault="00FA1CB6" w:rsidP="0026225E">
      <w:pPr>
        <w:ind w:firstLine="0"/>
      </w:pPr>
      <w:r w:rsidRPr="00FA1CB6">
        <w:rPr>
          <w:b/>
          <w:bCs/>
        </w:rPr>
        <w:lastRenderedPageBreak/>
        <w:t>Otázka č. 5</w:t>
      </w:r>
      <w:r>
        <w:rPr>
          <w:b/>
          <w:bCs/>
        </w:rPr>
        <w:t>:</w:t>
      </w:r>
      <w:r w:rsidR="00790880">
        <w:rPr>
          <w:b/>
          <w:bCs/>
        </w:rPr>
        <w:t xml:space="preserve"> </w:t>
      </w:r>
      <w:r w:rsidR="00790880">
        <w:t>Byl/a jsi podrobněji informována o uvedených látkách (jejich účinky, rizika, atd,…)?</w:t>
      </w:r>
    </w:p>
    <w:p w14:paraId="4DC8DD9C" w14:textId="186BFC6C" w:rsidR="00B9256F" w:rsidRDefault="00072AF6" w:rsidP="00D21D7D">
      <w:pPr>
        <w:ind w:firstLine="0"/>
        <w:jc w:val="left"/>
        <w:rPr>
          <w:szCs w:val="24"/>
        </w:rPr>
      </w:pPr>
      <w:r>
        <w:rPr>
          <w:noProof/>
          <w:szCs w:val="24"/>
        </w:rPr>
        <w:drawing>
          <wp:inline distT="0" distB="0" distL="0" distR="0" wp14:anchorId="74853549" wp14:editId="5A218467">
            <wp:extent cx="5486400" cy="3200400"/>
            <wp:effectExtent l="0" t="0" r="0" b="0"/>
            <wp:docPr id="161096261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63DFF" w:rsidRPr="00FC2157">
        <w:rPr>
          <w:szCs w:val="24"/>
        </w:rPr>
        <w:t xml:space="preserve"> </w:t>
      </w:r>
    </w:p>
    <w:p w14:paraId="1596F529" w14:textId="5B47F0F9" w:rsidR="008F52E2" w:rsidRPr="00A060C2" w:rsidRDefault="008F52E2" w:rsidP="008F52E2">
      <w:pPr>
        <w:ind w:firstLine="0"/>
      </w:pPr>
      <w:r w:rsidRPr="00C32D4E">
        <w:t>Graf 5.</w:t>
      </w:r>
      <w:r w:rsidRPr="009C2BCC">
        <w:rPr>
          <w:i/>
          <w:iCs/>
        </w:rPr>
        <w:t xml:space="preserve"> Informativnost respondentů (vlastní zpracování)</w:t>
      </w:r>
    </w:p>
    <w:p w14:paraId="70E9494E" w14:textId="40931063" w:rsidR="0053375A" w:rsidRPr="00B9256F" w:rsidRDefault="00CA6F4D" w:rsidP="008D62F3">
      <w:r w:rsidRPr="00CA6F4D">
        <w:t>Otázka č. 5 se zaměřovala na to, zda respondenti byli podrobněji informováni o uvedených látkách, tedy zda získali znalosti o jejich účincích, rizicích a dalších souvisejících informacích. Z výsledků vyplývá, že většina respondentů, konkrétně 74</w:t>
      </w:r>
      <w:r w:rsidR="005A387C">
        <w:t>,</w:t>
      </w:r>
      <w:r w:rsidRPr="00CA6F4D">
        <w:t>3 % z nich, uvádí, že byla podrobněji informována o uvedených látkách. Naopak 25</w:t>
      </w:r>
      <w:r w:rsidR="005A387C">
        <w:t>,</w:t>
      </w:r>
      <w:r w:rsidRPr="00CA6F4D">
        <w:t>7 % respondentů uvedlo, že nebyli podrobně informováni (Graf 5).</w:t>
      </w:r>
      <w:r w:rsidR="008D62F3">
        <w:br w:type="page"/>
      </w:r>
    </w:p>
    <w:p w14:paraId="31494CF7" w14:textId="6FDCA6CD" w:rsidR="002E01F7" w:rsidRDefault="00FA1CB6" w:rsidP="005C40B1">
      <w:pPr>
        <w:ind w:firstLine="0"/>
      </w:pPr>
      <w:r w:rsidRPr="00FA1CB6">
        <w:rPr>
          <w:b/>
          <w:bCs/>
        </w:rPr>
        <w:lastRenderedPageBreak/>
        <w:t>Otázka č. 6</w:t>
      </w:r>
      <w:r>
        <w:rPr>
          <w:b/>
          <w:bCs/>
        </w:rPr>
        <w:t>:</w:t>
      </w:r>
      <w:r w:rsidR="00790880">
        <w:rPr>
          <w:b/>
          <w:bCs/>
        </w:rPr>
        <w:t xml:space="preserve"> </w:t>
      </w:r>
      <w:r w:rsidR="00790880">
        <w:t>Pokud ano, kdo tě informoval?</w:t>
      </w:r>
    </w:p>
    <w:p w14:paraId="68A02B29" w14:textId="38763E51" w:rsidR="002E01F7" w:rsidRDefault="002E01F7" w:rsidP="002E01F7">
      <w:pPr>
        <w:ind w:firstLine="708"/>
      </w:pPr>
      <w:r w:rsidRPr="002E01F7">
        <w:t>Následující otázka je otevřená, což umožňuje respondentům vyjádřit své myšlenky a názory bez omezení a navazuje na předchozí otázku. V tabulce jsou zpracovány nejčastější odpovědi</w:t>
      </w:r>
      <w:r w:rsidR="009A14D6">
        <w:t>.</w:t>
      </w:r>
    </w:p>
    <w:p w14:paraId="2BB7AF4D" w14:textId="2B5D7AF4" w:rsidR="001630F8" w:rsidRDefault="005955B9" w:rsidP="008F52E2">
      <w:pPr>
        <w:ind w:firstLine="0"/>
        <w:rPr>
          <w:i/>
          <w:iCs/>
        </w:rPr>
      </w:pPr>
      <w:r w:rsidRPr="00C32D4E">
        <w:t>Tabulka 1.</w:t>
      </w:r>
      <w:r w:rsidRPr="009C2BCC">
        <w:rPr>
          <w:i/>
          <w:iCs/>
        </w:rPr>
        <w:t xml:space="preserve"> Informační zdroje o vybraných látkách (vlastní zpracování)</w:t>
      </w:r>
    </w:p>
    <w:tbl>
      <w:tblPr>
        <w:tblStyle w:val="Mkatabulky"/>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858"/>
      </w:tblGrid>
      <w:tr w:rsidR="00FD3DFC" w:rsidRPr="005C40B1" w14:paraId="222795F0" w14:textId="77777777" w:rsidTr="00FD3DFC">
        <w:tc>
          <w:tcPr>
            <w:tcW w:w="4606" w:type="dxa"/>
            <w:tcBorders>
              <w:top w:val="single" w:sz="4" w:space="0" w:color="auto"/>
              <w:bottom w:val="single" w:sz="4" w:space="0" w:color="auto"/>
            </w:tcBorders>
          </w:tcPr>
          <w:p w14:paraId="0D3A23F0" w14:textId="77777777" w:rsidR="00FD3DFC" w:rsidRPr="00FD3DFC" w:rsidRDefault="00FD3DFC" w:rsidP="009633F9">
            <w:pPr>
              <w:spacing w:line="360" w:lineRule="auto"/>
              <w:ind w:firstLine="0"/>
              <w:jc w:val="center"/>
              <w:rPr>
                <w:rFonts w:ascii="Arial" w:hAnsi="Arial" w:cs="Arial"/>
                <w:b/>
                <w:bCs/>
                <w:sz w:val="20"/>
                <w:szCs w:val="20"/>
              </w:rPr>
            </w:pPr>
            <w:r w:rsidRPr="00FD3DFC">
              <w:rPr>
                <w:rFonts w:ascii="Arial" w:hAnsi="Arial" w:cs="Arial"/>
                <w:b/>
                <w:bCs/>
                <w:sz w:val="20"/>
                <w:szCs w:val="20"/>
              </w:rPr>
              <w:t>Nejčastější odpovědi</w:t>
            </w:r>
          </w:p>
        </w:tc>
        <w:tc>
          <w:tcPr>
            <w:tcW w:w="4858" w:type="dxa"/>
            <w:tcBorders>
              <w:top w:val="single" w:sz="4" w:space="0" w:color="auto"/>
              <w:bottom w:val="single" w:sz="4" w:space="0" w:color="auto"/>
            </w:tcBorders>
          </w:tcPr>
          <w:p w14:paraId="0A816C62" w14:textId="77777777" w:rsidR="00FD3DFC" w:rsidRPr="00FD3DFC" w:rsidRDefault="00FD3DFC" w:rsidP="009633F9">
            <w:pPr>
              <w:spacing w:line="360" w:lineRule="auto"/>
              <w:ind w:firstLine="0"/>
              <w:jc w:val="center"/>
              <w:rPr>
                <w:rFonts w:ascii="Arial" w:hAnsi="Arial" w:cs="Arial"/>
                <w:b/>
                <w:bCs/>
                <w:sz w:val="20"/>
                <w:szCs w:val="20"/>
              </w:rPr>
            </w:pPr>
            <w:r w:rsidRPr="00FD3DFC">
              <w:rPr>
                <w:rFonts w:ascii="Arial" w:hAnsi="Arial" w:cs="Arial"/>
                <w:b/>
                <w:bCs/>
                <w:sz w:val="20"/>
                <w:szCs w:val="20"/>
              </w:rPr>
              <w:t>Počet odpovědí</w:t>
            </w:r>
          </w:p>
        </w:tc>
      </w:tr>
      <w:tr w:rsidR="00FD3DFC" w:rsidRPr="005C40B1" w14:paraId="7058BE40" w14:textId="77777777" w:rsidTr="00FD3DFC">
        <w:tc>
          <w:tcPr>
            <w:tcW w:w="4606" w:type="dxa"/>
            <w:tcBorders>
              <w:top w:val="single" w:sz="4" w:space="0" w:color="auto"/>
            </w:tcBorders>
          </w:tcPr>
          <w:p w14:paraId="63AFE3B7" w14:textId="77777777"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Rodina (Rodiče, Sourozenci, Rodina)</w:t>
            </w:r>
          </w:p>
        </w:tc>
        <w:tc>
          <w:tcPr>
            <w:tcW w:w="4858" w:type="dxa"/>
            <w:tcBorders>
              <w:top w:val="single" w:sz="4" w:space="0" w:color="auto"/>
            </w:tcBorders>
          </w:tcPr>
          <w:p w14:paraId="6DBFC0EA" w14:textId="77777777"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40 (21 %) (Rodiče: 26, Sourozenci: 11, Rodina: 3)</w:t>
            </w:r>
          </w:p>
        </w:tc>
      </w:tr>
      <w:tr w:rsidR="00FD3DFC" w:rsidRPr="005C40B1" w14:paraId="7D01F201" w14:textId="77777777" w:rsidTr="00FD3DFC">
        <w:tc>
          <w:tcPr>
            <w:tcW w:w="4606" w:type="dxa"/>
          </w:tcPr>
          <w:p w14:paraId="17879729" w14:textId="77777777"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Škola/učitelé</w:t>
            </w:r>
          </w:p>
        </w:tc>
        <w:tc>
          <w:tcPr>
            <w:tcW w:w="4858" w:type="dxa"/>
          </w:tcPr>
          <w:p w14:paraId="47BEC7C0" w14:textId="5A1B81E5"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78 (40</w:t>
            </w:r>
            <w:r w:rsidR="008F52E2">
              <w:rPr>
                <w:rFonts w:ascii="Arial" w:hAnsi="Arial" w:cs="Arial"/>
                <w:sz w:val="20"/>
                <w:szCs w:val="20"/>
              </w:rPr>
              <w:t xml:space="preserve">, </w:t>
            </w:r>
            <w:r w:rsidRPr="005C40B1">
              <w:rPr>
                <w:rFonts w:ascii="Arial" w:hAnsi="Arial" w:cs="Arial"/>
                <w:sz w:val="20"/>
                <w:szCs w:val="20"/>
              </w:rPr>
              <w:t>8 %)</w:t>
            </w:r>
          </w:p>
        </w:tc>
      </w:tr>
      <w:tr w:rsidR="00FD3DFC" w:rsidRPr="005C40B1" w14:paraId="7B77AC7E" w14:textId="77777777" w:rsidTr="00FD3DFC">
        <w:tc>
          <w:tcPr>
            <w:tcW w:w="4606" w:type="dxa"/>
          </w:tcPr>
          <w:p w14:paraId="4EAE07B9" w14:textId="77777777"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Sociální sítě (včetně YouTube)</w:t>
            </w:r>
          </w:p>
        </w:tc>
        <w:tc>
          <w:tcPr>
            <w:tcW w:w="4858" w:type="dxa"/>
          </w:tcPr>
          <w:p w14:paraId="056B2BB0" w14:textId="6421E4EA"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14 (7</w:t>
            </w:r>
            <w:r w:rsidR="008F52E2">
              <w:rPr>
                <w:rFonts w:ascii="Arial" w:hAnsi="Arial" w:cs="Arial"/>
                <w:sz w:val="20"/>
                <w:szCs w:val="20"/>
              </w:rPr>
              <w:t xml:space="preserve">, </w:t>
            </w:r>
            <w:r w:rsidRPr="005C40B1">
              <w:rPr>
                <w:rFonts w:ascii="Arial" w:hAnsi="Arial" w:cs="Arial"/>
                <w:sz w:val="20"/>
                <w:szCs w:val="20"/>
              </w:rPr>
              <w:t>3 %)</w:t>
            </w:r>
          </w:p>
        </w:tc>
      </w:tr>
      <w:tr w:rsidR="00FD3DFC" w:rsidRPr="005C40B1" w14:paraId="43BAA786" w14:textId="77777777" w:rsidTr="00FD3DFC">
        <w:tc>
          <w:tcPr>
            <w:tcW w:w="4606" w:type="dxa"/>
          </w:tcPr>
          <w:p w14:paraId="39214866" w14:textId="77777777"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Kamarádi</w:t>
            </w:r>
          </w:p>
        </w:tc>
        <w:tc>
          <w:tcPr>
            <w:tcW w:w="4858" w:type="dxa"/>
          </w:tcPr>
          <w:p w14:paraId="4CE336D0" w14:textId="26F67F6F"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13 (6</w:t>
            </w:r>
            <w:r w:rsidR="008F52E2">
              <w:rPr>
                <w:rFonts w:ascii="Arial" w:hAnsi="Arial" w:cs="Arial"/>
                <w:sz w:val="20"/>
                <w:szCs w:val="20"/>
              </w:rPr>
              <w:t xml:space="preserve">, </w:t>
            </w:r>
            <w:r w:rsidRPr="005C40B1">
              <w:rPr>
                <w:rFonts w:ascii="Arial" w:hAnsi="Arial" w:cs="Arial"/>
                <w:sz w:val="20"/>
                <w:szCs w:val="20"/>
              </w:rPr>
              <w:t>8 %)</w:t>
            </w:r>
          </w:p>
        </w:tc>
      </w:tr>
      <w:tr w:rsidR="00FD3DFC" w:rsidRPr="005C40B1" w14:paraId="2FC51FC4" w14:textId="77777777" w:rsidTr="00FD3DFC">
        <w:tc>
          <w:tcPr>
            <w:tcW w:w="4606" w:type="dxa"/>
          </w:tcPr>
          <w:p w14:paraId="6AB990F9" w14:textId="77777777"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Internet</w:t>
            </w:r>
          </w:p>
        </w:tc>
        <w:tc>
          <w:tcPr>
            <w:tcW w:w="4858" w:type="dxa"/>
          </w:tcPr>
          <w:p w14:paraId="6BFBA3BB" w14:textId="68EA53A9"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10 (5</w:t>
            </w:r>
            <w:r w:rsidR="008F52E2">
              <w:rPr>
                <w:rFonts w:ascii="Arial" w:hAnsi="Arial" w:cs="Arial"/>
                <w:sz w:val="20"/>
                <w:szCs w:val="20"/>
              </w:rPr>
              <w:t xml:space="preserve">, </w:t>
            </w:r>
            <w:r w:rsidRPr="005C40B1">
              <w:rPr>
                <w:rFonts w:ascii="Arial" w:hAnsi="Arial" w:cs="Arial"/>
                <w:sz w:val="20"/>
                <w:szCs w:val="20"/>
              </w:rPr>
              <w:t>2 %)</w:t>
            </w:r>
          </w:p>
        </w:tc>
      </w:tr>
      <w:tr w:rsidR="00FD3DFC" w:rsidRPr="005C40B1" w14:paraId="460F5FB1" w14:textId="77777777" w:rsidTr="00FD3DFC">
        <w:tc>
          <w:tcPr>
            <w:tcW w:w="4606" w:type="dxa"/>
            <w:tcBorders>
              <w:bottom w:val="single" w:sz="4" w:space="0" w:color="auto"/>
            </w:tcBorders>
          </w:tcPr>
          <w:p w14:paraId="38606C28" w14:textId="77777777"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Jiný (včetně kombinací různých zdrojů)</w:t>
            </w:r>
          </w:p>
        </w:tc>
        <w:tc>
          <w:tcPr>
            <w:tcW w:w="4858" w:type="dxa"/>
            <w:tcBorders>
              <w:bottom w:val="single" w:sz="4" w:space="0" w:color="auto"/>
            </w:tcBorders>
          </w:tcPr>
          <w:p w14:paraId="66221F15" w14:textId="4C11A701" w:rsidR="00FD3DFC" w:rsidRPr="005C40B1" w:rsidRDefault="00FD3DFC" w:rsidP="009633F9">
            <w:pPr>
              <w:spacing w:line="360" w:lineRule="auto"/>
              <w:ind w:firstLine="0"/>
              <w:jc w:val="center"/>
              <w:rPr>
                <w:rFonts w:ascii="Arial" w:hAnsi="Arial" w:cs="Arial"/>
                <w:sz w:val="20"/>
                <w:szCs w:val="20"/>
              </w:rPr>
            </w:pPr>
            <w:r w:rsidRPr="005C40B1">
              <w:rPr>
                <w:rFonts w:ascii="Arial" w:hAnsi="Arial" w:cs="Arial"/>
                <w:sz w:val="20"/>
                <w:szCs w:val="20"/>
              </w:rPr>
              <w:t>49 (25</w:t>
            </w:r>
            <w:r w:rsidR="008F52E2">
              <w:rPr>
                <w:rFonts w:ascii="Arial" w:hAnsi="Arial" w:cs="Arial"/>
                <w:sz w:val="20"/>
                <w:szCs w:val="20"/>
              </w:rPr>
              <w:t xml:space="preserve">, </w:t>
            </w:r>
            <w:r w:rsidRPr="005C40B1">
              <w:rPr>
                <w:rFonts w:ascii="Arial" w:hAnsi="Arial" w:cs="Arial"/>
                <w:sz w:val="20"/>
                <w:szCs w:val="20"/>
              </w:rPr>
              <w:t>6 %)</w:t>
            </w:r>
          </w:p>
        </w:tc>
      </w:tr>
    </w:tbl>
    <w:p w14:paraId="62AFCC36" w14:textId="77777777" w:rsidR="00FD3DFC" w:rsidRPr="00AE564D" w:rsidRDefault="00FD3DFC" w:rsidP="005C40B1">
      <w:pPr>
        <w:tabs>
          <w:tab w:val="left" w:pos="1806"/>
        </w:tabs>
        <w:spacing w:after="160"/>
        <w:ind w:firstLine="0"/>
        <w:jc w:val="left"/>
        <w:rPr>
          <w:i/>
          <w:iCs/>
        </w:rPr>
      </w:pPr>
    </w:p>
    <w:p w14:paraId="60887BD1" w14:textId="55973277" w:rsidR="00F654BA" w:rsidRDefault="00CA6F4D" w:rsidP="002E01F7">
      <w:pPr>
        <w:ind w:firstLine="708"/>
      </w:pPr>
      <w:r w:rsidRPr="00CA6F4D">
        <w:t xml:space="preserve">Otázka č. 6 pokračuje ve sledování zdrojů informací o společensky tolerovaných drogách mezi respondenty, kteří odpověděli </w:t>
      </w:r>
      <w:r w:rsidRPr="00CA6F4D">
        <w:rPr>
          <w:i/>
          <w:iCs/>
        </w:rPr>
        <w:t>„Ano“</w:t>
      </w:r>
      <w:r w:rsidRPr="00CA6F4D">
        <w:t xml:space="preserve"> na předchozí otázku. Tato otázka se zaměřuje na identifikaci hlavních zdrojů informací mezi respondenty, kteří byli podrobněji informováni o společensky tolerovaných drogách. Získané odpovědi nám umožňují porozumět, které zdroje informací jsou nejvýznamnější pro osvětu o drogách v této populaci žáků. Podrobněji informováno o společensky tolerovaných drogách bylo 74</w:t>
      </w:r>
      <w:r w:rsidR="005A387C">
        <w:t>,</w:t>
      </w:r>
      <w:r w:rsidRPr="00CA6F4D">
        <w:t>3 % respondentů. Mezi těmito respondenty bylo nejčastějším zdrojem informací škola (40</w:t>
      </w:r>
      <w:r w:rsidR="005A387C">
        <w:t>,</w:t>
      </w:r>
      <w:r w:rsidRPr="00CA6F4D">
        <w:t>8 %), následovaná sociálními sítěmi (7</w:t>
      </w:r>
      <w:r w:rsidR="005A387C">
        <w:t>,</w:t>
      </w:r>
      <w:r w:rsidRPr="00CA6F4D">
        <w:t>3 %), kamarády (6</w:t>
      </w:r>
      <w:r w:rsidR="005A387C">
        <w:t>,</w:t>
      </w:r>
      <w:r w:rsidRPr="00CA6F4D">
        <w:t>8 %), internetem (5</w:t>
      </w:r>
      <w:r w:rsidR="005A387C">
        <w:t>,</w:t>
      </w:r>
      <w:r w:rsidRPr="00CA6F4D">
        <w:t>2 %) a jinými zdroji (25</w:t>
      </w:r>
      <w:r w:rsidR="005A387C">
        <w:t>,</w:t>
      </w:r>
      <w:r w:rsidRPr="00CA6F4D">
        <w:t xml:space="preserve">6 %). </w:t>
      </w:r>
      <w:r w:rsidR="005A387C">
        <w:t xml:space="preserve"> žádný z uvedených zdrojů uvedlo </w:t>
      </w:r>
      <w:r w:rsidRPr="00CA6F4D">
        <w:t>1</w:t>
      </w:r>
      <w:r w:rsidR="005A387C">
        <w:t>,</w:t>
      </w:r>
      <w:r w:rsidRPr="00CA6F4D">
        <w:t>6 % (Tabulka 1).</w:t>
      </w:r>
    </w:p>
    <w:p w14:paraId="3DEE5140" w14:textId="646F9A6C" w:rsidR="00FD3DFC" w:rsidRDefault="00F654BA" w:rsidP="00F654BA">
      <w:r>
        <w:br w:type="page"/>
      </w:r>
    </w:p>
    <w:p w14:paraId="73316207" w14:textId="52B3270F" w:rsidR="007E4DEC" w:rsidRDefault="00FA1CB6" w:rsidP="008D62F3">
      <w:pPr>
        <w:ind w:firstLine="0"/>
      </w:pPr>
      <w:r w:rsidRPr="0033770F">
        <w:rPr>
          <w:b/>
          <w:bCs/>
        </w:rPr>
        <w:lastRenderedPageBreak/>
        <w:t>Otázka č. 7:</w:t>
      </w:r>
      <w:r w:rsidR="00790880">
        <w:t xml:space="preserve"> </w:t>
      </w:r>
      <w:bookmarkStart w:id="25" w:name="_Hlk163318751"/>
      <w:r w:rsidR="00790880">
        <w:t xml:space="preserve">Považuješ některou z uvedených látek za drogu? </w:t>
      </w:r>
      <w:bookmarkEnd w:id="25"/>
    </w:p>
    <w:p w14:paraId="1FEB658C" w14:textId="6ECB0E77" w:rsidR="0033770F" w:rsidRDefault="00EA621D" w:rsidP="008D62F3">
      <w:pPr>
        <w:ind w:firstLine="0"/>
        <w:rPr>
          <w:i/>
          <w:iCs/>
        </w:rPr>
      </w:pPr>
      <w:r>
        <w:rPr>
          <w:i/>
          <w:iCs/>
          <w:noProof/>
        </w:rPr>
        <w:drawing>
          <wp:inline distT="0" distB="0" distL="0" distR="0" wp14:anchorId="7EF6CCC9" wp14:editId="76D9E993">
            <wp:extent cx="5486400" cy="3200400"/>
            <wp:effectExtent l="0" t="0" r="0" b="0"/>
            <wp:docPr id="120771225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D4EFCB" w14:textId="3DFDF51F" w:rsidR="008F52E2" w:rsidRDefault="008F52E2" w:rsidP="008F52E2">
      <w:pPr>
        <w:spacing w:after="160"/>
        <w:ind w:firstLine="0"/>
        <w:rPr>
          <w:i/>
          <w:iCs/>
        </w:rPr>
      </w:pPr>
      <w:r w:rsidRPr="00C32D4E">
        <w:t>Graf 6.</w:t>
      </w:r>
      <w:r w:rsidRPr="009C2BCC">
        <w:rPr>
          <w:i/>
          <w:iCs/>
        </w:rPr>
        <w:t xml:space="preserve"> Percepce vybraných látek jako drog (vlastní zpracování)</w:t>
      </w:r>
    </w:p>
    <w:p w14:paraId="765712A4" w14:textId="77777777" w:rsidR="004C099C" w:rsidRDefault="004C099C" w:rsidP="002E01F7">
      <w:pPr>
        <w:spacing w:after="160"/>
        <w:rPr>
          <w:szCs w:val="24"/>
          <w:shd w:val="clear" w:color="auto" w:fill="FFFFFF"/>
        </w:rPr>
      </w:pPr>
      <w:r w:rsidRPr="004C099C">
        <w:rPr>
          <w:szCs w:val="24"/>
          <w:shd w:val="clear" w:color="auto" w:fill="FFFFFF"/>
        </w:rPr>
        <w:t>Otázka č. 7 se zaměřovala na to, zda respondenti považují některou z uvedených látek za drogu. Tato otázka je klíčová pro pochopení, jak respondenti vnímají různé látky v souvislosti s jejich klasifikací jako drogy. Zjištění tohoto vnímání je důležité pro pochopení postoje mladých lidí k užívání různých látek a může pomoci identifikovat, které látky jsou považovány za nejrizikovější nebo nejzávažnější v této věkové skupině.</w:t>
      </w:r>
    </w:p>
    <w:p w14:paraId="19505C9E" w14:textId="1798760A" w:rsidR="004C099C" w:rsidRDefault="00CA6F4D" w:rsidP="008D62F3">
      <w:pPr>
        <w:rPr>
          <w:szCs w:val="24"/>
          <w:shd w:val="clear" w:color="auto" w:fill="FFFFFF"/>
        </w:rPr>
      </w:pPr>
      <w:r w:rsidRPr="00CA6F4D">
        <w:rPr>
          <w:szCs w:val="24"/>
          <w:shd w:val="clear" w:color="auto" w:fill="FFFFFF"/>
        </w:rPr>
        <w:t>Látku HHC považuje za drogu 80</w:t>
      </w:r>
      <w:r w:rsidR="005A387C">
        <w:rPr>
          <w:szCs w:val="24"/>
          <w:shd w:val="clear" w:color="auto" w:fill="FFFFFF"/>
        </w:rPr>
        <w:t>,</w:t>
      </w:r>
      <w:r w:rsidRPr="00CA6F4D">
        <w:rPr>
          <w:szCs w:val="24"/>
          <w:shd w:val="clear" w:color="auto" w:fill="FFFFFF"/>
        </w:rPr>
        <w:t xml:space="preserve">6 % respondentů, látku </w:t>
      </w:r>
      <w:r w:rsidR="005A387C">
        <w:rPr>
          <w:szCs w:val="24"/>
          <w:shd w:val="clear" w:color="auto" w:fill="FFFFFF"/>
        </w:rPr>
        <w:t>k</w:t>
      </w:r>
      <w:r w:rsidRPr="00CA6F4D">
        <w:rPr>
          <w:szCs w:val="24"/>
          <w:shd w:val="clear" w:color="auto" w:fill="FFFFFF"/>
        </w:rPr>
        <w:t>ratom považuje za drogu 68</w:t>
      </w:r>
      <w:r w:rsidR="005A387C">
        <w:rPr>
          <w:szCs w:val="24"/>
          <w:shd w:val="clear" w:color="auto" w:fill="FFFFFF"/>
        </w:rPr>
        <w:t>,</w:t>
      </w:r>
      <w:r w:rsidRPr="00CA6F4D">
        <w:rPr>
          <w:szCs w:val="24"/>
          <w:shd w:val="clear" w:color="auto" w:fill="FFFFFF"/>
        </w:rPr>
        <w:t>6 % respondentů, žvýkací tabák je považován za drogu 48</w:t>
      </w:r>
      <w:r w:rsidR="005A387C">
        <w:rPr>
          <w:szCs w:val="24"/>
          <w:shd w:val="clear" w:color="auto" w:fill="FFFFFF"/>
        </w:rPr>
        <w:t>,</w:t>
      </w:r>
      <w:r w:rsidRPr="00CA6F4D">
        <w:rPr>
          <w:szCs w:val="24"/>
          <w:shd w:val="clear" w:color="auto" w:fill="FFFFFF"/>
        </w:rPr>
        <w:t>2 % respondenty, zahřívaný tabák (např. IQOS) je považován za drogu 37</w:t>
      </w:r>
      <w:r w:rsidR="005A387C">
        <w:rPr>
          <w:szCs w:val="24"/>
          <w:shd w:val="clear" w:color="auto" w:fill="FFFFFF"/>
        </w:rPr>
        <w:t>,</w:t>
      </w:r>
      <w:r w:rsidRPr="00CA6F4D">
        <w:rPr>
          <w:szCs w:val="24"/>
          <w:shd w:val="clear" w:color="auto" w:fill="FFFFFF"/>
        </w:rPr>
        <w:t>2 % respondenty, elektronické cigarety jsou považovány za drogu 31</w:t>
      </w:r>
      <w:r w:rsidR="001B04FA">
        <w:rPr>
          <w:szCs w:val="24"/>
          <w:shd w:val="clear" w:color="auto" w:fill="FFFFFF"/>
        </w:rPr>
        <w:t>,</w:t>
      </w:r>
      <w:r w:rsidRPr="00CA6F4D">
        <w:rPr>
          <w:szCs w:val="24"/>
          <w:shd w:val="clear" w:color="auto" w:fill="FFFFFF"/>
        </w:rPr>
        <w:t>9 % respondenty, žádnou z uvedených látek za drogu neuvádí 11 % respondentů, a jinou látku jako drogu uvádí 1</w:t>
      </w:r>
      <w:r w:rsidR="005A387C">
        <w:rPr>
          <w:szCs w:val="24"/>
          <w:shd w:val="clear" w:color="auto" w:fill="FFFFFF"/>
        </w:rPr>
        <w:t>,</w:t>
      </w:r>
      <w:r w:rsidRPr="00CA6F4D">
        <w:rPr>
          <w:szCs w:val="24"/>
          <w:shd w:val="clear" w:color="auto" w:fill="FFFFFF"/>
        </w:rPr>
        <w:t>6 % respondentů (Graf 6).</w:t>
      </w:r>
      <w:r w:rsidR="008D62F3">
        <w:rPr>
          <w:szCs w:val="24"/>
          <w:shd w:val="clear" w:color="auto" w:fill="FFFFFF"/>
        </w:rPr>
        <w:br w:type="page"/>
      </w:r>
    </w:p>
    <w:p w14:paraId="3E23E55A" w14:textId="77777777" w:rsidR="005955B9" w:rsidRDefault="00FA1CB6" w:rsidP="00B63DFF">
      <w:pPr>
        <w:spacing w:after="160"/>
        <w:ind w:firstLine="0"/>
        <w:jc w:val="left"/>
      </w:pPr>
      <w:r w:rsidRPr="00FA1CB6">
        <w:rPr>
          <w:b/>
          <w:bCs/>
        </w:rPr>
        <w:lastRenderedPageBreak/>
        <w:t>Otázka č. 8</w:t>
      </w:r>
      <w:r>
        <w:rPr>
          <w:b/>
          <w:bCs/>
        </w:rPr>
        <w:t>:</w:t>
      </w:r>
      <w:r w:rsidR="00790880">
        <w:rPr>
          <w:b/>
          <w:bCs/>
        </w:rPr>
        <w:t xml:space="preserve"> </w:t>
      </w:r>
      <w:bookmarkStart w:id="26" w:name="_Hlk163318818"/>
      <w:r w:rsidR="00790880">
        <w:t>Které z uvedených látek jsou podle Tebe v České republice legální?</w:t>
      </w:r>
    </w:p>
    <w:bookmarkEnd w:id="26"/>
    <w:p w14:paraId="57749D73" w14:textId="44B8FD1B" w:rsidR="00D70378" w:rsidRDefault="00030458" w:rsidP="00030458">
      <w:pPr>
        <w:spacing w:after="160"/>
        <w:ind w:firstLine="0"/>
        <w:rPr>
          <w:szCs w:val="24"/>
          <w:shd w:val="clear" w:color="auto" w:fill="FFFFFF"/>
        </w:rPr>
      </w:pPr>
      <w:r>
        <w:rPr>
          <w:noProof/>
          <w:szCs w:val="24"/>
        </w:rPr>
        <w:drawing>
          <wp:inline distT="0" distB="0" distL="0" distR="0" wp14:anchorId="431311D4" wp14:editId="138FC4DB">
            <wp:extent cx="5486400" cy="3200400"/>
            <wp:effectExtent l="0" t="0" r="0" b="0"/>
            <wp:docPr id="46977154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074D8B" w14:textId="1A7934A1" w:rsidR="008F52E2" w:rsidRPr="008F52E2" w:rsidRDefault="008F52E2" w:rsidP="00030458">
      <w:pPr>
        <w:spacing w:after="160"/>
        <w:ind w:firstLine="0"/>
        <w:rPr>
          <w:i/>
          <w:iCs/>
        </w:rPr>
      </w:pPr>
      <w:r w:rsidRPr="00C32D4E">
        <w:t>Graf 7.</w:t>
      </w:r>
      <w:r w:rsidRPr="009C2BCC">
        <w:rPr>
          <w:i/>
          <w:iCs/>
        </w:rPr>
        <w:t xml:space="preserve"> Percepce legálnosti vybraných látek v České republice (vlastní zpracování) </w:t>
      </w:r>
    </w:p>
    <w:p w14:paraId="7BAC7267" w14:textId="1AFD32A7" w:rsidR="002813FD" w:rsidRPr="00D70378" w:rsidRDefault="002813FD" w:rsidP="002E01F7">
      <w:pPr>
        <w:spacing w:after="160"/>
        <w:rPr>
          <w:szCs w:val="24"/>
          <w:shd w:val="clear" w:color="auto" w:fill="FFFFFF"/>
        </w:rPr>
      </w:pPr>
      <w:r>
        <w:t>Otázka</w:t>
      </w:r>
      <w:r w:rsidR="002C525D">
        <w:t xml:space="preserve"> č. 8</w:t>
      </w:r>
      <w:r>
        <w:t xml:space="preserve"> se zaměřovala na to, jak respondenti vnímají právní status různých látek v ČR. Tento aspekt je klíčový pro pochopení postojů a hodnot respondentů vůči užívání těchto látek, zejména pokud jde o látky, které jsou společensky tolerovány. Zjištění, které látky respondenti považují za legální, může poskytnout informace o jejich povědomí o právním rámci týkajícím se drog a jejich přístupu k rizikům a nebezpečím spojeným s užíváním těchto látek. </w:t>
      </w:r>
    </w:p>
    <w:p w14:paraId="66400AF9" w14:textId="08629C0D" w:rsidR="008D62F3" w:rsidRPr="00F654BA" w:rsidRDefault="00D655E7" w:rsidP="00F654BA">
      <w:pPr>
        <w:spacing w:after="160"/>
        <w:jc w:val="left"/>
      </w:pPr>
      <w:r w:rsidRPr="00F654BA">
        <w:t>Z výsledků vyplývá</w:t>
      </w:r>
      <w:r w:rsidR="00F654BA" w:rsidRPr="00F654BA">
        <w:t>, že většina respondentů (93</w:t>
      </w:r>
      <w:r w:rsidR="008A2531">
        <w:t>,</w:t>
      </w:r>
      <w:r w:rsidR="00F654BA" w:rsidRPr="00F654BA">
        <w:t>8</w:t>
      </w:r>
      <w:r w:rsidR="008A2531">
        <w:t xml:space="preserve"> </w:t>
      </w:r>
      <w:r w:rsidR="00F654BA" w:rsidRPr="00F654BA">
        <w:t>%) považuje elektronické cigarety za legální v České republice. Žvýkací tabák je také považován za legální podle většiny respondentů (85</w:t>
      </w:r>
      <w:r w:rsidR="008A2531">
        <w:t>,</w:t>
      </w:r>
      <w:r w:rsidR="00F654BA" w:rsidRPr="00F654BA">
        <w:t>4</w:t>
      </w:r>
      <w:r w:rsidR="008A2531">
        <w:t xml:space="preserve"> </w:t>
      </w:r>
      <w:r w:rsidR="00F654BA" w:rsidRPr="00F654BA">
        <w:t>%), stejně jako zahřívaný tabák (78</w:t>
      </w:r>
      <w:r w:rsidR="008A2531">
        <w:t>,</w:t>
      </w:r>
      <w:r w:rsidR="00F654BA" w:rsidRPr="00F654BA">
        <w:t>1</w:t>
      </w:r>
      <w:r w:rsidR="008A2531">
        <w:t xml:space="preserve"> </w:t>
      </w:r>
      <w:r w:rsidR="00F654BA" w:rsidRPr="00F654BA">
        <w:t>%). Nicméně kratom a HHC jsou považovány za legální podle menšího procenta respondentů, přičemž kratom je považován za legální pouze 51</w:t>
      </w:r>
      <w:r w:rsidR="008A2531">
        <w:t xml:space="preserve"> </w:t>
      </w:r>
      <w:r w:rsidR="00F654BA" w:rsidRPr="00F654BA">
        <w:t>% respondentů a HHC pouze 21</w:t>
      </w:r>
      <w:r w:rsidR="008A2531">
        <w:t>,</w:t>
      </w:r>
      <w:r w:rsidR="00F654BA" w:rsidRPr="00F654BA">
        <w:t>4</w:t>
      </w:r>
      <w:r w:rsidR="008A2531">
        <w:t xml:space="preserve"> </w:t>
      </w:r>
      <w:r w:rsidR="00F654BA" w:rsidRPr="00F654BA">
        <w:t>%. Pouze malá část respondentů (2</w:t>
      </w:r>
      <w:r w:rsidR="008A2531">
        <w:t>,</w:t>
      </w:r>
      <w:r w:rsidR="00F654BA" w:rsidRPr="00F654BA">
        <w:t>6</w:t>
      </w:r>
      <w:r w:rsidR="008A2531">
        <w:t xml:space="preserve"> </w:t>
      </w:r>
      <w:r w:rsidR="00F654BA" w:rsidRPr="00F654BA">
        <w:t xml:space="preserve">%) vybrala možnost </w:t>
      </w:r>
      <w:r w:rsidR="008A2531" w:rsidRPr="009E3A5C">
        <w:rPr>
          <w:i/>
          <w:iCs/>
          <w:color w:val="0D0D0D"/>
          <w:szCs w:val="24"/>
          <w:shd w:val="clear" w:color="auto" w:fill="FFFFFF"/>
        </w:rPr>
        <w:t>„</w:t>
      </w:r>
      <w:r w:rsidR="008A2531" w:rsidRPr="008A2531">
        <w:rPr>
          <w:i/>
          <w:iCs/>
          <w:color w:val="0D0D0D"/>
          <w:szCs w:val="24"/>
          <w:shd w:val="clear" w:color="auto" w:fill="FFFFFF"/>
        </w:rPr>
        <w:t>Žádná</w:t>
      </w:r>
      <w:r w:rsidR="008A2531" w:rsidRPr="009E3A5C">
        <w:rPr>
          <w:i/>
          <w:iCs/>
        </w:rPr>
        <w:t>“</w:t>
      </w:r>
      <w:r w:rsidR="008A2531">
        <w:t>,</w:t>
      </w:r>
      <w:r w:rsidR="00F654BA" w:rsidRPr="00F654BA">
        <w:t xml:space="preserve"> což naznačuje, že si nejsou jisti legálním stavem žádné z uvedených látek. </w:t>
      </w:r>
      <w:r w:rsidR="005C40B1" w:rsidRPr="00F654BA">
        <w:t xml:space="preserve"> (Graf 7)</w:t>
      </w:r>
      <w:r w:rsidR="00A92A00" w:rsidRPr="00F654BA">
        <w:t>.</w:t>
      </w:r>
    </w:p>
    <w:p w14:paraId="7099D733" w14:textId="7D837D04" w:rsidR="002813FD" w:rsidRDefault="008D62F3" w:rsidP="008D62F3">
      <w:r>
        <w:br w:type="page"/>
      </w:r>
    </w:p>
    <w:p w14:paraId="5418A0F0" w14:textId="4FE306C1" w:rsidR="0026225E" w:rsidRDefault="00FA1CB6" w:rsidP="0026225E">
      <w:pPr>
        <w:spacing w:after="160"/>
        <w:ind w:firstLine="0"/>
        <w:jc w:val="left"/>
      </w:pPr>
      <w:r w:rsidRPr="00FA1CB6">
        <w:rPr>
          <w:b/>
          <w:bCs/>
        </w:rPr>
        <w:lastRenderedPageBreak/>
        <w:t>Otázka č. 9</w:t>
      </w:r>
      <w:r>
        <w:rPr>
          <w:b/>
          <w:bCs/>
        </w:rPr>
        <w:t>:</w:t>
      </w:r>
      <w:r w:rsidR="00790880">
        <w:rPr>
          <w:b/>
          <w:bCs/>
        </w:rPr>
        <w:t xml:space="preserve"> </w:t>
      </w:r>
      <w:r w:rsidR="00790880">
        <w:t xml:space="preserve">Zkusil/a jsi někdy Kratom? </w:t>
      </w:r>
    </w:p>
    <w:p w14:paraId="4A90A3F2" w14:textId="07D2BE51" w:rsidR="002122A0" w:rsidRDefault="00E14FEA" w:rsidP="00D21D7D">
      <w:pPr>
        <w:spacing w:after="160"/>
        <w:ind w:firstLine="0"/>
        <w:jc w:val="left"/>
      </w:pPr>
      <w:r>
        <w:rPr>
          <w:noProof/>
          <w:szCs w:val="24"/>
        </w:rPr>
        <w:drawing>
          <wp:inline distT="0" distB="0" distL="0" distR="0" wp14:anchorId="0427EA15" wp14:editId="52E151F0">
            <wp:extent cx="5486400" cy="3200400"/>
            <wp:effectExtent l="0" t="0" r="0" b="0"/>
            <wp:docPr id="163540752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3BD7A9" w14:textId="7B2CAFE7" w:rsidR="008F52E2" w:rsidRPr="008F52E2" w:rsidRDefault="008F52E2" w:rsidP="008F52E2">
      <w:pPr>
        <w:spacing w:after="160"/>
        <w:ind w:firstLine="0"/>
        <w:jc w:val="left"/>
        <w:rPr>
          <w:i/>
          <w:iCs/>
        </w:rPr>
      </w:pPr>
      <w:r w:rsidRPr="00C32D4E">
        <w:t>Graf 8.</w:t>
      </w:r>
      <w:r w:rsidRPr="009C2BCC">
        <w:rPr>
          <w:i/>
          <w:iCs/>
        </w:rPr>
        <w:t xml:space="preserve"> Zkušenost s užíváním </w:t>
      </w:r>
      <w:r>
        <w:rPr>
          <w:i/>
          <w:iCs/>
        </w:rPr>
        <w:t>k</w:t>
      </w:r>
      <w:r w:rsidRPr="009C2BCC">
        <w:rPr>
          <w:i/>
          <w:iCs/>
        </w:rPr>
        <w:t>ratomu (vlastní zpracování)</w:t>
      </w:r>
    </w:p>
    <w:p w14:paraId="7B2AB701" w14:textId="77777777" w:rsidR="00CA6F4D" w:rsidRDefault="00D70378" w:rsidP="00CA6F4D">
      <w:pPr>
        <w:spacing w:after="160"/>
      </w:pPr>
      <w:r w:rsidRPr="00D70378">
        <w:t xml:space="preserve">Otázka </w:t>
      </w:r>
      <w:r w:rsidR="002C525D">
        <w:t xml:space="preserve">č. 9 </w:t>
      </w:r>
      <w:r w:rsidRPr="00D70378">
        <w:t xml:space="preserve">se zaměřovala na zkušenost respondentů s užíváním </w:t>
      </w:r>
      <w:r>
        <w:t>k</w:t>
      </w:r>
      <w:r w:rsidRPr="00D70378">
        <w:t xml:space="preserve">ratomu. Zjištění tohoto faktoru může poskytnout důležité informace o rozšíření a míře užívání </w:t>
      </w:r>
      <w:r>
        <w:t>k</w:t>
      </w:r>
      <w:r w:rsidRPr="00D70378">
        <w:t>ratomu mezi respondenty, což může napomoci lépe porozumět trendům v užívání této látky v dané populaci.</w:t>
      </w:r>
      <w:r>
        <w:t xml:space="preserve"> </w:t>
      </w:r>
    </w:p>
    <w:p w14:paraId="38FAFCD1" w14:textId="268CA816" w:rsidR="00CA6F4D" w:rsidRDefault="00CA6F4D" w:rsidP="00BF0236">
      <w:pPr>
        <w:spacing w:after="160"/>
      </w:pPr>
      <w:r>
        <w:t>Z výsledků vyplývá, že většina respondentů uvedla, že nikdy nezkusila kratom, což představuje 78</w:t>
      </w:r>
      <w:r w:rsidR="001B04FA">
        <w:t>,</w:t>
      </w:r>
      <w:r>
        <w:t>6 %. Odpovědělo, že ano, ale pouze jednou, 12 % respondentů. Zatím kratom nezkusilo, ale chtělo by ho vyzkoušet, 7</w:t>
      </w:r>
      <w:r w:rsidR="001B04FA">
        <w:t>,</w:t>
      </w:r>
      <w:r>
        <w:t>8 % respondentů. Pouze 1 % respondentů uvedlo, že kratom užívají příležitostně. Pouze 0</w:t>
      </w:r>
      <w:r w:rsidR="001B04FA">
        <w:t>,</w:t>
      </w:r>
      <w:r>
        <w:t>5 % respondentů uvedlo, že kratom užívají pravidelně.</w:t>
      </w:r>
    </w:p>
    <w:p w14:paraId="5D049661" w14:textId="0FC1A1D0" w:rsidR="004E4466" w:rsidRDefault="008D62F3" w:rsidP="00CA6F4D">
      <w:pPr>
        <w:spacing w:after="160"/>
      </w:pPr>
      <w:r>
        <w:br w:type="page"/>
      </w:r>
    </w:p>
    <w:p w14:paraId="62D95B2F" w14:textId="478C06CC" w:rsidR="00406524" w:rsidRDefault="00FA1CB6" w:rsidP="00406524">
      <w:pPr>
        <w:spacing w:after="160"/>
        <w:ind w:firstLine="0"/>
      </w:pPr>
      <w:r w:rsidRPr="00FA1CB6">
        <w:rPr>
          <w:b/>
          <w:bCs/>
        </w:rPr>
        <w:lastRenderedPageBreak/>
        <w:t>Otázka č. 10</w:t>
      </w:r>
      <w:r>
        <w:rPr>
          <w:b/>
          <w:bCs/>
        </w:rPr>
        <w:t>:</w:t>
      </w:r>
      <w:r w:rsidRPr="00FA1CB6">
        <w:rPr>
          <w:b/>
          <w:bCs/>
        </w:rPr>
        <w:t xml:space="preserve"> </w:t>
      </w:r>
      <w:r w:rsidR="00790880">
        <w:t>Jaké na Tebe měl kratom účinky?</w:t>
      </w:r>
      <w:r w:rsidR="00F454D6">
        <w:tab/>
      </w:r>
    </w:p>
    <w:p w14:paraId="3615C1FE" w14:textId="7932A35E" w:rsidR="00CF666E" w:rsidRDefault="006D3F6D" w:rsidP="00D21D7D">
      <w:pPr>
        <w:spacing w:after="160"/>
        <w:ind w:firstLine="0"/>
        <w:jc w:val="left"/>
      </w:pPr>
      <w:r>
        <w:rPr>
          <w:noProof/>
          <w:szCs w:val="24"/>
        </w:rPr>
        <w:drawing>
          <wp:inline distT="0" distB="0" distL="0" distR="0" wp14:anchorId="26DE65D2" wp14:editId="69CFB20E">
            <wp:extent cx="5486400" cy="3200400"/>
            <wp:effectExtent l="0" t="0" r="0" b="0"/>
            <wp:docPr id="170432325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E6BA70D" w14:textId="7CAE16A2" w:rsidR="008F52E2" w:rsidRPr="008F52E2" w:rsidRDefault="008F52E2" w:rsidP="008F52E2">
      <w:pPr>
        <w:spacing w:after="160"/>
        <w:ind w:firstLine="0"/>
        <w:rPr>
          <w:i/>
          <w:iCs/>
        </w:rPr>
      </w:pPr>
      <w:r w:rsidRPr="00C32D4E">
        <w:t>Graf 9.</w:t>
      </w:r>
      <w:r w:rsidRPr="009C2BCC">
        <w:rPr>
          <w:i/>
          <w:iCs/>
        </w:rPr>
        <w:t xml:space="preserve"> Účinky užívání kratomu (vlastní zpracování)</w:t>
      </w:r>
    </w:p>
    <w:p w14:paraId="39824526" w14:textId="77777777" w:rsidR="00CA6F4D" w:rsidRDefault="00CF666E" w:rsidP="00CA6F4D">
      <w:pPr>
        <w:spacing w:after="160"/>
      </w:pPr>
      <w:r w:rsidRPr="00CF666E">
        <w:t>Otázka</w:t>
      </w:r>
      <w:r>
        <w:t xml:space="preserve"> </w:t>
      </w:r>
      <w:r w:rsidR="002C525D">
        <w:t xml:space="preserve">č. 10 </w:t>
      </w:r>
      <w:r w:rsidRPr="00CF666E">
        <w:t xml:space="preserve">navazuje na předchozí otázku a zkoumá, jaké účinky měl </w:t>
      </w:r>
      <w:r>
        <w:t>k</w:t>
      </w:r>
      <w:r w:rsidRPr="00CF666E">
        <w:t xml:space="preserve">ratom na respondenty, kteří s ním měli zkušenost. Tato část výzkumu je klíčová pro porozumění subjektivním prožitkům spojeným s užíváním </w:t>
      </w:r>
      <w:r>
        <w:t>k</w:t>
      </w:r>
      <w:r w:rsidRPr="00CF666E">
        <w:t>ratomu a může poskytnout informace o tom, jak respondenti vnímají tuto látku a jaký vliv může mít na jejich zdraví a pohodu.</w:t>
      </w:r>
      <w:r w:rsidR="00CA6F4D">
        <w:t xml:space="preserve"> </w:t>
      </w:r>
    </w:p>
    <w:p w14:paraId="351DFCC2" w14:textId="2D7901D5" w:rsidR="008D62F3" w:rsidRPr="00CA6F4D" w:rsidRDefault="00CA6F4D" w:rsidP="00CA6F4D">
      <w:pPr>
        <w:spacing w:after="160"/>
      </w:pPr>
      <w:r w:rsidRPr="00CA6F4D">
        <w:t>Z výsledků vyplývá, že většina respondentů (86</w:t>
      </w:r>
      <w:r w:rsidR="001B04FA">
        <w:t>,</w:t>
      </w:r>
      <w:r w:rsidRPr="00CA6F4D">
        <w:t xml:space="preserve">5 %) uvedla, že nikdy nepociťovala účinky </w:t>
      </w:r>
      <w:r>
        <w:t>k</w:t>
      </w:r>
      <w:r w:rsidRPr="00CA6F4D">
        <w:t xml:space="preserve">ratomu. Mezi respondenty, kteří měli nějaké zkušenosti s </w:t>
      </w:r>
      <w:r>
        <w:t>k</w:t>
      </w:r>
      <w:r w:rsidRPr="00CA6F4D">
        <w:t>ratomem, se nejčastěji vyskytovaly spíše negativní účinky (3</w:t>
      </w:r>
      <w:r w:rsidR="001B04FA">
        <w:t>,</w:t>
      </w:r>
      <w:r w:rsidRPr="00CA6F4D">
        <w:t>6 %), následované těmi, kteří necítili žádné účinky (3</w:t>
      </w:r>
      <w:r w:rsidR="001B04FA">
        <w:t>,</w:t>
      </w:r>
      <w:r w:rsidRPr="00CA6F4D">
        <w:t>1 %) a negativními účinky (2</w:t>
      </w:r>
      <w:r w:rsidR="001B04FA">
        <w:t>,</w:t>
      </w:r>
      <w:r w:rsidRPr="00CA6F4D">
        <w:t>6 %). Mnohem menší část respondentů uváděla spíše pozitivní (2</w:t>
      </w:r>
      <w:r w:rsidR="001B04FA">
        <w:t>,</w:t>
      </w:r>
      <w:r w:rsidRPr="00CA6F4D">
        <w:t>1 %) nebo přímo pozitivní účinky (1</w:t>
      </w:r>
      <w:r w:rsidR="001B04FA">
        <w:t>,</w:t>
      </w:r>
      <w:r w:rsidRPr="00CA6F4D">
        <w:t>6 %). Jeden respondent (0</w:t>
      </w:r>
      <w:r w:rsidR="001B04FA">
        <w:t>,</w:t>
      </w:r>
      <w:r w:rsidRPr="00CA6F4D">
        <w:t>5 %) uváděl jiné účinky (Graf 9).</w:t>
      </w:r>
      <w:r w:rsidR="008D62F3">
        <w:rPr>
          <w:b/>
          <w:bCs/>
        </w:rPr>
        <w:br w:type="page"/>
      </w:r>
    </w:p>
    <w:p w14:paraId="414D97B9" w14:textId="58C2790F" w:rsidR="00406524" w:rsidRDefault="00FA1CB6" w:rsidP="00406524">
      <w:pPr>
        <w:spacing w:after="160"/>
        <w:ind w:firstLine="0"/>
      </w:pPr>
      <w:r w:rsidRPr="00FA1CB6">
        <w:rPr>
          <w:b/>
          <w:bCs/>
        </w:rPr>
        <w:lastRenderedPageBreak/>
        <w:t>Otázka č. 11</w:t>
      </w:r>
      <w:r>
        <w:rPr>
          <w:b/>
          <w:bCs/>
        </w:rPr>
        <w:t>:</w:t>
      </w:r>
      <w:r w:rsidR="00790880">
        <w:rPr>
          <w:b/>
          <w:bCs/>
        </w:rPr>
        <w:t xml:space="preserve"> </w:t>
      </w:r>
      <w:r w:rsidR="00790880">
        <w:t xml:space="preserve">Zkusil/a jsi </w:t>
      </w:r>
      <w:r w:rsidR="00790880" w:rsidRPr="00C2421B">
        <w:t>HHC (Hexahydrokanabinol)</w:t>
      </w:r>
      <w:r w:rsidR="004E4466">
        <w:t xml:space="preserve">? </w:t>
      </w:r>
    </w:p>
    <w:p w14:paraId="0F416AA7" w14:textId="33D6E0A5" w:rsidR="004E4466" w:rsidRDefault="001503AD" w:rsidP="00D21D7D">
      <w:pPr>
        <w:spacing w:after="160"/>
        <w:ind w:firstLine="0"/>
        <w:jc w:val="left"/>
      </w:pPr>
      <w:r>
        <w:rPr>
          <w:noProof/>
        </w:rPr>
        <w:drawing>
          <wp:inline distT="0" distB="0" distL="0" distR="0" wp14:anchorId="5574EFE2" wp14:editId="29113AF5">
            <wp:extent cx="5486400" cy="3200400"/>
            <wp:effectExtent l="0" t="0" r="0" b="0"/>
            <wp:docPr id="136878604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A4E5D4" w14:textId="2700F804" w:rsidR="008F52E2" w:rsidRPr="008F52E2" w:rsidRDefault="008F52E2" w:rsidP="008F52E2">
      <w:pPr>
        <w:spacing w:after="160"/>
        <w:ind w:firstLine="0"/>
        <w:jc w:val="left"/>
        <w:rPr>
          <w:i/>
          <w:iCs/>
        </w:rPr>
      </w:pPr>
      <w:r w:rsidRPr="00C32D4E">
        <w:t>Graf 10.</w:t>
      </w:r>
      <w:r w:rsidRPr="009C2BCC">
        <w:rPr>
          <w:i/>
          <w:iCs/>
        </w:rPr>
        <w:t xml:space="preserve"> Zkušenost s užíváním HHC (vlastní zpracování)</w:t>
      </w:r>
    </w:p>
    <w:p w14:paraId="51D76654" w14:textId="77777777" w:rsidR="00CA6F4D" w:rsidRDefault="004E4466" w:rsidP="00CA6F4D">
      <w:pPr>
        <w:spacing w:after="160"/>
      </w:pPr>
      <w:r w:rsidRPr="004E4466">
        <w:t>Otázka</w:t>
      </w:r>
      <w:r w:rsidR="002C525D">
        <w:t xml:space="preserve"> č. 11</w:t>
      </w:r>
      <w:r w:rsidRPr="004E4466">
        <w:t xml:space="preserve"> se zaměřovala na zkušenost respondentů s užíváním HHC. Zjištění tohoto faktoru může poskytnout důležité informace o míře užívání HHC mezi respondenty a o tom, jak tato látka ovlivňuje jejich zkušenosti a chování.</w:t>
      </w:r>
      <w:r w:rsidR="00CA6F4D">
        <w:t xml:space="preserve"> </w:t>
      </w:r>
    </w:p>
    <w:p w14:paraId="4B8E84C9" w14:textId="08745AC5" w:rsidR="00EA60C6" w:rsidRDefault="00CA6F4D" w:rsidP="00CA6F4D">
      <w:pPr>
        <w:spacing w:after="160"/>
      </w:pPr>
      <w:r>
        <w:t>Z výsledků vyplývá, že většina respondentů nikdy nezkusila HHC, což představuje 75 % účastníků. Mezi respondenty, kteří zatím HHC nezkusili, ale chtěli by ho vyzkoušet, tvořili 11</w:t>
      </w:r>
      <w:r w:rsidR="001B04FA">
        <w:t>,</w:t>
      </w:r>
      <w:r>
        <w:t>5 %. Odpovědělo, že HHC užívali jednou, 7</w:t>
      </w:r>
      <w:r w:rsidR="001B04FA">
        <w:t>,</w:t>
      </w:r>
      <w:r>
        <w:t>3 % respondentů. Mezi těmi, kteří HHC užívají, menší část uvedla, že ho užívají příležitostně (4</w:t>
      </w:r>
      <w:r w:rsidR="001B04FA">
        <w:t>,</w:t>
      </w:r>
      <w:r>
        <w:t>7 %) nebo pravidelně (1</w:t>
      </w:r>
      <w:r w:rsidR="001B04FA">
        <w:t>,</w:t>
      </w:r>
      <w:r>
        <w:t>6 %) (Graf 10).</w:t>
      </w:r>
      <w:r w:rsidR="008D62F3">
        <w:br w:type="page"/>
      </w:r>
    </w:p>
    <w:p w14:paraId="5B1A3E49" w14:textId="28E726B3" w:rsidR="00577B48" w:rsidRDefault="00FA1CB6" w:rsidP="008D62F3">
      <w:pPr>
        <w:spacing w:after="160"/>
        <w:ind w:firstLine="0"/>
      </w:pPr>
      <w:r w:rsidRPr="00FA1CB6">
        <w:rPr>
          <w:b/>
          <w:bCs/>
        </w:rPr>
        <w:lastRenderedPageBreak/>
        <w:t>Otázka č. 12</w:t>
      </w:r>
      <w:r>
        <w:rPr>
          <w:b/>
          <w:bCs/>
        </w:rPr>
        <w:t>:</w:t>
      </w:r>
      <w:r w:rsidR="00790880">
        <w:rPr>
          <w:b/>
          <w:bCs/>
        </w:rPr>
        <w:t xml:space="preserve"> </w:t>
      </w:r>
      <w:r w:rsidR="00790880">
        <w:t xml:space="preserve">Jaké na </w:t>
      </w:r>
      <w:r w:rsidR="00053350">
        <w:t>T</w:t>
      </w:r>
      <w:r w:rsidR="00790880">
        <w:t xml:space="preserve">ebe mělo </w:t>
      </w:r>
      <w:r w:rsidR="00790880" w:rsidRPr="00C2421B">
        <w:t>HHC (Hexahydrokanabinol)</w:t>
      </w:r>
      <w:r w:rsidR="00790880">
        <w:t xml:space="preserve"> účinky?</w:t>
      </w:r>
    </w:p>
    <w:p w14:paraId="0A2EBFC0" w14:textId="667519EE" w:rsidR="00EA60C6" w:rsidRDefault="006D3F6D" w:rsidP="00D21D7D">
      <w:pPr>
        <w:spacing w:after="160"/>
        <w:ind w:firstLine="0"/>
        <w:jc w:val="left"/>
      </w:pPr>
      <w:r>
        <w:rPr>
          <w:noProof/>
          <w:szCs w:val="24"/>
        </w:rPr>
        <w:drawing>
          <wp:inline distT="0" distB="0" distL="0" distR="0" wp14:anchorId="4588EDDA" wp14:editId="0DEBB43A">
            <wp:extent cx="5486400" cy="3200400"/>
            <wp:effectExtent l="0" t="0" r="0" b="0"/>
            <wp:docPr id="14068417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0AA313" w14:textId="6BE92C31" w:rsidR="008F52E2" w:rsidRPr="008F52E2" w:rsidRDefault="008F52E2" w:rsidP="00D21D7D">
      <w:pPr>
        <w:spacing w:after="160"/>
        <w:ind w:firstLine="0"/>
        <w:rPr>
          <w:i/>
          <w:iCs/>
        </w:rPr>
      </w:pPr>
      <w:r w:rsidRPr="00C32D4E">
        <w:t>Graf 11.</w:t>
      </w:r>
      <w:r w:rsidRPr="009C2BCC">
        <w:rPr>
          <w:i/>
          <w:iCs/>
        </w:rPr>
        <w:t xml:space="preserve"> Účinky užívání HHC (vlastní zpracování)</w:t>
      </w:r>
    </w:p>
    <w:p w14:paraId="1EA7B35D" w14:textId="453E1FD4" w:rsidR="003012F2" w:rsidRDefault="00EA60C6" w:rsidP="003012F2">
      <w:pPr>
        <w:spacing w:after="160"/>
      </w:pPr>
      <w:r w:rsidRPr="00EA60C6">
        <w:t>Otázka č. 12 se zaměřovala na zkušenost respondentů s účinky HHC</w:t>
      </w:r>
      <w:r>
        <w:t xml:space="preserve">. </w:t>
      </w:r>
      <w:r w:rsidRPr="00EA60C6">
        <w:t>Zjištění tohoto faktoru nám poskytuje informace o tom, jak respondenti vnímají účinky této látky a jaký vliv má na jejich zkušenosti a pocity.</w:t>
      </w:r>
    </w:p>
    <w:p w14:paraId="20F061C8" w14:textId="1123D41A" w:rsidR="00CA6F4D" w:rsidRDefault="00CA6F4D" w:rsidP="00BF0236">
      <w:r>
        <w:t>Z výsledků vyplývá, že většina respondentů, tedy 86</w:t>
      </w:r>
      <w:r w:rsidR="001B04FA">
        <w:t>,</w:t>
      </w:r>
      <w:r>
        <w:t>5 %, nikdy nepociťovala účinky HHC. Mezi respondenty, kteří měli zkušenosti s HHC, se nejčastěji vyskytovaly spíše pozitivní účinky (6</w:t>
      </w:r>
      <w:r w:rsidR="001B04FA">
        <w:t>,</w:t>
      </w:r>
      <w:r>
        <w:t>3 %), následované těmi, kteří necítili žádné účinky (2</w:t>
      </w:r>
      <w:r w:rsidR="001B04FA">
        <w:t>,</w:t>
      </w:r>
      <w:r>
        <w:t>6 %) a pozitivními účinky (2</w:t>
      </w:r>
      <w:r w:rsidR="001B04FA">
        <w:t>,</w:t>
      </w:r>
      <w:r>
        <w:t>6 %). Méně časté byly negativní účinky (1 %) a spíše negativní účinky (0</w:t>
      </w:r>
      <w:r w:rsidR="001B04FA">
        <w:t>,</w:t>
      </w:r>
      <w:r>
        <w:t>5 %). Jedna osoba (0</w:t>
      </w:r>
      <w:r w:rsidR="001B04FA">
        <w:t>,</w:t>
      </w:r>
      <w:r>
        <w:t>5 %) uváděla jiné účinky (Graf 11).</w:t>
      </w:r>
    </w:p>
    <w:p w14:paraId="59DA574B" w14:textId="51D2158A" w:rsidR="004E4466" w:rsidRPr="00790880" w:rsidRDefault="008D62F3" w:rsidP="003012F2">
      <w:r>
        <w:br w:type="page"/>
      </w:r>
    </w:p>
    <w:p w14:paraId="765A9662" w14:textId="0C48202C" w:rsidR="00406524" w:rsidRDefault="00FA1CB6" w:rsidP="00406524">
      <w:pPr>
        <w:spacing w:after="160"/>
        <w:ind w:firstLine="0"/>
        <w:jc w:val="left"/>
      </w:pPr>
      <w:r w:rsidRPr="00FA1CB6">
        <w:rPr>
          <w:b/>
          <w:bCs/>
        </w:rPr>
        <w:lastRenderedPageBreak/>
        <w:t>Otázka č. 13</w:t>
      </w:r>
      <w:r>
        <w:rPr>
          <w:b/>
          <w:bCs/>
        </w:rPr>
        <w:t>:</w:t>
      </w:r>
      <w:r w:rsidR="00790880">
        <w:rPr>
          <w:b/>
          <w:bCs/>
        </w:rPr>
        <w:t xml:space="preserve"> </w:t>
      </w:r>
      <w:r w:rsidR="00790880">
        <w:t xml:space="preserve">Zkusil/a jsi </w:t>
      </w:r>
      <w:r w:rsidR="00790880" w:rsidRPr="00A34D19">
        <w:t>Žvýkací tabák</w:t>
      </w:r>
      <w:r w:rsidR="00790880">
        <w:t>?</w:t>
      </w:r>
    </w:p>
    <w:p w14:paraId="479A504E" w14:textId="5D9ED7A7" w:rsidR="00EA60C6" w:rsidRDefault="006124D8" w:rsidP="00D21D7D">
      <w:pPr>
        <w:spacing w:after="160"/>
        <w:ind w:firstLine="0"/>
        <w:jc w:val="left"/>
      </w:pPr>
      <w:r>
        <w:rPr>
          <w:noProof/>
          <w:szCs w:val="24"/>
        </w:rPr>
        <w:drawing>
          <wp:inline distT="0" distB="0" distL="0" distR="0" wp14:anchorId="46AA3D0D" wp14:editId="633F8A8D">
            <wp:extent cx="5486400" cy="3200400"/>
            <wp:effectExtent l="0" t="0" r="0" b="0"/>
            <wp:docPr id="147786333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4E8FEE" w14:textId="65FBBD27" w:rsidR="00F66751" w:rsidRPr="00F66751" w:rsidRDefault="00F66751" w:rsidP="00D21D7D">
      <w:pPr>
        <w:spacing w:after="160"/>
        <w:ind w:firstLine="0"/>
        <w:jc w:val="left"/>
        <w:rPr>
          <w:i/>
          <w:iCs/>
        </w:rPr>
      </w:pPr>
      <w:r w:rsidRPr="00C32D4E">
        <w:t>Graf 12.</w:t>
      </w:r>
      <w:r w:rsidRPr="009C2BCC">
        <w:rPr>
          <w:i/>
          <w:iCs/>
        </w:rPr>
        <w:t xml:space="preserve"> Zkušenost s užíváním Žvýkacího tabáku (vlastní zpracování)</w:t>
      </w:r>
    </w:p>
    <w:p w14:paraId="6E8E4CDA" w14:textId="77777777" w:rsidR="001653B9" w:rsidRDefault="00EA60C6" w:rsidP="001653B9">
      <w:pPr>
        <w:spacing w:after="160"/>
      </w:pPr>
      <w:r w:rsidRPr="00EA60C6">
        <w:t>Otázka</w:t>
      </w:r>
      <w:r w:rsidR="002C525D">
        <w:t xml:space="preserve"> č. 13</w:t>
      </w:r>
      <w:r>
        <w:t xml:space="preserve"> </w:t>
      </w:r>
      <w:r w:rsidRPr="00EA60C6">
        <w:t>zaměřovala na zkušenost respondentů s užíváním žvýkacího tabáku. Zjištění této zkušenosti je důležité pro lepší porozumění chování mladých lidí v souvislosti s užíváním tabáku.</w:t>
      </w:r>
      <w:r w:rsidR="001653B9">
        <w:t xml:space="preserve"> </w:t>
      </w:r>
    </w:p>
    <w:p w14:paraId="335617BE" w14:textId="121A5365" w:rsidR="00AB65E3" w:rsidRPr="001653B9" w:rsidRDefault="001653B9" w:rsidP="001653B9">
      <w:pPr>
        <w:spacing w:after="160"/>
      </w:pPr>
      <w:r w:rsidRPr="001653B9">
        <w:t>Z výsledků vyplývá, že většina respondentů nikdy nezkusila žvýkací tabák, což představuje 78</w:t>
      </w:r>
      <w:r w:rsidR="001B04FA">
        <w:t>,</w:t>
      </w:r>
      <w:r w:rsidRPr="001653B9">
        <w:t>1 %. Mezi respondenty, kteří měli zkušenosti s žvýkacím tabákem, se nejčastěji vyskytovali ti, kteří ho vyzkoušeli jednou (10</w:t>
      </w:r>
      <w:r w:rsidR="001B04FA">
        <w:t>,</w:t>
      </w:r>
      <w:r w:rsidRPr="001653B9">
        <w:t>9 %), a ti, kteří ho užívají příležitostně (4</w:t>
      </w:r>
      <w:r w:rsidR="001B04FA">
        <w:t>,</w:t>
      </w:r>
      <w:r w:rsidRPr="001653B9">
        <w:t>7 %). Menší část respondentů uvedla, že by žvýkací tabák chtěla vyzkoušet (4</w:t>
      </w:r>
      <w:r w:rsidR="001B04FA">
        <w:t>,</w:t>
      </w:r>
      <w:r w:rsidRPr="001653B9">
        <w:t>2 %) nebo ho užívá pravidelně (2</w:t>
      </w:r>
      <w:r w:rsidR="001B04FA">
        <w:t>,</w:t>
      </w:r>
      <w:r w:rsidRPr="001653B9">
        <w:t>1 %) (Graf 12).</w:t>
      </w:r>
      <w:r w:rsidR="008D62F3">
        <w:rPr>
          <w:szCs w:val="24"/>
          <w:shd w:val="clear" w:color="auto" w:fill="FFFFFF"/>
        </w:rPr>
        <w:br w:type="page"/>
      </w:r>
    </w:p>
    <w:p w14:paraId="017E051C" w14:textId="5A96BAFE" w:rsidR="00406524" w:rsidRDefault="00FA1CB6" w:rsidP="00406524">
      <w:pPr>
        <w:spacing w:after="160"/>
        <w:ind w:firstLine="0"/>
        <w:jc w:val="left"/>
      </w:pPr>
      <w:r w:rsidRPr="00FA1CB6">
        <w:rPr>
          <w:b/>
          <w:bCs/>
        </w:rPr>
        <w:lastRenderedPageBreak/>
        <w:t>Otázka č. 14</w:t>
      </w:r>
      <w:r>
        <w:rPr>
          <w:b/>
          <w:bCs/>
        </w:rPr>
        <w:t>:</w:t>
      </w:r>
      <w:r w:rsidR="00790880">
        <w:rPr>
          <w:b/>
          <w:bCs/>
        </w:rPr>
        <w:t xml:space="preserve"> </w:t>
      </w:r>
      <w:r w:rsidR="00790880">
        <w:t xml:space="preserve">Jaké na Tebe měl </w:t>
      </w:r>
      <w:r w:rsidR="00790880" w:rsidRPr="00A34D19">
        <w:t>Žvýkací tabák</w:t>
      </w:r>
      <w:r w:rsidR="00790880">
        <w:t xml:space="preserve"> účinky?</w:t>
      </w:r>
    </w:p>
    <w:p w14:paraId="1506E0F1" w14:textId="2CB0C689" w:rsidR="00AB65E3" w:rsidRDefault="00455D9F" w:rsidP="00F66751">
      <w:pPr>
        <w:spacing w:after="160"/>
        <w:ind w:firstLine="0"/>
        <w:jc w:val="left"/>
      </w:pPr>
      <w:r>
        <w:rPr>
          <w:noProof/>
          <w:szCs w:val="24"/>
        </w:rPr>
        <w:drawing>
          <wp:inline distT="0" distB="0" distL="0" distR="0" wp14:anchorId="6CABB54A" wp14:editId="0EFD8132">
            <wp:extent cx="5486400" cy="3200400"/>
            <wp:effectExtent l="0" t="0" r="0" b="0"/>
            <wp:docPr id="1887295280"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854CC7" w14:textId="0981942D" w:rsidR="00F66751" w:rsidRPr="00F66751" w:rsidRDefault="00F66751" w:rsidP="00F66751">
      <w:pPr>
        <w:spacing w:after="160"/>
        <w:ind w:firstLine="0"/>
        <w:rPr>
          <w:i/>
          <w:iCs/>
        </w:rPr>
      </w:pPr>
      <w:r w:rsidRPr="00C32D4E">
        <w:t>Graf 13.</w:t>
      </w:r>
      <w:r w:rsidRPr="009C2BCC">
        <w:rPr>
          <w:i/>
          <w:iCs/>
        </w:rPr>
        <w:t xml:space="preserve"> Účinky užívání Žvýkacího tabáku (vlastní zpracování)</w:t>
      </w:r>
    </w:p>
    <w:p w14:paraId="627EEC03" w14:textId="77777777" w:rsidR="001653B9" w:rsidRDefault="00AB65E3" w:rsidP="001653B9">
      <w:pPr>
        <w:spacing w:after="160"/>
        <w:rPr>
          <w:szCs w:val="24"/>
          <w:shd w:val="clear" w:color="auto" w:fill="FFFFFF"/>
        </w:rPr>
      </w:pPr>
      <w:r w:rsidRPr="00AB65E3">
        <w:rPr>
          <w:szCs w:val="24"/>
          <w:shd w:val="clear" w:color="auto" w:fill="FFFFFF"/>
        </w:rPr>
        <w:t xml:space="preserve">Otázka </w:t>
      </w:r>
      <w:r w:rsidR="002C525D">
        <w:rPr>
          <w:szCs w:val="24"/>
          <w:shd w:val="clear" w:color="auto" w:fill="FFFFFF"/>
        </w:rPr>
        <w:t xml:space="preserve">č. 14 </w:t>
      </w:r>
      <w:r w:rsidRPr="00AB65E3">
        <w:rPr>
          <w:szCs w:val="24"/>
          <w:shd w:val="clear" w:color="auto" w:fill="FFFFFF"/>
        </w:rPr>
        <w:t xml:space="preserve">se zaměřovala na hodnocení účinků žvýkacího tabáku, které respondenti měli příležitost vyzkoušet. </w:t>
      </w:r>
      <w:r>
        <w:rPr>
          <w:szCs w:val="24"/>
          <w:shd w:val="clear" w:color="auto" w:fill="FFFFFF"/>
        </w:rPr>
        <w:t xml:space="preserve">Tato otázka </w:t>
      </w:r>
      <w:r w:rsidRPr="00AB65E3">
        <w:rPr>
          <w:szCs w:val="24"/>
          <w:shd w:val="clear" w:color="auto" w:fill="FFFFFF"/>
        </w:rPr>
        <w:t>nám umožňuje porozumět, jak respondenti hodnotí účinky žvýkacího tabáku na své tělo a psychiku, a poskytuje informace o jejich subjektivním vnímání této konkrétní formy tabákového výrobku.</w:t>
      </w:r>
      <w:r w:rsidR="001653B9">
        <w:rPr>
          <w:szCs w:val="24"/>
          <w:shd w:val="clear" w:color="auto" w:fill="FFFFFF"/>
        </w:rPr>
        <w:t xml:space="preserve"> </w:t>
      </w:r>
    </w:p>
    <w:p w14:paraId="3CCBD99E" w14:textId="7A78100F" w:rsidR="008D62F3" w:rsidRPr="001653B9" w:rsidRDefault="001653B9" w:rsidP="00501339">
      <w:pPr>
        <w:spacing w:after="160"/>
        <w:rPr>
          <w:szCs w:val="24"/>
          <w:shd w:val="clear" w:color="auto" w:fill="FFFFFF"/>
        </w:rPr>
      </w:pPr>
      <w:r w:rsidRPr="001653B9">
        <w:rPr>
          <w:szCs w:val="24"/>
          <w:shd w:val="clear" w:color="auto" w:fill="FFFFFF"/>
        </w:rPr>
        <w:t>Z výsledků vyplývá, že většina respondentů, tedy 82</w:t>
      </w:r>
      <w:r w:rsidR="001B04FA">
        <w:rPr>
          <w:szCs w:val="24"/>
          <w:shd w:val="clear" w:color="auto" w:fill="FFFFFF"/>
        </w:rPr>
        <w:t>,</w:t>
      </w:r>
      <w:r w:rsidRPr="001653B9">
        <w:rPr>
          <w:szCs w:val="24"/>
          <w:shd w:val="clear" w:color="auto" w:fill="FFFFFF"/>
        </w:rPr>
        <w:t xml:space="preserve">8 %, </w:t>
      </w:r>
      <w:r w:rsidR="00501339">
        <w:rPr>
          <w:szCs w:val="24"/>
          <w:shd w:val="clear" w:color="auto" w:fill="FFFFFF"/>
        </w:rPr>
        <w:t xml:space="preserve">neměla žádnou zkušenost se </w:t>
      </w:r>
      <w:r w:rsidRPr="001653B9">
        <w:rPr>
          <w:szCs w:val="24"/>
          <w:shd w:val="clear" w:color="auto" w:fill="FFFFFF"/>
        </w:rPr>
        <w:t>žvýkací</w:t>
      </w:r>
      <w:r w:rsidR="00501339">
        <w:rPr>
          <w:szCs w:val="24"/>
          <w:shd w:val="clear" w:color="auto" w:fill="FFFFFF"/>
        </w:rPr>
        <w:t>m</w:t>
      </w:r>
      <w:r w:rsidRPr="001653B9">
        <w:rPr>
          <w:szCs w:val="24"/>
          <w:shd w:val="clear" w:color="auto" w:fill="FFFFFF"/>
        </w:rPr>
        <w:t xml:space="preserve"> tabák</w:t>
      </w:r>
      <w:r w:rsidR="00501339">
        <w:rPr>
          <w:szCs w:val="24"/>
          <w:shd w:val="clear" w:color="auto" w:fill="FFFFFF"/>
        </w:rPr>
        <w:t>em</w:t>
      </w:r>
      <w:r w:rsidRPr="001653B9">
        <w:rPr>
          <w:szCs w:val="24"/>
          <w:shd w:val="clear" w:color="auto" w:fill="FFFFFF"/>
        </w:rPr>
        <w:t>. Mezi respondenty, kteří měli zkušenosti s žvýkacím tabákem, se nejčastěji vyskytovaly spíše pozitivní účinky (5</w:t>
      </w:r>
      <w:r w:rsidR="001B04FA">
        <w:rPr>
          <w:szCs w:val="24"/>
          <w:shd w:val="clear" w:color="auto" w:fill="FFFFFF"/>
        </w:rPr>
        <w:t>,</w:t>
      </w:r>
      <w:r w:rsidRPr="001653B9">
        <w:rPr>
          <w:szCs w:val="24"/>
          <w:shd w:val="clear" w:color="auto" w:fill="FFFFFF"/>
        </w:rPr>
        <w:t>2 %), následované pozitivními účinky (4</w:t>
      </w:r>
      <w:r w:rsidR="001B04FA">
        <w:rPr>
          <w:szCs w:val="24"/>
          <w:shd w:val="clear" w:color="auto" w:fill="FFFFFF"/>
        </w:rPr>
        <w:t>,</w:t>
      </w:r>
      <w:r w:rsidRPr="001653B9">
        <w:rPr>
          <w:szCs w:val="24"/>
          <w:shd w:val="clear" w:color="auto" w:fill="FFFFFF"/>
        </w:rPr>
        <w:t>2 %) a spíše negativními účinky (3</w:t>
      </w:r>
      <w:r w:rsidR="001B04FA">
        <w:rPr>
          <w:szCs w:val="24"/>
          <w:shd w:val="clear" w:color="auto" w:fill="FFFFFF"/>
        </w:rPr>
        <w:t>,</w:t>
      </w:r>
      <w:r w:rsidRPr="001653B9">
        <w:rPr>
          <w:szCs w:val="24"/>
          <w:shd w:val="clear" w:color="auto" w:fill="FFFFFF"/>
        </w:rPr>
        <w:t>6 %). Menší část respondentů uváděla negativní účinky (2</w:t>
      </w:r>
      <w:r w:rsidR="001B04FA">
        <w:rPr>
          <w:szCs w:val="24"/>
          <w:shd w:val="clear" w:color="auto" w:fill="FFFFFF"/>
        </w:rPr>
        <w:t>,</w:t>
      </w:r>
      <w:r w:rsidRPr="001653B9">
        <w:rPr>
          <w:szCs w:val="24"/>
          <w:shd w:val="clear" w:color="auto" w:fill="FFFFFF"/>
        </w:rPr>
        <w:t>1 %), necítila žádné účinky (1</w:t>
      </w:r>
      <w:r w:rsidR="001B04FA">
        <w:rPr>
          <w:szCs w:val="24"/>
          <w:shd w:val="clear" w:color="auto" w:fill="FFFFFF"/>
        </w:rPr>
        <w:t>,</w:t>
      </w:r>
      <w:r w:rsidRPr="001653B9">
        <w:rPr>
          <w:szCs w:val="24"/>
          <w:shd w:val="clear" w:color="auto" w:fill="FFFFFF"/>
        </w:rPr>
        <w:t>6 %) nebo jiné účinky (0</w:t>
      </w:r>
      <w:r w:rsidR="001B04FA">
        <w:rPr>
          <w:szCs w:val="24"/>
          <w:shd w:val="clear" w:color="auto" w:fill="FFFFFF"/>
        </w:rPr>
        <w:t>,</w:t>
      </w:r>
      <w:r w:rsidRPr="001653B9">
        <w:rPr>
          <w:szCs w:val="24"/>
          <w:shd w:val="clear" w:color="auto" w:fill="FFFFFF"/>
        </w:rPr>
        <w:t>5 %) (Graf 13).</w:t>
      </w:r>
      <w:r w:rsidR="008D62F3" w:rsidRPr="003012F2">
        <w:br w:type="page"/>
      </w:r>
    </w:p>
    <w:p w14:paraId="5E75483C" w14:textId="32519B2C" w:rsidR="007B7377" w:rsidRPr="00F66751" w:rsidRDefault="00FA1CB6" w:rsidP="00406524">
      <w:pPr>
        <w:spacing w:after="160"/>
        <w:ind w:firstLine="0"/>
        <w:jc w:val="left"/>
      </w:pPr>
      <w:r w:rsidRPr="00FA1CB6">
        <w:rPr>
          <w:b/>
          <w:bCs/>
        </w:rPr>
        <w:lastRenderedPageBreak/>
        <w:t>Otázka č. 15</w:t>
      </w:r>
      <w:r>
        <w:rPr>
          <w:b/>
          <w:bCs/>
        </w:rPr>
        <w:t>:</w:t>
      </w:r>
      <w:r w:rsidR="00790880">
        <w:rPr>
          <w:b/>
          <w:bCs/>
        </w:rPr>
        <w:t xml:space="preserve"> </w:t>
      </w:r>
      <w:r w:rsidR="00790880" w:rsidRPr="00A34D19">
        <w:t>Zkusil/a jsi</w:t>
      </w:r>
      <w:r w:rsidR="00790880">
        <w:t xml:space="preserve"> </w:t>
      </w:r>
      <w:r w:rsidR="00790880" w:rsidRPr="000B777D">
        <w:t>Elektronick</w:t>
      </w:r>
      <w:r w:rsidR="00790880">
        <w:t xml:space="preserve">ou </w:t>
      </w:r>
      <w:r w:rsidR="00790880" w:rsidRPr="000B777D">
        <w:t>cigaret</w:t>
      </w:r>
      <w:r w:rsidR="00790880">
        <w:t>u?</w:t>
      </w:r>
    </w:p>
    <w:p w14:paraId="46B9E447" w14:textId="7C8EBDA1" w:rsidR="00AB65E3" w:rsidRDefault="00E36D4D" w:rsidP="00F66751">
      <w:pPr>
        <w:spacing w:after="160"/>
        <w:ind w:firstLine="0"/>
        <w:jc w:val="left"/>
      </w:pPr>
      <w:r>
        <w:rPr>
          <w:noProof/>
          <w:szCs w:val="24"/>
        </w:rPr>
        <w:drawing>
          <wp:inline distT="0" distB="0" distL="0" distR="0" wp14:anchorId="47E71918" wp14:editId="55D694C2">
            <wp:extent cx="5486400" cy="3200400"/>
            <wp:effectExtent l="0" t="0" r="0" b="0"/>
            <wp:docPr id="58320487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DDA356" w14:textId="29CFEBB1" w:rsidR="00F66751" w:rsidRPr="002122A0" w:rsidRDefault="00F66751" w:rsidP="00F66751">
      <w:pPr>
        <w:spacing w:after="160"/>
        <w:ind w:firstLine="0"/>
        <w:jc w:val="left"/>
      </w:pPr>
      <w:r w:rsidRPr="00C32D4E">
        <w:t>Graf 14.</w:t>
      </w:r>
      <w:r w:rsidRPr="009C2BCC">
        <w:rPr>
          <w:i/>
          <w:iCs/>
        </w:rPr>
        <w:t xml:space="preserve"> Zkušenost s užíváním elektronické cigarety (vlastní zpracování)</w:t>
      </w:r>
    </w:p>
    <w:p w14:paraId="2A2417DD" w14:textId="77777777" w:rsidR="001653B9" w:rsidRDefault="00AB65E3" w:rsidP="001653B9">
      <w:pPr>
        <w:spacing w:after="160"/>
      </w:pPr>
      <w:r>
        <w:t>O</w:t>
      </w:r>
      <w:r w:rsidRPr="00AB65E3">
        <w:t xml:space="preserve">tázka </w:t>
      </w:r>
      <w:r w:rsidR="002C525D">
        <w:t xml:space="preserve">č. 15 </w:t>
      </w:r>
      <w:r>
        <w:t xml:space="preserve">se </w:t>
      </w:r>
      <w:r w:rsidRPr="00AB65E3">
        <w:t>zabývala zkušeností respondentů s užíváním elektronických cigaret</w:t>
      </w:r>
      <w:r>
        <w:t xml:space="preserve">. </w:t>
      </w:r>
      <w:r w:rsidRPr="00AB65E3">
        <w:t>T</w:t>
      </w:r>
      <w:r>
        <w:t>ato otázka</w:t>
      </w:r>
      <w:r w:rsidRPr="00AB65E3">
        <w:t xml:space="preserve"> nám umožňuje porozumět rozšíření elektronických cigaret v dané populaci a způsobu, jakým respondenti vnímají tuto formu kouření</w:t>
      </w:r>
      <w:r>
        <w:t xml:space="preserve">. </w:t>
      </w:r>
    </w:p>
    <w:p w14:paraId="023D8927" w14:textId="66544274" w:rsidR="008D62F3" w:rsidRPr="003012F2" w:rsidRDefault="001653B9" w:rsidP="001653B9">
      <w:pPr>
        <w:spacing w:after="160"/>
      </w:pPr>
      <w:r>
        <w:t>Z výsledků vyplývá, že většina respondentů, tedy 55</w:t>
      </w:r>
      <w:r w:rsidR="001B04FA">
        <w:t>,</w:t>
      </w:r>
      <w:r>
        <w:t>2 %, nikdy nezkusila elektronickou cigaretu. Mezi respondenty, kteří měli zkušenosti s elektronickou cigaretou, se nejčastěji vyskytovali ti, kteří ji vyzkoušeli jednou (24 %), a ti, kteří ji užívají příležitostně (10</w:t>
      </w:r>
      <w:r w:rsidR="001B04FA">
        <w:t>,</w:t>
      </w:r>
      <w:r>
        <w:t>9 %). Menší část respondentů uvedla, že elektronickou cigaretu užívají pravidelně (7</w:t>
      </w:r>
      <w:r w:rsidR="001B04FA">
        <w:t>,</w:t>
      </w:r>
      <w:r>
        <w:t>8 %), nebo by ji chtěla vyzkoušet (2</w:t>
      </w:r>
      <w:r w:rsidR="001B04FA">
        <w:t>,</w:t>
      </w:r>
      <w:r>
        <w:t>1 %) (Graf 14).</w:t>
      </w:r>
      <w:r w:rsidR="008D62F3" w:rsidRPr="003012F2">
        <w:br w:type="page"/>
      </w:r>
    </w:p>
    <w:p w14:paraId="55F8CB0E" w14:textId="4492ADCE" w:rsidR="00406524" w:rsidRDefault="00FA1CB6" w:rsidP="00406524">
      <w:pPr>
        <w:spacing w:after="160"/>
        <w:ind w:firstLine="0"/>
        <w:jc w:val="left"/>
      </w:pPr>
      <w:r w:rsidRPr="00FA1CB6">
        <w:rPr>
          <w:b/>
          <w:bCs/>
        </w:rPr>
        <w:lastRenderedPageBreak/>
        <w:t>Otázka č. 16</w:t>
      </w:r>
      <w:r>
        <w:rPr>
          <w:b/>
          <w:bCs/>
        </w:rPr>
        <w:t>:</w:t>
      </w:r>
      <w:r w:rsidR="00790880">
        <w:rPr>
          <w:b/>
          <w:bCs/>
        </w:rPr>
        <w:t xml:space="preserve"> </w:t>
      </w:r>
      <w:r w:rsidR="00790880">
        <w:t xml:space="preserve">Jaké na Tebe měla </w:t>
      </w:r>
      <w:r w:rsidR="00790880" w:rsidRPr="000B777D">
        <w:t>Elektronick</w:t>
      </w:r>
      <w:r w:rsidR="00790880">
        <w:t xml:space="preserve">á </w:t>
      </w:r>
      <w:r w:rsidR="00790880" w:rsidRPr="000B777D">
        <w:t>cigaret</w:t>
      </w:r>
      <w:r w:rsidR="00790880">
        <w:t xml:space="preserve">a účinky? </w:t>
      </w:r>
    </w:p>
    <w:p w14:paraId="4E1C2247" w14:textId="387CDFAC" w:rsidR="00233ADB" w:rsidRDefault="00455D9F" w:rsidP="00F66751">
      <w:pPr>
        <w:spacing w:after="160"/>
        <w:ind w:firstLine="0"/>
        <w:jc w:val="left"/>
      </w:pPr>
      <w:r>
        <w:rPr>
          <w:noProof/>
          <w:szCs w:val="24"/>
        </w:rPr>
        <w:drawing>
          <wp:inline distT="0" distB="0" distL="0" distR="0" wp14:anchorId="5D9A58AC" wp14:editId="10BCC0C5">
            <wp:extent cx="5486400" cy="3200400"/>
            <wp:effectExtent l="0" t="0" r="0" b="0"/>
            <wp:docPr id="763035119"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9AD639" w14:textId="21E9ABA4" w:rsidR="00F66751" w:rsidRPr="00F66751" w:rsidRDefault="00F66751" w:rsidP="00F66751">
      <w:pPr>
        <w:spacing w:after="160"/>
        <w:ind w:firstLine="0"/>
        <w:rPr>
          <w:i/>
          <w:iCs/>
        </w:rPr>
      </w:pPr>
      <w:r w:rsidRPr="00C32D4E">
        <w:t>Graf 15.</w:t>
      </w:r>
      <w:r w:rsidRPr="009C2BCC">
        <w:rPr>
          <w:i/>
          <w:iCs/>
        </w:rPr>
        <w:t xml:space="preserve"> Účinky užívání elektronické cigarety (vlastní zpracování)</w:t>
      </w:r>
    </w:p>
    <w:p w14:paraId="1ADD7E7F" w14:textId="2D626827" w:rsidR="00233ADB" w:rsidRDefault="00233ADB" w:rsidP="002E01F7">
      <w:pPr>
        <w:spacing w:after="160"/>
      </w:pPr>
      <w:r w:rsidRPr="00233ADB">
        <w:t>Otázka č. 16 se zaměřovala na hodnocení účinků elektronických cigaret</w:t>
      </w:r>
      <w:r>
        <w:t xml:space="preserve">. </w:t>
      </w:r>
      <w:r w:rsidRPr="00233ADB">
        <w:t>T</w:t>
      </w:r>
      <w:r>
        <w:t xml:space="preserve">ato otázka </w:t>
      </w:r>
      <w:r w:rsidRPr="00233ADB">
        <w:t>nám umožňuje porozumět, jak respondenti hodnotí účinky elektronických cigaret na své tělo a psychiku, a poskytuje cenné informace o jejich subjektivním vnímání této formy kouření.</w:t>
      </w:r>
    </w:p>
    <w:p w14:paraId="658A3FCB" w14:textId="26659B7C" w:rsidR="001653B9" w:rsidRDefault="001653B9" w:rsidP="003012F2">
      <w:pPr>
        <w:spacing w:after="160"/>
        <w:rPr>
          <w:szCs w:val="24"/>
          <w:shd w:val="clear" w:color="auto" w:fill="FFFFFF"/>
        </w:rPr>
      </w:pPr>
      <w:r w:rsidRPr="001653B9">
        <w:rPr>
          <w:szCs w:val="24"/>
          <w:shd w:val="clear" w:color="auto" w:fill="FFFFFF"/>
        </w:rPr>
        <w:t>Nejčastější odpovědí respondentů bylo, že nikdy nepoužili elektronickou cigaretu, což odpovídalo 56</w:t>
      </w:r>
      <w:r w:rsidR="001B04FA">
        <w:rPr>
          <w:szCs w:val="24"/>
          <w:shd w:val="clear" w:color="auto" w:fill="FFFFFF"/>
        </w:rPr>
        <w:t>,</w:t>
      </w:r>
      <w:r w:rsidRPr="001653B9">
        <w:rPr>
          <w:szCs w:val="24"/>
          <w:shd w:val="clear" w:color="auto" w:fill="FFFFFF"/>
        </w:rPr>
        <w:t>5 % zúčastněných. Mezi respondenty, kteří měli s elektronickou cigaretou zkušenost, nejvíce osob, a to 16</w:t>
      </w:r>
      <w:r w:rsidR="001B04FA">
        <w:rPr>
          <w:szCs w:val="24"/>
          <w:shd w:val="clear" w:color="auto" w:fill="FFFFFF"/>
        </w:rPr>
        <w:t>,</w:t>
      </w:r>
      <w:r w:rsidRPr="001653B9">
        <w:rPr>
          <w:szCs w:val="24"/>
          <w:shd w:val="clear" w:color="auto" w:fill="FFFFFF"/>
        </w:rPr>
        <w:t xml:space="preserve">8 %, uvedlo, že při užívání elektronické cigarety necítili žádné účinky. Odpovědi </w:t>
      </w:r>
      <w:r w:rsidRPr="009E3A5C">
        <w:rPr>
          <w:i/>
          <w:iCs/>
          <w:color w:val="0D0D0D"/>
          <w:szCs w:val="24"/>
          <w:shd w:val="clear" w:color="auto" w:fill="FFFFFF"/>
        </w:rPr>
        <w:t>„</w:t>
      </w:r>
      <w:r w:rsidRPr="009E3A5C">
        <w:rPr>
          <w:i/>
          <w:iCs/>
          <w:szCs w:val="24"/>
          <w:shd w:val="clear" w:color="auto" w:fill="FFFFFF"/>
        </w:rPr>
        <w:t>Spíše pozitivní</w:t>
      </w:r>
      <w:r w:rsidRPr="009E3A5C">
        <w:rPr>
          <w:i/>
          <w:iCs/>
        </w:rPr>
        <w:t>“</w:t>
      </w:r>
      <w:r w:rsidRPr="001653B9">
        <w:rPr>
          <w:szCs w:val="24"/>
          <w:shd w:val="clear" w:color="auto" w:fill="FFFFFF"/>
        </w:rPr>
        <w:t xml:space="preserve"> a </w:t>
      </w:r>
      <w:r w:rsidRPr="009E3A5C">
        <w:rPr>
          <w:i/>
          <w:iCs/>
          <w:color w:val="0D0D0D"/>
          <w:szCs w:val="24"/>
          <w:shd w:val="clear" w:color="auto" w:fill="FFFFFF"/>
        </w:rPr>
        <w:t>„</w:t>
      </w:r>
      <w:r w:rsidRPr="009E3A5C">
        <w:rPr>
          <w:i/>
          <w:iCs/>
          <w:szCs w:val="24"/>
          <w:shd w:val="clear" w:color="auto" w:fill="FFFFFF"/>
        </w:rPr>
        <w:t>Pozitivní</w:t>
      </w:r>
      <w:r w:rsidRPr="009E3A5C">
        <w:rPr>
          <w:i/>
          <w:iCs/>
        </w:rPr>
        <w:t>“</w:t>
      </w:r>
      <w:r w:rsidRPr="001653B9">
        <w:rPr>
          <w:szCs w:val="24"/>
          <w:shd w:val="clear" w:color="auto" w:fill="FFFFFF"/>
        </w:rPr>
        <w:t xml:space="preserve"> naznačují, že někteří respondenti měli pozitivní zkušenosti s účinky elektronických cigaret, přičemž tvořily 12 % a 6</w:t>
      </w:r>
      <w:r w:rsidR="001B04FA">
        <w:rPr>
          <w:szCs w:val="24"/>
          <w:shd w:val="clear" w:color="auto" w:fill="FFFFFF"/>
        </w:rPr>
        <w:t>,</w:t>
      </w:r>
      <w:r w:rsidRPr="001653B9">
        <w:rPr>
          <w:szCs w:val="24"/>
          <w:shd w:val="clear" w:color="auto" w:fill="FFFFFF"/>
        </w:rPr>
        <w:t>8 % respondentů. Naopak, menší procento respondentů, a to 7</w:t>
      </w:r>
      <w:r w:rsidR="001B04FA">
        <w:rPr>
          <w:szCs w:val="24"/>
          <w:shd w:val="clear" w:color="auto" w:fill="FFFFFF"/>
        </w:rPr>
        <w:t>,</w:t>
      </w:r>
      <w:r w:rsidRPr="001653B9">
        <w:rPr>
          <w:szCs w:val="24"/>
          <w:shd w:val="clear" w:color="auto" w:fill="FFFFFF"/>
        </w:rPr>
        <w:t>3 %, vyjádřilo negativní účinky elektronických cigaret (Graf 15).</w:t>
      </w:r>
    </w:p>
    <w:p w14:paraId="16F432E6" w14:textId="66B5166B" w:rsidR="00233ADB" w:rsidRPr="00233ADB" w:rsidRDefault="008D62F3" w:rsidP="008D62F3">
      <w:pPr>
        <w:rPr>
          <w:szCs w:val="24"/>
          <w:shd w:val="clear" w:color="auto" w:fill="FFFFFF"/>
        </w:rPr>
      </w:pPr>
      <w:r>
        <w:rPr>
          <w:szCs w:val="24"/>
          <w:shd w:val="clear" w:color="auto" w:fill="FFFFFF"/>
        </w:rPr>
        <w:br w:type="page"/>
      </w:r>
    </w:p>
    <w:p w14:paraId="1C7B9F1A" w14:textId="4D937326" w:rsidR="00406524" w:rsidRDefault="00FA1CB6" w:rsidP="00406524">
      <w:pPr>
        <w:spacing w:after="160"/>
        <w:ind w:firstLine="0"/>
        <w:jc w:val="left"/>
      </w:pPr>
      <w:r w:rsidRPr="00FA1CB6">
        <w:rPr>
          <w:b/>
          <w:bCs/>
        </w:rPr>
        <w:lastRenderedPageBreak/>
        <w:t>Otázka č. 17</w:t>
      </w:r>
      <w:r>
        <w:rPr>
          <w:b/>
          <w:bCs/>
        </w:rPr>
        <w:t>:</w:t>
      </w:r>
      <w:r w:rsidR="00790880">
        <w:rPr>
          <w:b/>
          <w:bCs/>
        </w:rPr>
        <w:t xml:space="preserve"> </w:t>
      </w:r>
      <w:r w:rsidR="00790880" w:rsidRPr="00A34D19">
        <w:t>Zkusil/a jsi</w:t>
      </w:r>
      <w:r w:rsidR="00790880">
        <w:t xml:space="preserve"> Z</w:t>
      </w:r>
      <w:r w:rsidR="00790880" w:rsidRPr="000B777D">
        <w:t>ahřívaný tabák</w:t>
      </w:r>
      <w:r w:rsidR="00790880">
        <w:t xml:space="preserve"> </w:t>
      </w:r>
      <w:r w:rsidR="00790880" w:rsidRPr="00E31598">
        <w:t>(př: IQOS)</w:t>
      </w:r>
      <w:r w:rsidR="00790880">
        <w:t>?</w:t>
      </w:r>
    </w:p>
    <w:p w14:paraId="7AA992FF" w14:textId="631AE686" w:rsidR="00FD0427" w:rsidRDefault="006D3F6D" w:rsidP="00F66751">
      <w:pPr>
        <w:spacing w:after="160"/>
        <w:ind w:firstLine="0"/>
        <w:jc w:val="left"/>
        <w:rPr>
          <w:b/>
          <w:bCs/>
        </w:rPr>
      </w:pPr>
      <w:r>
        <w:rPr>
          <w:noProof/>
          <w:szCs w:val="24"/>
        </w:rPr>
        <w:drawing>
          <wp:inline distT="0" distB="0" distL="0" distR="0" wp14:anchorId="22DED1FE" wp14:editId="615029B3">
            <wp:extent cx="5486400" cy="3200400"/>
            <wp:effectExtent l="0" t="0" r="0" b="0"/>
            <wp:docPr id="105849221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C74E41" w14:textId="61C73334" w:rsidR="00F66751" w:rsidRPr="00F66751" w:rsidRDefault="00F66751" w:rsidP="00F66751">
      <w:pPr>
        <w:spacing w:after="160"/>
        <w:ind w:firstLine="0"/>
        <w:jc w:val="left"/>
        <w:rPr>
          <w:i/>
          <w:iCs/>
        </w:rPr>
      </w:pPr>
      <w:r w:rsidRPr="009C2BCC">
        <w:rPr>
          <w:i/>
          <w:iCs/>
        </w:rPr>
        <w:t>Graf 16. Zkušenost s užíváním zahřívaného tabáku (vlastní zpracování)</w:t>
      </w:r>
    </w:p>
    <w:p w14:paraId="04B2A1DE" w14:textId="77777777" w:rsidR="001653B9" w:rsidRDefault="00FD0427" w:rsidP="001653B9">
      <w:pPr>
        <w:spacing w:after="160"/>
      </w:pPr>
      <w:r w:rsidRPr="00FD0427">
        <w:t xml:space="preserve">Otázka č. 17 se zabývala zkušeností respondentů s užíváním zahřívaného tabáku. </w:t>
      </w:r>
      <w:r>
        <w:t xml:space="preserve">Tato otázka </w:t>
      </w:r>
      <w:r w:rsidRPr="00FD0427">
        <w:t>nám pomáhá porozumět rozšíření zahřívaného tabáku v dané populaci a způsobu, jakým respondenti vnímají tuto formu kouření.</w:t>
      </w:r>
      <w:r w:rsidR="001653B9">
        <w:t xml:space="preserve"> </w:t>
      </w:r>
    </w:p>
    <w:p w14:paraId="7F7022D6" w14:textId="577ED894" w:rsidR="00FD0427" w:rsidRPr="001653B9" w:rsidRDefault="001653B9" w:rsidP="001653B9">
      <w:pPr>
        <w:spacing w:after="160"/>
      </w:pPr>
      <w:r w:rsidRPr="001653B9">
        <w:rPr>
          <w:szCs w:val="24"/>
          <w:shd w:val="clear" w:color="auto" w:fill="FFFFFF"/>
        </w:rPr>
        <w:t>Většina respondentů, což odpovídá 86</w:t>
      </w:r>
      <w:r w:rsidR="001B04FA">
        <w:rPr>
          <w:szCs w:val="24"/>
          <w:shd w:val="clear" w:color="auto" w:fill="FFFFFF"/>
        </w:rPr>
        <w:t>,</w:t>
      </w:r>
      <w:r w:rsidRPr="001653B9">
        <w:rPr>
          <w:szCs w:val="24"/>
          <w:shd w:val="clear" w:color="auto" w:fill="FFFFFF"/>
        </w:rPr>
        <w:t xml:space="preserve">9 %, uvedla, že nikdy nezkusila zahřívaný tabák (příklad IQOS). Mezi respondenty, kteří měli s touto formou kouření zkušenost, nejběžnější byla odpověď </w:t>
      </w:r>
      <w:r w:rsidRPr="001653B9">
        <w:rPr>
          <w:i/>
          <w:iCs/>
          <w:szCs w:val="24"/>
          <w:shd w:val="clear" w:color="auto" w:fill="FFFFFF"/>
        </w:rPr>
        <w:t>„Ano, jednou“</w:t>
      </w:r>
      <w:r w:rsidRPr="001653B9">
        <w:rPr>
          <w:szCs w:val="24"/>
          <w:shd w:val="clear" w:color="auto" w:fill="FFFFFF"/>
        </w:rPr>
        <w:t>, což tvořilo 7</w:t>
      </w:r>
      <w:r w:rsidR="001B04FA">
        <w:rPr>
          <w:szCs w:val="24"/>
          <w:shd w:val="clear" w:color="auto" w:fill="FFFFFF"/>
        </w:rPr>
        <w:t>,</w:t>
      </w:r>
      <w:r w:rsidRPr="001653B9">
        <w:rPr>
          <w:szCs w:val="24"/>
          <w:shd w:val="clear" w:color="auto" w:fill="FFFFFF"/>
        </w:rPr>
        <w:t>9 %. Pouze malé procento respondentů uvedlo, že by chtělo zahřívaný tabák vyzkoušet v budoucnosti (2</w:t>
      </w:r>
      <w:r w:rsidR="001B04FA">
        <w:rPr>
          <w:szCs w:val="24"/>
          <w:shd w:val="clear" w:color="auto" w:fill="FFFFFF"/>
        </w:rPr>
        <w:t>,</w:t>
      </w:r>
      <w:r w:rsidRPr="001653B9">
        <w:rPr>
          <w:szCs w:val="24"/>
          <w:shd w:val="clear" w:color="auto" w:fill="FFFFFF"/>
        </w:rPr>
        <w:t>6 %), případně že ho užívají příležitostně (2</w:t>
      </w:r>
      <w:r w:rsidR="001B04FA">
        <w:rPr>
          <w:szCs w:val="24"/>
          <w:shd w:val="clear" w:color="auto" w:fill="FFFFFF"/>
        </w:rPr>
        <w:t>,</w:t>
      </w:r>
      <w:r w:rsidRPr="001653B9">
        <w:rPr>
          <w:szCs w:val="24"/>
          <w:shd w:val="clear" w:color="auto" w:fill="FFFFFF"/>
        </w:rPr>
        <w:t>1 %) nebo pravidelně (0</w:t>
      </w:r>
      <w:r w:rsidR="001B04FA">
        <w:rPr>
          <w:szCs w:val="24"/>
          <w:shd w:val="clear" w:color="auto" w:fill="FFFFFF"/>
        </w:rPr>
        <w:t>,</w:t>
      </w:r>
      <w:r w:rsidRPr="001653B9">
        <w:rPr>
          <w:szCs w:val="24"/>
          <w:shd w:val="clear" w:color="auto" w:fill="FFFFFF"/>
        </w:rPr>
        <w:t>5 %) (Graf 16).</w:t>
      </w:r>
      <w:r w:rsidR="008D62F3">
        <w:rPr>
          <w:szCs w:val="24"/>
          <w:shd w:val="clear" w:color="auto" w:fill="FFFFFF"/>
        </w:rPr>
        <w:br w:type="page"/>
      </w:r>
    </w:p>
    <w:p w14:paraId="16D3D90C" w14:textId="583A5C2D" w:rsidR="00406524" w:rsidRDefault="00FA1CB6" w:rsidP="00406524">
      <w:pPr>
        <w:spacing w:after="160"/>
        <w:ind w:firstLine="0"/>
        <w:jc w:val="left"/>
      </w:pPr>
      <w:r w:rsidRPr="00FA1CB6">
        <w:rPr>
          <w:b/>
          <w:bCs/>
        </w:rPr>
        <w:lastRenderedPageBreak/>
        <w:t>Otázka č. 18</w:t>
      </w:r>
      <w:r>
        <w:rPr>
          <w:b/>
          <w:bCs/>
        </w:rPr>
        <w:t>:</w:t>
      </w:r>
      <w:r w:rsidR="00790880">
        <w:rPr>
          <w:b/>
          <w:bCs/>
        </w:rPr>
        <w:t xml:space="preserve"> </w:t>
      </w:r>
      <w:r w:rsidR="00790880">
        <w:t>Jaké na Tebe měl Z</w:t>
      </w:r>
      <w:r w:rsidR="00790880" w:rsidRPr="000B777D">
        <w:t>ahřívaný tabák</w:t>
      </w:r>
      <w:r w:rsidR="00790880">
        <w:t xml:space="preserve"> </w:t>
      </w:r>
      <w:r w:rsidR="00790880" w:rsidRPr="00E31598">
        <w:t>(př: IQOS)</w:t>
      </w:r>
      <w:r w:rsidR="00790880">
        <w:t xml:space="preserve"> účinky?</w:t>
      </w:r>
    </w:p>
    <w:p w14:paraId="145BC5E0" w14:textId="0D1AD60E" w:rsidR="00FD0427" w:rsidRDefault="00455D9F" w:rsidP="00F66751">
      <w:pPr>
        <w:spacing w:after="160"/>
        <w:ind w:firstLine="0"/>
        <w:jc w:val="left"/>
      </w:pPr>
      <w:r>
        <w:rPr>
          <w:noProof/>
          <w:szCs w:val="24"/>
        </w:rPr>
        <w:drawing>
          <wp:inline distT="0" distB="0" distL="0" distR="0" wp14:anchorId="738AB673" wp14:editId="58D6EFC4">
            <wp:extent cx="5486400" cy="3200400"/>
            <wp:effectExtent l="0" t="0" r="0" b="0"/>
            <wp:docPr id="937633567"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5C1CA4" w14:textId="04861EF9" w:rsidR="00F66751" w:rsidRPr="00F66751" w:rsidRDefault="00F66751" w:rsidP="00F66751">
      <w:pPr>
        <w:spacing w:after="160"/>
        <w:ind w:firstLine="0"/>
        <w:rPr>
          <w:i/>
          <w:iCs/>
        </w:rPr>
      </w:pPr>
      <w:r w:rsidRPr="00C32D4E">
        <w:t>Graf 17.</w:t>
      </w:r>
      <w:r w:rsidRPr="009C2BCC">
        <w:rPr>
          <w:i/>
          <w:iCs/>
        </w:rPr>
        <w:t xml:space="preserve"> Účinky užívání Zahřívaného tabáku (vlastní zpracování)</w:t>
      </w:r>
    </w:p>
    <w:p w14:paraId="39455D0D" w14:textId="77777777" w:rsidR="001653B9" w:rsidRDefault="00FD0427" w:rsidP="001653B9">
      <w:pPr>
        <w:spacing w:after="160"/>
      </w:pPr>
      <w:r w:rsidRPr="00FD0427">
        <w:t>Otázka č. 18 přímo navazuje na předchozí dotaz, který se zabýval zkušeností respondentů s užíváním zahřívaného tabáku, konkrétně přístroje IQOS. Nyní se zaměříme na hodnocení účinků zahřívaného tabáku na respondenty, kteří tuto formu kouření vyzkoušeli. Tato analýza nám umožní porozumět, jak respondenti vnímají fyzické a psychické účinky zahřívaného tabáku na své tělo.</w:t>
      </w:r>
      <w:r w:rsidR="003012F2">
        <w:t xml:space="preserve"> </w:t>
      </w:r>
    </w:p>
    <w:p w14:paraId="6F5F8E56" w14:textId="244F4C03" w:rsidR="001653B9" w:rsidRDefault="001653B9" w:rsidP="00BF0236">
      <w:pPr>
        <w:spacing w:after="160"/>
      </w:pPr>
      <w:r>
        <w:t>Z výsledků vyplývá, že většina respondentů, konkrétně 89</w:t>
      </w:r>
      <w:r w:rsidR="001B04FA">
        <w:t>,</w:t>
      </w:r>
      <w:r>
        <w:t>6 %, nikdy nepociťovala žádné účinky zahřívaného tabáku. Mezi respondenty, kteří měli zkušenosti se zahřívaným tabákem, se nejčastěji vyskytovali ti, kteří necítili žádné účinky (6</w:t>
      </w:r>
      <w:r w:rsidR="001B04FA">
        <w:t>,</w:t>
      </w:r>
      <w:r>
        <w:t>3 %). Menší část respondentů uváděla negativní účinky, spíše pozitivní účinky, případně přímo pozitivní účinky. Jedna osoba uváděla jiné účinky, a stejný počet respondentů uvedl spíše negativní účinky (Graf 17).</w:t>
      </w:r>
    </w:p>
    <w:p w14:paraId="33CC6CB0" w14:textId="3FE46A9C" w:rsidR="003012F2" w:rsidRPr="001653B9" w:rsidRDefault="003012F2" w:rsidP="001653B9">
      <w:pPr>
        <w:spacing w:after="160"/>
      </w:pPr>
      <w:r>
        <w:rPr>
          <w:b/>
          <w:bCs/>
        </w:rPr>
        <w:br w:type="page"/>
      </w:r>
    </w:p>
    <w:p w14:paraId="45CF4B36" w14:textId="0839FDDB" w:rsidR="00406524" w:rsidRDefault="00FA1CB6" w:rsidP="00406524">
      <w:pPr>
        <w:spacing w:after="160"/>
        <w:ind w:firstLine="0"/>
        <w:jc w:val="left"/>
      </w:pPr>
      <w:r w:rsidRPr="00FA1CB6">
        <w:rPr>
          <w:b/>
          <w:bCs/>
        </w:rPr>
        <w:lastRenderedPageBreak/>
        <w:t>Otázka č. 19</w:t>
      </w:r>
      <w:r>
        <w:rPr>
          <w:b/>
          <w:bCs/>
        </w:rPr>
        <w:t>:</w:t>
      </w:r>
      <w:r w:rsidR="00790880">
        <w:rPr>
          <w:b/>
          <w:bCs/>
        </w:rPr>
        <w:t xml:space="preserve"> </w:t>
      </w:r>
      <w:r w:rsidR="00790880">
        <w:t xml:space="preserve">Proč jsi danou látku/y vyzkoušela? </w:t>
      </w:r>
    </w:p>
    <w:p w14:paraId="2642EBE9" w14:textId="467C52A2" w:rsidR="006F3E97" w:rsidRDefault="00455D9F" w:rsidP="00F66751">
      <w:pPr>
        <w:spacing w:after="160"/>
        <w:ind w:firstLine="0"/>
        <w:jc w:val="left"/>
        <w:rPr>
          <w:szCs w:val="24"/>
          <w:shd w:val="clear" w:color="auto" w:fill="FFFFFF"/>
        </w:rPr>
      </w:pPr>
      <w:r>
        <w:rPr>
          <w:noProof/>
          <w:szCs w:val="24"/>
        </w:rPr>
        <w:drawing>
          <wp:inline distT="0" distB="0" distL="0" distR="0" wp14:anchorId="58B4E224" wp14:editId="26FE3E4E">
            <wp:extent cx="5486400" cy="3200400"/>
            <wp:effectExtent l="0" t="0" r="0" b="0"/>
            <wp:docPr id="1359555256"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6F3E97">
        <w:rPr>
          <w:szCs w:val="24"/>
          <w:shd w:val="clear" w:color="auto" w:fill="FFFFFF"/>
        </w:rPr>
        <w:t xml:space="preserve"> </w:t>
      </w:r>
    </w:p>
    <w:p w14:paraId="75588D40" w14:textId="552FEBBE" w:rsidR="00F66751" w:rsidRPr="00F66751" w:rsidRDefault="00F66751" w:rsidP="00F66751">
      <w:pPr>
        <w:spacing w:after="160"/>
        <w:ind w:firstLine="0"/>
        <w:rPr>
          <w:i/>
          <w:iCs/>
        </w:rPr>
      </w:pPr>
      <w:r w:rsidRPr="00C32D4E">
        <w:t>Graf 18.</w:t>
      </w:r>
      <w:r w:rsidRPr="009C2BCC">
        <w:rPr>
          <w:i/>
          <w:iCs/>
        </w:rPr>
        <w:t xml:space="preserve"> Důvody pro vyzkoušení vybraných látek (vlastní zpracování)</w:t>
      </w:r>
    </w:p>
    <w:p w14:paraId="5F491CE3" w14:textId="7D5E507E" w:rsidR="006F3E97" w:rsidRDefault="006F3E97" w:rsidP="002E01F7">
      <w:pPr>
        <w:spacing w:after="160"/>
        <w:rPr>
          <w:szCs w:val="24"/>
          <w:shd w:val="clear" w:color="auto" w:fill="FFFFFF"/>
        </w:rPr>
      </w:pPr>
      <w:r w:rsidRPr="006F3E97">
        <w:rPr>
          <w:szCs w:val="24"/>
          <w:shd w:val="clear" w:color="auto" w:fill="FFFFFF"/>
        </w:rPr>
        <w:t>Otázka č. 19 se zabývala motivacemi, proč respondenti vyzkoušeli určitou látku. Tento dotaz nám poskytuje vhled do faktorů, které vedou k experimentování s různými drogami a umožňuje porozumět motivacím jednotlivců v této oblasti.</w:t>
      </w:r>
    </w:p>
    <w:p w14:paraId="544E5AC2" w14:textId="3087011B" w:rsidR="006F3E97" w:rsidRDefault="006F3E97" w:rsidP="002E01F7">
      <w:pPr>
        <w:spacing w:after="160"/>
        <w:rPr>
          <w:szCs w:val="24"/>
          <w:shd w:val="clear" w:color="auto" w:fill="FFFFFF"/>
        </w:rPr>
      </w:pPr>
      <w:r w:rsidRPr="006F3E97">
        <w:rPr>
          <w:szCs w:val="24"/>
          <w:shd w:val="clear" w:color="auto" w:fill="FFFFFF"/>
        </w:rPr>
        <w:t>Nejčastější odpovědí respondentů bylo, že nikdy nepožili žádnou z uvedených látek (55</w:t>
      </w:r>
      <w:r>
        <w:rPr>
          <w:szCs w:val="24"/>
          <w:shd w:val="clear" w:color="auto" w:fill="FFFFFF"/>
        </w:rPr>
        <w:t xml:space="preserve"> </w:t>
      </w:r>
      <w:r w:rsidRPr="006F3E97">
        <w:rPr>
          <w:szCs w:val="24"/>
          <w:shd w:val="clear" w:color="auto" w:fill="FFFFFF"/>
        </w:rPr>
        <w:t xml:space="preserve">%). Mezi těmi, kteří vyzkoušeli některou z látek, převažovala odpověď </w:t>
      </w:r>
      <w:r w:rsidR="007813F6" w:rsidRPr="009E3A5C">
        <w:rPr>
          <w:i/>
          <w:iCs/>
          <w:color w:val="0D0D0D"/>
          <w:szCs w:val="24"/>
          <w:shd w:val="clear" w:color="auto" w:fill="FFFFFF"/>
        </w:rPr>
        <w:t>„</w:t>
      </w:r>
      <w:r w:rsidRPr="009E3A5C">
        <w:rPr>
          <w:i/>
          <w:iCs/>
          <w:szCs w:val="24"/>
          <w:shd w:val="clear" w:color="auto" w:fill="FFFFFF"/>
        </w:rPr>
        <w:t>Zvědavost</w:t>
      </w:r>
      <w:r w:rsidR="007813F6" w:rsidRPr="009E3A5C">
        <w:rPr>
          <w:i/>
          <w:iCs/>
        </w:rPr>
        <w:t>“</w:t>
      </w:r>
      <w:r w:rsidRPr="009E3A5C">
        <w:rPr>
          <w:szCs w:val="24"/>
          <w:shd w:val="clear" w:color="auto" w:fill="FFFFFF"/>
        </w:rPr>
        <w:t xml:space="preserve"> (</w:t>
      </w:r>
      <w:r w:rsidRPr="006F3E97">
        <w:rPr>
          <w:szCs w:val="24"/>
          <w:shd w:val="clear" w:color="auto" w:fill="FFFFFF"/>
        </w:rPr>
        <w:t>32</w:t>
      </w:r>
      <w:r w:rsidR="001B04FA">
        <w:rPr>
          <w:szCs w:val="24"/>
          <w:shd w:val="clear" w:color="auto" w:fill="FFFFFF"/>
        </w:rPr>
        <w:t>,</w:t>
      </w:r>
      <w:r w:rsidRPr="006F3E97">
        <w:rPr>
          <w:szCs w:val="24"/>
          <w:shd w:val="clear" w:color="auto" w:fill="FFFFFF"/>
        </w:rPr>
        <w:t>5</w:t>
      </w:r>
      <w:r>
        <w:rPr>
          <w:szCs w:val="24"/>
          <w:shd w:val="clear" w:color="auto" w:fill="FFFFFF"/>
        </w:rPr>
        <w:t xml:space="preserve"> </w:t>
      </w:r>
      <w:r w:rsidRPr="006F3E97">
        <w:rPr>
          <w:szCs w:val="24"/>
          <w:shd w:val="clear" w:color="auto" w:fill="FFFFFF"/>
        </w:rPr>
        <w:t xml:space="preserve">%), následovaná </w:t>
      </w:r>
      <w:r w:rsidR="007813F6" w:rsidRPr="009E3A5C">
        <w:rPr>
          <w:i/>
          <w:iCs/>
          <w:color w:val="0D0D0D"/>
          <w:szCs w:val="24"/>
          <w:shd w:val="clear" w:color="auto" w:fill="FFFFFF"/>
        </w:rPr>
        <w:t>„</w:t>
      </w:r>
      <w:r w:rsidRPr="009E3A5C">
        <w:rPr>
          <w:i/>
          <w:iCs/>
          <w:szCs w:val="24"/>
          <w:shd w:val="clear" w:color="auto" w:fill="FFFFFF"/>
        </w:rPr>
        <w:t>Společenským nátlakem</w:t>
      </w:r>
      <w:r w:rsidR="007813F6" w:rsidRPr="009E3A5C">
        <w:rPr>
          <w:i/>
          <w:iCs/>
        </w:rPr>
        <w:t>“</w:t>
      </w:r>
      <w:r w:rsidRPr="006F3E97">
        <w:rPr>
          <w:szCs w:val="24"/>
          <w:shd w:val="clear" w:color="auto" w:fill="FFFFFF"/>
        </w:rPr>
        <w:t xml:space="preserve"> (11</w:t>
      </w:r>
      <w:r w:rsidR="001B04FA">
        <w:rPr>
          <w:szCs w:val="24"/>
          <w:shd w:val="clear" w:color="auto" w:fill="FFFFFF"/>
        </w:rPr>
        <w:t>,</w:t>
      </w:r>
      <w:r w:rsidRPr="006F3E97">
        <w:rPr>
          <w:szCs w:val="24"/>
          <w:shd w:val="clear" w:color="auto" w:fill="FFFFFF"/>
        </w:rPr>
        <w:t>5</w:t>
      </w:r>
      <w:r>
        <w:rPr>
          <w:szCs w:val="24"/>
          <w:shd w:val="clear" w:color="auto" w:fill="FFFFFF"/>
        </w:rPr>
        <w:t xml:space="preserve"> </w:t>
      </w:r>
      <w:r w:rsidRPr="006F3E97">
        <w:rPr>
          <w:szCs w:val="24"/>
          <w:shd w:val="clear" w:color="auto" w:fill="FFFFFF"/>
        </w:rPr>
        <w:t xml:space="preserve">%) a </w:t>
      </w:r>
      <w:r w:rsidR="007813F6" w:rsidRPr="009E3A5C">
        <w:rPr>
          <w:i/>
          <w:iCs/>
          <w:color w:val="0D0D0D"/>
          <w:szCs w:val="24"/>
          <w:shd w:val="clear" w:color="auto" w:fill="FFFFFF"/>
        </w:rPr>
        <w:t>„</w:t>
      </w:r>
      <w:r w:rsidRPr="009E3A5C">
        <w:rPr>
          <w:i/>
          <w:iCs/>
          <w:szCs w:val="24"/>
          <w:shd w:val="clear" w:color="auto" w:fill="FFFFFF"/>
        </w:rPr>
        <w:t>Nudou</w:t>
      </w:r>
      <w:r w:rsidR="007813F6" w:rsidRPr="009E3A5C">
        <w:rPr>
          <w:i/>
          <w:iCs/>
        </w:rPr>
        <w:t>“</w:t>
      </w:r>
      <w:r w:rsidRPr="006F3E97">
        <w:rPr>
          <w:szCs w:val="24"/>
          <w:shd w:val="clear" w:color="auto" w:fill="FFFFFF"/>
        </w:rPr>
        <w:t xml:space="preserve"> (5</w:t>
      </w:r>
      <w:r w:rsidR="001B04FA">
        <w:rPr>
          <w:szCs w:val="24"/>
          <w:shd w:val="clear" w:color="auto" w:fill="FFFFFF"/>
        </w:rPr>
        <w:t>,</w:t>
      </w:r>
      <w:r w:rsidRPr="006F3E97">
        <w:rPr>
          <w:szCs w:val="24"/>
          <w:shd w:val="clear" w:color="auto" w:fill="FFFFFF"/>
        </w:rPr>
        <w:t>8</w:t>
      </w:r>
      <w:r>
        <w:rPr>
          <w:szCs w:val="24"/>
          <w:shd w:val="clear" w:color="auto" w:fill="FFFFFF"/>
        </w:rPr>
        <w:t xml:space="preserve"> </w:t>
      </w:r>
      <w:r w:rsidRPr="006F3E97">
        <w:rPr>
          <w:szCs w:val="24"/>
          <w:shd w:val="clear" w:color="auto" w:fill="FFFFFF"/>
        </w:rPr>
        <w:t xml:space="preserve">%). V kategorii </w:t>
      </w:r>
      <w:r w:rsidR="007813F6" w:rsidRPr="009E3A5C">
        <w:rPr>
          <w:i/>
          <w:iCs/>
          <w:color w:val="0D0D0D"/>
          <w:szCs w:val="24"/>
          <w:shd w:val="clear" w:color="auto" w:fill="FFFFFF"/>
        </w:rPr>
        <w:t>„</w:t>
      </w:r>
      <w:r w:rsidRPr="009E3A5C">
        <w:rPr>
          <w:i/>
          <w:iCs/>
          <w:szCs w:val="24"/>
          <w:shd w:val="clear" w:color="auto" w:fill="FFFFFF"/>
        </w:rPr>
        <w:t>Jiné</w:t>
      </w:r>
      <w:r w:rsidR="007813F6" w:rsidRPr="009E3A5C">
        <w:rPr>
          <w:i/>
          <w:iCs/>
        </w:rPr>
        <w:t>“</w:t>
      </w:r>
      <w:r w:rsidRPr="006F3E97">
        <w:rPr>
          <w:szCs w:val="24"/>
          <w:shd w:val="clear" w:color="auto" w:fill="FFFFFF"/>
        </w:rPr>
        <w:t xml:space="preserve"> bylo několik odpovědí týkajících se tíživých situací, kdy respondenti měli dojem, že užití dané látky by jim mohlo </w:t>
      </w:r>
      <w:r>
        <w:rPr>
          <w:szCs w:val="24"/>
          <w:shd w:val="clear" w:color="auto" w:fill="FFFFFF"/>
        </w:rPr>
        <w:t>úlevu</w:t>
      </w:r>
      <w:r w:rsidR="00D21074">
        <w:rPr>
          <w:szCs w:val="24"/>
          <w:shd w:val="clear" w:color="auto" w:fill="FFFFFF"/>
        </w:rPr>
        <w:t xml:space="preserve"> (Graf 18).</w:t>
      </w:r>
    </w:p>
    <w:p w14:paraId="03311F36" w14:textId="7E189A49" w:rsidR="00CD781B" w:rsidRDefault="00421E90" w:rsidP="002E01F7">
      <w:pPr>
        <w:spacing w:after="160"/>
        <w:rPr>
          <w:szCs w:val="24"/>
          <w:shd w:val="clear" w:color="auto" w:fill="FFFFFF"/>
        </w:rPr>
      </w:pPr>
      <w:r w:rsidRPr="00421E90">
        <w:rPr>
          <w:szCs w:val="24"/>
          <w:shd w:val="clear" w:color="auto" w:fill="FFFFFF"/>
        </w:rPr>
        <w:t>Výsledky naznačují, že zvědavost a potenciální únik před problémy mohou být hlavními faktory motivujícími k experimentování s různými drogami. Tato motivace může být dána snahou poznat nové zkušenosti nebo najít úlevu od osobních obtíží. Je důležité zdůraznit, že individuální zkušenosti a situace mohou hrát klíčovou roli v tom, proč jednotlivci volí experimentování s</w:t>
      </w:r>
      <w:r w:rsidR="00D21074">
        <w:rPr>
          <w:szCs w:val="24"/>
          <w:shd w:val="clear" w:color="auto" w:fill="FFFFFF"/>
        </w:rPr>
        <w:t> </w:t>
      </w:r>
      <w:r w:rsidRPr="00421E90">
        <w:rPr>
          <w:szCs w:val="24"/>
          <w:shd w:val="clear" w:color="auto" w:fill="FFFFFF"/>
        </w:rPr>
        <w:t>látkami</w:t>
      </w:r>
      <w:r w:rsidR="00D21074">
        <w:rPr>
          <w:szCs w:val="24"/>
          <w:shd w:val="clear" w:color="auto" w:fill="FFFFFF"/>
        </w:rPr>
        <w:t xml:space="preserve">. </w:t>
      </w:r>
    </w:p>
    <w:p w14:paraId="600285E6" w14:textId="54634BB3" w:rsidR="00421E90" w:rsidRPr="006F3E97" w:rsidRDefault="00CD781B" w:rsidP="000856A6">
      <w:pPr>
        <w:rPr>
          <w:szCs w:val="24"/>
          <w:shd w:val="clear" w:color="auto" w:fill="FFFFFF"/>
        </w:rPr>
      </w:pPr>
      <w:r>
        <w:rPr>
          <w:szCs w:val="24"/>
          <w:shd w:val="clear" w:color="auto" w:fill="FFFFFF"/>
        </w:rPr>
        <w:br w:type="page"/>
      </w:r>
    </w:p>
    <w:p w14:paraId="1C26F391" w14:textId="2088112D" w:rsidR="00FA1CB6" w:rsidRDefault="00FA1CB6" w:rsidP="002E01F7">
      <w:pPr>
        <w:spacing w:after="160"/>
        <w:ind w:firstLine="0"/>
        <w:jc w:val="left"/>
      </w:pPr>
      <w:r w:rsidRPr="00FA1CB6">
        <w:rPr>
          <w:b/>
          <w:bCs/>
        </w:rPr>
        <w:lastRenderedPageBreak/>
        <w:t>Otázka č. 20</w:t>
      </w:r>
      <w:r>
        <w:rPr>
          <w:b/>
          <w:bCs/>
        </w:rPr>
        <w:t>:</w:t>
      </w:r>
      <w:r w:rsidR="00790880">
        <w:rPr>
          <w:b/>
          <w:bCs/>
        </w:rPr>
        <w:t xml:space="preserve"> </w:t>
      </w:r>
      <w:r w:rsidR="00790880">
        <w:t>Pokud máš s některou z látek zkušenost, jak ses k ní/nim dostal/a?</w:t>
      </w:r>
      <w:r w:rsidR="00053350">
        <w:t xml:space="preserve"> </w:t>
      </w:r>
    </w:p>
    <w:p w14:paraId="51EE6FB1" w14:textId="7819482A" w:rsidR="00421E90" w:rsidRDefault="00A92A00" w:rsidP="00F66751">
      <w:pPr>
        <w:spacing w:after="160"/>
        <w:ind w:firstLine="0"/>
        <w:jc w:val="left"/>
      </w:pPr>
      <w:r>
        <w:rPr>
          <w:noProof/>
          <w:szCs w:val="24"/>
        </w:rPr>
        <w:drawing>
          <wp:inline distT="0" distB="0" distL="0" distR="0" wp14:anchorId="54AF0740" wp14:editId="44244C9F">
            <wp:extent cx="5486400" cy="3200400"/>
            <wp:effectExtent l="0" t="0" r="0" b="0"/>
            <wp:docPr id="271456994"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684C77" w14:textId="5459EAC0" w:rsidR="00F66751" w:rsidRPr="00F66751" w:rsidRDefault="00F66751" w:rsidP="00F66751">
      <w:pPr>
        <w:spacing w:after="160"/>
        <w:ind w:firstLine="0"/>
        <w:jc w:val="left"/>
        <w:rPr>
          <w:i/>
          <w:iCs/>
        </w:rPr>
      </w:pPr>
      <w:r w:rsidRPr="00C32D4E">
        <w:t>Graf 19.</w:t>
      </w:r>
      <w:r w:rsidRPr="009C2BCC">
        <w:rPr>
          <w:i/>
          <w:iCs/>
        </w:rPr>
        <w:t xml:space="preserve"> Zdroje získání zkušenosti s vybranými látkami (vlastní zpracování)</w:t>
      </w:r>
    </w:p>
    <w:p w14:paraId="7C661493" w14:textId="11F08E94" w:rsidR="00421E90" w:rsidRDefault="00421E90" w:rsidP="002E01F7">
      <w:pPr>
        <w:spacing w:after="160"/>
        <w:rPr>
          <w:szCs w:val="24"/>
          <w:shd w:val="clear" w:color="auto" w:fill="FFFFFF"/>
        </w:rPr>
      </w:pPr>
      <w:r w:rsidRPr="00421E90">
        <w:rPr>
          <w:szCs w:val="24"/>
          <w:shd w:val="clear" w:color="auto" w:fill="FFFFFF"/>
        </w:rPr>
        <w:t>Otázka č. 20 se zaměřuje na způsoby, jakými respondenti získali zkušenosti s různými látkami. Tato otázka nám pomáhá hlouběji proniknout do problematiky získávání drog a lépe porozumět sociálním, rodinným a individuálním faktorům, které zohledňují chování respondentů v této oblasti.</w:t>
      </w:r>
    </w:p>
    <w:p w14:paraId="48422F05" w14:textId="706F9E0D" w:rsidR="008D62F3" w:rsidRDefault="00421E90" w:rsidP="002E01F7">
      <w:pPr>
        <w:spacing w:after="160"/>
        <w:rPr>
          <w:szCs w:val="24"/>
          <w:shd w:val="clear" w:color="auto" w:fill="FFFFFF"/>
        </w:rPr>
      </w:pPr>
      <w:r w:rsidRPr="00421E90">
        <w:rPr>
          <w:szCs w:val="24"/>
          <w:shd w:val="clear" w:color="auto" w:fill="FFFFFF"/>
        </w:rPr>
        <w:t>Nejvíce respondentů (53</w:t>
      </w:r>
      <w:r w:rsidR="001B04FA">
        <w:rPr>
          <w:szCs w:val="24"/>
          <w:shd w:val="clear" w:color="auto" w:fill="FFFFFF"/>
        </w:rPr>
        <w:t>,</w:t>
      </w:r>
      <w:r w:rsidRPr="00421E90">
        <w:rPr>
          <w:szCs w:val="24"/>
          <w:shd w:val="clear" w:color="auto" w:fill="FFFFFF"/>
        </w:rPr>
        <w:t>4</w:t>
      </w:r>
      <w:r>
        <w:rPr>
          <w:szCs w:val="24"/>
          <w:shd w:val="clear" w:color="auto" w:fill="FFFFFF"/>
        </w:rPr>
        <w:t xml:space="preserve"> </w:t>
      </w:r>
      <w:r w:rsidRPr="00421E90">
        <w:rPr>
          <w:szCs w:val="24"/>
          <w:shd w:val="clear" w:color="auto" w:fill="FFFFFF"/>
        </w:rPr>
        <w:t xml:space="preserve">%) uvedlo, že nemá žádnou zkušenost s uvedenými látkami. Mezi těmi, kteří měli zkušenosti s některou z látek, převažovala odpověď </w:t>
      </w:r>
      <w:r w:rsidR="007813F6" w:rsidRPr="009E3A5C">
        <w:rPr>
          <w:i/>
          <w:iCs/>
          <w:color w:val="0D0D0D"/>
          <w:szCs w:val="24"/>
          <w:shd w:val="clear" w:color="auto" w:fill="FFFFFF"/>
        </w:rPr>
        <w:t>„</w:t>
      </w:r>
      <w:r w:rsidRPr="009E3A5C">
        <w:rPr>
          <w:i/>
          <w:iCs/>
          <w:szCs w:val="24"/>
          <w:shd w:val="clear" w:color="auto" w:fill="FFFFFF"/>
        </w:rPr>
        <w:t>Od kamarádů</w:t>
      </w:r>
      <w:r w:rsidR="007813F6" w:rsidRPr="009E3A5C">
        <w:rPr>
          <w:i/>
          <w:iCs/>
        </w:rPr>
        <w:t>“</w:t>
      </w:r>
      <w:r w:rsidRPr="00421E90">
        <w:rPr>
          <w:szCs w:val="24"/>
          <w:shd w:val="clear" w:color="auto" w:fill="FFFFFF"/>
        </w:rPr>
        <w:t xml:space="preserve"> (38</w:t>
      </w:r>
      <w:r w:rsidR="001B04FA">
        <w:rPr>
          <w:szCs w:val="24"/>
          <w:shd w:val="clear" w:color="auto" w:fill="FFFFFF"/>
        </w:rPr>
        <w:t>,</w:t>
      </w:r>
      <w:r w:rsidRPr="00421E90">
        <w:rPr>
          <w:szCs w:val="24"/>
          <w:shd w:val="clear" w:color="auto" w:fill="FFFFFF"/>
        </w:rPr>
        <w:t>7</w:t>
      </w:r>
      <w:r>
        <w:rPr>
          <w:szCs w:val="24"/>
          <w:shd w:val="clear" w:color="auto" w:fill="FFFFFF"/>
        </w:rPr>
        <w:t xml:space="preserve"> </w:t>
      </w:r>
      <w:r w:rsidRPr="00421E90">
        <w:rPr>
          <w:szCs w:val="24"/>
          <w:shd w:val="clear" w:color="auto" w:fill="FFFFFF"/>
        </w:rPr>
        <w:t>%). Dalšími zdroji byli spolužáci (11</w:t>
      </w:r>
      <w:r w:rsidR="001B04FA">
        <w:rPr>
          <w:szCs w:val="24"/>
          <w:shd w:val="clear" w:color="auto" w:fill="FFFFFF"/>
        </w:rPr>
        <w:t>,</w:t>
      </w:r>
      <w:r w:rsidRPr="00421E90">
        <w:rPr>
          <w:szCs w:val="24"/>
          <w:shd w:val="clear" w:color="auto" w:fill="FFFFFF"/>
        </w:rPr>
        <w:t>5</w:t>
      </w:r>
      <w:r>
        <w:rPr>
          <w:szCs w:val="24"/>
          <w:shd w:val="clear" w:color="auto" w:fill="FFFFFF"/>
        </w:rPr>
        <w:t xml:space="preserve"> </w:t>
      </w:r>
      <w:r w:rsidRPr="00421E90">
        <w:rPr>
          <w:szCs w:val="24"/>
          <w:shd w:val="clear" w:color="auto" w:fill="FFFFFF"/>
        </w:rPr>
        <w:t>%) a rodiče (4</w:t>
      </w:r>
      <w:r w:rsidR="001B04FA">
        <w:rPr>
          <w:szCs w:val="24"/>
          <w:shd w:val="clear" w:color="auto" w:fill="FFFFFF"/>
        </w:rPr>
        <w:t>,</w:t>
      </w:r>
      <w:r w:rsidRPr="00421E90">
        <w:rPr>
          <w:szCs w:val="24"/>
          <w:shd w:val="clear" w:color="auto" w:fill="FFFFFF"/>
        </w:rPr>
        <w:t>7</w:t>
      </w:r>
      <w:r>
        <w:rPr>
          <w:szCs w:val="24"/>
          <w:shd w:val="clear" w:color="auto" w:fill="FFFFFF"/>
        </w:rPr>
        <w:t xml:space="preserve"> </w:t>
      </w:r>
      <w:r w:rsidRPr="00421E90">
        <w:rPr>
          <w:szCs w:val="24"/>
          <w:shd w:val="clear" w:color="auto" w:fill="FFFFFF"/>
        </w:rPr>
        <w:t xml:space="preserve">%). V kategorii </w:t>
      </w:r>
      <w:r w:rsidR="007813F6" w:rsidRPr="009E3A5C">
        <w:rPr>
          <w:i/>
          <w:iCs/>
          <w:color w:val="0D0D0D"/>
          <w:szCs w:val="24"/>
          <w:shd w:val="clear" w:color="auto" w:fill="FFFFFF"/>
        </w:rPr>
        <w:t>„</w:t>
      </w:r>
      <w:r w:rsidRPr="009E3A5C">
        <w:rPr>
          <w:i/>
          <w:iCs/>
          <w:szCs w:val="24"/>
          <w:shd w:val="clear" w:color="auto" w:fill="FFFFFF"/>
        </w:rPr>
        <w:t>Jiné</w:t>
      </w:r>
      <w:r w:rsidR="007813F6" w:rsidRPr="009E3A5C">
        <w:rPr>
          <w:i/>
          <w:iCs/>
        </w:rPr>
        <w:t>“</w:t>
      </w:r>
      <w:r w:rsidRPr="00421E90">
        <w:rPr>
          <w:szCs w:val="24"/>
          <w:shd w:val="clear" w:color="auto" w:fill="FFFFFF"/>
        </w:rPr>
        <w:t xml:space="preserve"> bylo nejčastěji uvedeno, že látky byly získány od sourozenců nebo zakoupeny samotným respondentem</w:t>
      </w:r>
      <w:r w:rsidR="00FB0A4C">
        <w:rPr>
          <w:szCs w:val="24"/>
          <w:shd w:val="clear" w:color="auto" w:fill="FFFFFF"/>
        </w:rPr>
        <w:t xml:space="preserve"> (Graf 1</w:t>
      </w:r>
      <w:r w:rsidR="00D21074">
        <w:rPr>
          <w:szCs w:val="24"/>
          <w:shd w:val="clear" w:color="auto" w:fill="FFFFFF"/>
        </w:rPr>
        <w:t>9</w:t>
      </w:r>
      <w:r w:rsidR="00FB0A4C">
        <w:rPr>
          <w:szCs w:val="24"/>
          <w:shd w:val="clear" w:color="auto" w:fill="FFFFFF"/>
        </w:rPr>
        <w:t xml:space="preserve">). </w:t>
      </w:r>
    </w:p>
    <w:p w14:paraId="79BB3766" w14:textId="543524F1" w:rsidR="002E01F7" w:rsidRDefault="008D62F3" w:rsidP="008D62F3">
      <w:pPr>
        <w:rPr>
          <w:szCs w:val="24"/>
          <w:shd w:val="clear" w:color="auto" w:fill="FFFFFF"/>
        </w:rPr>
      </w:pPr>
      <w:r>
        <w:rPr>
          <w:szCs w:val="24"/>
          <w:shd w:val="clear" w:color="auto" w:fill="FFFFFF"/>
        </w:rPr>
        <w:br w:type="page"/>
      </w:r>
    </w:p>
    <w:p w14:paraId="484A5026" w14:textId="57E6B1DC" w:rsidR="002E01F7" w:rsidRDefault="00FA1CB6" w:rsidP="001357F9">
      <w:pPr>
        <w:spacing w:after="160"/>
        <w:ind w:firstLine="0"/>
      </w:pPr>
      <w:r w:rsidRPr="00FA1CB6">
        <w:rPr>
          <w:b/>
          <w:bCs/>
        </w:rPr>
        <w:lastRenderedPageBreak/>
        <w:t>Otázka č. 21</w:t>
      </w:r>
      <w:r>
        <w:rPr>
          <w:b/>
          <w:bCs/>
        </w:rPr>
        <w:t>:</w:t>
      </w:r>
      <w:r w:rsidR="00790880">
        <w:rPr>
          <w:b/>
          <w:bCs/>
        </w:rPr>
        <w:t xml:space="preserve"> </w:t>
      </w:r>
      <w:r w:rsidR="00790880" w:rsidRPr="005971E8">
        <w:t>Máš nějaké další myšlenky, připomínky nebo informace, které považuješ za důležité ohledně této problematiky, a které bys chtě</w:t>
      </w:r>
      <w:r w:rsidR="00790880">
        <w:t>l/</w:t>
      </w:r>
      <w:r w:rsidR="00790880" w:rsidRPr="005971E8">
        <w:t>a sdílet?</w:t>
      </w:r>
    </w:p>
    <w:p w14:paraId="2FA6280F" w14:textId="719D5DFA" w:rsidR="00144AF5" w:rsidRDefault="002E01F7" w:rsidP="006D3F6D">
      <w:pPr>
        <w:ind w:firstLine="708"/>
      </w:pPr>
      <w:r w:rsidRPr="002E01F7">
        <w:t>Následující otázka je otevřená, což umožňuje respondentům vyjádřit své myšlenky a názory bez omezení</w:t>
      </w:r>
      <w:r>
        <w:t xml:space="preserve">. </w:t>
      </w:r>
      <w:r w:rsidRPr="002E01F7">
        <w:t>V tabulce níže jsou zpracovány nejčastější odpovědi</w:t>
      </w:r>
      <w:r w:rsidR="003A793E" w:rsidRPr="003A793E">
        <w:t>.</w:t>
      </w:r>
    </w:p>
    <w:p w14:paraId="161270DB" w14:textId="35192348" w:rsidR="005955B9" w:rsidRDefault="007B7377" w:rsidP="007B7377">
      <w:pPr>
        <w:ind w:firstLine="0"/>
        <w:rPr>
          <w:i/>
          <w:iCs/>
        </w:rPr>
      </w:pPr>
      <w:r>
        <w:t xml:space="preserve">Tabulka 2. </w:t>
      </w:r>
      <w:r w:rsidRPr="00C32D4E">
        <w:rPr>
          <w:i/>
          <w:iCs/>
        </w:rPr>
        <w:t>Další připomínky a myšlenky respondentů ohledně problematiky (vlastní zpracování)</w:t>
      </w:r>
    </w:p>
    <w:tbl>
      <w:tblPr>
        <w:tblStyle w:val="Mkatabulky"/>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858"/>
      </w:tblGrid>
      <w:tr w:rsidR="001630F8" w:rsidRPr="005C40B1" w14:paraId="60F2D869" w14:textId="77777777" w:rsidTr="00524A92">
        <w:tc>
          <w:tcPr>
            <w:tcW w:w="4606" w:type="dxa"/>
            <w:tcBorders>
              <w:top w:val="single" w:sz="4" w:space="0" w:color="auto"/>
              <w:bottom w:val="single" w:sz="4" w:space="0" w:color="auto"/>
            </w:tcBorders>
          </w:tcPr>
          <w:p w14:paraId="61C0E222" w14:textId="77777777" w:rsidR="001630F8" w:rsidRPr="00FD3DFC" w:rsidRDefault="001630F8" w:rsidP="00524A92">
            <w:pPr>
              <w:spacing w:line="360" w:lineRule="auto"/>
              <w:ind w:firstLine="0"/>
              <w:jc w:val="center"/>
              <w:rPr>
                <w:rFonts w:ascii="Arial" w:hAnsi="Arial" w:cs="Arial"/>
                <w:b/>
                <w:bCs/>
                <w:sz w:val="20"/>
                <w:szCs w:val="20"/>
              </w:rPr>
            </w:pPr>
            <w:r w:rsidRPr="00FD3DFC">
              <w:rPr>
                <w:rFonts w:ascii="Arial" w:hAnsi="Arial" w:cs="Arial"/>
                <w:b/>
                <w:bCs/>
                <w:sz w:val="20"/>
                <w:szCs w:val="20"/>
              </w:rPr>
              <w:t>Nejčastější odpovědi</w:t>
            </w:r>
          </w:p>
        </w:tc>
        <w:tc>
          <w:tcPr>
            <w:tcW w:w="4858" w:type="dxa"/>
            <w:tcBorders>
              <w:top w:val="single" w:sz="4" w:space="0" w:color="auto"/>
              <w:bottom w:val="single" w:sz="4" w:space="0" w:color="auto"/>
            </w:tcBorders>
          </w:tcPr>
          <w:p w14:paraId="3FB013C2" w14:textId="77777777" w:rsidR="001630F8" w:rsidRPr="00FD3DFC" w:rsidRDefault="001630F8" w:rsidP="00524A92">
            <w:pPr>
              <w:spacing w:line="360" w:lineRule="auto"/>
              <w:ind w:firstLine="0"/>
              <w:jc w:val="center"/>
              <w:rPr>
                <w:rFonts w:ascii="Arial" w:hAnsi="Arial" w:cs="Arial"/>
                <w:b/>
                <w:bCs/>
                <w:sz w:val="20"/>
                <w:szCs w:val="20"/>
              </w:rPr>
            </w:pPr>
            <w:r w:rsidRPr="00FD3DFC">
              <w:rPr>
                <w:rFonts w:ascii="Arial" w:hAnsi="Arial" w:cs="Arial"/>
                <w:b/>
                <w:bCs/>
                <w:sz w:val="20"/>
                <w:szCs w:val="20"/>
              </w:rPr>
              <w:t>Počet odpovědí</w:t>
            </w:r>
          </w:p>
        </w:tc>
      </w:tr>
      <w:tr w:rsidR="001630F8" w:rsidRPr="005C40B1" w14:paraId="480AF1F8" w14:textId="77777777" w:rsidTr="00524A92">
        <w:tc>
          <w:tcPr>
            <w:tcW w:w="4606" w:type="dxa"/>
            <w:tcBorders>
              <w:top w:val="single" w:sz="4" w:space="0" w:color="auto"/>
            </w:tcBorders>
          </w:tcPr>
          <w:p w14:paraId="5F65134D" w14:textId="0B74E3CA" w:rsidR="001630F8" w:rsidRPr="005C40B1" w:rsidRDefault="001630F8" w:rsidP="00524A92">
            <w:pPr>
              <w:spacing w:line="360" w:lineRule="auto"/>
              <w:ind w:firstLine="0"/>
              <w:jc w:val="center"/>
              <w:rPr>
                <w:rFonts w:ascii="Arial" w:hAnsi="Arial" w:cs="Arial"/>
                <w:sz w:val="20"/>
                <w:szCs w:val="20"/>
              </w:rPr>
            </w:pPr>
            <w:r w:rsidRPr="001630F8">
              <w:rPr>
                <w:rFonts w:ascii="Arial" w:hAnsi="Arial" w:cs="Arial"/>
                <w:sz w:val="20"/>
                <w:szCs w:val="20"/>
              </w:rPr>
              <w:t>Vyjádřilo negativní názor vůči drogám</w:t>
            </w:r>
          </w:p>
        </w:tc>
        <w:tc>
          <w:tcPr>
            <w:tcW w:w="4858" w:type="dxa"/>
            <w:tcBorders>
              <w:top w:val="single" w:sz="4" w:space="0" w:color="auto"/>
            </w:tcBorders>
          </w:tcPr>
          <w:p w14:paraId="43A26509" w14:textId="00F0D164" w:rsidR="001630F8" w:rsidRPr="001630F8" w:rsidRDefault="001630F8" w:rsidP="00524A92">
            <w:pPr>
              <w:spacing w:line="360" w:lineRule="auto"/>
              <w:ind w:firstLine="0"/>
              <w:jc w:val="center"/>
              <w:rPr>
                <w:rFonts w:ascii="Arial" w:hAnsi="Arial" w:cs="Arial"/>
                <w:b/>
                <w:bCs/>
                <w:sz w:val="20"/>
                <w:szCs w:val="20"/>
              </w:rPr>
            </w:pPr>
            <w:r w:rsidRPr="006D3F6D">
              <w:rPr>
                <w:rFonts w:ascii="Arial" w:hAnsi="Arial" w:cs="Arial"/>
                <w:sz w:val="20"/>
                <w:szCs w:val="20"/>
              </w:rPr>
              <w:t>8 (4</w:t>
            </w:r>
            <w:r>
              <w:rPr>
                <w:rFonts w:ascii="Arial" w:hAnsi="Arial" w:cs="Arial"/>
                <w:sz w:val="20"/>
                <w:szCs w:val="20"/>
              </w:rPr>
              <w:t xml:space="preserve">, </w:t>
            </w:r>
            <w:r w:rsidRPr="006D3F6D">
              <w:rPr>
                <w:rFonts w:ascii="Arial" w:hAnsi="Arial" w:cs="Arial"/>
                <w:sz w:val="20"/>
                <w:szCs w:val="20"/>
              </w:rPr>
              <w:t>2 %)</w:t>
            </w:r>
          </w:p>
        </w:tc>
      </w:tr>
      <w:tr w:rsidR="001630F8" w:rsidRPr="005C40B1" w14:paraId="75D385A8" w14:textId="77777777" w:rsidTr="00524A92">
        <w:tc>
          <w:tcPr>
            <w:tcW w:w="4606" w:type="dxa"/>
          </w:tcPr>
          <w:p w14:paraId="66F19FEB" w14:textId="22372638" w:rsidR="001630F8" w:rsidRPr="005C40B1" w:rsidRDefault="001630F8" w:rsidP="00524A92">
            <w:pPr>
              <w:spacing w:line="360" w:lineRule="auto"/>
              <w:ind w:firstLine="0"/>
              <w:jc w:val="center"/>
              <w:rPr>
                <w:rFonts w:ascii="Arial" w:hAnsi="Arial" w:cs="Arial"/>
                <w:sz w:val="20"/>
                <w:szCs w:val="20"/>
              </w:rPr>
            </w:pPr>
            <w:r w:rsidRPr="006D3F6D">
              <w:rPr>
                <w:rFonts w:ascii="Arial" w:hAnsi="Arial" w:cs="Arial"/>
                <w:sz w:val="20"/>
                <w:szCs w:val="20"/>
              </w:rPr>
              <w:t>Projevilo pozitivní názor vůči drogám</w:t>
            </w:r>
          </w:p>
        </w:tc>
        <w:tc>
          <w:tcPr>
            <w:tcW w:w="4858" w:type="dxa"/>
          </w:tcPr>
          <w:p w14:paraId="5E90D8A1" w14:textId="1318262A" w:rsidR="001630F8" w:rsidRPr="005C40B1" w:rsidRDefault="001630F8" w:rsidP="00524A92">
            <w:pPr>
              <w:spacing w:line="360" w:lineRule="auto"/>
              <w:ind w:firstLine="0"/>
              <w:jc w:val="center"/>
              <w:rPr>
                <w:rFonts w:ascii="Arial" w:hAnsi="Arial" w:cs="Arial"/>
                <w:sz w:val="20"/>
                <w:szCs w:val="20"/>
              </w:rPr>
            </w:pPr>
            <w:r w:rsidRPr="006D3F6D">
              <w:rPr>
                <w:rFonts w:ascii="Arial" w:hAnsi="Arial" w:cs="Arial"/>
                <w:sz w:val="20"/>
                <w:szCs w:val="20"/>
              </w:rPr>
              <w:t>2 (1 %)</w:t>
            </w:r>
          </w:p>
        </w:tc>
      </w:tr>
      <w:tr w:rsidR="001630F8" w:rsidRPr="005C40B1" w14:paraId="52C4EB8E" w14:textId="77777777" w:rsidTr="00524A92">
        <w:tc>
          <w:tcPr>
            <w:tcW w:w="4606" w:type="dxa"/>
          </w:tcPr>
          <w:p w14:paraId="4EBB70D2" w14:textId="30B12790" w:rsidR="001630F8" w:rsidRPr="005C40B1" w:rsidRDefault="001630F8" w:rsidP="00524A92">
            <w:pPr>
              <w:spacing w:line="360" w:lineRule="auto"/>
              <w:ind w:firstLine="0"/>
              <w:jc w:val="center"/>
              <w:rPr>
                <w:rFonts w:ascii="Arial" w:hAnsi="Arial" w:cs="Arial"/>
                <w:sz w:val="20"/>
                <w:szCs w:val="20"/>
              </w:rPr>
            </w:pPr>
            <w:r w:rsidRPr="006D3F6D">
              <w:rPr>
                <w:rFonts w:ascii="Arial" w:hAnsi="Arial" w:cs="Arial"/>
                <w:sz w:val="20"/>
                <w:szCs w:val="20"/>
              </w:rPr>
              <w:t>Jsou pro legalizaci THC</w:t>
            </w:r>
          </w:p>
        </w:tc>
        <w:tc>
          <w:tcPr>
            <w:tcW w:w="4858" w:type="dxa"/>
          </w:tcPr>
          <w:p w14:paraId="07E40C9F" w14:textId="35949A1D" w:rsidR="001630F8" w:rsidRPr="005C40B1" w:rsidRDefault="001630F8" w:rsidP="00524A92">
            <w:pPr>
              <w:spacing w:line="360" w:lineRule="auto"/>
              <w:ind w:firstLine="0"/>
              <w:jc w:val="center"/>
              <w:rPr>
                <w:rFonts w:ascii="Arial" w:hAnsi="Arial" w:cs="Arial"/>
                <w:sz w:val="20"/>
                <w:szCs w:val="20"/>
              </w:rPr>
            </w:pPr>
            <w:r w:rsidRPr="006D3F6D">
              <w:rPr>
                <w:rFonts w:ascii="Arial" w:hAnsi="Arial" w:cs="Arial"/>
                <w:sz w:val="20"/>
                <w:szCs w:val="20"/>
              </w:rPr>
              <w:t>2 (1 %)</w:t>
            </w:r>
          </w:p>
        </w:tc>
      </w:tr>
      <w:tr w:rsidR="001630F8" w:rsidRPr="005C40B1" w14:paraId="5AEB1A4C" w14:textId="77777777" w:rsidTr="00524A92">
        <w:tc>
          <w:tcPr>
            <w:tcW w:w="4606" w:type="dxa"/>
          </w:tcPr>
          <w:p w14:paraId="678D7E7A" w14:textId="46DAF7D2" w:rsidR="001630F8" w:rsidRPr="005C40B1" w:rsidRDefault="001630F8" w:rsidP="00524A92">
            <w:pPr>
              <w:spacing w:line="360" w:lineRule="auto"/>
              <w:ind w:firstLine="0"/>
              <w:jc w:val="center"/>
              <w:rPr>
                <w:rFonts w:ascii="Arial" w:hAnsi="Arial" w:cs="Arial"/>
                <w:sz w:val="20"/>
                <w:szCs w:val="20"/>
              </w:rPr>
            </w:pPr>
            <w:r w:rsidRPr="006D3F6D">
              <w:rPr>
                <w:rFonts w:ascii="Arial" w:hAnsi="Arial" w:cs="Arial"/>
                <w:sz w:val="20"/>
                <w:szCs w:val="20"/>
              </w:rPr>
              <w:t>Cítí se být neoblíbení kvůli tomu, že dané látky nevyzkoušeli.</w:t>
            </w:r>
          </w:p>
        </w:tc>
        <w:tc>
          <w:tcPr>
            <w:tcW w:w="4858" w:type="dxa"/>
          </w:tcPr>
          <w:p w14:paraId="3A39EAA2" w14:textId="72B92948" w:rsidR="001630F8" w:rsidRPr="005C40B1" w:rsidRDefault="001630F8" w:rsidP="00524A92">
            <w:pPr>
              <w:spacing w:line="360" w:lineRule="auto"/>
              <w:ind w:firstLine="0"/>
              <w:jc w:val="center"/>
              <w:rPr>
                <w:rFonts w:ascii="Arial" w:hAnsi="Arial" w:cs="Arial"/>
                <w:sz w:val="20"/>
                <w:szCs w:val="20"/>
              </w:rPr>
            </w:pPr>
            <w:r w:rsidRPr="006D3F6D">
              <w:rPr>
                <w:rFonts w:ascii="Arial" w:hAnsi="Arial" w:cs="Arial"/>
                <w:sz w:val="20"/>
                <w:szCs w:val="20"/>
              </w:rPr>
              <w:t>2 (1 %)</w:t>
            </w:r>
          </w:p>
        </w:tc>
      </w:tr>
      <w:tr w:rsidR="001630F8" w:rsidRPr="005C40B1" w14:paraId="51DA2A3B" w14:textId="77777777" w:rsidTr="00524A92">
        <w:tc>
          <w:tcPr>
            <w:tcW w:w="4606" w:type="dxa"/>
            <w:tcBorders>
              <w:bottom w:val="single" w:sz="4" w:space="0" w:color="auto"/>
            </w:tcBorders>
          </w:tcPr>
          <w:p w14:paraId="55829EE0" w14:textId="0C74D928" w:rsidR="001630F8" w:rsidRPr="005C40B1" w:rsidRDefault="001630F8" w:rsidP="00524A92">
            <w:pPr>
              <w:spacing w:line="360" w:lineRule="auto"/>
              <w:ind w:firstLine="0"/>
              <w:jc w:val="center"/>
              <w:rPr>
                <w:rFonts w:ascii="Arial" w:hAnsi="Arial" w:cs="Arial"/>
                <w:sz w:val="20"/>
                <w:szCs w:val="20"/>
              </w:rPr>
            </w:pPr>
            <w:r w:rsidRPr="006D3F6D">
              <w:rPr>
                <w:rFonts w:ascii="Arial" w:hAnsi="Arial" w:cs="Arial"/>
                <w:sz w:val="20"/>
                <w:szCs w:val="20"/>
              </w:rPr>
              <w:t>Podporují, aby se ve školách o těchto látkách více mluvilo</w:t>
            </w:r>
          </w:p>
        </w:tc>
        <w:tc>
          <w:tcPr>
            <w:tcW w:w="4858" w:type="dxa"/>
            <w:tcBorders>
              <w:bottom w:val="single" w:sz="4" w:space="0" w:color="auto"/>
            </w:tcBorders>
          </w:tcPr>
          <w:p w14:paraId="0F15C95A" w14:textId="2A3D2069" w:rsidR="001630F8" w:rsidRPr="005C40B1" w:rsidRDefault="001630F8" w:rsidP="00524A92">
            <w:pPr>
              <w:spacing w:line="360" w:lineRule="auto"/>
              <w:ind w:firstLine="0"/>
              <w:jc w:val="center"/>
              <w:rPr>
                <w:rFonts w:ascii="Arial" w:hAnsi="Arial" w:cs="Arial"/>
                <w:sz w:val="20"/>
                <w:szCs w:val="20"/>
              </w:rPr>
            </w:pPr>
            <w:r w:rsidRPr="006D3F6D">
              <w:rPr>
                <w:rFonts w:ascii="Arial" w:hAnsi="Arial" w:cs="Arial"/>
                <w:sz w:val="20"/>
                <w:szCs w:val="20"/>
              </w:rPr>
              <w:t>2 (1 %)</w:t>
            </w:r>
          </w:p>
        </w:tc>
      </w:tr>
    </w:tbl>
    <w:p w14:paraId="0BC7F688" w14:textId="77777777" w:rsidR="003A793E" w:rsidRDefault="003A793E" w:rsidP="006D3F6D">
      <w:pPr>
        <w:ind w:firstLine="0"/>
      </w:pPr>
    </w:p>
    <w:p w14:paraId="65ABE0F0" w14:textId="77777777" w:rsidR="001653B9" w:rsidRDefault="00144AF5" w:rsidP="001653B9">
      <w:pPr>
        <w:ind w:firstLine="708"/>
      </w:pPr>
      <w:r w:rsidRPr="00144AF5">
        <w:t>Otázka č. 2</w:t>
      </w:r>
      <w:r>
        <w:t>1</w:t>
      </w:r>
      <w:r w:rsidRPr="00144AF5">
        <w:t xml:space="preserve"> měla za cíl získat další perspektivu respondentů na problematiku užívání různých látek a drog. Tato otevřená otázka umožňovala respondentům sdílet své myšlenky, připomínky nebo důležité informace, které považují za relevantní v této problematice. Získané odpovědi poskytují pestrý pohled na to, jak různí jedinci vnímají užívání látek a drog a jaké mají k této problematice postoje.</w:t>
      </w:r>
      <w:r w:rsidR="001653B9">
        <w:t xml:space="preserve"> </w:t>
      </w:r>
    </w:p>
    <w:p w14:paraId="103705AF" w14:textId="3660AA0A" w:rsidR="001653B9" w:rsidRDefault="001653B9" w:rsidP="001653B9">
      <w:pPr>
        <w:ind w:firstLine="708"/>
      </w:pPr>
      <w:r>
        <w:t>Z výsledků vyplývá, že 4</w:t>
      </w:r>
      <w:r w:rsidR="001B04FA">
        <w:t>,</w:t>
      </w:r>
      <w:r>
        <w:t>2 % respondentů vyjádřilo svůj negativní postoj vůči užívání těchto látek a drog obecně. Dále, 1 % respondentů podpořilo legalizaci THC, zatímco další 1 % vyjádřilo pozitivní názor na tyto látky a drogy obecně, protože jim pomáhají uvolnit se. Zajímavé je také zjištění, že 1 % respondentů uvedlo, že se cítí být neoblíbení, když tyto látky neužívají. Většina respondentů se k této otázce nevyjádřila (Tabulka 2).</w:t>
      </w:r>
    </w:p>
    <w:p w14:paraId="29E1D368" w14:textId="77777777" w:rsidR="001653B9" w:rsidRDefault="001653B9" w:rsidP="001653B9">
      <w:pPr>
        <w:ind w:firstLine="708"/>
      </w:pPr>
    </w:p>
    <w:p w14:paraId="57780589" w14:textId="77777777" w:rsidR="001653B9" w:rsidRDefault="001653B9" w:rsidP="001653B9">
      <w:pPr>
        <w:ind w:firstLine="708"/>
      </w:pPr>
    </w:p>
    <w:p w14:paraId="327940EC" w14:textId="77777777" w:rsidR="001653B9" w:rsidRDefault="001653B9" w:rsidP="001653B9">
      <w:pPr>
        <w:ind w:firstLine="708"/>
      </w:pPr>
    </w:p>
    <w:p w14:paraId="70BC63A4" w14:textId="77777777" w:rsidR="001653B9" w:rsidRDefault="001653B9" w:rsidP="001653B9">
      <w:pPr>
        <w:ind w:firstLine="708"/>
      </w:pPr>
    </w:p>
    <w:p w14:paraId="506D87EB" w14:textId="77777777" w:rsidR="00FF33CC" w:rsidRDefault="00FF33CC" w:rsidP="003D6E2D">
      <w:pPr>
        <w:spacing w:after="160"/>
        <w:ind w:firstLine="0"/>
        <w:jc w:val="left"/>
      </w:pPr>
    </w:p>
    <w:p w14:paraId="60CA9654" w14:textId="173F7A87" w:rsidR="00155940" w:rsidRPr="001A7EAB" w:rsidRDefault="00155940" w:rsidP="001A7EAB">
      <w:pPr>
        <w:pStyle w:val="Nadpis1"/>
        <w:numPr>
          <w:ilvl w:val="0"/>
          <w:numId w:val="0"/>
        </w:numPr>
        <w:ind w:left="432" w:hanging="432"/>
      </w:pPr>
      <w:bookmarkStart w:id="27" w:name="_Toc164273391"/>
      <w:r w:rsidRPr="001A7EAB">
        <w:lastRenderedPageBreak/>
        <w:t>Diskuze</w:t>
      </w:r>
      <w:bookmarkEnd w:id="27"/>
      <w:r w:rsidRPr="001A7EAB">
        <w:t xml:space="preserve"> </w:t>
      </w:r>
    </w:p>
    <w:p w14:paraId="15E11EE0" w14:textId="10C5B5A1" w:rsidR="008C3F65" w:rsidRDefault="008C3F65" w:rsidP="008C3F65">
      <w:r>
        <w:t>V rámci výzkumu jsme si kladli za cíl zjistit zkušenosti žáků 8. a 9. tříd s vybranými společensky tolerovanými drogami, konkrétně kratom</w:t>
      </w:r>
      <w:r w:rsidR="00577BA6">
        <w:t>em</w:t>
      </w:r>
      <w:r>
        <w:t>, HHC, elektronickými cigaretami, zahřívaným tabákem a žvýkacím tabákem. Dílčími cíli bylo zjistit, jak jsou žáci informováni o těchto látkách, zda je někdy vyzkoušeli a jestli je pravidelně užívají. Výzkum se zaměřuje na jejich postoj k těmto látkám a také na faktory, které mohou ovlivnit užívání</w:t>
      </w:r>
      <w:r w:rsidR="00577BA6">
        <w:t xml:space="preserve"> těchto látek</w:t>
      </w:r>
      <w:r>
        <w:t>, jako je například dostupnost, tlak vrstevníků nebo rodinné prostředí.</w:t>
      </w:r>
      <w:r w:rsidR="00083AC1">
        <w:t xml:space="preserve"> Tedy výzkumné otázky, na které jsme se v této práci </w:t>
      </w:r>
      <w:r w:rsidR="005B322F">
        <w:t>zaměřovali, jsou</w:t>
      </w:r>
      <w:r w:rsidR="00083AC1">
        <w:t xml:space="preserve">: </w:t>
      </w:r>
    </w:p>
    <w:p w14:paraId="7CCE5251" w14:textId="77777777" w:rsidR="00083AC1" w:rsidRPr="00083AC1" w:rsidRDefault="00083AC1" w:rsidP="00083AC1">
      <w:pPr>
        <w:ind w:firstLine="0"/>
        <w:rPr>
          <w:b/>
          <w:bCs/>
        </w:rPr>
      </w:pPr>
      <w:r w:rsidRPr="00083AC1">
        <w:rPr>
          <w:b/>
          <w:bCs/>
        </w:rPr>
        <w:t xml:space="preserve">Hlavní výzkumná otázka: </w:t>
      </w:r>
      <w:r w:rsidRPr="00083AC1">
        <w:t>Jaké jsou zkušenosti žáků 8. a 9. tříd s vybranými společensky tolerovanými drogami, konkrétně kratomem, HHC, elektronickými cigaretami, zahřívaným tabákem a žvýkacím tabákem?</w:t>
      </w:r>
    </w:p>
    <w:p w14:paraId="2A5A1660" w14:textId="021BA48D" w:rsidR="00083AC1" w:rsidRDefault="00083AC1" w:rsidP="00083AC1">
      <w:pPr>
        <w:ind w:firstLine="0"/>
        <w:rPr>
          <w:b/>
          <w:bCs/>
        </w:rPr>
      </w:pPr>
      <w:r w:rsidRPr="00083AC1">
        <w:rPr>
          <w:b/>
          <w:bCs/>
        </w:rPr>
        <w:t xml:space="preserve">Dílčí výzkumné otázky: </w:t>
      </w:r>
    </w:p>
    <w:p w14:paraId="3799FD7D" w14:textId="77777777" w:rsidR="00083AC1" w:rsidRDefault="00083AC1" w:rsidP="00083AC1">
      <w:pPr>
        <w:ind w:left="707" w:firstLine="0"/>
      </w:pPr>
      <w:r>
        <w:t>Jaké jsou znalosti žáků 8. a 9. tříd o vybraných společensky tolerovaných drogách?</w:t>
      </w:r>
    </w:p>
    <w:p w14:paraId="299E7377" w14:textId="77777777" w:rsidR="00083AC1" w:rsidRDefault="00083AC1" w:rsidP="00083AC1">
      <w:r>
        <w:t>Jaký je rozsah experimentování žáků s uvedenými látkami?</w:t>
      </w:r>
    </w:p>
    <w:p w14:paraId="35C77652" w14:textId="77777777" w:rsidR="00CF7AAC" w:rsidRDefault="00083AC1" w:rsidP="00CF7AAC">
      <w:r>
        <w:t>Jak často žáci pravidelně užívají vybrané společensky tolerované drogy?</w:t>
      </w:r>
      <w:r w:rsidR="00CF7AAC">
        <w:t xml:space="preserve"> </w:t>
      </w:r>
    </w:p>
    <w:p w14:paraId="0F2E9842" w14:textId="01A662E7" w:rsidR="00BA6C2B" w:rsidRDefault="00BA6C2B" w:rsidP="00BA6C2B">
      <w:r>
        <w:t xml:space="preserve">Výzkum ukázal, že většina respondentů nikdy nezkusila </w:t>
      </w:r>
      <w:r w:rsidR="004315CA">
        <w:t>k</w:t>
      </w:r>
      <w:r>
        <w:t xml:space="preserve">ratom (78,6 %) ani HHC (75 %), což naznačuje, že tyto látky nejsou mezi mladými lidmi příliš populární. </w:t>
      </w:r>
      <w:r w:rsidR="004315CA">
        <w:t xml:space="preserve">Podobný </w:t>
      </w:r>
      <w:r>
        <w:t xml:space="preserve">výsledek </w:t>
      </w:r>
      <w:r w:rsidR="004315CA">
        <w:t xml:space="preserve">uvádí </w:t>
      </w:r>
      <w:r>
        <w:t xml:space="preserve">Škabradová (2023), kde 17,8 % žáků uvedlo pozitivní odpověď ohledně užívání </w:t>
      </w:r>
      <w:r w:rsidR="004315CA">
        <w:t>k</w:t>
      </w:r>
      <w:r>
        <w:t xml:space="preserve">ratomu. Co se týče HHC, podobně nízká míra užívání (5,1 %) byla zjištěna podle prohlášení Pavly Chomynové, vedoucí Národního monitorovacího střediska pro drogy a závislosti (Lánský, 2024). Naopak, elektronická cigareta byla nejčastěji vyzkoušenou látkou (55,2 %). Tento </w:t>
      </w:r>
      <w:r w:rsidR="004315CA">
        <w:t xml:space="preserve">výsledek je vyšší, než uvádí </w:t>
      </w:r>
      <w:r>
        <w:t xml:space="preserve">HBSC Univerzity Palackého v Olomouci (2023), který </w:t>
      </w:r>
      <w:r w:rsidR="00577BA6">
        <w:t>říká</w:t>
      </w:r>
      <w:r>
        <w:t>, že pouze pětina dětí někdy využila elektronickou cigaretu. Druhou nejčastěji užívanou látkou byl žvýkací tabák (21,9 %), což je vyšší hodnota, než uvádí tisková zpráva Fakultní nemocnice u sv. Anny v Brně (2019), kde pouze 5 % respondentů vyzkoušelo tuto formu užívání tabáku. Zahřívaný tabák byl mezi respondenty nejméně rozšířený (86,9 % nikdy nezkusilo).</w:t>
      </w:r>
    </w:p>
    <w:p w14:paraId="768626B1" w14:textId="1F22234D" w:rsidR="00BA6C2B" w:rsidRDefault="00BA6C2B" w:rsidP="00BA6C2B">
      <w:r>
        <w:t>Rozdíly ve výsledcích mohou být ovlivněny místem výzkumu, protože průzkum k této práci nebyl prováděn v celé republice, ale pouze ve vybraném městě. Charakteristiky daného místa, jako je socioekonomický stav, kultura a dostupnost látek, mohou mít vliv na chování a zkušenosti respondentů s užíváním různých látek.</w:t>
      </w:r>
      <w:r w:rsidR="00F66751">
        <w:t xml:space="preserve"> </w:t>
      </w:r>
      <w:r>
        <w:t xml:space="preserve">Dále by výsledky mohly být ovlivněny samotným výzkumným nástrojem. Různé metody sběru dat, formulace otázek nebo způsob </w:t>
      </w:r>
      <w:r>
        <w:lastRenderedPageBreak/>
        <w:t>interpretace výsledků mohou vést k rozdílným výsledkům. Například, pokud výzkum použil anonymní dotazníky, může docházet k podhodnocení nebo nadhodnocení užívání látek kvůli nedostatečné odpovědnosti respondentů. Také samotné slovní formulace otázek mohou mít vliv na to, jaké odpovědi budou respondenti poskytovat.</w:t>
      </w:r>
    </w:p>
    <w:p w14:paraId="308AD9D8" w14:textId="3C3F73AE" w:rsidR="0025768C" w:rsidRDefault="0025768C" w:rsidP="00CF7AAC">
      <w:r w:rsidRPr="0025768C">
        <w:t>Pokud jde o účinky, většina respondentů nepociťovala žádné účinky</w:t>
      </w:r>
      <w:r w:rsidR="00577BA6">
        <w:t xml:space="preserve"> u</w:t>
      </w:r>
      <w:r w:rsidRPr="0025768C">
        <w:t xml:space="preserve"> žádné z těchto látek. Mezi těmi, kteří měli s látkami zkušenosti, převažovaly spíše pozitivní nebo neutrální účinky. U </w:t>
      </w:r>
      <w:r w:rsidR="00BA6C2B">
        <w:t>k</w:t>
      </w:r>
      <w:r w:rsidRPr="0025768C">
        <w:t xml:space="preserve">ratomu a HHC byly nejčastější negativní účinky, zatímco u elektronické cigarety byly nejčastěji </w:t>
      </w:r>
      <w:r w:rsidR="00577BA6">
        <w:t xml:space="preserve">uváděny </w:t>
      </w:r>
      <w:r w:rsidRPr="0025768C">
        <w:t>žádné účinky.</w:t>
      </w:r>
    </w:p>
    <w:p w14:paraId="1B7468FA" w14:textId="5A405A7D" w:rsidR="008C3F65" w:rsidRDefault="0025768C" w:rsidP="00CF7AAC">
      <w:r>
        <w:t>P</w:t>
      </w:r>
      <w:r w:rsidR="008C3F65" w:rsidRPr="008C3F65">
        <w:t xml:space="preserve">ovědomí respondentů o těchto látkách je poměrně </w:t>
      </w:r>
      <w:r w:rsidR="00577BA6">
        <w:t>široké</w:t>
      </w:r>
      <w:r w:rsidR="008C3F65" w:rsidRPr="008C3F65">
        <w:t>, zejména co se týče elektronických cigaret a žvýkacího tabáku. Sociální sítě a kamarádi se ukázali být hlavními zdroji informací o těchto látkách, což naznačuje, že je třeba věnovat pozornost efektivnímu šíření informací o rizicích spojených s jejich užíváním. Zároveň jsme zaznamenali, že většina respondentů byla podrobněji informována o uvedených látkách, což může být důsledkem úsilí škol a dalších vzdělávacích institucí. Nicméně je stále důležité zdůraznit, že část respondentů stále nemá dostatečné povědomí o rizicích spojených s užíváním těchto látek.</w:t>
      </w:r>
    </w:p>
    <w:p w14:paraId="108F6682" w14:textId="22934125" w:rsidR="00BB4D78" w:rsidRDefault="008C3F65" w:rsidP="00BB4D78">
      <w:r>
        <w:t xml:space="preserve">Co se týče vnímání těchto látek jako drog, zjistili jsme, že většina respondentů považuje látku HHC za drogu, zatímco elektronické cigarety jsou považovány za drogu méně často. Tento rozdíl ve vnímání může odrážet nedostatečné povědomí o skutečných rizicích spojených s užíváním elektronických cigaret. Ohledně právního statusu těchto látek v České republice jsme zaznamenali, že většina respondentů považuje za legální elektronické cigarety a žvýkací tabák, to </w:t>
      </w:r>
      <w:r w:rsidR="00577BA6">
        <w:t>naznačuje</w:t>
      </w:r>
      <w:r w:rsidRPr="008C3F65">
        <w:t xml:space="preserve">, že respondenti znají celkový </w:t>
      </w:r>
      <w:r w:rsidR="00577BA6">
        <w:t xml:space="preserve">právní </w:t>
      </w:r>
      <w:r w:rsidRPr="008C3F65">
        <w:t>rámec, i když se měnila legislativa, například v případě HHC, kde většina respondent</w:t>
      </w:r>
      <w:r>
        <w:t xml:space="preserve">ů </w:t>
      </w:r>
      <w:r w:rsidRPr="008C3F65">
        <w:t>správně odpověděla, že HHC již není legální.</w:t>
      </w:r>
      <w:r w:rsidR="00BB4D78">
        <w:t xml:space="preserve"> </w:t>
      </w:r>
    </w:p>
    <w:p w14:paraId="5A1FF671" w14:textId="57419C4F" w:rsidR="008C3F65" w:rsidRDefault="00371C2B" w:rsidP="008C3F65">
      <w:r>
        <w:t>Celkově naše výzkumné zjištění naznačují potřebu dalšího vzdělávání a prevence v oblasti užívání látek mezi mladými lidmi. Je důležité, aby školy a další vzdělávací instituce pokračovaly v</w:t>
      </w:r>
      <w:r w:rsidR="00542AAC">
        <w:t xml:space="preserve"> </w:t>
      </w:r>
      <w:r>
        <w:t>osvět</w:t>
      </w:r>
      <w:r w:rsidR="00542AAC">
        <w:t>ě</w:t>
      </w:r>
      <w:r>
        <w:t xml:space="preserve"> o rizicích spojených s užíváním látek a poskytovaly mladým lidem prostor k otevřené diskusi a sdílení jejich zkušeností a obav.</w:t>
      </w:r>
    </w:p>
    <w:p w14:paraId="72E45F03" w14:textId="60089917" w:rsidR="001A7EAB" w:rsidRDefault="00371C2B" w:rsidP="001A7EAB">
      <w:r>
        <w:t>Výzkum byl úspěšný v dosažení stanovených cílů a poskytl odpovědi na všechny formulované výzkumné otázky</w:t>
      </w:r>
      <w:r w:rsidR="001A7EAB">
        <w:t xml:space="preserve">. </w:t>
      </w:r>
    </w:p>
    <w:p w14:paraId="1D9108BA" w14:textId="4594E374" w:rsidR="003241FA" w:rsidRPr="001A7EAB" w:rsidRDefault="001A7EAB" w:rsidP="001A7EAB">
      <w:r>
        <w:br w:type="page"/>
      </w:r>
    </w:p>
    <w:p w14:paraId="07E2F693" w14:textId="77777777" w:rsidR="00122636" w:rsidRDefault="001A7EAB" w:rsidP="00FD4DD4">
      <w:pPr>
        <w:pStyle w:val="Nadpis1"/>
        <w:numPr>
          <w:ilvl w:val="0"/>
          <w:numId w:val="0"/>
        </w:numPr>
        <w:rPr>
          <w:rFonts w:cs="Times New Roman"/>
        </w:rPr>
      </w:pPr>
      <w:bookmarkStart w:id="28" w:name="_Toc164273392"/>
      <w:r>
        <w:rPr>
          <w:rFonts w:cs="Times New Roman"/>
        </w:rPr>
        <w:lastRenderedPageBreak/>
        <w:t>Závěr</w:t>
      </w:r>
      <w:bookmarkEnd w:id="28"/>
      <w:r>
        <w:rPr>
          <w:rFonts w:cs="Times New Roman"/>
        </w:rPr>
        <w:t xml:space="preserve"> </w:t>
      </w:r>
    </w:p>
    <w:p w14:paraId="2DDD2B4B" w14:textId="62842AFF" w:rsidR="00CF39FD" w:rsidRDefault="00CF39FD" w:rsidP="00CF39FD">
      <w:r>
        <w:t>Tato práce se zaměřila na zkoumání zkušeností žáků 8. a 9. tříd základních škol s vybranými společensky tolerovanými drogami, konkrétně kratomem, HHC, elektronickými cigaretami, zahřívaným tabákem a žvýkacím tabákem. Hlavním cílem bylo získat podrobný pohled na to, jaké jsou zkušenosti mladých lidí s těmito látkami, včetně informací o jejich užívání, povědomí o nich a případných rizicích. Dílčími cíli práce bylo zjistit, jak jsou žáci informováni o těchto látkách, zda je někdy vyzkoušeli a jestli je pravidelně užívají. Cílem práce bylo také poskytnout ucelený pohled na problematiku užívání těchto drog mezi mladými lidmi a přispět k lepšímu porozumění fenoménu drogové závislosti v této věkové skupině.</w:t>
      </w:r>
    </w:p>
    <w:p w14:paraId="52554A67" w14:textId="2E0CD6DE" w:rsidR="00EA152E" w:rsidRDefault="00EA152E" w:rsidP="00CF39FD">
      <w:r>
        <w:t>V teoretické části práce byly představeny jednotlivé látky včetně jejich historie, mechanismů účinku, způsobů užívání a legislativního rámce v Č</w:t>
      </w:r>
      <w:r w:rsidR="006E1857">
        <w:t>R</w:t>
      </w:r>
      <w:r>
        <w:t xml:space="preserve">. </w:t>
      </w:r>
      <w:r w:rsidR="006E1857" w:rsidRPr="006E1857">
        <w:t>Tímto způsobem bylo možné poskytnout ucelený pohled na problematiku a umožnit porovnání jednotlivých látek z hlediska rizikovosti a škodlivosti.</w:t>
      </w:r>
      <w:r w:rsidR="006E1857">
        <w:t xml:space="preserve"> </w:t>
      </w:r>
      <w:r w:rsidR="004204DE">
        <w:t xml:space="preserve">V této části jme se také věnovali </w:t>
      </w:r>
      <w:r w:rsidR="00CF39FD" w:rsidRPr="00CF39FD">
        <w:t>vývojovému období, ve kterém se žáci v 8. a 9. třídách základních škol nacházejí. Tato znalost je klíčová pro pochopení jejich chování a rozhodování, včetně možného užívání drog, a přispívá k lepšímu umístění získaných výsledků do širšího kontextu.</w:t>
      </w:r>
      <w:r w:rsidR="00CF39FD">
        <w:t xml:space="preserve"> </w:t>
      </w:r>
      <w:r>
        <w:t>Tímto způsobem bylo možné poskytnout ucelený pohled na</w:t>
      </w:r>
      <w:r w:rsidR="00577BA6">
        <w:t xml:space="preserve"> tut</w:t>
      </w:r>
      <w:r>
        <w:t xml:space="preserve"> problematiku a umožnit porovnání jednotlivých látek z hlediska rizikovosti a škodlivosti.</w:t>
      </w:r>
    </w:p>
    <w:p w14:paraId="7C3658D7" w14:textId="2DAAFF1C" w:rsidR="00EA152E" w:rsidRDefault="00EA152E" w:rsidP="00EA152E">
      <w:r>
        <w:t>Praktická část práce zahrnovala sběr dat prostřednictvím dotazníkového šetření, které bylo realizováno mezi žáky v uvedených věkových kategoriích. Analýza získaných dat následně poskytla vhled do skutečné situace týkající se užívání společensky tolerovaných drog mezi mladými lidmi.</w:t>
      </w:r>
    </w:p>
    <w:p w14:paraId="7DDAFF7B" w14:textId="661779DD" w:rsidR="00EA152E" w:rsidRDefault="00EA152E" w:rsidP="00EA152E">
      <w:r>
        <w:t>Cíle práce byly naplněny a získané poznatky mohou sloužit jako základ pro další výzkum a vzdělávací aktivity v oblasti prevence užívání drog mezi mladými lidmi. Je důležité neustále sledovat aktuální trendy a adaptovat preventivní opatření tak, aby byla co nejefektivnější v boji proti užívání drog v této věkové skupině.</w:t>
      </w:r>
    </w:p>
    <w:p w14:paraId="5F8AAA24" w14:textId="04C3C98B" w:rsidR="00EA152E" w:rsidRDefault="00EA152E" w:rsidP="00EA152E">
      <w:r>
        <w:t>Je nezbytné věnovat zvýšenou pozornost preventivním opatřením v oblasti užívání drog u mladých lidí, kteří jsou v období života, kdy jsou otevřeni novým zkušenostem a vlivům. Proto je klíčové, aby preventivní programy byly flexibilní a schopné rychle reagovat na nové trendy a látky, které se na trhu objevují.</w:t>
      </w:r>
    </w:p>
    <w:p w14:paraId="65AE02A3" w14:textId="51710192" w:rsidR="00EA152E" w:rsidRDefault="00EA152E" w:rsidP="00EA152E">
      <w:r>
        <w:t>Výsledky této práce</w:t>
      </w:r>
      <w:r w:rsidR="00577BA6">
        <w:t xml:space="preserve"> mohou</w:t>
      </w:r>
      <w:r>
        <w:t xml:space="preserve"> posloužit jako základ pro navrhování a implementaci preventivních programů zaměřených na posilování prevence užívání drog mezi mladými lidmi. </w:t>
      </w:r>
      <w:r>
        <w:lastRenderedPageBreak/>
        <w:t>Spolupráce mezi školami, rodiči, odborníky a veřejnými institucemi může vést k vytvoření komplexních a účinných programů prevence a podpory, které budou odpovídat aktuálním potřebám mladých lidí v oblasti prevence drogové závislosti. Jejich úspěch bude záviset na aktivní spolupráci všech relevantních subjektů a jejich schopnosti rychle reagovat na nové výzvy a potřeby mladých lidí v této oblasti.</w:t>
      </w:r>
    </w:p>
    <w:p w14:paraId="7AA5926B" w14:textId="223455A4" w:rsidR="00EA152E" w:rsidRPr="00EA152E" w:rsidRDefault="006E1857" w:rsidP="00EA152E">
      <w:pPr>
        <w:ind w:firstLine="0"/>
      </w:pPr>
      <w:r>
        <w:br w:type="page"/>
      </w:r>
    </w:p>
    <w:p w14:paraId="012B9B09" w14:textId="776B9984" w:rsidR="004E40D9" w:rsidRDefault="00765327" w:rsidP="00765327">
      <w:pPr>
        <w:pStyle w:val="Nadpis1"/>
        <w:numPr>
          <w:ilvl w:val="0"/>
          <w:numId w:val="0"/>
        </w:numPr>
        <w:ind w:left="432" w:hanging="432"/>
      </w:pPr>
      <w:bookmarkStart w:id="29" w:name="_Toc164273393"/>
      <w:r>
        <w:lastRenderedPageBreak/>
        <w:t>Literatura</w:t>
      </w:r>
      <w:bookmarkEnd w:id="29"/>
      <w:r>
        <w:t xml:space="preserve"> </w:t>
      </w:r>
    </w:p>
    <w:p w14:paraId="3D451E0C" w14:textId="77777777" w:rsidR="00A92A00" w:rsidRDefault="00A92A00" w:rsidP="002A44FF">
      <w:pPr>
        <w:ind w:firstLine="0"/>
      </w:pPr>
      <w:r w:rsidRPr="00A92A00">
        <w:t xml:space="preserve">DUNSELMAN, Ron. </w:t>
      </w:r>
      <w:r w:rsidRPr="0051675D">
        <w:rPr>
          <w:i/>
          <w:iCs/>
        </w:rPr>
        <w:t>Namísto já: omamné drogy a jejich působení na člověka</w:t>
      </w:r>
      <w:r w:rsidRPr="00A92A00">
        <w:t>. Praha: Asociace waldorfských škol ČR, 2013. ISBN 978-80-905222-1-3.</w:t>
      </w:r>
    </w:p>
    <w:p w14:paraId="2AFA4FA8" w14:textId="0EBDF05E" w:rsidR="00A92A00" w:rsidRDefault="00A92A00" w:rsidP="002A44FF">
      <w:pPr>
        <w:ind w:firstLine="0"/>
      </w:pPr>
      <w:r w:rsidRPr="00A92A00">
        <w:t xml:space="preserve">HARTL, Pavel a HARTLOVÁ, Helena. </w:t>
      </w:r>
      <w:r w:rsidRPr="0051675D">
        <w:rPr>
          <w:i/>
          <w:iCs/>
        </w:rPr>
        <w:t>Psychologický slovník</w:t>
      </w:r>
      <w:r w:rsidRPr="00A92A00">
        <w:t>. Třetí, aktualizované vydání. Praha: Portál, 2015. ISBN 978-80-262-0873-0.</w:t>
      </w:r>
    </w:p>
    <w:p w14:paraId="31392D41" w14:textId="5D75373A" w:rsidR="002A44FF" w:rsidRPr="00A92A00" w:rsidRDefault="002A44FF" w:rsidP="002A44FF">
      <w:pPr>
        <w:ind w:firstLine="0"/>
      </w:pPr>
      <w:r w:rsidRPr="00F56FB5">
        <w:t xml:space="preserve">CHIRAS, </w:t>
      </w:r>
      <w:r w:rsidR="00F56FB5" w:rsidRPr="00F56FB5">
        <w:t>Dan</w:t>
      </w:r>
      <w:r w:rsidRPr="00F56FB5">
        <w:t xml:space="preserve">. a SUART-CHIRAS, </w:t>
      </w:r>
      <w:r w:rsidR="00F56FB5" w:rsidRPr="00F56FB5">
        <w:t>Linda</w:t>
      </w:r>
      <w:r w:rsidRPr="00F56FB5">
        <w:t xml:space="preserve">. </w:t>
      </w:r>
      <w:r w:rsidRPr="00F56FB5">
        <w:rPr>
          <w:i/>
          <w:iCs/>
        </w:rPr>
        <w:t>Kratom: Things you need to know to use it safely</w:t>
      </w:r>
      <w:r w:rsidRPr="00F56FB5">
        <w:t>. Independently published</w:t>
      </w:r>
      <w:r w:rsidR="007E16C8">
        <w:t>, 2020.</w:t>
      </w:r>
      <w:r w:rsidRPr="00F56FB5">
        <w:t xml:space="preserve"> ISBN</w:t>
      </w:r>
      <w:r w:rsidR="004E44BE">
        <w:t xml:space="preserve"> </w:t>
      </w:r>
      <w:r w:rsidRPr="00F56FB5">
        <w:t>1</w:t>
      </w:r>
      <w:r w:rsidR="004E44BE">
        <w:t>3</w:t>
      </w:r>
      <w:r w:rsidRPr="00F56FB5">
        <w:t>979-8552247486</w:t>
      </w:r>
    </w:p>
    <w:p w14:paraId="01CAF087" w14:textId="60BF94AB" w:rsidR="00A92A00" w:rsidRDefault="00A92A00" w:rsidP="00765327">
      <w:pPr>
        <w:ind w:firstLine="0"/>
      </w:pPr>
      <w:r w:rsidRPr="00A92A00">
        <w:t xml:space="preserve">JORDAN, Sarah a HILLMAN, Janice. </w:t>
      </w:r>
      <w:r w:rsidR="00870B9F" w:rsidRPr="0051675D">
        <w:rPr>
          <w:i/>
          <w:iCs/>
        </w:rPr>
        <w:t>Puberťák – návod</w:t>
      </w:r>
      <w:r w:rsidRPr="0051675D">
        <w:rPr>
          <w:i/>
          <w:iCs/>
        </w:rPr>
        <w:t xml:space="preserve"> k obsluze: rady pro provoz a tipy k řešení problémů</w:t>
      </w:r>
      <w:r w:rsidRPr="00A92A00">
        <w:t>. Brno: Computer Press, 2011. ISBN 978-80-251-3515-0.</w:t>
      </w:r>
    </w:p>
    <w:p w14:paraId="0ECB7A37" w14:textId="1261DD5E" w:rsidR="000A16BF" w:rsidRDefault="000A16BF" w:rsidP="00765327">
      <w:pPr>
        <w:ind w:firstLine="0"/>
      </w:pPr>
      <w:r w:rsidRPr="000A16BF">
        <w:t xml:space="preserve">KALINA, Kamil. </w:t>
      </w:r>
      <w:r w:rsidRPr="0051675D">
        <w:rPr>
          <w:i/>
          <w:iCs/>
        </w:rPr>
        <w:t>Klinická adiktologie</w:t>
      </w:r>
      <w:r w:rsidR="0051675D">
        <w:t xml:space="preserve">. </w:t>
      </w:r>
      <w:r w:rsidRPr="000A16BF">
        <w:t>Praha: Grada Publishing, 2015. ISBN 978-80-247-4331-8.</w:t>
      </w:r>
    </w:p>
    <w:p w14:paraId="034E6D84" w14:textId="3508B121" w:rsidR="000D5823" w:rsidRDefault="000D5823" w:rsidP="00765327">
      <w:pPr>
        <w:ind w:firstLine="0"/>
      </w:pPr>
      <w:r w:rsidRPr="000D5823">
        <w:t xml:space="preserve">KALINA, Kamil. </w:t>
      </w:r>
      <w:r w:rsidRPr="000D5823">
        <w:rPr>
          <w:i/>
          <w:iCs/>
        </w:rPr>
        <w:t>Základy klinické adiktologie</w:t>
      </w:r>
      <w:r w:rsidRPr="000D5823">
        <w:t>. Psyché (Grada). Praha: Grada, 2008. ISBN 978-80-247-1411-0.</w:t>
      </w:r>
    </w:p>
    <w:p w14:paraId="52C70A6C" w14:textId="77777777" w:rsidR="000A16BF" w:rsidRPr="00F56FB5" w:rsidRDefault="000A16BF" w:rsidP="00765327">
      <w:pPr>
        <w:ind w:firstLine="0"/>
      </w:pPr>
      <w:r w:rsidRPr="000A16BF">
        <w:t xml:space="preserve">LANGMEIER, Josef a KREJČÍŘOVÁ, Dana. </w:t>
      </w:r>
      <w:r w:rsidRPr="0051675D">
        <w:rPr>
          <w:i/>
          <w:iCs/>
        </w:rPr>
        <w:t>Vývojová psychologie</w:t>
      </w:r>
      <w:r w:rsidRPr="000A16BF">
        <w:t xml:space="preserve">. 2., aktualiz. vyd. </w:t>
      </w:r>
      <w:r w:rsidRPr="00F56FB5">
        <w:t>Psyché (Grada). Praha: Grada, 2006. ISBN 9788024712840.</w:t>
      </w:r>
    </w:p>
    <w:p w14:paraId="7A8054D5" w14:textId="77777777" w:rsidR="000A16BF" w:rsidRPr="00F56FB5" w:rsidRDefault="000A16BF" w:rsidP="00E8571F">
      <w:pPr>
        <w:ind w:firstLine="0"/>
      </w:pPr>
      <w:r w:rsidRPr="00F56FB5">
        <w:t xml:space="preserve">MACEK, Petr. </w:t>
      </w:r>
      <w:r w:rsidRPr="0051675D">
        <w:rPr>
          <w:i/>
          <w:iCs/>
        </w:rPr>
        <w:t>Adolescence</w:t>
      </w:r>
      <w:r w:rsidRPr="00F56FB5">
        <w:t>. Vyd. 2., upr. Praha: Portál, 2003. ISBN 80-7178-747-7.</w:t>
      </w:r>
    </w:p>
    <w:p w14:paraId="05485CBC" w14:textId="77777777" w:rsidR="000A16BF" w:rsidRDefault="000A16BF" w:rsidP="00765327">
      <w:pPr>
        <w:ind w:firstLine="0"/>
      </w:pPr>
      <w:r w:rsidRPr="000A16BF">
        <w:t xml:space="preserve">PUNCH, Keith. </w:t>
      </w:r>
      <w:r w:rsidRPr="0051675D">
        <w:rPr>
          <w:i/>
          <w:iCs/>
        </w:rPr>
        <w:t>Základy kvantitativního šetření</w:t>
      </w:r>
      <w:r w:rsidRPr="000A16BF">
        <w:t>. Praha: Portál, 2008. ISBN 978-80-7367-381-9.</w:t>
      </w:r>
    </w:p>
    <w:p w14:paraId="779F952E" w14:textId="77777777" w:rsidR="000A16BF" w:rsidRDefault="000A16BF" w:rsidP="00765327">
      <w:pPr>
        <w:ind w:firstLine="0"/>
      </w:pPr>
      <w:r w:rsidRPr="000A16BF">
        <w:t xml:space="preserve">ROGGE, Jan-Uwe. </w:t>
      </w:r>
      <w:r w:rsidRPr="0051675D">
        <w:rPr>
          <w:i/>
          <w:iCs/>
        </w:rPr>
        <w:t>Puberta: opora, volnost, mantinely</w:t>
      </w:r>
      <w:r w:rsidRPr="000A16BF">
        <w:t>. Přeložil Nina FOJTŮ. Rádce pro rodiče a učitele. Brno: Edika, 2018. ISBN 9788026612803.</w:t>
      </w:r>
    </w:p>
    <w:p w14:paraId="2258060F" w14:textId="77777777" w:rsidR="000A16BF" w:rsidRDefault="000A16BF" w:rsidP="00765327">
      <w:pPr>
        <w:ind w:firstLine="0"/>
      </w:pPr>
      <w:r w:rsidRPr="000A16BF">
        <w:t xml:space="preserve">OREL, Miroslav. </w:t>
      </w:r>
      <w:r w:rsidRPr="0051675D">
        <w:rPr>
          <w:i/>
          <w:iCs/>
        </w:rPr>
        <w:t>Psychopatologie: nauka o nemocech duše</w:t>
      </w:r>
      <w:r w:rsidRPr="000A16BF">
        <w:t>. 3., aktualizované a doplněné vydání. Psyché (Grada). Praha: Grada, 2020. ISBN 978-80-271-2529-6.</w:t>
      </w:r>
    </w:p>
    <w:p w14:paraId="1544BA97" w14:textId="38B05023" w:rsidR="00765327" w:rsidRPr="0065017F" w:rsidRDefault="00765327" w:rsidP="00765327">
      <w:pPr>
        <w:ind w:firstLine="0"/>
      </w:pPr>
      <w:r w:rsidRPr="0065017F">
        <w:t>VAVRINČÍKOVÁ</w:t>
      </w:r>
      <w:r>
        <w:t xml:space="preserve">, </w:t>
      </w:r>
      <w:r w:rsidRPr="0065017F">
        <w:t>L</w:t>
      </w:r>
      <w:r w:rsidR="000A16BF">
        <w:t>ucie.</w:t>
      </w:r>
      <w:r w:rsidRPr="0065017F">
        <w:t xml:space="preserve"> </w:t>
      </w:r>
      <w:r w:rsidRPr="00122636">
        <w:rPr>
          <w:i/>
          <w:iCs/>
        </w:rPr>
        <w:t>Harm reduction a užívání tabáku.</w:t>
      </w:r>
      <w:r w:rsidRPr="0065017F">
        <w:t xml:space="preserve"> Praha: Univerzita Karlova 1. lékařská fakulta</w:t>
      </w:r>
      <w:r w:rsidR="00F66751">
        <w:t xml:space="preserve">, </w:t>
      </w:r>
      <w:r w:rsidR="00F66751" w:rsidRPr="0065017F">
        <w:t>2012.</w:t>
      </w:r>
      <w:r w:rsidR="00F66751">
        <w:t xml:space="preserve"> </w:t>
      </w:r>
      <w:r w:rsidRPr="0065017F">
        <w:t>ISBN 978-80-7476-009-9.</w:t>
      </w:r>
    </w:p>
    <w:p w14:paraId="6AB8A0AC" w14:textId="77777777" w:rsidR="000A16BF" w:rsidRDefault="000A16BF" w:rsidP="00B318FB">
      <w:pPr>
        <w:ind w:firstLine="0"/>
      </w:pPr>
      <w:r w:rsidRPr="000A16BF">
        <w:t xml:space="preserve">VÁGNEROVÁ, Marie a LISÁ, Lidka. </w:t>
      </w:r>
      <w:r w:rsidRPr="0051675D">
        <w:rPr>
          <w:i/>
          <w:iCs/>
        </w:rPr>
        <w:t>Vývojová psychologie: dětství a dospívání</w:t>
      </w:r>
      <w:r w:rsidRPr="000A16BF">
        <w:t>. Vydání třetí, přepracované a doplněné. Praha: Univerzita Karlova, nakladatelství Karolinum, 2021. ISBN 978-80-246-4961-0.</w:t>
      </w:r>
    </w:p>
    <w:p w14:paraId="48275758" w14:textId="255C6AEF" w:rsidR="00096598" w:rsidRPr="008527B1" w:rsidRDefault="000A16BF" w:rsidP="008527B1">
      <w:pPr>
        <w:ind w:firstLine="0"/>
        <w:rPr>
          <w:rStyle w:val="Nadpis1Char"/>
        </w:rPr>
      </w:pPr>
      <w:r w:rsidRPr="000A16BF">
        <w:t xml:space="preserve">VYKOPALOVÁ, Hana. </w:t>
      </w:r>
      <w:r w:rsidRPr="0051675D">
        <w:rPr>
          <w:i/>
          <w:iCs/>
        </w:rPr>
        <w:t>Sociálně patologické jevy v současné společnosti</w:t>
      </w:r>
      <w:r w:rsidRPr="000A16BF">
        <w:t>. Olomouc: Univerzita Palackého, 2001. ISBN 80-244-0337-4</w:t>
      </w:r>
      <w:r w:rsidR="009543B5">
        <w:t>.</w:t>
      </w:r>
      <w:r w:rsidR="00096598">
        <w:br w:type="page"/>
      </w:r>
      <w:r w:rsidR="00096598" w:rsidRPr="008527B1">
        <w:rPr>
          <w:rStyle w:val="Nadpis1Char"/>
        </w:rPr>
        <w:lastRenderedPageBreak/>
        <w:t>Online zdroje</w:t>
      </w:r>
    </w:p>
    <w:p w14:paraId="1BAE8BB8" w14:textId="47240AFC" w:rsidR="002A4216" w:rsidRDefault="002A4216" w:rsidP="002A4216">
      <w:pPr>
        <w:ind w:firstLine="0"/>
      </w:pPr>
      <w:r>
        <w:t xml:space="preserve">Advokátní deník. 2024. </w:t>
      </w:r>
      <w:r w:rsidRPr="004315CA">
        <w:rPr>
          <w:i/>
          <w:iCs/>
        </w:rPr>
        <w:t>Ve sbírce zákonů má vyjít zákaz HHC a dalších látek, platit bude od 6. března</w:t>
      </w:r>
      <w:r w:rsidR="008527B1">
        <w:rPr>
          <w:i/>
          <w:iCs/>
        </w:rPr>
        <w:t xml:space="preserve"> </w:t>
      </w:r>
      <w:r w:rsidR="008527B1">
        <w:t>[online]</w:t>
      </w:r>
      <w:r w:rsidRPr="004315CA">
        <w:rPr>
          <w:i/>
          <w:iCs/>
        </w:rPr>
        <w:t>.</w:t>
      </w:r>
      <w:r>
        <w:t xml:space="preserve"> </w:t>
      </w:r>
      <w:r w:rsidR="008527B1" w:rsidRPr="008527B1">
        <w:t xml:space="preserve">Dostupné z: </w:t>
      </w:r>
      <w:hyperlink r:id="rId31" w:history="1">
        <w:r w:rsidR="00210627" w:rsidRPr="00324FC1">
          <w:rPr>
            <w:rStyle w:val="Hypertextovodkaz"/>
          </w:rPr>
          <w:t>https://advokatnidenik.cz/2024/03/05/ve-sbirce-zakonu-ma-vyjit-zakaz-hhc-a-dalsich-latek-platit-bude-od-6-brezna/</w:t>
        </w:r>
      </w:hyperlink>
      <w:r w:rsidR="00210627">
        <w:t xml:space="preserve"> </w:t>
      </w:r>
      <w:r>
        <w:t xml:space="preserve">[cit. 2024-03-07]. </w:t>
      </w:r>
    </w:p>
    <w:p w14:paraId="42EDB3C3" w14:textId="5C135A1C" w:rsidR="002A4216" w:rsidRDefault="002A4216" w:rsidP="002A4216">
      <w:pPr>
        <w:ind w:firstLine="0"/>
      </w:pPr>
      <w:r>
        <w:t xml:space="preserve">CASAA. 2011. </w:t>
      </w:r>
      <w:r w:rsidRPr="002A4216">
        <w:rPr>
          <w:i/>
          <w:iCs/>
        </w:rPr>
        <w:t>Historical Timeline of Electronic Cigarettes</w:t>
      </w:r>
      <w:r>
        <w:t xml:space="preserve"> [online].</w:t>
      </w:r>
      <w:r w:rsidR="003672C5">
        <w:t xml:space="preserve"> </w:t>
      </w:r>
      <w:r>
        <w:t xml:space="preserve">Dostupné z: </w:t>
      </w:r>
      <w:hyperlink r:id="rId32" w:history="1">
        <w:r w:rsidR="003672C5" w:rsidRPr="00324FC1">
          <w:rPr>
            <w:rStyle w:val="Hypertextovodkaz"/>
          </w:rPr>
          <w:t>https://casaa.org/education/vaping/historical-timeline-of-electronic-cigarettes/</w:t>
        </w:r>
      </w:hyperlink>
      <w:r w:rsidR="003672C5">
        <w:t xml:space="preserve"> [cit. 2024-03-07].</w:t>
      </w:r>
    </w:p>
    <w:p w14:paraId="4BD8FCEE" w14:textId="5CE2F1EA" w:rsidR="002A4216" w:rsidRDefault="002A4216" w:rsidP="002A4216">
      <w:pPr>
        <w:ind w:firstLine="0"/>
      </w:pPr>
      <w:r>
        <w:t xml:space="preserve">Drug Enforcement Administration. 2022. </w:t>
      </w:r>
      <w:r w:rsidRPr="002A4216">
        <w:rPr>
          <w:i/>
          <w:iCs/>
        </w:rPr>
        <w:t>Kratom</w:t>
      </w:r>
      <w:r>
        <w:t xml:space="preserve"> [online].</w:t>
      </w:r>
      <w:r w:rsidR="003672C5">
        <w:t xml:space="preserve"> </w:t>
      </w:r>
      <w:r>
        <w:t xml:space="preserve">Dostupné z: </w:t>
      </w:r>
      <w:hyperlink r:id="rId33" w:history="1">
        <w:r w:rsidR="003672C5" w:rsidRPr="00324FC1">
          <w:rPr>
            <w:rStyle w:val="Hypertextovodkaz"/>
          </w:rPr>
          <w:t>https://www.dea.gov/factsheets/kratom</w:t>
        </w:r>
      </w:hyperlink>
      <w:r w:rsidR="003672C5">
        <w:t xml:space="preserve"> [cit. 2024-03-05].</w:t>
      </w:r>
    </w:p>
    <w:p w14:paraId="734CC50C" w14:textId="25DD33A4" w:rsidR="002A4216" w:rsidRDefault="002A4216" w:rsidP="002A4216">
      <w:pPr>
        <w:ind w:firstLine="0"/>
      </w:pPr>
      <w:r>
        <w:t>Fakultní nemocnice u sv. Anny</w:t>
      </w:r>
      <w:r w:rsidRPr="002A4216">
        <w:rPr>
          <w:i/>
          <w:iCs/>
        </w:rPr>
        <w:t>. Žvýkání tabáku je škodlivější než kouření, rozšířené je mezi dětmi a dospívajícími</w:t>
      </w:r>
      <w:r>
        <w:t xml:space="preserve"> [online]. Dostupné z: </w:t>
      </w:r>
      <w:hyperlink r:id="rId34" w:history="1">
        <w:r w:rsidR="00074F50" w:rsidRPr="00324FC1">
          <w:rPr>
            <w:rStyle w:val="Hypertextovodkaz"/>
          </w:rPr>
          <w:t>https://www.fnusa.cz/zvykani-tabaku-je-skodlivejsi-nez-koureni-rozsirene-je-mezi-detmi-a-dospivajicimi/</w:t>
        </w:r>
      </w:hyperlink>
      <w:r w:rsidR="00074F50">
        <w:t xml:space="preserve"> </w:t>
      </w:r>
      <w:r w:rsidR="003672C5">
        <w:t>[cit. 2024-04-11].</w:t>
      </w:r>
    </w:p>
    <w:p w14:paraId="4EB0AF72" w14:textId="4B1E889A" w:rsidR="002A4216" w:rsidRDefault="002A4216" w:rsidP="002A4216">
      <w:pPr>
        <w:ind w:firstLine="0"/>
      </w:pPr>
      <w:r>
        <w:t>HASSAN, Zurina. et al. 2013</w:t>
      </w:r>
      <w:r w:rsidRPr="002A4216">
        <w:rPr>
          <w:i/>
          <w:iCs/>
        </w:rPr>
        <w:t>. From Kratom to mitragynine and its derivatives: Physiological and behavioural effects related to use, abuse, and addiction</w:t>
      </w:r>
      <w:r>
        <w:t xml:space="preserve"> [online]. Dostupné z: </w:t>
      </w:r>
      <w:hyperlink r:id="rId35" w:history="1">
        <w:r w:rsidR="00074F50" w:rsidRPr="00324FC1">
          <w:rPr>
            <w:rStyle w:val="Hypertextovodkaz"/>
          </w:rPr>
          <w:t>https://www.sciencedirect.com/science/article/pii/S0149763412002023</w:t>
        </w:r>
      </w:hyperlink>
      <w:r w:rsidR="00074F50">
        <w:t xml:space="preserve"> </w:t>
      </w:r>
      <w:r w:rsidR="003672C5">
        <w:t>[cit. 2024-03-05].</w:t>
      </w:r>
    </w:p>
    <w:p w14:paraId="3114EC85" w14:textId="6C786D34" w:rsidR="002A4216" w:rsidRDefault="002A4216" w:rsidP="002A4216">
      <w:pPr>
        <w:ind w:firstLine="0"/>
      </w:pPr>
      <w:r>
        <w:t xml:space="preserve">HBSC Czech Republic [online]. Dostupné z: </w:t>
      </w:r>
      <w:hyperlink r:id="rId36" w:history="1">
        <w:r w:rsidR="003672C5" w:rsidRPr="00324FC1">
          <w:rPr>
            <w:rStyle w:val="Hypertextovodkaz"/>
          </w:rPr>
          <w:t>https://hbsc.cz/</w:t>
        </w:r>
      </w:hyperlink>
      <w:r w:rsidR="003672C5">
        <w:t xml:space="preserve"> [cit. 2024-04-1]</w:t>
      </w:r>
    </w:p>
    <w:p w14:paraId="617799AB" w14:textId="30DA6421" w:rsidR="002A4216" w:rsidRDefault="002A4216" w:rsidP="002A4216">
      <w:pPr>
        <w:ind w:firstLine="0"/>
      </w:pPr>
      <w:r>
        <w:t xml:space="preserve">Healthy Children. 2022. </w:t>
      </w:r>
      <w:r w:rsidRPr="002A4216">
        <w:rPr>
          <w:i/>
          <w:iCs/>
        </w:rPr>
        <w:t>Heat-Not-Burn Tobacco Products</w:t>
      </w:r>
      <w:r>
        <w:t xml:space="preserve"> [online].</w:t>
      </w:r>
      <w:r w:rsidR="003672C5">
        <w:t xml:space="preserve"> </w:t>
      </w:r>
      <w:r>
        <w:t xml:space="preserve">Dostupné z: </w:t>
      </w:r>
      <w:hyperlink r:id="rId37" w:history="1">
        <w:r w:rsidR="003672C5" w:rsidRPr="00324FC1">
          <w:rPr>
            <w:rStyle w:val="Hypertextovodkaz"/>
          </w:rPr>
          <w:t>https://www.healthychildren.org/English/health-issues/conditions/tobacco/Pages/IQOS-HeatNot-Burn-Tobacco-Products-Not-Safe.aspx</w:t>
        </w:r>
      </w:hyperlink>
      <w:r w:rsidR="003672C5">
        <w:t xml:space="preserve"> [cit. 2024-02-09].</w:t>
      </w:r>
    </w:p>
    <w:p w14:paraId="2CB50EB9" w14:textId="4627F782" w:rsidR="002A4216" w:rsidRDefault="002A4216" w:rsidP="002A4216">
      <w:pPr>
        <w:ind w:firstLine="0"/>
      </w:pPr>
      <w:r>
        <w:t xml:space="preserve">idnes.cz. 2018. HHC: </w:t>
      </w:r>
      <w:r w:rsidRPr="002A4216">
        <w:rPr>
          <w:i/>
          <w:iCs/>
        </w:rPr>
        <w:t>Otrava bonbóny. Děti jsou na to zvědavé, neměly by</w:t>
      </w:r>
      <w:r>
        <w:t xml:space="preserve"> [online]. Dostupné z: https://www.idnes.cz/zpravy/domaci/hhc-otrava-bonbony-deti-marihuana-drogy.A240201_180621_domaci_kori</w:t>
      </w:r>
    </w:p>
    <w:p w14:paraId="355E4B91" w14:textId="7D6269AB" w:rsidR="002A4216" w:rsidRDefault="002A4216" w:rsidP="002A4216">
      <w:pPr>
        <w:ind w:firstLine="0"/>
      </w:pPr>
      <w:r>
        <w:t>JANKOWSKI, Mateusz. et al. 2019</w:t>
      </w:r>
      <w:r w:rsidRPr="002A4216">
        <w:rPr>
          <w:i/>
          <w:iCs/>
        </w:rPr>
        <w:t>. New ideas, old problems? Heated tobacco products – a systematic review</w:t>
      </w:r>
      <w:r>
        <w:t xml:space="preserve"> [online]. Dostupné z: </w:t>
      </w:r>
      <w:hyperlink r:id="rId38" w:history="1">
        <w:r w:rsidR="003672C5" w:rsidRPr="00324FC1">
          <w:rPr>
            <w:rStyle w:val="Hypertextovodkaz"/>
          </w:rPr>
          <w:t>https://doi.org/10.13075/ijomeh.1896.01433</w:t>
        </w:r>
      </w:hyperlink>
      <w:r w:rsidR="003672C5">
        <w:t xml:space="preserve"> [cit. 2024-02-09].</w:t>
      </w:r>
    </w:p>
    <w:p w14:paraId="12833B74" w14:textId="06AF1103" w:rsidR="002A4216" w:rsidRDefault="002A4216" w:rsidP="002A4216">
      <w:pPr>
        <w:ind w:firstLine="0"/>
      </w:pPr>
      <w:r>
        <w:t xml:space="preserve">KRÁLÍKOVÁ, Eva. 2017. </w:t>
      </w:r>
      <w:r w:rsidRPr="002A4216">
        <w:rPr>
          <w:i/>
          <w:iCs/>
        </w:rPr>
        <w:t>Kapitoly online.</w:t>
      </w:r>
      <w:r>
        <w:t xml:space="preserve"> Multioborový portál pro lékaře. Medical tribune [online]. Dostupné z: </w:t>
      </w:r>
      <w:hyperlink r:id="rId39" w:history="1">
        <w:r w:rsidR="003672C5" w:rsidRPr="00324FC1">
          <w:rPr>
            <w:rStyle w:val="Hypertextovodkaz"/>
          </w:rPr>
          <w:t>https://kapitoly-online.cz/archiv/clanek/2474</w:t>
        </w:r>
      </w:hyperlink>
      <w:r w:rsidR="003672C5">
        <w:t xml:space="preserve"> [cit. 2024-02-10].</w:t>
      </w:r>
    </w:p>
    <w:p w14:paraId="236FCE0C" w14:textId="777A055E" w:rsidR="002A4216" w:rsidRDefault="002A4216" w:rsidP="002A4216">
      <w:pPr>
        <w:ind w:firstLine="0"/>
      </w:pPr>
      <w:r>
        <w:t xml:space="preserve">KRÁLÍKOVÁ, Eva. 2021. </w:t>
      </w:r>
      <w:r w:rsidRPr="002A4216">
        <w:rPr>
          <w:i/>
          <w:iCs/>
        </w:rPr>
        <w:t>Kouření, tabák, nikotin, děti a dospívající.</w:t>
      </w:r>
      <w:r>
        <w:t xml:space="preserve"> Pediatrie pro praxi, </w:t>
      </w:r>
      <w:r w:rsidR="004315CA">
        <w:t xml:space="preserve">roč. </w:t>
      </w:r>
      <w:r>
        <w:t>22</w:t>
      </w:r>
      <w:r w:rsidR="004315CA">
        <w:t xml:space="preserve">, č. </w:t>
      </w:r>
      <w:r>
        <w:t>4, s. 253–255.</w:t>
      </w:r>
    </w:p>
    <w:p w14:paraId="1B7C4DB4" w14:textId="419C9870" w:rsidR="00096598" w:rsidRPr="0065017F" w:rsidRDefault="00096598" w:rsidP="002A4216">
      <w:pPr>
        <w:ind w:firstLine="0"/>
      </w:pPr>
      <w:r w:rsidRPr="0065017F">
        <w:lastRenderedPageBreak/>
        <w:t>KRÁLÍKOVÁ, E</w:t>
      </w:r>
      <w:r>
        <w:t>va.</w:t>
      </w:r>
      <w:r w:rsidRPr="0065017F">
        <w:t xml:space="preserve"> </w:t>
      </w:r>
      <w:r>
        <w:t>a</w:t>
      </w:r>
      <w:r w:rsidRPr="0065017F">
        <w:t xml:space="preserve"> JEŽEK</w:t>
      </w:r>
      <w:r>
        <w:t xml:space="preserve">, Martin. </w:t>
      </w:r>
      <w:r w:rsidRPr="006D3F6D">
        <w:rPr>
          <w:i/>
          <w:iCs/>
        </w:rPr>
        <w:t>Elektronické cigarety. Časopis lékařů českých</w:t>
      </w:r>
      <w:r w:rsidRPr="0065017F">
        <w:t xml:space="preserve"> [online]. Praha: Olympia, 2012, roč. 151, č. 4, s. 208-210. Dostupné z:https://www.prolekare.cz/casopisy/casopis-lekaru-ceskych/2012-4 5/download?hl=cs.</w:t>
      </w:r>
      <w:r w:rsidR="003672C5">
        <w:t xml:space="preserve"> </w:t>
      </w:r>
      <w:r w:rsidR="003672C5" w:rsidRPr="0065017F">
        <w:t>[cit. 2024-02-04]</w:t>
      </w:r>
      <w:r w:rsidR="003672C5">
        <w:t xml:space="preserve">. </w:t>
      </w:r>
    </w:p>
    <w:p w14:paraId="0ABDBC80" w14:textId="77777777" w:rsidR="00096598" w:rsidRPr="0065017F" w:rsidRDefault="00096598" w:rsidP="00096598">
      <w:pPr>
        <w:ind w:firstLine="0"/>
      </w:pPr>
      <w:r w:rsidRPr="0065017F">
        <w:t>KULHÁNEK, A</w:t>
      </w:r>
      <w:r>
        <w:t>dam</w:t>
      </w:r>
      <w:r w:rsidRPr="0065017F">
        <w:t xml:space="preserve">. 2019. </w:t>
      </w:r>
      <w:r w:rsidRPr="006D3F6D">
        <w:rPr>
          <w:i/>
          <w:iCs/>
        </w:rPr>
        <w:t>Nové trendy v užívání tabáku</w:t>
      </w:r>
      <w:r w:rsidRPr="0065017F">
        <w:t>, 14. ročník AT konference, Seč.</w:t>
      </w:r>
    </w:p>
    <w:p w14:paraId="2BF52044" w14:textId="77777777" w:rsidR="00096598" w:rsidRPr="0065017F" w:rsidRDefault="00096598" w:rsidP="00096598">
      <w:pPr>
        <w:ind w:firstLine="0"/>
      </w:pPr>
      <w:r w:rsidRPr="0065017F">
        <w:t>KULHÁNEK, A</w:t>
      </w:r>
      <w:r>
        <w:t>dam</w:t>
      </w:r>
      <w:r w:rsidRPr="0065017F">
        <w:t xml:space="preserve">., </w:t>
      </w:r>
      <w:r>
        <w:t>a</w:t>
      </w:r>
      <w:r w:rsidRPr="0065017F">
        <w:t xml:space="preserve"> B</w:t>
      </w:r>
      <w:r>
        <w:t>APTISTOVÁ</w:t>
      </w:r>
      <w:r w:rsidRPr="0065017F">
        <w:t>, A</w:t>
      </w:r>
      <w:r>
        <w:t>déla</w:t>
      </w:r>
      <w:r w:rsidRPr="0065017F">
        <w:t xml:space="preserve">. 2020. </w:t>
      </w:r>
      <w:r w:rsidRPr="006D3F6D">
        <w:rPr>
          <w:i/>
          <w:iCs/>
        </w:rPr>
        <w:t>Chemical Composition of Electronic Cigarette E-Liquids: Overview of Current Evidence of Toxicity.</w:t>
      </w:r>
      <w:r w:rsidRPr="0065017F">
        <w:t xml:space="preserve"> </w:t>
      </w:r>
      <w:r w:rsidRPr="00210627">
        <w:rPr>
          <w:i/>
          <w:iCs/>
        </w:rPr>
        <w:t>Adiktologie</w:t>
      </w:r>
      <w:r w:rsidRPr="0065017F">
        <w:t>, 20(3–4), 137–144. doi: 10.35198/01-2020-002-0007.</w:t>
      </w:r>
    </w:p>
    <w:p w14:paraId="75E39928" w14:textId="77777777" w:rsidR="00096598" w:rsidRDefault="00096598" w:rsidP="00096598">
      <w:pPr>
        <w:ind w:firstLine="0"/>
      </w:pPr>
      <w:r w:rsidRPr="0065017F">
        <w:t xml:space="preserve">Magazín konopí. 2024. </w:t>
      </w:r>
      <w:r w:rsidRPr="006D3F6D">
        <w:rPr>
          <w:i/>
          <w:iCs/>
        </w:rPr>
        <w:t>HHC – jaká jsou rizika?</w:t>
      </w:r>
      <w:r w:rsidRPr="0065017F">
        <w:t xml:space="preserve"> [online] Dostupné z: </w:t>
      </w:r>
      <w:hyperlink r:id="rId40" w:history="1">
        <w:r w:rsidRPr="0065017F">
          <w:rPr>
            <w:rStyle w:val="Hypertextovodkaz"/>
          </w:rPr>
          <w:t>https://magazin-konopi.cz/hhc-jaka-jsou-rizika/</w:t>
        </w:r>
      </w:hyperlink>
      <w:r w:rsidRPr="0065017F">
        <w:t xml:space="preserve"> [cit. 2024-02-20]</w:t>
      </w:r>
    </w:p>
    <w:p w14:paraId="3777862C" w14:textId="77777777" w:rsidR="00096598" w:rsidRPr="0065017F" w:rsidRDefault="00096598" w:rsidP="00096598">
      <w:pPr>
        <w:ind w:firstLine="0"/>
      </w:pPr>
      <w:r w:rsidRPr="003C4D9F">
        <w:t xml:space="preserve">Ministerstvo vnitra České republiky. 2023, duben. </w:t>
      </w:r>
      <w:r w:rsidRPr="006D3F6D">
        <w:rPr>
          <w:i/>
          <w:iCs/>
        </w:rPr>
        <w:t>Zpráva o stavu ve věcech drog za rok</w:t>
      </w:r>
      <w:r w:rsidRPr="003C4D9F">
        <w:t xml:space="preserve"> 2022 [PDF]. Dostupné z: </w:t>
      </w:r>
      <w:hyperlink r:id="rId41" w:history="1">
        <w:r w:rsidRPr="008B7ED1">
          <w:rPr>
            <w:rStyle w:val="Hypertextovodkaz"/>
          </w:rPr>
          <w:t>https://www.mmsl.cz/pdfs/mms/2023/04/03.pdf</w:t>
        </w:r>
      </w:hyperlink>
      <w:r>
        <w:t xml:space="preserve"> </w:t>
      </w:r>
      <w:r w:rsidRPr="0065017F">
        <w:t>[cit. 2024-02-10].</w:t>
      </w:r>
    </w:p>
    <w:p w14:paraId="7F631C86" w14:textId="77777777" w:rsidR="00096598" w:rsidRPr="0065017F" w:rsidRDefault="00096598" w:rsidP="00096598">
      <w:pPr>
        <w:ind w:firstLine="0"/>
      </w:pPr>
      <w:r w:rsidRPr="0065017F">
        <w:t xml:space="preserve">Ministerstvo zdravotnictví České republiky. 2024. </w:t>
      </w:r>
      <w:r w:rsidRPr="006D3F6D">
        <w:rPr>
          <w:i/>
          <w:iCs/>
        </w:rPr>
        <w:t>HHC a THCP byly dočasně zařazeny mezi návykové látky [Tisková zpráva].</w:t>
      </w:r>
      <w:r w:rsidRPr="0065017F">
        <w:t xml:space="preserve"> Dostupné z https://mzd.gov.cz/tiskove-centrum-mz/hhc-hhc-o-thcp-byly-docasne-zarazeny-mezi-navykove-latky/ [cit. 2024-02-10].</w:t>
      </w:r>
    </w:p>
    <w:p w14:paraId="184A3904" w14:textId="77777777" w:rsidR="00096598" w:rsidRPr="0065017F" w:rsidRDefault="00096598" w:rsidP="00096598">
      <w:pPr>
        <w:ind w:firstLine="0"/>
      </w:pPr>
      <w:r w:rsidRPr="0065017F">
        <w:t xml:space="preserve">Ministerstvo zdravotnictví České republiky. 2004. </w:t>
      </w:r>
      <w:r w:rsidRPr="006D3F6D">
        <w:rPr>
          <w:i/>
          <w:iCs/>
        </w:rPr>
        <w:t>Výsledky národního výzkumu SZU o užívání tabáku v ČR potvrdily, že českých kuřáků ubývá, povědomí o zdravotních rizicích kouření se zvýšilo</w:t>
      </w:r>
      <w:r w:rsidRPr="0065017F">
        <w:t xml:space="preserve"> [online]. Dostupné z: https://www.mzcr.cz/tiskove-centrum-mz/vysledky-narodniho-vyzkumu-szu-o-uzivani-tabaku-v-cr-potvrdily-ze-ceskych-kuraku-ubyva-povedomi-o-zdravotnich-rizicich-koureni-se-zvysilo/ [cit. 2024-02-10].</w:t>
      </w:r>
    </w:p>
    <w:p w14:paraId="727A1D80" w14:textId="77777777" w:rsidR="00096598" w:rsidRDefault="00096598" w:rsidP="00096598">
      <w:pPr>
        <w:ind w:firstLine="0"/>
      </w:pPr>
      <w:r w:rsidRPr="0065017F">
        <w:t>MRAVČÍK, V</w:t>
      </w:r>
      <w:r>
        <w:t>iktor</w:t>
      </w:r>
      <w:r w:rsidRPr="0065017F">
        <w:t xml:space="preserve">., et al. (Eds.). 2021. </w:t>
      </w:r>
      <w:r w:rsidRPr="006D3F6D">
        <w:rPr>
          <w:i/>
          <w:iCs/>
        </w:rPr>
        <w:t>Zpráva o tabákových, nikotinových a souvisejících výrobcích v České republice</w:t>
      </w:r>
      <w:r w:rsidRPr="0065017F">
        <w:t xml:space="preserve"> 2021. Dostupné z: </w:t>
      </w:r>
      <w:hyperlink r:id="rId42" w:history="1">
        <w:r w:rsidRPr="00844F96">
          <w:rPr>
            <w:rStyle w:val="Hypertextovodkaz"/>
          </w:rPr>
          <w:t>https://1url.cz/PrtHN</w:t>
        </w:r>
      </w:hyperlink>
      <w:r w:rsidRPr="0065017F">
        <w:t>.</w:t>
      </w:r>
      <w:r>
        <w:t xml:space="preserve"> </w:t>
      </w:r>
    </w:p>
    <w:p w14:paraId="51CAA98A" w14:textId="7371032A" w:rsidR="00096598" w:rsidRDefault="00096598" w:rsidP="00096598">
      <w:pPr>
        <w:ind w:firstLine="0"/>
      </w:pPr>
      <w:r w:rsidRPr="00780F8B">
        <w:t>National Center for Biotechnology Information (NCBI). 2023. [online].</w:t>
      </w:r>
      <w:r w:rsidR="003672C5">
        <w:t xml:space="preserve"> </w:t>
      </w:r>
      <w:r w:rsidRPr="00780F8B">
        <w:t xml:space="preserve">Dostupné z: </w:t>
      </w:r>
      <w:hyperlink r:id="rId43" w:history="1">
        <w:r w:rsidRPr="00292044">
          <w:rPr>
            <w:rStyle w:val="Hypertextovodkaz"/>
          </w:rPr>
          <w:t>https://www.ncbi.nlm.nih.gov/pmc/articles/PMC10379209/</w:t>
        </w:r>
      </w:hyperlink>
      <w:r w:rsidR="003672C5">
        <w:rPr>
          <w:rStyle w:val="Hypertextovodkaz"/>
        </w:rPr>
        <w:t xml:space="preserve"> </w:t>
      </w:r>
      <w:r w:rsidR="003672C5" w:rsidRPr="00780F8B">
        <w:t>[cit. 2024-04-05].</w:t>
      </w:r>
    </w:p>
    <w:p w14:paraId="66D6FEA7" w14:textId="77777777" w:rsidR="00096598" w:rsidRPr="0065017F" w:rsidRDefault="00096598" w:rsidP="00096598">
      <w:pPr>
        <w:ind w:firstLine="0"/>
      </w:pPr>
      <w:r w:rsidRPr="00C93C7F">
        <w:t>Neřest baseballistů: Žvýka</w:t>
      </w:r>
      <w:r>
        <w:t xml:space="preserve">cí </w:t>
      </w:r>
      <w:r w:rsidRPr="00C93C7F">
        <w:t>tabák je horší než cigarety [online]. 8. července 2019. [cit. 2024-0</w:t>
      </w:r>
      <w:r>
        <w:t>4</w:t>
      </w:r>
      <w:r w:rsidRPr="00C93C7F">
        <w:t>-</w:t>
      </w:r>
      <w:r>
        <w:t>5</w:t>
      </w:r>
      <w:r w:rsidRPr="00C93C7F">
        <w:t>]. Dostupné z: https://www.denik.cz/zdravi/nerest-baseballistu-zvykaci-tabak-je-horsi-nez-cigarety-20190708.html</w:t>
      </w:r>
    </w:p>
    <w:p w14:paraId="60F43F9B" w14:textId="77777777" w:rsidR="00096598" w:rsidRPr="0065017F" w:rsidRDefault="00096598" w:rsidP="00096598">
      <w:pPr>
        <w:ind w:firstLine="0"/>
      </w:pPr>
      <w:r w:rsidRPr="0065017F">
        <w:t xml:space="preserve">Novela zákona č. 65/2017 Sb., o ochraně zdraví před škodlivými účinky návykových látek. 2017. Sbírka zákonů České republiky, 65(1), s. 1-15. Dostupné z: </w:t>
      </w:r>
      <w:hyperlink r:id="rId44" w:anchor="cast13" w:history="1">
        <w:r w:rsidRPr="0065017F">
          <w:rPr>
            <w:rStyle w:val="Hypertextovodkaz"/>
          </w:rPr>
          <w:t>https://www.zakonyprolidi.cz/cs/2017-65#cast13</w:t>
        </w:r>
      </w:hyperlink>
      <w:r w:rsidRPr="0065017F">
        <w:t>.</w:t>
      </w:r>
    </w:p>
    <w:p w14:paraId="15390F94" w14:textId="77777777" w:rsidR="00096598" w:rsidRDefault="00096598" w:rsidP="00096598">
      <w:pPr>
        <w:ind w:firstLine="0"/>
      </w:pPr>
      <w:r w:rsidRPr="0065017F">
        <w:lastRenderedPageBreak/>
        <w:t xml:space="preserve">Prevcentrum.cz. 2024. </w:t>
      </w:r>
      <w:r w:rsidRPr="0051675D">
        <w:rPr>
          <w:i/>
          <w:iCs/>
        </w:rPr>
        <w:t>Hexahydrokanabinol (HHC)</w:t>
      </w:r>
      <w:r w:rsidRPr="0065017F">
        <w:t xml:space="preserve">. [online] Dostupné z: </w:t>
      </w:r>
      <w:hyperlink r:id="rId45" w:history="1">
        <w:r w:rsidRPr="0065017F">
          <w:rPr>
            <w:rStyle w:val="Hypertextovodkaz"/>
          </w:rPr>
          <w:t>https://www.prevcentrum.cz/informace-o-drogach/hexahydrokanabinol-hhc/</w:t>
        </w:r>
      </w:hyperlink>
      <w:r w:rsidRPr="0065017F">
        <w:t xml:space="preserve"> [cit. 2024-02-10].</w:t>
      </w:r>
    </w:p>
    <w:p w14:paraId="453420FF" w14:textId="055CDE2F" w:rsidR="00073FDC" w:rsidRDefault="00073FDC" w:rsidP="00096598">
      <w:pPr>
        <w:ind w:firstLine="0"/>
      </w:pPr>
      <w:r w:rsidRPr="0065017F">
        <w:t>Prevcentrum.cz. 202</w:t>
      </w:r>
      <w:r>
        <w:t>2</w:t>
      </w:r>
      <w:r w:rsidRPr="0065017F">
        <w:t>.</w:t>
      </w:r>
      <w:r>
        <w:rPr>
          <w:i/>
          <w:iCs/>
        </w:rPr>
        <w:t xml:space="preserve"> Kratom</w:t>
      </w:r>
      <w:r w:rsidRPr="0065017F">
        <w:t>. [online] Dostupné z:</w:t>
      </w:r>
      <w:r>
        <w:t xml:space="preserve"> </w:t>
      </w:r>
      <w:hyperlink r:id="rId46" w:history="1">
        <w:r w:rsidRPr="00F964ED">
          <w:rPr>
            <w:rStyle w:val="Hypertextovodkaz"/>
          </w:rPr>
          <w:t>https://www.prevcentrum.cz/informace-o-drogach/kratom/</w:t>
        </w:r>
      </w:hyperlink>
      <w:r>
        <w:t xml:space="preserve">  </w:t>
      </w:r>
      <w:r w:rsidRPr="0065017F">
        <w:t>[cit. 2024-02-10].</w:t>
      </w:r>
    </w:p>
    <w:p w14:paraId="71DDF173" w14:textId="433AC806" w:rsidR="00F56FB5" w:rsidRDefault="004842CB" w:rsidP="00096598">
      <w:pPr>
        <w:ind w:firstLine="0"/>
      </w:pPr>
      <w:r w:rsidRPr="004842CB">
        <w:rPr>
          <w:i/>
          <w:iCs/>
        </w:rPr>
        <w:t>Prevalence užívání kratomu mezi žáky 8. a 9. tříd základních škol v okrese Nymburk – dotazníkové šetření</w:t>
      </w:r>
      <w:r w:rsidRPr="004842CB">
        <w:t>. Online, Bakalářská práce. Praha: Univerzita Karlova 1. lékařská fakulta, 2023. Dostupné z: https://dspace.cuni.cz/bitstream/handle/20.500.11956/187970/130379327.pdf?sequence=1&amp;isAllowed=y. [cit. 2024-04-13].</w:t>
      </w:r>
    </w:p>
    <w:p w14:paraId="11DC26CA" w14:textId="0CBD690C" w:rsidR="00F56FB5" w:rsidRDefault="00F56FB5" w:rsidP="00096598">
      <w:pPr>
        <w:ind w:firstLine="0"/>
      </w:pPr>
      <w:r>
        <w:t xml:space="preserve">RAINI, Mariana. 2018. </w:t>
      </w:r>
      <w:r w:rsidRPr="0051675D">
        <w:rPr>
          <w:i/>
          <w:iCs/>
        </w:rPr>
        <w:t>Mitragyna speciosa Korth. Manfaat dan Klasifikasi Ilmiah</w:t>
      </w:r>
      <w:r>
        <w:t>. [online]. Dostupné z: https://janaaha.com/wp-content/uploads/2018/01/179334-ID-kratom-mitragyna-speciosa-korth-manfaat.pdf [cit. 2024-03-10].</w:t>
      </w:r>
    </w:p>
    <w:p w14:paraId="1F0A8011" w14:textId="401B4CE1" w:rsidR="00096598" w:rsidRDefault="00096598" w:rsidP="00096598">
      <w:pPr>
        <w:ind w:firstLine="0"/>
      </w:pPr>
      <w:r w:rsidRPr="00C16B3B">
        <w:t>Spor o kratom: Zakázat či regulovat [online]. Novinky.cz.</w:t>
      </w:r>
      <w:r w:rsidR="00AC4CFA">
        <w:t xml:space="preserve"> </w:t>
      </w:r>
      <w:r w:rsidRPr="00C16B3B">
        <w:t xml:space="preserve">Dostupné z: </w:t>
      </w:r>
      <w:hyperlink r:id="rId47" w:history="1">
        <w:r w:rsidR="00AC4CFA" w:rsidRPr="00324FC1">
          <w:rPr>
            <w:rStyle w:val="Hypertextovodkaz"/>
          </w:rPr>
          <w:t>https://www.novinky.cz/clanek/domaci-spor-o-kratom-zakazat-ci-regulovat-40411720</w:t>
        </w:r>
      </w:hyperlink>
      <w:r w:rsidR="003672C5">
        <w:t xml:space="preserve"> </w:t>
      </w:r>
      <w:r w:rsidR="00AC4CFA" w:rsidRPr="00AC4CFA">
        <w:t>[cit. 2024-04-5]</w:t>
      </w:r>
    </w:p>
    <w:p w14:paraId="70DFE171" w14:textId="73523ADE" w:rsidR="00096598" w:rsidRDefault="00096598" w:rsidP="00096598">
      <w:pPr>
        <w:ind w:firstLine="0"/>
      </w:pPr>
      <w:r w:rsidRPr="0065017F">
        <w:t>VOSTŘELOVÁ, Z</w:t>
      </w:r>
      <w:r>
        <w:t>uzana</w:t>
      </w:r>
      <w:r w:rsidRPr="0065017F">
        <w:t>., V</w:t>
      </w:r>
      <w:r>
        <w:t>AJDLOVÁ</w:t>
      </w:r>
      <w:r w:rsidRPr="0065017F">
        <w:t>, D</w:t>
      </w:r>
      <w:r>
        <w:t>aniela</w:t>
      </w:r>
      <w:r w:rsidRPr="0065017F">
        <w:t>., V</w:t>
      </w:r>
      <w:r>
        <w:t>ACEK</w:t>
      </w:r>
      <w:r w:rsidRPr="0065017F">
        <w:t>, J</w:t>
      </w:r>
      <w:r>
        <w:t>iří</w:t>
      </w:r>
      <w:r w:rsidRPr="0065017F">
        <w:t>. a M</w:t>
      </w:r>
      <w:r>
        <w:t>RAVČÍK</w:t>
      </w:r>
      <w:r w:rsidRPr="0065017F">
        <w:t>, V</w:t>
      </w:r>
      <w:r>
        <w:t>iktor</w:t>
      </w:r>
      <w:r w:rsidRPr="0065017F">
        <w:t xml:space="preserve">. 2021. Užívání a informovanost o kratomu: dotazníková šetření mezi vysokoškolskými studenty. </w:t>
      </w:r>
      <w:r w:rsidRPr="00096598">
        <w:rPr>
          <w:i/>
          <w:iCs/>
        </w:rPr>
        <w:t>Adiktologie v preventivní a léčebné praxi</w:t>
      </w:r>
      <w:r w:rsidRPr="0065017F">
        <w:t xml:space="preserve">, </w:t>
      </w:r>
      <w:r w:rsidR="004315CA">
        <w:t xml:space="preserve">roč. </w:t>
      </w:r>
      <w:r w:rsidRPr="0065017F">
        <w:t>4</w:t>
      </w:r>
      <w:r w:rsidR="004315CA">
        <w:t xml:space="preserve">, č. </w:t>
      </w:r>
      <w:r w:rsidRPr="0065017F">
        <w:t>3, s. 142-148. [online] Dostupné z: https://doi.org/10.35198/APLP/2021-003-0001 [cit. 2024-02-27].</w:t>
      </w:r>
    </w:p>
    <w:p w14:paraId="57D8A103" w14:textId="2B8472C5" w:rsidR="00096598" w:rsidRPr="0065017F" w:rsidRDefault="00096598" w:rsidP="00096598">
      <w:pPr>
        <w:ind w:firstLine="0"/>
      </w:pPr>
      <w:r w:rsidRPr="004842CB">
        <w:t xml:space="preserve">World Health Organization. 2020. </w:t>
      </w:r>
      <w:r w:rsidRPr="004842CB">
        <w:rPr>
          <w:i/>
          <w:iCs/>
        </w:rPr>
        <w:t>Adolescent alcohol-related behaviours: trends and inequalities in the WHO European Region</w:t>
      </w:r>
      <w:r w:rsidRPr="004842CB">
        <w:t>, 2002–2018. Copenhagen: WHO Regional Office for Europe. Dostupné z: https://iris.who.int/bitstream/handle/10665/350470/WHO-EURO-2020-4571-44334-64934-eng.pdf?sequence=3&amp;isAllowed=y</w:t>
      </w:r>
    </w:p>
    <w:p w14:paraId="2CA5DEC3" w14:textId="77777777" w:rsidR="00096598" w:rsidRPr="0065017F" w:rsidRDefault="00096598" w:rsidP="00096598">
      <w:pPr>
        <w:ind w:firstLine="0"/>
      </w:pPr>
      <w:r w:rsidRPr="0065017F">
        <w:t>Zákony pro lidi. 2016. Vyhláška č.261/2016 Sb. [online]. Dostupné z: https://www.zakonyprolidi.cz/cs/2016-261 [cit. 2024-03-05].</w:t>
      </w:r>
    </w:p>
    <w:p w14:paraId="725F9D2D" w14:textId="77777777" w:rsidR="00096598" w:rsidRPr="0065017F" w:rsidRDefault="00096598" w:rsidP="00096598">
      <w:pPr>
        <w:ind w:firstLine="0"/>
      </w:pPr>
      <w:r w:rsidRPr="0065017F">
        <w:t xml:space="preserve">Zákon č. 40/1995 Sb., o regulaci reklamy. In: Sbírka zákonů České republiky [online]. Platnost: 14.03.1995. Dostupné z: </w:t>
      </w:r>
      <w:hyperlink r:id="rId48" w:history="1">
        <w:r w:rsidRPr="0065017F">
          <w:rPr>
            <w:rStyle w:val="Hypertextovodkaz"/>
          </w:rPr>
          <w:t>https://www.zakonyprolidi.cz/cs/1995-40</w:t>
        </w:r>
      </w:hyperlink>
      <w:r w:rsidRPr="0065017F">
        <w:t>.</w:t>
      </w:r>
    </w:p>
    <w:p w14:paraId="591DCC58" w14:textId="43DEEB80" w:rsidR="00096598" w:rsidRPr="0065017F" w:rsidRDefault="00096598" w:rsidP="00096598">
      <w:pPr>
        <w:ind w:firstLine="0"/>
      </w:pPr>
      <w:r w:rsidRPr="0065017F">
        <w:t xml:space="preserve">Zákon č. 65/2017 Sb., o ochraně zdraví před škodlivými účinky návykových látek. Platnost: 03.03.2017. In: Sbírka zákonů České republiky [online]. 2017, roč. 65, č. 1. Dostupné z: </w:t>
      </w:r>
      <w:hyperlink r:id="rId49" w:anchor="cast13" w:history="1">
        <w:r w:rsidRPr="0065017F">
          <w:rPr>
            <w:rStyle w:val="Hypertextovodkaz"/>
          </w:rPr>
          <w:t>https://www.zakonyprolidi.cz/cs/2017-65#cast13</w:t>
        </w:r>
      </w:hyperlink>
      <w:r w:rsidRPr="0065017F">
        <w:t>.</w:t>
      </w:r>
      <w:r w:rsidR="00AC4CFA">
        <w:t xml:space="preserve"> </w:t>
      </w:r>
      <w:r w:rsidR="00AC4CFA" w:rsidRPr="0065017F">
        <w:t>[cit. 2024-03-01]</w:t>
      </w:r>
      <w:r w:rsidR="003672C5">
        <w:t>.</w:t>
      </w:r>
    </w:p>
    <w:p w14:paraId="673535B1" w14:textId="2A69BC09" w:rsidR="00096598" w:rsidRPr="0065017F" w:rsidRDefault="00096598" w:rsidP="00096598">
      <w:pPr>
        <w:ind w:firstLine="0"/>
      </w:pPr>
      <w:r w:rsidRPr="0065017F">
        <w:lastRenderedPageBreak/>
        <w:t xml:space="preserve">ZávislotiOlomouc.cz. </w:t>
      </w:r>
      <w:r w:rsidR="005A387C">
        <w:t>2023</w:t>
      </w:r>
      <w:r w:rsidRPr="0065017F">
        <w:t xml:space="preserve">. </w:t>
      </w:r>
      <w:r w:rsidRPr="002A4216">
        <w:rPr>
          <w:i/>
          <w:iCs/>
        </w:rPr>
        <w:t>Co je HHC (Hexahydrokanabinol) a jeho rizika?</w:t>
      </w:r>
      <w:r w:rsidRPr="0065017F">
        <w:t xml:space="preserve"> [online] Dostupné z: </w:t>
      </w:r>
      <w:hyperlink r:id="rId50" w:history="1">
        <w:r w:rsidRPr="0065017F">
          <w:rPr>
            <w:rStyle w:val="Hypertextovodkaz"/>
          </w:rPr>
          <w:t>https://zavislostiolomouc.cz/blog/co-je-hhc-hexahydrokanabinol-a-jeho-rizika/</w:t>
        </w:r>
      </w:hyperlink>
      <w:r w:rsidRPr="0065017F">
        <w:t xml:space="preserve"> [cit. 2024-02-15].</w:t>
      </w:r>
    </w:p>
    <w:p w14:paraId="23BAF024" w14:textId="0B016DBE" w:rsidR="00096598" w:rsidRDefault="00096598" w:rsidP="000A16BF">
      <w:pPr>
        <w:ind w:firstLine="0"/>
        <w:sectPr w:rsidR="00096598" w:rsidSect="003B2CAA">
          <w:footerReference w:type="default" r:id="rId51"/>
          <w:pgSz w:w="11906" w:h="16838"/>
          <w:pgMar w:top="1417" w:right="1417" w:bottom="1417" w:left="1417" w:header="708" w:footer="708" w:gutter="0"/>
          <w:cols w:space="708"/>
          <w:docGrid w:linePitch="360"/>
        </w:sectPr>
      </w:pPr>
      <w:r w:rsidRPr="0065017F">
        <w:t>Žvýkací tabák slovem. 2022. Nicoland.cz. [online]. Dostupné z: https://www.nicoland.cz/rubriky/blog/zvykaci-taba</w:t>
      </w:r>
      <w:r w:rsidRPr="00323718">
        <w:t>k-slovem/ [</w:t>
      </w:r>
      <w:r w:rsidRPr="006015FB">
        <w:t>cit. 2024-0</w:t>
      </w:r>
      <w:r>
        <w:t>2</w:t>
      </w:r>
      <w:r w:rsidRPr="006015FB">
        <w:t>-0</w:t>
      </w:r>
      <w:r>
        <w:t>9</w:t>
      </w:r>
      <w:r w:rsidRPr="00323718">
        <w:t>].</w:t>
      </w:r>
    </w:p>
    <w:p w14:paraId="43067A3D" w14:textId="3F2232CF" w:rsidR="00B318FB" w:rsidRDefault="00B318FB" w:rsidP="00096598">
      <w:pPr>
        <w:pStyle w:val="Nadpis1"/>
        <w:numPr>
          <w:ilvl w:val="0"/>
          <w:numId w:val="0"/>
        </w:numPr>
      </w:pPr>
      <w:bookmarkStart w:id="30" w:name="_Toc164273394"/>
      <w:r>
        <w:lastRenderedPageBreak/>
        <w:t>Seznam příloh</w:t>
      </w:r>
      <w:bookmarkEnd w:id="30"/>
    </w:p>
    <w:p w14:paraId="29B849CE" w14:textId="141AC856" w:rsidR="00B03C3F" w:rsidRDefault="00B318FB" w:rsidP="00B318FB">
      <w:pPr>
        <w:ind w:firstLine="0"/>
        <w:rPr>
          <w14:ligatures w14:val="none"/>
        </w:rPr>
        <w:sectPr w:rsidR="00B03C3F" w:rsidSect="003B2CAA">
          <w:headerReference w:type="default" r:id="rId52"/>
          <w:footerReference w:type="default" r:id="rId53"/>
          <w:pgSz w:w="11906" w:h="16838"/>
          <w:pgMar w:top="1417" w:right="1417" w:bottom="1417" w:left="1417" w:header="708" w:footer="708" w:gutter="0"/>
          <w:cols w:space="708"/>
          <w:docGrid w:linePitch="360"/>
        </w:sectPr>
      </w:pPr>
      <w:r>
        <w:rPr>
          <w:b/>
          <w:bCs/>
          <w14:ligatures w14:val="none"/>
        </w:rPr>
        <w:t>Příloha 1:</w:t>
      </w:r>
      <w:r>
        <w:rPr>
          <w14:ligatures w14:val="none"/>
        </w:rPr>
        <w:t> </w:t>
      </w:r>
      <w:r w:rsidR="00433CA0">
        <w:rPr>
          <w14:ligatures w14:val="none"/>
        </w:rPr>
        <w:t>Dotazn</w:t>
      </w:r>
      <w:r w:rsidR="00F66751">
        <w:rPr>
          <w14:ligatures w14:val="none"/>
        </w:rPr>
        <w:t>ík</w:t>
      </w:r>
    </w:p>
    <w:p w14:paraId="528F5C3F" w14:textId="068066E2" w:rsidR="00F94B48" w:rsidRPr="00F94B48" w:rsidRDefault="00C531A5" w:rsidP="00F94B48">
      <w:pPr>
        <w:ind w:firstLine="0"/>
        <w:rPr>
          <w:b/>
          <w:bCs/>
          <w14:ligatures w14:val="none"/>
        </w:rPr>
      </w:pPr>
      <w:r w:rsidRPr="00C531A5">
        <w:rPr>
          <w:b/>
          <w:bCs/>
          <w14:ligatures w14:val="none"/>
        </w:rPr>
        <w:lastRenderedPageBreak/>
        <w:t xml:space="preserve">Příloha 1: </w:t>
      </w:r>
      <w:r w:rsidRPr="00C531A5">
        <w:rPr>
          <w14:ligatures w14:val="none"/>
        </w:rPr>
        <w:t>Dotazník</w:t>
      </w:r>
      <w:r>
        <w:rPr>
          <w:b/>
          <w:bCs/>
          <w14:ligatures w14:val="none"/>
        </w:rPr>
        <w:t xml:space="preserve"> </w:t>
      </w:r>
    </w:p>
    <w:p w14:paraId="0CCFB64C" w14:textId="77777777" w:rsidR="00E54F8D" w:rsidRPr="00F94B48" w:rsidRDefault="00E54F8D" w:rsidP="003D3DB1">
      <w:pPr>
        <w:numPr>
          <w:ilvl w:val="0"/>
          <w:numId w:val="24"/>
        </w:numPr>
        <w:spacing w:before="0" w:after="160" w:line="240" w:lineRule="auto"/>
        <w:jc w:val="left"/>
        <w:rPr>
          <w:sz w:val="20"/>
          <w:szCs w:val="20"/>
        </w:rPr>
      </w:pPr>
      <w:r w:rsidRPr="00F94B48">
        <w:rPr>
          <w:sz w:val="20"/>
          <w:szCs w:val="20"/>
        </w:rPr>
        <w:t>Jaké je Tvé pohlaví?</w:t>
      </w:r>
    </w:p>
    <w:p w14:paraId="179149EB" w14:textId="77777777" w:rsidR="00E54F8D" w:rsidRPr="00F94B48" w:rsidRDefault="00E54F8D" w:rsidP="003D3DB1">
      <w:pPr>
        <w:numPr>
          <w:ilvl w:val="0"/>
          <w:numId w:val="25"/>
        </w:numPr>
        <w:spacing w:before="0" w:after="160" w:line="240" w:lineRule="auto"/>
        <w:jc w:val="left"/>
        <w:rPr>
          <w:sz w:val="20"/>
          <w:szCs w:val="20"/>
        </w:rPr>
      </w:pPr>
      <w:r w:rsidRPr="00F94B48">
        <w:rPr>
          <w:sz w:val="20"/>
          <w:szCs w:val="20"/>
        </w:rPr>
        <w:t>Žena</w:t>
      </w:r>
    </w:p>
    <w:p w14:paraId="3BCD7AB6" w14:textId="77777777" w:rsidR="00E54F8D" w:rsidRPr="00F94B48" w:rsidRDefault="00E54F8D" w:rsidP="003D3DB1">
      <w:pPr>
        <w:numPr>
          <w:ilvl w:val="0"/>
          <w:numId w:val="25"/>
        </w:numPr>
        <w:spacing w:before="0" w:after="160" w:line="240" w:lineRule="auto"/>
        <w:jc w:val="left"/>
        <w:rPr>
          <w:sz w:val="20"/>
          <w:szCs w:val="20"/>
        </w:rPr>
      </w:pPr>
      <w:r w:rsidRPr="00F94B48">
        <w:rPr>
          <w:sz w:val="20"/>
          <w:szCs w:val="20"/>
        </w:rPr>
        <w:t>Muž</w:t>
      </w:r>
    </w:p>
    <w:p w14:paraId="54E976C0" w14:textId="77777777" w:rsidR="00E54F8D" w:rsidRPr="00F94B48" w:rsidRDefault="00E54F8D" w:rsidP="003D3DB1">
      <w:pPr>
        <w:numPr>
          <w:ilvl w:val="0"/>
          <w:numId w:val="25"/>
        </w:numPr>
        <w:spacing w:before="0" w:after="160" w:line="240" w:lineRule="auto"/>
        <w:jc w:val="left"/>
        <w:rPr>
          <w:sz w:val="20"/>
          <w:szCs w:val="20"/>
        </w:rPr>
      </w:pPr>
      <w:r w:rsidRPr="00F94B48">
        <w:rPr>
          <w:sz w:val="20"/>
          <w:szCs w:val="20"/>
        </w:rPr>
        <w:t>Nechci uvádět</w:t>
      </w:r>
    </w:p>
    <w:p w14:paraId="1B7D8D67" w14:textId="77777777" w:rsidR="00E54F8D" w:rsidRPr="00F94B48" w:rsidRDefault="00E54F8D" w:rsidP="003D3DB1">
      <w:pPr>
        <w:numPr>
          <w:ilvl w:val="0"/>
          <w:numId w:val="24"/>
        </w:numPr>
        <w:spacing w:before="0" w:after="160" w:line="240" w:lineRule="auto"/>
        <w:jc w:val="left"/>
        <w:rPr>
          <w:sz w:val="20"/>
          <w:szCs w:val="20"/>
        </w:rPr>
      </w:pPr>
      <w:r w:rsidRPr="00F94B48">
        <w:rPr>
          <w:sz w:val="20"/>
          <w:szCs w:val="20"/>
        </w:rPr>
        <w:t xml:space="preserve">Do jaké třídy chodíš? </w:t>
      </w:r>
    </w:p>
    <w:p w14:paraId="3AA6603D" w14:textId="77777777" w:rsidR="00E54F8D" w:rsidRPr="00F94B48" w:rsidRDefault="00E54F8D" w:rsidP="003D3DB1">
      <w:pPr>
        <w:numPr>
          <w:ilvl w:val="0"/>
          <w:numId w:val="26"/>
        </w:numPr>
        <w:spacing w:before="0" w:after="160" w:line="240" w:lineRule="auto"/>
        <w:jc w:val="left"/>
        <w:rPr>
          <w:sz w:val="20"/>
          <w:szCs w:val="20"/>
        </w:rPr>
      </w:pPr>
      <w:r w:rsidRPr="00F94B48">
        <w:rPr>
          <w:sz w:val="20"/>
          <w:szCs w:val="20"/>
        </w:rPr>
        <w:t>8. třída ZŠ</w:t>
      </w:r>
    </w:p>
    <w:p w14:paraId="1BC6EA5D" w14:textId="77777777" w:rsidR="00E54F8D" w:rsidRPr="00F94B48" w:rsidRDefault="00E54F8D" w:rsidP="003D3DB1">
      <w:pPr>
        <w:numPr>
          <w:ilvl w:val="0"/>
          <w:numId w:val="26"/>
        </w:numPr>
        <w:spacing w:before="0" w:after="160" w:line="240" w:lineRule="auto"/>
        <w:jc w:val="left"/>
        <w:rPr>
          <w:sz w:val="20"/>
          <w:szCs w:val="20"/>
        </w:rPr>
      </w:pPr>
      <w:r w:rsidRPr="00F94B48">
        <w:rPr>
          <w:sz w:val="20"/>
          <w:szCs w:val="20"/>
        </w:rPr>
        <w:t>9. třída ZŠ</w:t>
      </w:r>
    </w:p>
    <w:p w14:paraId="3919C255" w14:textId="77777777" w:rsidR="00E54F8D" w:rsidRPr="00F94B48" w:rsidRDefault="00E54F8D" w:rsidP="003D3DB1">
      <w:pPr>
        <w:numPr>
          <w:ilvl w:val="0"/>
          <w:numId w:val="24"/>
        </w:numPr>
        <w:spacing w:before="0" w:after="160" w:line="240" w:lineRule="auto"/>
        <w:jc w:val="left"/>
        <w:rPr>
          <w:sz w:val="20"/>
          <w:szCs w:val="20"/>
        </w:rPr>
      </w:pPr>
      <w:r w:rsidRPr="00F94B48">
        <w:rPr>
          <w:sz w:val="20"/>
          <w:szCs w:val="20"/>
        </w:rPr>
        <w:t xml:space="preserve">Které z následujících látek znáš? </w:t>
      </w:r>
      <w:r w:rsidRPr="00F94B48">
        <w:rPr>
          <w:i/>
          <w:iCs/>
          <w:sz w:val="20"/>
          <w:szCs w:val="20"/>
        </w:rPr>
        <w:t>(můžeš zakroužkovat více odpovědí</w:t>
      </w:r>
      <w:r w:rsidRPr="00F94B48">
        <w:rPr>
          <w:sz w:val="20"/>
          <w:szCs w:val="20"/>
        </w:rPr>
        <w:t>)</w:t>
      </w:r>
    </w:p>
    <w:p w14:paraId="2C411AD6" w14:textId="77777777" w:rsidR="00E54F8D" w:rsidRPr="00F94B48" w:rsidRDefault="00E54F8D" w:rsidP="003D3DB1">
      <w:pPr>
        <w:numPr>
          <w:ilvl w:val="0"/>
          <w:numId w:val="27"/>
        </w:numPr>
        <w:spacing w:before="0" w:after="160" w:line="240" w:lineRule="auto"/>
        <w:jc w:val="left"/>
        <w:rPr>
          <w:sz w:val="20"/>
          <w:szCs w:val="20"/>
        </w:rPr>
      </w:pPr>
      <w:r w:rsidRPr="00F94B48">
        <w:rPr>
          <w:sz w:val="20"/>
          <w:szCs w:val="20"/>
        </w:rPr>
        <w:t>Kratom</w:t>
      </w:r>
    </w:p>
    <w:p w14:paraId="58AF430E" w14:textId="77777777" w:rsidR="00E54F8D" w:rsidRPr="00F94B48" w:rsidRDefault="00E54F8D" w:rsidP="003D3DB1">
      <w:pPr>
        <w:numPr>
          <w:ilvl w:val="0"/>
          <w:numId w:val="27"/>
        </w:numPr>
        <w:spacing w:before="0" w:after="160" w:line="240" w:lineRule="auto"/>
        <w:jc w:val="left"/>
        <w:rPr>
          <w:sz w:val="20"/>
          <w:szCs w:val="20"/>
        </w:rPr>
      </w:pPr>
      <w:r w:rsidRPr="00F94B48">
        <w:rPr>
          <w:sz w:val="20"/>
          <w:szCs w:val="20"/>
        </w:rPr>
        <w:t>HHC (Hexahydrokanabinol)</w:t>
      </w:r>
    </w:p>
    <w:p w14:paraId="56AC5C95" w14:textId="77777777" w:rsidR="00E54F8D" w:rsidRPr="00F94B48" w:rsidRDefault="00E54F8D" w:rsidP="003D3DB1">
      <w:pPr>
        <w:numPr>
          <w:ilvl w:val="0"/>
          <w:numId w:val="27"/>
        </w:numPr>
        <w:spacing w:before="0" w:after="160" w:line="240" w:lineRule="auto"/>
        <w:jc w:val="left"/>
        <w:rPr>
          <w:sz w:val="20"/>
          <w:szCs w:val="20"/>
        </w:rPr>
      </w:pPr>
      <w:r w:rsidRPr="00F94B48">
        <w:rPr>
          <w:sz w:val="20"/>
          <w:szCs w:val="20"/>
        </w:rPr>
        <w:t>Žvýkací tabák</w:t>
      </w:r>
    </w:p>
    <w:p w14:paraId="2D689A92" w14:textId="77777777" w:rsidR="00E54F8D" w:rsidRPr="00F94B48" w:rsidRDefault="00E54F8D" w:rsidP="003D3DB1">
      <w:pPr>
        <w:numPr>
          <w:ilvl w:val="0"/>
          <w:numId w:val="27"/>
        </w:numPr>
        <w:spacing w:before="0" w:after="160" w:line="240" w:lineRule="auto"/>
        <w:jc w:val="left"/>
        <w:rPr>
          <w:sz w:val="20"/>
          <w:szCs w:val="20"/>
        </w:rPr>
      </w:pPr>
      <w:r w:rsidRPr="00F94B48">
        <w:rPr>
          <w:sz w:val="20"/>
          <w:szCs w:val="20"/>
        </w:rPr>
        <w:t>Elektronické cigarety</w:t>
      </w:r>
    </w:p>
    <w:p w14:paraId="20FE8FBC" w14:textId="77777777" w:rsidR="00E54F8D" w:rsidRPr="00F94B48" w:rsidRDefault="00E54F8D" w:rsidP="003D3DB1">
      <w:pPr>
        <w:numPr>
          <w:ilvl w:val="0"/>
          <w:numId w:val="27"/>
        </w:numPr>
        <w:spacing w:before="0" w:after="160" w:line="240" w:lineRule="auto"/>
        <w:jc w:val="left"/>
        <w:rPr>
          <w:sz w:val="20"/>
          <w:szCs w:val="20"/>
        </w:rPr>
      </w:pPr>
      <w:r w:rsidRPr="00F94B48">
        <w:rPr>
          <w:sz w:val="20"/>
          <w:szCs w:val="20"/>
        </w:rPr>
        <w:t>Zahřívaný tabák (př: IQOS)</w:t>
      </w:r>
    </w:p>
    <w:p w14:paraId="60DCD7B7" w14:textId="77777777" w:rsidR="00E54F8D" w:rsidRPr="00F94B48" w:rsidRDefault="00E54F8D" w:rsidP="003D3DB1">
      <w:pPr>
        <w:numPr>
          <w:ilvl w:val="0"/>
          <w:numId w:val="27"/>
        </w:numPr>
        <w:spacing w:before="0" w:after="160" w:line="240" w:lineRule="auto"/>
        <w:jc w:val="left"/>
        <w:rPr>
          <w:sz w:val="20"/>
          <w:szCs w:val="20"/>
        </w:rPr>
      </w:pPr>
      <w:r w:rsidRPr="00F94B48">
        <w:rPr>
          <w:sz w:val="20"/>
          <w:szCs w:val="20"/>
        </w:rPr>
        <w:t xml:space="preserve">Žádnou </w:t>
      </w:r>
    </w:p>
    <w:p w14:paraId="134C7F12" w14:textId="77777777" w:rsidR="00E54F8D" w:rsidRPr="00F94B48" w:rsidRDefault="00E54F8D" w:rsidP="003D3DB1">
      <w:pPr>
        <w:numPr>
          <w:ilvl w:val="0"/>
          <w:numId w:val="24"/>
        </w:numPr>
        <w:spacing w:before="0" w:after="160" w:line="240" w:lineRule="auto"/>
        <w:jc w:val="left"/>
        <w:rPr>
          <w:sz w:val="20"/>
          <w:szCs w:val="20"/>
        </w:rPr>
      </w:pPr>
      <w:bookmarkStart w:id="31" w:name="_Hlk163318724"/>
      <w:r w:rsidRPr="00F94B48">
        <w:rPr>
          <w:sz w:val="20"/>
          <w:szCs w:val="20"/>
        </w:rPr>
        <w:t xml:space="preserve">Z kterého zdroje ses o těchto látkách dozvěděl/a? </w:t>
      </w:r>
      <w:r w:rsidRPr="00F94B48">
        <w:rPr>
          <w:i/>
          <w:iCs/>
          <w:sz w:val="20"/>
          <w:szCs w:val="20"/>
        </w:rPr>
        <w:t>(můžeš zakroužkovat více odpovědí)</w:t>
      </w:r>
    </w:p>
    <w:bookmarkEnd w:id="31"/>
    <w:p w14:paraId="78B3851E" w14:textId="77777777" w:rsidR="00E54F8D" w:rsidRPr="00F94B48" w:rsidRDefault="00E54F8D" w:rsidP="003D3DB1">
      <w:pPr>
        <w:numPr>
          <w:ilvl w:val="0"/>
          <w:numId w:val="30"/>
        </w:numPr>
        <w:spacing w:before="0" w:after="160" w:line="240" w:lineRule="auto"/>
        <w:jc w:val="left"/>
        <w:rPr>
          <w:sz w:val="20"/>
          <w:szCs w:val="20"/>
        </w:rPr>
      </w:pPr>
      <w:r w:rsidRPr="00F94B48">
        <w:rPr>
          <w:sz w:val="20"/>
          <w:szCs w:val="20"/>
        </w:rPr>
        <w:t xml:space="preserve">Škola </w:t>
      </w:r>
    </w:p>
    <w:p w14:paraId="1A06B6DA" w14:textId="77777777" w:rsidR="00E54F8D" w:rsidRPr="00F94B48" w:rsidRDefault="00E54F8D" w:rsidP="003D3DB1">
      <w:pPr>
        <w:numPr>
          <w:ilvl w:val="0"/>
          <w:numId w:val="30"/>
        </w:numPr>
        <w:spacing w:before="0" w:after="160" w:line="240" w:lineRule="auto"/>
        <w:jc w:val="left"/>
        <w:rPr>
          <w:sz w:val="20"/>
          <w:szCs w:val="20"/>
        </w:rPr>
      </w:pPr>
      <w:r w:rsidRPr="00F94B48">
        <w:rPr>
          <w:sz w:val="20"/>
          <w:szCs w:val="20"/>
        </w:rPr>
        <w:t>Kamarádi</w:t>
      </w:r>
    </w:p>
    <w:p w14:paraId="0EA192DA" w14:textId="77777777" w:rsidR="00E54F8D" w:rsidRPr="00F94B48" w:rsidRDefault="00E54F8D" w:rsidP="003D3DB1">
      <w:pPr>
        <w:numPr>
          <w:ilvl w:val="0"/>
          <w:numId w:val="30"/>
        </w:numPr>
        <w:spacing w:before="0" w:after="160" w:line="240" w:lineRule="auto"/>
        <w:jc w:val="left"/>
        <w:rPr>
          <w:sz w:val="20"/>
          <w:szCs w:val="20"/>
        </w:rPr>
      </w:pPr>
      <w:r w:rsidRPr="00F94B48">
        <w:rPr>
          <w:sz w:val="20"/>
          <w:szCs w:val="20"/>
        </w:rPr>
        <w:t xml:space="preserve">Rodiče </w:t>
      </w:r>
    </w:p>
    <w:p w14:paraId="678B7DE0" w14:textId="77777777" w:rsidR="00E54F8D" w:rsidRPr="00F94B48" w:rsidRDefault="00E54F8D" w:rsidP="003D3DB1">
      <w:pPr>
        <w:numPr>
          <w:ilvl w:val="0"/>
          <w:numId w:val="30"/>
        </w:numPr>
        <w:spacing w:before="0" w:after="160" w:line="240" w:lineRule="auto"/>
        <w:jc w:val="left"/>
        <w:rPr>
          <w:sz w:val="20"/>
          <w:szCs w:val="20"/>
        </w:rPr>
      </w:pPr>
      <w:r w:rsidRPr="00F94B48">
        <w:rPr>
          <w:sz w:val="20"/>
          <w:szCs w:val="20"/>
        </w:rPr>
        <w:t xml:space="preserve">Sociální sítě </w:t>
      </w:r>
    </w:p>
    <w:p w14:paraId="6D68DB8E" w14:textId="77777777" w:rsidR="00E54F8D" w:rsidRPr="00F94B48" w:rsidRDefault="00E54F8D" w:rsidP="003D3DB1">
      <w:pPr>
        <w:numPr>
          <w:ilvl w:val="0"/>
          <w:numId w:val="30"/>
        </w:numPr>
        <w:spacing w:before="0" w:after="160" w:line="240" w:lineRule="auto"/>
        <w:jc w:val="left"/>
        <w:rPr>
          <w:sz w:val="20"/>
          <w:szCs w:val="20"/>
        </w:rPr>
      </w:pPr>
      <w:r w:rsidRPr="00F94B48">
        <w:rPr>
          <w:sz w:val="20"/>
          <w:szCs w:val="20"/>
        </w:rPr>
        <w:t xml:space="preserve">Jiný internetový zdroj </w:t>
      </w:r>
    </w:p>
    <w:p w14:paraId="6ABBC6FA" w14:textId="77777777" w:rsidR="00E54F8D" w:rsidRPr="00F94B48" w:rsidRDefault="00E54F8D" w:rsidP="003D3DB1">
      <w:pPr>
        <w:numPr>
          <w:ilvl w:val="0"/>
          <w:numId w:val="30"/>
        </w:numPr>
        <w:spacing w:before="0" w:after="160" w:line="240" w:lineRule="auto"/>
        <w:jc w:val="left"/>
        <w:rPr>
          <w:sz w:val="20"/>
          <w:szCs w:val="20"/>
        </w:rPr>
      </w:pPr>
      <w:r w:rsidRPr="00F94B48">
        <w:rPr>
          <w:sz w:val="20"/>
          <w:szCs w:val="20"/>
        </w:rPr>
        <w:t xml:space="preserve">Žádnou z uvedených látek neznám </w:t>
      </w:r>
    </w:p>
    <w:p w14:paraId="40CD5058" w14:textId="77777777" w:rsidR="00E54F8D" w:rsidRPr="00F94B48" w:rsidRDefault="00E54F8D" w:rsidP="003D3DB1">
      <w:pPr>
        <w:numPr>
          <w:ilvl w:val="0"/>
          <w:numId w:val="30"/>
        </w:numPr>
        <w:spacing w:before="0" w:after="160" w:line="240" w:lineRule="auto"/>
        <w:jc w:val="left"/>
        <w:rPr>
          <w:sz w:val="20"/>
          <w:szCs w:val="20"/>
        </w:rPr>
      </w:pPr>
      <w:r w:rsidRPr="00F94B48">
        <w:rPr>
          <w:sz w:val="20"/>
          <w:szCs w:val="20"/>
        </w:rPr>
        <w:t>Jiné……………………………………….</w:t>
      </w:r>
    </w:p>
    <w:p w14:paraId="1F900C8C" w14:textId="77777777" w:rsidR="00E54F8D" w:rsidRPr="00F94B48" w:rsidRDefault="00E54F8D" w:rsidP="003D3DB1">
      <w:pPr>
        <w:numPr>
          <w:ilvl w:val="0"/>
          <w:numId w:val="24"/>
        </w:numPr>
        <w:spacing w:before="0" w:after="160" w:line="240" w:lineRule="auto"/>
        <w:jc w:val="left"/>
        <w:rPr>
          <w:sz w:val="20"/>
          <w:szCs w:val="20"/>
        </w:rPr>
      </w:pPr>
      <w:bookmarkStart w:id="32" w:name="_Hlk163318740"/>
      <w:r w:rsidRPr="00F94B48">
        <w:rPr>
          <w:sz w:val="20"/>
          <w:szCs w:val="20"/>
        </w:rPr>
        <w:t xml:space="preserve">Byl/a jsi podrobněji informována o uvedených látkách (jejich účinky, rizika, atd,…)? </w:t>
      </w:r>
      <w:bookmarkEnd w:id="32"/>
    </w:p>
    <w:p w14:paraId="743E22C2" w14:textId="77777777" w:rsidR="00E54F8D" w:rsidRPr="00F94B48" w:rsidRDefault="00E54F8D" w:rsidP="003D3DB1">
      <w:pPr>
        <w:numPr>
          <w:ilvl w:val="0"/>
          <w:numId w:val="31"/>
        </w:numPr>
        <w:spacing w:before="0" w:after="160" w:line="240" w:lineRule="auto"/>
        <w:jc w:val="left"/>
        <w:rPr>
          <w:sz w:val="20"/>
          <w:szCs w:val="20"/>
        </w:rPr>
      </w:pPr>
      <w:r w:rsidRPr="00F94B48">
        <w:rPr>
          <w:sz w:val="20"/>
          <w:szCs w:val="20"/>
        </w:rPr>
        <w:t xml:space="preserve">Ano </w:t>
      </w:r>
    </w:p>
    <w:p w14:paraId="0EC86CC2" w14:textId="77777777" w:rsidR="00E54F8D" w:rsidRPr="00F94B48" w:rsidRDefault="00E54F8D" w:rsidP="003D3DB1">
      <w:pPr>
        <w:numPr>
          <w:ilvl w:val="0"/>
          <w:numId w:val="31"/>
        </w:numPr>
        <w:spacing w:before="0" w:after="160" w:line="240" w:lineRule="auto"/>
        <w:jc w:val="left"/>
        <w:rPr>
          <w:sz w:val="20"/>
          <w:szCs w:val="20"/>
        </w:rPr>
      </w:pPr>
      <w:r w:rsidRPr="00F94B48">
        <w:rPr>
          <w:sz w:val="20"/>
          <w:szCs w:val="20"/>
        </w:rPr>
        <w:t xml:space="preserve">Ne </w:t>
      </w:r>
    </w:p>
    <w:p w14:paraId="3A0100C1" w14:textId="77777777" w:rsidR="00E54F8D" w:rsidRPr="00F94B48" w:rsidRDefault="00E54F8D" w:rsidP="003D3DB1">
      <w:pPr>
        <w:numPr>
          <w:ilvl w:val="0"/>
          <w:numId w:val="24"/>
        </w:numPr>
        <w:spacing w:before="0" w:after="160" w:line="240" w:lineRule="auto"/>
        <w:jc w:val="left"/>
        <w:rPr>
          <w:sz w:val="20"/>
          <w:szCs w:val="20"/>
        </w:rPr>
      </w:pPr>
      <w:bookmarkStart w:id="33" w:name="_Hlk163318785"/>
      <w:r w:rsidRPr="00F94B48">
        <w:rPr>
          <w:sz w:val="20"/>
          <w:szCs w:val="20"/>
        </w:rPr>
        <w:t xml:space="preserve">Pokud ano, kdo tě informoval? </w:t>
      </w:r>
      <w:r w:rsidRPr="00F94B48">
        <w:rPr>
          <w:i/>
          <w:iCs/>
          <w:sz w:val="20"/>
          <w:szCs w:val="20"/>
        </w:rPr>
        <w:t>(Jestli byla Tvá odpověď na předchozí otázku NE, neodpovídej)</w:t>
      </w:r>
    </w:p>
    <w:bookmarkEnd w:id="33"/>
    <w:p w14:paraId="73B59B33" w14:textId="449D225A" w:rsidR="00E54F8D" w:rsidRPr="00F94B48" w:rsidRDefault="00E54F8D" w:rsidP="003D3DB1">
      <w:pPr>
        <w:spacing w:line="240" w:lineRule="auto"/>
        <w:ind w:firstLine="0"/>
        <w:rPr>
          <w:sz w:val="20"/>
          <w:szCs w:val="20"/>
        </w:rPr>
      </w:pPr>
    </w:p>
    <w:p w14:paraId="190FE220" w14:textId="77777777" w:rsidR="00E54F8D" w:rsidRPr="00F94B48" w:rsidRDefault="00E54F8D" w:rsidP="003D3DB1">
      <w:pPr>
        <w:spacing w:line="240" w:lineRule="auto"/>
        <w:rPr>
          <w:sz w:val="20"/>
          <w:szCs w:val="20"/>
        </w:rPr>
      </w:pPr>
    </w:p>
    <w:p w14:paraId="11629D00" w14:textId="77777777" w:rsidR="00E54F8D" w:rsidRPr="00F94B48" w:rsidRDefault="00E54F8D" w:rsidP="003D3DB1">
      <w:pPr>
        <w:numPr>
          <w:ilvl w:val="0"/>
          <w:numId w:val="24"/>
        </w:numPr>
        <w:spacing w:before="0" w:after="160" w:line="240" w:lineRule="auto"/>
        <w:jc w:val="left"/>
        <w:rPr>
          <w:sz w:val="20"/>
          <w:szCs w:val="20"/>
        </w:rPr>
      </w:pPr>
      <w:r w:rsidRPr="00F94B48">
        <w:rPr>
          <w:sz w:val="20"/>
          <w:szCs w:val="20"/>
        </w:rPr>
        <w:t xml:space="preserve">Považuješ některou z uvedených látek za drogu? </w:t>
      </w:r>
      <w:r w:rsidRPr="00F94B48">
        <w:rPr>
          <w:i/>
          <w:iCs/>
          <w:sz w:val="20"/>
          <w:szCs w:val="20"/>
        </w:rPr>
        <w:t>(můžeš zakroužkovat více odpovědí)</w:t>
      </w:r>
    </w:p>
    <w:p w14:paraId="0F2DC565" w14:textId="77777777" w:rsidR="00E54F8D" w:rsidRPr="00F94B48" w:rsidRDefault="00E54F8D" w:rsidP="003D3DB1">
      <w:pPr>
        <w:numPr>
          <w:ilvl w:val="0"/>
          <w:numId w:val="32"/>
        </w:numPr>
        <w:spacing w:before="0" w:after="160" w:line="240" w:lineRule="auto"/>
        <w:jc w:val="left"/>
        <w:rPr>
          <w:sz w:val="20"/>
          <w:szCs w:val="20"/>
        </w:rPr>
      </w:pPr>
      <w:r w:rsidRPr="00F94B48">
        <w:rPr>
          <w:sz w:val="20"/>
          <w:szCs w:val="20"/>
        </w:rPr>
        <w:t>Kratom</w:t>
      </w:r>
    </w:p>
    <w:p w14:paraId="69FA769A" w14:textId="77777777" w:rsidR="00E54F8D" w:rsidRPr="00F94B48" w:rsidRDefault="00E54F8D" w:rsidP="003D3DB1">
      <w:pPr>
        <w:numPr>
          <w:ilvl w:val="0"/>
          <w:numId w:val="32"/>
        </w:numPr>
        <w:spacing w:before="0" w:after="160" w:line="240" w:lineRule="auto"/>
        <w:jc w:val="left"/>
        <w:rPr>
          <w:sz w:val="20"/>
          <w:szCs w:val="20"/>
        </w:rPr>
      </w:pPr>
      <w:r w:rsidRPr="00F94B48">
        <w:rPr>
          <w:sz w:val="20"/>
          <w:szCs w:val="20"/>
        </w:rPr>
        <w:t>HHC (Hexahydrokanabinol)</w:t>
      </w:r>
    </w:p>
    <w:p w14:paraId="48A4D3A7" w14:textId="77777777" w:rsidR="00E54F8D" w:rsidRPr="00F94B48" w:rsidRDefault="00E54F8D" w:rsidP="003D3DB1">
      <w:pPr>
        <w:numPr>
          <w:ilvl w:val="0"/>
          <w:numId w:val="32"/>
        </w:numPr>
        <w:spacing w:before="0" w:after="160" w:line="240" w:lineRule="auto"/>
        <w:jc w:val="left"/>
        <w:rPr>
          <w:sz w:val="20"/>
          <w:szCs w:val="20"/>
        </w:rPr>
      </w:pPr>
      <w:r w:rsidRPr="00F94B48">
        <w:rPr>
          <w:sz w:val="20"/>
          <w:szCs w:val="20"/>
        </w:rPr>
        <w:t>Žvýkací tabák</w:t>
      </w:r>
    </w:p>
    <w:p w14:paraId="7658821C" w14:textId="77777777" w:rsidR="00E54F8D" w:rsidRPr="00F94B48" w:rsidRDefault="00E54F8D" w:rsidP="003D3DB1">
      <w:pPr>
        <w:numPr>
          <w:ilvl w:val="0"/>
          <w:numId w:val="32"/>
        </w:numPr>
        <w:spacing w:before="0" w:after="160" w:line="240" w:lineRule="auto"/>
        <w:jc w:val="left"/>
        <w:rPr>
          <w:sz w:val="20"/>
          <w:szCs w:val="20"/>
        </w:rPr>
      </w:pPr>
      <w:r w:rsidRPr="00F94B48">
        <w:rPr>
          <w:sz w:val="20"/>
          <w:szCs w:val="20"/>
        </w:rPr>
        <w:t>Elektronické cigarety</w:t>
      </w:r>
    </w:p>
    <w:p w14:paraId="3C846136" w14:textId="77777777" w:rsidR="00E54F8D" w:rsidRPr="00F94B48" w:rsidRDefault="00E54F8D" w:rsidP="003D3DB1">
      <w:pPr>
        <w:numPr>
          <w:ilvl w:val="0"/>
          <w:numId w:val="32"/>
        </w:numPr>
        <w:spacing w:before="0" w:after="160" w:line="240" w:lineRule="auto"/>
        <w:jc w:val="left"/>
        <w:rPr>
          <w:sz w:val="20"/>
          <w:szCs w:val="20"/>
        </w:rPr>
      </w:pPr>
      <w:r w:rsidRPr="00F94B48">
        <w:rPr>
          <w:sz w:val="20"/>
          <w:szCs w:val="20"/>
        </w:rPr>
        <w:lastRenderedPageBreak/>
        <w:t>Zahřívaný tabák (př: IQOS)</w:t>
      </w:r>
    </w:p>
    <w:p w14:paraId="3D9223F7" w14:textId="77777777" w:rsidR="00E54F8D" w:rsidRPr="00F94B48" w:rsidRDefault="00E54F8D" w:rsidP="003D3DB1">
      <w:pPr>
        <w:numPr>
          <w:ilvl w:val="0"/>
          <w:numId w:val="32"/>
        </w:numPr>
        <w:spacing w:before="0" w:after="160" w:line="240" w:lineRule="auto"/>
        <w:jc w:val="left"/>
        <w:rPr>
          <w:sz w:val="20"/>
          <w:szCs w:val="20"/>
        </w:rPr>
      </w:pPr>
      <w:r w:rsidRPr="00F94B48">
        <w:rPr>
          <w:sz w:val="20"/>
          <w:szCs w:val="20"/>
        </w:rPr>
        <w:t>Žádnou</w:t>
      </w:r>
    </w:p>
    <w:p w14:paraId="3DB07F0B" w14:textId="70C4CADC" w:rsidR="00E54F8D" w:rsidRPr="00F94B48" w:rsidRDefault="00E54F8D" w:rsidP="003D3DB1">
      <w:pPr>
        <w:numPr>
          <w:ilvl w:val="0"/>
          <w:numId w:val="32"/>
        </w:numPr>
        <w:spacing w:before="0" w:after="160" w:line="240" w:lineRule="auto"/>
        <w:jc w:val="left"/>
        <w:rPr>
          <w:sz w:val="20"/>
          <w:szCs w:val="20"/>
        </w:rPr>
      </w:pPr>
      <w:r w:rsidRPr="00F94B48">
        <w:rPr>
          <w:sz w:val="20"/>
          <w:szCs w:val="20"/>
        </w:rPr>
        <w:t>Jiné……………………………………….</w:t>
      </w:r>
    </w:p>
    <w:p w14:paraId="3706AF80" w14:textId="77777777" w:rsidR="00E54F8D" w:rsidRPr="00F94B48" w:rsidRDefault="00E54F8D" w:rsidP="003D3DB1">
      <w:pPr>
        <w:numPr>
          <w:ilvl w:val="0"/>
          <w:numId w:val="24"/>
        </w:numPr>
        <w:spacing w:before="0" w:after="160" w:line="240" w:lineRule="auto"/>
        <w:jc w:val="left"/>
        <w:rPr>
          <w:sz w:val="20"/>
          <w:szCs w:val="20"/>
        </w:rPr>
      </w:pPr>
      <w:r w:rsidRPr="00F94B48">
        <w:rPr>
          <w:sz w:val="20"/>
          <w:szCs w:val="20"/>
        </w:rPr>
        <w:t xml:space="preserve">Které z uvedených látek jsou podle Tebe v České republice legální? </w:t>
      </w:r>
      <w:r w:rsidRPr="00F94B48">
        <w:rPr>
          <w:i/>
          <w:iCs/>
          <w:sz w:val="20"/>
          <w:szCs w:val="20"/>
        </w:rPr>
        <w:t>(můžeš zakroužkovat více odpovědí)</w:t>
      </w:r>
    </w:p>
    <w:p w14:paraId="16878790" w14:textId="77777777" w:rsidR="00E54F8D" w:rsidRPr="00F94B48" w:rsidRDefault="00E54F8D" w:rsidP="003D3DB1">
      <w:pPr>
        <w:numPr>
          <w:ilvl w:val="0"/>
          <w:numId w:val="37"/>
        </w:numPr>
        <w:spacing w:before="0" w:after="160" w:line="240" w:lineRule="auto"/>
        <w:jc w:val="left"/>
        <w:rPr>
          <w:sz w:val="20"/>
          <w:szCs w:val="20"/>
        </w:rPr>
      </w:pPr>
      <w:r w:rsidRPr="00F94B48">
        <w:rPr>
          <w:sz w:val="20"/>
          <w:szCs w:val="20"/>
        </w:rPr>
        <w:t>Kratom</w:t>
      </w:r>
    </w:p>
    <w:p w14:paraId="68684C6B" w14:textId="77777777" w:rsidR="00E54F8D" w:rsidRPr="00F94B48" w:rsidRDefault="00E54F8D" w:rsidP="003D3DB1">
      <w:pPr>
        <w:numPr>
          <w:ilvl w:val="0"/>
          <w:numId w:val="37"/>
        </w:numPr>
        <w:spacing w:before="0" w:after="160" w:line="240" w:lineRule="auto"/>
        <w:jc w:val="left"/>
        <w:rPr>
          <w:sz w:val="20"/>
          <w:szCs w:val="20"/>
        </w:rPr>
      </w:pPr>
      <w:r w:rsidRPr="00F94B48">
        <w:rPr>
          <w:sz w:val="20"/>
          <w:szCs w:val="20"/>
        </w:rPr>
        <w:t>HHC (Hexahydrokanabinol)</w:t>
      </w:r>
    </w:p>
    <w:p w14:paraId="04488C0D" w14:textId="77777777" w:rsidR="00E54F8D" w:rsidRPr="00F94B48" w:rsidRDefault="00E54F8D" w:rsidP="003D3DB1">
      <w:pPr>
        <w:numPr>
          <w:ilvl w:val="0"/>
          <w:numId w:val="37"/>
        </w:numPr>
        <w:spacing w:before="0" w:after="160" w:line="240" w:lineRule="auto"/>
        <w:jc w:val="left"/>
        <w:rPr>
          <w:sz w:val="20"/>
          <w:szCs w:val="20"/>
        </w:rPr>
      </w:pPr>
      <w:r w:rsidRPr="00F94B48">
        <w:rPr>
          <w:sz w:val="20"/>
          <w:szCs w:val="20"/>
        </w:rPr>
        <w:t>Žvýkací tabák</w:t>
      </w:r>
    </w:p>
    <w:p w14:paraId="6E3186C4" w14:textId="77777777" w:rsidR="00E54F8D" w:rsidRPr="00F94B48" w:rsidRDefault="00E54F8D" w:rsidP="003D3DB1">
      <w:pPr>
        <w:numPr>
          <w:ilvl w:val="0"/>
          <w:numId w:val="37"/>
        </w:numPr>
        <w:spacing w:before="0" w:after="160" w:line="240" w:lineRule="auto"/>
        <w:jc w:val="left"/>
        <w:rPr>
          <w:sz w:val="20"/>
          <w:szCs w:val="20"/>
        </w:rPr>
      </w:pPr>
      <w:r w:rsidRPr="00F94B48">
        <w:rPr>
          <w:sz w:val="20"/>
          <w:szCs w:val="20"/>
        </w:rPr>
        <w:t>Elektronické cigarety</w:t>
      </w:r>
    </w:p>
    <w:p w14:paraId="7D0C084F" w14:textId="77777777" w:rsidR="00E54F8D" w:rsidRPr="00F94B48" w:rsidRDefault="00E54F8D" w:rsidP="003D3DB1">
      <w:pPr>
        <w:numPr>
          <w:ilvl w:val="0"/>
          <w:numId w:val="37"/>
        </w:numPr>
        <w:spacing w:before="0" w:after="160" w:line="240" w:lineRule="auto"/>
        <w:jc w:val="left"/>
        <w:rPr>
          <w:sz w:val="20"/>
          <w:szCs w:val="20"/>
        </w:rPr>
      </w:pPr>
      <w:r w:rsidRPr="00F94B48">
        <w:rPr>
          <w:sz w:val="20"/>
          <w:szCs w:val="20"/>
        </w:rPr>
        <w:t>Zahřívaný tabák (př: IQOS)</w:t>
      </w:r>
    </w:p>
    <w:p w14:paraId="51A7A952" w14:textId="77777777" w:rsidR="00E54F8D" w:rsidRPr="00F94B48" w:rsidRDefault="00E54F8D" w:rsidP="003D3DB1">
      <w:pPr>
        <w:numPr>
          <w:ilvl w:val="0"/>
          <w:numId w:val="37"/>
        </w:numPr>
        <w:spacing w:before="0" w:after="160" w:line="240" w:lineRule="auto"/>
        <w:jc w:val="left"/>
        <w:rPr>
          <w:sz w:val="20"/>
          <w:szCs w:val="20"/>
        </w:rPr>
      </w:pPr>
      <w:r w:rsidRPr="00F94B48">
        <w:rPr>
          <w:sz w:val="20"/>
          <w:szCs w:val="20"/>
        </w:rPr>
        <w:t>Žádná</w:t>
      </w:r>
    </w:p>
    <w:p w14:paraId="2C9EBA9B" w14:textId="5D89B59D" w:rsidR="00E54F8D" w:rsidRPr="00F94B48" w:rsidRDefault="00E54F8D" w:rsidP="003D3DB1">
      <w:pPr>
        <w:numPr>
          <w:ilvl w:val="0"/>
          <w:numId w:val="37"/>
        </w:numPr>
        <w:spacing w:before="0" w:after="160" w:line="240" w:lineRule="auto"/>
        <w:jc w:val="left"/>
        <w:rPr>
          <w:sz w:val="20"/>
          <w:szCs w:val="20"/>
        </w:rPr>
      </w:pPr>
      <w:r w:rsidRPr="00F94B48">
        <w:rPr>
          <w:sz w:val="20"/>
          <w:szCs w:val="20"/>
        </w:rPr>
        <w:t>Jiné……………………………………….</w:t>
      </w:r>
    </w:p>
    <w:p w14:paraId="60699D9B" w14:textId="77777777" w:rsidR="00E54F8D" w:rsidRPr="00F94B48" w:rsidRDefault="00E54F8D" w:rsidP="003D3DB1">
      <w:pPr>
        <w:numPr>
          <w:ilvl w:val="0"/>
          <w:numId w:val="24"/>
        </w:numPr>
        <w:spacing w:before="0" w:after="160" w:line="240" w:lineRule="auto"/>
        <w:jc w:val="left"/>
        <w:rPr>
          <w:sz w:val="20"/>
          <w:szCs w:val="20"/>
        </w:rPr>
      </w:pPr>
      <w:bookmarkStart w:id="34" w:name="_Hlk163318846"/>
      <w:r w:rsidRPr="00F94B48">
        <w:rPr>
          <w:sz w:val="20"/>
          <w:szCs w:val="20"/>
        </w:rPr>
        <w:t xml:space="preserve">Zkusil/a jsi někdy Kratom? </w:t>
      </w:r>
    </w:p>
    <w:p w14:paraId="4ED02038" w14:textId="77777777" w:rsidR="00E54F8D" w:rsidRPr="00F94B48" w:rsidRDefault="00E54F8D" w:rsidP="003D3DB1">
      <w:pPr>
        <w:numPr>
          <w:ilvl w:val="0"/>
          <w:numId w:val="28"/>
        </w:numPr>
        <w:spacing w:before="0" w:after="160" w:line="240" w:lineRule="auto"/>
        <w:jc w:val="left"/>
        <w:rPr>
          <w:sz w:val="20"/>
          <w:szCs w:val="20"/>
        </w:rPr>
      </w:pPr>
      <w:bookmarkStart w:id="35" w:name="_Hlk151981258"/>
      <w:bookmarkEnd w:id="34"/>
      <w:r w:rsidRPr="00F94B48">
        <w:rPr>
          <w:sz w:val="20"/>
          <w:szCs w:val="20"/>
        </w:rPr>
        <w:t xml:space="preserve">Ano, jednou </w:t>
      </w:r>
    </w:p>
    <w:p w14:paraId="2170E72D" w14:textId="77777777" w:rsidR="00E54F8D" w:rsidRPr="00F94B48" w:rsidRDefault="00E54F8D" w:rsidP="003D3DB1">
      <w:pPr>
        <w:numPr>
          <w:ilvl w:val="0"/>
          <w:numId w:val="28"/>
        </w:numPr>
        <w:spacing w:before="0" w:after="160" w:line="240" w:lineRule="auto"/>
        <w:jc w:val="left"/>
        <w:rPr>
          <w:sz w:val="20"/>
          <w:szCs w:val="20"/>
        </w:rPr>
      </w:pPr>
      <w:r w:rsidRPr="00F94B48">
        <w:rPr>
          <w:sz w:val="20"/>
          <w:szCs w:val="20"/>
        </w:rPr>
        <w:t>Ano, užívám příležitostně</w:t>
      </w:r>
    </w:p>
    <w:p w14:paraId="0361733B" w14:textId="77777777" w:rsidR="00E54F8D" w:rsidRPr="00F94B48" w:rsidRDefault="00E54F8D" w:rsidP="003D3DB1">
      <w:pPr>
        <w:numPr>
          <w:ilvl w:val="0"/>
          <w:numId w:val="28"/>
        </w:numPr>
        <w:spacing w:before="0" w:after="160" w:line="240" w:lineRule="auto"/>
        <w:jc w:val="left"/>
        <w:rPr>
          <w:sz w:val="20"/>
          <w:szCs w:val="20"/>
        </w:rPr>
      </w:pPr>
      <w:r w:rsidRPr="00F94B48">
        <w:rPr>
          <w:sz w:val="20"/>
          <w:szCs w:val="20"/>
        </w:rPr>
        <w:t xml:space="preserve">Ano, užívám pravidelně </w:t>
      </w:r>
    </w:p>
    <w:p w14:paraId="4C8E55A8" w14:textId="77777777" w:rsidR="00E54F8D" w:rsidRPr="00F94B48" w:rsidRDefault="00E54F8D" w:rsidP="003D3DB1">
      <w:pPr>
        <w:numPr>
          <w:ilvl w:val="0"/>
          <w:numId w:val="28"/>
        </w:numPr>
        <w:spacing w:before="0" w:after="160" w:line="240" w:lineRule="auto"/>
        <w:jc w:val="left"/>
        <w:rPr>
          <w:sz w:val="20"/>
          <w:szCs w:val="20"/>
        </w:rPr>
      </w:pPr>
      <w:r w:rsidRPr="00F94B48">
        <w:rPr>
          <w:sz w:val="20"/>
          <w:szCs w:val="20"/>
        </w:rPr>
        <w:t>Ne, ale chtěl/a bych to vyzkoušet</w:t>
      </w:r>
    </w:p>
    <w:p w14:paraId="0B78E2DB" w14:textId="77777777" w:rsidR="00E54F8D" w:rsidRPr="00F94B48" w:rsidRDefault="00E54F8D" w:rsidP="003D3DB1">
      <w:pPr>
        <w:numPr>
          <w:ilvl w:val="0"/>
          <w:numId w:val="28"/>
        </w:numPr>
        <w:spacing w:before="0" w:after="160" w:line="240" w:lineRule="auto"/>
        <w:jc w:val="left"/>
        <w:rPr>
          <w:sz w:val="20"/>
          <w:szCs w:val="20"/>
        </w:rPr>
      </w:pPr>
      <w:r w:rsidRPr="00F94B48">
        <w:rPr>
          <w:sz w:val="20"/>
          <w:szCs w:val="20"/>
        </w:rPr>
        <w:t>Nikdy</w:t>
      </w:r>
    </w:p>
    <w:p w14:paraId="37A39059" w14:textId="77777777" w:rsidR="00E54F8D" w:rsidRPr="00F94B48" w:rsidRDefault="00E54F8D" w:rsidP="003D3DB1">
      <w:pPr>
        <w:numPr>
          <w:ilvl w:val="0"/>
          <w:numId w:val="24"/>
        </w:numPr>
        <w:spacing w:before="0" w:after="160" w:line="240" w:lineRule="auto"/>
        <w:jc w:val="left"/>
        <w:rPr>
          <w:sz w:val="20"/>
          <w:szCs w:val="20"/>
        </w:rPr>
      </w:pPr>
      <w:bookmarkStart w:id="36" w:name="_Hlk163318863"/>
      <w:r w:rsidRPr="00F94B48">
        <w:rPr>
          <w:sz w:val="20"/>
          <w:szCs w:val="20"/>
        </w:rPr>
        <w:t xml:space="preserve">Jaké na tebe měl kratom účinky? </w:t>
      </w:r>
    </w:p>
    <w:bookmarkEnd w:id="36"/>
    <w:p w14:paraId="18E5874B" w14:textId="77777777" w:rsidR="00E54F8D" w:rsidRPr="00F94B48" w:rsidRDefault="00E54F8D" w:rsidP="003D3DB1">
      <w:pPr>
        <w:numPr>
          <w:ilvl w:val="0"/>
          <w:numId w:val="33"/>
        </w:numPr>
        <w:spacing w:before="0" w:after="160" w:line="240" w:lineRule="auto"/>
        <w:jc w:val="left"/>
        <w:rPr>
          <w:sz w:val="20"/>
          <w:szCs w:val="20"/>
        </w:rPr>
      </w:pPr>
      <w:r w:rsidRPr="00F94B48">
        <w:rPr>
          <w:sz w:val="20"/>
          <w:szCs w:val="20"/>
        </w:rPr>
        <w:t xml:space="preserve">Pozitivní </w:t>
      </w:r>
    </w:p>
    <w:p w14:paraId="3883FD5F" w14:textId="77777777" w:rsidR="00E54F8D" w:rsidRPr="00F94B48" w:rsidRDefault="00E54F8D" w:rsidP="003D3DB1">
      <w:pPr>
        <w:numPr>
          <w:ilvl w:val="0"/>
          <w:numId w:val="33"/>
        </w:numPr>
        <w:spacing w:before="0" w:after="160" w:line="240" w:lineRule="auto"/>
        <w:jc w:val="left"/>
        <w:rPr>
          <w:sz w:val="20"/>
          <w:szCs w:val="20"/>
        </w:rPr>
      </w:pPr>
      <w:r w:rsidRPr="00F94B48">
        <w:rPr>
          <w:sz w:val="20"/>
          <w:szCs w:val="20"/>
        </w:rPr>
        <w:t xml:space="preserve">Spíše pozitivní </w:t>
      </w:r>
    </w:p>
    <w:p w14:paraId="3A9BF709" w14:textId="77777777" w:rsidR="00E54F8D" w:rsidRPr="00F94B48" w:rsidRDefault="00E54F8D" w:rsidP="003D3DB1">
      <w:pPr>
        <w:numPr>
          <w:ilvl w:val="0"/>
          <w:numId w:val="33"/>
        </w:numPr>
        <w:spacing w:before="0" w:after="160" w:line="240" w:lineRule="auto"/>
        <w:jc w:val="left"/>
        <w:rPr>
          <w:sz w:val="20"/>
          <w:szCs w:val="20"/>
        </w:rPr>
      </w:pPr>
      <w:r w:rsidRPr="00F94B48">
        <w:rPr>
          <w:sz w:val="20"/>
          <w:szCs w:val="20"/>
        </w:rPr>
        <w:t xml:space="preserve">Negativní </w:t>
      </w:r>
    </w:p>
    <w:p w14:paraId="0C60DFBA" w14:textId="77777777" w:rsidR="00E54F8D" w:rsidRPr="00F94B48" w:rsidRDefault="00E54F8D" w:rsidP="003D3DB1">
      <w:pPr>
        <w:numPr>
          <w:ilvl w:val="0"/>
          <w:numId w:val="33"/>
        </w:numPr>
        <w:spacing w:before="0" w:after="160" w:line="240" w:lineRule="auto"/>
        <w:jc w:val="left"/>
        <w:rPr>
          <w:sz w:val="20"/>
          <w:szCs w:val="20"/>
        </w:rPr>
      </w:pPr>
      <w:r w:rsidRPr="00F94B48">
        <w:rPr>
          <w:sz w:val="20"/>
          <w:szCs w:val="20"/>
        </w:rPr>
        <w:t xml:space="preserve">Spíše negativní </w:t>
      </w:r>
    </w:p>
    <w:p w14:paraId="7B7392AC" w14:textId="77777777" w:rsidR="00E54F8D" w:rsidRPr="00F94B48" w:rsidRDefault="00E54F8D" w:rsidP="003D3DB1">
      <w:pPr>
        <w:numPr>
          <w:ilvl w:val="0"/>
          <w:numId w:val="33"/>
        </w:numPr>
        <w:spacing w:before="0" w:after="160" w:line="240" w:lineRule="auto"/>
        <w:jc w:val="left"/>
        <w:rPr>
          <w:sz w:val="20"/>
          <w:szCs w:val="20"/>
        </w:rPr>
      </w:pPr>
      <w:r w:rsidRPr="00F94B48">
        <w:rPr>
          <w:sz w:val="20"/>
          <w:szCs w:val="20"/>
        </w:rPr>
        <w:t xml:space="preserve">Nic jsem necítil/a </w:t>
      </w:r>
    </w:p>
    <w:p w14:paraId="1BCEC1DA" w14:textId="77777777" w:rsidR="00E54F8D" w:rsidRPr="00F94B48" w:rsidRDefault="00E54F8D" w:rsidP="003D3DB1">
      <w:pPr>
        <w:numPr>
          <w:ilvl w:val="0"/>
          <w:numId w:val="33"/>
        </w:numPr>
        <w:spacing w:before="0" w:after="160" w:line="240" w:lineRule="auto"/>
        <w:jc w:val="left"/>
        <w:rPr>
          <w:sz w:val="20"/>
          <w:szCs w:val="20"/>
        </w:rPr>
      </w:pPr>
      <w:r w:rsidRPr="00F94B48">
        <w:rPr>
          <w:sz w:val="20"/>
          <w:szCs w:val="20"/>
        </w:rPr>
        <w:t>Nikdy jsem kratom neužil/a</w:t>
      </w:r>
    </w:p>
    <w:p w14:paraId="34255095" w14:textId="00D0DE5A" w:rsidR="00E54F8D" w:rsidRPr="00F94B48" w:rsidRDefault="00E54F8D" w:rsidP="003D3DB1">
      <w:pPr>
        <w:numPr>
          <w:ilvl w:val="0"/>
          <w:numId w:val="33"/>
        </w:numPr>
        <w:spacing w:before="0" w:after="160" w:line="240" w:lineRule="auto"/>
        <w:jc w:val="left"/>
        <w:rPr>
          <w:sz w:val="20"/>
          <w:szCs w:val="20"/>
        </w:rPr>
      </w:pPr>
      <w:r w:rsidRPr="00F94B48">
        <w:rPr>
          <w:sz w:val="20"/>
          <w:szCs w:val="20"/>
        </w:rPr>
        <w:t>Jiné……………………………………….</w:t>
      </w:r>
    </w:p>
    <w:p w14:paraId="169130C9" w14:textId="77777777" w:rsidR="00E54F8D" w:rsidRPr="00F94B48" w:rsidRDefault="00E54F8D" w:rsidP="003D3DB1">
      <w:pPr>
        <w:numPr>
          <w:ilvl w:val="0"/>
          <w:numId w:val="24"/>
        </w:numPr>
        <w:spacing w:before="0" w:after="160" w:line="240" w:lineRule="auto"/>
        <w:jc w:val="left"/>
        <w:rPr>
          <w:sz w:val="20"/>
          <w:szCs w:val="20"/>
        </w:rPr>
      </w:pPr>
      <w:bookmarkStart w:id="37" w:name="_Hlk163318877"/>
      <w:bookmarkEnd w:id="35"/>
      <w:r w:rsidRPr="00F94B48">
        <w:rPr>
          <w:sz w:val="20"/>
          <w:szCs w:val="20"/>
        </w:rPr>
        <w:t>Zkusil/a jsi HHC (Hexahydrokanabinol)?</w:t>
      </w:r>
    </w:p>
    <w:bookmarkEnd w:id="37"/>
    <w:p w14:paraId="5B093B87" w14:textId="77777777" w:rsidR="00E54F8D" w:rsidRPr="00F94B48" w:rsidRDefault="00E54F8D" w:rsidP="003D3DB1">
      <w:pPr>
        <w:numPr>
          <w:ilvl w:val="0"/>
          <w:numId w:val="29"/>
        </w:numPr>
        <w:spacing w:before="0" w:after="160" w:line="240" w:lineRule="auto"/>
        <w:jc w:val="left"/>
        <w:rPr>
          <w:sz w:val="20"/>
          <w:szCs w:val="20"/>
        </w:rPr>
      </w:pPr>
      <w:r w:rsidRPr="00F94B48">
        <w:rPr>
          <w:sz w:val="20"/>
          <w:szCs w:val="20"/>
        </w:rPr>
        <w:t xml:space="preserve">Ano, jednou </w:t>
      </w:r>
    </w:p>
    <w:p w14:paraId="0C3D7FD7" w14:textId="77777777" w:rsidR="00E54F8D" w:rsidRPr="00F94B48" w:rsidRDefault="00E54F8D" w:rsidP="003D3DB1">
      <w:pPr>
        <w:numPr>
          <w:ilvl w:val="0"/>
          <w:numId w:val="29"/>
        </w:numPr>
        <w:spacing w:before="0" w:after="160" w:line="240" w:lineRule="auto"/>
        <w:jc w:val="left"/>
        <w:rPr>
          <w:sz w:val="20"/>
          <w:szCs w:val="20"/>
        </w:rPr>
      </w:pPr>
      <w:r w:rsidRPr="00F94B48">
        <w:rPr>
          <w:sz w:val="20"/>
          <w:szCs w:val="20"/>
        </w:rPr>
        <w:t>Ano, užívám příležitostně</w:t>
      </w:r>
    </w:p>
    <w:p w14:paraId="2E5E0DC2" w14:textId="77777777" w:rsidR="00E54F8D" w:rsidRPr="00F94B48" w:rsidRDefault="00E54F8D" w:rsidP="003D3DB1">
      <w:pPr>
        <w:numPr>
          <w:ilvl w:val="0"/>
          <w:numId w:val="29"/>
        </w:numPr>
        <w:spacing w:before="0" w:after="160" w:line="240" w:lineRule="auto"/>
        <w:jc w:val="left"/>
        <w:rPr>
          <w:sz w:val="20"/>
          <w:szCs w:val="20"/>
        </w:rPr>
      </w:pPr>
      <w:r w:rsidRPr="00F94B48">
        <w:rPr>
          <w:sz w:val="20"/>
          <w:szCs w:val="20"/>
        </w:rPr>
        <w:t xml:space="preserve">Ano, užívám pravidelně </w:t>
      </w:r>
    </w:p>
    <w:p w14:paraId="69429D39" w14:textId="77777777" w:rsidR="00E54F8D" w:rsidRPr="00F94B48" w:rsidRDefault="00E54F8D" w:rsidP="003D3DB1">
      <w:pPr>
        <w:numPr>
          <w:ilvl w:val="0"/>
          <w:numId w:val="29"/>
        </w:numPr>
        <w:spacing w:before="0" w:after="160" w:line="240" w:lineRule="auto"/>
        <w:jc w:val="left"/>
        <w:rPr>
          <w:sz w:val="20"/>
          <w:szCs w:val="20"/>
        </w:rPr>
      </w:pPr>
      <w:r w:rsidRPr="00F94B48">
        <w:rPr>
          <w:sz w:val="20"/>
          <w:szCs w:val="20"/>
        </w:rPr>
        <w:t>Ne, ale chtěl/a bych to vyzkoušet</w:t>
      </w:r>
    </w:p>
    <w:p w14:paraId="3B967411" w14:textId="77777777" w:rsidR="00E54F8D" w:rsidRPr="00F94B48" w:rsidRDefault="00E54F8D" w:rsidP="003D3DB1">
      <w:pPr>
        <w:numPr>
          <w:ilvl w:val="0"/>
          <w:numId w:val="29"/>
        </w:numPr>
        <w:spacing w:before="0" w:after="160" w:line="240" w:lineRule="auto"/>
        <w:jc w:val="left"/>
        <w:rPr>
          <w:sz w:val="20"/>
          <w:szCs w:val="20"/>
        </w:rPr>
      </w:pPr>
      <w:r w:rsidRPr="00F94B48">
        <w:rPr>
          <w:sz w:val="20"/>
          <w:szCs w:val="20"/>
        </w:rPr>
        <w:t>Nikdy</w:t>
      </w:r>
    </w:p>
    <w:p w14:paraId="15EF7A48" w14:textId="77777777" w:rsidR="00E54F8D" w:rsidRPr="00F94B48" w:rsidRDefault="00E54F8D" w:rsidP="003D3DB1">
      <w:pPr>
        <w:numPr>
          <w:ilvl w:val="0"/>
          <w:numId w:val="24"/>
        </w:numPr>
        <w:spacing w:before="0" w:after="160" w:line="240" w:lineRule="auto"/>
        <w:jc w:val="left"/>
        <w:rPr>
          <w:sz w:val="20"/>
          <w:szCs w:val="20"/>
        </w:rPr>
      </w:pPr>
      <w:bookmarkStart w:id="38" w:name="_Hlk163318892"/>
      <w:r w:rsidRPr="00F94B48">
        <w:rPr>
          <w:sz w:val="20"/>
          <w:szCs w:val="20"/>
        </w:rPr>
        <w:t xml:space="preserve">Jaké na tebe mělo HHC (Hexahydrokanabinol) účinky? </w:t>
      </w:r>
    </w:p>
    <w:bookmarkEnd w:id="38"/>
    <w:p w14:paraId="1F32E849" w14:textId="77777777" w:rsidR="00E54F8D" w:rsidRPr="00F94B48" w:rsidRDefault="00E54F8D" w:rsidP="003D3DB1">
      <w:pPr>
        <w:numPr>
          <w:ilvl w:val="0"/>
          <w:numId w:val="34"/>
        </w:numPr>
        <w:spacing w:before="0" w:after="160" w:line="240" w:lineRule="auto"/>
        <w:jc w:val="left"/>
        <w:rPr>
          <w:sz w:val="20"/>
          <w:szCs w:val="20"/>
        </w:rPr>
      </w:pPr>
      <w:r w:rsidRPr="00F94B48">
        <w:rPr>
          <w:sz w:val="20"/>
          <w:szCs w:val="20"/>
        </w:rPr>
        <w:t xml:space="preserve">Pozitivní </w:t>
      </w:r>
    </w:p>
    <w:p w14:paraId="7F0600F9" w14:textId="77777777" w:rsidR="00E54F8D" w:rsidRPr="00F94B48" w:rsidRDefault="00E54F8D" w:rsidP="003D3DB1">
      <w:pPr>
        <w:numPr>
          <w:ilvl w:val="0"/>
          <w:numId w:val="34"/>
        </w:numPr>
        <w:spacing w:before="0" w:after="160" w:line="240" w:lineRule="auto"/>
        <w:jc w:val="left"/>
        <w:rPr>
          <w:sz w:val="20"/>
          <w:szCs w:val="20"/>
        </w:rPr>
      </w:pPr>
      <w:r w:rsidRPr="00F94B48">
        <w:rPr>
          <w:sz w:val="20"/>
          <w:szCs w:val="20"/>
        </w:rPr>
        <w:t xml:space="preserve">Spíše pozitivní </w:t>
      </w:r>
    </w:p>
    <w:p w14:paraId="24604319" w14:textId="77777777" w:rsidR="00E54F8D" w:rsidRPr="00F94B48" w:rsidRDefault="00E54F8D" w:rsidP="003D3DB1">
      <w:pPr>
        <w:numPr>
          <w:ilvl w:val="0"/>
          <w:numId w:val="34"/>
        </w:numPr>
        <w:spacing w:before="0" w:after="160" w:line="240" w:lineRule="auto"/>
        <w:jc w:val="left"/>
        <w:rPr>
          <w:sz w:val="20"/>
          <w:szCs w:val="20"/>
        </w:rPr>
      </w:pPr>
      <w:r w:rsidRPr="00F94B48">
        <w:rPr>
          <w:sz w:val="20"/>
          <w:szCs w:val="20"/>
        </w:rPr>
        <w:lastRenderedPageBreak/>
        <w:t xml:space="preserve">Negativní </w:t>
      </w:r>
    </w:p>
    <w:p w14:paraId="1BFAECA0" w14:textId="77777777" w:rsidR="00E54F8D" w:rsidRPr="00F94B48" w:rsidRDefault="00E54F8D" w:rsidP="003D3DB1">
      <w:pPr>
        <w:numPr>
          <w:ilvl w:val="0"/>
          <w:numId w:val="34"/>
        </w:numPr>
        <w:spacing w:before="0" w:after="160" w:line="240" w:lineRule="auto"/>
        <w:jc w:val="left"/>
        <w:rPr>
          <w:sz w:val="20"/>
          <w:szCs w:val="20"/>
        </w:rPr>
      </w:pPr>
      <w:r w:rsidRPr="00F94B48">
        <w:rPr>
          <w:sz w:val="20"/>
          <w:szCs w:val="20"/>
        </w:rPr>
        <w:t xml:space="preserve">Spíše negativní </w:t>
      </w:r>
    </w:p>
    <w:p w14:paraId="0454881A" w14:textId="77777777" w:rsidR="00E54F8D" w:rsidRPr="00F94B48" w:rsidRDefault="00E54F8D" w:rsidP="003D3DB1">
      <w:pPr>
        <w:numPr>
          <w:ilvl w:val="0"/>
          <w:numId w:val="34"/>
        </w:numPr>
        <w:spacing w:before="0" w:after="160" w:line="240" w:lineRule="auto"/>
        <w:jc w:val="left"/>
        <w:rPr>
          <w:sz w:val="20"/>
          <w:szCs w:val="20"/>
        </w:rPr>
      </w:pPr>
      <w:r w:rsidRPr="00F94B48">
        <w:rPr>
          <w:sz w:val="20"/>
          <w:szCs w:val="20"/>
        </w:rPr>
        <w:t xml:space="preserve">Nic jsem necítil/a </w:t>
      </w:r>
    </w:p>
    <w:p w14:paraId="39F5F5FB" w14:textId="77777777" w:rsidR="00E54F8D" w:rsidRPr="00F94B48" w:rsidRDefault="00E54F8D" w:rsidP="003D3DB1">
      <w:pPr>
        <w:numPr>
          <w:ilvl w:val="0"/>
          <w:numId w:val="34"/>
        </w:numPr>
        <w:spacing w:before="0" w:after="160" w:line="240" w:lineRule="auto"/>
        <w:jc w:val="left"/>
        <w:rPr>
          <w:sz w:val="20"/>
          <w:szCs w:val="20"/>
        </w:rPr>
      </w:pPr>
      <w:r w:rsidRPr="00F94B48">
        <w:rPr>
          <w:sz w:val="20"/>
          <w:szCs w:val="20"/>
        </w:rPr>
        <w:t>Nikdy jsem HHC (Hexahydrokanabinol) neužil/a</w:t>
      </w:r>
    </w:p>
    <w:p w14:paraId="5E951E22" w14:textId="6A54BDA3" w:rsidR="00E54F8D" w:rsidRPr="00F94B48" w:rsidRDefault="00E54F8D" w:rsidP="003D3DB1">
      <w:pPr>
        <w:numPr>
          <w:ilvl w:val="0"/>
          <w:numId w:val="34"/>
        </w:numPr>
        <w:spacing w:before="0" w:after="160" w:line="240" w:lineRule="auto"/>
        <w:jc w:val="left"/>
        <w:rPr>
          <w:sz w:val="20"/>
          <w:szCs w:val="20"/>
        </w:rPr>
      </w:pPr>
      <w:r w:rsidRPr="00F94B48">
        <w:rPr>
          <w:sz w:val="20"/>
          <w:szCs w:val="20"/>
        </w:rPr>
        <w:t>Jiné……………………………………….</w:t>
      </w:r>
    </w:p>
    <w:p w14:paraId="19B1E29C" w14:textId="77777777" w:rsidR="00E54F8D" w:rsidRPr="00F94B48" w:rsidRDefault="00E54F8D" w:rsidP="003D3DB1">
      <w:pPr>
        <w:numPr>
          <w:ilvl w:val="0"/>
          <w:numId w:val="24"/>
        </w:numPr>
        <w:spacing w:before="0" w:after="160" w:line="240" w:lineRule="auto"/>
        <w:jc w:val="left"/>
        <w:rPr>
          <w:sz w:val="20"/>
          <w:szCs w:val="20"/>
        </w:rPr>
      </w:pPr>
      <w:bookmarkStart w:id="39" w:name="_Hlk163318905"/>
      <w:r w:rsidRPr="00F94B48">
        <w:rPr>
          <w:sz w:val="20"/>
          <w:szCs w:val="20"/>
        </w:rPr>
        <w:t>Zkusil/a jsi Žvýkací tabák?</w:t>
      </w:r>
    </w:p>
    <w:bookmarkEnd w:id="39"/>
    <w:p w14:paraId="584F2F7F" w14:textId="77777777" w:rsidR="00E54F8D" w:rsidRPr="00F94B48" w:rsidRDefault="00E54F8D" w:rsidP="003D3DB1">
      <w:pPr>
        <w:numPr>
          <w:ilvl w:val="0"/>
          <w:numId w:val="38"/>
        </w:numPr>
        <w:spacing w:before="0" w:after="160" w:line="240" w:lineRule="auto"/>
        <w:jc w:val="left"/>
        <w:rPr>
          <w:sz w:val="20"/>
          <w:szCs w:val="20"/>
        </w:rPr>
      </w:pPr>
      <w:r w:rsidRPr="00F94B48">
        <w:rPr>
          <w:sz w:val="20"/>
          <w:szCs w:val="20"/>
        </w:rPr>
        <w:t xml:space="preserve">Ano, jednou </w:t>
      </w:r>
    </w:p>
    <w:p w14:paraId="70DDF725" w14:textId="77777777" w:rsidR="00E54F8D" w:rsidRPr="00F94B48" w:rsidRDefault="00E54F8D" w:rsidP="003D3DB1">
      <w:pPr>
        <w:numPr>
          <w:ilvl w:val="0"/>
          <w:numId w:val="38"/>
        </w:numPr>
        <w:spacing w:before="0" w:after="160" w:line="240" w:lineRule="auto"/>
        <w:jc w:val="left"/>
        <w:rPr>
          <w:sz w:val="20"/>
          <w:szCs w:val="20"/>
        </w:rPr>
      </w:pPr>
      <w:r w:rsidRPr="00F94B48">
        <w:rPr>
          <w:sz w:val="20"/>
          <w:szCs w:val="20"/>
        </w:rPr>
        <w:t>Ano, užívám příležitostně</w:t>
      </w:r>
    </w:p>
    <w:p w14:paraId="0E5F48BF" w14:textId="77777777" w:rsidR="00E54F8D" w:rsidRPr="00F94B48" w:rsidRDefault="00E54F8D" w:rsidP="003D3DB1">
      <w:pPr>
        <w:numPr>
          <w:ilvl w:val="0"/>
          <w:numId w:val="38"/>
        </w:numPr>
        <w:spacing w:before="0" w:after="160" w:line="240" w:lineRule="auto"/>
        <w:jc w:val="left"/>
        <w:rPr>
          <w:sz w:val="20"/>
          <w:szCs w:val="20"/>
        </w:rPr>
      </w:pPr>
      <w:r w:rsidRPr="00F94B48">
        <w:rPr>
          <w:sz w:val="20"/>
          <w:szCs w:val="20"/>
        </w:rPr>
        <w:t xml:space="preserve">Ano, užívám pravidelně </w:t>
      </w:r>
    </w:p>
    <w:p w14:paraId="78767610" w14:textId="77777777" w:rsidR="00E54F8D" w:rsidRPr="00F94B48" w:rsidRDefault="00E54F8D" w:rsidP="003D3DB1">
      <w:pPr>
        <w:numPr>
          <w:ilvl w:val="0"/>
          <w:numId w:val="38"/>
        </w:numPr>
        <w:spacing w:before="0" w:after="160" w:line="240" w:lineRule="auto"/>
        <w:jc w:val="left"/>
        <w:rPr>
          <w:sz w:val="20"/>
          <w:szCs w:val="20"/>
        </w:rPr>
      </w:pPr>
      <w:r w:rsidRPr="00F94B48">
        <w:rPr>
          <w:sz w:val="20"/>
          <w:szCs w:val="20"/>
        </w:rPr>
        <w:t>Ne, ale chtěl/a bych to vyzkoušet</w:t>
      </w:r>
    </w:p>
    <w:p w14:paraId="739C4A3B" w14:textId="77777777" w:rsidR="00E54F8D" w:rsidRPr="00F94B48" w:rsidRDefault="00E54F8D" w:rsidP="003D3DB1">
      <w:pPr>
        <w:numPr>
          <w:ilvl w:val="0"/>
          <w:numId w:val="38"/>
        </w:numPr>
        <w:spacing w:before="0" w:after="160" w:line="240" w:lineRule="auto"/>
        <w:jc w:val="left"/>
        <w:rPr>
          <w:sz w:val="20"/>
          <w:szCs w:val="20"/>
        </w:rPr>
      </w:pPr>
      <w:r w:rsidRPr="00F94B48">
        <w:rPr>
          <w:sz w:val="20"/>
          <w:szCs w:val="20"/>
        </w:rPr>
        <w:t>Nikdy</w:t>
      </w:r>
    </w:p>
    <w:p w14:paraId="4DD8B48A" w14:textId="77777777" w:rsidR="00E54F8D" w:rsidRPr="00F94B48" w:rsidRDefault="00E54F8D" w:rsidP="003D3DB1">
      <w:pPr>
        <w:numPr>
          <w:ilvl w:val="0"/>
          <w:numId w:val="24"/>
        </w:numPr>
        <w:spacing w:before="0" w:after="160" w:line="240" w:lineRule="auto"/>
        <w:jc w:val="left"/>
        <w:rPr>
          <w:sz w:val="20"/>
          <w:szCs w:val="20"/>
        </w:rPr>
      </w:pPr>
      <w:bookmarkStart w:id="40" w:name="_Hlk163318916"/>
      <w:r w:rsidRPr="00F94B48">
        <w:rPr>
          <w:sz w:val="20"/>
          <w:szCs w:val="20"/>
        </w:rPr>
        <w:t xml:space="preserve">Jaké na tebe měl Žvýkací tabák účinky? </w:t>
      </w:r>
    </w:p>
    <w:bookmarkEnd w:id="40"/>
    <w:p w14:paraId="0D92FCC2" w14:textId="77777777" w:rsidR="00E54F8D" w:rsidRPr="00F94B48" w:rsidRDefault="00E54F8D" w:rsidP="003D3DB1">
      <w:pPr>
        <w:numPr>
          <w:ilvl w:val="0"/>
          <w:numId w:val="35"/>
        </w:numPr>
        <w:spacing w:before="0" w:after="160" w:line="240" w:lineRule="auto"/>
        <w:jc w:val="left"/>
        <w:rPr>
          <w:sz w:val="20"/>
          <w:szCs w:val="20"/>
        </w:rPr>
      </w:pPr>
      <w:r w:rsidRPr="00F94B48">
        <w:rPr>
          <w:sz w:val="20"/>
          <w:szCs w:val="20"/>
        </w:rPr>
        <w:t xml:space="preserve">Pozitivní </w:t>
      </w:r>
    </w:p>
    <w:p w14:paraId="5AF76429" w14:textId="77777777" w:rsidR="00E54F8D" w:rsidRPr="00F94B48" w:rsidRDefault="00E54F8D" w:rsidP="003D3DB1">
      <w:pPr>
        <w:numPr>
          <w:ilvl w:val="0"/>
          <w:numId w:val="35"/>
        </w:numPr>
        <w:spacing w:before="0" w:after="160" w:line="240" w:lineRule="auto"/>
        <w:jc w:val="left"/>
        <w:rPr>
          <w:sz w:val="20"/>
          <w:szCs w:val="20"/>
        </w:rPr>
      </w:pPr>
      <w:r w:rsidRPr="00F94B48">
        <w:rPr>
          <w:sz w:val="20"/>
          <w:szCs w:val="20"/>
        </w:rPr>
        <w:t xml:space="preserve">Spíše pozitivní </w:t>
      </w:r>
    </w:p>
    <w:p w14:paraId="5FCA4FE2" w14:textId="77777777" w:rsidR="00E54F8D" w:rsidRPr="00F94B48" w:rsidRDefault="00E54F8D" w:rsidP="003D3DB1">
      <w:pPr>
        <w:numPr>
          <w:ilvl w:val="0"/>
          <w:numId w:val="35"/>
        </w:numPr>
        <w:spacing w:before="0" w:after="160" w:line="240" w:lineRule="auto"/>
        <w:jc w:val="left"/>
        <w:rPr>
          <w:sz w:val="20"/>
          <w:szCs w:val="20"/>
        </w:rPr>
      </w:pPr>
      <w:r w:rsidRPr="00F94B48">
        <w:rPr>
          <w:sz w:val="20"/>
          <w:szCs w:val="20"/>
        </w:rPr>
        <w:t xml:space="preserve">Negativní </w:t>
      </w:r>
    </w:p>
    <w:p w14:paraId="6F678CE1" w14:textId="77777777" w:rsidR="00E54F8D" w:rsidRPr="00F94B48" w:rsidRDefault="00E54F8D" w:rsidP="003D3DB1">
      <w:pPr>
        <w:numPr>
          <w:ilvl w:val="0"/>
          <w:numId w:val="35"/>
        </w:numPr>
        <w:spacing w:before="0" w:after="160" w:line="240" w:lineRule="auto"/>
        <w:jc w:val="left"/>
        <w:rPr>
          <w:sz w:val="20"/>
          <w:szCs w:val="20"/>
        </w:rPr>
      </w:pPr>
      <w:r w:rsidRPr="00F94B48">
        <w:rPr>
          <w:sz w:val="20"/>
          <w:szCs w:val="20"/>
        </w:rPr>
        <w:t xml:space="preserve">Spíše negativní </w:t>
      </w:r>
    </w:p>
    <w:p w14:paraId="729496A3" w14:textId="77777777" w:rsidR="00E54F8D" w:rsidRPr="00F94B48" w:rsidRDefault="00E54F8D" w:rsidP="003D3DB1">
      <w:pPr>
        <w:numPr>
          <w:ilvl w:val="0"/>
          <w:numId w:val="35"/>
        </w:numPr>
        <w:spacing w:before="0" w:after="160" w:line="240" w:lineRule="auto"/>
        <w:jc w:val="left"/>
        <w:rPr>
          <w:sz w:val="20"/>
          <w:szCs w:val="20"/>
        </w:rPr>
      </w:pPr>
      <w:r w:rsidRPr="00F94B48">
        <w:rPr>
          <w:sz w:val="20"/>
          <w:szCs w:val="20"/>
        </w:rPr>
        <w:t xml:space="preserve">Nic jsem necítil/a </w:t>
      </w:r>
    </w:p>
    <w:p w14:paraId="4963D1A4" w14:textId="77777777" w:rsidR="00E54F8D" w:rsidRPr="00F94B48" w:rsidRDefault="00E54F8D" w:rsidP="003D3DB1">
      <w:pPr>
        <w:numPr>
          <w:ilvl w:val="0"/>
          <w:numId w:val="35"/>
        </w:numPr>
        <w:spacing w:before="0" w:after="160" w:line="240" w:lineRule="auto"/>
        <w:jc w:val="left"/>
        <w:rPr>
          <w:sz w:val="20"/>
          <w:szCs w:val="20"/>
        </w:rPr>
      </w:pPr>
      <w:r w:rsidRPr="00F94B48">
        <w:rPr>
          <w:sz w:val="20"/>
          <w:szCs w:val="20"/>
        </w:rPr>
        <w:t>Nikdy jsem Žvýkací tabák neužil/a</w:t>
      </w:r>
    </w:p>
    <w:p w14:paraId="474FF85E" w14:textId="3BC0C2E8" w:rsidR="00E54F8D" w:rsidRPr="00F94B48" w:rsidRDefault="00E54F8D" w:rsidP="003D3DB1">
      <w:pPr>
        <w:numPr>
          <w:ilvl w:val="0"/>
          <w:numId w:val="35"/>
        </w:numPr>
        <w:spacing w:before="0" w:after="160" w:line="240" w:lineRule="auto"/>
        <w:jc w:val="left"/>
        <w:rPr>
          <w:sz w:val="20"/>
          <w:szCs w:val="20"/>
        </w:rPr>
      </w:pPr>
      <w:r w:rsidRPr="00F94B48">
        <w:rPr>
          <w:sz w:val="20"/>
          <w:szCs w:val="20"/>
        </w:rPr>
        <w:t>Jiné……………………………………….</w:t>
      </w:r>
    </w:p>
    <w:p w14:paraId="61F810D4" w14:textId="77777777" w:rsidR="00E54F8D" w:rsidRPr="00F94B48" w:rsidRDefault="00E54F8D" w:rsidP="003D3DB1">
      <w:pPr>
        <w:numPr>
          <w:ilvl w:val="0"/>
          <w:numId w:val="24"/>
        </w:numPr>
        <w:spacing w:before="0" w:after="160" w:line="240" w:lineRule="auto"/>
        <w:jc w:val="left"/>
        <w:rPr>
          <w:sz w:val="20"/>
          <w:szCs w:val="20"/>
        </w:rPr>
      </w:pPr>
      <w:bookmarkStart w:id="41" w:name="_Hlk163318929"/>
      <w:r w:rsidRPr="00F94B48">
        <w:rPr>
          <w:sz w:val="20"/>
          <w:szCs w:val="20"/>
        </w:rPr>
        <w:t>Zkusil/a jsi Elektronickou cigaretu?</w:t>
      </w:r>
    </w:p>
    <w:p w14:paraId="04AA7753" w14:textId="77777777" w:rsidR="00E54F8D" w:rsidRPr="00F94B48" w:rsidRDefault="00E54F8D" w:rsidP="003D3DB1">
      <w:pPr>
        <w:numPr>
          <w:ilvl w:val="0"/>
          <w:numId w:val="39"/>
        </w:numPr>
        <w:spacing w:before="0" w:after="160" w:line="240" w:lineRule="auto"/>
        <w:jc w:val="left"/>
        <w:rPr>
          <w:sz w:val="20"/>
          <w:szCs w:val="20"/>
        </w:rPr>
      </w:pPr>
      <w:bookmarkStart w:id="42" w:name="_Hlk151981473"/>
      <w:bookmarkEnd w:id="41"/>
      <w:r w:rsidRPr="00F94B48">
        <w:rPr>
          <w:sz w:val="20"/>
          <w:szCs w:val="20"/>
        </w:rPr>
        <w:t xml:space="preserve">Ano, jednou </w:t>
      </w:r>
    </w:p>
    <w:p w14:paraId="1AB06A9F" w14:textId="77777777" w:rsidR="00E54F8D" w:rsidRPr="00F94B48" w:rsidRDefault="00E54F8D" w:rsidP="003D3DB1">
      <w:pPr>
        <w:numPr>
          <w:ilvl w:val="0"/>
          <w:numId w:val="39"/>
        </w:numPr>
        <w:spacing w:before="0" w:after="160" w:line="240" w:lineRule="auto"/>
        <w:jc w:val="left"/>
        <w:rPr>
          <w:sz w:val="20"/>
          <w:szCs w:val="20"/>
        </w:rPr>
      </w:pPr>
      <w:r w:rsidRPr="00F94B48">
        <w:rPr>
          <w:sz w:val="20"/>
          <w:szCs w:val="20"/>
        </w:rPr>
        <w:t>Ano, užívám příležitostně</w:t>
      </w:r>
    </w:p>
    <w:p w14:paraId="7CF70377" w14:textId="77777777" w:rsidR="00E54F8D" w:rsidRPr="00F94B48" w:rsidRDefault="00E54F8D" w:rsidP="003D3DB1">
      <w:pPr>
        <w:numPr>
          <w:ilvl w:val="0"/>
          <w:numId w:val="39"/>
        </w:numPr>
        <w:spacing w:before="0" w:after="160" w:line="240" w:lineRule="auto"/>
        <w:jc w:val="left"/>
        <w:rPr>
          <w:sz w:val="20"/>
          <w:szCs w:val="20"/>
        </w:rPr>
      </w:pPr>
      <w:r w:rsidRPr="00F94B48">
        <w:rPr>
          <w:sz w:val="20"/>
          <w:szCs w:val="20"/>
        </w:rPr>
        <w:t xml:space="preserve">Ano, užívám pravidelně </w:t>
      </w:r>
    </w:p>
    <w:p w14:paraId="2B4CE4CB" w14:textId="77777777" w:rsidR="00E54F8D" w:rsidRPr="00F94B48" w:rsidRDefault="00E54F8D" w:rsidP="003D3DB1">
      <w:pPr>
        <w:numPr>
          <w:ilvl w:val="0"/>
          <w:numId w:val="39"/>
        </w:numPr>
        <w:spacing w:before="0" w:after="160" w:line="240" w:lineRule="auto"/>
        <w:jc w:val="left"/>
        <w:rPr>
          <w:sz w:val="20"/>
          <w:szCs w:val="20"/>
        </w:rPr>
      </w:pPr>
      <w:r w:rsidRPr="00F94B48">
        <w:rPr>
          <w:sz w:val="20"/>
          <w:szCs w:val="20"/>
        </w:rPr>
        <w:t>Ne, ale chtěl/a bych to vyzkoušet</w:t>
      </w:r>
    </w:p>
    <w:p w14:paraId="3FF1FD43" w14:textId="77777777" w:rsidR="00E54F8D" w:rsidRPr="00F94B48" w:rsidRDefault="00E54F8D" w:rsidP="003D3DB1">
      <w:pPr>
        <w:numPr>
          <w:ilvl w:val="0"/>
          <w:numId w:val="39"/>
        </w:numPr>
        <w:spacing w:before="0" w:after="160" w:line="240" w:lineRule="auto"/>
        <w:jc w:val="left"/>
        <w:rPr>
          <w:sz w:val="20"/>
          <w:szCs w:val="20"/>
        </w:rPr>
      </w:pPr>
      <w:r w:rsidRPr="00F94B48">
        <w:rPr>
          <w:sz w:val="20"/>
          <w:szCs w:val="20"/>
        </w:rPr>
        <w:t>Nikdy</w:t>
      </w:r>
    </w:p>
    <w:p w14:paraId="418DD20D" w14:textId="77777777" w:rsidR="00E54F8D" w:rsidRPr="00F94B48" w:rsidRDefault="00E54F8D" w:rsidP="003D3DB1">
      <w:pPr>
        <w:numPr>
          <w:ilvl w:val="0"/>
          <w:numId w:val="24"/>
        </w:numPr>
        <w:spacing w:before="0" w:after="160" w:line="240" w:lineRule="auto"/>
        <w:jc w:val="left"/>
        <w:rPr>
          <w:sz w:val="20"/>
          <w:szCs w:val="20"/>
        </w:rPr>
      </w:pPr>
      <w:bookmarkStart w:id="43" w:name="_Hlk163318943"/>
      <w:r w:rsidRPr="00F94B48">
        <w:rPr>
          <w:sz w:val="20"/>
          <w:szCs w:val="20"/>
        </w:rPr>
        <w:t xml:space="preserve">Jaké na tebe měla Elektronická cigareta účinky? </w:t>
      </w:r>
    </w:p>
    <w:bookmarkEnd w:id="43"/>
    <w:p w14:paraId="78C006F9" w14:textId="77777777" w:rsidR="00E54F8D" w:rsidRPr="00F94B48" w:rsidRDefault="00E54F8D" w:rsidP="003D3DB1">
      <w:pPr>
        <w:numPr>
          <w:ilvl w:val="0"/>
          <w:numId w:val="36"/>
        </w:numPr>
        <w:spacing w:before="0" w:after="160" w:line="240" w:lineRule="auto"/>
        <w:jc w:val="left"/>
        <w:rPr>
          <w:sz w:val="20"/>
          <w:szCs w:val="20"/>
        </w:rPr>
      </w:pPr>
      <w:r w:rsidRPr="00F94B48">
        <w:rPr>
          <w:sz w:val="20"/>
          <w:szCs w:val="20"/>
        </w:rPr>
        <w:t xml:space="preserve">Pozitivní </w:t>
      </w:r>
    </w:p>
    <w:p w14:paraId="79D87EE2" w14:textId="77777777" w:rsidR="00E54F8D" w:rsidRPr="00F94B48" w:rsidRDefault="00E54F8D" w:rsidP="003D3DB1">
      <w:pPr>
        <w:numPr>
          <w:ilvl w:val="0"/>
          <w:numId w:val="36"/>
        </w:numPr>
        <w:spacing w:before="0" w:after="160" w:line="240" w:lineRule="auto"/>
        <w:jc w:val="left"/>
        <w:rPr>
          <w:sz w:val="20"/>
          <w:szCs w:val="20"/>
        </w:rPr>
      </w:pPr>
      <w:r w:rsidRPr="00F94B48">
        <w:rPr>
          <w:sz w:val="20"/>
          <w:szCs w:val="20"/>
        </w:rPr>
        <w:t xml:space="preserve">Spíše pozitivní </w:t>
      </w:r>
    </w:p>
    <w:p w14:paraId="01888AD5" w14:textId="77777777" w:rsidR="00E54F8D" w:rsidRPr="00F94B48" w:rsidRDefault="00E54F8D" w:rsidP="003D3DB1">
      <w:pPr>
        <w:numPr>
          <w:ilvl w:val="0"/>
          <w:numId w:val="36"/>
        </w:numPr>
        <w:spacing w:before="0" w:after="160" w:line="240" w:lineRule="auto"/>
        <w:jc w:val="left"/>
        <w:rPr>
          <w:sz w:val="20"/>
          <w:szCs w:val="20"/>
        </w:rPr>
      </w:pPr>
      <w:r w:rsidRPr="00F94B48">
        <w:rPr>
          <w:sz w:val="20"/>
          <w:szCs w:val="20"/>
        </w:rPr>
        <w:t xml:space="preserve">Negativní </w:t>
      </w:r>
    </w:p>
    <w:p w14:paraId="6E42C20D" w14:textId="77777777" w:rsidR="00E54F8D" w:rsidRPr="00F94B48" w:rsidRDefault="00E54F8D" w:rsidP="003D3DB1">
      <w:pPr>
        <w:numPr>
          <w:ilvl w:val="0"/>
          <w:numId w:val="36"/>
        </w:numPr>
        <w:spacing w:before="0" w:after="160" w:line="240" w:lineRule="auto"/>
        <w:jc w:val="left"/>
        <w:rPr>
          <w:sz w:val="20"/>
          <w:szCs w:val="20"/>
        </w:rPr>
      </w:pPr>
      <w:r w:rsidRPr="00F94B48">
        <w:rPr>
          <w:sz w:val="20"/>
          <w:szCs w:val="20"/>
        </w:rPr>
        <w:t xml:space="preserve">Spíše negativní </w:t>
      </w:r>
    </w:p>
    <w:p w14:paraId="121B612A" w14:textId="77777777" w:rsidR="00E54F8D" w:rsidRPr="00F94B48" w:rsidRDefault="00E54F8D" w:rsidP="003D3DB1">
      <w:pPr>
        <w:numPr>
          <w:ilvl w:val="0"/>
          <w:numId w:val="36"/>
        </w:numPr>
        <w:spacing w:before="0" w:after="160" w:line="240" w:lineRule="auto"/>
        <w:jc w:val="left"/>
        <w:rPr>
          <w:sz w:val="20"/>
          <w:szCs w:val="20"/>
        </w:rPr>
      </w:pPr>
      <w:r w:rsidRPr="00F94B48">
        <w:rPr>
          <w:sz w:val="20"/>
          <w:szCs w:val="20"/>
        </w:rPr>
        <w:t xml:space="preserve">Nic jsem necítil/a </w:t>
      </w:r>
    </w:p>
    <w:p w14:paraId="3F6B519D" w14:textId="77777777" w:rsidR="00E54F8D" w:rsidRPr="00F94B48" w:rsidRDefault="00E54F8D" w:rsidP="003D3DB1">
      <w:pPr>
        <w:numPr>
          <w:ilvl w:val="0"/>
          <w:numId w:val="36"/>
        </w:numPr>
        <w:spacing w:before="0" w:after="160" w:line="240" w:lineRule="auto"/>
        <w:jc w:val="left"/>
        <w:rPr>
          <w:sz w:val="20"/>
          <w:szCs w:val="20"/>
        </w:rPr>
      </w:pPr>
      <w:r w:rsidRPr="00F94B48">
        <w:rPr>
          <w:sz w:val="20"/>
          <w:szCs w:val="20"/>
        </w:rPr>
        <w:t>Nikdy jsem Elektronickou cigaretu neužil/a</w:t>
      </w:r>
    </w:p>
    <w:p w14:paraId="51B5078E" w14:textId="19483516" w:rsidR="00E54F8D" w:rsidRPr="00F94B48" w:rsidRDefault="00E54F8D" w:rsidP="003D3DB1">
      <w:pPr>
        <w:numPr>
          <w:ilvl w:val="0"/>
          <w:numId w:val="36"/>
        </w:numPr>
        <w:spacing w:before="0" w:after="160" w:line="240" w:lineRule="auto"/>
        <w:jc w:val="left"/>
        <w:rPr>
          <w:sz w:val="20"/>
          <w:szCs w:val="20"/>
        </w:rPr>
      </w:pPr>
      <w:r w:rsidRPr="00F94B48">
        <w:rPr>
          <w:sz w:val="20"/>
          <w:szCs w:val="20"/>
        </w:rPr>
        <w:t>Jiné……………………………………….</w:t>
      </w:r>
    </w:p>
    <w:p w14:paraId="28EFC17B" w14:textId="77777777" w:rsidR="00E54F8D" w:rsidRPr="00F94B48" w:rsidRDefault="00E54F8D" w:rsidP="003D3DB1">
      <w:pPr>
        <w:numPr>
          <w:ilvl w:val="0"/>
          <w:numId w:val="24"/>
        </w:numPr>
        <w:spacing w:before="0" w:after="160" w:line="240" w:lineRule="auto"/>
        <w:jc w:val="left"/>
        <w:rPr>
          <w:sz w:val="20"/>
          <w:szCs w:val="20"/>
        </w:rPr>
      </w:pPr>
      <w:bookmarkStart w:id="44" w:name="_Hlk163318956"/>
      <w:bookmarkEnd w:id="42"/>
      <w:r w:rsidRPr="00F94B48">
        <w:rPr>
          <w:sz w:val="20"/>
          <w:szCs w:val="20"/>
        </w:rPr>
        <w:t>Zkusil/a jsi Zahřívaný tabák (př: IQOS)?</w:t>
      </w:r>
    </w:p>
    <w:bookmarkEnd w:id="44"/>
    <w:p w14:paraId="10DE5EEF" w14:textId="77777777" w:rsidR="00E54F8D" w:rsidRPr="00F94B48" w:rsidRDefault="00E54F8D" w:rsidP="003D3DB1">
      <w:pPr>
        <w:numPr>
          <w:ilvl w:val="0"/>
          <w:numId w:val="40"/>
        </w:numPr>
        <w:spacing w:before="0" w:after="160" w:line="240" w:lineRule="auto"/>
        <w:jc w:val="left"/>
        <w:rPr>
          <w:sz w:val="20"/>
          <w:szCs w:val="20"/>
        </w:rPr>
      </w:pPr>
      <w:r w:rsidRPr="00F94B48">
        <w:rPr>
          <w:sz w:val="20"/>
          <w:szCs w:val="20"/>
        </w:rPr>
        <w:t xml:space="preserve">Ano, jednou </w:t>
      </w:r>
    </w:p>
    <w:p w14:paraId="3DECA2BC" w14:textId="77777777" w:rsidR="00E54F8D" w:rsidRPr="00F94B48" w:rsidRDefault="00E54F8D" w:rsidP="003D3DB1">
      <w:pPr>
        <w:numPr>
          <w:ilvl w:val="0"/>
          <w:numId w:val="40"/>
        </w:numPr>
        <w:spacing w:before="0" w:after="160" w:line="240" w:lineRule="auto"/>
        <w:jc w:val="left"/>
        <w:rPr>
          <w:sz w:val="20"/>
          <w:szCs w:val="20"/>
        </w:rPr>
      </w:pPr>
      <w:r w:rsidRPr="00F94B48">
        <w:rPr>
          <w:sz w:val="20"/>
          <w:szCs w:val="20"/>
        </w:rPr>
        <w:lastRenderedPageBreak/>
        <w:t>Ano, užívám příležitostně</w:t>
      </w:r>
    </w:p>
    <w:p w14:paraId="3A2BCAB5" w14:textId="77777777" w:rsidR="00E54F8D" w:rsidRPr="00F94B48" w:rsidRDefault="00E54F8D" w:rsidP="003D3DB1">
      <w:pPr>
        <w:numPr>
          <w:ilvl w:val="0"/>
          <w:numId w:val="40"/>
        </w:numPr>
        <w:spacing w:before="0" w:after="160" w:line="240" w:lineRule="auto"/>
        <w:jc w:val="left"/>
        <w:rPr>
          <w:sz w:val="20"/>
          <w:szCs w:val="20"/>
        </w:rPr>
      </w:pPr>
      <w:r w:rsidRPr="00F94B48">
        <w:rPr>
          <w:sz w:val="20"/>
          <w:szCs w:val="20"/>
        </w:rPr>
        <w:t xml:space="preserve">Ano, užívám pravidelně </w:t>
      </w:r>
    </w:p>
    <w:p w14:paraId="3D0C5560" w14:textId="77777777" w:rsidR="00E54F8D" w:rsidRPr="00F94B48" w:rsidRDefault="00E54F8D" w:rsidP="003D3DB1">
      <w:pPr>
        <w:numPr>
          <w:ilvl w:val="0"/>
          <w:numId w:val="40"/>
        </w:numPr>
        <w:spacing w:before="0" w:after="160" w:line="240" w:lineRule="auto"/>
        <w:jc w:val="left"/>
        <w:rPr>
          <w:sz w:val="20"/>
          <w:szCs w:val="20"/>
        </w:rPr>
      </w:pPr>
      <w:r w:rsidRPr="00F94B48">
        <w:rPr>
          <w:sz w:val="20"/>
          <w:szCs w:val="20"/>
        </w:rPr>
        <w:t>Ne, ale chtěl/a bych to vyzkoušet</w:t>
      </w:r>
    </w:p>
    <w:p w14:paraId="3B83C4BD" w14:textId="3FFC3CF2" w:rsidR="00E54F8D" w:rsidRPr="00F94B48" w:rsidRDefault="00E54F8D" w:rsidP="003D3DB1">
      <w:pPr>
        <w:numPr>
          <w:ilvl w:val="0"/>
          <w:numId w:val="40"/>
        </w:numPr>
        <w:spacing w:before="0" w:after="160" w:line="240" w:lineRule="auto"/>
        <w:jc w:val="left"/>
        <w:rPr>
          <w:sz w:val="20"/>
          <w:szCs w:val="20"/>
        </w:rPr>
      </w:pPr>
      <w:r w:rsidRPr="00F94B48">
        <w:rPr>
          <w:sz w:val="20"/>
          <w:szCs w:val="20"/>
        </w:rPr>
        <w:t>Nikdy</w:t>
      </w:r>
    </w:p>
    <w:p w14:paraId="491F6A3D" w14:textId="77777777" w:rsidR="00E54F8D" w:rsidRPr="00F94B48" w:rsidRDefault="00E54F8D" w:rsidP="003D3DB1">
      <w:pPr>
        <w:numPr>
          <w:ilvl w:val="0"/>
          <w:numId w:val="24"/>
        </w:numPr>
        <w:spacing w:before="0" w:after="160" w:line="240" w:lineRule="auto"/>
        <w:jc w:val="left"/>
        <w:rPr>
          <w:sz w:val="20"/>
          <w:szCs w:val="20"/>
        </w:rPr>
      </w:pPr>
      <w:bookmarkStart w:id="45" w:name="_Hlk163318970"/>
      <w:r w:rsidRPr="00F94B48">
        <w:rPr>
          <w:sz w:val="20"/>
          <w:szCs w:val="20"/>
        </w:rPr>
        <w:t xml:space="preserve">Jaké na tebe měl Zahřívaný tabák (př: IQOS) účinky? </w:t>
      </w:r>
    </w:p>
    <w:bookmarkEnd w:id="45"/>
    <w:p w14:paraId="553B8F5C"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 xml:space="preserve">Pozitivní </w:t>
      </w:r>
    </w:p>
    <w:p w14:paraId="68F79728"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 xml:space="preserve">Spíše pozitivní </w:t>
      </w:r>
    </w:p>
    <w:p w14:paraId="7D6ED875"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 xml:space="preserve">Negativní </w:t>
      </w:r>
    </w:p>
    <w:p w14:paraId="2072F52B"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 xml:space="preserve">Spíše negativní </w:t>
      </w:r>
    </w:p>
    <w:p w14:paraId="7534456A"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 xml:space="preserve">Nic jsem necítil/a </w:t>
      </w:r>
    </w:p>
    <w:p w14:paraId="7157E8B1"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Nikdy jsem Zahřívaný tabák (př: IQOS) neužil/a</w:t>
      </w:r>
    </w:p>
    <w:p w14:paraId="532B76EB" w14:textId="0A0BBC7D" w:rsidR="00E54F8D" w:rsidRPr="00F94B48" w:rsidRDefault="00E54F8D" w:rsidP="003D3DB1">
      <w:pPr>
        <w:numPr>
          <w:ilvl w:val="1"/>
          <w:numId w:val="24"/>
        </w:numPr>
        <w:spacing w:before="0" w:after="160" w:line="240" w:lineRule="auto"/>
        <w:jc w:val="left"/>
        <w:rPr>
          <w:sz w:val="20"/>
          <w:szCs w:val="20"/>
        </w:rPr>
      </w:pPr>
      <w:r w:rsidRPr="00F94B48">
        <w:rPr>
          <w:sz w:val="20"/>
          <w:szCs w:val="20"/>
        </w:rPr>
        <w:t>Jiné……………………………………….</w:t>
      </w:r>
    </w:p>
    <w:p w14:paraId="457E0038" w14:textId="77777777" w:rsidR="00E54F8D" w:rsidRPr="00F94B48" w:rsidRDefault="00E54F8D" w:rsidP="003D3DB1">
      <w:pPr>
        <w:numPr>
          <w:ilvl w:val="0"/>
          <w:numId w:val="24"/>
        </w:numPr>
        <w:spacing w:before="0" w:after="160" w:line="240" w:lineRule="auto"/>
        <w:jc w:val="left"/>
        <w:rPr>
          <w:sz w:val="20"/>
          <w:szCs w:val="20"/>
        </w:rPr>
      </w:pPr>
      <w:bookmarkStart w:id="46" w:name="_Hlk163318986"/>
      <w:r w:rsidRPr="00F94B48">
        <w:rPr>
          <w:sz w:val="20"/>
          <w:szCs w:val="20"/>
        </w:rPr>
        <w:t xml:space="preserve">Proč jsi danou látku vyzkoušel/a? </w:t>
      </w:r>
    </w:p>
    <w:bookmarkEnd w:id="46"/>
    <w:p w14:paraId="0DDB3EEF"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 xml:space="preserve">Společenský nátlak </w:t>
      </w:r>
    </w:p>
    <w:p w14:paraId="2F0A2174"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 xml:space="preserve">Zvědavost </w:t>
      </w:r>
    </w:p>
    <w:p w14:paraId="32B235AF"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 xml:space="preserve">Z nudy </w:t>
      </w:r>
    </w:p>
    <w:p w14:paraId="79C24C8B"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Žádnou z látek jsem nikdy nepožil/a</w:t>
      </w:r>
    </w:p>
    <w:p w14:paraId="2DFF65C3"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Jiné……………………………………….</w:t>
      </w:r>
    </w:p>
    <w:p w14:paraId="39EFA7A8" w14:textId="77777777" w:rsidR="00E54F8D" w:rsidRPr="00F94B48" w:rsidRDefault="00E54F8D" w:rsidP="003D3DB1">
      <w:pPr>
        <w:spacing w:line="240" w:lineRule="auto"/>
        <w:ind w:left="1440"/>
        <w:rPr>
          <w:sz w:val="20"/>
          <w:szCs w:val="20"/>
        </w:rPr>
      </w:pPr>
    </w:p>
    <w:p w14:paraId="39FFAC40" w14:textId="77777777" w:rsidR="00E54F8D" w:rsidRPr="00F94B48" w:rsidRDefault="00E54F8D" w:rsidP="003D3DB1">
      <w:pPr>
        <w:numPr>
          <w:ilvl w:val="0"/>
          <w:numId w:val="24"/>
        </w:numPr>
        <w:spacing w:before="0" w:after="160" w:line="240" w:lineRule="auto"/>
        <w:jc w:val="left"/>
        <w:rPr>
          <w:sz w:val="20"/>
          <w:szCs w:val="20"/>
        </w:rPr>
      </w:pPr>
      <w:bookmarkStart w:id="47" w:name="_Hlk163319047"/>
      <w:r w:rsidRPr="00F94B48">
        <w:rPr>
          <w:sz w:val="20"/>
          <w:szCs w:val="20"/>
        </w:rPr>
        <w:t>Pokud máš s některou z látek zkušenost, jak ses k ní/nim dostal/a?</w:t>
      </w:r>
    </w:p>
    <w:bookmarkEnd w:id="47"/>
    <w:p w14:paraId="207FF363"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 xml:space="preserve">Od kamarádů </w:t>
      </w:r>
    </w:p>
    <w:p w14:paraId="67A8D229"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 xml:space="preserve">Od rodičů </w:t>
      </w:r>
    </w:p>
    <w:p w14:paraId="52936DBF"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 xml:space="preserve">Žádnou zkušenost s látkami nemám </w:t>
      </w:r>
    </w:p>
    <w:p w14:paraId="7CE62614" w14:textId="77777777" w:rsidR="00E54F8D" w:rsidRPr="00F94B48" w:rsidRDefault="00E54F8D" w:rsidP="003D3DB1">
      <w:pPr>
        <w:numPr>
          <w:ilvl w:val="1"/>
          <w:numId w:val="24"/>
        </w:numPr>
        <w:spacing w:before="0" w:after="160" w:line="240" w:lineRule="auto"/>
        <w:jc w:val="left"/>
        <w:rPr>
          <w:sz w:val="20"/>
          <w:szCs w:val="20"/>
        </w:rPr>
      </w:pPr>
      <w:r w:rsidRPr="00F94B48">
        <w:rPr>
          <w:sz w:val="20"/>
          <w:szCs w:val="20"/>
        </w:rPr>
        <w:t>Jiné……………………………………….</w:t>
      </w:r>
    </w:p>
    <w:p w14:paraId="244FCA79" w14:textId="77777777" w:rsidR="00E54F8D" w:rsidRPr="00F94B48" w:rsidRDefault="00E54F8D" w:rsidP="003D3DB1">
      <w:pPr>
        <w:spacing w:line="240" w:lineRule="auto"/>
        <w:rPr>
          <w:sz w:val="20"/>
          <w:szCs w:val="20"/>
        </w:rPr>
      </w:pPr>
    </w:p>
    <w:p w14:paraId="79ECAC7C" w14:textId="7B1B37D1" w:rsidR="00EB5D6A" w:rsidRPr="00F94B48" w:rsidRDefault="00E54F8D" w:rsidP="003D3DB1">
      <w:pPr>
        <w:numPr>
          <w:ilvl w:val="0"/>
          <w:numId w:val="24"/>
        </w:numPr>
        <w:spacing w:before="0" w:after="160" w:line="240" w:lineRule="auto"/>
        <w:jc w:val="left"/>
        <w:rPr>
          <w:sz w:val="20"/>
          <w:szCs w:val="20"/>
        </w:rPr>
      </w:pPr>
      <w:bookmarkStart w:id="48" w:name="_Hlk163319059"/>
      <w:r w:rsidRPr="00F94B48">
        <w:rPr>
          <w:sz w:val="20"/>
          <w:szCs w:val="20"/>
        </w:rPr>
        <w:t xml:space="preserve">Máš nějaké další myšlenky, připomínky nebo informace, které považuješ za důležité ohledně této problematiky, a které bys chtěl/a sdílet? </w:t>
      </w:r>
      <w:bookmarkEnd w:id="48"/>
    </w:p>
    <w:p w14:paraId="362DF26E" w14:textId="26144158" w:rsidR="00AB3649" w:rsidRPr="004204DE" w:rsidRDefault="00AB3649" w:rsidP="004204DE">
      <w:pPr>
        <w:spacing w:before="0" w:after="160" w:line="240" w:lineRule="auto"/>
        <w:ind w:left="360" w:firstLine="0"/>
        <w:jc w:val="left"/>
        <w:rPr>
          <w:sz w:val="22"/>
        </w:rPr>
      </w:pPr>
    </w:p>
    <w:p w14:paraId="2551D91F" w14:textId="77777777" w:rsidR="00AB3649" w:rsidRPr="004204DE" w:rsidRDefault="00AB3649" w:rsidP="004204DE">
      <w:pPr>
        <w:spacing w:before="0" w:after="160" w:line="240" w:lineRule="auto"/>
        <w:ind w:left="360" w:firstLine="0"/>
        <w:jc w:val="left"/>
        <w:rPr>
          <w:sz w:val="22"/>
        </w:rPr>
      </w:pPr>
    </w:p>
    <w:p w14:paraId="273D6378" w14:textId="77777777" w:rsidR="00AB3649" w:rsidRPr="004204DE" w:rsidRDefault="00AB3649" w:rsidP="004204DE">
      <w:pPr>
        <w:spacing w:before="0" w:after="160" w:line="240" w:lineRule="auto"/>
        <w:ind w:left="360" w:firstLine="0"/>
        <w:jc w:val="left"/>
        <w:rPr>
          <w:sz w:val="22"/>
        </w:rPr>
      </w:pPr>
    </w:p>
    <w:p w14:paraId="0496626D" w14:textId="77777777" w:rsidR="00AB3649" w:rsidRPr="00EB5D6A" w:rsidRDefault="00AB3649" w:rsidP="00B74742">
      <w:pPr>
        <w:spacing w:before="0" w:after="160" w:line="259" w:lineRule="auto"/>
        <w:ind w:firstLine="0"/>
        <w:jc w:val="left"/>
      </w:pPr>
    </w:p>
    <w:sectPr w:rsidR="00AB3649" w:rsidRPr="00EB5D6A" w:rsidSect="003B2CAA">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9C714" w14:textId="77777777" w:rsidR="003B2CAA" w:rsidRDefault="003B2CAA" w:rsidP="005B00D0">
      <w:r>
        <w:separator/>
      </w:r>
    </w:p>
  </w:endnote>
  <w:endnote w:type="continuationSeparator" w:id="0">
    <w:p w14:paraId="5BEFDDC4" w14:textId="77777777" w:rsidR="003B2CAA" w:rsidRDefault="003B2CAA" w:rsidP="005B0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897104"/>
      <w:docPartObj>
        <w:docPartGallery w:val="Page Numbers (Bottom of Page)"/>
        <w:docPartUnique/>
      </w:docPartObj>
    </w:sdtPr>
    <w:sdtContent>
      <w:p w14:paraId="70250EC2" w14:textId="7DF91DA8" w:rsidR="005B322F" w:rsidRDefault="005B322F" w:rsidP="009C2BCC">
        <w:pPr>
          <w:pStyle w:val="Zpat"/>
          <w:jc w:val="center"/>
        </w:pPr>
        <w:r>
          <w:fldChar w:fldCharType="begin"/>
        </w:r>
        <w:r>
          <w:instrText>PAGE   \* MERGEFORMAT</w:instrText>
        </w:r>
        <w:r>
          <w:fldChar w:fldCharType="separate"/>
        </w:r>
        <w:r w:rsidR="002F3853">
          <w:rPr>
            <w:noProof/>
          </w:rPr>
          <w:t>21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694642"/>
      <w:docPartObj>
        <w:docPartGallery w:val="Page Numbers (Bottom of Page)"/>
        <w:docPartUnique/>
      </w:docPartObj>
    </w:sdtPr>
    <w:sdtContent>
      <w:p w14:paraId="7D6FB58D" w14:textId="2CF6936F" w:rsidR="00B03C3F" w:rsidRDefault="00B03C3F">
        <w:pPr>
          <w:pStyle w:val="Zpat"/>
          <w:jc w:val="center"/>
        </w:pPr>
        <w:r>
          <w:fldChar w:fldCharType="begin"/>
        </w:r>
        <w:r>
          <w:instrText>PAGE   \* MERGEFORMAT</w:instrText>
        </w:r>
        <w:r>
          <w:fldChar w:fldCharType="separate"/>
        </w:r>
        <w:r>
          <w:t>2</w:t>
        </w:r>
        <w:r>
          <w:fldChar w:fldCharType="end"/>
        </w:r>
      </w:p>
    </w:sdtContent>
  </w:sdt>
  <w:p w14:paraId="1DD6E804" w14:textId="77777777" w:rsidR="00096598" w:rsidRDefault="0009659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2E8F" w14:textId="2F487796" w:rsidR="00B03C3F" w:rsidRDefault="00B03C3F">
    <w:pPr>
      <w:pStyle w:val="Zpat"/>
      <w:jc w:val="center"/>
    </w:pPr>
  </w:p>
  <w:p w14:paraId="4AFFED14" w14:textId="77777777" w:rsidR="00B03C3F" w:rsidRDefault="00B03C3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350D7" w14:textId="77777777" w:rsidR="003B2CAA" w:rsidRDefault="003B2CAA" w:rsidP="005B00D0">
      <w:r>
        <w:separator/>
      </w:r>
    </w:p>
  </w:footnote>
  <w:footnote w:type="continuationSeparator" w:id="0">
    <w:p w14:paraId="3DCD9A4A" w14:textId="77777777" w:rsidR="003B2CAA" w:rsidRDefault="003B2CAA" w:rsidP="005B00D0">
      <w:r>
        <w:continuationSeparator/>
      </w:r>
    </w:p>
  </w:footnote>
  <w:footnote w:id="1">
    <w:p w14:paraId="32B733DF" w14:textId="6FD5F462" w:rsidR="005B322F" w:rsidRDefault="005B322F" w:rsidP="00421E90">
      <w:pPr>
        <w:pStyle w:val="Textpoznpodarou"/>
        <w:spacing w:line="360" w:lineRule="auto"/>
      </w:pPr>
      <w:r>
        <w:rPr>
          <w:rStyle w:val="Znakapoznpodarou"/>
        </w:rPr>
        <w:footnoteRef/>
      </w:r>
      <w:r>
        <w:t xml:space="preserve"> </w:t>
      </w:r>
      <w:r w:rsidRPr="00421E90">
        <w:t>Je nutné podotknout, že ve chvíli, kdy byla práce zadávána a dotazník vytvářen, bylo HHC legální a považováno za společensky tolerovanou látku. Nicméně od března se situace změnila a HHC bylo v ČR klasifikováno jako nelegální látku. Je důležité tuto změnu zohlednit při interpretaci výsledků z dotazníkového šetření.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7E20" w14:textId="77777777" w:rsidR="00B03C3F" w:rsidRDefault="00B03C3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32A2"/>
    <w:multiLevelType w:val="multilevel"/>
    <w:tmpl w:val="0405001D"/>
    <w:styleLink w:val="Styl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A13F86"/>
    <w:multiLevelType w:val="hybridMultilevel"/>
    <w:tmpl w:val="CAA849EC"/>
    <w:lvl w:ilvl="0" w:tplc="6270CD8A">
      <w:start w:val="1"/>
      <w:numFmt w:val="upperRoman"/>
      <w:lvlText w:val="%1."/>
      <w:lvlJc w:val="left"/>
      <w:pPr>
        <w:ind w:left="4260" w:hanging="720"/>
      </w:pPr>
      <w:rPr>
        <w:rFonts w:hint="default"/>
      </w:rPr>
    </w:lvl>
    <w:lvl w:ilvl="1" w:tplc="04050019" w:tentative="1">
      <w:start w:val="1"/>
      <w:numFmt w:val="lowerLetter"/>
      <w:lvlText w:val="%2."/>
      <w:lvlJc w:val="left"/>
      <w:pPr>
        <w:ind w:left="4620" w:hanging="360"/>
      </w:pPr>
    </w:lvl>
    <w:lvl w:ilvl="2" w:tplc="0405001B" w:tentative="1">
      <w:start w:val="1"/>
      <w:numFmt w:val="lowerRoman"/>
      <w:lvlText w:val="%3."/>
      <w:lvlJc w:val="right"/>
      <w:pPr>
        <w:ind w:left="5340" w:hanging="180"/>
      </w:pPr>
    </w:lvl>
    <w:lvl w:ilvl="3" w:tplc="0405000F" w:tentative="1">
      <w:start w:val="1"/>
      <w:numFmt w:val="decimal"/>
      <w:lvlText w:val="%4."/>
      <w:lvlJc w:val="left"/>
      <w:pPr>
        <w:ind w:left="6060" w:hanging="360"/>
      </w:pPr>
    </w:lvl>
    <w:lvl w:ilvl="4" w:tplc="04050019" w:tentative="1">
      <w:start w:val="1"/>
      <w:numFmt w:val="lowerLetter"/>
      <w:lvlText w:val="%5."/>
      <w:lvlJc w:val="left"/>
      <w:pPr>
        <w:ind w:left="6780" w:hanging="360"/>
      </w:pPr>
    </w:lvl>
    <w:lvl w:ilvl="5" w:tplc="0405001B" w:tentative="1">
      <w:start w:val="1"/>
      <w:numFmt w:val="lowerRoman"/>
      <w:lvlText w:val="%6."/>
      <w:lvlJc w:val="right"/>
      <w:pPr>
        <w:ind w:left="7500" w:hanging="180"/>
      </w:pPr>
    </w:lvl>
    <w:lvl w:ilvl="6" w:tplc="0405000F" w:tentative="1">
      <w:start w:val="1"/>
      <w:numFmt w:val="decimal"/>
      <w:lvlText w:val="%7."/>
      <w:lvlJc w:val="left"/>
      <w:pPr>
        <w:ind w:left="8220" w:hanging="360"/>
      </w:pPr>
    </w:lvl>
    <w:lvl w:ilvl="7" w:tplc="04050019" w:tentative="1">
      <w:start w:val="1"/>
      <w:numFmt w:val="lowerLetter"/>
      <w:lvlText w:val="%8."/>
      <w:lvlJc w:val="left"/>
      <w:pPr>
        <w:ind w:left="8940" w:hanging="360"/>
      </w:pPr>
    </w:lvl>
    <w:lvl w:ilvl="8" w:tplc="0405001B" w:tentative="1">
      <w:start w:val="1"/>
      <w:numFmt w:val="lowerRoman"/>
      <w:lvlText w:val="%9."/>
      <w:lvlJc w:val="right"/>
      <w:pPr>
        <w:ind w:left="9660" w:hanging="180"/>
      </w:pPr>
    </w:lvl>
  </w:abstractNum>
  <w:abstractNum w:abstractNumId="2" w15:restartNumberingAfterBreak="0">
    <w:nsid w:val="09011375"/>
    <w:multiLevelType w:val="hybridMultilevel"/>
    <w:tmpl w:val="FFFFFFFF"/>
    <w:lvl w:ilvl="0" w:tplc="04050019">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3" w15:restartNumberingAfterBreak="0">
    <w:nsid w:val="09361870"/>
    <w:multiLevelType w:val="hybridMultilevel"/>
    <w:tmpl w:val="FFFFFFFF"/>
    <w:lvl w:ilvl="0" w:tplc="04050019">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4" w15:restartNumberingAfterBreak="0">
    <w:nsid w:val="0A0D52E5"/>
    <w:multiLevelType w:val="multilevel"/>
    <w:tmpl w:val="F710DF38"/>
    <w:lvl w:ilvl="0">
      <w:start w:val="1"/>
      <w:numFmt w:val="upperRoman"/>
      <w:lvlText w:val="%1."/>
      <w:lvlJc w:val="left"/>
      <w:pPr>
        <w:ind w:left="3402" w:hanging="113"/>
      </w:pPr>
      <w:rPr>
        <w:rFonts w:hint="default"/>
      </w:rPr>
    </w:lvl>
    <w:lvl w:ilvl="1">
      <w:start w:val="1"/>
      <w:numFmt w:val="lowerLetter"/>
      <w:lvlText w:val="%2."/>
      <w:lvlJc w:val="left"/>
      <w:pPr>
        <w:ind w:left="4620" w:hanging="360"/>
      </w:pPr>
      <w:rPr>
        <w:rFonts w:hint="default"/>
      </w:rPr>
    </w:lvl>
    <w:lvl w:ilvl="2">
      <w:start w:val="1"/>
      <w:numFmt w:val="lowerRoman"/>
      <w:lvlText w:val="%3."/>
      <w:lvlJc w:val="right"/>
      <w:pPr>
        <w:ind w:left="5340" w:hanging="180"/>
      </w:pPr>
      <w:rPr>
        <w:rFonts w:hint="default"/>
      </w:rPr>
    </w:lvl>
    <w:lvl w:ilvl="3">
      <w:start w:val="1"/>
      <w:numFmt w:val="decimal"/>
      <w:lvlText w:val="%4."/>
      <w:lvlJc w:val="left"/>
      <w:pPr>
        <w:ind w:left="6060" w:hanging="360"/>
      </w:pPr>
      <w:rPr>
        <w:rFonts w:hint="default"/>
      </w:rPr>
    </w:lvl>
    <w:lvl w:ilvl="4">
      <w:start w:val="1"/>
      <w:numFmt w:val="lowerLetter"/>
      <w:lvlText w:val="%5."/>
      <w:lvlJc w:val="left"/>
      <w:pPr>
        <w:ind w:left="6780" w:hanging="360"/>
      </w:pPr>
      <w:rPr>
        <w:rFonts w:hint="default"/>
      </w:rPr>
    </w:lvl>
    <w:lvl w:ilvl="5">
      <w:start w:val="1"/>
      <w:numFmt w:val="lowerRoman"/>
      <w:lvlText w:val="%6."/>
      <w:lvlJc w:val="right"/>
      <w:pPr>
        <w:ind w:left="7500" w:hanging="180"/>
      </w:pPr>
      <w:rPr>
        <w:rFonts w:hint="default"/>
      </w:rPr>
    </w:lvl>
    <w:lvl w:ilvl="6">
      <w:start w:val="1"/>
      <w:numFmt w:val="decimal"/>
      <w:lvlText w:val="%7."/>
      <w:lvlJc w:val="left"/>
      <w:pPr>
        <w:ind w:left="8220" w:hanging="360"/>
      </w:pPr>
      <w:rPr>
        <w:rFonts w:hint="default"/>
      </w:rPr>
    </w:lvl>
    <w:lvl w:ilvl="7">
      <w:start w:val="1"/>
      <w:numFmt w:val="lowerLetter"/>
      <w:lvlText w:val="%8."/>
      <w:lvlJc w:val="left"/>
      <w:pPr>
        <w:ind w:left="8940" w:hanging="360"/>
      </w:pPr>
      <w:rPr>
        <w:rFonts w:hint="default"/>
      </w:rPr>
    </w:lvl>
    <w:lvl w:ilvl="8">
      <w:start w:val="1"/>
      <w:numFmt w:val="lowerRoman"/>
      <w:lvlText w:val="%9."/>
      <w:lvlJc w:val="right"/>
      <w:pPr>
        <w:ind w:left="9660" w:hanging="180"/>
      </w:pPr>
      <w:rPr>
        <w:rFonts w:hint="default"/>
      </w:rPr>
    </w:lvl>
  </w:abstractNum>
  <w:abstractNum w:abstractNumId="5" w15:restartNumberingAfterBreak="0">
    <w:nsid w:val="141524CA"/>
    <w:multiLevelType w:val="hybridMultilevel"/>
    <w:tmpl w:val="FFFFFFFF"/>
    <w:lvl w:ilvl="0" w:tplc="C504B526">
      <w:start w:val="1"/>
      <w:numFmt w:val="lowerLetter"/>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6" w15:restartNumberingAfterBreak="0">
    <w:nsid w:val="167C4D12"/>
    <w:multiLevelType w:val="hybridMultilevel"/>
    <w:tmpl w:val="FFFFFFFF"/>
    <w:lvl w:ilvl="0" w:tplc="04050019">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7" w15:restartNumberingAfterBreak="0">
    <w:nsid w:val="1A5568CE"/>
    <w:multiLevelType w:val="multilevel"/>
    <w:tmpl w:val="DCA2C5BC"/>
    <w:lvl w:ilvl="0">
      <w:start w:val="1"/>
      <w:numFmt w:val="upperRoman"/>
      <w:lvlText w:val="%1."/>
      <w:lvlJc w:val="left"/>
      <w:pPr>
        <w:ind w:left="3969" w:hanging="3969"/>
      </w:pPr>
      <w:rPr>
        <w:rFonts w:hint="default"/>
      </w:rPr>
    </w:lvl>
    <w:lvl w:ilvl="1">
      <w:start w:val="1"/>
      <w:numFmt w:val="lowerLetter"/>
      <w:lvlText w:val="%2."/>
      <w:lvlJc w:val="left"/>
      <w:pPr>
        <w:ind w:left="4980" w:hanging="360"/>
      </w:pPr>
      <w:rPr>
        <w:rFonts w:hint="default"/>
      </w:rPr>
    </w:lvl>
    <w:lvl w:ilvl="2">
      <w:start w:val="1"/>
      <w:numFmt w:val="lowerRoman"/>
      <w:lvlText w:val="%3."/>
      <w:lvlJc w:val="right"/>
      <w:pPr>
        <w:ind w:left="5700" w:hanging="180"/>
      </w:pPr>
      <w:rPr>
        <w:rFonts w:hint="default"/>
      </w:rPr>
    </w:lvl>
    <w:lvl w:ilvl="3">
      <w:start w:val="1"/>
      <w:numFmt w:val="decimal"/>
      <w:lvlText w:val="%4."/>
      <w:lvlJc w:val="left"/>
      <w:pPr>
        <w:ind w:left="6420" w:hanging="360"/>
      </w:pPr>
      <w:rPr>
        <w:rFonts w:hint="default"/>
      </w:rPr>
    </w:lvl>
    <w:lvl w:ilvl="4">
      <w:start w:val="1"/>
      <w:numFmt w:val="lowerLetter"/>
      <w:lvlText w:val="%5."/>
      <w:lvlJc w:val="left"/>
      <w:pPr>
        <w:ind w:left="7140" w:hanging="360"/>
      </w:pPr>
      <w:rPr>
        <w:rFonts w:hint="default"/>
      </w:rPr>
    </w:lvl>
    <w:lvl w:ilvl="5">
      <w:start w:val="1"/>
      <w:numFmt w:val="lowerRoman"/>
      <w:lvlText w:val="%6."/>
      <w:lvlJc w:val="right"/>
      <w:pPr>
        <w:ind w:left="7860" w:hanging="180"/>
      </w:pPr>
      <w:rPr>
        <w:rFonts w:hint="default"/>
      </w:rPr>
    </w:lvl>
    <w:lvl w:ilvl="6">
      <w:start w:val="1"/>
      <w:numFmt w:val="decimal"/>
      <w:lvlText w:val="%7."/>
      <w:lvlJc w:val="left"/>
      <w:pPr>
        <w:ind w:left="8580" w:hanging="360"/>
      </w:pPr>
      <w:rPr>
        <w:rFonts w:hint="default"/>
      </w:rPr>
    </w:lvl>
    <w:lvl w:ilvl="7">
      <w:start w:val="1"/>
      <w:numFmt w:val="lowerLetter"/>
      <w:lvlText w:val="%8."/>
      <w:lvlJc w:val="left"/>
      <w:pPr>
        <w:ind w:left="9300" w:hanging="360"/>
      </w:pPr>
      <w:rPr>
        <w:rFonts w:hint="default"/>
      </w:rPr>
    </w:lvl>
    <w:lvl w:ilvl="8">
      <w:start w:val="1"/>
      <w:numFmt w:val="lowerRoman"/>
      <w:lvlText w:val="%9."/>
      <w:lvlJc w:val="right"/>
      <w:pPr>
        <w:ind w:left="10020" w:hanging="180"/>
      </w:pPr>
      <w:rPr>
        <w:rFonts w:hint="default"/>
      </w:rPr>
    </w:lvl>
  </w:abstractNum>
  <w:abstractNum w:abstractNumId="8" w15:restartNumberingAfterBreak="0">
    <w:nsid w:val="1FB932CB"/>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20D55555"/>
    <w:multiLevelType w:val="multilevel"/>
    <w:tmpl w:val="6726B498"/>
    <w:lvl w:ilvl="0">
      <w:start w:val="1"/>
      <w:numFmt w:val="decimal"/>
      <w:pStyle w:val="Podnadpis"/>
      <w:lvlText w:val="%1."/>
      <w:lvlJc w:val="left"/>
      <w:pPr>
        <w:ind w:left="454" w:hanging="454"/>
      </w:pPr>
      <w:rPr>
        <w:rFonts w:ascii="Times New Roman" w:hAnsi="Times New Roman" w:hint="default"/>
        <w:color w:val="auto"/>
        <w:sz w:val="28"/>
      </w:rPr>
    </w:lvl>
    <w:lvl w:ilvl="1">
      <w:start w:val="1"/>
      <w:numFmt w:val="decimal"/>
      <w:lvlText w:val="%2. 1"/>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6276D32"/>
    <w:multiLevelType w:val="hybridMultilevel"/>
    <w:tmpl w:val="FFFFFFFF"/>
    <w:lvl w:ilvl="0" w:tplc="04050019">
      <w:start w:val="1"/>
      <w:numFmt w:val="lowerLetter"/>
      <w:lvlText w:val="%1."/>
      <w:lvlJc w:val="left"/>
      <w:pPr>
        <w:ind w:left="1440" w:hanging="360"/>
      </w:pPr>
      <w:rPr>
        <w:rFonts w:cs="Times New Roman" w:hint="default"/>
      </w:rPr>
    </w:lvl>
    <w:lvl w:ilvl="1" w:tplc="FFFFFFFF">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1" w15:restartNumberingAfterBreak="0">
    <w:nsid w:val="29531626"/>
    <w:multiLevelType w:val="hybridMultilevel"/>
    <w:tmpl w:val="B5A876A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2AA379A2"/>
    <w:multiLevelType w:val="hybridMultilevel"/>
    <w:tmpl w:val="58C4C8FC"/>
    <w:lvl w:ilvl="0" w:tplc="CB366824">
      <w:start w:val="1"/>
      <w:numFmt w:val="decimal"/>
      <w:lvlText w:val="%1."/>
      <w:lvlJc w:val="left"/>
      <w:pPr>
        <w:ind w:left="720" w:hanging="360"/>
      </w:pPr>
      <w:rPr>
        <w:rFonts w:ascii="Times New Roman" w:hAnsi="Times New Roman" w:hint="default"/>
        <w:color w:val="auto"/>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DEA169D"/>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E3619BA"/>
    <w:multiLevelType w:val="hybridMultilevel"/>
    <w:tmpl w:val="6CD23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2CD136E"/>
    <w:multiLevelType w:val="hybridMultilevel"/>
    <w:tmpl w:val="FFFFFFFF"/>
    <w:lvl w:ilvl="0" w:tplc="04050019">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6" w15:restartNumberingAfterBreak="0">
    <w:nsid w:val="347F278A"/>
    <w:multiLevelType w:val="hybridMultilevel"/>
    <w:tmpl w:val="FFFFFFFF"/>
    <w:lvl w:ilvl="0" w:tplc="2DEAEAE0">
      <w:start w:val="1"/>
      <w:numFmt w:val="lowerLetter"/>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7" w15:restartNumberingAfterBreak="0">
    <w:nsid w:val="3F722C20"/>
    <w:multiLevelType w:val="hybridMultilevel"/>
    <w:tmpl w:val="FFFFFFFF"/>
    <w:lvl w:ilvl="0" w:tplc="04050019">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8" w15:restartNumberingAfterBreak="0">
    <w:nsid w:val="414779AD"/>
    <w:multiLevelType w:val="multilevel"/>
    <w:tmpl w:val="D200DA8A"/>
    <w:lvl w:ilvl="0">
      <w:start w:val="1"/>
      <w:numFmt w:val="upperRoman"/>
      <w:lvlText w:val="%1."/>
      <w:lvlJc w:val="left"/>
      <w:pPr>
        <w:ind w:left="3969" w:firstLine="28800"/>
      </w:pPr>
      <w:rPr>
        <w:rFonts w:hint="default"/>
      </w:rPr>
    </w:lvl>
    <w:lvl w:ilvl="1">
      <w:start w:val="1"/>
      <w:numFmt w:val="lowerLetter"/>
      <w:lvlText w:val="%2."/>
      <w:lvlJc w:val="left"/>
      <w:pPr>
        <w:ind w:left="4980" w:hanging="360"/>
      </w:pPr>
      <w:rPr>
        <w:rFonts w:hint="default"/>
      </w:rPr>
    </w:lvl>
    <w:lvl w:ilvl="2">
      <w:start w:val="1"/>
      <w:numFmt w:val="lowerRoman"/>
      <w:lvlText w:val="%3."/>
      <w:lvlJc w:val="right"/>
      <w:pPr>
        <w:ind w:left="5700" w:hanging="180"/>
      </w:pPr>
      <w:rPr>
        <w:rFonts w:hint="default"/>
      </w:rPr>
    </w:lvl>
    <w:lvl w:ilvl="3">
      <w:start w:val="1"/>
      <w:numFmt w:val="decimal"/>
      <w:lvlText w:val="%4."/>
      <w:lvlJc w:val="left"/>
      <w:pPr>
        <w:ind w:left="6420" w:hanging="360"/>
      </w:pPr>
      <w:rPr>
        <w:rFonts w:hint="default"/>
      </w:rPr>
    </w:lvl>
    <w:lvl w:ilvl="4">
      <w:start w:val="1"/>
      <w:numFmt w:val="lowerLetter"/>
      <w:lvlText w:val="%5."/>
      <w:lvlJc w:val="left"/>
      <w:pPr>
        <w:ind w:left="7140" w:hanging="360"/>
      </w:pPr>
      <w:rPr>
        <w:rFonts w:hint="default"/>
      </w:rPr>
    </w:lvl>
    <w:lvl w:ilvl="5">
      <w:start w:val="1"/>
      <w:numFmt w:val="lowerRoman"/>
      <w:lvlText w:val="%6."/>
      <w:lvlJc w:val="right"/>
      <w:pPr>
        <w:ind w:left="7860" w:hanging="180"/>
      </w:pPr>
      <w:rPr>
        <w:rFonts w:hint="default"/>
      </w:rPr>
    </w:lvl>
    <w:lvl w:ilvl="6">
      <w:start w:val="1"/>
      <w:numFmt w:val="decimal"/>
      <w:lvlText w:val="%7."/>
      <w:lvlJc w:val="left"/>
      <w:pPr>
        <w:ind w:left="8580" w:hanging="360"/>
      </w:pPr>
      <w:rPr>
        <w:rFonts w:hint="default"/>
      </w:rPr>
    </w:lvl>
    <w:lvl w:ilvl="7">
      <w:start w:val="1"/>
      <w:numFmt w:val="lowerLetter"/>
      <w:lvlText w:val="%8."/>
      <w:lvlJc w:val="left"/>
      <w:pPr>
        <w:ind w:left="9300" w:hanging="360"/>
      </w:pPr>
      <w:rPr>
        <w:rFonts w:hint="default"/>
      </w:rPr>
    </w:lvl>
    <w:lvl w:ilvl="8">
      <w:start w:val="1"/>
      <w:numFmt w:val="lowerRoman"/>
      <w:lvlText w:val="%9."/>
      <w:lvlJc w:val="right"/>
      <w:pPr>
        <w:ind w:left="10020" w:hanging="180"/>
      </w:pPr>
      <w:rPr>
        <w:rFonts w:hint="default"/>
      </w:rPr>
    </w:lvl>
  </w:abstractNum>
  <w:abstractNum w:abstractNumId="19" w15:restartNumberingAfterBreak="0">
    <w:nsid w:val="420F02FA"/>
    <w:multiLevelType w:val="hybridMultilevel"/>
    <w:tmpl w:val="D6BEC4D2"/>
    <w:lvl w:ilvl="0" w:tplc="3F82DC1E">
      <w:start w:val="1"/>
      <w:numFmt w:val="decimal"/>
      <w:lvlText w:val="%1."/>
      <w:lvlJc w:val="left"/>
      <w:pPr>
        <w:ind w:left="1020" w:hanging="360"/>
      </w:pPr>
    </w:lvl>
    <w:lvl w:ilvl="1" w:tplc="F620CB44">
      <w:start w:val="1"/>
      <w:numFmt w:val="decimal"/>
      <w:lvlText w:val="%2."/>
      <w:lvlJc w:val="left"/>
      <w:pPr>
        <w:ind w:left="1020" w:hanging="360"/>
      </w:pPr>
    </w:lvl>
    <w:lvl w:ilvl="2" w:tplc="ABFA06F2">
      <w:start w:val="1"/>
      <w:numFmt w:val="decimal"/>
      <w:lvlText w:val="%3."/>
      <w:lvlJc w:val="left"/>
      <w:pPr>
        <w:ind w:left="1020" w:hanging="360"/>
      </w:pPr>
    </w:lvl>
    <w:lvl w:ilvl="3" w:tplc="AB3234D2">
      <w:start w:val="1"/>
      <w:numFmt w:val="decimal"/>
      <w:lvlText w:val="%4."/>
      <w:lvlJc w:val="left"/>
      <w:pPr>
        <w:ind w:left="1020" w:hanging="360"/>
      </w:pPr>
    </w:lvl>
    <w:lvl w:ilvl="4" w:tplc="C72EC94A">
      <w:start w:val="1"/>
      <w:numFmt w:val="decimal"/>
      <w:lvlText w:val="%5."/>
      <w:lvlJc w:val="left"/>
      <w:pPr>
        <w:ind w:left="1020" w:hanging="360"/>
      </w:pPr>
    </w:lvl>
    <w:lvl w:ilvl="5" w:tplc="B79A2CE2">
      <w:start w:val="1"/>
      <w:numFmt w:val="decimal"/>
      <w:lvlText w:val="%6."/>
      <w:lvlJc w:val="left"/>
      <w:pPr>
        <w:ind w:left="1020" w:hanging="360"/>
      </w:pPr>
    </w:lvl>
    <w:lvl w:ilvl="6" w:tplc="3704EA14">
      <w:start w:val="1"/>
      <w:numFmt w:val="decimal"/>
      <w:lvlText w:val="%7."/>
      <w:lvlJc w:val="left"/>
      <w:pPr>
        <w:ind w:left="1020" w:hanging="360"/>
      </w:pPr>
    </w:lvl>
    <w:lvl w:ilvl="7" w:tplc="9046447C">
      <w:start w:val="1"/>
      <w:numFmt w:val="decimal"/>
      <w:lvlText w:val="%8."/>
      <w:lvlJc w:val="left"/>
      <w:pPr>
        <w:ind w:left="1020" w:hanging="360"/>
      </w:pPr>
    </w:lvl>
    <w:lvl w:ilvl="8" w:tplc="D1A2BCF8">
      <w:start w:val="1"/>
      <w:numFmt w:val="decimal"/>
      <w:lvlText w:val="%9."/>
      <w:lvlJc w:val="left"/>
      <w:pPr>
        <w:ind w:left="1020" w:hanging="360"/>
      </w:pPr>
    </w:lvl>
  </w:abstractNum>
  <w:abstractNum w:abstractNumId="20" w15:restartNumberingAfterBreak="0">
    <w:nsid w:val="43C63676"/>
    <w:multiLevelType w:val="hybridMultilevel"/>
    <w:tmpl w:val="27925CC2"/>
    <w:lvl w:ilvl="0" w:tplc="8C60A6EA">
      <w:start w:val="1"/>
      <w:numFmt w:val="decimal"/>
      <w:lvlText w:val="%1."/>
      <w:lvlJc w:val="left"/>
      <w:pPr>
        <w:ind w:left="720" w:hanging="360"/>
      </w:pPr>
      <w:rPr>
        <w:rFonts w:ascii="Times New Roman" w:hAnsi="Times New Roman" w:hint="default"/>
        <w:color w:val="auto"/>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9CB2706"/>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A282380"/>
    <w:multiLevelType w:val="hybridMultilevel"/>
    <w:tmpl w:val="FFFFFFFF"/>
    <w:lvl w:ilvl="0" w:tplc="0EE4C254">
      <w:start w:val="1"/>
      <w:numFmt w:val="lowerLetter"/>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23" w15:restartNumberingAfterBreak="0">
    <w:nsid w:val="52287E6C"/>
    <w:multiLevelType w:val="hybridMultilevel"/>
    <w:tmpl w:val="FFFFFFFF"/>
    <w:lvl w:ilvl="0" w:tplc="04050019">
      <w:start w:val="1"/>
      <w:numFmt w:val="lowerLetter"/>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24" w15:restartNumberingAfterBreak="0">
    <w:nsid w:val="587427BB"/>
    <w:multiLevelType w:val="hybridMultilevel"/>
    <w:tmpl w:val="FFFFFFFF"/>
    <w:lvl w:ilvl="0" w:tplc="04050019">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25" w15:restartNumberingAfterBreak="0">
    <w:nsid w:val="589923E9"/>
    <w:multiLevelType w:val="hybridMultilevel"/>
    <w:tmpl w:val="D11832D2"/>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6" w15:restartNumberingAfterBreak="0">
    <w:nsid w:val="5AB35AC9"/>
    <w:multiLevelType w:val="hybridMultilevel"/>
    <w:tmpl w:val="FFFFFFFF"/>
    <w:lvl w:ilvl="0" w:tplc="ED661A20">
      <w:start w:val="1"/>
      <w:numFmt w:val="lowerLetter"/>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27" w15:restartNumberingAfterBreak="0">
    <w:nsid w:val="5DD032B8"/>
    <w:multiLevelType w:val="hybridMultilevel"/>
    <w:tmpl w:val="FFFFFFFF"/>
    <w:lvl w:ilvl="0" w:tplc="A85C67D2">
      <w:start w:val="1"/>
      <w:numFmt w:val="lowerLetter"/>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28" w15:restartNumberingAfterBreak="0">
    <w:nsid w:val="667C7C14"/>
    <w:multiLevelType w:val="hybridMultilevel"/>
    <w:tmpl w:val="C2524E1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67656621"/>
    <w:multiLevelType w:val="hybridMultilevel"/>
    <w:tmpl w:val="FFFFFFFF"/>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0" w15:restartNumberingAfterBreak="0">
    <w:nsid w:val="68EC734B"/>
    <w:multiLevelType w:val="multilevel"/>
    <w:tmpl w:val="A802BF2A"/>
    <w:lvl w:ilvl="0">
      <w:start w:val="1"/>
      <w:numFmt w:val="decimal"/>
      <w:lvlText w:val="%1."/>
      <w:lvlJc w:val="left"/>
      <w:pPr>
        <w:ind w:left="454" w:hanging="454"/>
      </w:pPr>
      <w:rPr>
        <w:rFonts w:hint="default"/>
      </w:rPr>
    </w:lvl>
    <w:lvl w:ilvl="1">
      <w:start w:val="1"/>
      <w:numFmt w:val="decimal"/>
      <w:lvlText w:val="%2."/>
      <w:lvlJc w:val="left"/>
      <w:pPr>
        <w:ind w:left="360" w:hanging="360"/>
      </w:pPr>
      <w:rPr>
        <w:rFonts w:ascii="Times New Roman" w:hAnsi="Times New Roman" w:hint="default"/>
        <w:color w:val="auto"/>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F0F6BB5"/>
    <w:multiLevelType w:val="hybridMultilevel"/>
    <w:tmpl w:val="FFFFFFFF"/>
    <w:lvl w:ilvl="0" w:tplc="04050019">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32" w15:restartNumberingAfterBreak="0">
    <w:nsid w:val="6FF1422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3880A3B"/>
    <w:multiLevelType w:val="multilevel"/>
    <w:tmpl w:val="0405001D"/>
    <w:numStyleLink w:val="Styl1"/>
  </w:abstractNum>
  <w:abstractNum w:abstractNumId="34" w15:restartNumberingAfterBreak="0">
    <w:nsid w:val="7A001461"/>
    <w:multiLevelType w:val="hybridMultilevel"/>
    <w:tmpl w:val="FFFFFFFF"/>
    <w:lvl w:ilvl="0" w:tplc="E6F61032">
      <w:start w:val="1"/>
      <w:numFmt w:val="lowerLetter"/>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35" w15:restartNumberingAfterBreak="0">
    <w:nsid w:val="7A3211B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A9170A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AA43D5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17417F"/>
    <w:multiLevelType w:val="multilevel"/>
    <w:tmpl w:val="7510887C"/>
    <w:lvl w:ilvl="0">
      <w:start w:val="1"/>
      <w:numFmt w:val="upperRoman"/>
      <w:lvlText w:val="%1."/>
      <w:lvlJc w:val="left"/>
      <w:pPr>
        <w:ind w:left="3969" w:hanging="3969"/>
      </w:pPr>
      <w:rPr>
        <w:rFonts w:hint="default"/>
      </w:rPr>
    </w:lvl>
    <w:lvl w:ilvl="1">
      <w:start w:val="1"/>
      <w:numFmt w:val="lowerLetter"/>
      <w:lvlText w:val="%2."/>
      <w:lvlJc w:val="left"/>
      <w:pPr>
        <w:ind w:left="4980" w:hanging="360"/>
      </w:pPr>
      <w:rPr>
        <w:rFonts w:hint="default"/>
      </w:rPr>
    </w:lvl>
    <w:lvl w:ilvl="2">
      <w:start w:val="1"/>
      <w:numFmt w:val="lowerRoman"/>
      <w:lvlText w:val="%3."/>
      <w:lvlJc w:val="right"/>
      <w:pPr>
        <w:ind w:left="5700" w:hanging="180"/>
      </w:pPr>
      <w:rPr>
        <w:rFonts w:hint="default"/>
      </w:rPr>
    </w:lvl>
    <w:lvl w:ilvl="3">
      <w:start w:val="1"/>
      <w:numFmt w:val="decimal"/>
      <w:lvlText w:val="%4."/>
      <w:lvlJc w:val="left"/>
      <w:pPr>
        <w:ind w:left="6420" w:hanging="360"/>
      </w:pPr>
      <w:rPr>
        <w:rFonts w:hint="default"/>
      </w:rPr>
    </w:lvl>
    <w:lvl w:ilvl="4">
      <w:start w:val="1"/>
      <w:numFmt w:val="lowerLetter"/>
      <w:lvlText w:val="%5."/>
      <w:lvlJc w:val="left"/>
      <w:pPr>
        <w:ind w:left="7140" w:hanging="360"/>
      </w:pPr>
      <w:rPr>
        <w:rFonts w:hint="default"/>
      </w:rPr>
    </w:lvl>
    <w:lvl w:ilvl="5">
      <w:start w:val="1"/>
      <w:numFmt w:val="lowerRoman"/>
      <w:lvlText w:val="%6."/>
      <w:lvlJc w:val="right"/>
      <w:pPr>
        <w:ind w:left="3969" w:firstLine="0"/>
      </w:pPr>
      <w:rPr>
        <w:rFonts w:hint="default"/>
      </w:rPr>
    </w:lvl>
    <w:lvl w:ilvl="6">
      <w:start w:val="1"/>
      <w:numFmt w:val="decimal"/>
      <w:lvlText w:val="%7."/>
      <w:lvlJc w:val="left"/>
      <w:pPr>
        <w:ind w:left="8580" w:hanging="360"/>
      </w:pPr>
      <w:rPr>
        <w:rFonts w:hint="default"/>
      </w:rPr>
    </w:lvl>
    <w:lvl w:ilvl="7">
      <w:start w:val="1"/>
      <w:numFmt w:val="lowerLetter"/>
      <w:lvlText w:val="%8."/>
      <w:lvlJc w:val="left"/>
      <w:pPr>
        <w:ind w:left="9300" w:hanging="360"/>
      </w:pPr>
      <w:rPr>
        <w:rFonts w:hint="default"/>
      </w:rPr>
    </w:lvl>
    <w:lvl w:ilvl="8">
      <w:start w:val="1"/>
      <w:numFmt w:val="lowerRoman"/>
      <w:lvlText w:val="%9."/>
      <w:lvlJc w:val="right"/>
      <w:pPr>
        <w:ind w:left="10020" w:hanging="180"/>
      </w:pPr>
      <w:rPr>
        <w:rFonts w:hint="default"/>
      </w:rPr>
    </w:lvl>
  </w:abstractNum>
  <w:abstractNum w:abstractNumId="39" w15:restartNumberingAfterBreak="0">
    <w:nsid w:val="7E332C6D"/>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F831AAC"/>
    <w:multiLevelType w:val="hybridMultilevel"/>
    <w:tmpl w:val="FFFFFFFF"/>
    <w:lvl w:ilvl="0" w:tplc="04050019">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num w:numId="1" w16cid:durableId="845677230">
    <w:abstractNumId w:val="30"/>
  </w:num>
  <w:num w:numId="2" w16cid:durableId="1653295313">
    <w:abstractNumId w:val="9"/>
  </w:num>
  <w:num w:numId="3" w16cid:durableId="21465100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1194415">
    <w:abstractNumId w:val="35"/>
  </w:num>
  <w:num w:numId="5" w16cid:durableId="1666326234">
    <w:abstractNumId w:val="32"/>
  </w:num>
  <w:num w:numId="6" w16cid:durableId="1212183586">
    <w:abstractNumId w:val="37"/>
  </w:num>
  <w:num w:numId="7" w16cid:durableId="99841871">
    <w:abstractNumId w:val="36"/>
  </w:num>
  <w:num w:numId="8" w16cid:durableId="1822699893">
    <w:abstractNumId w:val="20"/>
  </w:num>
  <w:num w:numId="9" w16cid:durableId="1437753460">
    <w:abstractNumId w:val="12"/>
  </w:num>
  <w:num w:numId="10" w16cid:durableId="331419891">
    <w:abstractNumId w:val="8"/>
  </w:num>
  <w:num w:numId="11" w16cid:durableId="1327778765">
    <w:abstractNumId w:val="14"/>
  </w:num>
  <w:num w:numId="12" w16cid:durableId="1994677541">
    <w:abstractNumId w:val="13"/>
  </w:num>
  <w:num w:numId="13" w16cid:durableId="1919748285">
    <w:abstractNumId w:val="1"/>
  </w:num>
  <w:num w:numId="14" w16cid:durableId="1491214109">
    <w:abstractNumId w:val="0"/>
  </w:num>
  <w:num w:numId="15" w16cid:durableId="1717509237">
    <w:abstractNumId w:val="33"/>
  </w:num>
  <w:num w:numId="16" w16cid:durableId="1017388189">
    <w:abstractNumId w:val="18"/>
  </w:num>
  <w:num w:numId="17" w16cid:durableId="488979742">
    <w:abstractNumId w:val="21"/>
  </w:num>
  <w:num w:numId="18" w16cid:durableId="605190992">
    <w:abstractNumId w:val="7"/>
  </w:num>
  <w:num w:numId="19" w16cid:durableId="2100714521">
    <w:abstractNumId w:val="38"/>
  </w:num>
  <w:num w:numId="20" w16cid:durableId="1095174639">
    <w:abstractNumId w:val="4"/>
  </w:num>
  <w:num w:numId="21" w16cid:durableId="1510945400">
    <w:abstractNumId w:val="4"/>
    <w:lvlOverride w:ilvl="0">
      <w:lvl w:ilvl="0">
        <w:start w:val="1"/>
        <w:numFmt w:val="upperRoman"/>
        <w:lvlText w:val="%1."/>
        <w:lvlJc w:val="left"/>
        <w:pPr>
          <w:ind w:left="3402" w:hanging="397"/>
        </w:pPr>
        <w:rPr>
          <w:rFonts w:hint="default"/>
        </w:rPr>
      </w:lvl>
    </w:lvlOverride>
    <w:lvlOverride w:ilvl="1">
      <w:lvl w:ilvl="1">
        <w:start w:val="1"/>
        <w:numFmt w:val="lowerLetter"/>
        <w:lvlText w:val="%2."/>
        <w:lvlJc w:val="left"/>
        <w:pPr>
          <w:ind w:left="4620" w:hanging="360"/>
        </w:pPr>
        <w:rPr>
          <w:rFonts w:hint="default"/>
        </w:rPr>
      </w:lvl>
    </w:lvlOverride>
    <w:lvlOverride w:ilvl="2">
      <w:lvl w:ilvl="2">
        <w:start w:val="1"/>
        <w:numFmt w:val="lowerRoman"/>
        <w:lvlText w:val="%3."/>
        <w:lvlJc w:val="right"/>
        <w:pPr>
          <w:ind w:left="5340" w:hanging="180"/>
        </w:pPr>
        <w:rPr>
          <w:rFonts w:hint="default"/>
        </w:rPr>
      </w:lvl>
    </w:lvlOverride>
    <w:lvlOverride w:ilvl="3">
      <w:lvl w:ilvl="3">
        <w:start w:val="1"/>
        <w:numFmt w:val="decimal"/>
        <w:lvlText w:val="%4."/>
        <w:lvlJc w:val="left"/>
        <w:pPr>
          <w:ind w:left="6060" w:hanging="360"/>
        </w:pPr>
        <w:rPr>
          <w:rFonts w:hint="default"/>
        </w:rPr>
      </w:lvl>
    </w:lvlOverride>
    <w:lvlOverride w:ilvl="4">
      <w:lvl w:ilvl="4">
        <w:start w:val="1"/>
        <w:numFmt w:val="lowerLetter"/>
        <w:lvlText w:val="%5."/>
        <w:lvlJc w:val="left"/>
        <w:pPr>
          <w:ind w:left="6780" w:hanging="360"/>
        </w:pPr>
        <w:rPr>
          <w:rFonts w:hint="default"/>
        </w:rPr>
      </w:lvl>
    </w:lvlOverride>
    <w:lvlOverride w:ilvl="5">
      <w:lvl w:ilvl="5">
        <w:start w:val="1"/>
        <w:numFmt w:val="lowerRoman"/>
        <w:lvlText w:val="%6."/>
        <w:lvlJc w:val="right"/>
        <w:pPr>
          <w:ind w:left="7500" w:hanging="180"/>
        </w:pPr>
        <w:rPr>
          <w:rFonts w:hint="default"/>
        </w:rPr>
      </w:lvl>
    </w:lvlOverride>
    <w:lvlOverride w:ilvl="6">
      <w:lvl w:ilvl="6">
        <w:start w:val="1"/>
        <w:numFmt w:val="decimal"/>
        <w:lvlText w:val="%7."/>
        <w:lvlJc w:val="left"/>
        <w:pPr>
          <w:ind w:left="8220" w:hanging="360"/>
        </w:pPr>
        <w:rPr>
          <w:rFonts w:hint="default"/>
        </w:rPr>
      </w:lvl>
    </w:lvlOverride>
    <w:lvlOverride w:ilvl="7">
      <w:lvl w:ilvl="7">
        <w:start w:val="1"/>
        <w:numFmt w:val="lowerLetter"/>
        <w:lvlText w:val="%8."/>
        <w:lvlJc w:val="left"/>
        <w:pPr>
          <w:ind w:left="8940" w:hanging="360"/>
        </w:pPr>
        <w:rPr>
          <w:rFonts w:hint="default"/>
        </w:rPr>
      </w:lvl>
    </w:lvlOverride>
    <w:lvlOverride w:ilvl="8">
      <w:lvl w:ilvl="8">
        <w:start w:val="1"/>
        <w:numFmt w:val="lowerRoman"/>
        <w:lvlText w:val="%9."/>
        <w:lvlJc w:val="right"/>
        <w:pPr>
          <w:ind w:left="9660" w:hanging="180"/>
        </w:pPr>
        <w:rPr>
          <w:rFonts w:hint="default"/>
        </w:rPr>
      </w:lvl>
    </w:lvlOverride>
  </w:num>
  <w:num w:numId="22" w16cid:durableId="1763717202">
    <w:abstractNumId w:val="28"/>
  </w:num>
  <w:num w:numId="23" w16cid:durableId="1215889475">
    <w:abstractNumId w:val="11"/>
  </w:num>
  <w:num w:numId="24" w16cid:durableId="1436170021">
    <w:abstractNumId w:val="29"/>
  </w:num>
  <w:num w:numId="25" w16cid:durableId="1142231373">
    <w:abstractNumId w:val="26"/>
  </w:num>
  <w:num w:numId="26" w16cid:durableId="349525509">
    <w:abstractNumId w:val="16"/>
  </w:num>
  <w:num w:numId="27" w16cid:durableId="1008094395">
    <w:abstractNumId w:val="34"/>
  </w:num>
  <w:num w:numId="28" w16cid:durableId="1139151491">
    <w:abstractNumId w:val="23"/>
  </w:num>
  <w:num w:numId="29" w16cid:durableId="1000736378">
    <w:abstractNumId w:val="22"/>
  </w:num>
  <w:num w:numId="30" w16cid:durableId="1294599543">
    <w:abstractNumId w:val="5"/>
  </w:num>
  <w:num w:numId="31" w16cid:durableId="563764063">
    <w:abstractNumId w:val="27"/>
  </w:num>
  <w:num w:numId="32" w16cid:durableId="1249846768">
    <w:abstractNumId w:val="31"/>
  </w:num>
  <w:num w:numId="33" w16cid:durableId="231474437">
    <w:abstractNumId w:val="3"/>
  </w:num>
  <w:num w:numId="34" w16cid:durableId="1341931293">
    <w:abstractNumId w:val="40"/>
  </w:num>
  <w:num w:numId="35" w16cid:durableId="940408411">
    <w:abstractNumId w:val="10"/>
  </w:num>
  <w:num w:numId="36" w16cid:durableId="2072532458">
    <w:abstractNumId w:val="2"/>
  </w:num>
  <w:num w:numId="37" w16cid:durableId="17125541">
    <w:abstractNumId w:val="15"/>
  </w:num>
  <w:num w:numId="38" w16cid:durableId="362483573">
    <w:abstractNumId w:val="24"/>
  </w:num>
  <w:num w:numId="39" w16cid:durableId="996761414">
    <w:abstractNumId w:val="6"/>
  </w:num>
  <w:num w:numId="40" w16cid:durableId="1859998738">
    <w:abstractNumId w:val="17"/>
  </w:num>
  <w:num w:numId="41" w16cid:durableId="1366713844">
    <w:abstractNumId w:val="39"/>
  </w:num>
  <w:num w:numId="42" w16cid:durableId="7762125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20795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87"/>
    <w:rsid w:val="0000453F"/>
    <w:rsid w:val="000079CE"/>
    <w:rsid w:val="000215DD"/>
    <w:rsid w:val="00026305"/>
    <w:rsid w:val="00026D15"/>
    <w:rsid w:val="00030458"/>
    <w:rsid w:val="00032D10"/>
    <w:rsid w:val="000379C3"/>
    <w:rsid w:val="00053350"/>
    <w:rsid w:val="00053C68"/>
    <w:rsid w:val="000543C3"/>
    <w:rsid w:val="000636F6"/>
    <w:rsid w:val="00063A71"/>
    <w:rsid w:val="00066320"/>
    <w:rsid w:val="00072AF6"/>
    <w:rsid w:val="00072DDF"/>
    <w:rsid w:val="00073FDC"/>
    <w:rsid w:val="00074F50"/>
    <w:rsid w:val="00083AC1"/>
    <w:rsid w:val="000845FA"/>
    <w:rsid w:val="000854CB"/>
    <w:rsid w:val="000856A6"/>
    <w:rsid w:val="00095532"/>
    <w:rsid w:val="00096598"/>
    <w:rsid w:val="000A16BF"/>
    <w:rsid w:val="000A59FB"/>
    <w:rsid w:val="000B2A70"/>
    <w:rsid w:val="000B2B6D"/>
    <w:rsid w:val="000C467C"/>
    <w:rsid w:val="000C51D9"/>
    <w:rsid w:val="000C67FA"/>
    <w:rsid w:val="000D1DF6"/>
    <w:rsid w:val="000D5823"/>
    <w:rsid w:val="000E6167"/>
    <w:rsid w:val="000F2039"/>
    <w:rsid w:val="001031A0"/>
    <w:rsid w:val="00110752"/>
    <w:rsid w:val="00112855"/>
    <w:rsid w:val="00122636"/>
    <w:rsid w:val="00122F07"/>
    <w:rsid w:val="00126162"/>
    <w:rsid w:val="001331A6"/>
    <w:rsid w:val="001338C2"/>
    <w:rsid w:val="001357F9"/>
    <w:rsid w:val="0013740B"/>
    <w:rsid w:val="00144AF5"/>
    <w:rsid w:val="001503AD"/>
    <w:rsid w:val="00153D3B"/>
    <w:rsid w:val="00155940"/>
    <w:rsid w:val="00161049"/>
    <w:rsid w:val="001630F8"/>
    <w:rsid w:val="001653B9"/>
    <w:rsid w:val="00165D2F"/>
    <w:rsid w:val="0016794A"/>
    <w:rsid w:val="0017119F"/>
    <w:rsid w:val="00175AAF"/>
    <w:rsid w:val="00180606"/>
    <w:rsid w:val="00192396"/>
    <w:rsid w:val="00192524"/>
    <w:rsid w:val="00194223"/>
    <w:rsid w:val="00194536"/>
    <w:rsid w:val="001A02B3"/>
    <w:rsid w:val="001A26C8"/>
    <w:rsid w:val="001A747E"/>
    <w:rsid w:val="001A7EAB"/>
    <w:rsid w:val="001B04FA"/>
    <w:rsid w:val="001B06AF"/>
    <w:rsid w:val="001B1237"/>
    <w:rsid w:val="001B2FCE"/>
    <w:rsid w:val="001D0A2A"/>
    <w:rsid w:val="001E4CA0"/>
    <w:rsid w:val="001F6159"/>
    <w:rsid w:val="002003B5"/>
    <w:rsid w:val="00206331"/>
    <w:rsid w:val="00210627"/>
    <w:rsid w:val="002122A0"/>
    <w:rsid w:val="00216918"/>
    <w:rsid w:val="002171B9"/>
    <w:rsid w:val="00217E46"/>
    <w:rsid w:val="00224229"/>
    <w:rsid w:val="002247B8"/>
    <w:rsid w:val="002279DB"/>
    <w:rsid w:val="00233ADB"/>
    <w:rsid w:val="002413DF"/>
    <w:rsid w:val="00242758"/>
    <w:rsid w:val="002438F0"/>
    <w:rsid w:val="00247748"/>
    <w:rsid w:val="00251C25"/>
    <w:rsid w:val="00251CC5"/>
    <w:rsid w:val="00252490"/>
    <w:rsid w:val="00252FF4"/>
    <w:rsid w:val="002568E4"/>
    <w:rsid w:val="0025768C"/>
    <w:rsid w:val="00261157"/>
    <w:rsid w:val="0026225E"/>
    <w:rsid w:val="00262529"/>
    <w:rsid w:val="002672D2"/>
    <w:rsid w:val="0027533B"/>
    <w:rsid w:val="00276B06"/>
    <w:rsid w:val="00277FB9"/>
    <w:rsid w:val="002813FD"/>
    <w:rsid w:val="00286F0C"/>
    <w:rsid w:val="002879EF"/>
    <w:rsid w:val="002A1286"/>
    <w:rsid w:val="002A3D82"/>
    <w:rsid w:val="002A4216"/>
    <w:rsid w:val="002A44FF"/>
    <w:rsid w:val="002A5D9A"/>
    <w:rsid w:val="002A6C9F"/>
    <w:rsid w:val="002A6D7D"/>
    <w:rsid w:val="002B09EA"/>
    <w:rsid w:val="002B1154"/>
    <w:rsid w:val="002B29AA"/>
    <w:rsid w:val="002B4AE3"/>
    <w:rsid w:val="002C2995"/>
    <w:rsid w:val="002C32C6"/>
    <w:rsid w:val="002C525D"/>
    <w:rsid w:val="002C7474"/>
    <w:rsid w:val="002D583D"/>
    <w:rsid w:val="002D7215"/>
    <w:rsid w:val="002E01F7"/>
    <w:rsid w:val="002F3853"/>
    <w:rsid w:val="002F5E95"/>
    <w:rsid w:val="002F6411"/>
    <w:rsid w:val="002F65FB"/>
    <w:rsid w:val="003012F2"/>
    <w:rsid w:val="00323718"/>
    <w:rsid w:val="003241FA"/>
    <w:rsid w:val="00326F5F"/>
    <w:rsid w:val="0033425C"/>
    <w:rsid w:val="0033770F"/>
    <w:rsid w:val="00350B3A"/>
    <w:rsid w:val="00360C57"/>
    <w:rsid w:val="003672C5"/>
    <w:rsid w:val="00367C86"/>
    <w:rsid w:val="00367EEF"/>
    <w:rsid w:val="00371C2B"/>
    <w:rsid w:val="003739A6"/>
    <w:rsid w:val="00380CF4"/>
    <w:rsid w:val="00382FD6"/>
    <w:rsid w:val="00390ABD"/>
    <w:rsid w:val="003A5D06"/>
    <w:rsid w:val="003A793E"/>
    <w:rsid w:val="003A7A07"/>
    <w:rsid w:val="003B2CAA"/>
    <w:rsid w:val="003B5389"/>
    <w:rsid w:val="003B5A53"/>
    <w:rsid w:val="003C1E7C"/>
    <w:rsid w:val="003C4D9F"/>
    <w:rsid w:val="003C5D3A"/>
    <w:rsid w:val="003D278C"/>
    <w:rsid w:val="003D3DB1"/>
    <w:rsid w:val="003D6E2D"/>
    <w:rsid w:val="003D78FB"/>
    <w:rsid w:val="003D7F23"/>
    <w:rsid w:val="003E01D9"/>
    <w:rsid w:val="003E2BA6"/>
    <w:rsid w:val="003F2024"/>
    <w:rsid w:val="003F387F"/>
    <w:rsid w:val="003F3F37"/>
    <w:rsid w:val="003F3FD9"/>
    <w:rsid w:val="003F4E6F"/>
    <w:rsid w:val="00400E43"/>
    <w:rsid w:val="004034C7"/>
    <w:rsid w:val="00406524"/>
    <w:rsid w:val="00412879"/>
    <w:rsid w:val="00413684"/>
    <w:rsid w:val="00415CBA"/>
    <w:rsid w:val="0041655A"/>
    <w:rsid w:val="004204DE"/>
    <w:rsid w:val="00420603"/>
    <w:rsid w:val="00421E90"/>
    <w:rsid w:val="00427D7C"/>
    <w:rsid w:val="004315CA"/>
    <w:rsid w:val="0043176F"/>
    <w:rsid w:val="00433CA0"/>
    <w:rsid w:val="004438F5"/>
    <w:rsid w:val="0044592F"/>
    <w:rsid w:val="0045344F"/>
    <w:rsid w:val="004542AF"/>
    <w:rsid w:val="00455D9F"/>
    <w:rsid w:val="0046714D"/>
    <w:rsid w:val="004677E1"/>
    <w:rsid w:val="00467805"/>
    <w:rsid w:val="00470E1B"/>
    <w:rsid w:val="004833D4"/>
    <w:rsid w:val="004842CB"/>
    <w:rsid w:val="00484B1A"/>
    <w:rsid w:val="00486ED2"/>
    <w:rsid w:val="00494A44"/>
    <w:rsid w:val="00497C29"/>
    <w:rsid w:val="004A080D"/>
    <w:rsid w:val="004A2BD4"/>
    <w:rsid w:val="004B4C77"/>
    <w:rsid w:val="004C099C"/>
    <w:rsid w:val="004C55C3"/>
    <w:rsid w:val="004C6291"/>
    <w:rsid w:val="004C65F0"/>
    <w:rsid w:val="004C759B"/>
    <w:rsid w:val="004D1690"/>
    <w:rsid w:val="004D25B9"/>
    <w:rsid w:val="004D6735"/>
    <w:rsid w:val="004D7C53"/>
    <w:rsid w:val="004E40D9"/>
    <w:rsid w:val="004E4466"/>
    <w:rsid w:val="004E44BE"/>
    <w:rsid w:val="004E70E2"/>
    <w:rsid w:val="004E7857"/>
    <w:rsid w:val="004F0C01"/>
    <w:rsid w:val="004F609F"/>
    <w:rsid w:val="004F6EEF"/>
    <w:rsid w:val="00501339"/>
    <w:rsid w:val="005054B2"/>
    <w:rsid w:val="00506B6E"/>
    <w:rsid w:val="0051675D"/>
    <w:rsid w:val="00516DD2"/>
    <w:rsid w:val="00524CC2"/>
    <w:rsid w:val="0053035E"/>
    <w:rsid w:val="005317D5"/>
    <w:rsid w:val="0053375A"/>
    <w:rsid w:val="00542AAC"/>
    <w:rsid w:val="005435E2"/>
    <w:rsid w:val="005505E3"/>
    <w:rsid w:val="005529D3"/>
    <w:rsid w:val="00552A11"/>
    <w:rsid w:val="00562369"/>
    <w:rsid w:val="0056351C"/>
    <w:rsid w:val="00565B09"/>
    <w:rsid w:val="00571D62"/>
    <w:rsid w:val="00575B19"/>
    <w:rsid w:val="005761BB"/>
    <w:rsid w:val="00576D56"/>
    <w:rsid w:val="005770CD"/>
    <w:rsid w:val="00577B48"/>
    <w:rsid w:val="00577BA6"/>
    <w:rsid w:val="00584C39"/>
    <w:rsid w:val="00585BD1"/>
    <w:rsid w:val="0059385C"/>
    <w:rsid w:val="005955B9"/>
    <w:rsid w:val="00595CC4"/>
    <w:rsid w:val="00597ADA"/>
    <w:rsid w:val="005A387C"/>
    <w:rsid w:val="005A6310"/>
    <w:rsid w:val="005B00D0"/>
    <w:rsid w:val="005B322F"/>
    <w:rsid w:val="005C3D36"/>
    <w:rsid w:val="005C40B1"/>
    <w:rsid w:val="005C7DBF"/>
    <w:rsid w:val="005D45B8"/>
    <w:rsid w:val="005E1A3C"/>
    <w:rsid w:val="005E6C5D"/>
    <w:rsid w:val="005F5647"/>
    <w:rsid w:val="005F6673"/>
    <w:rsid w:val="006015FB"/>
    <w:rsid w:val="00604A76"/>
    <w:rsid w:val="006051F1"/>
    <w:rsid w:val="0060724B"/>
    <w:rsid w:val="006124D8"/>
    <w:rsid w:val="00616A82"/>
    <w:rsid w:val="00623417"/>
    <w:rsid w:val="00626F75"/>
    <w:rsid w:val="00627441"/>
    <w:rsid w:val="00627579"/>
    <w:rsid w:val="006275FA"/>
    <w:rsid w:val="00631FDB"/>
    <w:rsid w:val="00634D2D"/>
    <w:rsid w:val="00635B71"/>
    <w:rsid w:val="00635BB2"/>
    <w:rsid w:val="006370E6"/>
    <w:rsid w:val="0065017F"/>
    <w:rsid w:val="00652D91"/>
    <w:rsid w:val="00654573"/>
    <w:rsid w:val="006555A4"/>
    <w:rsid w:val="0065602F"/>
    <w:rsid w:val="0065712B"/>
    <w:rsid w:val="00671B91"/>
    <w:rsid w:val="0067324E"/>
    <w:rsid w:val="00675479"/>
    <w:rsid w:val="00682A38"/>
    <w:rsid w:val="006838C0"/>
    <w:rsid w:val="00692BFE"/>
    <w:rsid w:val="00694751"/>
    <w:rsid w:val="00695968"/>
    <w:rsid w:val="006A3CBF"/>
    <w:rsid w:val="006A4D08"/>
    <w:rsid w:val="006B0675"/>
    <w:rsid w:val="006B4C31"/>
    <w:rsid w:val="006B7A98"/>
    <w:rsid w:val="006B7AEC"/>
    <w:rsid w:val="006C56A1"/>
    <w:rsid w:val="006C7119"/>
    <w:rsid w:val="006D2BCD"/>
    <w:rsid w:val="006D3411"/>
    <w:rsid w:val="006D3F6D"/>
    <w:rsid w:val="006D5208"/>
    <w:rsid w:val="006E1857"/>
    <w:rsid w:val="006E3592"/>
    <w:rsid w:val="006E3D93"/>
    <w:rsid w:val="006E4C46"/>
    <w:rsid w:val="006E7C0E"/>
    <w:rsid w:val="006F2AD2"/>
    <w:rsid w:val="006F2DD5"/>
    <w:rsid w:val="006F3E97"/>
    <w:rsid w:val="006F4328"/>
    <w:rsid w:val="00700EE3"/>
    <w:rsid w:val="00701A07"/>
    <w:rsid w:val="007022E4"/>
    <w:rsid w:val="00702A87"/>
    <w:rsid w:val="00702B12"/>
    <w:rsid w:val="00704352"/>
    <w:rsid w:val="00706A1B"/>
    <w:rsid w:val="00707D35"/>
    <w:rsid w:val="00711A88"/>
    <w:rsid w:val="00713722"/>
    <w:rsid w:val="007151FC"/>
    <w:rsid w:val="007262E1"/>
    <w:rsid w:val="00727789"/>
    <w:rsid w:val="00732255"/>
    <w:rsid w:val="00740157"/>
    <w:rsid w:val="00742775"/>
    <w:rsid w:val="00746424"/>
    <w:rsid w:val="00750966"/>
    <w:rsid w:val="00757A4B"/>
    <w:rsid w:val="0076319C"/>
    <w:rsid w:val="007644C2"/>
    <w:rsid w:val="00764E45"/>
    <w:rsid w:val="00765327"/>
    <w:rsid w:val="007668BB"/>
    <w:rsid w:val="00766D34"/>
    <w:rsid w:val="00767C94"/>
    <w:rsid w:val="00780F8B"/>
    <w:rsid w:val="007813F6"/>
    <w:rsid w:val="00781E27"/>
    <w:rsid w:val="00785936"/>
    <w:rsid w:val="00785F38"/>
    <w:rsid w:val="007903BF"/>
    <w:rsid w:val="00790880"/>
    <w:rsid w:val="007912A9"/>
    <w:rsid w:val="007967D8"/>
    <w:rsid w:val="007A1101"/>
    <w:rsid w:val="007B4803"/>
    <w:rsid w:val="007B4C3C"/>
    <w:rsid w:val="007B7377"/>
    <w:rsid w:val="007D517F"/>
    <w:rsid w:val="007E16C8"/>
    <w:rsid w:val="007E434D"/>
    <w:rsid w:val="007E4805"/>
    <w:rsid w:val="007E4DEC"/>
    <w:rsid w:val="007E7216"/>
    <w:rsid w:val="007F0262"/>
    <w:rsid w:val="007F0B28"/>
    <w:rsid w:val="007F2535"/>
    <w:rsid w:val="007F279A"/>
    <w:rsid w:val="0081070D"/>
    <w:rsid w:val="0081700E"/>
    <w:rsid w:val="0081762D"/>
    <w:rsid w:val="00830885"/>
    <w:rsid w:val="00831C48"/>
    <w:rsid w:val="008367DB"/>
    <w:rsid w:val="0084259F"/>
    <w:rsid w:val="00845AFE"/>
    <w:rsid w:val="008527B1"/>
    <w:rsid w:val="0086020B"/>
    <w:rsid w:val="008610FF"/>
    <w:rsid w:val="008639AD"/>
    <w:rsid w:val="00866C03"/>
    <w:rsid w:val="00867739"/>
    <w:rsid w:val="00870B9F"/>
    <w:rsid w:val="00870F19"/>
    <w:rsid w:val="008758D0"/>
    <w:rsid w:val="0087713A"/>
    <w:rsid w:val="00882391"/>
    <w:rsid w:val="008904C8"/>
    <w:rsid w:val="00891665"/>
    <w:rsid w:val="008A0318"/>
    <w:rsid w:val="008A2531"/>
    <w:rsid w:val="008A568C"/>
    <w:rsid w:val="008B1793"/>
    <w:rsid w:val="008B31B0"/>
    <w:rsid w:val="008B3AEE"/>
    <w:rsid w:val="008B59AB"/>
    <w:rsid w:val="008C3F65"/>
    <w:rsid w:val="008D26A6"/>
    <w:rsid w:val="008D43DD"/>
    <w:rsid w:val="008D62F3"/>
    <w:rsid w:val="008E6F81"/>
    <w:rsid w:val="008E7F99"/>
    <w:rsid w:val="008F2107"/>
    <w:rsid w:val="008F2321"/>
    <w:rsid w:val="008F52E2"/>
    <w:rsid w:val="008F7A1A"/>
    <w:rsid w:val="00921003"/>
    <w:rsid w:val="009366DA"/>
    <w:rsid w:val="009370E7"/>
    <w:rsid w:val="00940DB3"/>
    <w:rsid w:val="009428F4"/>
    <w:rsid w:val="00945022"/>
    <w:rsid w:val="00947AAE"/>
    <w:rsid w:val="00950A42"/>
    <w:rsid w:val="0095333C"/>
    <w:rsid w:val="009538A4"/>
    <w:rsid w:val="009543B5"/>
    <w:rsid w:val="00954B57"/>
    <w:rsid w:val="0096124F"/>
    <w:rsid w:val="00963FA5"/>
    <w:rsid w:val="00966BA4"/>
    <w:rsid w:val="00966F46"/>
    <w:rsid w:val="0097205D"/>
    <w:rsid w:val="00972C3A"/>
    <w:rsid w:val="009751DD"/>
    <w:rsid w:val="0097520C"/>
    <w:rsid w:val="00977DF3"/>
    <w:rsid w:val="00990249"/>
    <w:rsid w:val="009905EF"/>
    <w:rsid w:val="00991336"/>
    <w:rsid w:val="00992BEC"/>
    <w:rsid w:val="009A14D6"/>
    <w:rsid w:val="009A1F5C"/>
    <w:rsid w:val="009A4354"/>
    <w:rsid w:val="009A46DD"/>
    <w:rsid w:val="009A740D"/>
    <w:rsid w:val="009B2405"/>
    <w:rsid w:val="009B3872"/>
    <w:rsid w:val="009B42A6"/>
    <w:rsid w:val="009B453C"/>
    <w:rsid w:val="009C2BCC"/>
    <w:rsid w:val="009C4EBF"/>
    <w:rsid w:val="009D4C1A"/>
    <w:rsid w:val="009E1F97"/>
    <w:rsid w:val="009E3A5C"/>
    <w:rsid w:val="009E7F34"/>
    <w:rsid w:val="009F3B0D"/>
    <w:rsid w:val="00A060C2"/>
    <w:rsid w:val="00A1094A"/>
    <w:rsid w:val="00A147C1"/>
    <w:rsid w:val="00A17E71"/>
    <w:rsid w:val="00A21324"/>
    <w:rsid w:val="00A24961"/>
    <w:rsid w:val="00A3636E"/>
    <w:rsid w:val="00A469F8"/>
    <w:rsid w:val="00A472AA"/>
    <w:rsid w:val="00A5068A"/>
    <w:rsid w:val="00A50A3B"/>
    <w:rsid w:val="00A6081E"/>
    <w:rsid w:val="00A730DF"/>
    <w:rsid w:val="00A750C5"/>
    <w:rsid w:val="00A9014F"/>
    <w:rsid w:val="00A90371"/>
    <w:rsid w:val="00A92A00"/>
    <w:rsid w:val="00A94072"/>
    <w:rsid w:val="00A96546"/>
    <w:rsid w:val="00AA4D15"/>
    <w:rsid w:val="00AB119E"/>
    <w:rsid w:val="00AB3649"/>
    <w:rsid w:val="00AB65E3"/>
    <w:rsid w:val="00AC16A9"/>
    <w:rsid w:val="00AC4CFA"/>
    <w:rsid w:val="00AD6C4D"/>
    <w:rsid w:val="00AE564D"/>
    <w:rsid w:val="00AE6890"/>
    <w:rsid w:val="00AF3CA0"/>
    <w:rsid w:val="00B02346"/>
    <w:rsid w:val="00B03C3F"/>
    <w:rsid w:val="00B07B62"/>
    <w:rsid w:val="00B118E2"/>
    <w:rsid w:val="00B15ADC"/>
    <w:rsid w:val="00B165D4"/>
    <w:rsid w:val="00B2072D"/>
    <w:rsid w:val="00B23176"/>
    <w:rsid w:val="00B318FB"/>
    <w:rsid w:val="00B34DF3"/>
    <w:rsid w:val="00B41049"/>
    <w:rsid w:val="00B44ED1"/>
    <w:rsid w:val="00B464B7"/>
    <w:rsid w:val="00B47CD8"/>
    <w:rsid w:val="00B47D85"/>
    <w:rsid w:val="00B54447"/>
    <w:rsid w:val="00B6363C"/>
    <w:rsid w:val="00B63DFF"/>
    <w:rsid w:val="00B74742"/>
    <w:rsid w:val="00B7488B"/>
    <w:rsid w:val="00B74AA0"/>
    <w:rsid w:val="00B75C0F"/>
    <w:rsid w:val="00B75D3A"/>
    <w:rsid w:val="00B82680"/>
    <w:rsid w:val="00B91CF7"/>
    <w:rsid w:val="00B9256F"/>
    <w:rsid w:val="00BA689E"/>
    <w:rsid w:val="00BA69E9"/>
    <w:rsid w:val="00BA6C2B"/>
    <w:rsid w:val="00BB4D78"/>
    <w:rsid w:val="00BC66F3"/>
    <w:rsid w:val="00BD3448"/>
    <w:rsid w:val="00BD7A9F"/>
    <w:rsid w:val="00BE1333"/>
    <w:rsid w:val="00BE3024"/>
    <w:rsid w:val="00BE7D27"/>
    <w:rsid w:val="00BF0236"/>
    <w:rsid w:val="00BF13EB"/>
    <w:rsid w:val="00C00A9F"/>
    <w:rsid w:val="00C04551"/>
    <w:rsid w:val="00C1584F"/>
    <w:rsid w:val="00C15D0E"/>
    <w:rsid w:val="00C16B3B"/>
    <w:rsid w:val="00C23850"/>
    <w:rsid w:val="00C32D4E"/>
    <w:rsid w:val="00C3542B"/>
    <w:rsid w:val="00C409FD"/>
    <w:rsid w:val="00C43E54"/>
    <w:rsid w:val="00C44C95"/>
    <w:rsid w:val="00C517EF"/>
    <w:rsid w:val="00C531A5"/>
    <w:rsid w:val="00C53C0C"/>
    <w:rsid w:val="00C56338"/>
    <w:rsid w:val="00C63287"/>
    <w:rsid w:val="00C70B42"/>
    <w:rsid w:val="00C71C43"/>
    <w:rsid w:val="00C71E90"/>
    <w:rsid w:val="00C74079"/>
    <w:rsid w:val="00C90DF6"/>
    <w:rsid w:val="00C93C7F"/>
    <w:rsid w:val="00C95B07"/>
    <w:rsid w:val="00CA1AD7"/>
    <w:rsid w:val="00CA1B41"/>
    <w:rsid w:val="00CA51B6"/>
    <w:rsid w:val="00CA6810"/>
    <w:rsid w:val="00CA6F4D"/>
    <w:rsid w:val="00CA7B69"/>
    <w:rsid w:val="00CB62E6"/>
    <w:rsid w:val="00CC0F96"/>
    <w:rsid w:val="00CC6128"/>
    <w:rsid w:val="00CD157B"/>
    <w:rsid w:val="00CD1FCC"/>
    <w:rsid w:val="00CD5AB4"/>
    <w:rsid w:val="00CD6CC6"/>
    <w:rsid w:val="00CD6DCE"/>
    <w:rsid w:val="00CD781B"/>
    <w:rsid w:val="00CE0921"/>
    <w:rsid w:val="00CE6480"/>
    <w:rsid w:val="00CF0A9C"/>
    <w:rsid w:val="00CF2A14"/>
    <w:rsid w:val="00CF39FD"/>
    <w:rsid w:val="00CF666E"/>
    <w:rsid w:val="00CF7AAC"/>
    <w:rsid w:val="00D058AC"/>
    <w:rsid w:val="00D11D3D"/>
    <w:rsid w:val="00D1318B"/>
    <w:rsid w:val="00D14DEA"/>
    <w:rsid w:val="00D16904"/>
    <w:rsid w:val="00D171F3"/>
    <w:rsid w:val="00D17B85"/>
    <w:rsid w:val="00D20173"/>
    <w:rsid w:val="00D21041"/>
    <w:rsid w:val="00D21074"/>
    <w:rsid w:val="00D21D7D"/>
    <w:rsid w:val="00D24C54"/>
    <w:rsid w:val="00D42BDF"/>
    <w:rsid w:val="00D46FF8"/>
    <w:rsid w:val="00D47D41"/>
    <w:rsid w:val="00D54F40"/>
    <w:rsid w:val="00D573B5"/>
    <w:rsid w:val="00D57C16"/>
    <w:rsid w:val="00D617B0"/>
    <w:rsid w:val="00D655E7"/>
    <w:rsid w:val="00D6650D"/>
    <w:rsid w:val="00D70378"/>
    <w:rsid w:val="00D72E6A"/>
    <w:rsid w:val="00D73E7F"/>
    <w:rsid w:val="00D8031D"/>
    <w:rsid w:val="00D83188"/>
    <w:rsid w:val="00D87F4C"/>
    <w:rsid w:val="00D9086A"/>
    <w:rsid w:val="00D928EA"/>
    <w:rsid w:val="00D92E58"/>
    <w:rsid w:val="00D9428C"/>
    <w:rsid w:val="00D95E96"/>
    <w:rsid w:val="00DA26EB"/>
    <w:rsid w:val="00DA58B3"/>
    <w:rsid w:val="00DA7614"/>
    <w:rsid w:val="00DA7A89"/>
    <w:rsid w:val="00DA7F26"/>
    <w:rsid w:val="00DD46EF"/>
    <w:rsid w:val="00DE1600"/>
    <w:rsid w:val="00DE5E5D"/>
    <w:rsid w:val="00DE6951"/>
    <w:rsid w:val="00DE6A98"/>
    <w:rsid w:val="00DF0DFC"/>
    <w:rsid w:val="00DF131B"/>
    <w:rsid w:val="00E05505"/>
    <w:rsid w:val="00E07454"/>
    <w:rsid w:val="00E07524"/>
    <w:rsid w:val="00E1012A"/>
    <w:rsid w:val="00E1060D"/>
    <w:rsid w:val="00E11154"/>
    <w:rsid w:val="00E128D4"/>
    <w:rsid w:val="00E14FEA"/>
    <w:rsid w:val="00E156A5"/>
    <w:rsid w:val="00E170A2"/>
    <w:rsid w:val="00E2623B"/>
    <w:rsid w:val="00E2759A"/>
    <w:rsid w:val="00E31816"/>
    <w:rsid w:val="00E36D4D"/>
    <w:rsid w:val="00E403FF"/>
    <w:rsid w:val="00E47007"/>
    <w:rsid w:val="00E54F8D"/>
    <w:rsid w:val="00E55588"/>
    <w:rsid w:val="00E558CD"/>
    <w:rsid w:val="00E57CF1"/>
    <w:rsid w:val="00E707E3"/>
    <w:rsid w:val="00E72B2B"/>
    <w:rsid w:val="00E737E0"/>
    <w:rsid w:val="00E7581C"/>
    <w:rsid w:val="00E759E0"/>
    <w:rsid w:val="00E801C9"/>
    <w:rsid w:val="00E8571F"/>
    <w:rsid w:val="00E85D1F"/>
    <w:rsid w:val="00E93927"/>
    <w:rsid w:val="00E93A0B"/>
    <w:rsid w:val="00E95939"/>
    <w:rsid w:val="00EA152E"/>
    <w:rsid w:val="00EA18FF"/>
    <w:rsid w:val="00EA1C2D"/>
    <w:rsid w:val="00EA60C6"/>
    <w:rsid w:val="00EA621D"/>
    <w:rsid w:val="00EB0E72"/>
    <w:rsid w:val="00EB4932"/>
    <w:rsid w:val="00EB5D6A"/>
    <w:rsid w:val="00EC0656"/>
    <w:rsid w:val="00EC1236"/>
    <w:rsid w:val="00EC2081"/>
    <w:rsid w:val="00EC5F6E"/>
    <w:rsid w:val="00EC6363"/>
    <w:rsid w:val="00ED5CC3"/>
    <w:rsid w:val="00ED746E"/>
    <w:rsid w:val="00EE0355"/>
    <w:rsid w:val="00EE14E2"/>
    <w:rsid w:val="00EF1016"/>
    <w:rsid w:val="00EF6130"/>
    <w:rsid w:val="00F018CD"/>
    <w:rsid w:val="00F104A4"/>
    <w:rsid w:val="00F10D13"/>
    <w:rsid w:val="00F165AB"/>
    <w:rsid w:val="00F17C52"/>
    <w:rsid w:val="00F27E14"/>
    <w:rsid w:val="00F30D00"/>
    <w:rsid w:val="00F337AD"/>
    <w:rsid w:val="00F37299"/>
    <w:rsid w:val="00F377A3"/>
    <w:rsid w:val="00F37F51"/>
    <w:rsid w:val="00F41BA5"/>
    <w:rsid w:val="00F433EF"/>
    <w:rsid w:val="00F454D6"/>
    <w:rsid w:val="00F46668"/>
    <w:rsid w:val="00F56FB5"/>
    <w:rsid w:val="00F64B49"/>
    <w:rsid w:val="00F64D2C"/>
    <w:rsid w:val="00F654BA"/>
    <w:rsid w:val="00F66751"/>
    <w:rsid w:val="00F72C41"/>
    <w:rsid w:val="00F73B13"/>
    <w:rsid w:val="00F75675"/>
    <w:rsid w:val="00F82A9F"/>
    <w:rsid w:val="00F84DA0"/>
    <w:rsid w:val="00F87403"/>
    <w:rsid w:val="00F94B48"/>
    <w:rsid w:val="00FA1CB6"/>
    <w:rsid w:val="00FA3CD3"/>
    <w:rsid w:val="00FB0A4C"/>
    <w:rsid w:val="00FB3E51"/>
    <w:rsid w:val="00FC2157"/>
    <w:rsid w:val="00FC2AE8"/>
    <w:rsid w:val="00FD0427"/>
    <w:rsid w:val="00FD0D11"/>
    <w:rsid w:val="00FD2321"/>
    <w:rsid w:val="00FD3DFC"/>
    <w:rsid w:val="00FD4DD4"/>
    <w:rsid w:val="00FE0E6F"/>
    <w:rsid w:val="00FE2678"/>
    <w:rsid w:val="00FF33CC"/>
    <w:rsid w:val="00FF41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3DE69"/>
  <w15:docId w15:val="{2EBA52F0-D67E-46D6-ACF4-E92571FF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before="120" w:after="12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základní"/>
    <w:qFormat/>
    <w:rsid w:val="007967D8"/>
    <w:rPr>
      <w:rFonts w:ascii="Times New Roman" w:eastAsia="Calibri" w:hAnsi="Times New Roman" w:cs="Times New Roman"/>
      <w:kern w:val="0"/>
      <w:sz w:val="24"/>
    </w:rPr>
  </w:style>
  <w:style w:type="paragraph" w:styleId="Nadpis1">
    <w:name w:val="heading 1"/>
    <w:basedOn w:val="Normln"/>
    <w:next w:val="Normln"/>
    <w:link w:val="Nadpis1Char"/>
    <w:uiPriority w:val="1"/>
    <w:qFormat/>
    <w:rsid w:val="00180606"/>
    <w:pPr>
      <w:keepNext/>
      <w:keepLines/>
      <w:numPr>
        <w:numId w:val="10"/>
      </w:numPr>
      <w:spacing w:before="360" w:after="80"/>
      <w:outlineLvl w:val="0"/>
    </w:pPr>
    <w:rPr>
      <w:rFonts w:eastAsiaTheme="majorEastAsia" w:cstheme="majorBidi"/>
      <w:b/>
      <w:sz w:val="32"/>
      <w:szCs w:val="40"/>
    </w:rPr>
  </w:style>
  <w:style w:type="paragraph" w:styleId="Nadpis2">
    <w:name w:val="heading 2"/>
    <w:basedOn w:val="Normln"/>
    <w:next w:val="Normln"/>
    <w:link w:val="Nadpis2Char"/>
    <w:uiPriority w:val="1"/>
    <w:unhideWhenUsed/>
    <w:qFormat/>
    <w:rsid w:val="00B318FB"/>
    <w:pPr>
      <w:keepNext/>
      <w:keepLines/>
      <w:numPr>
        <w:ilvl w:val="1"/>
        <w:numId w:val="10"/>
      </w:numPr>
      <w:spacing w:before="160" w:after="80"/>
      <w:ind w:left="1284"/>
      <w:outlineLvl w:val="1"/>
    </w:pPr>
    <w:rPr>
      <w:rFonts w:eastAsiaTheme="majorEastAsia" w:cstheme="majorBidi"/>
      <w:b/>
      <w:sz w:val="28"/>
      <w:szCs w:val="32"/>
    </w:rPr>
  </w:style>
  <w:style w:type="paragraph" w:styleId="Nadpis3">
    <w:name w:val="heading 3"/>
    <w:basedOn w:val="Normln"/>
    <w:next w:val="Normln"/>
    <w:link w:val="Nadpis3Char"/>
    <w:uiPriority w:val="9"/>
    <w:unhideWhenUsed/>
    <w:qFormat/>
    <w:rsid w:val="00C63287"/>
    <w:pPr>
      <w:keepNext/>
      <w:keepLines/>
      <w:numPr>
        <w:ilvl w:val="2"/>
        <w:numId w:val="10"/>
      </w:numPr>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unhideWhenUsed/>
    <w:qFormat/>
    <w:rsid w:val="00C63287"/>
    <w:pPr>
      <w:keepNext/>
      <w:keepLines/>
      <w:numPr>
        <w:ilvl w:val="3"/>
        <w:numId w:val="10"/>
      </w:numPr>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C63287"/>
    <w:pPr>
      <w:keepNext/>
      <w:keepLines/>
      <w:numPr>
        <w:ilvl w:val="4"/>
        <w:numId w:val="10"/>
      </w:numPr>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C63287"/>
    <w:pPr>
      <w:keepNext/>
      <w:keepLines/>
      <w:numPr>
        <w:ilvl w:val="5"/>
        <w:numId w:val="10"/>
      </w:numPr>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C63287"/>
    <w:pPr>
      <w:keepNext/>
      <w:keepLines/>
      <w:numPr>
        <w:ilvl w:val="6"/>
        <w:numId w:val="10"/>
      </w:numPr>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C63287"/>
    <w:pPr>
      <w:keepNext/>
      <w:keepLines/>
      <w:numPr>
        <w:ilvl w:val="7"/>
        <w:numId w:val="10"/>
      </w:numPr>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C63287"/>
    <w:pPr>
      <w:keepNext/>
      <w:keepLines/>
      <w:numPr>
        <w:ilvl w:val="8"/>
        <w:numId w:val="10"/>
      </w:numPr>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rsid w:val="0081700E"/>
    <w:rPr>
      <w:rFonts w:ascii="Times New Roman" w:eastAsiaTheme="majorEastAsia" w:hAnsi="Times New Roman" w:cstheme="majorBidi"/>
      <w:b/>
      <w:kern w:val="0"/>
      <w:sz w:val="32"/>
      <w:szCs w:val="40"/>
    </w:rPr>
  </w:style>
  <w:style w:type="character" w:customStyle="1" w:styleId="Nadpis2Char">
    <w:name w:val="Nadpis 2 Char"/>
    <w:basedOn w:val="Standardnpsmoodstavce"/>
    <w:link w:val="Nadpis2"/>
    <w:uiPriority w:val="1"/>
    <w:rsid w:val="00B318FB"/>
    <w:rPr>
      <w:rFonts w:ascii="Times New Roman" w:eastAsiaTheme="majorEastAsia" w:hAnsi="Times New Roman" w:cstheme="majorBidi"/>
      <w:b/>
      <w:kern w:val="0"/>
      <w:sz w:val="28"/>
      <w:szCs w:val="32"/>
    </w:rPr>
  </w:style>
  <w:style w:type="character" w:customStyle="1" w:styleId="Nadpis3Char">
    <w:name w:val="Nadpis 3 Char"/>
    <w:basedOn w:val="Standardnpsmoodstavce"/>
    <w:link w:val="Nadpis3"/>
    <w:uiPriority w:val="9"/>
    <w:rsid w:val="00C63287"/>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rsid w:val="00C63287"/>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C63287"/>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C63287"/>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C63287"/>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C63287"/>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C63287"/>
    <w:rPr>
      <w:rFonts w:eastAsiaTheme="majorEastAsia" w:cstheme="majorBidi"/>
      <w:color w:val="272727" w:themeColor="text1" w:themeTint="D8"/>
    </w:rPr>
  </w:style>
  <w:style w:type="paragraph" w:styleId="Nzev">
    <w:name w:val="Title"/>
    <w:basedOn w:val="Normln"/>
    <w:next w:val="Normln"/>
    <w:link w:val="NzevChar"/>
    <w:uiPriority w:val="10"/>
    <w:qFormat/>
    <w:rsid w:val="00C63287"/>
    <w:pPr>
      <w:spacing w:after="80"/>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63287"/>
    <w:rPr>
      <w:rFonts w:asciiTheme="majorHAnsi" w:eastAsiaTheme="majorEastAsia" w:hAnsiTheme="majorHAnsi" w:cstheme="majorBidi"/>
      <w:spacing w:val="-10"/>
      <w:kern w:val="28"/>
      <w:sz w:val="56"/>
      <w:szCs w:val="56"/>
    </w:rPr>
  </w:style>
  <w:style w:type="paragraph" w:styleId="Podnadpis">
    <w:name w:val="Subtitle"/>
    <w:aliases w:val="Podnadpis můj"/>
    <w:basedOn w:val="Normln"/>
    <w:next w:val="Normln"/>
    <w:link w:val="PodnadpisChar"/>
    <w:uiPriority w:val="11"/>
    <w:qFormat/>
    <w:rsid w:val="002413DF"/>
    <w:pPr>
      <w:numPr>
        <w:numId w:val="2"/>
      </w:numPr>
    </w:pPr>
    <w:rPr>
      <w:rFonts w:eastAsiaTheme="majorEastAsia" w:cstheme="majorBidi"/>
      <w:b/>
      <w:spacing w:val="15"/>
      <w:sz w:val="28"/>
      <w:szCs w:val="28"/>
    </w:rPr>
  </w:style>
  <w:style w:type="character" w:customStyle="1" w:styleId="PodnadpisChar">
    <w:name w:val="Podnadpis Char"/>
    <w:aliases w:val="Podnadpis můj Char"/>
    <w:basedOn w:val="Standardnpsmoodstavce"/>
    <w:link w:val="Podnadpis"/>
    <w:uiPriority w:val="11"/>
    <w:rsid w:val="00963FA5"/>
    <w:rPr>
      <w:rFonts w:ascii="Times New Roman" w:eastAsiaTheme="majorEastAsia" w:hAnsi="Times New Roman" w:cstheme="majorBidi"/>
      <w:b/>
      <w:spacing w:val="15"/>
      <w:kern w:val="0"/>
      <w:sz w:val="28"/>
      <w:szCs w:val="28"/>
    </w:rPr>
  </w:style>
  <w:style w:type="paragraph" w:styleId="Citt">
    <w:name w:val="Quote"/>
    <w:basedOn w:val="Normln"/>
    <w:next w:val="Normln"/>
    <w:link w:val="CittChar"/>
    <w:uiPriority w:val="29"/>
    <w:qFormat/>
    <w:rsid w:val="00C63287"/>
    <w:pPr>
      <w:spacing w:before="160"/>
      <w:jc w:val="center"/>
    </w:pPr>
    <w:rPr>
      <w:i/>
      <w:iCs/>
      <w:color w:val="404040" w:themeColor="text1" w:themeTint="BF"/>
    </w:rPr>
  </w:style>
  <w:style w:type="character" w:customStyle="1" w:styleId="CittChar">
    <w:name w:val="Citát Char"/>
    <w:basedOn w:val="Standardnpsmoodstavce"/>
    <w:link w:val="Citt"/>
    <w:uiPriority w:val="29"/>
    <w:rsid w:val="00C63287"/>
    <w:rPr>
      <w:i/>
      <w:iCs/>
      <w:color w:val="404040" w:themeColor="text1" w:themeTint="BF"/>
    </w:rPr>
  </w:style>
  <w:style w:type="paragraph" w:styleId="Odstavecseseznamem">
    <w:name w:val="List Paragraph"/>
    <w:basedOn w:val="Normln"/>
    <w:uiPriority w:val="34"/>
    <w:qFormat/>
    <w:rsid w:val="00C63287"/>
    <w:pPr>
      <w:ind w:left="720"/>
    </w:pPr>
  </w:style>
  <w:style w:type="character" w:styleId="Zdraznnintenzivn">
    <w:name w:val="Intense Emphasis"/>
    <w:basedOn w:val="Standardnpsmoodstavce"/>
    <w:uiPriority w:val="21"/>
    <w:qFormat/>
    <w:rsid w:val="00C63287"/>
    <w:rPr>
      <w:i/>
      <w:iCs/>
      <w:color w:val="0F4761" w:themeColor="accent1" w:themeShade="BF"/>
    </w:rPr>
  </w:style>
  <w:style w:type="paragraph" w:styleId="Vrazncitt">
    <w:name w:val="Intense Quote"/>
    <w:basedOn w:val="Normln"/>
    <w:next w:val="Normln"/>
    <w:link w:val="VrazncittChar"/>
    <w:uiPriority w:val="30"/>
    <w:qFormat/>
    <w:rsid w:val="00C632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C63287"/>
    <w:rPr>
      <w:i/>
      <w:iCs/>
      <w:color w:val="0F4761" w:themeColor="accent1" w:themeShade="BF"/>
    </w:rPr>
  </w:style>
  <w:style w:type="character" w:styleId="Odkazintenzivn">
    <w:name w:val="Intense Reference"/>
    <w:basedOn w:val="Standardnpsmoodstavce"/>
    <w:uiPriority w:val="32"/>
    <w:qFormat/>
    <w:rsid w:val="00C63287"/>
    <w:rPr>
      <w:b/>
      <w:bCs/>
      <w:smallCaps/>
      <w:color w:val="0F4761" w:themeColor="accent1" w:themeShade="BF"/>
      <w:spacing w:val="5"/>
    </w:rPr>
  </w:style>
  <w:style w:type="paragraph" w:styleId="Nadpisobsahu">
    <w:name w:val="TOC Heading"/>
    <w:basedOn w:val="Nadpis1"/>
    <w:next w:val="Normln"/>
    <w:uiPriority w:val="39"/>
    <w:unhideWhenUsed/>
    <w:qFormat/>
    <w:rsid w:val="003739A6"/>
    <w:pPr>
      <w:spacing w:before="240" w:after="0"/>
      <w:outlineLvl w:val="9"/>
    </w:pPr>
    <w:rPr>
      <w:sz w:val="28"/>
      <w:szCs w:val="32"/>
      <w:lang w:eastAsia="cs-CZ"/>
    </w:rPr>
  </w:style>
  <w:style w:type="table" w:styleId="Mkatabulky">
    <w:name w:val="Table Grid"/>
    <w:basedOn w:val="Normlntabulka"/>
    <w:uiPriority w:val="39"/>
    <w:rsid w:val="006E359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6E3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6E3592"/>
    <w:rPr>
      <w:rFonts w:ascii="Courier New" w:eastAsia="Times New Roman" w:hAnsi="Courier New" w:cs="Courier New"/>
      <w:kern w:val="0"/>
      <w:sz w:val="20"/>
      <w:szCs w:val="20"/>
      <w:lang w:eastAsia="cs-CZ"/>
    </w:rPr>
  </w:style>
  <w:style w:type="character" w:customStyle="1" w:styleId="y2iqfc">
    <w:name w:val="y2iqfc"/>
    <w:basedOn w:val="Standardnpsmoodstavce"/>
    <w:rsid w:val="006E3592"/>
  </w:style>
  <w:style w:type="paragraph" w:styleId="Obsah1">
    <w:name w:val="toc 1"/>
    <w:basedOn w:val="Normln"/>
    <w:next w:val="Normln"/>
    <w:autoRedefine/>
    <w:uiPriority w:val="39"/>
    <w:unhideWhenUsed/>
    <w:rsid w:val="0065602F"/>
    <w:pPr>
      <w:tabs>
        <w:tab w:val="right" w:leader="dot" w:pos="9062"/>
      </w:tabs>
      <w:spacing w:after="100"/>
    </w:pPr>
  </w:style>
  <w:style w:type="character" w:styleId="Hypertextovodkaz">
    <w:name w:val="Hyperlink"/>
    <w:basedOn w:val="Standardnpsmoodstavce"/>
    <w:uiPriority w:val="99"/>
    <w:unhideWhenUsed/>
    <w:rsid w:val="005B00D0"/>
    <w:rPr>
      <w:color w:val="467886" w:themeColor="hyperlink"/>
      <w:u w:val="single"/>
    </w:rPr>
  </w:style>
  <w:style w:type="paragraph" w:styleId="Zhlav">
    <w:name w:val="header"/>
    <w:basedOn w:val="Normln"/>
    <w:link w:val="ZhlavChar"/>
    <w:uiPriority w:val="99"/>
    <w:unhideWhenUsed/>
    <w:rsid w:val="005B00D0"/>
    <w:pPr>
      <w:tabs>
        <w:tab w:val="center" w:pos="4536"/>
        <w:tab w:val="right" w:pos="9072"/>
      </w:tabs>
    </w:pPr>
  </w:style>
  <w:style w:type="character" w:customStyle="1" w:styleId="ZhlavChar">
    <w:name w:val="Záhlaví Char"/>
    <w:basedOn w:val="Standardnpsmoodstavce"/>
    <w:link w:val="Zhlav"/>
    <w:uiPriority w:val="99"/>
    <w:rsid w:val="005B00D0"/>
    <w:rPr>
      <w:rFonts w:ascii="Times New Roman" w:eastAsia="Calibri" w:hAnsi="Times New Roman" w:cs="Times New Roman"/>
      <w:kern w:val="0"/>
      <w:sz w:val="24"/>
    </w:rPr>
  </w:style>
  <w:style w:type="paragraph" w:styleId="Zpat">
    <w:name w:val="footer"/>
    <w:basedOn w:val="Normln"/>
    <w:link w:val="ZpatChar"/>
    <w:uiPriority w:val="99"/>
    <w:unhideWhenUsed/>
    <w:rsid w:val="005B00D0"/>
    <w:pPr>
      <w:tabs>
        <w:tab w:val="center" w:pos="4536"/>
        <w:tab w:val="right" w:pos="9072"/>
      </w:tabs>
    </w:pPr>
  </w:style>
  <w:style w:type="character" w:customStyle="1" w:styleId="ZpatChar">
    <w:name w:val="Zápatí Char"/>
    <w:basedOn w:val="Standardnpsmoodstavce"/>
    <w:link w:val="Zpat"/>
    <w:uiPriority w:val="99"/>
    <w:rsid w:val="005B00D0"/>
    <w:rPr>
      <w:rFonts w:ascii="Times New Roman" w:eastAsia="Calibri" w:hAnsi="Times New Roman" w:cs="Times New Roman"/>
      <w:kern w:val="0"/>
      <w:sz w:val="24"/>
    </w:rPr>
  </w:style>
  <w:style w:type="paragraph" w:styleId="Obsah2">
    <w:name w:val="toc 2"/>
    <w:basedOn w:val="Normln"/>
    <w:next w:val="Normln"/>
    <w:autoRedefine/>
    <w:uiPriority w:val="39"/>
    <w:unhideWhenUsed/>
    <w:rsid w:val="005505E3"/>
    <w:pPr>
      <w:spacing w:after="100"/>
      <w:ind w:left="240"/>
    </w:pPr>
  </w:style>
  <w:style w:type="character" w:customStyle="1" w:styleId="Nevyeenzmnka1">
    <w:name w:val="Nevyřešená zmínka1"/>
    <w:basedOn w:val="Standardnpsmoodstavce"/>
    <w:uiPriority w:val="99"/>
    <w:semiHidden/>
    <w:unhideWhenUsed/>
    <w:rsid w:val="00252FF4"/>
    <w:rPr>
      <w:color w:val="605E5C"/>
      <w:shd w:val="clear" w:color="auto" w:fill="E1DFDD"/>
    </w:rPr>
  </w:style>
  <w:style w:type="numbering" w:customStyle="1" w:styleId="Styl1">
    <w:name w:val="Styl1"/>
    <w:uiPriority w:val="99"/>
    <w:rsid w:val="003D7F23"/>
    <w:pPr>
      <w:numPr>
        <w:numId w:val="14"/>
      </w:numPr>
    </w:pPr>
  </w:style>
  <w:style w:type="paragraph" w:styleId="Obsah3">
    <w:name w:val="toc 3"/>
    <w:basedOn w:val="Normln"/>
    <w:next w:val="Normln"/>
    <w:autoRedefine/>
    <w:uiPriority w:val="39"/>
    <w:unhideWhenUsed/>
    <w:rsid w:val="00E737E0"/>
    <w:pPr>
      <w:spacing w:after="100"/>
      <w:ind w:left="480"/>
    </w:pPr>
  </w:style>
  <w:style w:type="paragraph" w:styleId="Textpoznpodarou">
    <w:name w:val="footnote text"/>
    <w:basedOn w:val="Normln"/>
    <w:link w:val="TextpoznpodarouChar"/>
    <w:uiPriority w:val="99"/>
    <w:semiHidden/>
    <w:unhideWhenUsed/>
    <w:rsid w:val="00421E90"/>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21E90"/>
    <w:rPr>
      <w:rFonts w:ascii="Times New Roman" w:eastAsia="Calibri" w:hAnsi="Times New Roman" w:cs="Times New Roman"/>
      <w:kern w:val="0"/>
      <w:sz w:val="20"/>
      <w:szCs w:val="20"/>
    </w:rPr>
  </w:style>
  <w:style w:type="character" w:styleId="Znakapoznpodarou">
    <w:name w:val="footnote reference"/>
    <w:basedOn w:val="Standardnpsmoodstavce"/>
    <w:uiPriority w:val="99"/>
    <w:semiHidden/>
    <w:unhideWhenUsed/>
    <w:rsid w:val="00421E90"/>
    <w:rPr>
      <w:vertAlign w:val="superscript"/>
    </w:rPr>
  </w:style>
  <w:style w:type="table" w:styleId="Prosttabulka3">
    <w:name w:val="Plain Table 3"/>
    <w:basedOn w:val="Normlntabulka"/>
    <w:uiPriority w:val="43"/>
    <w:rsid w:val="003D6E2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2">
    <w:name w:val="Styl2"/>
    <w:basedOn w:val="Normlntabulka"/>
    <w:uiPriority w:val="99"/>
    <w:rsid w:val="003D6E2D"/>
    <w:pPr>
      <w:spacing w:before="0" w:after="0" w:line="240" w:lineRule="auto"/>
      <w:ind w:firstLine="0"/>
      <w:jc w:val="left"/>
    </w:pPr>
    <w:tblPr/>
  </w:style>
  <w:style w:type="table" w:customStyle="1" w:styleId="Styl3">
    <w:name w:val="Styl3"/>
    <w:basedOn w:val="Normlntabulka"/>
    <w:uiPriority w:val="99"/>
    <w:rsid w:val="003D6E2D"/>
    <w:pPr>
      <w:spacing w:before="0" w:after="0" w:line="240" w:lineRule="auto"/>
      <w:ind w:firstLine="0"/>
      <w:jc w:val="left"/>
    </w:pPr>
    <w:tblPr/>
    <w:tcPr>
      <w:shd w:val="clear" w:color="auto" w:fill="DAE9F7" w:themeFill="text2" w:themeFillTint="1A"/>
    </w:tcPr>
  </w:style>
  <w:style w:type="table" w:styleId="Svtlmkatabulky">
    <w:name w:val="Grid Table Light"/>
    <w:basedOn w:val="Normlntabulka"/>
    <w:uiPriority w:val="40"/>
    <w:rsid w:val="003D6E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rsid w:val="00FF33CC"/>
    <w:pPr>
      <w:spacing w:after="0" w:line="240" w:lineRule="auto"/>
    </w:pPr>
    <w:tblPr>
      <w:tblStyleRowBandSize w:val="1"/>
      <w:tblStyleColBandSize w:val="1"/>
      <w:tblBorders>
        <w:top w:val="single" w:sz="8" w:space="0" w:color="153D63" w:themeColor="text2" w:themeTint="E6"/>
        <w:left w:val="single" w:sz="8" w:space="0" w:color="153D63" w:themeColor="text2" w:themeTint="E6"/>
        <w:bottom w:val="single" w:sz="8" w:space="0" w:color="153D63" w:themeColor="text2" w:themeTint="E6"/>
        <w:right w:val="single" w:sz="8" w:space="0" w:color="153D63" w:themeColor="text2" w:themeTint="E6"/>
        <w:insideH w:val="single" w:sz="8" w:space="0" w:color="153D63" w:themeColor="text2" w:themeTint="E6"/>
        <w:insideV w:val="single" w:sz="8" w:space="0" w:color="153D63" w:themeColor="text2" w:themeTint="E6"/>
      </w:tblBorders>
    </w:tblPr>
    <w:tcPr>
      <w:shd w:val="clear" w:color="auto" w:fill="DAE9F7" w:themeFill="text2" w:themeFillTint="1A"/>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dkaznakoment">
    <w:name w:val="annotation reference"/>
    <w:basedOn w:val="Standardnpsmoodstavce"/>
    <w:uiPriority w:val="99"/>
    <w:semiHidden/>
    <w:unhideWhenUsed/>
    <w:rsid w:val="00427D7C"/>
    <w:rPr>
      <w:sz w:val="16"/>
      <w:szCs w:val="16"/>
    </w:rPr>
  </w:style>
  <w:style w:type="paragraph" w:styleId="Textkomente">
    <w:name w:val="annotation text"/>
    <w:basedOn w:val="Normln"/>
    <w:link w:val="TextkomenteChar"/>
    <w:uiPriority w:val="99"/>
    <w:unhideWhenUsed/>
    <w:rsid w:val="00427D7C"/>
    <w:pPr>
      <w:spacing w:before="0" w:after="0" w:line="240" w:lineRule="auto"/>
      <w:ind w:firstLine="0"/>
      <w:contextualSpacing/>
    </w:pPr>
    <w:rPr>
      <w:sz w:val="20"/>
      <w:szCs w:val="20"/>
    </w:rPr>
  </w:style>
  <w:style w:type="character" w:customStyle="1" w:styleId="TextkomenteChar">
    <w:name w:val="Text komentáře Char"/>
    <w:basedOn w:val="Standardnpsmoodstavce"/>
    <w:link w:val="Textkomente"/>
    <w:uiPriority w:val="99"/>
    <w:rsid w:val="00427D7C"/>
    <w:rPr>
      <w:rFonts w:ascii="Times New Roman" w:eastAsia="Calibri" w:hAnsi="Times New Roman" w:cs="Times New Roman"/>
      <w:kern w:val="0"/>
      <w:sz w:val="20"/>
      <w:szCs w:val="20"/>
    </w:rPr>
  </w:style>
  <w:style w:type="paragraph" w:styleId="Pedmtkomente">
    <w:name w:val="annotation subject"/>
    <w:basedOn w:val="Textkomente"/>
    <w:next w:val="Textkomente"/>
    <w:link w:val="PedmtkomenteChar"/>
    <w:uiPriority w:val="99"/>
    <w:semiHidden/>
    <w:unhideWhenUsed/>
    <w:rsid w:val="009A14D6"/>
    <w:pPr>
      <w:spacing w:before="120" w:after="120"/>
      <w:ind w:firstLine="709"/>
      <w:contextualSpacing w:val="0"/>
    </w:pPr>
    <w:rPr>
      <w:b/>
      <w:bCs/>
    </w:rPr>
  </w:style>
  <w:style w:type="character" w:customStyle="1" w:styleId="PedmtkomenteChar">
    <w:name w:val="Předmět komentáře Char"/>
    <w:basedOn w:val="TextkomenteChar"/>
    <w:link w:val="Pedmtkomente"/>
    <w:uiPriority w:val="99"/>
    <w:semiHidden/>
    <w:rsid w:val="009A14D6"/>
    <w:rPr>
      <w:rFonts w:ascii="Times New Roman" w:eastAsia="Calibri" w:hAnsi="Times New Roman" w:cs="Times New Roman"/>
      <w:b/>
      <w:bCs/>
      <w:kern w:val="0"/>
      <w:sz w:val="20"/>
      <w:szCs w:val="20"/>
    </w:rPr>
  </w:style>
  <w:style w:type="paragraph" w:styleId="Textbubliny">
    <w:name w:val="Balloon Text"/>
    <w:basedOn w:val="Normln"/>
    <w:link w:val="TextbublinyChar"/>
    <w:uiPriority w:val="99"/>
    <w:semiHidden/>
    <w:unhideWhenUsed/>
    <w:rsid w:val="009A14D6"/>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A14D6"/>
    <w:rPr>
      <w:rFonts w:ascii="Segoe UI" w:eastAsia="Calibri" w:hAnsi="Segoe UI" w:cs="Segoe UI"/>
      <w:kern w:val="0"/>
      <w:sz w:val="18"/>
      <w:szCs w:val="18"/>
    </w:rPr>
  </w:style>
  <w:style w:type="character" w:styleId="Sledovanodkaz">
    <w:name w:val="FollowedHyperlink"/>
    <w:basedOn w:val="Standardnpsmoodstavce"/>
    <w:uiPriority w:val="99"/>
    <w:semiHidden/>
    <w:unhideWhenUsed/>
    <w:rsid w:val="001338C2"/>
    <w:rPr>
      <w:color w:val="96607D" w:themeColor="followedHyperlink"/>
      <w:u w:val="single"/>
    </w:rPr>
  </w:style>
  <w:style w:type="character" w:styleId="Nevyeenzmnka">
    <w:name w:val="Unresolved Mention"/>
    <w:basedOn w:val="Standardnpsmoodstavce"/>
    <w:uiPriority w:val="99"/>
    <w:semiHidden/>
    <w:unhideWhenUsed/>
    <w:rsid w:val="006C71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547">
      <w:bodyDiv w:val="1"/>
      <w:marLeft w:val="0"/>
      <w:marRight w:val="0"/>
      <w:marTop w:val="0"/>
      <w:marBottom w:val="0"/>
      <w:divBdr>
        <w:top w:val="none" w:sz="0" w:space="0" w:color="auto"/>
        <w:left w:val="none" w:sz="0" w:space="0" w:color="auto"/>
        <w:bottom w:val="none" w:sz="0" w:space="0" w:color="auto"/>
        <w:right w:val="none" w:sz="0" w:space="0" w:color="auto"/>
      </w:divBdr>
      <w:divsChild>
        <w:div w:id="1311783927">
          <w:marLeft w:val="0"/>
          <w:marRight w:val="0"/>
          <w:marTop w:val="0"/>
          <w:marBottom w:val="0"/>
          <w:divBdr>
            <w:top w:val="single" w:sz="2" w:space="0" w:color="E3E3E3"/>
            <w:left w:val="single" w:sz="2" w:space="0" w:color="E3E3E3"/>
            <w:bottom w:val="single" w:sz="2" w:space="0" w:color="E3E3E3"/>
            <w:right w:val="single" w:sz="2" w:space="0" w:color="E3E3E3"/>
          </w:divBdr>
          <w:divsChild>
            <w:div w:id="949632250">
              <w:marLeft w:val="0"/>
              <w:marRight w:val="0"/>
              <w:marTop w:val="0"/>
              <w:marBottom w:val="0"/>
              <w:divBdr>
                <w:top w:val="single" w:sz="2" w:space="0" w:color="E3E3E3"/>
                <w:left w:val="single" w:sz="2" w:space="0" w:color="E3E3E3"/>
                <w:bottom w:val="single" w:sz="2" w:space="0" w:color="E3E3E3"/>
                <w:right w:val="single" w:sz="2" w:space="0" w:color="E3E3E3"/>
              </w:divBdr>
              <w:divsChild>
                <w:div w:id="239288870">
                  <w:marLeft w:val="0"/>
                  <w:marRight w:val="0"/>
                  <w:marTop w:val="0"/>
                  <w:marBottom w:val="0"/>
                  <w:divBdr>
                    <w:top w:val="single" w:sz="2" w:space="0" w:color="E3E3E3"/>
                    <w:left w:val="single" w:sz="2" w:space="0" w:color="E3E3E3"/>
                    <w:bottom w:val="single" w:sz="2" w:space="0" w:color="E3E3E3"/>
                    <w:right w:val="single" w:sz="2" w:space="0" w:color="E3E3E3"/>
                  </w:divBdr>
                  <w:divsChild>
                    <w:div w:id="78526625">
                      <w:marLeft w:val="0"/>
                      <w:marRight w:val="0"/>
                      <w:marTop w:val="0"/>
                      <w:marBottom w:val="0"/>
                      <w:divBdr>
                        <w:top w:val="single" w:sz="2" w:space="0" w:color="E3E3E3"/>
                        <w:left w:val="single" w:sz="2" w:space="0" w:color="E3E3E3"/>
                        <w:bottom w:val="single" w:sz="2" w:space="0" w:color="E3E3E3"/>
                        <w:right w:val="single" w:sz="2" w:space="0" w:color="E3E3E3"/>
                      </w:divBdr>
                      <w:divsChild>
                        <w:div w:id="1585603598">
                          <w:marLeft w:val="0"/>
                          <w:marRight w:val="0"/>
                          <w:marTop w:val="0"/>
                          <w:marBottom w:val="0"/>
                          <w:divBdr>
                            <w:top w:val="single" w:sz="2" w:space="0" w:color="E3E3E3"/>
                            <w:left w:val="single" w:sz="2" w:space="0" w:color="E3E3E3"/>
                            <w:bottom w:val="single" w:sz="2" w:space="0" w:color="E3E3E3"/>
                            <w:right w:val="single" w:sz="2" w:space="0" w:color="E3E3E3"/>
                          </w:divBdr>
                          <w:divsChild>
                            <w:div w:id="2087460004">
                              <w:marLeft w:val="0"/>
                              <w:marRight w:val="0"/>
                              <w:marTop w:val="0"/>
                              <w:marBottom w:val="0"/>
                              <w:divBdr>
                                <w:top w:val="single" w:sz="2" w:space="0" w:color="E3E3E3"/>
                                <w:left w:val="single" w:sz="2" w:space="0" w:color="E3E3E3"/>
                                <w:bottom w:val="single" w:sz="2" w:space="0" w:color="E3E3E3"/>
                                <w:right w:val="single" w:sz="2" w:space="0" w:color="E3E3E3"/>
                              </w:divBdr>
                              <w:divsChild>
                                <w:div w:id="364332237">
                                  <w:marLeft w:val="0"/>
                                  <w:marRight w:val="0"/>
                                  <w:marTop w:val="100"/>
                                  <w:marBottom w:val="100"/>
                                  <w:divBdr>
                                    <w:top w:val="single" w:sz="2" w:space="0" w:color="E3E3E3"/>
                                    <w:left w:val="single" w:sz="2" w:space="0" w:color="E3E3E3"/>
                                    <w:bottom w:val="single" w:sz="2" w:space="0" w:color="E3E3E3"/>
                                    <w:right w:val="single" w:sz="2" w:space="0" w:color="E3E3E3"/>
                                  </w:divBdr>
                                  <w:divsChild>
                                    <w:div w:id="984965077">
                                      <w:marLeft w:val="0"/>
                                      <w:marRight w:val="0"/>
                                      <w:marTop w:val="0"/>
                                      <w:marBottom w:val="0"/>
                                      <w:divBdr>
                                        <w:top w:val="single" w:sz="2" w:space="0" w:color="E3E3E3"/>
                                        <w:left w:val="single" w:sz="2" w:space="0" w:color="E3E3E3"/>
                                        <w:bottom w:val="single" w:sz="2" w:space="0" w:color="E3E3E3"/>
                                        <w:right w:val="single" w:sz="2" w:space="0" w:color="E3E3E3"/>
                                      </w:divBdr>
                                      <w:divsChild>
                                        <w:div w:id="2047246123">
                                          <w:marLeft w:val="0"/>
                                          <w:marRight w:val="0"/>
                                          <w:marTop w:val="0"/>
                                          <w:marBottom w:val="0"/>
                                          <w:divBdr>
                                            <w:top w:val="single" w:sz="2" w:space="0" w:color="E3E3E3"/>
                                            <w:left w:val="single" w:sz="2" w:space="0" w:color="E3E3E3"/>
                                            <w:bottom w:val="single" w:sz="2" w:space="0" w:color="E3E3E3"/>
                                            <w:right w:val="single" w:sz="2" w:space="0" w:color="E3E3E3"/>
                                          </w:divBdr>
                                          <w:divsChild>
                                            <w:div w:id="1251083708">
                                              <w:marLeft w:val="0"/>
                                              <w:marRight w:val="0"/>
                                              <w:marTop w:val="0"/>
                                              <w:marBottom w:val="0"/>
                                              <w:divBdr>
                                                <w:top w:val="single" w:sz="2" w:space="0" w:color="E3E3E3"/>
                                                <w:left w:val="single" w:sz="2" w:space="0" w:color="E3E3E3"/>
                                                <w:bottom w:val="single" w:sz="2" w:space="0" w:color="E3E3E3"/>
                                                <w:right w:val="single" w:sz="2" w:space="0" w:color="E3E3E3"/>
                                              </w:divBdr>
                                              <w:divsChild>
                                                <w:div w:id="587661684">
                                                  <w:marLeft w:val="0"/>
                                                  <w:marRight w:val="0"/>
                                                  <w:marTop w:val="0"/>
                                                  <w:marBottom w:val="0"/>
                                                  <w:divBdr>
                                                    <w:top w:val="single" w:sz="2" w:space="0" w:color="E3E3E3"/>
                                                    <w:left w:val="single" w:sz="2" w:space="0" w:color="E3E3E3"/>
                                                    <w:bottom w:val="single" w:sz="2" w:space="0" w:color="E3E3E3"/>
                                                    <w:right w:val="single" w:sz="2" w:space="0" w:color="E3E3E3"/>
                                                  </w:divBdr>
                                                  <w:divsChild>
                                                    <w:div w:id="497497229">
                                                      <w:marLeft w:val="0"/>
                                                      <w:marRight w:val="0"/>
                                                      <w:marTop w:val="0"/>
                                                      <w:marBottom w:val="0"/>
                                                      <w:divBdr>
                                                        <w:top w:val="single" w:sz="2" w:space="0" w:color="E3E3E3"/>
                                                        <w:left w:val="single" w:sz="2" w:space="0" w:color="E3E3E3"/>
                                                        <w:bottom w:val="single" w:sz="2" w:space="0" w:color="E3E3E3"/>
                                                        <w:right w:val="single" w:sz="2" w:space="0" w:color="E3E3E3"/>
                                                      </w:divBdr>
                                                      <w:divsChild>
                                                        <w:div w:id="14467266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71818991">
          <w:marLeft w:val="0"/>
          <w:marRight w:val="0"/>
          <w:marTop w:val="0"/>
          <w:marBottom w:val="0"/>
          <w:divBdr>
            <w:top w:val="none" w:sz="0" w:space="0" w:color="auto"/>
            <w:left w:val="none" w:sz="0" w:space="0" w:color="auto"/>
            <w:bottom w:val="none" w:sz="0" w:space="0" w:color="auto"/>
            <w:right w:val="none" w:sz="0" w:space="0" w:color="auto"/>
          </w:divBdr>
        </w:div>
      </w:divsChild>
    </w:div>
    <w:div w:id="44761476">
      <w:bodyDiv w:val="1"/>
      <w:marLeft w:val="0"/>
      <w:marRight w:val="0"/>
      <w:marTop w:val="0"/>
      <w:marBottom w:val="0"/>
      <w:divBdr>
        <w:top w:val="none" w:sz="0" w:space="0" w:color="auto"/>
        <w:left w:val="none" w:sz="0" w:space="0" w:color="auto"/>
        <w:bottom w:val="none" w:sz="0" w:space="0" w:color="auto"/>
        <w:right w:val="none" w:sz="0" w:space="0" w:color="auto"/>
      </w:divBdr>
    </w:div>
    <w:div w:id="55327836">
      <w:bodyDiv w:val="1"/>
      <w:marLeft w:val="0"/>
      <w:marRight w:val="0"/>
      <w:marTop w:val="0"/>
      <w:marBottom w:val="0"/>
      <w:divBdr>
        <w:top w:val="none" w:sz="0" w:space="0" w:color="auto"/>
        <w:left w:val="none" w:sz="0" w:space="0" w:color="auto"/>
        <w:bottom w:val="none" w:sz="0" w:space="0" w:color="auto"/>
        <w:right w:val="none" w:sz="0" w:space="0" w:color="auto"/>
      </w:divBdr>
      <w:divsChild>
        <w:div w:id="2045516767">
          <w:marLeft w:val="0"/>
          <w:marRight w:val="0"/>
          <w:marTop w:val="0"/>
          <w:marBottom w:val="0"/>
          <w:divBdr>
            <w:top w:val="single" w:sz="2" w:space="0" w:color="E3E3E3"/>
            <w:left w:val="single" w:sz="2" w:space="0" w:color="E3E3E3"/>
            <w:bottom w:val="single" w:sz="2" w:space="0" w:color="E3E3E3"/>
            <w:right w:val="single" w:sz="2" w:space="0" w:color="E3E3E3"/>
          </w:divBdr>
          <w:divsChild>
            <w:div w:id="703141112">
              <w:marLeft w:val="0"/>
              <w:marRight w:val="0"/>
              <w:marTop w:val="0"/>
              <w:marBottom w:val="0"/>
              <w:divBdr>
                <w:top w:val="single" w:sz="2" w:space="0" w:color="E3E3E3"/>
                <w:left w:val="single" w:sz="2" w:space="0" w:color="E3E3E3"/>
                <w:bottom w:val="single" w:sz="2" w:space="0" w:color="E3E3E3"/>
                <w:right w:val="single" w:sz="2" w:space="0" w:color="E3E3E3"/>
              </w:divBdr>
              <w:divsChild>
                <w:div w:id="129787435">
                  <w:marLeft w:val="0"/>
                  <w:marRight w:val="0"/>
                  <w:marTop w:val="0"/>
                  <w:marBottom w:val="0"/>
                  <w:divBdr>
                    <w:top w:val="single" w:sz="2" w:space="0" w:color="E3E3E3"/>
                    <w:left w:val="single" w:sz="2" w:space="0" w:color="E3E3E3"/>
                    <w:bottom w:val="single" w:sz="2" w:space="0" w:color="E3E3E3"/>
                    <w:right w:val="single" w:sz="2" w:space="0" w:color="E3E3E3"/>
                  </w:divBdr>
                  <w:divsChild>
                    <w:div w:id="1050568831">
                      <w:marLeft w:val="0"/>
                      <w:marRight w:val="0"/>
                      <w:marTop w:val="0"/>
                      <w:marBottom w:val="0"/>
                      <w:divBdr>
                        <w:top w:val="single" w:sz="2" w:space="0" w:color="E3E3E3"/>
                        <w:left w:val="single" w:sz="2" w:space="0" w:color="E3E3E3"/>
                        <w:bottom w:val="single" w:sz="2" w:space="0" w:color="E3E3E3"/>
                        <w:right w:val="single" w:sz="2" w:space="0" w:color="E3E3E3"/>
                      </w:divBdr>
                      <w:divsChild>
                        <w:div w:id="2108573512">
                          <w:marLeft w:val="0"/>
                          <w:marRight w:val="0"/>
                          <w:marTop w:val="0"/>
                          <w:marBottom w:val="0"/>
                          <w:divBdr>
                            <w:top w:val="single" w:sz="2" w:space="0" w:color="E3E3E3"/>
                            <w:left w:val="single" w:sz="2" w:space="0" w:color="E3E3E3"/>
                            <w:bottom w:val="single" w:sz="2" w:space="0" w:color="E3E3E3"/>
                            <w:right w:val="single" w:sz="2" w:space="0" w:color="E3E3E3"/>
                          </w:divBdr>
                          <w:divsChild>
                            <w:div w:id="687026706">
                              <w:marLeft w:val="0"/>
                              <w:marRight w:val="0"/>
                              <w:marTop w:val="0"/>
                              <w:marBottom w:val="0"/>
                              <w:divBdr>
                                <w:top w:val="single" w:sz="2" w:space="0" w:color="E3E3E3"/>
                                <w:left w:val="single" w:sz="2" w:space="0" w:color="E3E3E3"/>
                                <w:bottom w:val="single" w:sz="2" w:space="0" w:color="E3E3E3"/>
                                <w:right w:val="single" w:sz="2" w:space="0" w:color="E3E3E3"/>
                              </w:divBdr>
                              <w:divsChild>
                                <w:div w:id="1707752693">
                                  <w:marLeft w:val="0"/>
                                  <w:marRight w:val="0"/>
                                  <w:marTop w:val="100"/>
                                  <w:marBottom w:val="100"/>
                                  <w:divBdr>
                                    <w:top w:val="single" w:sz="2" w:space="0" w:color="E3E3E3"/>
                                    <w:left w:val="single" w:sz="2" w:space="0" w:color="E3E3E3"/>
                                    <w:bottom w:val="single" w:sz="2" w:space="0" w:color="E3E3E3"/>
                                    <w:right w:val="single" w:sz="2" w:space="0" w:color="E3E3E3"/>
                                  </w:divBdr>
                                  <w:divsChild>
                                    <w:div w:id="634413242">
                                      <w:marLeft w:val="0"/>
                                      <w:marRight w:val="0"/>
                                      <w:marTop w:val="0"/>
                                      <w:marBottom w:val="0"/>
                                      <w:divBdr>
                                        <w:top w:val="single" w:sz="2" w:space="0" w:color="E3E3E3"/>
                                        <w:left w:val="single" w:sz="2" w:space="0" w:color="E3E3E3"/>
                                        <w:bottom w:val="single" w:sz="2" w:space="0" w:color="E3E3E3"/>
                                        <w:right w:val="single" w:sz="2" w:space="0" w:color="E3E3E3"/>
                                      </w:divBdr>
                                      <w:divsChild>
                                        <w:div w:id="273951845">
                                          <w:marLeft w:val="0"/>
                                          <w:marRight w:val="0"/>
                                          <w:marTop w:val="0"/>
                                          <w:marBottom w:val="0"/>
                                          <w:divBdr>
                                            <w:top w:val="single" w:sz="2" w:space="0" w:color="E3E3E3"/>
                                            <w:left w:val="single" w:sz="2" w:space="0" w:color="E3E3E3"/>
                                            <w:bottom w:val="single" w:sz="2" w:space="0" w:color="E3E3E3"/>
                                            <w:right w:val="single" w:sz="2" w:space="0" w:color="E3E3E3"/>
                                          </w:divBdr>
                                          <w:divsChild>
                                            <w:div w:id="2025670518">
                                              <w:marLeft w:val="0"/>
                                              <w:marRight w:val="0"/>
                                              <w:marTop w:val="0"/>
                                              <w:marBottom w:val="0"/>
                                              <w:divBdr>
                                                <w:top w:val="single" w:sz="2" w:space="0" w:color="E3E3E3"/>
                                                <w:left w:val="single" w:sz="2" w:space="0" w:color="E3E3E3"/>
                                                <w:bottom w:val="single" w:sz="2" w:space="0" w:color="E3E3E3"/>
                                                <w:right w:val="single" w:sz="2" w:space="0" w:color="E3E3E3"/>
                                              </w:divBdr>
                                              <w:divsChild>
                                                <w:div w:id="238029794">
                                                  <w:marLeft w:val="0"/>
                                                  <w:marRight w:val="0"/>
                                                  <w:marTop w:val="0"/>
                                                  <w:marBottom w:val="0"/>
                                                  <w:divBdr>
                                                    <w:top w:val="single" w:sz="2" w:space="0" w:color="E3E3E3"/>
                                                    <w:left w:val="single" w:sz="2" w:space="0" w:color="E3E3E3"/>
                                                    <w:bottom w:val="single" w:sz="2" w:space="0" w:color="E3E3E3"/>
                                                    <w:right w:val="single" w:sz="2" w:space="0" w:color="E3E3E3"/>
                                                  </w:divBdr>
                                                  <w:divsChild>
                                                    <w:div w:id="1564482289">
                                                      <w:marLeft w:val="0"/>
                                                      <w:marRight w:val="0"/>
                                                      <w:marTop w:val="0"/>
                                                      <w:marBottom w:val="0"/>
                                                      <w:divBdr>
                                                        <w:top w:val="single" w:sz="2" w:space="0" w:color="E3E3E3"/>
                                                        <w:left w:val="single" w:sz="2" w:space="0" w:color="E3E3E3"/>
                                                        <w:bottom w:val="single" w:sz="2" w:space="0" w:color="E3E3E3"/>
                                                        <w:right w:val="single" w:sz="2" w:space="0" w:color="E3E3E3"/>
                                                      </w:divBdr>
                                                      <w:divsChild>
                                                        <w:div w:id="20476343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04840339">
          <w:marLeft w:val="0"/>
          <w:marRight w:val="0"/>
          <w:marTop w:val="0"/>
          <w:marBottom w:val="0"/>
          <w:divBdr>
            <w:top w:val="none" w:sz="0" w:space="0" w:color="auto"/>
            <w:left w:val="none" w:sz="0" w:space="0" w:color="auto"/>
            <w:bottom w:val="none" w:sz="0" w:space="0" w:color="auto"/>
            <w:right w:val="none" w:sz="0" w:space="0" w:color="auto"/>
          </w:divBdr>
        </w:div>
      </w:divsChild>
    </w:div>
    <w:div w:id="68386521">
      <w:bodyDiv w:val="1"/>
      <w:marLeft w:val="0"/>
      <w:marRight w:val="0"/>
      <w:marTop w:val="0"/>
      <w:marBottom w:val="0"/>
      <w:divBdr>
        <w:top w:val="none" w:sz="0" w:space="0" w:color="auto"/>
        <w:left w:val="none" w:sz="0" w:space="0" w:color="auto"/>
        <w:bottom w:val="none" w:sz="0" w:space="0" w:color="auto"/>
        <w:right w:val="none" w:sz="0" w:space="0" w:color="auto"/>
      </w:divBdr>
    </w:div>
    <w:div w:id="83848078">
      <w:bodyDiv w:val="1"/>
      <w:marLeft w:val="0"/>
      <w:marRight w:val="0"/>
      <w:marTop w:val="0"/>
      <w:marBottom w:val="0"/>
      <w:divBdr>
        <w:top w:val="none" w:sz="0" w:space="0" w:color="auto"/>
        <w:left w:val="none" w:sz="0" w:space="0" w:color="auto"/>
        <w:bottom w:val="none" w:sz="0" w:space="0" w:color="auto"/>
        <w:right w:val="none" w:sz="0" w:space="0" w:color="auto"/>
      </w:divBdr>
      <w:divsChild>
        <w:div w:id="1927882946">
          <w:marLeft w:val="0"/>
          <w:marRight w:val="0"/>
          <w:marTop w:val="0"/>
          <w:marBottom w:val="0"/>
          <w:divBdr>
            <w:top w:val="single" w:sz="2" w:space="0" w:color="E3E3E3"/>
            <w:left w:val="single" w:sz="2" w:space="0" w:color="E3E3E3"/>
            <w:bottom w:val="single" w:sz="2" w:space="0" w:color="E3E3E3"/>
            <w:right w:val="single" w:sz="2" w:space="0" w:color="E3E3E3"/>
          </w:divBdr>
          <w:divsChild>
            <w:div w:id="1780838027">
              <w:marLeft w:val="0"/>
              <w:marRight w:val="0"/>
              <w:marTop w:val="0"/>
              <w:marBottom w:val="0"/>
              <w:divBdr>
                <w:top w:val="single" w:sz="2" w:space="0" w:color="E3E3E3"/>
                <w:left w:val="single" w:sz="2" w:space="0" w:color="E3E3E3"/>
                <w:bottom w:val="single" w:sz="2" w:space="0" w:color="E3E3E3"/>
                <w:right w:val="single" w:sz="2" w:space="0" w:color="E3E3E3"/>
              </w:divBdr>
              <w:divsChild>
                <w:div w:id="1155998648">
                  <w:marLeft w:val="0"/>
                  <w:marRight w:val="0"/>
                  <w:marTop w:val="0"/>
                  <w:marBottom w:val="0"/>
                  <w:divBdr>
                    <w:top w:val="single" w:sz="2" w:space="0" w:color="E3E3E3"/>
                    <w:left w:val="single" w:sz="2" w:space="0" w:color="E3E3E3"/>
                    <w:bottom w:val="single" w:sz="2" w:space="0" w:color="E3E3E3"/>
                    <w:right w:val="single" w:sz="2" w:space="0" w:color="E3E3E3"/>
                  </w:divBdr>
                  <w:divsChild>
                    <w:div w:id="21326797">
                      <w:marLeft w:val="0"/>
                      <w:marRight w:val="0"/>
                      <w:marTop w:val="0"/>
                      <w:marBottom w:val="0"/>
                      <w:divBdr>
                        <w:top w:val="single" w:sz="2" w:space="0" w:color="E3E3E3"/>
                        <w:left w:val="single" w:sz="2" w:space="0" w:color="E3E3E3"/>
                        <w:bottom w:val="single" w:sz="2" w:space="0" w:color="E3E3E3"/>
                        <w:right w:val="single" w:sz="2" w:space="0" w:color="E3E3E3"/>
                      </w:divBdr>
                      <w:divsChild>
                        <w:div w:id="829180776">
                          <w:marLeft w:val="0"/>
                          <w:marRight w:val="0"/>
                          <w:marTop w:val="0"/>
                          <w:marBottom w:val="0"/>
                          <w:divBdr>
                            <w:top w:val="single" w:sz="2" w:space="0" w:color="E3E3E3"/>
                            <w:left w:val="single" w:sz="2" w:space="0" w:color="E3E3E3"/>
                            <w:bottom w:val="single" w:sz="2" w:space="0" w:color="E3E3E3"/>
                            <w:right w:val="single" w:sz="2" w:space="0" w:color="E3E3E3"/>
                          </w:divBdr>
                          <w:divsChild>
                            <w:div w:id="214703908">
                              <w:marLeft w:val="0"/>
                              <w:marRight w:val="0"/>
                              <w:marTop w:val="0"/>
                              <w:marBottom w:val="0"/>
                              <w:divBdr>
                                <w:top w:val="single" w:sz="2" w:space="0" w:color="E3E3E3"/>
                                <w:left w:val="single" w:sz="2" w:space="0" w:color="E3E3E3"/>
                                <w:bottom w:val="single" w:sz="2" w:space="0" w:color="E3E3E3"/>
                                <w:right w:val="single" w:sz="2" w:space="0" w:color="E3E3E3"/>
                              </w:divBdr>
                              <w:divsChild>
                                <w:div w:id="1874419756">
                                  <w:marLeft w:val="0"/>
                                  <w:marRight w:val="0"/>
                                  <w:marTop w:val="100"/>
                                  <w:marBottom w:val="100"/>
                                  <w:divBdr>
                                    <w:top w:val="single" w:sz="2" w:space="0" w:color="E3E3E3"/>
                                    <w:left w:val="single" w:sz="2" w:space="0" w:color="E3E3E3"/>
                                    <w:bottom w:val="single" w:sz="2" w:space="0" w:color="E3E3E3"/>
                                    <w:right w:val="single" w:sz="2" w:space="0" w:color="E3E3E3"/>
                                  </w:divBdr>
                                  <w:divsChild>
                                    <w:div w:id="106627141">
                                      <w:marLeft w:val="0"/>
                                      <w:marRight w:val="0"/>
                                      <w:marTop w:val="0"/>
                                      <w:marBottom w:val="0"/>
                                      <w:divBdr>
                                        <w:top w:val="single" w:sz="2" w:space="0" w:color="E3E3E3"/>
                                        <w:left w:val="single" w:sz="2" w:space="0" w:color="E3E3E3"/>
                                        <w:bottom w:val="single" w:sz="2" w:space="0" w:color="E3E3E3"/>
                                        <w:right w:val="single" w:sz="2" w:space="0" w:color="E3E3E3"/>
                                      </w:divBdr>
                                      <w:divsChild>
                                        <w:div w:id="2052538549">
                                          <w:marLeft w:val="0"/>
                                          <w:marRight w:val="0"/>
                                          <w:marTop w:val="0"/>
                                          <w:marBottom w:val="0"/>
                                          <w:divBdr>
                                            <w:top w:val="single" w:sz="2" w:space="0" w:color="E3E3E3"/>
                                            <w:left w:val="single" w:sz="2" w:space="0" w:color="E3E3E3"/>
                                            <w:bottom w:val="single" w:sz="2" w:space="0" w:color="E3E3E3"/>
                                            <w:right w:val="single" w:sz="2" w:space="0" w:color="E3E3E3"/>
                                          </w:divBdr>
                                          <w:divsChild>
                                            <w:div w:id="1262101149">
                                              <w:marLeft w:val="0"/>
                                              <w:marRight w:val="0"/>
                                              <w:marTop w:val="0"/>
                                              <w:marBottom w:val="0"/>
                                              <w:divBdr>
                                                <w:top w:val="single" w:sz="2" w:space="0" w:color="E3E3E3"/>
                                                <w:left w:val="single" w:sz="2" w:space="0" w:color="E3E3E3"/>
                                                <w:bottom w:val="single" w:sz="2" w:space="0" w:color="E3E3E3"/>
                                                <w:right w:val="single" w:sz="2" w:space="0" w:color="E3E3E3"/>
                                              </w:divBdr>
                                              <w:divsChild>
                                                <w:div w:id="956983248">
                                                  <w:marLeft w:val="0"/>
                                                  <w:marRight w:val="0"/>
                                                  <w:marTop w:val="0"/>
                                                  <w:marBottom w:val="0"/>
                                                  <w:divBdr>
                                                    <w:top w:val="single" w:sz="2" w:space="0" w:color="E3E3E3"/>
                                                    <w:left w:val="single" w:sz="2" w:space="0" w:color="E3E3E3"/>
                                                    <w:bottom w:val="single" w:sz="2" w:space="0" w:color="E3E3E3"/>
                                                    <w:right w:val="single" w:sz="2" w:space="0" w:color="E3E3E3"/>
                                                  </w:divBdr>
                                                  <w:divsChild>
                                                    <w:div w:id="1539313750">
                                                      <w:marLeft w:val="0"/>
                                                      <w:marRight w:val="0"/>
                                                      <w:marTop w:val="0"/>
                                                      <w:marBottom w:val="0"/>
                                                      <w:divBdr>
                                                        <w:top w:val="single" w:sz="2" w:space="0" w:color="E3E3E3"/>
                                                        <w:left w:val="single" w:sz="2" w:space="0" w:color="E3E3E3"/>
                                                        <w:bottom w:val="single" w:sz="2" w:space="0" w:color="E3E3E3"/>
                                                        <w:right w:val="single" w:sz="2" w:space="0" w:color="E3E3E3"/>
                                                      </w:divBdr>
                                                      <w:divsChild>
                                                        <w:div w:id="16472053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99967571">
          <w:marLeft w:val="0"/>
          <w:marRight w:val="0"/>
          <w:marTop w:val="0"/>
          <w:marBottom w:val="0"/>
          <w:divBdr>
            <w:top w:val="none" w:sz="0" w:space="0" w:color="auto"/>
            <w:left w:val="none" w:sz="0" w:space="0" w:color="auto"/>
            <w:bottom w:val="none" w:sz="0" w:space="0" w:color="auto"/>
            <w:right w:val="none" w:sz="0" w:space="0" w:color="auto"/>
          </w:divBdr>
        </w:div>
      </w:divsChild>
    </w:div>
    <w:div w:id="102772944">
      <w:bodyDiv w:val="1"/>
      <w:marLeft w:val="0"/>
      <w:marRight w:val="0"/>
      <w:marTop w:val="0"/>
      <w:marBottom w:val="0"/>
      <w:divBdr>
        <w:top w:val="none" w:sz="0" w:space="0" w:color="auto"/>
        <w:left w:val="none" w:sz="0" w:space="0" w:color="auto"/>
        <w:bottom w:val="none" w:sz="0" w:space="0" w:color="auto"/>
        <w:right w:val="none" w:sz="0" w:space="0" w:color="auto"/>
      </w:divBdr>
    </w:div>
    <w:div w:id="110899806">
      <w:bodyDiv w:val="1"/>
      <w:marLeft w:val="0"/>
      <w:marRight w:val="0"/>
      <w:marTop w:val="0"/>
      <w:marBottom w:val="0"/>
      <w:divBdr>
        <w:top w:val="none" w:sz="0" w:space="0" w:color="auto"/>
        <w:left w:val="none" w:sz="0" w:space="0" w:color="auto"/>
        <w:bottom w:val="none" w:sz="0" w:space="0" w:color="auto"/>
        <w:right w:val="none" w:sz="0" w:space="0" w:color="auto"/>
      </w:divBdr>
    </w:div>
    <w:div w:id="155725317">
      <w:bodyDiv w:val="1"/>
      <w:marLeft w:val="0"/>
      <w:marRight w:val="0"/>
      <w:marTop w:val="0"/>
      <w:marBottom w:val="0"/>
      <w:divBdr>
        <w:top w:val="none" w:sz="0" w:space="0" w:color="auto"/>
        <w:left w:val="none" w:sz="0" w:space="0" w:color="auto"/>
        <w:bottom w:val="none" w:sz="0" w:space="0" w:color="auto"/>
        <w:right w:val="none" w:sz="0" w:space="0" w:color="auto"/>
      </w:divBdr>
    </w:div>
    <w:div w:id="209532762">
      <w:bodyDiv w:val="1"/>
      <w:marLeft w:val="0"/>
      <w:marRight w:val="0"/>
      <w:marTop w:val="0"/>
      <w:marBottom w:val="0"/>
      <w:divBdr>
        <w:top w:val="none" w:sz="0" w:space="0" w:color="auto"/>
        <w:left w:val="none" w:sz="0" w:space="0" w:color="auto"/>
        <w:bottom w:val="none" w:sz="0" w:space="0" w:color="auto"/>
        <w:right w:val="none" w:sz="0" w:space="0" w:color="auto"/>
      </w:divBdr>
    </w:div>
    <w:div w:id="216009980">
      <w:bodyDiv w:val="1"/>
      <w:marLeft w:val="0"/>
      <w:marRight w:val="0"/>
      <w:marTop w:val="0"/>
      <w:marBottom w:val="0"/>
      <w:divBdr>
        <w:top w:val="none" w:sz="0" w:space="0" w:color="auto"/>
        <w:left w:val="none" w:sz="0" w:space="0" w:color="auto"/>
        <w:bottom w:val="none" w:sz="0" w:space="0" w:color="auto"/>
        <w:right w:val="none" w:sz="0" w:space="0" w:color="auto"/>
      </w:divBdr>
      <w:divsChild>
        <w:div w:id="1918394119">
          <w:marLeft w:val="0"/>
          <w:marRight w:val="0"/>
          <w:marTop w:val="0"/>
          <w:marBottom w:val="0"/>
          <w:divBdr>
            <w:top w:val="single" w:sz="2" w:space="0" w:color="E3E3E3"/>
            <w:left w:val="single" w:sz="2" w:space="0" w:color="E3E3E3"/>
            <w:bottom w:val="single" w:sz="2" w:space="0" w:color="E3E3E3"/>
            <w:right w:val="single" w:sz="2" w:space="0" w:color="E3E3E3"/>
          </w:divBdr>
          <w:divsChild>
            <w:div w:id="848525670">
              <w:marLeft w:val="0"/>
              <w:marRight w:val="0"/>
              <w:marTop w:val="0"/>
              <w:marBottom w:val="0"/>
              <w:divBdr>
                <w:top w:val="single" w:sz="2" w:space="0" w:color="E3E3E3"/>
                <w:left w:val="single" w:sz="2" w:space="0" w:color="E3E3E3"/>
                <w:bottom w:val="single" w:sz="2" w:space="0" w:color="E3E3E3"/>
                <w:right w:val="single" w:sz="2" w:space="0" w:color="E3E3E3"/>
              </w:divBdr>
              <w:divsChild>
                <w:div w:id="367919252">
                  <w:marLeft w:val="0"/>
                  <w:marRight w:val="0"/>
                  <w:marTop w:val="0"/>
                  <w:marBottom w:val="0"/>
                  <w:divBdr>
                    <w:top w:val="single" w:sz="2" w:space="0" w:color="E3E3E3"/>
                    <w:left w:val="single" w:sz="2" w:space="0" w:color="E3E3E3"/>
                    <w:bottom w:val="single" w:sz="2" w:space="0" w:color="E3E3E3"/>
                    <w:right w:val="single" w:sz="2" w:space="0" w:color="E3E3E3"/>
                  </w:divBdr>
                  <w:divsChild>
                    <w:div w:id="382410901">
                      <w:marLeft w:val="0"/>
                      <w:marRight w:val="0"/>
                      <w:marTop w:val="0"/>
                      <w:marBottom w:val="0"/>
                      <w:divBdr>
                        <w:top w:val="single" w:sz="2" w:space="0" w:color="E3E3E3"/>
                        <w:left w:val="single" w:sz="2" w:space="0" w:color="E3E3E3"/>
                        <w:bottom w:val="single" w:sz="2" w:space="0" w:color="E3E3E3"/>
                        <w:right w:val="single" w:sz="2" w:space="0" w:color="E3E3E3"/>
                      </w:divBdr>
                      <w:divsChild>
                        <w:div w:id="1827819599">
                          <w:marLeft w:val="0"/>
                          <w:marRight w:val="0"/>
                          <w:marTop w:val="0"/>
                          <w:marBottom w:val="0"/>
                          <w:divBdr>
                            <w:top w:val="single" w:sz="2" w:space="0" w:color="E3E3E3"/>
                            <w:left w:val="single" w:sz="2" w:space="0" w:color="E3E3E3"/>
                            <w:bottom w:val="single" w:sz="2" w:space="0" w:color="E3E3E3"/>
                            <w:right w:val="single" w:sz="2" w:space="0" w:color="E3E3E3"/>
                          </w:divBdr>
                          <w:divsChild>
                            <w:div w:id="600259047">
                              <w:marLeft w:val="0"/>
                              <w:marRight w:val="0"/>
                              <w:marTop w:val="0"/>
                              <w:marBottom w:val="0"/>
                              <w:divBdr>
                                <w:top w:val="single" w:sz="2" w:space="0" w:color="E3E3E3"/>
                                <w:left w:val="single" w:sz="2" w:space="0" w:color="E3E3E3"/>
                                <w:bottom w:val="single" w:sz="2" w:space="0" w:color="E3E3E3"/>
                                <w:right w:val="single" w:sz="2" w:space="0" w:color="E3E3E3"/>
                              </w:divBdr>
                              <w:divsChild>
                                <w:div w:id="78791362">
                                  <w:marLeft w:val="0"/>
                                  <w:marRight w:val="0"/>
                                  <w:marTop w:val="100"/>
                                  <w:marBottom w:val="100"/>
                                  <w:divBdr>
                                    <w:top w:val="single" w:sz="2" w:space="0" w:color="E3E3E3"/>
                                    <w:left w:val="single" w:sz="2" w:space="0" w:color="E3E3E3"/>
                                    <w:bottom w:val="single" w:sz="2" w:space="0" w:color="E3E3E3"/>
                                    <w:right w:val="single" w:sz="2" w:space="0" w:color="E3E3E3"/>
                                  </w:divBdr>
                                  <w:divsChild>
                                    <w:div w:id="627588060">
                                      <w:marLeft w:val="0"/>
                                      <w:marRight w:val="0"/>
                                      <w:marTop w:val="0"/>
                                      <w:marBottom w:val="0"/>
                                      <w:divBdr>
                                        <w:top w:val="single" w:sz="2" w:space="0" w:color="E3E3E3"/>
                                        <w:left w:val="single" w:sz="2" w:space="0" w:color="E3E3E3"/>
                                        <w:bottom w:val="single" w:sz="2" w:space="0" w:color="E3E3E3"/>
                                        <w:right w:val="single" w:sz="2" w:space="0" w:color="E3E3E3"/>
                                      </w:divBdr>
                                      <w:divsChild>
                                        <w:div w:id="422148319">
                                          <w:marLeft w:val="0"/>
                                          <w:marRight w:val="0"/>
                                          <w:marTop w:val="0"/>
                                          <w:marBottom w:val="0"/>
                                          <w:divBdr>
                                            <w:top w:val="single" w:sz="2" w:space="0" w:color="E3E3E3"/>
                                            <w:left w:val="single" w:sz="2" w:space="0" w:color="E3E3E3"/>
                                            <w:bottom w:val="single" w:sz="2" w:space="0" w:color="E3E3E3"/>
                                            <w:right w:val="single" w:sz="2" w:space="0" w:color="E3E3E3"/>
                                          </w:divBdr>
                                          <w:divsChild>
                                            <w:div w:id="491021066">
                                              <w:marLeft w:val="0"/>
                                              <w:marRight w:val="0"/>
                                              <w:marTop w:val="0"/>
                                              <w:marBottom w:val="0"/>
                                              <w:divBdr>
                                                <w:top w:val="single" w:sz="2" w:space="0" w:color="E3E3E3"/>
                                                <w:left w:val="single" w:sz="2" w:space="0" w:color="E3E3E3"/>
                                                <w:bottom w:val="single" w:sz="2" w:space="0" w:color="E3E3E3"/>
                                                <w:right w:val="single" w:sz="2" w:space="0" w:color="E3E3E3"/>
                                              </w:divBdr>
                                              <w:divsChild>
                                                <w:div w:id="1884099045">
                                                  <w:marLeft w:val="0"/>
                                                  <w:marRight w:val="0"/>
                                                  <w:marTop w:val="0"/>
                                                  <w:marBottom w:val="0"/>
                                                  <w:divBdr>
                                                    <w:top w:val="single" w:sz="2" w:space="0" w:color="E3E3E3"/>
                                                    <w:left w:val="single" w:sz="2" w:space="0" w:color="E3E3E3"/>
                                                    <w:bottom w:val="single" w:sz="2" w:space="0" w:color="E3E3E3"/>
                                                    <w:right w:val="single" w:sz="2" w:space="0" w:color="E3E3E3"/>
                                                  </w:divBdr>
                                                  <w:divsChild>
                                                    <w:div w:id="104929515">
                                                      <w:marLeft w:val="0"/>
                                                      <w:marRight w:val="0"/>
                                                      <w:marTop w:val="0"/>
                                                      <w:marBottom w:val="0"/>
                                                      <w:divBdr>
                                                        <w:top w:val="single" w:sz="2" w:space="0" w:color="E3E3E3"/>
                                                        <w:left w:val="single" w:sz="2" w:space="0" w:color="E3E3E3"/>
                                                        <w:bottom w:val="single" w:sz="2" w:space="0" w:color="E3E3E3"/>
                                                        <w:right w:val="single" w:sz="2" w:space="0" w:color="E3E3E3"/>
                                                      </w:divBdr>
                                                      <w:divsChild>
                                                        <w:div w:id="1060250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04237604">
          <w:marLeft w:val="0"/>
          <w:marRight w:val="0"/>
          <w:marTop w:val="0"/>
          <w:marBottom w:val="0"/>
          <w:divBdr>
            <w:top w:val="none" w:sz="0" w:space="0" w:color="auto"/>
            <w:left w:val="none" w:sz="0" w:space="0" w:color="auto"/>
            <w:bottom w:val="none" w:sz="0" w:space="0" w:color="auto"/>
            <w:right w:val="none" w:sz="0" w:space="0" w:color="auto"/>
          </w:divBdr>
        </w:div>
      </w:divsChild>
    </w:div>
    <w:div w:id="258755436">
      <w:bodyDiv w:val="1"/>
      <w:marLeft w:val="0"/>
      <w:marRight w:val="0"/>
      <w:marTop w:val="0"/>
      <w:marBottom w:val="0"/>
      <w:divBdr>
        <w:top w:val="none" w:sz="0" w:space="0" w:color="auto"/>
        <w:left w:val="none" w:sz="0" w:space="0" w:color="auto"/>
        <w:bottom w:val="none" w:sz="0" w:space="0" w:color="auto"/>
        <w:right w:val="none" w:sz="0" w:space="0" w:color="auto"/>
      </w:divBdr>
    </w:div>
    <w:div w:id="270362123">
      <w:bodyDiv w:val="1"/>
      <w:marLeft w:val="0"/>
      <w:marRight w:val="0"/>
      <w:marTop w:val="0"/>
      <w:marBottom w:val="0"/>
      <w:divBdr>
        <w:top w:val="none" w:sz="0" w:space="0" w:color="auto"/>
        <w:left w:val="none" w:sz="0" w:space="0" w:color="auto"/>
        <w:bottom w:val="none" w:sz="0" w:space="0" w:color="auto"/>
        <w:right w:val="none" w:sz="0" w:space="0" w:color="auto"/>
      </w:divBdr>
      <w:divsChild>
        <w:div w:id="1296327036">
          <w:marLeft w:val="0"/>
          <w:marRight w:val="0"/>
          <w:marTop w:val="0"/>
          <w:marBottom w:val="0"/>
          <w:divBdr>
            <w:top w:val="single" w:sz="2" w:space="0" w:color="E3E3E3"/>
            <w:left w:val="single" w:sz="2" w:space="0" w:color="E3E3E3"/>
            <w:bottom w:val="single" w:sz="2" w:space="0" w:color="E3E3E3"/>
            <w:right w:val="single" w:sz="2" w:space="0" w:color="E3E3E3"/>
          </w:divBdr>
          <w:divsChild>
            <w:div w:id="391126240">
              <w:marLeft w:val="0"/>
              <w:marRight w:val="0"/>
              <w:marTop w:val="0"/>
              <w:marBottom w:val="0"/>
              <w:divBdr>
                <w:top w:val="single" w:sz="2" w:space="0" w:color="E3E3E3"/>
                <w:left w:val="single" w:sz="2" w:space="0" w:color="E3E3E3"/>
                <w:bottom w:val="single" w:sz="2" w:space="0" w:color="E3E3E3"/>
                <w:right w:val="single" w:sz="2" w:space="0" w:color="E3E3E3"/>
              </w:divBdr>
              <w:divsChild>
                <w:div w:id="577792428">
                  <w:marLeft w:val="0"/>
                  <w:marRight w:val="0"/>
                  <w:marTop w:val="0"/>
                  <w:marBottom w:val="0"/>
                  <w:divBdr>
                    <w:top w:val="single" w:sz="2" w:space="0" w:color="E3E3E3"/>
                    <w:left w:val="single" w:sz="2" w:space="0" w:color="E3E3E3"/>
                    <w:bottom w:val="single" w:sz="2" w:space="0" w:color="E3E3E3"/>
                    <w:right w:val="single" w:sz="2" w:space="0" w:color="E3E3E3"/>
                  </w:divBdr>
                  <w:divsChild>
                    <w:div w:id="1594699326">
                      <w:marLeft w:val="0"/>
                      <w:marRight w:val="0"/>
                      <w:marTop w:val="0"/>
                      <w:marBottom w:val="0"/>
                      <w:divBdr>
                        <w:top w:val="single" w:sz="2" w:space="0" w:color="E3E3E3"/>
                        <w:left w:val="single" w:sz="2" w:space="0" w:color="E3E3E3"/>
                        <w:bottom w:val="single" w:sz="2" w:space="0" w:color="E3E3E3"/>
                        <w:right w:val="single" w:sz="2" w:space="0" w:color="E3E3E3"/>
                      </w:divBdr>
                      <w:divsChild>
                        <w:div w:id="1442870136">
                          <w:marLeft w:val="0"/>
                          <w:marRight w:val="0"/>
                          <w:marTop w:val="0"/>
                          <w:marBottom w:val="0"/>
                          <w:divBdr>
                            <w:top w:val="single" w:sz="2" w:space="0" w:color="E3E3E3"/>
                            <w:left w:val="single" w:sz="2" w:space="0" w:color="E3E3E3"/>
                            <w:bottom w:val="single" w:sz="2" w:space="0" w:color="E3E3E3"/>
                            <w:right w:val="single" w:sz="2" w:space="0" w:color="E3E3E3"/>
                          </w:divBdr>
                          <w:divsChild>
                            <w:div w:id="2103524962">
                              <w:marLeft w:val="0"/>
                              <w:marRight w:val="0"/>
                              <w:marTop w:val="0"/>
                              <w:marBottom w:val="0"/>
                              <w:divBdr>
                                <w:top w:val="single" w:sz="2" w:space="0" w:color="E3E3E3"/>
                                <w:left w:val="single" w:sz="2" w:space="0" w:color="E3E3E3"/>
                                <w:bottom w:val="single" w:sz="2" w:space="0" w:color="E3E3E3"/>
                                <w:right w:val="single" w:sz="2" w:space="0" w:color="E3E3E3"/>
                              </w:divBdr>
                              <w:divsChild>
                                <w:div w:id="2064517260">
                                  <w:marLeft w:val="0"/>
                                  <w:marRight w:val="0"/>
                                  <w:marTop w:val="100"/>
                                  <w:marBottom w:val="100"/>
                                  <w:divBdr>
                                    <w:top w:val="single" w:sz="2" w:space="0" w:color="E3E3E3"/>
                                    <w:left w:val="single" w:sz="2" w:space="0" w:color="E3E3E3"/>
                                    <w:bottom w:val="single" w:sz="2" w:space="0" w:color="E3E3E3"/>
                                    <w:right w:val="single" w:sz="2" w:space="0" w:color="E3E3E3"/>
                                  </w:divBdr>
                                  <w:divsChild>
                                    <w:div w:id="1214539656">
                                      <w:marLeft w:val="0"/>
                                      <w:marRight w:val="0"/>
                                      <w:marTop w:val="0"/>
                                      <w:marBottom w:val="0"/>
                                      <w:divBdr>
                                        <w:top w:val="single" w:sz="2" w:space="0" w:color="E3E3E3"/>
                                        <w:left w:val="single" w:sz="2" w:space="0" w:color="E3E3E3"/>
                                        <w:bottom w:val="single" w:sz="2" w:space="0" w:color="E3E3E3"/>
                                        <w:right w:val="single" w:sz="2" w:space="0" w:color="E3E3E3"/>
                                      </w:divBdr>
                                      <w:divsChild>
                                        <w:div w:id="1194418531">
                                          <w:marLeft w:val="0"/>
                                          <w:marRight w:val="0"/>
                                          <w:marTop w:val="0"/>
                                          <w:marBottom w:val="0"/>
                                          <w:divBdr>
                                            <w:top w:val="single" w:sz="2" w:space="0" w:color="E3E3E3"/>
                                            <w:left w:val="single" w:sz="2" w:space="0" w:color="E3E3E3"/>
                                            <w:bottom w:val="single" w:sz="2" w:space="0" w:color="E3E3E3"/>
                                            <w:right w:val="single" w:sz="2" w:space="0" w:color="E3E3E3"/>
                                          </w:divBdr>
                                          <w:divsChild>
                                            <w:div w:id="442576984">
                                              <w:marLeft w:val="0"/>
                                              <w:marRight w:val="0"/>
                                              <w:marTop w:val="0"/>
                                              <w:marBottom w:val="0"/>
                                              <w:divBdr>
                                                <w:top w:val="single" w:sz="2" w:space="0" w:color="E3E3E3"/>
                                                <w:left w:val="single" w:sz="2" w:space="0" w:color="E3E3E3"/>
                                                <w:bottom w:val="single" w:sz="2" w:space="0" w:color="E3E3E3"/>
                                                <w:right w:val="single" w:sz="2" w:space="0" w:color="E3E3E3"/>
                                              </w:divBdr>
                                              <w:divsChild>
                                                <w:div w:id="856702337">
                                                  <w:marLeft w:val="0"/>
                                                  <w:marRight w:val="0"/>
                                                  <w:marTop w:val="0"/>
                                                  <w:marBottom w:val="0"/>
                                                  <w:divBdr>
                                                    <w:top w:val="single" w:sz="2" w:space="0" w:color="E3E3E3"/>
                                                    <w:left w:val="single" w:sz="2" w:space="0" w:color="E3E3E3"/>
                                                    <w:bottom w:val="single" w:sz="2" w:space="0" w:color="E3E3E3"/>
                                                    <w:right w:val="single" w:sz="2" w:space="0" w:color="E3E3E3"/>
                                                  </w:divBdr>
                                                  <w:divsChild>
                                                    <w:div w:id="174654462">
                                                      <w:marLeft w:val="0"/>
                                                      <w:marRight w:val="0"/>
                                                      <w:marTop w:val="0"/>
                                                      <w:marBottom w:val="0"/>
                                                      <w:divBdr>
                                                        <w:top w:val="single" w:sz="2" w:space="0" w:color="E3E3E3"/>
                                                        <w:left w:val="single" w:sz="2" w:space="0" w:color="E3E3E3"/>
                                                        <w:bottom w:val="single" w:sz="2" w:space="0" w:color="E3E3E3"/>
                                                        <w:right w:val="single" w:sz="2" w:space="0" w:color="E3E3E3"/>
                                                      </w:divBdr>
                                                      <w:divsChild>
                                                        <w:div w:id="9952573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89501708">
          <w:marLeft w:val="0"/>
          <w:marRight w:val="0"/>
          <w:marTop w:val="0"/>
          <w:marBottom w:val="0"/>
          <w:divBdr>
            <w:top w:val="none" w:sz="0" w:space="0" w:color="auto"/>
            <w:left w:val="none" w:sz="0" w:space="0" w:color="auto"/>
            <w:bottom w:val="none" w:sz="0" w:space="0" w:color="auto"/>
            <w:right w:val="none" w:sz="0" w:space="0" w:color="auto"/>
          </w:divBdr>
        </w:div>
      </w:divsChild>
    </w:div>
    <w:div w:id="328868973">
      <w:bodyDiv w:val="1"/>
      <w:marLeft w:val="0"/>
      <w:marRight w:val="0"/>
      <w:marTop w:val="0"/>
      <w:marBottom w:val="0"/>
      <w:divBdr>
        <w:top w:val="none" w:sz="0" w:space="0" w:color="auto"/>
        <w:left w:val="none" w:sz="0" w:space="0" w:color="auto"/>
        <w:bottom w:val="none" w:sz="0" w:space="0" w:color="auto"/>
        <w:right w:val="none" w:sz="0" w:space="0" w:color="auto"/>
      </w:divBdr>
    </w:div>
    <w:div w:id="340933721">
      <w:bodyDiv w:val="1"/>
      <w:marLeft w:val="0"/>
      <w:marRight w:val="0"/>
      <w:marTop w:val="0"/>
      <w:marBottom w:val="0"/>
      <w:divBdr>
        <w:top w:val="none" w:sz="0" w:space="0" w:color="auto"/>
        <w:left w:val="none" w:sz="0" w:space="0" w:color="auto"/>
        <w:bottom w:val="none" w:sz="0" w:space="0" w:color="auto"/>
        <w:right w:val="none" w:sz="0" w:space="0" w:color="auto"/>
      </w:divBdr>
    </w:div>
    <w:div w:id="341858328">
      <w:bodyDiv w:val="1"/>
      <w:marLeft w:val="0"/>
      <w:marRight w:val="0"/>
      <w:marTop w:val="0"/>
      <w:marBottom w:val="0"/>
      <w:divBdr>
        <w:top w:val="none" w:sz="0" w:space="0" w:color="auto"/>
        <w:left w:val="none" w:sz="0" w:space="0" w:color="auto"/>
        <w:bottom w:val="none" w:sz="0" w:space="0" w:color="auto"/>
        <w:right w:val="none" w:sz="0" w:space="0" w:color="auto"/>
      </w:divBdr>
    </w:div>
    <w:div w:id="362900505">
      <w:bodyDiv w:val="1"/>
      <w:marLeft w:val="0"/>
      <w:marRight w:val="0"/>
      <w:marTop w:val="0"/>
      <w:marBottom w:val="0"/>
      <w:divBdr>
        <w:top w:val="none" w:sz="0" w:space="0" w:color="auto"/>
        <w:left w:val="none" w:sz="0" w:space="0" w:color="auto"/>
        <w:bottom w:val="none" w:sz="0" w:space="0" w:color="auto"/>
        <w:right w:val="none" w:sz="0" w:space="0" w:color="auto"/>
      </w:divBdr>
      <w:divsChild>
        <w:div w:id="125859602">
          <w:marLeft w:val="0"/>
          <w:marRight w:val="0"/>
          <w:marTop w:val="0"/>
          <w:marBottom w:val="0"/>
          <w:divBdr>
            <w:top w:val="none" w:sz="0" w:space="0" w:color="auto"/>
            <w:left w:val="none" w:sz="0" w:space="0" w:color="auto"/>
            <w:bottom w:val="none" w:sz="0" w:space="0" w:color="auto"/>
            <w:right w:val="none" w:sz="0" w:space="0" w:color="auto"/>
          </w:divBdr>
          <w:divsChild>
            <w:div w:id="533810482">
              <w:marLeft w:val="0"/>
              <w:marRight w:val="0"/>
              <w:marTop w:val="0"/>
              <w:marBottom w:val="0"/>
              <w:divBdr>
                <w:top w:val="none" w:sz="0" w:space="0" w:color="auto"/>
                <w:left w:val="none" w:sz="0" w:space="0" w:color="auto"/>
                <w:bottom w:val="none" w:sz="0" w:space="0" w:color="auto"/>
                <w:right w:val="none" w:sz="0" w:space="0" w:color="auto"/>
              </w:divBdr>
              <w:divsChild>
                <w:div w:id="1364986288">
                  <w:marLeft w:val="0"/>
                  <w:marRight w:val="0"/>
                  <w:marTop w:val="0"/>
                  <w:marBottom w:val="0"/>
                  <w:divBdr>
                    <w:top w:val="none" w:sz="0" w:space="0" w:color="auto"/>
                    <w:left w:val="none" w:sz="0" w:space="0" w:color="auto"/>
                    <w:bottom w:val="none" w:sz="0" w:space="0" w:color="auto"/>
                    <w:right w:val="none" w:sz="0" w:space="0" w:color="auto"/>
                  </w:divBdr>
                  <w:divsChild>
                    <w:div w:id="335888267">
                      <w:marLeft w:val="0"/>
                      <w:marRight w:val="0"/>
                      <w:marTop w:val="0"/>
                      <w:marBottom w:val="0"/>
                      <w:divBdr>
                        <w:top w:val="none" w:sz="0" w:space="0" w:color="auto"/>
                        <w:left w:val="none" w:sz="0" w:space="0" w:color="auto"/>
                        <w:bottom w:val="none" w:sz="0" w:space="0" w:color="auto"/>
                        <w:right w:val="none" w:sz="0" w:space="0" w:color="auto"/>
                      </w:divBdr>
                      <w:divsChild>
                        <w:div w:id="6117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532962">
      <w:bodyDiv w:val="1"/>
      <w:marLeft w:val="0"/>
      <w:marRight w:val="0"/>
      <w:marTop w:val="0"/>
      <w:marBottom w:val="0"/>
      <w:divBdr>
        <w:top w:val="none" w:sz="0" w:space="0" w:color="auto"/>
        <w:left w:val="none" w:sz="0" w:space="0" w:color="auto"/>
        <w:bottom w:val="none" w:sz="0" w:space="0" w:color="auto"/>
        <w:right w:val="none" w:sz="0" w:space="0" w:color="auto"/>
      </w:divBdr>
    </w:div>
    <w:div w:id="444809192">
      <w:bodyDiv w:val="1"/>
      <w:marLeft w:val="0"/>
      <w:marRight w:val="0"/>
      <w:marTop w:val="0"/>
      <w:marBottom w:val="0"/>
      <w:divBdr>
        <w:top w:val="none" w:sz="0" w:space="0" w:color="auto"/>
        <w:left w:val="none" w:sz="0" w:space="0" w:color="auto"/>
        <w:bottom w:val="none" w:sz="0" w:space="0" w:color="auto"/>
        <w:right w:val="none" w:sz="0" w:space="0" w:color="auto"/>
      </w:divBdr>
      <w:divsChild>
        <w:div w:id="10646282">
          <w:marLeft w:val="0"/>
          <w:marRight w:val="0"/>
          <w:marTop w:val="0"/>
          <w:marBottom w:val="0"/>
          <w:divBdr>
            <w:top w:val="single" w:sz="2" w:space="0" w:color="E3E3E3"/>
            <w:left w:val="single" w:sz="2" w:space="0" w:color="E3E3E3"/>
            <w:bottom w:val="single" w:sz="2" w:space="0" w:color="E3E3E3"/>
            <w:right w:val="single" w:sz="2" w:space="0" w:color="E3E3E3"/>
          </w:divBdr>
          <w:divsChild>
            <w:div w:id="307395920">
              <w:marLeft w:val="0"/>
              <w:marRight w:val="0"/>
              <w:marTop w:val="0"/>
              <w:marBottom w:val="0"/>
              <w:divBdr>
                <w:top w:val="single" w:sz="2" w:space="0" w:color="E3E3E3"/>
                <w:left w:val="single" w:sz="2" w:space="0" w:color="E3E3E3"/>
                <w:bottom w:val="single" w:sz="2" w:space="0" w:color="E3E3E3"/>
                <w:right w:val="single" w:sz="2" w:space="0" w:color="E3E3E3"/>
              </w:divBdr>
              <w:divsChild>
                <w:div w:id="1995060785">
                  <w:marLeft w:val="0"/>
                  <w:marRight w:val="0"/>
                  <w:marTop w:val="0"/>
                  <w:marBottom w:val="0"/>
                  <w:divBdr>
                    <w:top w:val="single" w:sz="2" w:space="0" w:color="E3E3E3"/>
                    <w:left w:val="single" w:sz="2" w:space="0" w:color="E3E3E3"/>
                    <w:bottom w:val="single" w:sz="2" w:space="0" w:color="E3E3E3"/>
                    <w:right w:val="single" w:sz="2" w:space="0" w:color="E3E3E3"/>
                  </w:divBdr>
                  <w:divsChild>
                    <w:div w:id="721245663">
                      <w:marLeft w:val="0"/>
                      <w:marRight w:val="0"/>
                      <w:marTop w:val="0"/>
                      <w:marBottom w:val="0"/>
                      <w:divBdr>
                        <w:top w:val="single" w:sz="2" w:space="0" w:color="E3E3E3"/>
                        <w:left w:val="single" w:sz="2" w:space="0" w:color="E3E3E3"/>
                        <w:bottom w:val="single" w:sz="2" w:space="0" w:color="E3E3E3"/>
                        <w:right w:val="single" w:sz="2" w:space="0" w:color="E3E3E3"/>
                      </w:divBdr>
                      <w:divsChild>
                        <w:div w:id="927422781">
                          <w:marLeft w:val="0"/>
                          <w:marRight w:val="0"/>
                          <w:marTop w:val="0"/>
                          <w:marBottom w:val="0"/>
                          <w:divBdr>
                            <w:top w:val="single" w:sz="2" w:space="0" w:color="E3E3E3"/>
                            <w:left w:val="single" w:sz="2" w:space="0" w:color="E3E3E3"/>
                            <w:bottom w:val="single" w:sz="2" w:space="0" w:color="E3E3E3"/>
                            <w:right w:val="single" w:sz="2" w:space="0" w:color="E3E3E3"/>
                          </w:divBdr>
                          <w:divsChild>
                            <w:div w:id="1132793935">
                              <w:marLeft w:val="0"/>
                              <w:marRight w:val="0"/>
                              <w:marTop w:val="0"/>
                              <w:marBottom w:val="0"/>
                              <w:divBdr>
                                <w:top w:val="single" w:sz="2" w:space="0" w:color="E3E3E3"/>
                                <w:left w:val="single" w:sz="2" w:space="0" w:color="E3E3E3"/>
                                <w:bottom w:val="single" w:sz="2" w:space="0" w:color="E3E3E3"/>
                                <w:right w:val="single" w:sz="2" w:space="0" w:color="E3E3E3"/>
                              </w:divBdr>
                              <w:divsChild>
                                <w:div w:id="1426997701">
                                  <w:marLeft w:val="0"/>
                                  <w:marRight w:val="0"/>
                                  <w:marTop w:val="100"/>
                                  <w:marBottom w:val="100"/>
                                  <w:divBdr>
                                    <w:top w:val="single" w:sz="2" w:space="0" w:color="E3E3E3"/>
                                    <w:left w:val="single" w:sz="2" w:space="0" w:color="E3E3E3"/>
                                    <w:bottom w:val="single" w:sz="2" w:space="0" w:color="E3E3E3"/>
                                    <w:right w:val="single" w:sz="2" w:space="0" w:color="E3E3E3"/>
                                  </w:divBdr>
                                  <w:divsChild>
                                    <w:div w:id="90123042">
                                      <w:marLeft w:val="0"/>
                                      <w:marRight w:val="0"/>
                                      <w:marTop w:val="0"/>
                                      <w:marBottom w:val="0"/>
                                      <w:divBdr>
                                        <w:top w:val="single" w:sz="2" w:space="0" w:color="E3E3E3"/>
                                        <w:left w:val="single" w:sz="2" w:space="0" w:color="E3E3E3"/>
                                        <w:bottom w:val="single" w:sz="2" w:space="0" w:color="E3E3E3"/>
                                        <w:right w:val="single" w:sz="2" w:space="0" w:color="E3E3E3"/>
                                      </w:divBdr>
                                      <w:divsChild>
                                        <w:div w:id="1795178117">
                                          <w:marLeft w:val="0"/>
                                          <w:marRight w:val="0"/>
                                          <w:marTop w:val="0"/>
                                          <w:marBottom w:val="0"/>
                                          <w:divBdr>
                                            <w:top w:val="single" w:sz="2" w:space="0" w:color="E3E3E3"/>
                                            <w:left w:val="single" w:sz="2" w:space="0" w:color="E3E3E3"/>
                                            <w:bottom w:val="single" w:sz="2" w:space="0" w:color="E3E3E3"/>
                                            <w:right w:val="single" w:sz="2" w:space="0" w:color="E3E3E3"/>
                                          </w:divBdr>
                                          <w:divsChild>
                                            <w:div w:id="1421295727">
                                              <w:marLeft w:val="0"/>
                                              <w:marRight w:val="0"/>
                                              <w:marTop w:val="0"/>
                                              <w:marBottom w:val="0"/>
                                              <w:divBdr>
                                                <w:top w:val="single" w:sz="2" w:space="0" w:color="E3E3E3"/>
                                                <w:left w:val="single" w:sz="2" w:space="0" w:color="E3E3E3"/>
                                                <w:bottom w:val="single" w:sz="2" w:space="0" w:color="E3E3E3"/>
                                                <w:right w:val="single" w:sz="2" w:space="0" w:color="E3E3E3"/>
                                              </w:divBdr>
                                              <w:divsChild>
                                                <w:div w:id="1321079181">
                                                  <w:marLeft w:val="0"/>
                                                  <w:marRight w:val="0"/>
                                                  <w:marTop w:val="0"/>
                                                  <w:marBottom w:val="0"/>
                                                  <w:divBdr>
                                                    <w:top w:val="single" w:sz="2" w:space="0" w:color="E3E3E3"/>
                                                    <w:left w:val="single" w:sz="2" w:space="0" w:color="E3E3E3"/>
                                                    <w:bottom w:val="single" w:sz="2" w:space="0" w:color="E3E3E3"/>
                                                    <w:right w:val="single" w:sz="2" w:space="0" w:color="E3E3E3"/>
                                                  </w:divBdr>
                                                  <w:divsChild>
                                                    <w:div w:id="440298912">
                                                      <w:marLeft w:val="0"/>
                                                      <w:marRight w:val="0"/>
                                                      <w:marTop w:val="0"/>
                                                      <w:marBottom w:val="0"/>
                                                      <w:divBdr>
                                                        <w:top w:val="single" w:sz="2" w:space="0" w:color="E3E3E3"/>
                                                        <w:left w:val="single" w:sz="2" w:space="0" w:color="E3E3E3"/>
                                                        <w:bottom w:val="single" w:sz="2" w:space="0" w:color="E3E3E3"/>
                                                        <w:right w:val="single" w:sz="2" w:space="0" w:color="E3E3E3"/>
                                                      </w:divBdr>
                                                      <w:divsChild>
                                                        <w:div w:id="19512057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59847439">
          <w:marLeft w:val="0"/>
          <w:marRight w:val="0"/>
          <w:marTop w:val="0"/>
          <w:marBottom w:val="0"/>
          <w:divBdr>
            <w:top w:val="none" w:sz="0" w:space="0" w:color="auto"/>
            <w:left w:val="none" w:sz="0" w:space="0" w:color="auto"/>
            <w:bottom w:val="none" w:sz="0" w:space="0" w:color="auto"/>
            <w:right w:val="none" w:sz="0" w:space="0" w:color="auto"/>
          </w:divBdr>
        </w:div>
      </w:divsChild>
    </w:div>
    <w:div w:id="496190608">
      <w:bodyDiv w:val="1"/>
      <w:marLeft w:val="0"/>
      <w:marRight w:val="0"/>
      <w:marTop w:val="0"/>
      <w:marBottom w:val="0"/>
      <w:divBdr>
        <w:top w:val="none" w:sz="0" w:space="0" w:color="auto"/>
        <w:left w:val="none" w:sz="0" w:space="0" w:color="auto"/>
        <w:bottom w:val="none" w:sz="0" w:space="0" w:color="auto"/>
        <w:right w:val="none" w:sz="0" w:space="0" w:color="auto"/>
      </w:divBdr>
      <w:divsChild>
        <w:div w:id="659772379">
          <w:marLeft w:val="0"/>
          <w:marRight w:val="0"/>
          <w:marTop w:val="0"/>
          <w:marBottom w:val="0"/>
          <w:divBdr>
            <w:top w:val="single" w:sz="2" w:space="0" w:color="E3E3E3"/>
            <w:left w:val="single" w:sz="2" w:space="0" w:color="E3E3E3"/>
            <w:bottom w:val="single" w:sz="2" w:space="0" w:color="E3E3E3"/>
            <w:right w:val="single" w:sz="2" w:space="0" w:color="E3E3E3"/>
          </w:divBdr>
          <w:divsChild>
            <w:div w:id="1992827100">
              <w:marLeft w:val="0"/>
              <w:marRight w:val="0"/>
              <w:marTop w:val="0"/>
              <w:marBottom w:val="0"/>
              <w:divBdr>
                <w:top w:val="single" w:sz="2" w:space="0" w:color="E3E3E3"/>
                <w:left w:val="single" w:sz="2" w:space="0" w:color="E3E3E3"/>
                <w:bottom w:val="single" w:sz="2" w:space="0" w:color="E3E3E3"/>
                <w:right w:val="single" w:sz="2" w:space="0" w:color="E3E3E3"/>
              </w:divBdr>
              <w:divsChild>
                <w:div w:id="1994797856">
                  <w:marLeft w:val="0"/>
                  <w:marRight w:val="0"/>
                  <w:marTop w:val="0"/>
                  <w:marBottom w:val="0"/>
                  <w:divBdr>
                    <w:top w:val="single" w:sz="2" w:space="0" w:color="E3E3E3"/>
                    <w:left w:val="single" w:sz="2" w:space="0" w:color="E3E3E3"/>
                    <w:bottom w:val="single" w:sz="2" w:space="0" w:color="E3E3E3"/>
                    <w:right w:val="single" w:sz="2" w:space="0" w:color="E3E3E3"/>
                  </w:divBdr>
                  <w:divsChild>
                    <w:div w:id="1213614799">
                      <w:marLeft w:val="0"/>
                      <w:marRight w:val="0"/>
                      <w:marTop w:val="0"/>
                      <w:marBottom w:val="0"/>
                      <w:divBdr>
                        <w:top w:val="single" w:sz="2" w:space="0" w:color="E3E3E3"/>
                        <w:left w:val="single" w:sz="2" w:space="0" w:color="E3E3E3"/>
                        <w:bottom w:val="single" w:sz="2" w:space="0" w:color="E3E3E3"/>
                        <w:right w:val="single" w:sz="2" w:space="0" w:color="E3E3E3"/>
                      </w:divBdr>
                      <w:divsChild>
                        <w:div w:id="1049690551">
                          <w:marLeft w:val="0"/>
                          <w:marRight w:val="0"/>
                          <w:marTop w:val="0"/>
                          <w:marBottom w:val="0"/>
                          <w:divBdr>
                            <w:top w:val="single" w:sz="2" w:space="0" w:color="E3E3E3"/>
                            <w:left w:val="single" w:sz="2" w:space="0" w:color="E3E3E3"/>
                            <w:bottom w:val="single" w:sz="2" w:space="0" w:color="E3E3E3"/>
                            <w:right w:val="single" w:sz="2" w:space="0" w:color="E3E3E3"/>
                          </w:divBdr>
                          <w:divsChild>
                            <w:div w:id="765660499">
                              <w:marLeft w:val="0"/>
                              <w:marRight w:val="0"/>
                              <w:marTop w:val="0"/>
                              <w:marBottom w:val="0"/>
                              <w:divBdr>
                                <w:top w:val="single" w:sz="2" w:space="0" w:color="E3E3E3"/>
                                <w:left w:val="single" w:sz="2" w:space="0" w:color="E3E3E3"/>
                                <w:bottom w:val="single" w:sz="2" w:space="0" w:color="E3E3E3"/>
                                <w:right w:val="single" w:sz="2" w:space="0" w:color="E3E3E3"/>
                              </w:divBdr>
                              <w:divsChild>
                                <w:div w:id="1649169158">
                                  <w:marLeft w:val="0"/>
                                  <w:marRight w:val="0"/>
                                  <w:marTop w:val="100"/>
                                  <w:marBottom w:val="100"/>
                                  <w:divBdr>
                                    <w:top w:val="single" w:sz="2" w:space="0" w:color="E3E3E3"/>
                                    <w:left w:val="single" w:sz="2" w:space="0" w:color="E3E3E3"/>
                                    <w:bottom w:val="single" w:sz="2" w:space="0" w:color="E3E3E3"/>
                                    <w:right w:val="single" w:sz="2" w:space="0" w:color="E3E3E3"/>
                                  </w:divBdr>
                                  <w:divsChild>
                                    <w:div w:id="570509143">
                                      <w:marLeft w:val="0"/>
                                      <w:marRight w:val="0"/>
                                      <w:marTop w:val="0"/>
                                      <w:marBottom w:val="0"/>
                                      <w:divBdr>
                                        <w:top w:val="single" w:sz="2" w:space="0" w:color="E3E3E3"/>
                                        <w:left w:val="single" w:sz="2" w:space="0" w:color="E3E3E3"/>
                                        <w:bottom w:val="single" w:sz="2" w:space="0" w:color="E3E3E3"/>
                                        <w:right w:val="single" w:sz="2" w:space="0" w:color="E3E3E3"/>
                                      </w:divBdr>
                                      <w:divsChild>
                                        <w:div w:id="698626769">
                                          <w:marLeft w:val="0"/>
                                          <w:marRight w:val="0"/>
                                          <w:marTop w:val="0"/>
                                          <w:marBottom w:val="0"/>
                                          <w:divBdr>
                                            <w:top w:val="single" w:sz="2" w:space="0" w:color="E3E3E3"/>
                                            <w:left w:val="single" w:sz="2" w:space="0" w:color="E3E3E3"/>
                                            <w:bottom w:val="single" w:sz="2" w:space="0" w:color="E3E3E3"/>
                                            <w:right w:val="single" w:sz="2" w:space="0" w:color="E3E3E3"/>
                                          </w:divBdr>
                                          <w:divsChild>
                                            <w:div w:id="349189155">
                                              <w:marLeft w:val="0"/>
                                              <w:marRight w:val="0"/>
                                              <w:marTop w:val="0"/>
                                              <w:marBottom w:val="0"/>
                                              <w:divBdr>
                                                <w:top w:val="single" w:sz="2" w:space="0" w:color="E3E3E3"/>
                                                <w:left w:val="single" w:sz="2" w:space="0" w:color="E3E3E3"/>
                                                <w:bottom w:val="single" w:sz="2" w:space="0" w:color="E3E3E3"/>
                                                <w:right w:val="single" w:sz="2" w:space="0" w:color="E3E3E3"/>
                                              </w:divBdr>
                                              <w:divsChild>
                                                <w:div w:id="2069762200">
                                                  <w:marLeft w:val="0"/>
                                                  <w:marRight w:val="0"/>
                                                  <w:marTop w:val="0"/>
                                                  <w:marBottom w:val="0"/>
                                                  <w:divBdr>
                                                    <w:top w:val="single" w:sz="2" w:space="0" w:color="E3E3E3"/>
                                                    <w:left w:val="single" w:sz="2" w:space="0" w:color="E3E3E3"/>
                                                    <w:bottom w:val="single" w:sz="2" w:space="0" w:color="E3E3E3"/>
                                                    <w:right w:val="single" w:sz="2" w:space="0" w:color="E3E3E3"/>
                                                  </w:divBdr>
                                                  <w:divsChild>
                                                    <w:div w:id="785544540">
                                                      <w:marLeft w:val="0"/>
                                                      <w:marRight w:val="0"/>
                                                      <w:marTop w:val="0"/>
                                                      <w:marBottom w:val="0"/>
                                                      <w:divBdr>
                                                        <w:top w:val="single" w:sz="2" w:space="0" w:color="E3E3E3"/>
                                                        <w:left w:val="single" w:sz="2" w:space="0" w:color="E3E3E3"/>
                                                        <w:bottom w:val="single" w:sz="2" w:space="0" w:color="E3E3E3"/>
                                                        <w:right w:val="single" w:sz="2" w:space="0" w:color="E3E3E3"/>
                                                      </w:divBdr>
                                                      <w:divsChild>
                                                        <w:div w:id="17559281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6438329">
          <w:marLeft w:val="0"/>
          <w:marRight w:val="0"/>
          <w:marTop w:val="0"/>
          <w:marBottom w:val="0"/>
          <w:divBdr>
            <w:top w:val="none" w:sz="0" w:space="0" w:color="auto"/>
            <w:left w:val="none" w:sz="0" w:space="0" w:color="auto"/>
            <w:bottom w:val="none" w:sz="0" w:space="0" w:color="auto"/>
            <w:right w:val="none" w:sz="0" w:space="0" w:color="auto"/>
          </w:divBdr>
        </w:div>
      </w:divsChild>
    </w:div>
    <w:div w:id="512189575">
      <w:bodyDiv w:val="1"/>
      <w:marLeft w:val="0"/>
      <w:marRight w:val="0"/>
      <w:marTop w:val="0"/>
      <w:marBottom w:val="0"/>
      <w:divBdr>
        <w:top w:val="none" w:sz="0" w:space="0" w:color="auto"/>
        <w:left w:val="none" w:sz="0" w:space="0" w:color="auto"/>
        <w:bottom w:val="none" w:sz="0" w:space="0" w:color="auto"/>
        <w:right w:val="none" w:sz="0" w:space="0" w:color="auto"/>
      </w:divBdr>
      <w:divsChild>
        <w:div w:id="555312032">
          <w:marLeft w:val="0"/>
          <w:marRight w:val="0"/>
          <w:marTop w:val="0"/>
          <w:marBottom w:val="0"/>
          <w:divBdr>
            <w:top w:val="none" w:sz="0" w:space="0" w:color="auto"/>
            <w:left w:val="none" w:sz="0" w:space="0" w:color="auto"/>
            <w:bottom w:val="none" w:sz="0" w:space="0" w:color="auto"/>
            <w:right w:val="none" w:sz="0" w:space="0" w:color="auto"/>
          </w:divBdr>
        </w:div>
        <w:div w:id="676421734">
          <w:marLeft w:val="0"/>
          <w:marRight w:val="0"/>
          <w:marTop w:val="0"/>
          <w:marBottom w:val="0"/>
          <w:divBdr>
            <w:top w:val="single" w:sz="2" w:space="0" w:color="E3E3E3"/>
            <w:left w:val="single" w:sz="2" w:space="0" w:color="E3E3E3"/>
            <w:bottom w:val="single" w:sz="2" w:space="0" w:color="E3E3E3"/>
            <w:right w:val="single" w:sz="2" w:space="0" w:color="E3E3E3"/>
          </w:divBdr>
          <w:divsChild>
            <w:div w:id="1484153924">
              <w:marLeft w:val="0"/>
              <w:marRight w:val="0"/>
              <w:marTop w:val="0"/>
              <w:marBottom w:val="0"/>
              <w:divBdr>
                <w:top w:val="single" w:sz="2" w:space="0" w:color="E3E3E3"/>
                <w:left w:val="single" w:sz="2" w:space="0" w:color="E3E3E3"/>
                <w:bottom w:val="single" w:sz="2" w:space="0" w:color="E3E3E3"/>
                <w:right w:val="single" w:sz="2" w:space="0" w:color="E3E3E3"/>
              </w:divBdr>
              <w:divsChild>
                <w:div w:id="1560360269">
                  <w:marLeft w:val="0"/>
                  <w:marRight w:val="0"/>
                  <w:marTop w:val="0"/>
                  <w:marBottom w:val="0"/>
                  <w:divBdr>
                    <w:top w:val="single" w:sz="2" w:space="0" w:color="E3E3E3"/>
                    <w:left w:val="single" w:sz="2" w:space="0" w:color="E3E3E3"/>
                    <w:bottom w:val="single" w:sz="2" w:space="0" w:color="E3E3E3"/>
                    <w:right w:val="single" w:sz="2" w:space="0" w:color="E3E3E3"/>
                  </w:divBdr>
                  <w:divsChild>
                    <w:div w:id="1270702893">
                      <w:marLeft w:val="0"/>
                      <w:marRight w:val="0"/>
                      <w:marTop w:val="0"/>
                      <w:marBottom w:val="0"/>
                      <w:divBdr>
                        <w:top w:val="single" w:sz="2" w:space="0" w:color="E3E3E3"/>
                        <w:left w:val="single" w:sz="2" w:space="0" w:color="E3E3E3"/>
                        <w:bottom w:val="single" w:sz="2" w:space="0" w:color="E3E3E3"/>
                        <w:right w:val="single" w:sz="2" w:space="0" w:color="E3E3E3"/>
                      </w:divBdr>
                      <w:divsChild>
                        <w:div w:id="1891569023">
                          <w:marLeft w:val="0"/>
                          <w:marRight w:val="0"/>
                          <w:marTop w:val="0"/>
                          <w:marBottom w:val="0"/>
                          <w:divBdr>
                            <w:top w:val="single" w:sz="2" w:space="0" w:color="E3E3E3"/>
                            <w:left w:val="single" w:sz="2" w:space="0" w:color="E3E3E3"/>
                            <w:bottom w:val="single" w:sz="2" w:space="0" w:color="E3E3E3"/>
                            <w:right w:val="single" w:sz="2" w:space="0" w:color="E3E3E3"/>
                          </w:divBdr>
                          <w:divsChild>
                            <w:div w:id="1166744541">
                              <w:marLeft w:val="0"/>
                              <w:marRight w:val="0"/>
                              <w:marTop w:val="0"/>
                              <w:marBottom w:val="0"/>
                              <w:divBdr>
                                <w:top w:val="single" w:sz="2" w:space="0" w:color="E3E3E3"/>
                                <w:left w:val="single" w:sz="2" w:space="0" w:color="E3E3E3"/>
                                <w:bottom w:val="single" w:sz="2" w:space="0" w:color="E3E3E3"/>
                                <w:right w:val="single" w:sz="2" w:space="0" w:color="E3E3E3"/>
                              </w:divBdr>
                              <w:divsChild>
                                <w:div w:id="1798647636">
                                  <w:marLeft w:val="0"/>
                                  <w:marRight w:val="0"/>
                                  <w:marTop w:val="100"/>
                                  <w:marBottom w:val="100"/>
                                  <w:divBdr>
                                    <w:top w:val="single" w:sz="2" w:space="0" w:color="E3E3E3"/>
                                    <w:left w:val="single" w:sz="2" w:space="0" w:color="E3E3E3"/>
                                    <w:bottom w:val="single" w:sz="2" w:space="0" w:color="E3E3E3"/>
                                    <w:right w:val="single" w:sz="2" w:space="0" w:color="E3E3E3"/>
                                  </w:divBdr>
                                  <w:divsChild>
                                    <w:div w:id="1427851195">
                                      <w:marLeft w:val="0"/>
                                      <w:marRight w:val="0"/>
                                      <w:marTop w:val="0"/>
                                      <w:marBottom w:val="0"/>
                                      <w:divBdr>
                                        <w:top w:val="single" w:sz="2" w:space="0" w:color="E3E3E3"/>
                                        <w:left w:val="single" w:sz="2" w:space="0" w:color="E3E3E3"/>
                                        <w:bottom w:val="single" w:sz="2" w:space="0" w:color="E3E3E3"/>
                                        <w:right w:val="single" w:sz="2" w:space="0" w:color="E3E3E3"/>
                                      </w:divBdr>
                                      <w:divsChild>
                                        <w:div w:id="129828993">
                                          <w:marLeft w:val="0"/>
                                          <w:marRight w:val="0"/>
                                          <w:marTop w:val="0"/>
                                          <w:marBottom w:val="0"/>
                                          <w:divBdr>
                                            <w:top w:val="single" w:sz="2" w:space="0" w:color="E3E3E3"/>
                                            <w:left w:val="single" w:sz="2" w:space="0" w:color="E3E3E3"/>
                                            <w:bottom w:val="single" w:sz="2" w:space="0" w:color="E3E3E3"/>
                                            <w:right w:val="single" w:sz="2" w:space="0" w:color="E3E3E3"/>
                                          </w:divBdr>
                                          <w:divsChild>
                                            <w:div w:id="1746297439">
                                              <w:marLeft w:val="0"/>
                                              <w:marRight w:val="0"/>
                                              <w:marTop w:val="0"/>
                                              <w:marBottom w:val="0"/>
                                              <w:divBdr>
                                                <w:top w:val="single" w:sz="2" w:space="0" w:color="E3E3E3"/>
                                                <w:left w:val="single" w:sz="2" w:space="0" w:color="E3E3E3"/>
                                                <w:bottom w:val="single" w:sz="2" w:space="0" w:color="E3E3E3"/>
                                                <w:right w:val="single" w:sz="2" w:space="0" w:color="E3E3E3"/>
                                              </w:divBdr>
                                              <w:divsChild>
                                                <w:div w:id="228803992">
                                                  <w:marLeft w:val="0"/>
                                                  <w:marRight w:val="0"/>
                                                  <w:marTop w:val="0"/>
                                                  <w:marBottom w:val="0"/>
                                                  <w:divBdr>
                                                    <w:top w:val="single" w:sz="2" w:space="0" w:color="E3E3E3"/>
                                                    <w:left w:val="single" w:sz="2" w:space="0" w:color="E3E3E3"/>
                                                    <w:bottom w:val="single" w:sz="2" w:space="0" w:color="E3E3E3"/>
                                                    <w:right w:val="single" w:sz="2" w:space="0" w:color="E3E3E3"/>
                                                  </w:divBdr>
                                                  <w:divsChild>
                                                    <w:div w:id="1932856184">
                                                      <w:marLeft w:val="0"/>
                                                      <w:marRight w:val="0"/>
                                                      <w:marTop w:val="0"/>
                                                      <w:marBottom w:val="0"/>
                                                      <w:divBdr>
                                                        <w:top w:val="single" w:sz="2" w:space="0" w:color="E3E3E3"/>
                                                        <w:left w:val="single" w:sz="2" w:space="0" w:color="E3E3E3"/>
                                                        <w:bottom w:val="single" w:sz="2" w:space="0" w:color="E3E3E3"/>
                                                        <w:right w:val="single" w:sz="2" w:space="0" w:color="E3E3E3"/>
                                                      </w:divBdr>
                                                      <w:divsChild>
                                                        <w:div w:id="7395176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77793117">
      <w:bodyDiv w:val="1"/>
      <w:marLeft w:val="0"/>
      <w:marRight w:val="0"/>
      <w:marTop w:val="0"/>
      <w:marBottom w:val="0"/>
      <w:divBdr>
        <w:top w:val="none" w:sz="0" w:space="0" w:color="auto"/>
        <w:left w:val="none" w:sz="0" w:space="0" w:color="auto"/>
        <w:bottom w:val="none" w:sz="0" w:space="0" w:color="auto"/>
        <w:right w:val="none" w:sz="0" w:space="0" w:color="auto"/>
      </w:divBdr>
      <w:divsChild>
        <w:div w:id="29913902">
          <w:marLeft w:val="0"/>
          <w:marRight w:val="0"/>
          <w:marTop w:val="0"/>
          <w:marBottom w:val="0"/>
          <w:divBdr>
            <w:top w:val="single" w:sz="2" w:space="0" w:color="E3E3E3"/>
            <w:left w:val="single" w:sz="2" w:space="0" w:color="E3E3E3"/>
            <w:bottom w:val="single" w:sz="2" w:space="0" w:color="E3E3E3"/>
            <w:right w:val="single" w:sz="2" w:space="0" w:color="E3E3E3"/>
          </w:divBdr>
          <w:divsChild>
            <w:div w:id="389547649">
              <w:marLeft w:val="0"/>
              <w:marRight w:val="0"/>
              <w:marTop w:val="0"/>
              <w:marBottom w:val="0"/>
              <w:divBdr>
                <w:top w:val="single" w:sz="2" w:space="0" w:color="E3E3E3"/>
                <w:left w:val="single" w:sz="2" w:space="0" w:color="E3E3E3"/>
                <w:bottom w:val="single" w:sz="2" w:space="0" w:color="E3E3E3"/>
                <w:right w:val="single" w:sz="2" w:space="0" w:color="E3E3E3"/>
              </w:divBdr>
              <w:divsChild>
                <w:div w:id="1819682839">
                  <w:marLeft w:val="0"/>
                  <w:marRight w:val="0"/>
                  <w:marTop w:val="0"/>
                  <w:marBottom w:val="0"/>
                  <w:divBdr>
                    <w:top w:val="single" w:sz="2" w:space="0" w:color="E3E3E3"/>
                    <w:left w:val="single" w:sz="2" w:space="0" w:color="E3E3E3"/>
                    <w:bottom w:val="single" w:sz="2" w:space="0" w:color="E3E3E3"/>
                    <w:right w:val="single" w:sz="2" w:space="0" w:color="E3E3E3"/>
                  </w:divBdr>
                  <w:divsChild>
                    <w:div w:id="1950240272">
                      <w:marLeft w:val="0"/>
                      <w:marRight w:val="0"/>
                      <w:marTop w:val="0"/>
                      <w:marBottom w:val="0"/>
                      <w:divBdr>
                        <w:top w:val="single" w:sz="2" w:space="0" w:color="E3E3E3"/>
                        <w:left w:val="single" w:sz="2" w:space="0" w:color="E3E3E3"/>
                        <w:bottom w:val="single" w:sz="2" w:space="0" w:color="E3E3E3"/>
                        <w:right w:val="single" w:sz="2" w:space="0" w:color="E3E3E3"/>
                      </w:divBdr>
                      <w:divsChild>
                        <w:div w:id="1820534156">
                          <w:marLeft w:val="0"/>
                          <w:marRight w:val="0"/>
                          <w:marTop w:val="0"/>
                          <w:marBottom w:val="0"/>
                          <w:divBdr>
                            <w:top w:val="single" w:sz="2" w:space="0" w:color="E3E3E3"/>
                            <w:left w:val="single" w:sz="2" w:space="0" w:color="E3E3E3"/>
                            <w:bottom w:val="single" w:sz="2" w:space="0" w:color="E3E3E3"/>
                            <w:right w:val="single" w:sz="2" w:space="0" w:color="E3E3E3"/>
                          </w:divBdr>
                          <w:divsChild>
                            <w:div w:id="35087840">
                              <w:marLeft w:val="0"/>
                              <w:marRight w:val="0"/>
                              <w:marTop w:val="0"/>
                              <w:marBottom w:val="0"/>
                              <w:divBdr>
                                <w:top w:val="single" w:sz="2" w:space="0" w:color="E3E3E3"/>
                                <w:left w:val="single" w:sz="2" w:space="0" w:color="E3E3E3"/>
                                <w:bottom w:val="single" w:sz="2" w:space="0" w:color="E3E3E3"/>
                                <w:right w:val="single" w:sz="2" w:space="0" w:color="E3E3E3"/>
                              </w:divBdr>
                              <w:divsChild>
                                <w:div w:id="105585489">
                                  <w:marLeft w:val="0"/>
                                  <w:marRight w:val="0"/>
                                  <w:marTop w:val="100"/>
                                  <w:marBottom w:val="100"/>
                                  <w:divBdr>
                                    <w:top w:val="single" w:sz="2" w:space="0" w:color="E3E3E3"/>
                                    <w:left w:val="single" w:sz="2" w:space="0" w:color="E3E3E3"/>
                                    <w:bottom w:val="single" w:sz="2" w:space="0" w:color="E3E3E3"/>
                                    <w:right w:val="single" w:sz="2" w:space="0" w:color="E3E3E3"/>
                                  </w:divBdr>
                                  <w:divsChild>
                                    <w:div w:id="1442992197">
                                      <w:marLeft w:val="0"/>
                                      <w:marRight w:val="0"/>
                                      <w:marTop w:val="0"/>
                                      <w:marBottom w:val="0"/>
                                      <w:divBdr>
                                        <w:top w:val="single" w:sz="2" w:space="0" w:color="E3E3E3"/>
                                        <w:left w:val="single" w:sz="2" w:space="0" w:color="E3E3E3"/>
                                        <w:bottom w:val="single" w:sz="2" w:space="0" w:color="E3E3E3"/>
                                        <w:right w:val="single" w:sz="2" w:space="0" w:color="E3E3E3"/>
                                      </w:divBdr>
                                      <w:divsChild>
                                        <w:div w:id="373389516">
                                          <w:marLeft w:val="0"/>
                                          <w:marRight w:val="0"/>
                                          <w:marTop w:val="0"/>
                                          <w:marBottom w:val="0"/>
                                          <w:divBdr>
                                            <w:top w:val="single" w:sz="2" w:space="0" w:color="E3E3E3"/>
                                            <w:left w:val="single" w:sz="2" w:space="0" w:color="E3E3E3"/>
                                            <w:bottom w:val="single" w:sz="2" w:space="0" w:color="E3E3E3"/>
                                            <w:right w:val="single" w:sz="2" w:space="0" w:color="E3E3E3"/>
                                          </w:divBdr>
                                          <w:divsChild>
                                            <w:div w:id="970553653">
                                              <w:marLeft w:val="0"/>
                                              <w:marRight w:val="0"/>
                                              <w:marTop w:val="0"/>
                                              <w:marBottom w:val="0"/>
                                              <w:divBdr>
                                                <w:top w:val="single" w:sz="2" w:space="0" w:color="E3E3E3"/>
                                                <w:left w:val="single" w:sz="2" w:space="0" w:color="E3E3E3"/>
                                                <w:bottom w:val="single" w:sz="2" w:space="0" w:color="E3E3E3"/>
                                                <w:right w:val="single" w:sz="2" w:space="0" w:color="E3E3E3"/>
                                              </w:divBdr>
                                              <w:divsChild>
                                                <w:div w:id="1623729039">
                                                  <w:marLeft w:val="0"/>
                                                  <w:marRight w:val="0"/>
                                                  <w:marTop w:val="0"/>
                                                  <w:marBottom w:val="0"/>
                                                  <w:divBdr>
                                                    <w:top w:val="single" w:sz="2" w:space="0" w:color="E3E3E3"/>
                                                    <w:left w:val="single" w:sz="2" w:space="0" w:color="E3E3E3"/>
                                                    <w:bottom w:val="single" w:sz="2" w:space="0" w:color="E3E3E3"/>
                                                    <w:right w:val="single" w:sz="2" w:space="0" w:color="E3E3E3"/>
                                                  </w:divBdr>
                                                  <w:divsChild>
                                                    <w:div w:id="749735853">
                                                      <w:marLeft w:val="0"/>
                                                      <w:marRight w:val="0"/>
                                                      <w:marTop w:val="0"/>
                                                      <w:marBottom w:val="0"/>
                                                      <w:divBdr>
                                                        <w:top w:val="single" w:sz="2" w:space="0" w:color="E3E3E3"/>
                                                        <w:left w:val="single" w:sz="2" w:space="0" w:color="E3E3E3"/>
                                                        <w:bottom w:val="single" w:sz="2" w:space="0" w:color="E3E3E3"/>
                                                        <w:right w:val="single" w:sz="2" w:space="0" w:color="E3E3E3"/>
                                                      </w:divBdr>
                                                      <w:divsChild>
                                                        <w:div w:id="5533948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43560979">
          <w:marLeft w:val="0"/>
          <w:marRight w:val="0"/>
          <w:marTop w:val="0"/>
          <w:marBottom w:val="0"/>
          <w:divBdr>
            <w:top w:val="none" w:sz="0" w:space="0" w:color="auto"/>
            <w:left w:val="none" w:sz="0" w:space="0" w:color="auto"/>
            <w:bottom w:val="none" w:sz="0" w:space="0" w:color="auto"/>
            <w:right w:val="none" w:sz="0" w:space="0" w:color="auto"/>
          </w:divBdr>
        </w:div>
      </w:divsChild>
    </w:div>
    <w:div w:id="581331576">
      <w:bodyDiv w:val="1"/>
      <w:marLeft w:val="0"/>
      <w:marRight w:val="0"/>
      <w:marTop w:val="0"/>
      <w:marBottom w:val="0"/>
      <w:divBdr>
        <w:top w:val="none" w:sz="0" w:space="0" w:color="auto"/>
        <w:left w:val="none" w:sz="0" w:space="0" w:color="auto"/>
        <w:bottom w:val="none" w:sz="0" w:space="0" w:color="auto"/>
        <w:right w:val="none" w:sz="0" w:space="0" w:color="auto"/>
      </w:divBdr>
    </w:div>
    <w:div w:id="592016183">
      <w:bodyDiv w:val="1"/>
      <w:marLeft w:val="0"/>
      <w:marRight w:val="0"/>
      <w:marTop w:val="0"/>
      <w:marBottom w:val="0"/>
      <w:divBdr>
        <w:top w:val="none" w:sz="0" w:space="0" w:color="auto"/>
        <w:left w:val="none" w:sz="0" w:space="0" w:color="auto"/>
        <w:bottom w:val="none" w:sz="0" w:space="0" w:color="auto"/>
        <w:right w:val="none" w:sz="0" w:space="0" w:color="auto"/>
      </w:divBdr>
      <w:divsChild>
        <w:div w:id="2054304012">
          <w:marLeft w:val="0"/>
          <w:marRight w:val="0"/>
          <w:marTop w:val="0"/>
          <w:marBottom w:val="0"/>
          <w:divBdr>
            <w:top w:val="single" w:sz="2" w:space="0" w:color="E3E3E3"/>
            <w:left w:val="single" w:sz="2" w:space="0" w:color="E3E3E3"/>
            <w:bottom w:val="single" w:sz="2" w:space="0" w:color="E3E3E3"/>
            <w:right w:val="single" w:sz="2" w:space="0" w:color="E3E3E3"/>
          </w:divBdr>
          <w:divsChild>
            <w:div w:id="1913001605">
              <w:marLeft w:val="0"/>
              <w:marRight w:val="0"/>
              <w:marTop w:val="0"/>
              <w:marBottom w:val="0"/>
              <w:divBdr>
                <w:top w:val="single" w:sz="2" w:space="0" w:color="E3E3E3"/>
                <w:left w:val="single" w:sz="2" w:space="0" w:color="E3E3E3"/>
                <w:bottom w:val="single" w:sz="2" w:space="0" w:color="E3E3E3"/>
                <w:right w:val="single" w:sz="2" w:space="0" w:color="E3E3E3"/>
              </w:divBdr>
              <w:divsChild>
                <w:div w:id="76633964">
                  <w:marLeft w:val="0"/>
                  <w:marRight w:val="0"/>
                  <w:marTop w:val="0"/>
                  <w:marBottom w:val="0"/>
                  <w:divBdr>
                    <w:top w:val="single" w:sz="2" w:space="0" w:color="E3E3E3"/>
                    <w:left w:val="single" w:sz="2" w:space="0" w:color="E3E3E3"/>
                    <w:bottom w:val="single" w:sz="2" w:space="0" w:color="E3E3E3"/>
                    <w:right w:val="single" w:sz="2" w:space="0" w:color="E3E3E3"/>
                  </w:divBdr>
                  <w:divsChild>
                    <w:div w:id="1004863498">
                      <w:marLeft w:val="0"/>
                      <w:marRight w:val="0"/>
                      <w:marTop w:val="0"/>
                      <w:marBottom w:val="0"/>
                      <w:divBdr>
                        <w:top w:val="single" w:sz="2" w:space="0" w:color="E3E3E3"/>
                        <w:left w:val="single" w:sz="2" w:space="0" w:color="E3E3E3"/>
                        <w:bottom w:val="single" w:sz="2" w:space="0" w:color="E3E3E3"/>
                        <w:right w:val="single" w:sz="2" w:space="0" w:color="E3E3E3"/>
                      </w:divBdr>
                      <w:divsChild>
                        <w:div w:id="169369972">
                          <w:marLeft w:val="0"/>
                          <w:marRight w:val="0"/>
                          <w:marTop w:val="0"/>
                          <w:marBottom w:val="0"/>
                          <w:divBdr>
                            <w:top w:val="single" w:sz="2" w:space="0" w:color="E3E3E3"/>
                            <w:left w:val="single" w:sz="2" w:space="0" w:color="E3E3E3"/>
                            <w:bottom w:val="single" w:sz="2" w:space="0" w:color="E3E3E3"/>
                            <w:right w:val="single" w:sz="2" w:space="0" w:color="E3E3E3"/>
                          </w:divBdr>
                          <w:divsChild>
                            <w:div w:id="365717682">
                              <w:marLeft w:val="0"/>
                              <w:marRight w:val="0"/>
                              <w:marTop w:val="0"/>
                              <w:marBottom w:val="0"/>
                              <w:divBdr>
                                <w:top w:val="single" w:sz="2" w:space="0" w:color="E3E3E3"/>
                                <w:left w:val="single" w:sz="2" w:space="0" w:color="E3E3E3"/>
                                <w:bottom w:val="single" w:sz="2" w:space="0" w:color="E3E3E3"/>
                                <w:right w:val="single" w:sz="2" w:space="0" w:color="E3E3E3"/>
                              </w:divBdr>
                              <w:divsChild>
                                <w:div w:id="1954704018">
                                  <w:marLeft w:val="0"/>
                                  <w:marRight w:val="0"/>
                                  <w:marTop w:val="100"/>
                                  <w:marBottom w:val="100"/>
                                  <w:divBdr>
                                    <w:top w:val="single" w:sz="2" w:space="0" w:color="E3E3E3"/>
                                    <w:left w:val="single" w:sz="2" w:space="0" w:color="E3E3E3"/>
                                    <w:bottom w:val="single" w:sz="2" w:space="0" w:color="E3E3E3"/>
                                    <w:right w:val="single" w:sz="2" w:space="0" w:color="E3E3E3"/>
                                  </w:divBdr>
                                  <w:divsChild>
                                    <w:div w:id="1641031462">
                                      <w:marLeft w:val="0"/>
                                      <w:marRight w:val="0"/>
                                      <w:marTop w:val="0"/>
                                      <w:marBottom w:val="0"/>
                                      <w:divBdr>
                                        <w:top w:val="single" w:sz="2" w:space="0" w:color="E3E3E3"/>
                                        <w:left w:val="single" w:sz="2" w:space="0" w:color="E3E3E3"/>
                                        <w:bottom w:val="single" w:sz="2" w:space="0" w:color="E3E3E3"/>
                                        <w:right w:val="single" w:sz="2" w:space="0" w:color="E3E3E3"/>
                                      </w:divBdr>
                                      <w:divsChild>
                                        <w:div w:id="1929533145">
                                          <w:marLeft w:val="0"/>
                                          <w:marRight w:val="0"/>
                                          <w:marTop w:val="0"/>
                                          <w:marBottom w:val="0"/>
                                          <w:divBdr>
                                            <w:top w:val="single" w:sz="2" w:space="0" w:color="E3E3E3"/>
                                            <w:left w:val="single" w:sz="2" w:space="0" w:color="E3E3E3"/>
                                            <w:bottom w:val="single" w:sz="2" w:space="0" w:color="E3E3E3"/>
                                            <w:right w:val="single" w:sz="2" w:space="0" w:color="E3E3E3"/>
                                          </w:divBdr>
                                          <w:divsChild>
                                            <w:div w:id="936712507">
                                              <w:marLeft w:val="0"/>
                                              <w:marRight w:val="0"/>
                                              <w:marTop w:val="0"/>
                                              <w:marBottom w:val="0"/>
                                              <w:divBdr>
                                                <w:top w:val="single" w:sz="2" w:space="0" w:color="E3E3E3"/>
                                                <w:left w:val="single" w:sz="2" w:space="0" w:color="E3E3E3"/>
                                                <w:bottom w:val="single" w:sz="2" w:space="0" w:color="E3E3E3"/>
                                                <w:right w:val="single" w:sz="2" w:space="0" w:color="E3E3E3"/>
                                              </w:divBdr>
                                              <w:divsChild>
                                                <w:div w:id="870918939">
                                                  <w:marLeft w:val="0"/>
                                                  <w:marRight w:val="0"/>
                                                  <w:marTop w:val="0"/>
                                                  <w:marBottom w:val="0"/>
                                                  <w:divBdr>
                                                    <w:top w:val="single" w:sz="2" w:space="0" w:color="E3E3E3"/>
                                                    <w:left w:val="single" w:sz="2" w:space="0" w:color="E3E3E3"/>
                                                    <w:bottom w:val="single" w:sz="2" w:space="0" w:color="E3E3E3"/>
                                                    <w:right w:val="single" w:sz="2" w:space="0" w:color="E3E3E3"/>
                                                  </w:divBdr>
                                                  <w:divsChild>
                                                    <w:div w:id="815687735">
                                                      <w:marLeft w:val="0"/>
                                                      <w:marRight w:val="0"/>
                                                      <w:marTop w:val="0"/>
                                                      <w:marBottom w:val="0"/>
                                                      <w:divBdr>
                                                        <w:top w:val="single" w:sz="2" w:space="0" w:color="E3E3E3"/>
                                                        <w:left w:val="single" w:sz="2" w:space="0" w:color="E3E3E3"/>
                                                        <w:bottom w:val="single" w:sz="2" w:space="0" w:color="E3E3E3"/>
                                                        <w:right w:val="single" w:sz="2" w:space="0" w:color="E3E3E3"/>
                                                      </w:divBdr>
                                                      <w:divsChild>
                                                        <w:div w:id="6321807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34058368">
          <w:marLeft w:val="0"/>
          <w:marRight w:val="0"/>
          <w:marTop w:val="0"/>
          <w:marBottom w:val="0"/>
          <w:divBdr>
            <w:top w:val="none" w:sz="0" w:space="0" w:color="auto"/>
            <w:left w:val="none" w:sz="0" w:space="0" w:color="auto"/>
            <w:bottom w:val="none" w:sz="0" w:space="0" w:color="auto"/>
            <w:right w:val="none" w:sz="0" w:space="0" w:color="auto"/>
          </w:divBdr>
        </w:div>
      </w:divsChild>
    </w:div>
    <w:div w:id="610016741">
      <w:bodyDiv w:val="1"/>
      <w:marLeft w:val="0"/>
      <w:marRight w:val="0"/>
      <w:marTop w:val="0"/>
      <w:marBottom w:val="0"/>
      <w:divBdr>
        <w:top w:val="none" w:sz="0" w:space="0" w:color="auto"/>
        <w:left w:val="none" w:sz="0" w:space="0" w:color="auto"/>
        <w:bottom w:val="none" w:sz="0" w:space="0" w:color="auto"/>
        <w:right w:val="none" w:sz="0" w:space="0" w:color="auto"/>
      </w:divBdr>
      <w:divsChild>
        <w:div w:id="1368218202">
          <w:marLeft w:val="0"/>
          <w:marRight w:val="0"/>
          <w:marTop w:val="0"/>
          <w:marBottom w:val="0"/>
          <w:divBdr>
            <w:top w:val="single" w:sz="2" w:space="0" w:color="E3E3E3"/>
            <w:left w:val="single" w:sz="2" w:space="0" w:color="E3E3E3"/>
            <w:bottom w:val="single" w:sz="2" w:space="0" w:color="E3E3E3"/>
            <w:right w:val="single" w:sz="2" w:space="0" w:color="E3E3E3"/>
          </w:divBdr>
          <w:divsChild>
            <w:div w:id="1044909496">
              <w:marLeft w:val="0"/>
              <w:marRight w:val="0"/>
              <w:marTop w:val="0"/>
              <w:marBottom w:val="0"/>
              <w:divBdr>
                <w:top w:val="single" w:sz="2" w:space="0" w:color="E3E3E3"/>
                <w:left w:val="single" w:sz="2" w:space="0" w:color="E3E3E3"/>
                <w:bottom w:val="single" w:sz="2" w:space="0" w:color="E3E3E3"/>
                <w:right w:val="single" w:sz="2" w:space="0" w:color="E3E3E3"/>
              </w:divBdr>
              <w:divsChild>
                <w:div w:id="879245434">
                  <w:marLeft w:val="0"/>
                  <w:marRight w:val="0"/>
                  <w:marTop w:val="0"/>
                  <w:marBottom w:val="0"/>
                  <w:divBdr>
                    <w:top w:val="single" w:sz="2" w:space="0" w:color="E3E3E3"/>
                    <w:left w:val="single" w:sz="2" w:space="0" w:color="E3E3E3"/>
                    <w:bottom w:val="single" w:sz="2" w:space="0" w:color="E3E3E3"/>
                    <w:right w:val="single" w:sz="2" w:space="0" w:color="E3E3E3"/>
                  </w:divBdr>
                  <w:divsChild>
                    <w:div w:id="1950156959">
                      <w:marLeft w:val="0"/>
                      <w:marRight w:val="0"/>
                      <w:marTop w:val="0"/>
                      <w:marBottom w:val="0"/>
                      <w:divBdr>
                        <w:top w:val="single" w:sz="2" w:space="0" w:color="E3E3E3"/>
                        <w:left w:val="single" w:sz="2" w:space="0" w:color="E3E3E3"/>
                        <w:bottom w:val="single" w:sz="2" w:space="0" w:color="E3E3E3"/>
                        <w:right w:val="single" w:sz="2" w:space="0" w:color="E3E3E3"/>
                      </w:divBdr>
                      <w:divsChild>
                        <w:div w:id="1985743675">
                          <w:marLeft w:val="0"/>
                          <w:marRight w:val="0"/>
                          <w:marTop w:val="0"/>
                          <w:marBottom w:val="0"/>
                          <w:divBdr>
                            <w:top w:val="single" w:sz="2" w:space="0" w:color="E3E3E3"/>
                            <w:left w:val="single" w:sz="2" w:space="0" w:color="E3E3E3"/>
                            <w:bottom w:val="single" w:sz="2" w:space="0" w:color="E3E3E3"/>
                            <w:right w:val="single" w:sz="2" w:space="0" w:color="E3E3E3"/>
                          </w:divBdr>
                          <w:divsChild>
                            <w:div w:id="2123189413">
                              <w:marLeft w:val="0"/>
                              <w:marRight w:val="0"/>
                              <w:marTop w:val="0"/>
                              <w:marBottom w:val="0"/>
                              <w:divBdr>
                                <w:top w:val="single" w:sz="2" w:space="0" w:color="E3E3E3"/>
                                <w:left w:val="single" w:sz="2" w:space="0" w:color="E3E3E3"/>
                                <w:bottom w:val="single" w:sz="2" w:space="0" w:color="E3E3E3"/>
                                <w:right w:val="single" w:sz="2" w:space="0" w:color="E3E3E3"/>
                              </w:divBdr>
                              <w:divsChild>
                                <w:div w:id="1461537457">
                                  <w:marLeft w:val="0"/>
                                  <w:marRight w:val="0"/>
                                  <w:marTop w:val="100"/>
                                  <w:marBottom w:val="100"/>
                                  <w:divBdr>
                                    <w:top w:val="single" w:sz="2" w:space="0" w:color="E3E3E3"/>
                                    <w:left w:val="single" w:sz="2" w:space="0" w:color="E3E3E3"/>
                                    <w:bottom w:val="single" w:sz="2" w:space="0" w:color="E3E3E3"/>
                                    <w:right w:val="single" w:sz="2" w:space="0" w:color="E3E3E3"/>
                                  </w:divBdr>
                                  <w:divsChild>
                                    <w:div w:id="1209100598">
                                      <w:marLeft w:val="0"/>
                                      <w:marRight w:val="0"/>
                                      <w:marTop w:val="0"/>
                                      <w:marBottom w:val="0"/>
                                      <w:divBdr>
                                        <w:top w:val="single" w:sz="2" w:space="0" w:color="E3E3E3"/>
                                        <w:left w:val="single" w:sz="2" w:space="0" w:color="E3E3E3"/>
                                        <w:bottom w:val="single" w:sz="2" w:space="0" w:color="E3E3E3"/>
                                        <w:right w:val="single" w:sz="2" w:space="0" w:color="E3E3E3"/>
                                      </w:divBdr>
                                      <w:divsChild>
                                        <w:div w:id="655841735">
                                          <w:marLeft w:val="0"/>
                                          <w:marRight w:val="0"/>
                                          <w:marTop w:val="0"/>
                                          <w:marBottom w:val="0"/>
                                          <w:divBdr>
                                            <w:top w:val="single" w:sz="2" w:space="0" w:color="E3E3E3"/>
                                            <w:left w:val="single" w:sz="2" w:space="0" w:color="E3E3E3"/>
                                            <w:bottom w:val="single" w:sz="2" w:space="0" w:color="E3E3E3"/>
                                            <w:right w:val="single" w:sz="2" w:space="0" w:color="E3E3E3"/>
                                          </w:divBdr>
                                          <w:divsChild>
                                            <w:div w:id="1227767376">
                                              <w:marLeft w:val="0"/>
                                              <w:marRight w:val="0"/>
                                              <w:marTop w:val="0"/>
                                              <w:marBottom w:val="0"/>
                                              <w:divBdr>
                                                <w:top w:val="single" w:sz="2" w:space="0" w:color="E3E3E3"/>
                                                <w:left w:val="single" w:sz="2" w:space="0" w:color="E3E3E3"/>
                                                <w:bottom w:val="single" w:sz="2" w:space="0" w:color="E3E3E3"/>
                                                <w:right w:val="single" w:sz="2" w:space="0" w:color="E3E3E3"/>
                                              </w:divBdr>
                                              <w:divsChild>
                                                <w:div w:id="290094958">
                                                  <w:marLeft w:val="0"/>
                                                  <w:marRight w:val="0"/>
                                                  <w:marTop w:val="0"/>
                                                  <w:marBottom w:val="0"/>
                                                  <w:divBdr>
                                                    <w:top w:val="single" w:sz="2" w:space="0" w:color="E3E3E3"/>
                                                    <w:left w:val="single" w:sz="2" w:space="0" w:color="E3E3E3"/>
                                                    <w:bottom w:val="single" w:sz="2" w:space="0" w:color="E3E3E3"/>
                                                    <w:right w:val="single" w:sz="2" w:space="0" w:color="E3E3E3"/>
                                                  </w:divBdr>
                                                  <w:divsChild>
                                                    <w:div w:id="2139837149">
                                                      <w:marLeft w:val="0"/>
                                                      <w:marRight w:val="0"/>
                                                      <w:marTop w:val="0"/>
                                                      <w:marBottom w:val="0"/>
                                                      <w:divBdr>
                                                        <w:top w:val="single" w:sz="2" w:space="0" w:color="E3E3E3"/>
                                                        <w:left w:val="single" w:sz="2" w:space="0" w:color="E3E3E3"/>
                                                        <w:bottom w:val="single" w:sz="2" w:space="0" w:color="E3E3E3"/>
                                                        <w:right w:val="single" w:sz="2" w:space="0" w:color="E3E3E3"/>
                                                      </w:divBdr>
                                                      <w:divsChild>
                                                        <w:div w:id="15682222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34224510">
          <w:marLeft w:val="0"/>
          <w:marRight w:val="0"/>
          <w:marTop w:val="0"/>
          <w:marBottom w:val="0"/>
          <w:divBdr>
            <w:top w:val="none" w:sz="0" w:space="0" w:color="auto"/>
            <w:left w:val="none" w:sz="0" w:space="0" w:color="auto"/>
            <w:bottom w:val="none" w:sz="0" w:space="0" w:color="auto"/>
            <w:right w:val="none" w:sz="0" w:space="0" w:color="auto"/>
          </w:divBdr>
        </w:div>
      </w:divsChild>
    </w:div>
    <w:div w:id="633363793">
      <w:bodyDiv w:val="1"/>
      <w:marLeft w:val="0"/>
      <w:marRight w:val="0"/>
      <w:marTop w:val="0"/>
      <w:marBottom w:val="0"/>
      <w:divBdr>
        <w:top w:val="none" w:sz="0" w:space="0" w:color="auto"/>
        <w:left w:val="none" w:sz="0" w:space="0" w:color="auto"/>
        <w:bottom w:val="none" w:sz="0" w:space="0" w:color="auto"/>
        <w:right w:val="none" w:sz="0" w:space="0" w:color="auto"/>
      </w:divBdr>
    </w:div>
    <w:div w:id="679088349">
      <w:bodyDiv w:val="1"/>
      <w:marLeft w:val="0"/>
      <w:marRight w:val="0"/>
      <w:marTop w:val="0"/>
      <w:marBottom w:val="0"/>
      <w:divBdr>
        <w:top w:val="none" w:sz="0" w:space="0" w:color="auto"/>
        <w:left w:val="none" w:sz="0" w:space="0" w:color="auto"/>
        <w:bottom w:val="none" w:sz="0" w:space="0" w:color="auto"/>
        <w:right w:val="none" w:sz="0" w:space="0" w:color="auto"/>
      </w:divBdr>
    </w:div>
    <w:div w:id="702830502">
      <w:bodyDiv w:val="1"/>
      <w:marLeft w:val="0"/>
      <w:marRight w:val="0"/>
      <w:marTop w:val="0"/>
      <w:marBottom w:val="0"/>
      <w:divBdr>
        <w:top w:val="none" w:sz="0" w:space="0" w:color="auto"/>
        <w:left w:val="none" w:sz="0" w:space="0" w:color="auto"/>
        <w:bottom w:val="none" w:sz="0" w:space="0" w:color="auto"/>
        <w:right w:val="none" w:sz="0" w:space="0" w:color="auto"/>
      </w:divBdr>
      <w:divsChild>
        <w:div w:id="1351100636">
          <w:marLeft w:val="0"/>
          <w:marRight w:val="0"/>
          <w:marTop w:val="0"/>
          <w:marBottom w:val="0"/>
          <w:divBdr>
            <w:top w:val="single" w:sz="2" w:space="0" w:color="E3E3E3"/>
            <w:left w:val="single" w:sz="2" w:space="0" w:color="E3E3E3"/>
            <w:bottom w:val="single" w:sz="2" w:space="0" w:color="E3E3E3"/>
            <w:right w:val="single" w:sz="2" w:space="0" w:color="E3E3E3"/>
          </w:divBdr>
          <w:divsChild>
            <w:div w:id="1950698250">
              <w:marLeft w:val="0"/>
              <w:marRight w:val="0"/>
              <w:marTop w:val="0"/>
              <w:marBottom w:val="0"/>
              <w:divBdr>
                <w:top w:val="single" w:sz="2" w:space="0" w:color="E3E3E3"/>
                <w:left w:val="single" w:sz="2" w:space="0" w:color="E3E3E3"/>
                <w:bottom w:val="single" w:sz="2" w:space="0" w:color="E3E3E3"/>
                <w:right w:val="single" w:sz="2" w:space="0" w:color="E3E3E3"/>
              </w:divBdr>
              <w:divsChild>
                <w:div w:id="988707978">
                  <w:marLeft w:val="0"/>
                  <w:marRight w:val="0"/>
                  <w:marTop w:val="0"/>
                  <w:marBottom w:val="0"/>
                  <w:divBdr>
                    <w:top w:val="single" w:sz="2" w:space="0" w:color="E3E3E3"/>
                    <w:left w:val="single" w:sz="2" w:space="0" w:color="E3E3E3"/>
                    <w:bottom w:val="single" w:sz="2" w:space="0" w:color="E3E3E3"/>
                    <w:right w:val="single" w:sz="2" w:space="0" w:color="E3E3E3"/>
                  </w:divBdr>
                  <w:divsChild>
                    <w:div w:id="431705518">
                      <w:marLeft w:val="0"/>
                      <w:marRight w:val="0"/>
                      <w:marTop w:val="0"/>
                      <w:marBottom w:val="0"/>
                      <w:divBdr>
                        <w:top w:val="single" w:sz="2" w:space="0" w:color="E3E3E3"/>
                        <w:left w:val="single" w:sz="2" w:space="0" w:color="E3E3E3"/>
                        <w:bottom w:val="single" w:sz="2" w:space="0" w:color="E3E3E3"/>
                        <w:right w:val="single" w:sz="2" w:space="0" w:color="E3E3E3"/>
                      </w:divBdr>
                      <w:divsChild>
                        <w:div w:id="917792689">
                          <w:marLeft w:val="0"/>
                          <w:marRight w:val="0"/>
                          <w:marTop w:val="0"/>
                          <w:marBottom w:val="0"/>
                          <w:divBdr>
                            <w:top w:val="single" w:sz="2" w:space="0" w:color="E3E3E3"/>
                            <w:left w:val="single" w:sz="2" w:space="0" w:color="E3E3E3"/>
                            <w:bottom w:val="single" w:sz="2" w:space="0" w:color="E3E3E3"/>
                            <w:right w:val="single" w:sz="2" w:space="0" w:color="E3E3E3"/>
                          </w:divBdr>
                          <w:divsChild>
                            <w:div w:id="1739937209">
                              <w:marLeft w:val="0"/>
                              <w:marRight w:val="0"/>
                              <w:marTop w:val="0"/>
                              <w:marBottom w:val="0"/>
                              <w:divBdr>
                                <w:top w:val="single" w:sz="2" w:space="0" w:color="E3E3E3"/>
                                <w:left w:val="single" w:sz="2" w:space="0" w:color="E3E3E3"/>
                                <w:bottom w:val="single" w:sz="2" w:space="0" w:color="E3E3E3"/>
                                <w:right w:val="single" w:sz="2" w:space="0" w:color="E3E3E3"/>
                              </w:divBdr>
                              <w:divsChild>
                                <w:div w:id="1488935201">
                                  <w:marLeft w:val="0"/>
                                  <w:marRight w:val="0"/>
                                  <w:marTop w:val="100"/>
                                  <w:marBottom w:val="100"/>
                                  <w:divBdr>
                                    <w:top w:val="single" w:sz="2" w:space="0" w:color="E3E3E3"/>
                                    <w:left w:val="single" w:sz="2" w:space="0" w:color="E3E3E3"/>
                                    <w:bottom w:val="single" w:sz="2" w:space="0" w:color="E3E3E3"/>
                                    <w:right w:val="single" w:sz="2" w:space="0" w:color="E3E3E3"/>
                                  </w:divBdr>
                                  <w:divsChild>
                                    <w:div w:id="2045709966">
                                      <w:marLeft w:val="0"/>
                                      <w:marRight w:val="0"/>
                                      <w:marTop w:val="0"/>
                                      <w:marBottom w:val="0"/>
                                      <w:divBdr>
                                        <w:top w:val="single" w:sz="2" w:space="0" w:color="E3E3E3"/>
                                        <w:left w:val="single" w:sz="2" w:space="0" w:color="E3E3E3"/>
                                        <w:bottom w:val="single" w:sz="2" w:space="0" w:color="E3E3E3"/>
                                        <w:right w:val="single" w:sz="2" w:space="0" w:color="E3E3E3"/>
                                      </w:divBdr>
                                      <w:divsChild>
                                        <w:div w:id="903494186">
                                          <w:marLeft w:val="0"/>
                                          <w:marRight w:val="0"/>
                                          <w:marTop w:val="0"/>
                                          <w:marBottom w:val="0"/>
                                          <w:divBdr>
                                            <w:top w:val="single" w:sz="2" w:space="0" w:color="E3E3E3"/>
                                            <w:left w:val="single" w:sz="2" w:space="0" w:color="E3E3E3"/>
                                            <w:bottom w:val="single" w:sz="2" w:space="0" w:color="E3E3E3"/>
                                            <w:right w:val="single" w:sz="2" w:space="0" w:color="E3E3E3"/>
                                          </w:divBdr>
                                          <w:divsChild>
                                            <w:div w:id="211815823">
                                              <w:marLeft w:val="0"/>
                                              <w:marRight w:val="0"/>
                                              <w:marTop w:val="0"/>
                                              <w:marBottom w:val="0"/>
                                              <w:divBdr>
                                                <w:top w:val="single" w:sz="2" w:space="0" w:color="E3E3E3"/>
                                                <w:left w:val="single" w:sz="2" w:space="0" w:color="E3E3E3"/>
                                                <w:bottom w:val="single" w:sz="2" w:space="0" w:color="E3E3E3"/>
                                                <w:right w:val="single" w:sz="2" w:space="0" w:color="E3E3E3"/>
                                              </w:divBdr>
                                              <w:divsChild>
                                                <w:div w:id="956641097">
                                                  <w:marLeft w:val="0"/>
                                                  <w:marRight w:val="0"/>
                                                  <w:marTop w:val="0"/>
                                                  <w:marBottom w:val="0"/>
                                                  <w:divBdr>
                                                    <w:top w:val="single" w:sz="2" w:space="0" w:color="E3E3E3"/>
                                                    <w:left w:val="single" w:sz="2" w:space="0" w:color="E3E3E3"/>
                                                    <w:bottom w:val="single" w:sz="2" w:space="0" w:color="E3E3E3"/>
                                                    <w:right w:val="single" w:sz="2" w:space="0" w:color="E3E3E3"/>
                                                  </w:divBdr>
                                                  <w:divsChild>
                                                    <w:div w:id="937060477">
                                                      <w:marLeft w:val="0"/>
                                                      <w:marRight w:val="0"/>
                                                      <w:marTop w:val="0"/>
                                                      <w:marBottom w:val="0"/>
                                                      <w:divBdr>
                                                        <w:top w:val="single" w:sz="2" w:space="0" w:color="E3E3E3"/>
                                                        <w:left w:val="single" w:sz="2" w:space="0" w:color="E3E3E3"/>
                                                        <w:bottom w:val="single" w:sz="2" w:space="0" w:color="E3E3E3"/>
                                                        <w:right w:val="single" w:sz="2" w:space="0" w:color="E3E3E3"/>
                                                      </w:divBdr>
                                                      <w:divsChild>
                                                        <w:div w:id="709767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95602862">
          <w:marLeft w:val="0"/>
          <w:marRight w:val="0"/>
          <w:marTop w:val="0"/>
          <w:marBottom w:val="0"/>
          <w:divBdr>
            <w:top w:val="none" w:sz="0" w:space="0" w:color="auto"/>
            <w:left w:val="none" w:sz="0" w:space="0" w:color="auto"/>
            <w:bottom w:val="none" w:sz="0" w:space="0" w:color="auto"/>
            <w:right w:val="none" w:sz="0" w:space="0" w:color="auto"/>
          </w:divBdr>
        </w:div>
      </w:divsChild>
    </w:div>
    <w:div w:id="730273141">
      <w:bodyDiv w:val="1"/>
      <w:marLeft w:val="0"/>
      <w:marRight w:val="0"/>
      <w:marTop w:val="0"/>
      <w:marBottom w:val="0"/>
      <w:divBdr>
        <w:top w:val="none" w:sz="0" w:space="0" w:color="auto"/>
        <w:left w:val="none" w:sz="0" w:space="0" w:color="auto"/>
        <w:bottom w:val="none" w:sz="0" w:space="0" w:color="auto"/>
        <w:right w:val="none" w:sz="0" w:space="0" w:color="auto"/>
      </w:divBdr>
    </w:div>
    <w:div w:id="744186479">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859662476">
      <w:bodyDiv w:val="1"/>
      <w:marLeft w:val="0"/>
      <w:marRight w:val="0"/>
      <w:marTop w:val="0"/>
      <w:marBottom w:val="0"/>
      <w:divBdr>
        <w:top w:val="none" w:sz="0" w:space="0" w:color="auto"/>
        <w:left w:val="none" w:sz="0" w:space="0" w:color="auto"/>
        <w:bottom w:val="none" w:sz="0" w:space="0" w:color="auto"/>
        <w:right w:val="none" w:sz="0" w:space="0" w:color="auto"/>
      </w:divBdr>
      <w:divsChild>
        <w:div w:id="550460987">
          <w:marLeft w:val="0"/>
          <w:marRight w:val="0"/>
          <w:marTop w:val="0"/>
          <w:marBottom w:val="0"/>
          <w:divBdr>
            <w:top w:val="none" w:sz="0" w:space="0" w:color="auto"/>
            <w:left w:val="none" w:sz="0" w:space="0" w:color="auto"/>
            <w:bottom w:val="none" w:sz="0" w:space="0" w:color="auto"/>
            <w:right w:val="none" w:sz="0" w:space="0" w:color="auto"/>
          </w:divBdr>
        </w:div>
        <w:div w:id="770199725">
          <w:marLeft w:val="0"/>
          <w:marRight w:val="0"/>
          <w:marTop w:val="0"/>
          <w:marBottom w:val="0"/>
          <w:divBdr>
            <w:top w:val="single" w:sz="2" w:space="0" w:color="E3E3E3"/>
            <w:left w:val="single" w:sz="2" w:space="0" w:color="E3E3E3"/>
            <w:bottom w:val="single" w:sz="2" w:space="0" w:color="E3E3E3"/>
            <w:right w:val="single" w:sz="2" w:space="0" w:color="E3E3E3"/>
          </w:divBdr>
          <w:divsChild>
            <w:div w:id="231550947">
              <w:marLeft w:val="0"/>
              <w:marRight w:val="0"/>
              <w:marTop w:val="0"/>
              <w:marBottom w:val="0"/>
              <w:divBdr>
                <w:top w:val="single" w:sz="2" w:space="0" w:color="E3E3E3"/>
                <w:left w:val="single" w:sz="2" w:space="0" w:color="E3E3E3"/>
                <w:bottom w:val="single" w:sz="2" w:space="0" w:color="E3E3E3"/>
                <w:right w:val="single" w:sz="2" w:space="0" w:color="E3E3E3"/>
              </w:divBdr>
              <w:divsChild>
                <w:div w:id="216281218">
                  <w:marLeft w:val="0"/>
                  <w:marRight w:val="0"/>
                  <w:marTop w:val="0"/>
                  <w:marBottom w:val="0"/>
                  <w:divBdr>
                    <w:top w:val="single" w:sz="2" w:space="0" w:color="E3E3E3"/>
                    <w:left w:val="single" w:sz="2" w:space="0" w:color="E3E3E3"/>
                    <w:bottom w:val="single" w:sz="2" w:space="0" w:color="E3E3E3"/>
                    <w:right w:val="single" w:sz="2" w:space="0" w:color="E3E3E3"/>
                  </w:divBdr>
                  <w:divsChild>
                    <w:div w:id="185367487">
                      <w:marLeft w:val="0"/>
                      <w:marRight w:val="0"/>
                      <w:marTop w:val="0"/>
                      <w:marBottom w:val="0"/>
                      <w:divBdr>
                        <w:top w:val="single" w:sz="2" w:space="0" w:color="E3E3E3"/>
                        <w:left w:val="single" w:sz="2" w:space="0" w:color="E3E3E3"/>
                        <w:bottom w:val="single" w:sz="2" w:space="0" w:color="E3E3E3"/>
                        <w:right w:val="single" w:sz="2" w:space="0" w:color="E3E3E3"/>
                      </w:divBdr>
                      <w:divsChild>
                        <w:div w:id="454376749">
                          <w:marLeft w:val="0"/>
                          <w:marRight w:val="0"/>
                          <w:marTop w:val="0"/>
                          <w:marBottom w:val="0"/>
                          <w:divBdr>
                            <w:top w:val="single" w:sz="2" w:space="0" w:color="E3E3E3"/>
                            <w:left w:val="single" w:sz="2" w:space="0" w:color="E3E3E3"/>
                            <w:bottom w:val="single" w:sz="2" w:space="0" w:color="E3E3E3"/>
                            <w:right w:val="single" w:sz="2" w:space="0" w:color="E3E3E3"/>
                          </w:divBdr>
                          <w:divsChild>
                            <w:div w:id="113184443">
                              <w:marLeft w:val="0"/>
                              <w:marRight w:val="0"/>
                              <w:marTop w:val="0"/>
                              <w:marBottom w:val="0"/>
                              <w:divBdr>
                                <w:top w:val="single" w:sz="2" w:space="0" w:color="E3E3E3"/>
                                <w:left w:val="single" w:sz="2" w:space="0" w:color="E3E3E3"/>
                                <w:bottom w:val="single" w:sz="2" w:space="0" w:color="E3E3E3"/>
                                <w:right w:val="single" w:sz="2" w:space="0" w:color="E3E3E3"/>
                              </w:divBdr>
                              <w:divsChild>
                                <w:div w:id="1733776173">
                                  <w:marLeft w:val="0"/>
                                  <w:marRight w:val="0"/>
                                  <w:marTop w:val="100"/>
                                  <w:marBottom w:val="100"/>
                                  <w:divBdr>
                                    <w:top w:val="single" w:sz="2" w:space="0" w:color="E3E3E3"/>
                                    <w:left w:val="single" w:sz="2" w:space="0" w:color="E3E3E3"/>
                                    <w:bottom w:val="single" w:sz="2" w:space="0" w:color="E3E3E3"/>
                                    <w:right w:val="single" w:sz="2" w:space="0" w:color="E3E3E3"/>
                                  </w:divBdr>
                                  <w:divsChild>
                                    <w:div w:id="1759868886">
                                      <w:marLeft w:val="0"/>
                                      <w:marRight w:val="0"/>
                                      <w:marTop w:val="0"/>
                                      <w:marBottom w:val="0"/>
                                      <w:divBdr>
                                        <w:top w:val="single" w:sz="2" w:space="0" w:color="E3E3E3"/>
                                        <w:left w:val="single" w:sz="2" w:space="0" w:color="E3E3E3"/>
                                        <w:bottom w:val="single" w:sz="2" w:space="0" w:color="E3E3E3"/>
                                        <w:right w:val="single" w:sz="2" w:space="0" w:color="E3E3E3"/>
                                      </w:divBdr>
                                      <w:divsChild>
                                        <w:div w:id="894661029">
                                          <w:marLeft w:val="0"/>
                                          <w:marRight w:val="0"/>
                                          <w:marTop w:val="0"/>
                                          <w:marBottom w:val="0"/>
                                          <w:divBdr>
                                            <w:top w:val="single" w:sz="2" w:space="0" w:color="E3E3E3"/>
                                            <w:left w:val="single" w:sz="2" w:space="0" w:color="E3E3E3"/>
                                            <w:bottom w:val="single" w:sz="2" w:space="0" w:color="E3E3E3"/>
                                            <w:right w:val="single" w:sz="2" w:space="0" w:color="E3E3E3"/>
                                          </w:divBdr>
                                          <w:divsChild>
                                            <w:div w:id="2107578384">
                                              <w:marLeft w:val="0"/>
                                              <w:marRight w:val="0"/>
                                              <w:marTop w:val="0"/>
                                              <w:marBottom w:val="0"/>
                                              <w:divBdr>
                                                <w:top w:val="single" w:sz="2" w:space="0" w:color="E3E3E3"/>
                                                <w:left w:val="single" w:sz="2" w:space="0" w:color="E3E3E3"/>
                                                <w:bottom w:val="single" w:sz="2" w:space="0" w:color="E3E3E3"/>
                                                <w:right w:val="single" w:sz="2" w:space="0" w:color="E3E3E3"/>
                                              </w:divBdr>
                                              <w:divsChild>
                                                <w:div w:id="206112331">
                                                  <w:marLeft w:val="0"/>
                                                  <w:marRight w:val="0"/>
                                                  <w:marTop w:val="0"/>
                                                  <w:marBottom w:val="0"/>
                                                  <w:divBdr>
                                                    <w:top w:val="single" w:sz="2" w:space="0" w:color="E3E3E3"/>
                                                    <w:left w:val="single" w:sz="2" w:space="0" w:color="E3E3E3"/>
                                                    <w:bottom w:val="single" w:sz="2" w:space="0" w:color="E3E3E3"/>
                                                    <w:right w:val="single" w:sz="2" w:space="0" w:color="E3E3E3"/>
                                                  </w:divBdr>
                                                  <w:divsChild>
                                                    <w:div w:id="2002804039">
                                                      <w:marLeft w:val="0"/>
                                                      <w:marRight w:val="0"/>
                                                      <w:marTop w:val="0"/>
                                                      <w:marBottom w:val="0"/>
                                                      <w:divBdr>
                                                        <w:top w:val="single" w:sz="2" w:space="0" w:color="E3E3E3"/>
                                                        <w:left w:val="single" w:sz="2" w:space="0" w:color="E3E3E3"/>
                                                        <w:bottom w:val="single" w:sz="2" w:space="0" w:color="E3E3E3"/>
                                                        <w:right w:val="single" w:sz="2" w:space="0" w:color="E3E3E3"/>
                                                      </w:divBdr>
                                                      <w:divsChild>
                                                        <w:div w:id="5629833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60127027">
      <w:bodyDiv w:val="1"/>
      <w:marLeft w:val="0"/>
      <w:marRight w:val="0"/>
      <w:marTop w:val="0"/>
      <w:marBottom w:val="0"/>
      <w:divBdr>
        <w:top w:val="none" w:sz="0" w:space="0" w:color="auto"/>
        <w:left w:val="none" w:sz="0" w:space="0" w:color="auto"/>
        <w:bottom w:val="none" w:sz="0" w:space="0" w:color="auto"/>
        <w:right w:val="none" w:sz="0" w:space="0" w:color="auto"/>
      </w:divBdr>
      <w:divsChild>
        <w:div w:id="2017420627">
          <w:marLeft w:val="0"/>
          <w:marRight w:val="0"/>
          <w:marTop w:val="0"/>
          <w:marBottom w:val="0"/>
          <w:divBdr>
            <w:top w:val="single" w:sz="2" w:space="0" w:color="E3E3E3"/>
            <w:left w:val="single" w:sz="2" w:space="0" w:color="E3E3E3"/>
            <w:bottom w:val="single" w:sz="2" w:space="0" w:color="E3E3E3"/>
            <w:right w:val="single" w:sz="2" w:space="0" w:color="E3E3E3"/>
          </w:divBdr>
          <w:divsChild>
            <w:div w:id="934630242">
              <w:marLeft w:val="0"/>
              <w:marRight w:val="0"/>
              <w:marTop w:val="0"/>
              <w:marBottom w:val="0"/>
              <w:divBdr>
                <w:top w:val="single" w:sz="2" w:space="0" w:color="E3E3E3"/>
                <w:left w:val="single" w:sz="2" w:space="0" w:color="E3E3E3"/>
                <w:bottom w:val="single" w:sz="2" w:space="0" w:color="E3E3E3"/>
                <w:right w:val="single" w:sz="2" w:space="0" w:color="E3E3E3"/>
              </w:divBdr>
              <w:divsChild>
                <w:div w:id="1449662343">
                  <w:marLeft w:val="0"/>
                  <w:marRight w:val="0"/>
                  <w:marTop w:val="0"/>
                  <w:marBottom w:val="0"/>
                  <w:divBdr>
                    <w:top w:val="single" w:sz="2" w:space="0" w:color="E3E3E3"/>
                    <w:left w:val="single" w:sz="2" w:space="0" w:color="E3E3E3"/>
                    <w:bottom w:val="single" w:sz="2" w:space="0" w:color="E3E3E3"/>
                    <w:right w:val="single" w:sz="2" w:space="0" w:color="E3E3E3"/>
                  </w:divBdr>
                  <w:divsChild>
                    <w:div w:id="1712722964">
                      <w:marLeft w:val="0"/>
                      <w:marRight w:val="0"/>
                      <w:marTop w:val="0"/>
                      <w:marBottom w:val="0"/>
                      <w:divBdr>
                        <w:top w:val="single" w:sz="2" w:space="0" w:color="E3E3E3"/>
                        <w:left w:val="single" w:sz="2" w:space="0" w:color="E3E3E3"/>
                        <w:bottom w:val="single" w:sz="2" w:space="0" w:color="E3E3E3"/>
                        <w:right w:val="single" w:sz="2" w:space="0" w:color="E3E3E3"/>
                      </w:divBdr>
                      <w:divsChild>
                        <w:div w:id="904796838">
                          <w:marLeft w:val="0"/>
                          <w:marRight w:val="0"/>
                          <w:marTop w:val="0"/>
                          <w:marBottom w:val="0"/>
                          <w:divBdr>
                            <w:top w:val="single" w:sz="2" w:space="0" w:color="E3E3E3"/>
                            <w:left w:val="single" w:sz="2" w:space="0" w:color="E3E3E3"/>
                            <w:bottom w:val="single" w:sz="2" w:space="0" w:color="E3E3E3"/>
                            <w:right w:val="single" w:sz="2" w:space="0" w:color="E3E3E3"/>
                          </w:divBdr>
                          <w:divsChild>
                            <w:div w:id="1684355000">
                              <w:marLeft w:val="0"/>
                              <w:marRight w:val="0"/>
                              <w:marTop w:val="0"/>
                              <w:marBottom w:val="0"/>
                              <w:divBdr>
                                <w:top w:val="single" w:sz="2" w:space="0" w:color="E3E3E3"/>
                                <w:left w:val="single" w:sz="2" w:space="0" w:color="E3E3E3"/>
                                <w:bottom w:val="single" w:sz="2" w:space="0" w:color="E3E3E3"/>
                                <w:right w:val="single" w:sz="2" w:space="0" w:color="E3E3E3"/>
                              </w:divBdr>
                              <w:divsChild>
                                <w:div w:id="1355692422">
                                  <w:marLeft w:val="0"/>
                                  <w:marRight w:val="0"/>
                                  <w:marTop w:val="100"/>
                                  <w:marBottom w:val="100"/>
                                  <w:divBdr>
                                    <w:top w:val="single" w:sz="2" w:space="0" w:color="E3E3E3"/>
                                    <w:left w:val="single" w:sz="2" w:space="0" w:color="E3E3E3"/>
                                    <w:bottom w:val="single" w:sz="2" w:space="0" w:color="E3E3E3"/>
                                    <w:right w:val="single" w:sz="2" w:space="0" w:color="E3E3E3"/>
                                  </w:divBdr>
                                  <w:divsChild>
                                    <w:div w:id="903683329">
                                      <w:marLeft w:val="0"/>
                                      <w:marRight w:val="0"/>
                                      <w:marTop w:val="0"/>
                                      <w:marBottom w:val="0"/>
                                      <w:divBdr>
                                        <w:top w:val="single" w:sz="2" w:space="0" w:color="E3E3E3"/>
                                        <w:left w:val="single" w:sz="2" w:space="0" w:color="E3E3E3"/>
                                        <w:bottom w:val="single" w:sz="2" w:space="0" w:color="E3E3E3"/>
                                        <w:right w:val="single" w:sz="2" w:space="0" w:color="E3E3E3"/>
                                      </w:divBdr>
                                      <w:divsChild>
                                        <w:div w:id="2039353283">
                                          <w:marLeft w:val="0"/>
                                          <w:marRight w:val="0"/>
                                          <w:marTop w:val="0"/>
                                          <w:marBottom w:val="0"/>
                                          <w:divBdr>
                                            <w:top w:val="single" w:sz="2" w:space="0" w:color="E3E3E3"/>
                                            <w:left w:val="single" w:sz="2" w:space="0" w:color="E3E3E3"/>
                                            <w:bottom w:val="single" w:sz="2" w:space="0" w:color="E3E3E3"/>
                                            <w:right w:val="single" w:sz="2" w:space="0" w:color="E3E3E3"/>
                                          </w:divBdr>
                                          <w:divsChild>
                                            <w:div w:id="2066366748">
                                              <w:marLeft w:val="0"/>
                                              <w:marRight w:val="0"/>
                                              <w:marTop w:val="0"/>
                                              <w:marBottom w:val="0"/>
                                              <w:divBdr>
                                                <w:top w:val="single" w:sz="2" w:space="0" w:color="E3E3E3"/>
                                                <w:left w:val="single" w:sz="2" w:space="0" w:color="E3E3E3"/>
                                                <w:bottom w:val="single" w:sz="2" w:space="0" w:color="E3E3E3"/>
                                                <w:right w:val="single" w:sz="2" w:space="0" w:color="E3E3E3"/>
                                              </w:divBdr>
                                              <w:divsChild>
                                                <w:div w:id="658656938">
                                                  <w:marLeft w:val="0"/>
                                                  <w:marRight w:val="0"/>
                                                  <w:marTop w:val="0"/>
                                                  <w:marBottom w:val="0"/>
                                                  <w:divBdr>
                                                    <w:top w:val="single" w:sz="2" w:space="0" w:color="E3E3E3"/>
                                                    <w:left w:val="single" w:sz="2" w:space="0" w:color="E3E3E3"/>
                                                    <w:bottom w:val="single" w:sz="2" w:space="0" w:color="E3E3E3"/>
                                                    <w:right w:val="single" w:sz="2" w:space="0" w:color="E3E3E3"/>
                                                  </w:divBdr>
                                                  <w:divsChild>
                                                    <w:div w:id="2084523028">
                                                      <w:marLeft w:val="0"/>
                                                      <w:marRight w:val="0"/>
                                                      <w:marTop w:val="0"/>
                                                      <w:marBottom w:val="0"/>
                                                      <w:divBdr>
                                                        <w:top w:val="single" w:sz="2" w:space="0" w:color="E3E3E3"/>
                                                        <w:left w:val="single" w:sz="2" w:space="0" w:color="E3E3E3"/>
                                                        <w:bottom w:val="single" w:sz="2" w:space="0" w:color="E3E3E3"/>
                                                        <w:right w:val="single" w:sz="2" w:space="0" w:color="E3E3E3"/>
                                                      </w:divBdr>
                                                      <w:divsChild>
                                                        <w:div w:id="8775510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1814986">
          <w:marLeft w:val="0"/>
          <w:marRight w:val="0"/>
          <w:marTop w:val="0"/>
          <w:marBottom w:val="0"/>
          <w:divBdr>
            <w:top w:val="none" w:sz="0" w:space="0" w:color="auto"/>
            <w:left w:val="none" w:sz="0" w:space="0" w:color="auto"/>
            <w:bottom w:val="none" w:sz="0" w:space="0" w:color="auto"/>
            <w:right w:val="none" w:sz="0" w:space="0" w:color="auto"/>
          </w:divBdr>
        </w:div>
      </w:divsChild>
    </w:div>
    <w:div w:id="889266228">
      <w:bodyDiv w:val="1"/>
      <w:marLeft w:val="0"/>
      <w:marRight w:val="0"/>
      <w:marTop w:val="0"/>
      <w:marBottom w:val="0"/>
      <w:divBdr>
        <w:top w:val="none" w:sz="0" w:space="0" w:color="auto"/>
        <w:left w:val="none" w:sz="0" w:space="0" w:color="auto"/>
        <w:bottom w:val="none" w:sz="0" w:space="0" w:color="auto"/>
        <w:right w:val="none" w:sz="0" w:space="0" w:color="auto"/>
      </w:divBdr>
    </w:div>
    <w:div w:id="892930481">
      <w:bodyDiv w:val="1"/>
      <w:marLeft w:val="0"/>
      <w:marRight w:val="0"/>
      <w:marTop w:val="0"/>
      <w:marBottom w:val="0"/>
      <w:divBdr>
        <w:top w:val="none" w:sz="0" w:space="0" w:color="auto"/>
        <w:left w:val="none" w:sz="0" w:space="0" w:color="auto"/>
        <w:bottom w:val="none" w:sz="0" w:space="0" w:color="auto"/>
        <w:right w:val="none" w:sz="0" w:space="0" w:color="auto"/>
      </w:divBdr>
      <w:divsChild>
        <w:div w:id="1122266804">
          <w:marLeft w:val="0"/>
          <w:marRight w:val="0"/>
          <w:marTop w:val="0"/>
          <w:marBottom w:val="0"/>
          <w:divBdr>
            <w:top w:val="single" w:sz="2" w:space="0" w:color="E3E3E3"/>
            <w:left w:val="single" w:sz="2" w:space="0" w:color="E3E3E3"/>
            <w:bottom w:val="single" w:sz="2" w:space="0" w:color="E3E3E3"/>
            <w:right w:val="single" w:sz="2" w:space="0" w:color="E3E3E3"/>
          </w:divBdr>
          <w:divsChild>
            <w:div w:id="1121459754">
              <w:marLeft w:val="0"/>
              <w:marRight w:val="0"/>
              <w:marTop w:val="0"/>
              <w:marBottom w:val="0"/>
              <w:divBdr>
                <w:top w:val="single" w:sz="2" w:space="0" w:color="E3E3E3"/>
                <w:left w:val="single" w:sz="2" w:space="0" w:color="E3E3E3"/>
                <w:bottom w:val="single" w:sz="2" w:space="0" w:color="E3E3E3"/>
                <w:right w:val="single" w:sz="2" w:space="0" w:color="E3E3E3"/>
              </w:divBdr>
              <w:divsChild>
                <w:div w:id="174003430">
                  <w:marLeft w:val="0"/>
                  <w:marRight w:val="0"/>
                  <w:marTop w:val="0"/>
                  <w:marBottom w:val="0"/>
                  <w:divBdr>
                    <w:top w:val="single" w:sz="2" w:space="0" w:color="E3E3E3"/>
                    <w:left w:val="single" w:sz="2" w:space="0" w:color="E3E3E3"/>
                    <w:bottom w:val="single" w:sz="2" w:space="0" w:color="E3E3E3"/>
                    <w:right w:val="single" w:sz="2" w:space="0" w:color="E3E3E3"/>
                  </w:divBdr>
                  <w:divsChild>
                    <w:div w:id="2120181974">
                      <w:marLeft w:val="0"/>
                      <w:marRight w:val="0"/>
                      <w:marTop w:val="0"/>
                      <w:marBottom w:val="0"/>
                      <w:divBdr>
                        <w:top w:val="single" w:sz="2" w:space="0" w:color="E3E3E3"/>
                        <w:left w:val="single" w:sz="2" w:space="0" w:color="E3E3E3"/>
                        <w:bottom w:val="single" w:sz="2" w:space="0" w:color="E3E3E3"/>
                        <w:right w:val="single" w:sz="2" w:space="0" w:color="E3E3E3"/>
                      </w:divBdr>
                      <w:divsChild>
                        <w:div w:id="1389063552">
                          <w:marLeft w:val="0"/>
                          <w:marRight w:val="0"/>
                          <w:marTop w:val="0"/>
                          <w:marBottom w:val="0"/>
                          <w:divBdr>
                            <w:top w:val="single" w:sz="2" w:space="0" w:color="E3E3E3"/>
                            <w:left w:val="single" w:sz="2" w:space="0" w:color="E3E3E3"/>
                            <w:bottom w:val="single" w:sz="2" w:space="0" w:color="E3E3E3"/>
                            <w:right w:val="single" w:sz="2" w:space="0" w:color="E3E3E3"/>
                          </w:divBdr>
                          <w:divsChild>
                            <w:div w:id="1475216176">
                              <w:marLeft w:val="0"/>
                              <w:marRight w:val="0"/>
                              <w:marTop w:val="0"/>
                              <w:marBottom w:val="0"/>
                              <w:divBdr>
                                <w:top w:val="single" w:sz="2" w:space="0" w:color="E3E3E3"/>
                                <w:left w:val="single" w:sz="2" w:space="0" w:color="E3E3E3"/>
                                <w:bottom w:val="single" w:sz="2" w:space="0" w:color="E3E3E3"/>
                                <w:right w:val="single" w:sz="2" w:space="0" w:color="E3E3E3"/>
                              </w:divBdr>
                              <w:divsChild>
                                <w:div w:id="529924265">
                                  <w:marLeft w:val="0"/>
                                  <w:marRight w:val="0"/>
                                  <w:marTop w:val="100"/>
                                  <w:marBottom w:val="100"/>
                                  <w:divBdr>
                                    <w:top w:val="single" w:sz="2" w:space="0" w:color="E3E3E3"/>
                                    <w:left w:val="single" w:sz="2" w:space="0" w:color="E3E3E3"/>
                                    <w:bottom w:val="single" w:sz="2" w:space="0" w:color="E3E3E3"/>
                                    <w:right w:val="single" w:sz="2" w:space="0" w:color="E3E3E3"/>
                                  </w:divBdr>
                                  <w:divsChild>
                                    <w:div w:id="892041946">
                                      <w:marLeft w:val="0"/>
                                      <w:marRight w:val="0"/>
                                      <w:marTop w:val="0"/>
                                      <w:marBottom w:val="0"/>
                                      <w:divBdr>
                                        <w:top w:val="single" w:sz="2" w:space="0" w:color="E3E3E3"/>
                                        <w:left w:val="single" w:sz="2" w:space="0" w:color="E3E3E3"/>
                                        <w:bottom w:val="single" w:sz="2" w:space="0" w:color="E3E3E3"/>
                                        <w:right w:val="single" w:sz="2" w:space="0" w:color="E3E3E3"/>
                                      </w:divBdr>
                                      <w:divsChild>
                                        <w:div w:id="1513111021">
                                          <w:marLeft w:val="0"/>
                                          <w:marRight w:val="0"/>
                                          <w:marTop w:val="0"/>
                                          <w:marBottom w:val="0"/>
                                          <w:divBdr>
                                            <w:top w:val="single" w:sz="2" w:space="0" w:color="E3E3E3"/>
                                            <w:left w:val="single" w:sz="2" w:space="0" w:color="E3E3E3"/>
                                            <w:bottom w:val="single" w:sz="2" w:space="0" w:color="E3E3E3"/>
                                            <w:right w:val="single" w:sz="2" w:space="0" w:color="E3E3E3"/>
                                          </w:divBdr>
                                          <w:divsChild>
                                            <w:div w:id="1028524202">
                                              <w:marLeft w:val="0"/>
                                              <w:marRight w:val="0"/>
                                              <w:marTop w:val="0"/>
                                              <w:marBottom w:val="0"/>
                                              <w:divBdr>
                                                <w:top w:val="single" w:sz="2" w:space="0" w:color="E3E3E3"/>
                                                <w:left w:val="single" w:sz="2" w:space="0" w:color="E3E3E3"/>
                                                <w:bottom w:val="single" w:sz="2" w:space="0" w:color="E3E3E3"/>
                                                <w:right w:val="single" w:sz="2" w:space="0" w:color="E3E3E3"/>
                                              </w:divBdr>
                                              <w:divsChild>
                                                <w:div w:id="1849975957">
                                                  <w:marLeft w:val="0"/>
                                                  <w:marRight w:val="0"/>
                                                  <w:marTop w:val="0"/>
                                                  <w:marBottom w:val="0"/>
                                                  <w:divBdr>
                                                    <w:top w:val="single" w:sz="2" w:space="0" w:color="E3E3E3"/>
                                                    <w:left w:val="single" w:sz="2" w:space="0" w:color="E3E3E3"/>
                                                    <w:bottom w:val="single" w:sz="2" w:space="0" w:color="E3E3E3"/>
                                                    <w:right w:val="single" w:sz="2" w:space="0" w:color="E3E3E3"/>
                                                  </w:divBdr>
                                                  <w:divsChild>
                                                    <w:div w:id="2058234906">
                                                      <w:marLeft w:val="0"/>
                                                      <w:marRight w:val="0"/>
                                                      <w:marTop w:val="0"/>
                                                      <w:marBottom w:val="0"/>
                                                      <w:divBdr>
                                                        <w:top w:val="single" w:sz="2" w:space="0" w:color="E3E3E3"/>
                                                        <w:left w:val="single" w:sz="2" w:space="0" w:color="E3E3E3"/>
                                                        <w:bottom w:val="single" w:sz="2" w:space="0" w:color="E3E3E3"/>
                                                        <w:right w:val="single" w:sz="2" w:space="0" w:color="E3E3E3"/>
                                                      </w:divBdr>
                                                      <w:divsChild>
                                                        <w:div w:id="9918303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87016873">
          <w:marLeft w:val="0"/>
          <w:marRight w:val="0"/>
          <w:marTop w:val="0"/>
          <w:marBottom w:val="0"/>
          <w:divBdr>
            <w:top w:val="none" w:sz="0" w:space="0" w:color="auto"/>
            <w:left w:val="none" w:sz="0" w:space="0" w:color="auto"/>
            <w:bottom w:val="none" w:sz="0" w:space="0" w:color="auto"/>
            <w:right w:val="none" w:sz="0" w:space="0" w:color="auto"/>
          </w:divBdr>
        </w:div>
      </w:divsChild>
    </w:div>
    <w:div w:id="915240965">
      <w:bodyDiv w:val="1"/>
      <w:marLeft w:val="0"/>
      <w:marRight w:val="0"/>
      <w:marTop w:val="0"/>
      <w:marBottom w:val="0"/>
      <w:divBdr>
        <w:top w:val="none" w:sz="0" w:space="0" w:color="auto"/>
        <w:left w:val="none" w:sz="0" w:space="0" w:color="auto"/>
        <w:bottom w:val="none" w:sz="0" w:space="0" w:color="auto"/>
        <w:right w:val="none" w:sz="0" w:space="0" w:color="auto"/>
      </w:divBdr>
      <w:divsChild>
        <w:div w:id="810515439">
          <w:marLeft w:val="0"/>
          <w:marRight w:val="0"/>
          <w:marTop w:val="0"/>
          <w:marBottom w:val="0"/>
          <w:divBdr>
            <w:top w:val="single" w:sz="2" w:space="0" w:color="E3E3E3"/>
            <w:left w:val="single" w:sz="2" w:space="0" w:color="E3E3E3"/>
            <w:bottom w:val="single" w:sz="2" w:space="0" w:color="E3E3E3"/>
            <w:right w:val="single" w:sz="2" w:space="0" w:color="E3E3E3"/>
          </w:divBdr>
          <w:divsChild>
            <w:div w:id="518586936">
              <w:marLeft w:val="0"/>
              <w:marRight w:val="0"/>
              <w:marTop w:val="0"/>
              <w:marBottom w:val="0"/>
              <w:divBdr>
                <w:top w:val="single" w:sz="2" w:space="0" w:color="E3E3E3"/>
                <w:left w:val="single" w:sz="2" w:space="0" w:color="E3E3E3"/>
                <w:bottom w:val="single" w:sz="2" w:space="0" w:color="E3E3E3"/>
                <w:right w:val="single" w:sz="2" w:space="0" w:color="E3E3E3"/>
              </w:divBdr>
              <w:divsChild>
                <w:div w:id="907500287">
                  <w:marLeft w:val="0"/>
                  <w:marRight w:val="0"/>
                  <w:marTop w:val="0"/>
                  <w:marBottom w:val="0"/>
                  <w:divBdr>
                    <w:top w:val="single" w:sz="2" w:space="0" w:color="E3E3E3"/>
                    <w:left w:val="single" w:sz="2" w:space="0" w:color="E3E3E3"/>
                    <w:bottom w:val="single" w:sz="2" w:space="0" w:color="E3E3E3"/>
                    <w:right w:val="single" w:sz="2" w:space="0" w:color="E3E3E3"/>
                  </w:divBdr>
                  <w:divsChild>
                    <w:div w:id="599027654">
                      <w:marLeft w:val="0"/>
                      <w:marRight w:val="0"/>
                      <w:marTop w:val="0"/>
                      <w:marBottom w:val="0"/>
                      <w:divBdr>
                        <w:top w:val="single" w:sz="2" w:space="0" w:color="E3E3E3"/>
                        <w:left w:val="single" w:sz="2" w:space="0" w:color="E3E3E3"/>
                        <w:bottom w:val="single" w:sz="2" w:space="0" w:color="E3E3E3"/>
                        <w:right w:val="single" w:sz="2" w:space="0" w:color="E3E3E3"/>
                      </w:divBdr>
                      <w:divsChild>
                        <w:div w:id="244921892">
                          <w:marLeft w:val="0"/>
                          <w:marRight w:val="0"/>
                          <w:marTop w:val="0"/>
                          <w:marBottom w:val="0"/>
                          <w:divBdr>
                            <w:top w:val="single" w:sz="2" w:space="0" w:color="E3E3E3"/>
                            <w:left w:val="single" w:sz="2" w:space="0" w:color="E3E3E3"/>
                            <w:bottom w:val="single" w:sz="2" w:space="0" w:color="E3E3E3"/>
                            <w:right w:val="single" w:sz="2" w:space="0" w:color="E3E3E3"/>
                          </w:divBdr>
                          <w:divsChild>
                            <w:div w:id="1854806141">
                              <w:marLeft w:val="0"/>
                              <w:marRight w:val="0"/>
                              <w:marTop w:val="0"/>
                              <w:marBottom w:val="0"/>
                              <w:divBdr>
                                <w:top w:val="single" w:sz="2" w:space="0" w:color="E3E3E3"/>
                                <w:left w:val="single" w:sz="2" w:space="0" w:color="E3E3E3"/>
                                <w:bottom w:val="single" w:sz="2" w:space="0" w:color="E3E3E3"/>
                                <w:right w:val="single" w:sz="2" w:space="0" w:color="E3E3E3"/>
                              </w:divBdr>
                              <w:divsChild>
                                <w:div w:id="1332103956">
                                  <w:marLeft w:val="0"/>
                                  <w:marRight w:val="0"/>
                                  <w:marTop w:val="100"/>
                                  <w:marBottom w:val="100"/>
                                  <w:divBdr>
                                    <w:top w:val="single" w:sz="2" w:space="0" w:color="E3E3E3"/>
                                    <w:left w:val="single" w:sz="2" w:space="0" w:color="E3E3E3"/>
                                    <w:bottom w:val="single" w:sz="2" w:space="0" w:color="E3E3E3"/>
                                    <w:right w:val="single" w:sz="2" w:space="0" w:color="E3E3E3"/>
                                  </w:divBdr>
                                  <w:divsChild>
                                    <w:div w:id="1881818723">
                                      <w:marLeft w:val="0"/>
                                      <w:marRight w:val="0"/>
                                      <w:marTop w:val="0"/>
                                      <w:marBottom w:val="0"/>
                                      <w:divBdr>
                                        <w:top w:val="single" w:sz="2" w:space="0" w:color="E3E3E3"/>
                                        <w:left w:val="single" w:sz="2" w:space="0" w:color="E3E3E3"/>
                                        <w:bottom w:val="single" w:sz="2" w:space="0" w:color="E3E3E3"/>
                                        <w:right w:val="single" w:sz="2" w:space="0" w:color="E3E3E3"/>
                                      </w:divBdr>
                                      <w:divsChild>
                                        <w:div w:id="1195770346">
                                          <w:marLeft w:val="0"/>
                                          <w:marRight w:val="0"/>
                                          <w:marTop w:val="0"/>
                                          <w:marBottom w:val="0"/>
                                          <w:divBdr>
                                            <w:top w:val="single" w:sz="2" w:space="0" w:color="E3E3E3"/>
                                            <w:left w:val="single" w:sz="2" w:space="0" w:color="E3E3E3"/>
                                            <w:bottom w:val="single" w:sz="2" w:space="0" w:color="E3E3E3"/>
                                            <w:right w:val="single" w:sz="2" w:space="0" w:color="E3E3E3"/>
                                          </w:divBdr>
                                          <w:divsChild>
                                            <w:div w:id="1595940147">
                                              <w:marLeft w:val="0"/>
                                              <w:marRight w:val="0"/>
                                              <w:marTop w:val="0"/>
                                              <w:marBottom w:val="0"/>
                                              <w:divBdr>
                                                <w:top w:val="single" w:sz="2" w:space="0" w:color="E3E3E3"/>
                                                <w:left w:val="single" w:sz="2" w:space="0" w:color="E3E3E3"/>
                                                <w:bottom w:val="single" w:sz="2" w:space="0" w:color="E3E3E3"/>
                                                <w:right w:val="single" w:sz="2" w:space="0" w:color="E3E3E3"/>
                                              </w:divBdr>
                                              <w:divsChild>
                                                <w:div w:id="196966130">
                                                  <w:marLeft w:val="0"/>
                                                  <w:marRight w:val="0"/>
                                                  <w:marTop w:val="0"/>
                                                  <w:marBottom w:val="0"/>
                                                  <w:divBdr>
                                                    <w:top w:val="single" w:sz="2" w:space="0" w:color="E3E3E3"/>
                                                    <w:left w:val="single" w:sz="2" w:space="0" w:color="E3E3E3"/>
                                                    <w:bottom w:val="single" w:sz="2" w:space="0" w:color="E3E3E3"/>
                                                    <w:right w:val="single" w:sz="2" w:space="0" w:color="E3E3E3"/>
                                                  </w:divBdr>
                                                  <w:divsChild>
                                                    <w:div w:id="1075855041">
                                                      <w:marLeft w:val="0"/>
                                                      <w:marRight w:val="0"/>
                                                      <w:marTop w:val="0"/>
                                                      <w:marBottom w:val="0"/>
                                                      <w:divBdr>
                                                        <w:top w:val="single" w:sz="2" w:space="0" w:color="E3E3E3"/>
                                                        <w:left w:val="single" w:sz="2" w:space="0" w:color="E3E3E3"/>
                                                        <w:bottom w:val="single" w:sz="2" w:space="0" w:color="E3E3E3"/>
                                                        <w:right w:val="single" w:sz="2" w:space="0" w:color="E3E3E3"/>
                                                      </w:divBdr>
                                                      <w:divsChild>
                                                        <w:div w:id="2033264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947234">
          <w:marLeft w:val="0"/>
          <w:marRight w:val="0"/>
          <w:marTop w:val="0"/>
          <w:marBottom w:val="0"/>
          <w:divBdr>
            <w:top w:val="none" w:sz="0" w:space="0" w:color="auto"/>
            <w:left w:val="none" w:sz="0" w:space="0" w:color="auto"/>
            <w:bottom w:val="none" w:sz="0" w:space="0" w:color="auto"/>
            <w:right w:val="none" w:sz="0" w:space="0" w:color="auto"/>
          </w:divBdr>
        </w:div>
      </w:divsChild>
    </w:div>
    <w:div w:id="946812289">
      <w:bodyDiv w:val="1"/>
      <w:marLeft w:val="0"/>
      <w:marRight w:val="0"/>
      <w:marTop w:val="0"/>
      <w:marBottom w:val="0"/>
      <w:divBdr>
        <w:top w:val="none" w:sz="0" w:space="0" w:color="auto"/>
        <w:left w:val="none" w:sz="0" w:space="0" w:color="auto"/>
        <w:bottom w:val="none" w:sz="0" w:space="0" w:color="auto"/>
        <w:right w:val="none" w:sz="0" w:space="0" w:color="auto"/>
      </w:divBdr>
    </w:div>
    <w:div w:id="954754674">
      <w:bodyDiv w:val="1"/>
      <w:marLeft w:val="0"/>
      <w:marRight w:val="0"/>
      <w:marTop w:val="0"/>
      <w:marBottom w:val="0"/>
      <w:divBdr>
        <w:top w:val="none" w:sz="0" w:space="0" w:color="auto"/>
        <w:left w:val="none" w:sz="0" w:space="0" w:color="auto"/>
        <w:bottom w:val="none" w:sz="0" w:space="0" w:color="auto"/>
        <w:right w:val="none" w:sz="0" w:space="0" w:color="auto"/>
      </w:divBdr>
      <w:divsChild>
        <w:div w:id="168570958">
          <w:marLeft w:val="0"/>
          <w:marRight w:val="0"/>
          <w:marTop w:val="0"/>
          <w:marBottom w:val="0"/>
          <w:divBdr>
            <w:top w:val="single" w:sz="2" w:space="0" w:color="E3E3E3"/>
            <w:left w:val="single" w:sz="2" w:space="0" w:color="E3E3E3"/>
            <w:bottom w:val="single" w:sz="2" w:space="0" w:color="E3E3E3"/>
            <w:right w:val="single" w:sz="2" w:space="0" w:color="E3E3E3"/>
          </w:divBdr>
          <w:divsChild>
            <w:div w:id="800732898">
              <w:marLeft w:val="0"/>
              <w:marRight w:val="0"/>
              <w:marTop w:val="0"/>
              <w:marBottom w:val="0"/>
              <w:divBdr>
                <w:top w:val="single" w:sz="2" w:space="0" w:color="E3E3E3"/>
                <w:left w:val="single" w:sz="2" w:space="0" w:color="E3E3E3"/>
                <w:bottom w:val="single" w:sz="2" w:space="0" w:color="E3E3E3"/>
                <w:right w:val="single" w:sz="2" w:space="0" w:color="E3E3E3"/>
              </w:divBdr>
              <w:divsChild>
                <w:div w:id="1193180036">
                  <w:marLeft w:val="0"/>
                  <w:marRight w:val="0"/>
                  <w:marTop w:val="0"/>
                  <w:marBottom w:val="0"/>
                  <w:divBdr>
                    <w:top w:val="single" w:sz="2" w:space="0" w:color="E3E3E3"/>
                    <w:left w:val="single" w:sz="2" w:space="0" w:color="E3E3E3"/>
                    <w:bottom w:val="single" w:sz="2" w:space="0" w:color="E3E3E3"/>
                    <w:right w:val="single" w:sz="2" w:space="0" w:color="E3E3E3"/>
                  </w:divBdr>
                  <w:divsChild>
                    <w:div w:id="1380394816">
                      <w:marLeft w:val="0"/>
                      <w:marRight w:val="0"/>
                      <w:marTop w:val="0"/>
                      <w:marBottom w:val="0"/>
                      <w:divBdr>
                        <w:top w:val="single" w:sz="2" w:space="0" w:color="E3E3E3"/>
                        <w:left w:val="single" w:sz="2" w:space="0" w:color="E3E3E3"/>
                        <w:bottom w:val="single" w:sz="2" w:space="0" w:color="E3E3E3"/>
                        <w:right w:val="single" w:sz="2" w:space="0" w:color="E3E3E3"/>
                      </w:divBdr>
                      <w:divsChild>
                        <w:div w:id="2146241132">
                          <w:marLeft w:val="0"/>
                          <w:marRight w:val="0"/>
                          <w:marTop w:val="0"/>
                          <w:marBottom w:val="0"/>
                          <w:divBdr>
                            <w:top w:val="single" w:sz="2" w:space="0" w:color="E3E3E3"/>
                            <w:left w:val="single" w:sz="2" w:space="0" w:color="E3E3E3"/>
                            <w:bottom w:val="single" w:sz="2" w:space="0" w:color="E3E3E3"/>
                            <w:right w:val="single" w:sz="2" w:space="0" w:color="E3E3E3"/>
                          </w:divBdr>
                          <w:divsChild>
                            <w:div w:id="1073354927">
                              <w:marLeft w:val="0"/>
                              <w:marRight w:val="0"/>
                              <w:marTop w:val="0"/>
                              <w:marBottom w:val="0"/>
                              <w:divBdr>
                                <w:top w:val="single" w:sz="2" w:space="0" w:color="E3E3E3"/>
                                <w:left w:val="single" w:sz="2" w:space="0" w:color="E3E3E3"/>
                                <w:bottom w:val="single" w:sz="2" w:space="0" w:color="E3E3E3"/>
                                <w:right w:val="single" w:sz="2" w:space="0" w:color="E3E3E3"/>
                              </w:divBdr>
                              <w:divsChild>
                                <w:div w:id="965550828">
                                  <w:marLeft w:val="0"/>
                                  <w:marRight w:val="0"/>
                                  <w:marTop w:val="100"/>
                                  <w:marBottom w:val="100"/>
                                  <w:divBdr>
                                    <w:top w:val="single" w:sz="2" w:space="0" w:color="E3E3E3"/>
                                    <w:left w:val="single" w:sz="2" w:space="0" w:color="E3E3E3"/>
                                    <w:bottom w:val="single" w:sz="2" w:space="0" w:color="E3E3E3"/>
                                    <w:right w:val="single" w:sz="2" w:space="0" w:color="E3E3E3"/>
                                  </w:divBdr>
                                  <w:divsChild>
                                    <w:div w:id="622080202">
                                      <w:marLeft w:val="0"/>
                                      <w:marRight w:val="0"/>
                                      <w:marTop w:val="0"/>
                                      <w:marBottom w:val="0"/>
                                      <w:divBdr>
                                        <w:top w:val="single" w:sz="2" w:space="0" w:color="E3E3E3"/>
                                        <w:left w:val="single" w:sz="2" w:space="0" w:color="E3E3E3"/>
                                        <w:bottom w:val="single" w:sz="2" w:space="0" w:color="E3E3E3"/>
                                        <w:right w:val="single" w:sz="2" w:space="0" w:color="E3E3E3"/>
                                      </w:divBdr>
                                      <w:divsChild>
                                        <w:div w:id="2035690537">
                                          <w:marLeft w:val="0"/>
                                          <w:marRight w:val="0"/>
                                          <w:marTop w:val="0"/>
                                          <w:marBottom w:val="0"/>
                                          <w:divBdr>
                                            <w:top w:val="single" w:sz="2" w:space="0" w:color="E3E3E3"/>
                                            <w:left w:val="single" w:sz="2" w:space="0" w:color="E3E3E3"/>
                                            <w:bottom w:val="single" w:sz="2" w:space="0" w:color="E3E3E3"/>
                                            <w:right w:val="single" w:sz="2" w:space="0" w:color="E3E3E3"/>
                                          </w:divBdr>
                                          <w:divsChild>
                                            <w:div w:id="1175338218">
                                              <w:marLeft w:val="0"/>
                                              <w:marRight w:val="0"/>
                                              <w:marTop w:val="0"/>
                                              <w:marBottom w:val="0"/>
                                              <w:divBdr>
                                                <w:top w:val="single" w:sz="2" w:space="0" w:color="E3E3E3"/>
                                                <w:left w:val="single" w:sz="2" w:space="0" w:color="E3E3E3"/>
                                                <w:bottom w:val="single" w:sz="2" w:space="0" w:color="E3E3E3"/>
                                                <w:right w:val="single" w:sz="2" w:space="0" w:color="E3E3E3"/>
                                              </w:divBdr>
                                              <w:divsChild>
                                                <w:div w:id="950934782">
                                                  <w:marLeft w:val="0"/>
                                                  <w:marRight w:val="0"/>
                                                  <w:marTop w:val="0"/>
                                                  <w:marBottom w:val="0"/>
                                                  <w:divBdr>
                                                    <w:top w:val="single" w:sz="2" w:space="0" w:color="E3E3E3"/>
                                                    <w:left w:val="single" w:sz="2" w:space="0" w:color="E3E3E3"/>
                                                    <w:bottom w:val="single" w:sz="2" w:space="0" w:color="E3E3E3"/>
                                                    <w:right w:val="single" w:sz="2" w:space="0" w:color="E3E3E3"/>
                                                  </w:divBdr>
                                                  <w:divsChild>
                                                    <w:div w:id="1587305960">
                                                      <w:marLeft w:val="0"/>
                                                      <w:marRight w:val="0"/>
                                                      <w:marTop w:val="0"/>
                                                      <w:marBottom w:val="0"/>
                                                      <w:divBdr>
                                                        <w:top w:val="single" w:sz="2" w:space="0" w:color="E3E3E3"/>
                                                        <w:left w:val="single" w:sz="2" w:space="0" w:color="E3E3E3"/>
                                                        <w:bottom w:val="single" w:sz="2" w:space="0" w:color="E3E3E3"/>
                                                        <w:right w:val="single" w:sz="2" w:space="0" w:color="E3E3E3"/>
                                                      </w:divBdr>
                                                      <w:divsChild>
                                                        <w:div w:id="19089564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76617734">
          <w:marLeft w:val="0"/>
          <w:marRight w:val="0"/>
          <w:marTop w:val="0"/>
          <w:marBottom w:val="0"/>
          <w:divBdr>
            <w:top w:val="none" w:sz="0" w:space="0" w:color="auto"/>
            <w:left w:val="none" w:sz="0" w:space="0" w:color="auto"/>
            <w:bottom w:val="none" w:sz="0" w:space="0" w:color="auto"/>
            <w:right w:val="none" w:sz="0" w:space="0" w:color="auto"/>
          </w:divBdr>
        </w:div>
      </w:divsChild>
    </w:div>
    <w:div w:id="970087275">
      <w:bodyDiv w:val="1"/>
      <w:marLeft w:val="0"/>
      <w:marRight w:val="0"/>
      <w:marTop w:val="0"/>
      <w:marBottom w:val="0"/>
      <w:divBdr>
        <w:top w:val="none" w:sz="0" w:space="0" w:color="auto"/>
        <w:left w:val="none" w:sz="0" w:space="0" w:color="auto"/>
        <w:bottom w:val="none" w:sz="0" w:space="0" w:color="auto"/>
        <w:right w:val="none" w:sz="0" w:space="0" w:color="auto"/>
      </w:divBdr>
    </w:div>
    <w:div w:id="970483178">
      <w:bodyDiv w:val="1"/>
      <w:marLeft w:val="0"/>
      <w:marRight w:val="0"/>
      <w:marTop w:val="0"/>
      <w:marBottom w:val="0"/>
      <w:divBdr>
        <w:top w:val="none" w:sz="0" w:space="0" w:color="auto"/>
        <w:left w:val="none" w:sz="0" w:space="0" w:color="auto"/>
        <w:bottom w:val="none" w:sz="0" w:space="0" w:color="auto"/>
        <w:right w:val="none" w:sz="0" w:space="0" w:color="auto"/>
      </w:divBdr>
      <w:divsChild>
        <w:div w:id="115411269">
          <w:marLeft w:val="0"/>
          <w:marRight w:val="0"/>
          <w:marTop w:val="0"/>
          <w:marBottom w:val="0"/>
          <w:divBdr>
            <w:top w:val="none" w:sz="0" w:space="0" w:color="auto"/>
            <w:left w:val="none" w:sz="0" w:space="0" w:color="auto"/>
            <w:bottom w:val="none" w:sz="0" w:space="0" w:color="auto"/>
            <w:right w:val="none" w:sz="0" w:space="0" w:color="auto"/>
          </w:divBdr>
        </w:div>
        <w:div w:id="258953111">
          <w:marLeft w:val="0"/>
          <w:marRight w:val="0"/>
          <w:marTop w:val="0"/>
          <w:marBottom w:val="0"/>
          <w:divBdr>
            <w:top w:val="single" w:sz="2" w:space="0" w:color="E3E3E3"/>
            <w:left w:val="single" w:sz="2" w:space="0" w:color="E3E3E3"/>
            <w:bottom w:val="single" w:sz="2" w:space="0" w:color="E3E3E3"/>
            <w:right w:val="single" w:sz="2" w:space="0" w:color="E3E3E3"/>
          </w:divBdr>
          <w:divsChild>
            <w:div w:id="456484134">
              <w:marLeft w:val="0"/>
              <w:marRight w:val="0"/>
              <w:marTop w:val="0"/>
              <w:marBottom w:val="0"/>
              <w:divBdr>
                <w:top w:val="single" w:sz="2" w:space="0" w:color="E3E3E3"/>
                <w:left w:val="single" w:sz="2" w:space="0" w:color="E3E3E3"/>
                <w:bottom w:val="single" w:sz="2" w:space="0" w:color="E3E3E3"/>
                <w:right w:val="single" w:sz="2" w:space="0" w:color="E3E3E3"/>
              </w:divBdr>
              <w:divsChild>
                <w:div w:id="31619611">
                  <w:marLeft w:val="0"/>
                  <w:marRight w:val="0"/>
                  <w:marTop w:val="0"/>
                  <w:marBottom w:val="0"/>
                  <w:divBdr>
                    <w:top w:val="single" w:sz="2" w:space="0" w:color="E3E3E3"/>
                    <w:left w:val="single" w:sz="2" w:space="0" w:color="E3E3E3"/>
                    <w:bottom w:val="single" w:sz="2" w:space="0" w:color="E3E3E3"/>
                    <w:right w:val="single" w:sz="2" w:space="0" w:color="E3E3E3"/>
                  </w:divBdr>
                  <w:divsChild>
                    <w:div w:id="1012415572">
                      <w:marLeft w:val="0"/>
                      <w:marRight w:val="0"/>
                      <w:marTop w:val="0"/>
                      <w:marBottom w:val="0"/>
                      <w:divBdr>
                        <w:top w:val="single" w:sz="2" w:space="0" w:color="E3E3E3"/>
                        <w:left w:val="single" w:sz="2" w:space="0" w:color="E3E3E3"/>
                        <w:bottom w:val="single" w:sz="2" w:space="0" w:color="E3E3E3"/>
                        <w:right w:val="single" w:sz="2" w:space="0" w:color="E3E3E3"/>
                      </w:divBdr>
                      <w:divsChild>
                        <w:div w:id="1658223673">
                          <w:marLeft w:val="0"/>
                          <w:marRight w:val="0"/>
                          <w:marTop w:val="0"/>
                          <w:marBottom w:val="0"/>
                          <w:divBdr>
                            <w:top w:val="single" w:sz="2" w:space="0" w:color="E3E3E3"/>
                            <w:left w:val="single" w:sz="2" w:space="0" w:color="E3E3E3"/>
                            <w:bottom w:val="single" w:sz="2" w:space="0" w:color="E3E3E3"/>
                            <w:right w:val="single" w:sz="2" w:space="0" w:color="E3E3E3"/>
                          </w:divBdr>
                          <w:divsChild>
                            <w:div w:id="672296420">
                              <w:marLeft w:val="0"/>
                              <w:marRight w:val="0"/>
                              <w:marTop w:val="0"/>
                              <w:marBottom w:val="0"/>
                              <w:divBdr>
                                <w:top w:val="single" w:sz="2" w:space="0" w:color="E3E3E3"/>
                                <w:left w:val="single" w:sz="2" w:space="0" w:color="E3E3E3"/>
                                <w:bottom w:val="single" w:sz="2" w:space="0" w:color="E3E3E3"/>
                                <w:right w:val="single" w:sz="2" w:space="0" w:color="E3E3E3"/>
                              </w:divBdr>
                              <w:divsChild>
                                <w:div w:id="1420954132">
                                  <w:marLeft w:val="0"/>
                                  <w:marRight w:val="0"/>
                                  <w:marTop w:val="100"/>
                                  <w:marBottom w:val="100"/>
                                  <w:divBdr>
                                    <w:top w:val="single" w:sz="2" w:space="0" w:color="E3E3E3"/>
                                    <w:left w:val="single" w:sz="2" w:space="0" w:color="E3E3E3"/>
                                    <w:bottom w:val="single" w:sz="2" w:space="0" w:color="E3E3E3"/>
                                    <w:right w:val="single" w:sz="2" w:space="0" w:color="E3E3E3"/>
                                  </w:divBdr>
                                  <w:divsChild>
                                    <w:div w:id="2063403311">
                                      <w:marLeft w:val="0"/>
                                      <w:marRight w:val="0"/>
                                      <w:marTop w:val="0"/>
                                      <w:marBottom w:val="0"/>
                                      <w:divBdr>
                                        <w:top w:val="single" w:sz="2" w:space="0" w:color="E3E3E3"/>
                                        <w:left w:val="single" w:sz="2" w:space="0" w:color="E3E3E3"/>
                                        <w:bottom w:val="single" w:sz="2" w:space="0" w:color="E3E3E3"/>
                                        <w:right w:val="single" w:sz="2" w:space="0" w:color="E3E3E3"/>
                                      </w:divBdr>
                                      <w:divsChild>
                                        <w:div w:id="1885098370">
                                          <w:marLeft w:val="0"/>
                                          <w:marRight w:val="0"/>
                                          <w:marTop w:val="0"/>
                                          <w:marBottom w:val="0"/>
                                          <w:divBdr>
                                            <w:top w:val="single" w:sz="2" w:space="0" w:color="E3E3E3"/>
                                            <w:left w:val="single" w:sz="2" w:space="0" w:color="E3E3E3"/>
                                            <w:bottom w:val="single" w:sz="2" w:space="0" w:color="E3E3E3"/>
                                            <w:right w:val="single" w:sz="2" w:space="0" w:color="E3E3E3"/>
                                          </w:divBdr>
                                          <w:divsChild>
                                            <w:div w:id="1797487624">
                                              <w:marLeft w:val="0"/>
                                              <w:marRight w:val="0"/>
                                              <w:marTop w:val="0"/>
                                              <w:marBottom w:val="0"/>
                                              <w:divBdr>
                                                <w:top w:val="single" w:sz="2" w:space="0" w:color="E3E3E3"/>
                                                <w:left w:val="single" w:sz="2" w:space="0" w:color="E3E3E3"/>
                                                <w:bottom w:val="single" w:sz="2" w:space="0" w:color="E3E3E3"/>
                                                <w:right w:val="single" w:sz="2" w:space="0" w:color="E3E3E3"/>
                                              </w:divBdr>
                                              <w:divsChild>
                                                <w:div w:id="2023433618">
                                                  <w:marLeft w:val="0"/>
                                                  <w:marRight w:val="0"/>
                                                  <w:marTop w:val="0"/>
                                                  <w:marBottom w:val="0"/>
                                                  <w:divBdr>
                                                    <w:top w:val="single" w:sz="2" w:space="0" w:color="E3E3E3"/>
                                                    <w:left w:val="single" w:sz="2" w:space="0" w:color="E3E3E3"/>
                                                    <w:bottom w:val="single" w:sz="2" w:space="0" w:color="E3E3E3"/>
                                                    <w:right w:val="single" w:sz="2" w:space="0" w:color="E3E3E3"/>
                                                  </w:divBdr>
                                                  <w:divsChild>
                                                    <w:div w:id="2142379023">
                                                      <w:marLeft w:val="0"/>
                                                      <w:marRight w:val="0"/>
                                                      <w:marTop w:val="0"/>
                                                      <w:marBottom w:val="0"/>
                                                      <w:divBdr>
                                                        <w:top w:val="single" w:sz="2" w:space="0" w:color="E3E3E3"/>
                                                        <w:left w:val="single" w:sz="2" w:space="0" w:color="E3E3E3"/>
                                                        <w:bottom w:val="single" w:sz="2" w:space="0" w:color="E3E3E3"/>
                                                        <w:right w:val="single" w:sz="2" w:space="0" w:color="E3E3E3"/>
                                                      </w:divBdr>
                                                      <w:divsChild>
                                                        <w:div w:id="17622639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72055874">
      <w:bodyDiv w:val="1"/>
      <w:marLeft w:val="0"/>
      <w:marRight w:val="0"/>
      <w:marTop w:val="0"/>
      <w:marBottom w:val="0"/>
      <w:divBdr>
        <w:top w:val="none" w:sz="0" w:space="0" w:color="auto"/>
        <w:left w:val="none" w:sz="0" w:space="0" w:color="auto"/>
        <w:bottom w:val="none" w:sz="0" w:space="0" w:color="auto"/>
        <w:right w:val="none" w:sz="0" w:space="0" w:color="auto"/>
      </w:divBdr>
      <w:divsChild>
        <w:div w:id="776293596">
          <w:marLeft w:val="0"/>
          <w:marRight w:val="0"/>
          <w:marTop w:val="0"/>
          <w:marBottom w:val="0"/>
          <w:divBdr>
            <w:top w:val="none" w:sz="0" w:space="0" w:color="auto"/>
            <w:left w:val="none" w:sz="0" w:space="0" w:color="auto"/>
            <w:bottom w:val="none" w:sz="0" w:space="0" w:color="auto"/>
            <w:right w:val="none" w:sz="0" w:space="0" w:color="auto"/>
          </w:divBdr>
        </w:div>
        <w:div w:id="923686597">
          <w:marLeft w:val="0"/>
          <w:marRight w:val="0"/>
          <w:marTop w:val="0"/>
          <w:marBottom w:val="0"/>
          <w:divBdr>
            <w:top w:val="single" w:sz="2" w:space="0" w:color="E3E3E3"/>
            <w:left w:val="single" w:sz="2" w:space="0" w:color="E3E3E3"/>
            <w:bottom w:val="single" w:sz="2" w:space="0" w:color="E3E3E3"/>
            <w:right w:val="single" w:sz="2" w:space="0" w:color="E3E3E3"/>
          </w:divBdr>
          <w:divsChild>
            <w:div w:id="441920013">
              <w:marLeft w:val="0"/>
              <w:marRight w:val="0"/>
              <w:marTop w:val="0"/>
              <w:marBottom w:val="0"/>
              <w:divBdr>
                <w:top w:val="single" w:sz="2" w:space="0" w:color="E3E3E3"/>
                <w:left w:val="single" w:sz="2" w:space="0" w:color="E3E3E3"/>
                <w:bottom w:val="single" w:sz="2" w:space="0" w:color="E3E3E3"/>
                <w:right w:val="single" w:sz="2" w:space="0" w:color="E3E3E3"/>
              </w:divBdr>
              <w:divsChild>
                <w:div w:id="1349913094">
                  <w:marLeft w:val="0"/>
                  <w:marRight w:val="0"/>
                  <w:marTop w:val="0"/>
                  <w:marBottom w:val="0"/>
                  <w:divBdr>
                    <w:top w:val="single" w:sz="2" w:space="0" w:color="E3E3E3"/>
                    <w:left w:val="single" w:sz="2" w:space="0" w:color="E3E3E3"/>
                    <w:bottom w:val="single" w:sz="2" w:space="0" w:color="E3E3E3"/>
                    <w:right w:val="single" w:sz="2" w:space="0" w:color="E3E3E3"/>
                  </w:divBdr>
                  <w:divsChild>
                    <w:div w:id="1619337217">
                      <w:marLeft w:val="0"/>
                      <w:marRight w:val="0"/>
                      <w:marTop w:val="0"/>
                      <w:marBottom w:val="0"/>
                      <w:divBdr>
                        <w:top w:val="single" w:sz="2" w:space="0" w:color="E3E3E3"/>
                        <w:left w:val="single" w:sz="2" w:space="0" w:color="E3E3E3"/>
                        <w:bottom w:val="single" w:sz="2" w:space="0" w:color="E3E3E3"/>
                        <w:right w:val="single" w:sz="2" w:space="0" w:color="E3E3E3"/>
                      </w:divBdr>
                      <w:divsChild>
                        <w:div w:id="799880358">
                          <w:marLeft w:val="0"/>
                          <w:marRight w:val="0"/>
                          <w:marTop w:val="0"/>
                          <w:marBottom w:val="0"/>
                          <w:divBdr>
                            <w:top w:val="single" w:sz="2" w:space="0" w:color="E3E3E3"/>
                            <w:left w:val="single" w:sz="2" w:space="0" w:color="E3E3E3"/>
                            <w:bottom w:val="single" w:sz="2" w:space="0" w:color="E3E3E3"/>
                            <w:right w:val="single" w:sz="2" w:space="0" w:color="E3E3E3"/>
                          </w:divBdr>
                          <w:divsChild>
                            <w:div w:id="1991521565">
                              <w:marLeft w:val="0"/>
                              <w:marRight w:val="0"/>
                              <w:marTop w:val="0"/>
                              <w:marBottom w:val="0"/>
                              <w:divBdr>
                                <w:top w:val="single" w:sz="2" w:space="0" w:color="E3E3E3"/>
                                <w:left w:val="single" w:sz="2" w:space="0" w:color="E3E3E3"/>
                                <w:bottom w:val="single" w:sz="2" w:space="0" w:color="E3E3E3"/>
                                <w:right w:val="single" w:sz="2" w:space="0" w:color="E3E3E3"/>
                              </w:divBdr>
                              <w:divsChild>
                                <w:div w:id="795486130">
                                  <w:marLeft w:val="0"/>
                                  <w:marRight w:val="0"/>
                                  <w:marTop w:val="100"/>
                                  <w:marBottom w:val="100"/>
                                  <w:divBdr>
                                    <w:top w:val="single" w:sz="2" w:space="0" w:color="E3E3E3"/>
                                    <w:left w:val="single" w:sz="2" w:space="0" w:color="E3E3E3"/>
                                    <w:bottom w:val="single" w:sz="2" w:space="0" w:color="E3E3E3"/>
                                    <w:right w:val="single" w:sz="2" w:space="0" w:color="E3E3E3"/>
                                  </w:divBdr>
                                  <w:divsChild>
                                    <w:div w:id="1345786909">
                                      <w:marLeft w:val="0"/>
                                      <w:marRight w:val="0"/>
                                      <w:marTop w:val="0"/>
                                      <w:marBottom w:val="0"/>
                                      <w:divBdr>
                                        <w:top w:val="single" w:sz="2" w:space="0" w:color="E3E3E3"/>
                                        <w:left w:val="single" w:sz="2" w:space="0" w:color="E3E3E3"/>
                                        <w:bottom w:val="single" w:sz="2" w:space="0" w:color="E3E3E3"/>
                                        <w:right w:val="single" w:sz="2" w:space="0" w:color="E3E3E3"/>
                                      </w:divBdr>
                                      <w:divsChild>
                                        <w:div w:id="315961349">
                                          <w:marLeft w:val="0"/>
                                          <w:marRight w:val="0"/>
                                          <w:marTop w:val="0"/>
                                          <w:marBottom w:val="0"/>
                                          <w:divBdr>
                                            <w:top w:val="single" w:sz="2" w:space="0" w:color="E3E3E3"/>
                                            <w:left w:val="single" w:sz="2" w:space="0" w:color="E3E3E3"/>
                                            <w:bottom w:val="single" w:sz="2" w:space="0" w:color="E3E3E3"/>
                                            <w:right w:val="single" w:sz="2" w:space="0" w:color="E3E3E3"/>
                                          </w:divBdr>
                                          <w:divsChild>
                                            <w:div w:id="1711412342">
                                              <w:marLeft w:val="0"/>
                                              <w:marRight w:val="0"/>
                                              <w:marTop w:val="0"/>
                                              <w:marBottom w:val="0"/>
                                              <w:divBdr>
                                                <w:top w:val="single" w:sz="2" w:space="0" w:color="E3E3E3"/>
                                                <w:left w:val="single" w:sz="2" w:space="0" w:color="E3E3E3"/>
                                                <w:bottom w:val="single" w:sz="2" w:space="0" w:color="E3E3E3"/>
                                                <w:right w:val="single" w:sz="2" w:space="0" w:color="E3E3E3"/>
                                              </w:divBdr>
                                              <w:divsChild>
                                                <w:div w:id="1596204304">
                                                  <w:marLeft w:val="0"/>
                                                  <w:marRight w:val="0"/>
                                                  <w:marTop w:val="0"/>
                                                  <w:marBottom w:val="0"/>
                                                  <w:divBdr>
                                                    <w:top w:val="single" w:sz="2" w:space="0" w:color="E3E3E3"/>
                                                    <w:left w:val="single" w:sz="2" w:space="0" w:color="E3E3E3"/>
                                                    <w:bottom w:val="single" w:sz="2" w:space="0" w:color="E3E3E3"/>
                                                    <w:right w:val="single" w:sz="2" w:space="0" w:color="E3E3E3"/>
                                                  </w:divBdr>
                                                  <w:divsChild>
                                                    <w:div w:id="377045596">
                                                      <w:marLeft w:val="0"/>
                                                      <w:marRight w:val="0"/>
                                                      <w:marTop w:val="0"/>
                                                      <w:marBottom w:val="0"/>
                                                      <w:divBdr>
                                                        <w:top w:val="single" w:sz="2" w:space="0" w:color="E3E3E3"/>
                                                        <w:left w:val="single" w:sz="2" w:space="0" w:color="E3E3E3"/>
                                                        <w:bottom w:val="single" w:sz="2" w:space="0" w:color="E3E3E3"/>
                                                        <w:right w:val="single" w:sz="2" w:space="0" w:color="E3E3E3"/>
                                                      </w:divBdr>
                                                      <w:divsChild>
                                                        <w:div w:id="1838959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022239992">
      <w:bodyDiv w:val="1"/>
      <w:marLeft w:val="0"/>
      <w:marRight w:val="0"/>
      <w:marTop w:val="0"/>
      <w:marBottom w:val="0"/>
      <w:divBdr>
        <w:top w:val="none" w:sz="0" w:space="0" w:color="auto"/>
        <w:left w:val="none" w:sz="0" w:space="0" w:color="auto"/>
        <w:bottom w:val="none" w:sz="0" w:space="0" w:color="auto"/>
        <w:right w:val="none" w:sz="0" w:space="0" w:color="auto"/>
      </w:divBdr>
      <w:divsChild>
        <w:div w:id="1551764098">
          <w:marLeft w:val="0"/>
          <w:marRight w:val="0"/>
          <w:marTop w:val="0"/>
          <w:marBottom w:val="0"/>
          <w:divBdr>
            <w:top w:val="single" w:sz="2" w:space="0" w:color="E3E3E3"/>
            <w:left w:val="single" w:sz="2" w:space="0" w:color="E3E3E3"/>
            <w:bottom w:val="single" w:sz="2" w:space="0" w:color="E3E3E3"/>
            <w:right w:val="single" w:sz="2" w:space="0" w:color="E3E3E3"/>
          </w:divBdr>
          <w:divsChild>
            <w:div w:id="1482648195">
              <w:marLeft w:val="0"/>
              <w:marRight w:val="0"/>
              <w:marTop w:val="100"/>
              <w:marBottom w:val="100"/>
              <w:divBdr>
                <w:top w:val="single" w:sz="2" w:space="0" w:color="E3E3E3"/>
                <w:left w:val="single" w:sz="2" w:space="0" w:color="E3E3E3"/>
                <w:bottom w:val="single" w:sz="2" w:space="0" w:color="E3E3E3"/>
                <w:right w:val="single" w:sz="2" w:space="0" w:color="E3E3E3"/>
              </w:divBdr>
              <w:divsChild>
                <w:div w:id="1318340715">
                  <w:marLeft w:val="0"/>
                  <w:marRight w:val="0"/>
                  <w:marTop w:val="0"/>
                  <w:marBottom w:val="0"/>
                  <w:divBdr>
                    <w:top w:val="single" w:sz="2" w:space="0" w:color="E3E3E3"/>
                    <w:left w:val="single" w:sz="2" w:space="0" w:color="E3E3E3"/>
                    <w:bottom w:val="single" w:sz="2" w:space="0" w:color="E3E3E3"/>
                    <w:right w:val="single" w:sz="2" w:space="0" w:color="E3E3E3"/>
                  </w:divBdr>
                  <w:divsChild>
                    <w:div w:id="1694500469">
                      <w:marLeft w:val="0"/>
                      <w:marRight w:val="0"/>
                      <w:marTop w:val="0"/>
                      <w:marBottom w:val="0"/>
                      <w:divBdr>
                        <w:top w:val="single" w:sz="2" w:space="0" w:color="E3E3E3"/>
                        <w:left w:val="single" w:sz="2" w:space="0" w:color="E3E3E3"/>
                        <w:bottom w:val="single" w:sz="2" w:space="0" w:color="E3E3E3"/>
                        <w:right w:val="single" w:sz="2" w:space="0" w:color="E3E3E3"/>
                      </w:divBdr>
                      <w:divsChild>
                        <w:div w:id="767819915">
                          <w:marLeft w:val="0"/>
                          <w:marRight w:val="0"/>
                          <w:marTop w:val="0"/>
                          <w:marBottom w:val="0"/>
                          <w:divBdr>
                            <w:top w:val="single" w:sz="2" w:space="0" w:color="E3E3E3"/>
                            <w:left w:val="single" w:sz="2" w:space="0" w:color="E3E3E3"/>
                            <w:bottom w:val="single" w:sz="2" w:space="0" w:color="E3E3E3"/>
                            <w:right w:val="single" w:sz="2" w:space="0" w:color="E3E3E3"/>
                          </w:divBdr>
                          <w:divsChild>
                            <w:div w:id="217667945">
                              <w:marLeft w:val="0"/>
                              <w:marRight w:val="0"/>
                              <w:marTop w:val="0"/>
                              <w:marBottom w:val="0"/>
                              <w:divBdr>
                                <w:top w:val="single" w:sz="2" w:space="0" w:color="E3E3E3"/>
                                <w:left w:val="single" w:sz="2" w:space="0" w:color="E3E3E3"/>
                                <w:bottom w:val="single" w:sz="2" w:space="0" w:color="E3E3E3"/>
                                <w:right w:val="single" w:sz="2" w:space="0" w:color="E3E3E3"/>
                              </w:divBdr>
                              <w:divsChild>
                                <w:div w:id="1370761202">
                                  <w:marLeft w:val="0"/>
                                  <w:marRight w:val="0"/>
                                  <w:marTop w:val="0"/>
                                  <w:marBottom w:val="0"/>
                                  <w:divBdr>
                                    <w:top w:val="single" w:sz="2" w:space="0" w:color="E3E3E3"/>
                                    <w:left w:val="single" w:sz="2" w:space="0" w:color="E3E3E3"/>
                                    <w:bottom w:val="single" w:sz="2" w:space="0" w:color="E3E3E3"/>
                                    <w:right w:val="single" w:sz="2" w:space="0" w:color="E3E3E3"/>
                                  </w:divBdr>
                                  <w:divsChild>
                                    <w:div w:id="9735601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64992261">
      <w:bodyDiv w:val="1"/>
      <w:marLeft w:val="0"/>
      <w:marRight w:val="0"/>
      <w:marTop w:val="0"/>
      <w:marBottom w:val="0"/>
      <w:divBdr>
        <w:top w:val="none" w:sz="0" w:space="0" w:color="auto"/>
        <w:left w:val="none" w:sz="0" w:space="0" w:color="auto"/>
        <w:bottom w:val="none" w:sz="0" w:space="0" w:color="auto"/>
        <w:right w:val="none" w:sz="0" w:space="0" w:color="auto"/>
      </w:divBdr>
    </w:div>
    <w:div w:id="1067416932">
      <w:bodyDiv w:val="1"/>
      <w:marLeft w:val="0"/>
      <w:marRight w:val="0"/>
      <w:marTop w:val="0"/>
      <w:marBottom w:val="0"/>
      <w:divBdr>
        <w:top w:val="none" w:sz="0" w:space="0" w:color="auto"/>
        <w:left w:val="none" w:sz="0" w:space="0" w:color="auto"/>
        <w:bottom w:val="none" w:sz="0" w:space="0" w:color="auto"/>
        <w:right w:val="none" w:sz="0" w:space="0" w:color="auto"/>
      </w:divBdr>
      <w:divsChild>
        <w:div w:id="452476787">
          <w:marLeft w:val="0"/>
          <w:marRight w:val="0"/>
          <w:marTop w:val="0"/>
          <w:marBottom w:val="0"/>
          <w:divBdr>
            <w:top w:val="none" w:sz="0" w:space="0" w:color="auto"/>
            <w:left w:val="none" w:sz="0" w:space="0" w:color="auto"/>
            <w:bottom w:val="none" w:sz="0" w:space="0" w:color="auto"/>
            <w:right w:val="none" w:sz="0" w:space="0" w:color="auto"/>
          </w:divBdr>
        </w:div>
        <w:div w:id="595134967">
          <w:marLeft w:val="0"/>
          <w:marRight w:val="0"/>
          <w:marTop w:val="0"/>
          <w:marBottom w:val="0"/>
          <w:divBdr>
            <w:top w:val="single" w:sz="2" w:space="0" w:color="E3E3E3"/>
            <w:left w:val="single" w:sz="2" w:space="0" w:color="E3E3E3"/>
            <w:bottom w:val="single" w:sz="2" w:space="0" w:color="E3E3E3"/>
            <w:right w:val="single" w:sz="2" w:space="0" w:color="E3E3E3"/>
          </w:divBdr>
          <w:divsChild>
            <w:div w:id="1995642495">
              <w:marLeft w:val="0"/>
              <w:marRight w:val="0"/>
              <w:marTop w:val="0"/>
              <w:marBottom w:val="0"/>
              <w:divBdr>
                <w:top w:val="single" w:sz="2" w:space="0" w:color="E3E3E3"/>
                <w:left w:val="single" w:sz="2" w:space="0" w:color="E3E3E3"/>
                <w:bottom w:val="single" w:sz="2" w:space="0" w:color="E3E3E3"/>
                <w:right w:val="single" w:sz="2" w:space="0" w:color="E3E3E3"/>
              </w:divBdr>
              <w:divsChild>
                <w:div w:id="890383389">
                  <w:marLeft w:val="0"/>
                  <w:marRight w:val="0"/>
                  <w:marTop w:val="0"/>
                  <w:marBottom w:val="0"/>
                  <w:divBdr>
                    <w:top w:val="single" w:sz="2" w:space="0" w:color="E3E3E3"/>
                    <w:left w:val="single" w:sz="2" w:space="0" w:color="E3E3E3"/>
                    <w:bottom w:val="single" w:sz="2" w:space="0" w:color="E3E3E3"/>
                    <w:right w:val="single" w:sz="2" w:space="0" w:color="E3E3E3"/>
                  </w:divBdr>
                  <w:divsChild>
                    <w:div w:id="1694960956">
                      <w:marLeft w:val="0"/>
                      <w:marRight w:val="0"/>
                      <w:marTop w:val="0"/>
                      <w:marBottom w:val="0"/>
                      <w:divBdr>
                        <w:top w:val="single" w:sz="2" w:space="0" w:color="E3E3E3"/>
                        <w:left w:val="single" w:sz="2" w:space="0" w:color="E3E3E3"/>
                        <w:bottom w:val="single" w:sz="2" w:space="0" w:color="E3E3E3"/>
                        <w:right w:val="single" w:sz="2" w:space="0" w:color="E3E3E3"/>
                      </w:divBdr>
                      <w:divsChild>
                        <w:div w:id="962812413">
                          <w:marLeft w:val="0"/>
                          <w:marRight w:val="0"/>
                          <w:marTop w:val="0"/>
                          <w:marBottom w:val="0"/>
                          <w:divBdr>
                            <w:top w:val="single" w:sz="2" w:space="0" w:color="E3E3E3"/>
                            <w:left w:val="single" w:sz="2" w:space="0" w:color="E3E3E3"/>
                            <w:bottom w:val="single" w:sz="2" w:space="0" w:color="E3E3E3"/>
                            <w:right w:val="single" w:sz="2" w:space="0" w:color="E3E3E3"/>
                          </w:divBdr>
                          <w:divsChild>
                            <w:div w:id="2089692181">
                              <w:marLeft w:val="0"/>
                              <w:marRight w:val="0"/>
                              <w:marTop w:val="0"/>
                              <w:marBottom w:val="0"/>
                              <w:divBdr>
                                <w:top w:val="single" w:sz="2" w:space="0" w:color="E3E3E3"/>
                                <w:left w:val="single" w:sz="2" w:space="0" w:color="E3E3E3"/>
                                <w:bottom w:val="single" w:sz="2" w:space="0" w:color="E3E3E3"/>
                                <w:right w:val="single" w:sz="2" w:space="0" w:color="E3E3E3"/>
                              </w:divBdr>
                              <w:divsChild>
                                <w:div w:id="220753047">
                                  <w:marLeft w:val="0"/>
                                  <w:marRight w:val="0"/>
                                  <w:marTop w:val="100"/>
                                  <w:marBottom w:val="100"/>
                                  <w:divBdr>
                                    <w:top w:val="single" w:sz="2" w:space="0" w:color="E3E3E3"/>
                                    <w:left w:val="single" w:sz="2" w:space="0" w:color="E3E3E3"/>
                                    <w:bottom w:val="single" w:sz="2" w:space="0" w:color="E3E3E3"/>
                                    <w:right w:val="single" w:sz="2" w:space="0" w:color="E3E3E3"/>
                                  </w:divBdr>
                                  <w:divsChild>
                                    <w:div w:id="587155254">
                                      <w:marLeft w:val="0"/>
                                      <w:marRight w:val="0"/>
                                      <w:marTop w:val="0"/>
                                      <w:marBottom w:val="0"/>
                                      <w:divBdr>
                                        <w:top w:val="single" w:sz="2" w:space="0" w:color="E3E3E3"/>
                                        <w:left w:val="single" w:sz="2" w:space="0" w:color="E3E3E3"/>
                                        <w:bottom w:val="single" w:sz="2" w:space="0" w:color="E3E3E3"/>
                                        <w:right w:val="single" w:sz="2" w:space="0" w:color="E3E3E3"/>
                                      </w:divBdr>
                                      <w:divsChild>
                                        <w:div w:id="680472650">
                                          <w:marLeft w:val="0"/>
                                          <w:marRight w:val="0"/>
                                          <w:marTop w:val="0"/>
                                          <w:marBottom w:val="0"/>
                                          <w:divBdr>
                                            <w:top w:val="single" w:sz="2" w:space="0" w:color="E3E3E3"/>
                                            <w:left w:val="single" w:sz="2" w:space="0" w:color="E3E3E3"/>
                                            <w:bottom w:val="single" w:sz="2" w:space="0" w:color="E3E3E3"/>
                                            <w:right w:val="single" w:sz="2" w:space="0" w:color="E3E3E3"/>
                                          </w:divBdr>
                                          <w:divsChild>
                                            <w:div w:id="223373857">
                                              <w:marLeft w:val="0"/>
                                              <w:marRight w:val="0"/>
                                              <w:marTop w:val="0"/>
                                              <w:marBottom w:val="0"/>
                                              <w:divBdr>
                                                <w:top w:val="single" w:sz="2" w:space="0" w:color="E3E3E3"/>
                                                <w:left w:val="single" w:sz="2" w:space="0" w:color="E3E3E3"/>
                                                <w:bottom w:val="single" w:sz="2" w:space="0" w:color="E3E3E3"/>
                                                <w:right w:val="single" w:sz="2" w:space="0" w:color="E3E3E3"/>
                                              </w:divBdr>
                                              <w:divsChild>
                                                <w:div w:id="377557847">
                                                  <w:marLeft w:val="0"/>
                                                  <w:marRight w:val="0"/>
                                                  <w:marTop w:val="0"/>
                                                  <w:marBottom w:val="0"/>
                                                  <w:divBdr>
                                                    <w:top w:val="single" w:sz="2" w:space="0" w:color="E3E3E3"/>
                                                    <w:left w:val="single" w:sz="2" w:space="0" w:color="E3E3E3"/>
                                                    <w:bottom w:val="single" w:sz="2" w:space="0" w:color="E3E3E3"/>
                                                    <w:right w:val="single" w:sz="2" w:space="0" w:color="E3E3E3"/>
                                                  </w:divBdr>
                                                  <w:divsChild>
                                                    <w:div w:id="1274634617">
                                                      <w:marLeft w:val="0"/>
                                                      <w:marRight w:val="0"/>
                                                      <w:marTop w:val="0"/>
                                                      <w:marBottom w:val="0"/>
                                                      <w:divBdr>
                                                        <w:top w:val="single" w:sz="2" w:space="0" w:color="E3E3E3"/>
                                                        <w:left w:val="single" w:sz="2" w:space="0" w:color="E3E3E3"/>
                                                        <w:bottom w:val="single" w:sz="2" w:space="0" w:color="E3E3E3"/>
                                                        <w:right w:val="single" w:sz="2" w:space="0" w:color="E3E3E3"/>
                                                      </w:divBdr>
                                                      <w:divsChild>
                                                        <w:div w:id="18588853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096101282">
      <w:bodyDiv w:val="1"/>
      <w:marLeft w:val="0"/>
      <w:marRight w:val="0"/>
      <w:marTop w:val="0"/>
      <w:marBottom w:val="0"/>
      <w:divBdr>
        <w:top w:val="none" w:sz="0" w:space="0" w:color="auto"/>
        <w:left w:val="none" w:sz="0" w:space="0" w:color="auto"/>
        <w:bottom w:val="none" w:sz="0" w:space="0" w:color="auto"/>
        <w:right w:val="none" w:sz="0" w:space="0" w:color="auto"/>
      </w:divBdr>
    </w:div>
    <w:div w:id="1141923321">
      <w:bodyDiv w:val="1"/>
      <w:marLeft w:val="0"/>
      <w:marRight w:val="0"/>
      <w:marTop w:val="0"/>
      <w:marBottom w:val="0"/>
      <w:divBdr>
        <w:top w:val="none" w:sz="0" w:space="0" w:color="auto"/>
        <w:left w:val="none" w:sz="0" w:space="0" w:color="auto"/>
        <w:bottom w:val="none" w:sz="0" w:space="0" w:color="auto"/>
        <w:right w:val="none" w:sz="0" w:space="0" w:color="auto"/>
      </w:divBdr>
    </w:div>
    <w:div w:id="1168326642">
      <w:bodyDiv w:val="1"/>
      <w:marLeft w:val="0"/>
      <w:marRight w:val="0"/>
      <w:marTop w:val="0"/>
      <w:marBottom w:val="0"/>
      <w:divBdr>
        <w:top w:val="none" w:sz="0" w:space="0" w:color="auto"/>
        <w:left w:val="none" w:sz="0" w:space="0" w:color="auto"/>
        <w:bottom w:val="none" w:sz="0" w:space="0" w:color="auto"/>
        <w:right w:val="none" w:sz="0" w:space="0" w:color="auto"/>
      </w:divBdr>
      <w:divsChild>
        <w:div w:id="579798427">
          <w:marLeft w:val="0"/>
          <w:marRight w:val="0"/>
          <w:marTop w:val="0"/>
          <w:marBottom w:val="0"/>
          <w:divBdr>
            <w:top w:val="single" w:sz="2" w:space="0" w:color="E3E3E3"/>
            <w:left w:val="single" w:sz="2" w:space="0" w:color="E3E3E3"/>
            <w:bottom w:val="single" w:sz="2" w:space="0" w:color="E3E3E3"/>
            <w:right w:val="single" w:sz="2" w:space="0" w:color="E3E3E3"/>
          </w:divBdr>
          <w:divsChild>
            <w:div w:id="1686245955">
              <w:marLeft w:val="0"/>
              <w:marRight w:val="0"/>
              <w:marTop w:val="0"/>
              <w:marBottom w:val="0"/>
              <w:divBdr>
                <w:top w:val="single" w:sz="2" w:space="0" w:color="E3E3E3"/>
                <w:left w:val="single" w:sz="2" w:space="0" w:color="E3E3E3"/>
                <w:bottom w:val="single" w:sz="2" w:space="0" w:color="E3E3E3"/>
                <w:right w:val="single" w:sz="2" w:space="0" w:color="E3E3E3"/>
              </w:divBdr>
              <w:divsChild>
                <w:div w:id="2134470780">
                  <w:marLeft w:val="0"/>
                  <w:marRight w:val="0"/>
                  <w:marTop w:val="0"/>
                  <w:marBottom w:val="0"/>
                  <w:divBdr>
                    <w:top w:val="single" w:sz="2" w:space="0" w:color="E3E3E3"/>
                    <w:left w:val="single" w:sz="2" w:space="0" w:color="E3E3E3"/>
                    <w:bottom w:val="single" w:sz="2" w:space="0" w:color="E3E3E3"/>
                    <w:right w:val="single" w:sz="2" w:space="0" w:color="E3E3E3"/>
                  </w:divBdr>
                  <w:divsChild>
                    <w:div w:id="441533398">
                      <w:marLeft w:val="0"/>
                      <w:marRight w:val="0"/>
                      <w:marTop w:val="0"/>
                      <w:marBottom w:val="0"/>
                      <w:divBdr>
                        <w:top w:val="single" w:sz="2" w:space="0" w:color="E3E3E3"/>
                        <w:left w:val="single" w:sz="2" w:space="0" w:color="E3E3E3"/>
                        <w:bottom w:val="single" w:sz="2" w:space="0" w:color="E3E3E3"/>
                        <w:right w:val="single" w:sz="2" w:space="0" w:color="E3E3E3"/>
                      </w:divBdr>
                      <w:divsChild>
                        <w:div w:id="1101995394">
                          <w:marLeft w:val="0"/>
                          <w:marRight w:val="0"/>
                          <w:marTop w:val="0"/>
                          <w:marBottom w:val="0"/>
                          <w:divBdr>
                            <w:top w:val="single" w:sz="2" w:space="0" w:color="E3E3E3"/>
                            <w:left w:val="single" w:sz="2" w:space="0" w:color="E3E3E3"/>
                            <w:bottom w:val="single" w:sz="2" w:space="0" w:color="E3E3E3"/>
                            <w:right w:val="single" w:sz="2" w:space="0" w:color="E3E3E3"/>
                          </w:divBdr>
                          <w:divsChild>
                            <w:div w:id="1318461073">
                              <w:marLeft w:val="0"/>
                              <w:marRight w:val="0"/>
                              <w:marTop w:val="0"/>
                              <w:marBottom w:val="0"/>
                              <w:divBdr>
                                <w:top w:val="single" w:sz="2" w:space="0" w:color="E3E3E3"/>
                                <w:left w:val="single" w:sz="2" w:space="0" w:color="E3E3E3"/>
                                <w:bottom w:val="single" w:sz="2" w:space="0" w:color="E3E3E3"/>
                                <w:right w:val="single" w:sz="2" w:space="0" w:color="E3E3E3"/>
                              </w:divBdr>
                              <w:divsChild>
                                <w:div w:id="884874227">
                                  <w:marLeft w:val="0"/>
                                  <w:marRight w:val="0"/>
                                  <w:marTop w:val="100"/>
                                  <w:marBottom w:val="100"/>
                                  <w:divBdr>
                                    <w:top w:val="single" w:sz="2" w:space="0" w:color="E3E3E3"/>
                                    <w:left w:val="single" w:sz="2" w:space="0" w:color="E3E3E3"/>
                                    <w:bottom w:val="single" w:sz="2" w:space="0" w:color="E3E3E3"/>
                                    <w:right w:val="single" w:sz="2" w:space="0" w:color="E3E3E3"/>
                                  </w:divBdr>
                                  <w:divsChild>
                                    <w:div w:id="222721787">
                                      <w:marLeft w:val="0"/>
                                      <w:marRight w:val="0"/>
                                      <w:marTop w:val="0"/>
                                      <w:marBottom w:val="0"/>
                                      <w:divBdr>
                                        <w:top w:val="single" w:sz="2" w:space="0" w:color="E3E3E3"/>
                                        <w:left w:val="single" w:sz="2" w:space="0" w:color="E3E3E3"/>
                                        <w:bottom w:val="single" w:sz="2" w:space="0" w:color="E3E3E3"/>
                                        <w:right w:val="single" w:sz="2" w:space="0" w:color="E3E3E3"/>
                                      </w:divBdr>
                                      <w:divsChild>
                                        <w:div w:id="1182352449">
                                          <w:marLeft w:val="0"/>
                                          <w:marRight w:val="0"/>
                                          <w:marTop w:val="0"/>
                                          <w:marBottom w:val="0"/>
                                          <w:divBdr>
                                            <w:top w:val="single" w:sz="2" w:space="0" w:color="E3E3E3"/>
                                            <w:left w:val="single" w:sz="2" w:space="0" w:color="E3E3E3"/>
                                            <w:bottom w:val="single" w:sz="2" w:space="0" w:color="E3E3E3"/>
                                            <w:right w:val="single" w:sz="2" w:space="0" w:color="E3E3E3"/>
                                          </w:divBdr>
                                          <w:divsChild>
                                            <w:div w:id="1440294249">
                                              <w:marLeft w:val="0"/>
                                              <w:marRight w:val="0"/>
                                              <w:marTop w:val="0"/>
                                              <w:marBottom w:val="0"/>
                                              <w:divBdr>
                                                <w:top w:val="single" w:sz="2" w:space="0" w:color="E3E3E3"/>
                                                <w:left w:val="single" w:sz="2" w:space="0" w:color="E3E3E3"/>
                                                <w:bottom w:val="single" w:sz="2" w:space="0" w:color="E3E3E3"/>
                                                <w:right w:val="single" w:sz="2" w:space="0" w:color="E3E3E3"/>
                                              </w:divBdr>
                                              <w:divsChild>
                                                <w:div w:id="213855174">
                                                  <w:marLeft w:val="0"/>
                                                  <w:marRight w:val="0"/>
                                                  <w:marTop w:val="0"/>
                                                  <w:marBottom w:val="0"/>
                                                  <w:divBdr>
                                                    <w:top w:val="single" w:sz="2" w:space="0" w:color="E3E3E3"/>
                                                    <w:left w:val="single" w:sz="2" w:space="0" w:color="E3E3E3"/>
                                                    <w:bottom w:val="single" w:sz="2" w:space="0" w:color="E3E3E3"/>
                                                    <w:right w:val="single" w:sz="2" w:space="0" w:color="E3E3E3"/>
                                                  </w:divBdr>
                                                  <w:divsChild>
                                                    <w:div w:id="47002251">
                                                      <w:marLeft w:val="0"/>
                                                      <w:marRight w:val="0"/>
                                                      <w:marTop w:val="0"/>
                                                      <w:marBottom w:val="0"/>
                                                      <w:divBdr>
                                                        <w:top w:val="single" w:sz="2" w:space="0" w:color="E3E3E3"/>
                                                        <w:left w:val="single" w:sz="2" w:space="0" w:color="E3E3E3"/>
                                                        <w:bottom w:val="single" w:sz="2" w:space="0" w:color="E3E3E3"/>
                                                        <w:right w:val="single" w:sz="2" w:space="0" w:color="E3E3E3"/>
                                                      </w:divBdr>
                                                      <w:divsChild>
                                                        <w:div w:id="21219960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68196019">
          <w:marLeft w:val="0"/>
          <w:marRight w:val="0"/>
          <w:marTop w:val="0"/>
          <w:marBottom w:val="0"/>
          <w:divBdr>
            <w:top w:val="none" w:sz="0" w:space="0" w:color="auto"/>
            <w:left w:val="none" w:sz="0" w:space="0" w:color="auto"/>
            <w:bottom w:val="none" w:sz="0" w:space="0" w:color="auto"/>
            <w:right w:val="none" w:sz="0" w:space="0" w:color="auto"/>
          </w:divBdr>
        </w:div>
      </w:divsChild>
    </w:div>
    <w:div w:id="1181819966">
      <w:bodyDiv w:val="1"/>
      <w:marLeft w:val="0"/>
      <w:marRight w:val="0"/>
      <w:marTop w:val="0"/>
      <w:marBottom w:val="0"/>
      <w:divBdr>
        <w:top w:val="none" w:sz="0" w:space="0" w:color="auto"/>
        <w:left w:val="none" w:sz="0" w:space="0" w:color="auto"/>
        <w:bottom w:val="none" w:sz="0" w:space="0" w:color="auto"/>
        <w:right w:val="none" w:sz="0" w:space="0" w:color="auto"/>
      </w:divBdr>
      <w:divsChild>
        <w:div w:id="1966807123">
          <w:marLeft w:val="0"/>
          <w:marRight w:val="0"/>
          <w:marTop w:val="0"/>
          <w:marBottom w:val="0"/>
          <w:divBdr>
            <w:top w:val="none" w:sz="0" w:space="0" w:color="auto"/>
            <w:left w:val="none" w:sz="0" w:space="0" w:color="auto"/>
            <w:bottom w:val="none" w:sz="0" w:space="0" w:color="auto"/>
            <w:right w:val="none" w:sz="0" w:space="0" w:color="auto"/>
          </w:divBdr>
        </w:div>
        <w:div w:id="2004356183">
          <w:marLeft w:val="0"/>
          <w:marRight w:val="0"/>
          <w:marTop w:val="0"/>
          <w:marBottom w:val="0"/>
          <w:divBdr>
            <w:top w:val="single" w:sz="2" w:space="0" w:color="E3E3E3"/>
            <w:left w:val="single" w:sz="2" w:space="0" w:color="E3E3E3"/>
            <w:bottom w:val="single" w:sz="2" w:space="0" w:color="E3E3E3"/>
            <w:right w:val="single" w:sz="2" w:space="0" w:color="E3E3E3"/>
          </w:divBdr>
          <w:divsChild>
            <w:div w:id="887834198">
              <w:marLeft w:val="0"/>
              <w:marRight w:val="0"/>
              <w:marTop w:val="0"/>
              <w:marBottom w:val="0"/>
              <w:divBdr>
                <w:top w:val="single" w:sz="2" w:space="0" w:color="E3E3E3"/>
                <w:left w:val="single" w:sz="2" w:space="0" w:color="E3E3E3"/>
                <w:bottom w:val="single" w:sz="2" w:space="0" w:color="E3E3E3"/>
                <w:right w:val="single" w:sz="2" w:space="0" w:color="E3E3E3"/>
              </w:divBdr>
              <w:divsChild>
                <w:div w:id="1821847987">
                  <w:marLeft w:val="0"/>
                  <w:marRight w:val="0"/>
                  <w:marTop w:val="0"/>
                  <w:marBottom w:val="0"/>
                  <w:divBdr>
                    <w:top w:val="single" w:sz="2" w:space="0" w:color="E3E3E3"/>
                    <w:left w:val="single" w:sz="2" w:space="0" w:color="E3E3E3"/>
                    <w:bottom w:val="single" w:sz="2" w:space="0" w:color="E3E3E3"/>
                    <w:right w:val="single" w:sz="2" w:space="0" w:color="E3E3E3"/>
                  </w:divBdr>
                  <w:divsChild>
                    <w:div w:id="93786556">
                      <w:marLeft w:val="0"/>
                      <w:marRight w:val="0"/>
                      <w:marTop w:val="0"/>
                      <w:marBottom w:val="0"/>
                      <w:divBdr>
                        <w:top w:val="single" w:sz="2" w:space="0" w:color="E3E3E3"/>
                        <w:left w:val="single" w:sz="2" w:space="0" w:color="E3E3E3"/>
                        <w:bottom w:val="single" w:sz="2" w:space="0" w:color="E3E3E3"/>
                        <w:right w:val="single" w:sz="2" w:space="0" w:color="E3E3E3"/>
                      </w:divBdr>
                      <w:divsChild>
                        <w:div w:id="1360087052">
                          <w:marLeft w:val="0"/>
                          <w:marRight w:val="0"/>
                          <w:marTop w:val="0"/>
                          <w:marBottom w:val="0"/>
                          <w:divBdr>
                            <w:top w:val="single" w:sz="2" w:space="0" w:color="E3E3E3"/>
                            <w:left w:val="single" w:sz="2" w:space="0" w:color="E3E3E3"/>
                            <w:bottom w:val="single" w:sz="2" w:space="0" w:color="E3E3E3"/>
                            <w:right w:val="single" w:sz="2" w:space="0" w:color="E3E3E3"/>
                          </w:divBdr>
                          <w:divsChild>
                            <w:div w:id="2036156546">
                              <w:marLeft w:val="0"/>
                              <w:marRight w:val="0"/>
                              <w:marTop w:val="0"/>
                              <w:marBottom w:val="0"/>
                              <w:divBdr>
                                <w:top w:val="single" w:sz="2" w:space="0" w:color="E3E3E3"/>
                                <w:left w:val="single" w:sz="2" w:space="0" w:color="E3E3E3"/>
                                <w:bottom w:val="single" w:sz="2" w:space="0" w:color="E3E3E3"/>
                                <w:right w:val="single" w:sz="2" w:space="0" w:color="E3E3E3"/>
                              </w:divBdr>
                              <w:divsChild>
                                <w:div w:id="103381737">
                                  <w:marLeft w:val="0"/>
                                  <w:marRight w:val="0"/>
                                  <w:marTop w:val="100"/>
                                  <w:marBottom w:val="100"/>
                                  <w:divBdr>
                                    <w:top w:val="single" w:sz="2" w:space="0" w:color="E3E3E3"/>
                                    <w:left w:val="single" w:sz="2" w:space="0" w:color="E3E3E3"/>
                                    <w:bottom w:val="single" w:sz="2" w:space="0" w:color="E3E3E3"/>
                                    <w:right w:val="single" w:sz="2" w:space="0" w:color="E3E3E3"/>
                                  </w:divBdr>
                                  <w:divsChild>
                                    <w:div w:id="1784299157">
                                      <w:marLeft w:val="0"/>
                                      <w:marRight w:val="0"/>
                                      <w:marTop w:val="0"/>
                                      <w:marBottom w:val="0"/>
                                      <w:divBdr>
                                        <w:top w:val="single" w:sz="2" w:space="0" w:color="E3E3E3"/>
                                        <w:left w:val="single" w:sz="2" w:space="0" w:color="E3E3E3"/>
                                        <w:bottom w:val="single" w:sz="2" w:space="0" w:color="E3E3E3"/>
                                        <w:right w:val="single" w:sz="2" w:space="0" w:color="E3E3E3"/>
                                      </w:divBdr>
                                      <w:divsChild>
                                        <w:div w:id="198713446">
                                          <w:marLeft w:val="0"/>
                                          <w:marRight w:val="0"/>
                                          <w:marTop w:val="0"/>
                                          <w:marBottom w:val="0"/>
                                          <w:divBdr>
                                            <w:top w:val="single" w:sz="2" w:space="0" w:color="E3E3E3"/>
                                            <w:left w:val="single" w:sz="2" w:space="0" w:color="E3E3E3"/>
                                            <w:bottom w:val="single" w:sz="2" w:space="0" w:color="E3E3E3"/>
                                            <w:right w:val="single" w:sz="2" w:space="0" w:color="E3E3E3"/>
                                          </w:divBdr>
                                          <w:divsChild>
                                            <w:div w:id="296569895">
                                              <w:marLeft w:val="0"/>
                                              <w:marRight w:val="0"/>
                                              <w:marTop w:val="0"/>
                                              <w:marBottom w:val="0"/>
                                              <w:divBdr>
                                                <w:top w:val="single" w:sz="2" w:space="0" w:color="E3E3E3"/>
                                                <w:left w:val="single" w:sz="2" w:space="0" w:color="E3E3E3"/>
                                                <w:bottom w:val="single" w:sz="2" w:space="0" w:color="E3E3E3"/>
                                                <w:right w:val="single" w:sz="2" w:space="0" w:color="E3E3E3"/>
                                              </w:divBdr>
                                              <w:divsChild>
                                                <w:div w:id="1777096774">
                                                  <w:marLeft w:val="0"/>
                                                  <w:marRight w:val="0"/>
                                                  <w:marTop w:val="0"/>
                                                  <w:marBottom w:val="0"/>
                                                  <w:divBdr>
                                                    <w:top w:val="single" w:sz="2" w:space="0" w:color="E3E3E3"/>
                                                    <w:left w:val="single" w:sz="2" w:space="0" w:color="E3E3E3"/>
                                                    <w:bottom w:val="single" w:sz="2" w:space="0" w:color="E3E3E3"/>
                                                    <w:right w:val="single" w:sz="2" w:space="0" w:color="E3E3E3"/>
                                                  </w:divBdr>
                                                  <w:divsChild>
                                                    <w:div w:id="1869103618">
                                                      <w:marLeft w:val="0"/>
                                                      <w:marRight w:val="0"/>
                                                      <w:marTop w:val="0"/>
                                                      <w:marBottom w:val="0"/>
                                                      <w:divBdr>
                                                        <w:top w:val="single" w:sz="2" w:space="0" w:color="E3E3E3"/>
                                                        <w:left w:val="single" w:sz="2" w:space="0" w:color="E3E3E3"/>
                                                        <w:bottom w:val="single" w:sz="2" w:space="0" w:color="E3E3E3"/>
                                                        <w:right w:val="single" w:sz="2" w:space="0" w:color="E3E3E3"/>
                                                      </w:divBdr>
                                                      <w:divsChild>
                                                        <w:div w:id="456136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211304748">
      <w:bodyDiv w:val="1"/>
      <w:marLeft w:val="0"/>
      <w:marRight w:val="0"/>
      <w:marTop w:val="0"/>
      <w:marBottom w:val="0"/>
      <w:divBdr>
        <w:top w:val="none" w:sz="0" w:space="0" w:color="auto"/>
        <w:left w:val="none" w:sz="0" w:space="0" w:color="auto"/>
        <w:bottom w:val="none" w:sz="0" w:space="0" w:color="auto"/>
        <w:right w:val="none" w:sz="0" w:space="0" w:color="auto"/>
      </w:divBdr>
    </w:div>
    <w:div w:id="1228687021">
      <w:bodyDiv w:val="1"/>
      <w:marLeft w:val="0"/>
      <w:marRight w:val="0"/>
      <w:marTop w:val="0"/>
      <w:marBottom w:val="0"/>
      <w:divBdr>
        <w:top w:val="none" w:sz="0" w:space="0" w:color="auto"/>
        <w:left w:val="none" w:sz="0" w:space="0" w:color="auto"/>
        <w:bottom w:val="none" w:sz="0" w:space="0" w:color="auto"/>
        <w:right w:val="none" w:sz="0" w:space="0" w:color="auto"/>
      </w:divBdr>
    </w:div>
    <w:div w:id="1282802226">
      <w:bodyDiv w:val="1"/>
      <w:marLeft w:val="0"/>
      <w:marRight w:val="0"/>
      <w:marTop w:val="0"/>
      <w:marBottom w:val="0"/>
      <w:divBdr>
        <w:top w:val="none" w:sz="0" w:space="0" w:color="auto"/>
        <w:left w:val="none" w:sz="0" w:space="0" w:color="auto"/>
        <w:bottom w:val="none" w:sz="0" w:space="0" w:color="auto"/>
        <w:right w:val="none" w:sz="0" w:space="0" w:color="auto"/>
      </w:divBdr>
    </w:div>
    <w:div w:id="1285431134">
      <w:bodyDiv w:val="1"/>
      <w:marLeft w:val="0"/>
      <w:marRight w:val="0"/>
      <w:marTop w:val="0"/>
      <w:marBottom w:val="0"/>
      <w:divBdr>
        <w:top w:val="none" w:sz="0" w:space="0" w:color="auto"/>
        <w:left w:val="none" w:sz="0" w:space="0" w:color="auto"/>
        <w:bottom w:val="none" w:sz="0" w:space="0" w:color="auto"/>
        <w:right w:val="none" w:sz="0" w:space="0" w:color="auto"/>
      </w:divBdr>
      <w:divsChild>
        <w:div w:id="1286279018">
          <w:marLeft w:val="0"/>
          <w:marRight w:val="0"/>
          <w:marTop w:val="0"/>
          <w:marBottom w:val="0"/>
          <w:divBdr>
            <w:top w:val="single" w:sz="2" w:space="0" w:color="E3E3E3"/>
            <w:left w:val="single" w:sz="2" w:space="0" w:color="E3E3E3"/>
            <w:bottom w:val="single" w:sz="2" w:space="0" w:color="E3E3E3"/>
            <w:right w:val="single" w:sz="2" w:space="0" w:color="E3E3E3"/>
          </w:divBdr>
          <w:divsChild>
            <w:div w:id="1919056953">
              <w:marLeft w:val="0"/>
              <w:marRight w:val="0"/>
              <w:marTop w:val="0"/>
              <w:marBottom w:val="0"/>
              <w:divBdr>
                <w:top w:val="single" w:sz="2" w:space="0" w:color="E3E3E3"/>
                <w:left w:val="single" w:sz="2" w:space="0" w:color="E3E3E3"/>
                <w:bottom w:val="single" w:sz="2" w:space="0" w:color="E3E3E3"/>
                <w:right w:val="single" w:sz="2" w:space="0" w:color="E3E3E3"/>
              </w:divBdr>
              <w:divsChild>
                <w:div w:id="1664158647">
                  <w:marLeft w:val="0"/>
                  <w:marRight w:val="0"/>
                  <w:marTop w:val="0"/>
                  <w:marBottom w:val="0"/>
                  <w:divBdr>
                    <w:top w:val="single" w:sz="2" w:space="0" w:color="E3E3E3"/>
                    <w:left w:val="single" w:sz="2" w:space="0" w:color="E3E3E3"/>
                    <w:bottom w:val="single" w:sz="2" w:space="0" w:color="E3E3E3"/>
                    <w:right w:val="single" w:sz="2" w:space="0" w:color="E3E3E3"/>
                  </w:divBdr>
                  <w:divsChild>
                    <w:div w:id="206454154">
                      <w:marLeft w:val="0"/>
                      <w:marRight w:val="0"/>
                      <w:marTop w:val="0"/>
                      <w:marBottom w:val="0"/>
                      <w:divBdr>
                        <w:top w:val="single" w:sz="2" w:space="0" w:color="E3E3E3"/>
                        <w:left w:val="single" w:sz="2" w:space="0" w:color="E3E3E3"/>
                        <w:bottom w:val="single" w:sz="2" w:space="0" w:color="E3E3E3"/>
                        <w:right w:val="single" w:sz="2" w:space="0" w:color="E3E3E3"/>
                      </w:divBdr>
                      <w:divsChild>
                        <w:div w:id="2136212017">
                          <w:marLeft w:val="0"/>
                          <w:marRight w:val="0"/>
                          <w:marTop w:val="0"/>
                          <w:marBottom w:val="0"/>
                          <w:divBdr>
                            <w:top w:val="single" w:sz="2" w:space="0" w:color="E3E3E3"/>
                            <w:left w:val="single" w:sz="2" w:space="0" w:color="E3E3E3"/>
                            <w:bottom w:val="single" w:sz="2" w:space="0" w:color="E3E3E3"/>
                            <w:right w:val="single" w:sz="2" w:space="0" w:color="E3E3E3"/>
                          </w:divBdr>
                          <w:divsChild>
                            <w:div w:id="1457411511">
                              <w:marLeft w:val="0"/>
                              <w:marRight w:val="0"/>
                              <w:marTop w:val="0"/>
                              <w:marBottom w:val="0"/>
                              <w:divBdr>
                                <w:top w:val="single" w:sz="2" w:space="0" w:color="E3E3E3"/>
                                <w:left w:val="single" w:sz="2" w:space="0" w:color="E3E3E3"/>
                                <w:bottom w:val="single" w:sz="2" w:space="0" w:color="E3E3E3"/>
                                <w:right w:val="single" w:sz="2" w:space="0" w:color="E3E3E3"/>
                              </w:divBdr>
                              <w:divsChild>
                                <w:div w:id="2055956670">
                                  <w:marLeft w:val="0"/>
                                  <w:marRight w:val="0"/>
                                  <w:marTop w:val="100"/>
                                  <w:marBottom w:val="100"/>
                                  <w:divBdr>
                                    <w:top w:val="single" w:sz="2" w:space="0" w:color="E3E3E3"/>
                                    <w:left w:val="single" w:sz="2" w:space="0" w:color="E3E3E3"/>
                                    <w:bottom w:val="single" w:sz="2" w:space="0" w:color="E3E3E3"/>
                                    <w:right w:val="single" w:sz="2" w:space="0" w:color="E3E3E3"/>
                                  </w:divBdr>
                                  <w:divsChild>
                                    <w:div w:id="1749035761">
                                      <w:marLeft w:val="0"/>
                                      <w:marRight w:val="0"/>
                                      <w:marTop w:val="0"/>
                                      <w:marBottom w:val="0"/>
                                      <w:divBdr>
                                        <w:top w:val="single" w:sz="2" w:space="0" w:color="E3E3E3"/>
                                        <w:left w:val="single" w:sz="2" w:space="0" w:color="E3E3E3"/>
                                        <w:bottom w:val="single" w:sz="2" w:space="0" w:color="E3E3E3"/>
                                        <w:right w:val="single" w:sz="2" w:space="0" w:color="E3E3E3"/>
                                      </w:divBdr>
                                      <w:divsChild>
                                        <w:div w:id="1214540810">
                                          <w:marLeft w:val="0"/>
                                          <w:marRight w:val="0"/>
                                          <w:marTop w:val="0"/>
                                          <w:marBottom w:val="0"/>
                                          <w:divBdr>
                                            <w:top w:val="single" w:sz="2" w:space="0" w:color="E3E3E3"/>
                                            <w:left w:val="single" w:sz="2" w:space="0" w:color="E3E3E3"/>
                                            <w:bottom w:val="single" w:sz="2" w:space="0" w:color="E3E3E3"/>
                                            <w:right w:val="single" w:sz="2" w:space="0" w:color="E3E3E3"/>
                                          </w:divBdr>
                                          <w:divsChild>
                                            <w:div w:id="1098060770">
                                              <w:marLeft w:val="0"/>
                                              <w:marRight w:val="0"/>
                                              <w:marTop w:val="0"/>
                                              <w:marBottom w:val="0"/>
                                              <w:divBdr>
                                                <w:top w:val="single" w:sz="2" w:space="0" w:color="E3E3E3"/>
                                                <w:left w:val="single" w:sz="2" w:space="0" w:color="E3E3E3"/>
                                                <w:bottom w:val="single" w:sz="2" w:space="0" w:color="E3E3E3"/>
                                                <w:right w:val="single" w:sz="2" w:space="0" w:color="E3E3E3"/>
                                              </w:divBdr>
                                              <w:divsChild>
                                                <w:div w:id="62263239">
                                                  <w:marLeft w:val="0"/>
                                                  <w:marRight w:val="0"/>
                                                  <w:marTop w:val="0"/>
                                                  <w:marBottom w:val="0"/>
                                                  <w:divBdr>
                                                    <w:top w:val="single" w:sz="2" w:space="0" w:color="E3E3E3"/>
                                                    <w:left w:val="single" w:sz="2" w:space="0" w:color="E3E3E3"/>
                                                    <w:bottom w:val="single" w:sz="2" w:space="0" w:color="E3E3E3"/>
                                                    <w:right w:val="single" w:sz="2" w:space="0" w:color="E3E3E3"/>
                                                  </w:divBdr>
                                                  <w:divsChild>
                                                    <w:div w:id="305479641">
                                                      <w:marLeft w:val="0"/>
                                                      <w:marRight w:val="0"/>
                                                      <w:marTop w:val="0"/>
                                                      <w:marBottom w:val="0"/>
                                                      <w:divBdr>
                                                        <w:top w:val="single" w:sz="2" w:space="0" w:color="E3E3E3"/>
                                                        <w:left w:val="single" w:sz="2" w:space="0" w:color="E3E3E3"/>
                                                        <w:bottom w:val="single" w:sz="2" w:space="0" w:color="E3E3E3"/>
                                                        <w:right w:val="single" w:sz="2" w:space="0" w:color="E3E3E3"/>
                                                      </w:divBdr>
                                                      <w:divsChild>
                                                        <w:div w:id="66639860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713043522">
                                                  <w:marLeft w:val="0"/>
                                                  <w:marRight w:val="0"/>
                                                  <w:marTop w:val="0"/>
                                                  <w:marBottom w:val="0"/>
                                                  <w:divBdr>
                                                    <w:top w:val="single" w:sz="2" w:space="0" w:color="E3E3E3"/>
                                                    <w:left w:val="single" w:sz="2" w:space="0" w:color="E3E3E3"/>
                                                    <w:bottom w:val="single" w:sz="2" w:space="0" w:color="E3E3E3"/>
                                                    <w:right w:val="single" w:sz="2" w:space="0" w:color="E3E3E3"/>
                                                  </w:divBdr>
                                                  <w:divsChild>
                                                    <w:div w:id="11431550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15028506">
          <w:marLeft w:val="0"/>
          <w:marRight w:val="0"/>
          <w:marTop w:val="0"/>
          <w:marBottom w:val="0"/>
          <w:divBdr>
            <w:top w:val="none" w:sz="0" w:space="0" w:color="auto"/>
            <w:left w:val="none" w:sz="0" w:space="0" w:color="auto"/>
            <w:bottom w:val="none" w:sz="0" w:space="0" w:color="auto"/>
            <w:right w:val="none" w:sz="0" w:space="0" w:color="auto"/>
          </w:divBdr>
        </w:div>
      </w:divsChild>
    </w:div>
    <w:div w:id="1297026206">
      <w:bodyDiv w:val="1"/>
      <w:marLeft w:val="0"/>
      <w:marRight w:val="0"/>
      <w:marTop w:val="0"/>
      <w:marBottom w:val="0"/>
      <w:divBdr>
        <w:top w:val="none" w:sz="0" w:space="0" w:color="auto"/>
        <w:left w:val="none" w:sz="0" w:space="0" w:color="auto"/>
        <w:bottom w:val="none" w:sz="0" w:space="0" w:color="auto"/>
        <w:right w:val="none" w:sz="0" w:space="0" w:color="auto"/>
      </w:divBdr>
      <w:divsChild>
        <w:div w:id="1100492632">
          <w:marLeft w:val="0"/>
          <w:marRight w:val="0"/>
          <w:marTop w:val="0"/>
          <w:marBottom w:val="0"/>
          <w:divBdr>
            <w:top w:val="single" w:sz="2" w:space="0" w:color="E3E3E3"/>
            <w:left w:val="single" w:sz="2" w:space="0" w:color="E3E3E3"/>
            <w:bottom w:val="single" w:sz="2" w:space="0" w:color="E3E3E3"/>
            <w:right w:val="single" w:sz="2" w:space="0" w:color="E3E3E3"/>
          </w:divBdr>
          <w:divsChild>
            <w:div w:id="1473207621">
              <w:marLeft w:val="0"/>
              <w:marRight w:val="0"/>
              <w:marTop w:val="0"/>
              <w:marBottom w:val="0"/>
              <w:divBdr>
                <w:top w:val="single" w:sz="2" w:space="0" w:color="E3E3E3"/>
                <w:left w:val="single" w:sz="2" w:space="0" w:color="E3E3E3"/>
                <w:bottom w:val="single" w:sz="2" w:space="0" w:color="E3E3E3"/>
                <w:right w:val="single" w:sz="2" w:space="0" w:color="E3E3E3"/>
              </w:divBdr>
              <w:divsChild>
                <w:div w:id="1011563783">
                  <w:marLeft w:val="0"/>
                  <w:marRight w:val="0"/>
                  <w:marTop w:val="0"/>
                  <w:marBottom w:val="0"/>
                  <w:divBdr>
                    <w:top w:val="single" w:sz="2" w:space="0" w:color="E3E3E3"/>
                    <w:left w:val="single" w:sz="2" w:space="0" w:color="E3E3E3"/>
                    <w:bottom w:val="single" w:sz="2" w:space="0" w:color="E3E3E3"/>
                    <w:right w:val="single" w:sz="2" w:space="0" w:color="E3E3E3"/>
                  </w:divBdr>
                  <w:divsChild>
                    <w:div w:id="647784880">
                      <w:marLeft w:val="0"/>
                      <w:marRight w:val="0"/>
                      <w:marTop w:val="0"/>
                      <w:marBottom w:val="0"/>
                      <w:divBdr>
                        <w:top w:val="single" w:sz="2" w:space="0" w:color="E3E3E3"/>
                        <w:left w:val="single" w:sz="2" w:space="0" w:color="E3E3E3"/>
                        <w:bottom w:val="single" w:sz="2" w:space="0" w:color="E3E3E3"/>
                        <w:right w:val="single" w:sz="2" w:space="0" w:color="E3E3E3"/>
                      </w:divBdr>
                      <w:divsChild>
                        <w:div w:id="2016372197">
                          <w:marLeft w:val="0"/>
                          <w:marRight w:val="0"/>
                          <w:marTop w:val="0"/>
                          <w:marBottom w:val="0"/>
                          <w:divBdr>
                            <w:top w:val="single" w:sz="2" w:space="0" w:color="E3E3E3"/>
                            <w:left w:val="single" w:sz="2" w:space="0" w:color="E3E3E3"/>
                            <w:bottom w:val="single" w:sz="2" w:space="0" w:color="E3E3E3"/>
                            <w:right w:val="single" w:sz="2" w:space="0" w:color="E3E3E3"/>
                          </w:divBdr>
                          <w:divsChild>
                            <w:div w:id="289559254">
                              <w:marLeft w:val="0"/>
                              <w:marRight w:val="0"/>
                              <w:marTop w:val="0"/>
                              <w:marBottom w:val="0"/>
                              <w:divBdr>
                                <w:top w:val="single" w:sz="2" w:space="0" w:color="E3E3E3"/>
                                <w:left w:val="single" w:sz="2" w:space="0" w:color="E3E3E3"/>
                                <w:bottom w:val="single" w:sz="2" w:space="0" w:color="E3E3E3"/>
                                <w:right w:val="single" w:sz="2" w:space="0" w:color="E3E3E3"/>
                              </w:divBdr>
                              <w:divsChild>
                                <w:div w:id="771777540">
                                  <w:marLeft w:val="0"/>
                                  <w:marRight w:val="0"/>
                                  <w:marTop w:val="100"/>
                                  <w:marBottom w:val="100"/>
                                  <w:divBdr>
                                    <w:top w:val="single" w:sz="2" w:space="0" w:color="E3E3E3"/>
                                    <w:left w:val="single" w:sz="2" w:space="0" w:color="E3E3E3"/>
                                    <w:bottom w:val="single" w:sz="2" w:space="0" w:color="E3E3E3"/>
                                    <w:right w:val="single" w:sz="2" w:space="0" w:color="E3E3E3"/>
                                  </w:divBdr>
                                  <w:divsChild>
                                    <w:div w:id="530413124">
                                      <w:marLeft w:val="0"/>
                                      <w:marRight w:val="0"/>
                                      <w:marTop w:val="0"/>
                                      <w:marBottom w:val="0"/>
                                      <w:divBdr>
                                        <w:top w:val="single" w:sz="2" w:space="0" w:color="E3E3E3"/>
                                        <w:left w:val="single" w:sz="2" w:space="0" w:color="E3E3E3"/>
                                        <w:bottom w:val="single" w:sz="2" w:space="0" w:color="E3E3E3"/>
                                        <w:right w:val="single" w:sz="2" w:space="0" w:color="E3E3E3"/>
                                      </w:divBdr>
                                      <w:divsChild>
                                        <w:div w:id="800541966">
                                          <w:marLeft w:val="0"/>
                                          <w:marRight w:val="0"/>
                                          <w:marTop w:val="0"/>
                                          <w:marBottom w:val="0"/>
                                          <w:divBdr>
                                            <w:top w:val="single" w:sz="2" w:space="0" w:color="E3E3E3"/>
                                            <w:left w:val="single" w:sz="2" w:space="0" w:color="E3E3E3"/>
                                            <w:bottom w:val="single" w:sz="2" w:space="0" w:color="E3E3E3"/>
                                            <w:right w:val="single" w:sz="2" w:space="0" w:color="E3E3E3"/>
                                          </w:divBdr>
                                          <w:divsChild>
                                            <w:div w:id="887182640">
                                              <w:marLeft w:val="0"/>
                                              <w:marRight w:val="0"/>
                                              <w:marTop w:val="0"/>
                                              <w:marBottom w:val="0"/>
                                              <w:divBdr>
                                                <w:top w:val="single" w:sz="2" w:space="0" w:color="E3E3E3"/>
                                                <w:left w:val="single" w:sz="2" w:space="0" w:color="E3E3E3"/>
                                                <w:bottom w:val="single" w:sz="2" w:space="0" w:color="E3E3E3"/>
                                                <w:right w:val="single" w:sz="2" w:space="0" w:color="E3E3E3"/>
                                              </w:divBdr>
                                              <w:divsChild>
                                                <w:div w:id="921724289">
                                                  <w:marLeft w:val="0"/>
                                                  <w:marRight w:val="0"/>
                                                  <w:marTop w:val="0"/>
                                                  <w:marBottom w:val="0"/>
                                                  <w:divBdr>
                                                    <w:top w:val="single" w:sz="2" w:space="0" w:color="E3E3E3"/>
                                                    <w:left w:val="single" w:sz="2" w:space="0" w:color="E3E3E3"/>
                                                    <w:bottom w:val="single" w:sz="2" w:space="0" w:color="E3E3E3"/>
                                                    <w:right w:val="single" w:sz="2" w:space="0" w:color="E3E3E3"/>
                                                  </w:divBdr>
                                                  <w:divsChild>
                                                    <w:div w:id="1999535638">
                                                      <w:marLeft w:val="0"/>
                                                      <w:marRight w:val="0"/>
                                                      <w:marTop w:val="0"/>
                                                      <w:marBottom w:val="0"/>
                                                      <w:divBdr>
                                                        <w:top w:val="single" w:sz="2" w:space="0" w:color="E3E3E3"/>
                                                        <w:left w:val="single" w:sz="2" w:space="0" w:color="E3E3E3"/>
                                                        <w:bottom w:val="single" w:sz="2" w:space="0" w:color="E3E3E3"/>
                                                        <w:right w:val="single" w:sz="2" w:space="0" w:color="E3E3E3"/>
                                                      </w:divBdr>
                                                      <w:divsChild>
                                                        <w:div w:id="16860543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41636201">
          <w:marLeft w:val="0"/>
          <w:marRight w:val="0"/>
          <w:marTop w:val="0"/>
          <w:marBottom w:val="0"/>
          <w:divBdr>
            <w:top w:val="none" w:sz="0" w:space="0" w:color="auto"/>
            <w:left w:val="none" w:sz="0" w:space="0" w:color="auto"/>
            <w:bottom w:val="none" w:sz="0" w:space="0" w:color="auto"/>
            <w:right w:val="none" w:sz="0" w:space="0" w:color="auto"/>
          </w:divBdr>
        </w:div>
      </w:divsChild>
    </w:div>
    <w:div w:id="1317803225">
      <w:bodyDiv w:val="1"/>
      <w:marLeft w:val="0"/>
      <w:marRight w:val="0"/>
      <w:marTop w:val="0"/>
      <w:marBottom w:val="0"/>
      <w:divBdr>
        <w:top w:val="none" w:sz="0" w:space="0" w:color="auto"/>
        <w:left w:val="none" w:sz="0" w:space="0" w:color="auto"/>
        <w:bottom w:val="none" w:sz="0" w:space="0" w:color="auto"/>
        <w:right w:val="none" w:sz="0" w:space="0" w:color="auto"/>
      </w:divBdr>
    </w:div>
    <w:div w:id="1317805612">
      <w:bodyDiv w:val="1"/>
      <w:marLeft w:val="0"/>
      <w:marRight w:val="0"/>
      <w:marTop w:val="0"/>
      <w:marBottom w:val="0"/>
      <w:divBdr>
        <w:top w:val="none" w:sz="0" w:space="0" w:color="auto"/>
        <w:left w:val="none" w:sz="0" w:space="0" w:color="auto"/>
        <w:bottom w:val="none" w:sz="0" w:space="0" w:color="auto"/>
        <w:right w:val="none" w:sz="0" w:space="0" w:color="auto"/>
      </w:divBdr>
      <w:divsChild>
        <w:div w:id="1479153512">
          <w:marLeft w:val="0"/>
          <w:marRight w:val="0"/>
          <w:marTop w:val="0"/>
          <w:marBottom w:val="0"/>
          <w:divBdr>
            <w:top w:val="single" w:sz="2" w:space="0" w:color="E3E3E3"/>
            <w:left w:val="single" w:sz="2" w:space="0" w:color="E3E3E3"/>
            <w:bottom w:val="single" w:sz="2" w:space="0" w:color="E3E3E3"/>
            <w:right w:val="single" w:sz="2" w:space="0" w:color="E3E3E3"/>
          </w:divBdr>
          <w:divsChild>
            <w:div w:id="1378359430">
              <w:marLeft w:val="0"/>
              <w:marRight w:val="0"/>
              <w:marTop w:val="0"/>
              <w:marBottom w:val="0"/>
              <w:divBdr>
                <w:top w:val="single" w:sz="2" w:space="0" w:color="E3E3E3"/>
                <w:left w:val="single" w:sz="2" w:space="0" w:color="E3E3E3"/>
                <w:bottom w:val="single" w:sz="2" w:space="0" w:color="E3E3E3"/>
                <w:right w:val="single" w:sz="2" w:space="0" w:color="E3E3E3"/>
              </w:divBdr>
              <w:divsChild>
                <w:div w:id="213975592">
                  <w:marLeft w:val="0"/>
                  <w:marRight w:val="0"/>
                  <w:marTop w:val="0"/>
                  <w:marBottom w:val="0"/>
                  <w:divBdr>
                    <w:top w:val="single" w:sz="2" w:space="0" w:color="E3E3E3"/>
                    <w:left w:val="single" w:sz="2" w:space="0" w:color="E3E3E3"/>
                    <w:bottom w:val="single" w:sz="2" w:space="0" w:color="E3E3E3"/>
                    <w:right w:val="single" w:sz="2" w:space="0" w:color="E3E3E3"/>
                  </w:divBdr>
                  <w:divsChild>
                    <w:div w:id="844711341">
                      <w:marLeft w:val="0"/>
                      <w:marRight w:val="0"/>
                      <w:marTop w:val="0"/>
                      <w:marBottom w:val="0"/>
                      <w:divBdr>
                        <w:top w:val="single" w:sz="2" w:space="0" w:color="E3E3E3"/>
                        <w:left w:val="single" w:sz="2" w:space="0" w:color="E3E3E3"/>
                        <w:bottom w:val="single" w:sz="2" w:space="0" w:color="E3E3E3"/>
                        <w:right w:val="single" w:sz="2" w:space="0" w:color="E3E3E3"/>
                      </w:divBdr>
                      <w:divsChild>
                        <w:div w:id="1516915712">
                          <w:marLeft w:val="0"/>
                          <w:marRight w:val="0"/>
                          <w:marTop w:val="0"/>
                          <w:marBottom w:val="0"/>
                          <w:divBdr>
                            <w:top w:val="single" w:sz="2" w:space="0" w:color="E3E3E3"/>
                            <w:left w:val="single" w:sz="2" w:space="0" w:color="E3E3E3"/>
                            <w:bottom w:val="single" w:sz="2" w:space="0" w:color="E3E3E3"/>
                            <w:right w:val="single" w:sz="2" w:space="0" w:color="E3E3E3"/>
                          </w:divBdr>
                          <w:divsChild>
                            <w:div w:id="948007249">
                              <w:marLeft w:val="0"/>
                              <w:marRight w:val="0"/>
                              <w:marTop w:val="0"/>
                              <w:marBottom w:val="0"/>
                              <w:divBdr>
                                <w:top w:val="single" w:sz="2" w:space="0" w:color="E3E3E3"/>
                                <w:left w:val="single" w:sz="2" w:space="0" w:color="E3E3E3"/>
                                <w:bottom w:val="single" w:sz="2" w:space="0" w:color="E3E3E3"/>
                                <w:right w:val="single" w:sz="2" w:space="0" w:color="E3E3E3"/>
                              </w:divBdr>
                              <w:divsChild>
                                <w:div w:id="1136141646">
                                  <w:marLeft w:val="0"/>
                                  <w:marRight w:val="0"/>
                                  <w:marTop w:val="100"/>
                                  <w:marBottom w:val="100"/>
                                  <w:divBdr>
                                    <w:top w:val="single" w:sz="2" w:space="0" w:color="E3E3E3"/>
                                    <w:left w:val="single" w:sz="2" w:space="0" w:color="E3E3E3"/>
                                    <w:bottom w:val="single" w:sz="2" w:space="0" w:color="E3E3E3"/>
                                    <w:right w:val="single" w:sz="2" w:space="0" w:color="E3E3E3"/>
                                  </w:divBdr>
                                  <w:divsChild>
                                    <w:div w:id="732389795">
                                      <w:marLeft w:val="0"/>
                                      <w:marRight w:val="0"/>
                                      <w:marTop w:val="0"/>
                                      <w:marBottom w:val="0"/>
                                      <w:divBdr>
                                        <w:top w:val="single" w:sz="2" w:space="0" w:color="E3E3E3"/>
                                        <w:left w:val="single" w:sz="2" w:space="0" w:color="E3E3E3"/>
                                        <w:bottom w:val="single" w:sz="2" w:space="0" w:color="E3E3E3"/>
                                        <w:right w:val="single" w:sz="2" w:space="0" w:color="E3E3E3"/>
                                      </w:divBdr>
                                      <w:divsChild>
                                        <w:div w:id="1937127426">
                                          <w:marLeft w:val="0"/>
                                          <w:marRight w:val="0"/>
                                          <w:marTop w:val="0"/>
                                          <w:marBottom w:val="0"/>
                                          <w:divBdr>
                                            <w:top w:val="single" w:sz="2" w:space="0" w:color="E3E3E3"/>
                                            <w:left w:val="single" w:sz="2" w:space="0" w:color="E3E3E3"/>
                                            <w:bottom w:val="single" w:sz="2" w:space="0" w:color="E3E3E3"/>
                                            <w:right w:val="single" w:sz="2" w:space="0" w:color="E3E3E3"/>
                                          </w:divBdr>
                                          <w:divsChild>
                                            <w:div w:id="895165666">
                                              <w:marLeft w:val="0"/>
                                              <w:marRight w:val="0"/>
                                              <w:marTop w:val="0"/>
                                              <w:marBottom w:val="0"/>
                                              <w:divBdr>
                                                <w:top w:val="single" w:sz="2" w:space="0" w:color="E3E3E3"/>
                                                <w:left w:val="single" w:sz="2" w:space="0" w:color="E3E3E3"/>
                                                <w:bottom w:val="single" w:sz="2" w:space="0" w:color="E3E3E3"/>
                                                <w:right w:val="single" w:sz="2" w:space="0" w:color="E3E3E3"/>
                                              </w:divBdr>
                                              <w:divsChild>
                                                <w:div w:id="2126267111">
                                                  <w:marLeft w:val="0"/>
                                                  <w:marRight w:val="0"/>
                                                  <w:marTop w:val="0"/>
                                                  <w:marBottom w:val="0"/>
                                                  <w:divBdr>
                                                    <w:top w:val="single" w:sz="2" w:space="0" w:color="E3E3E3"/>
                                                    <w:left w:val="single" w:sz="2" w:space="0" w:color="E3E3E3"/>
                                                    <w:bottom w:val="single" w:sz="2" w:space="0" w:color="E3E3E3"/>
                                                    <w:right w:val="single" w:sz="2" w:space="0" w:color="E3E3E3"/>
                                                  </w:divBdr>
                                                  <w:divsChild>
                                                    <w:div w:id="1218518415">
                                                      <w:marLeft w:val="0"/>
                                                      <w:marRight w:val="0"/>
                                                      <w:marTop w:val="0"/>
                                                      <w:marBottom w:val="0"/>
                                                      <w:divBdr>
                                                        <w:top w:val="single" w:sz="2" w:space="0" w:color="E3E3E3"/>
                                                        <w:left w:val="single" w:sz="2" w:space="0" w:color="E3E3E3"/>
                                                        <w:bottom w:val="single" w:sz="2" w:space="0" w:color="E3E3E3"/>
                                                        <w:right w:val="single" w:sz="2" w:space="0" w:color="E3E3E3"/>
                                                      </w:divBdr>
                                                      <w:divsChild>
                                                        <w:div w:id="15700724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72104409">
          <w:marLeft w:val="0"/>
          <w:marRight w:val="0"/>
          <w:marTop w:val="0"/>
          <w:marBottom w:val="0"/>
          <w:divBdr>
            <w:top w:val="none" w:sz="0" w:space="0" w:color="auto"/>
            <w:left w:val="none" w:sz="0" w:space="0" w:color="auto"/>
            <w:bottom w:val="none" w:sz="0" w:space="0" w:color="auto"/>
            <w:right w:val="none" w:sz="0" w:space="0" w:color="auto"/>
          </w:divBdr>
        </w:div>
      </w:divsChild>
    </w:div>
    <w:div w:id="1326281872">
      <w:bodyDiv w:val="1"/>
      <w:marLeft w:val="0"/>
      <w:marRight w:val="0"/>
      <w:marTop w:val="0"/>
      <w:marBottom w:val="0"/>
      <w:divBdr>
        <w:top w:val="none" w:sz="0" w:space="0" w:color="auto"/>
        <w:left w:val="none" w:sz="0" w:space="0" w:color="auto"/>
        <w:bottom w:val="none" w:sz="0" w:space="0" w:color="auto"/>
        <w:right w:val="none" w:sz="0" w:space="0" w:color="auto"/>
      </w:divBdr>
    </w:div>
    <w:div w:id="1358895813">
      <w:bodyDiv w:val="1"/>
      <w:marLeft w:val="0"/>
      <w:marRight w:val="0"/>
      <w:marTop w:val="0"/>
      <w:marBottom w:val="0"/>
      <w:divBdr>
        <w:top w:val="none" w:sz="0" w:space="0" w:color="auto"/>
        <w:left w:val="none" w:sz="0" w:space="0" w:color="auto"/>
        <w:bottom w:val="none" w:sz="0" w:space="0" w:color="auto"/>
        <w:right w:val="none" w:sz="0" w:space="0" w:color="auto"/>
      </w:divBdr>
      <w:divsChild>
        <w:div w:id="367995754">
          <w:marLeft w:val="0"/>
          <w:marRight w:val="0"/>
          <w:marTop w:val="0"/>
          <w:marBottom w:val="0"/>
          <w:divBdr>
            <w:top w:val="single" w:sz="2" w:space="0" w:color="E3E3E3"/>
            <w:left w:val="single" w:sz="2" w:space="0" w:color="E3E3E3"/>
            <w:bottom w:val="single" w:sz="2" w:space="0" w:color="E3E3E3"/>
            <w:right w:val="single" w:sz="2" w:space="0" w:color="E3E3E3"/>
          </w:divBdr>
          <w:divsChild>
            <w:div w:id="229510596">
              <w:marLeft w:val="0"/>
              <w:marRight w:val="0"/>
              <w:marTop w:val="0"/>
              <w:marBottom w:val="0"/>
              <w:divBdr>
                <w:top w:val="single" w:sz="2" w:space="0" w:color="E3E3E3"/>
                <w:left w:val="single" w:sz="2" w:space="0" w:color="E3E3E3"/>
                <w:bottom w:val="single" w:sz="2" w:space="0" w:color="E3E3E3"/>
                <w:right w:val="single" w:sz="2" w:space="0" w:color="E3E3E3"/>
              </w:divBdr>
              <w:divsChild>
                <w:div w:id="725252495">
                  <w:marLeft w:val="0"/>
                  <w:marRight w:val="0"/>
                  <w:marTop w:val="0"/>
                  <w:marBottom w:val="0"/>
                  <w:divBdr>
                    <w:top w:val="single" w:sz="2" w:space="0" w:color="E3E3E3"/>
                    <w:left w:val="single" w:sz="2" w:space="0" w:color="E3E3E3"/>
                    <w:bottom w:val="single" w:sz="2" w:space="0" w:color="E3E3E3"/>
                    <w:right w:val="single" w:sz="2" w:space="0" w:color="E3E3E3"/>
                  </w:divBdr>
                  <w:divsChild>
                    <w:div w:id="216553546">
                      <w:marLeft w:val="0"/>
                      <w:marRight w:val="0"/>
                      <w:marTop w:val="0"/>
                      <w:marBottom w:val="0"/>
                      <w:divBdr>
                        <w:top w:val="single" w:sz="2" w:space="0" w:color="E3E3E3"/>
                        <w:left w:val="single" w:sz="2" w:space="0" w:color="E3E3E3"/>
                        <w:bottom w:val="single" w:sz="2" w:space="0" w:color="E3E3E3"/>
                        <w:right w:val="single" w:sz="2" w:space="0" w:color="E3E3E3"/>
                      </w:divBdr>
                      <w:divsChild>
                        <w:div w:id="843322006">
                          <w:marLeft w:val="0"/>
                          <w:marRight w:val="0"/>
                          <w:marTop w:val="0"/>
                          <w:marBottom w:val="0"/>
                          <w:divBdr>
                            <w:top w:val="single" w:sz="2" w:space="0" w:color="E3E3E3"/>
                            <w:left w:val="single" w:sz="2" w:space="0" w:color="E3E3E3"/>
                            <w:bottom w:val="single" w:sz="2" w:space="0" w:color="E3E3E3"/>
                            <w:right w:val="single" w:sz="2" w:space="0" w:color="E3E3E3"/>
                          </w:divBdr>
                          <w:divsChild>
                            <w:div w:id="874929880">
                              <w:marLeft w:val="0"/>
                              <w:marRight w:val="0"/>
                              <w:marTop w:val="0"/>
                              <w:marBottom w:val="0"/>
                              <w:divBdr>
                                <w:top w:val="single" w:sz="2" w:space="0" w:color="E3E3E3"/>
                                <w:left w:val="single" w:sz="2" w:space="0" w:color="E3E3E3"/>
                                <w:bottom w:val="single" w:sz="2" w:space="0" w:color="E3E3E3"/>
                                <w:right w:val="single" w:sz="2" w:space="0" w:color="E3E3E3"/>
                              </w:divBdr>
                              <w:divsChild>
                                <w:div w:id="2073889257">
                                  <w:marLeft w:val="0"/>
                                  <w:marRight w:val="0"/>
                                  <w:marTop w:val="100"/>
                                  <w:marBottom w:val="100"/>
                                  <w:divBdr>
                                    <w:top w:val="single" w:sz="2" w:space="0" w:color="E3E3E3"/>
                                    <w:left w:val="single" w:sz="2" w:space="0" w:color="E3E3E3"/>
                                    <w:bottom w:val="single" w:sz="2" w:space="0" w:color="E3E3E3"/>
                                    <w:right w:val="single" w:sz="2" w:space="0" w:color="E3E3E3"/>
                                  </w:divBdr>
                                  <w:divsChild>
                                    <w:div w:id="1854756683">
                                      <w:marLeft w:val="0"/>
                                      <w:marRight w:val="0"/>
                                      <w:marTop w:val="0"/>
                                      <w:marBottom w:val="0"/>
                                      <w:divBdr>
                                        <w:top w:val="single" w:sz="2" w:space="0" w:color="E3E3E3"/>
                                        <w:left w:val="single" w:sz="2" w:space="0" w:color="E3E3E3"/>
                                        <w:bottom w:val="single" w:sz="2" w:space="0" w:color="E3E3E3"/>
                                        <w:right w:val="single" w:sz="2" w:space="0" w:color="E3E3E3"/>
                                      </w:divBdr>
                                      <w:divsChild>
                                        <w:div w:id="1711953185">
                                          <w:marLeft w:val="0"/>
                                          <w:marRight w:val="0"/>
                                          <w:marTop w:val="0"/>
                                          <w:marBottom w:val="0"/>
                                          <w:divBdr>
                                            <w:top w:val="single" w:sz="2" w:space="0" w:color="E3E3E3"/>
                                            <w:left w:val="single" w:sz="2" w:space="0" w:color="E3E3E3"/>
                                            <w:bottom w:val="single" w:sz="2" w:space="0" w:color="E3E3E3"/>
                                            <w:right w:val="single" w:sz="2" w:space="0" w:color="E3E3E3"/>
                                          </w:divBdr>
                                          <w:divsChild>
                                            <w:div w:id="1260068508">
                                              <w:marLeft w:val="0"/>
                                              <w:marRight w:val="0"/>
                                              <w:marTop w:val="0"/>
                                              <w:marBottom w:val="0"/>
                                              <w:divBdr>
                                                <w:top w:val="single" w:sz="2" w:space="0" w:color="E3E3E3"/>
                                                <w:left w:val="single" w:sz="2" w:space="0" w:color="E3E3E3"/>
                                                <w:bottom w:val="single" w:sz="2" w:space="0" w:color="E3E3E3"/>
                                                <w:right w:val="single" w:sz="2" w:space="0" w:color="E3E3E3"/>
                                              </w:divBdr>
                                              <w:divsChild>
                                                <w:div w:id="1808234857">
                                                  <w:marLeft w:val="0"/>
                                                  <w:marRight w:val="0"/>
                                                  <w:marTop w:val="0"/>
                                                  <w:marBottom w:val="0"/>
                                                  <w:divBdr>
                                                    <w:top w:val="single" w:sz="2" w:space="0" w:color="E3E3E3"/>
                                                    <w:left w:val="single" w:sz="2" w:space="0" w:color="E3E3E3"/>
                                                    <w:bottom w:val="single" w:sz="2" w:space="0" w:color="E3E3E3"/>
                                                    <w:right w:val="single" w:sz="2" w:space="0" w:color="E3E3E3"/>
                                                  </w:divBdr>
                                                  <w:divsChild>
                                                    <w:div w:id="327639420">
                                                      <w:marLeft w:val="0"/>
                                                      <w:marRight w:val="0"/>
                                                      <w:marTop w:val="0"/>
                                                      <w:marBottom w:val="0"/>
                                                      <w:divBdr>
                                                        <w:top w:val="single" w:sz="2" w:space="0" w:color="E3E3E3"/>
                                                        <w:left w:val="single" w:sz="2" w:space="0" w:color="E3E3E3"/>
                                                        <w:bottom w:val="single" w:sz="2" w:space="0" w:color="E3E3E3"/>
                                                        <w:right w:val="single" w:sz="2" w:space="0" w:color="E3E3E3"/>
                                                      </w:divBdr>
                                                      <w:divsChild>
                                                        <w:div w:id="7323885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69178923">
          <w:marLeft w:val="0"/>
          <w:marRight w:val="0"/>
          <w:marTop w:val="0"/>
          <w:marBottom w:val="0"/>
          <w:divBdr>
            <w:top w:val="none" w:sz="0" w:space="0" w:color="auto"/>
            <w:left w:val="none" w:sz="0" w:space="0" w:color="auto"/>
            <w:bottom w:val="none" w:sz="0" w:space="0" w:color="auto"/>
            <w:right w:val="none" w:sz="0" w:space="0" w:color="auto"/>
          </w:divBdr>
        </w:div>
      </w:divsChild>
    </w:div>
    <w:div w:id="1362515423">
      <w:bodyDiv w:val="1"/>
      <w:marLeft w:val="0"/>
      <w:marRight w:val="0"/>
      <w:marTop w:val="0"/>
      <w:marBottom w:val="0"/>
      <w:divBdr>
        <w:top w:val="none" w:sz="0" w:space="0" w:color="auto"/>
        <w:left w:val="none" w:sz="0" w:space="0" w:color="auto"/>
        <w:bottom w:val="none" w:sz="0" w:space="0" w:color="auto"/>
        <w:right w:val="none" w:sz="0" w:space="0" w:color="auto"/>
      </w:divBdr>
      <w:divsChild>
        <w:div w:id="99228109">
          <w:marLeft w:val="0"/>
          <w:marRight w:val="0"/>
          <w:marTop w:val="0"/>
          <w:marBottom w:val="0"/>
          <w:divBdr>
            <w:top w:val="none" w:sz="0" w:space="0" w:color="auto"/>
            <w:left w:val="none" w:sz="0" w:space="0" w:color="auto"/>
            <w:bottom w:val="none" w:sz="0" w:space="0" w:color="auto"/>
            <w:right w:val="none" w:sz="0" w:space="0" w:color="auto"/>
          </w:divBdr>
        </w:div>
        <w:div w:id="750665411">
          <w:marLeft w:val="0"/>
          <w:marRight w:val="0"/>
          <w:marTop w:val="0"/>
          <w:marBottom w:val="0"/>
          <w:divBdr>
            <w:top w:val="single" w:sz="2" w:space="0" w:color="E3E3E3"/>
            <w:left w:val="single" w:sz="2" w:space="0" w:color="E3E3E3"/>
            <w:bottom w:val="single" w:sz="2" w:space="0" w:color="E3E3E3"/>
            <w:right w:val="single" w:sz="2" w:space="0" w:color="E3E3E3"/>
          </w:divBdr>
          <w:divsChild>
            <w:div w:id="476185775">
              <w:marLeft w:val="0"/>
              <w:marRight w:val="0"/>
              <w:marTop w:val="0"/>
              <w:marBottom w:val="0"/>
              <w:divBdr>
                <w:top w:val="single" w:sz="2" w:space="0" w:color="E3E3E3"/>
                <w:left w:val="single" w:sz="2" w:space="0" w:color="E3E3E3"/>
                <w:bottom w:val="single" w:sz="2" w:space="0" w:color="E3E3E3"/>
                <w:right w:val="single" w:sz="2" w:space="0" w:color="E3E3E3"/>
              </w:divBdr>
              <w:divsChild>
                <w:div w:id="834803691">
                  <w:marLeft w:val="0"/>
                  <w:marRight w:val="0"/>
                  <w:marTop w:val="0"/>
                  <w:marBottom w:val="0"/>
                  <w:divBdr>
                    <w:top w:val="single" w:sz="2" w:space="0" w:color="E3E3E3"/>
                    <w:left w:val="single" w:sz="2" w:space="0" w:color="E3E3E3"/>
                    <w:bottom w:val="single" w:sz="2" w:space="0" w:color="E3E3E3"/>
                    <w:right w:val="single" w:sz="2" w:space="0" w:color="E3E3E3"/>
                  </w:divBdr>
                  <w:divsChild>
                    <w:div w:id="2115440652">
                      <w:marLeft w:val="0"/>
                      <w:marRight w:val="0"/>
                      <w:marTop w:val="0"/>
                      <w:marBottom w:val="0"/>
                      <w:divBdr>
                        <w:top w:val="single" w:sz="2" w:space="0" w:color="E3E3E3"/>
                        <w:left w:val="single" w:sz="2" w:space="0" w:color="E3E3E3"/>
                        <w:bottom w:val="single" w:sz="2" w:space="0" w:color="E3E3E3"/>
                        <w:right w:val="single" w:sz="2" w:space="0" w:color="E3E3E3"/>
                      </w:divBdr>
                      <w:divsChild>
                        <w:div w:id="1711612877">
                          <w:marLeft w:val="0"/>
                          <w:marRight w:val="0"/>
                          <w:marTop w:val="0"/>
                          <w:marBottom w:val="0"/>
                          <w:divBdr>
                            <w:top w:val="single" w:sz="2" w:space="0" w:color="E3E3E3"/>
                            <w:left w:val="single" w:sz="2" w:space="0" w:color="E3E3E3"/>
                            <w:bottom w:val="single" w:sz="2" w:space="0" w:color="E3E3E3"/>
                            <w:right w:val="single" w:sz="2" w:space="0" w:color="E3E3E3"/>
                          </w:divBdr>
                          <w:divsChild>
                            <w:div w:id="198712498">
                              <w:marLeft w:val="0"/>
                              <w:marRight w:val="0"/>
                              <w:marTop w:val="0"/>
                              <w:marBottom w:val="0"/>
                              <w:divBdr>
                                <w:top w:val="single" w:sz="2" w:space="0" w:color="E3E3E3"/>
                                <w:left w:val="single" w:sz="2" w:space="0" w:color="E3E3E3"/>
                                <w:bottom w:val="single" w:sz="2" w:space="0" w:color="E3E3E3"/>
                                <w:right w:val="single" w:sz="2" w:space="0" w:color="E3E3E3"/>
                              </w:divBdr>
                              <w:divsChild>
                                <w:div w:id="1441296502">
                                  <w:marLeft w:val="0"/>
                                  <w:marRight w:val="0"/>
                                  <w:marTop w:val="100"/>
                                  <w:marBottom w:val="100"/>
                                  <w:divBdr>
                                    <w:top w:val="single" w:sz="2" w:space="0" w:color="E3E3E3"/>
                                    <w:left w:val="single" w:sz="2" w:space="0" w:color="E3E3E3"/>
                                    <w:bottom w:val="single" w:sz="2" w:space="0" w:color="E3E3E3"/>
                                    <w:right w:val="single" w:sz="2" w:space="0" w:color="E3E3E3"/>
                                  </w:divBdr>
                                  <w:divsChild>
                                    <w:div w:id="268901864">
                                      <w:marLeft w:val="0"/>
                                      <w:marRight w:val="0"/>
                                      <w:marTop w:val="0"/>
                                      <w:marBottom w:val="0"/>
                                      <w:divBdr>
                                        <w:top w:val="single" w:sz="2" w:space="0" w:color="E3E3E3"/>
                                        <w:left w:val="single" w:sz="2" w:space="0" w:color="E3E3E3"/>
                                        <w:bottom w:val="single" w:sz="2" w:space="0" w:color="E3E3E3"/>
                                        <w:right w:val="single" w:sz="2" w:space="0" w:color="E3E3E3"/>
                                      </w:divBdr>
                                      <w:divsChild>
                                        <w:div w:id="231164700">
                                          <w:marLeft w:val="0"/>
                                          <w:marRight w:val="0"/>
                                          <w:marTop w:val="0"/>
                                          <w:marBottom w:val="0"/>
                                          <w:divBdr>
                                            <w:top w:val="single" w:sz="2" w:space="0" w:color="E3E3E3"/>
                                            <w:left w:val="single" w:sz="2" w:space="0" w:color="E3E3E3"/>
                                            <w:bottom w:val="single" w:sz="2" w:space="0" w:color="E3E3E3"/>
                                            <w:right w:val="single" w:sz="2" w:space="0" w:color="E3E3E3"/>
                                          </w:divBdr>
                                          <w:divsChild>
                                            <w:div w:id="1870337279">
                                              <w:marLeft w:val="0"/>
                                              <w:marRight w:val="0"/>
                                              <w:marTop w:val="0"/>
                                              <w:marBottom w:val="0"/>
                                              <w:divBdr>
                                                <w:top w:val="single" w:sz="2" w:space="0" w:color="E3E3E3"/>
                                                <w:left w:val="single" w:sz="2" w:space="0" w:color="E3E3E3"/>
                                                <w:bottom w:val="single" w:sz="2" w:space="0" w:color="E3E3E3"/>
                                                <w:right w:val="single" w:sz="2" w:space="0" w:color="E3E3E3"/>
                                              </w:divBdr>
                                              <w:divsChild>
                                                <w:div w:id="64452326">
                                                  <w:marLeft w:val="0"/>
                                                  <w:marRight w:val="0"/>
                                                  <w:marTop w:val="0"/>
                                                  <w:marBottom w:val="0"/>
                                                  <w:divBdr>
                                                    <w:top w:val="single" w:sz="2" w:space="0" w:color="E3E3E3"/>
                                                    <w:left w:val="single" w:sz="2" w:space="0" w:color="E3E3E3"/>
                                                    <w:bottom w:val="single" w:sz="2" w:space="0" w:color="E3E3E3"/>
                                                    <w:right w:val="single" w:sz="2" w:space="0" w:color="E3E3E3"/>
                                                  </w:divBdr>
                                                  <w:divsChild>
                                                    <w:div w:id="942374821">
                                                      <w:marLeft w:val="0"/>
                                                      <w:marRight w:val="0"/>
                                                      <w:marTop w:val="0"/>
                                                      <w:marBottom w:val="0"/>
                                                      <w:divBdr>
                                                        <w:top w:val="single" w:sz="2" w:space="0" w:color="E3E3E3"/>
                                                        <w:left w:val="single" w:sz="2" w:space="0" w:color="E3E3E3"/>
                                                        <w:bottom w:val="single" w:sz="2" w:space="0" w:color="E3E3E3"/>
                                                        <w:right w:val="single" w:sz="2" w:space="0" w:color="E3E3E3"/>
                                                      </w:divBdr>
                                                      <w:divsChild>
                                                        <w:div w:id="15137572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412776207">
      <w:bodyDiv w:val="1"/>
      <w:marLeft w:val="0"/>
      <w:marRight w:val="0"/>
      <w:marTop w:val="0"/>
      <w:marBottom w:val="0"/>
      <w:divBdr>
        <w:top w:val="none" w:sz="0" w:space="0" w:color="auto"/>
        <w:left w:val="none" w:sz="0" w:space="0" w:color="auto"/>
        <w:bottom w:val="none" w:sz="0" w:space="0" w:color="auto"/>
        <w:right w:val="none" w:sz="0" w:space="0" w:color="auto"/>
      </w:divBdr>
      <w:divsChild>
        <w:div w:id="1318345486">
          <w:marLeft w:val="0"/>
          <w:marRight w:val="0"/>
          <w:marTop w:val="0"/>
          <w:marBottom w:val="0"/>
          <w:divBdr>
            <w:top w:val="none" w:sz="0" w:space="0" w:color="auto"/>
            <w:left w:val="none" w:sz="0" w:space="0" w:color="auto"/>
            <w:bottom w:val="none" w:sz="0" w:space="0" w:color="auto"/>
            <w:right w:val="none" w:sz="0" w:space="0" w:color="auto"/>
          </w:divBdr>
        </w:div>
        <w:div w:id="1749578109">
          <w:marLeft w:val="0"/>
          <w:marRight w:val="0"/>
          <w:marTop w:val="0"/>
          <w:marBottom w:val="0"/>
          <w:divBdr>
            <w:top w:val="single" w:sz="2" w:space="0" w:color="E3E3E3"/>
            <w:left w:val="single" w:sz="2" w:space="0" w:color="E3E3E3"/>
            <w:bottom w:val="single" w:sz="2" w:space="0" w:color="E3E3E3"/>
            <w:right w:val="single" w:sz="2" w:space="0" w:color="E3E3E3"/>
          </w:divBdr>
          <w:divsChild>
            <w:div w:id="1152017354">
              <w:marLeft w:val="0"/>
              <w:marRight w:val="0"/>
              <w:marTop w:val="0"/>
              <w:marBottom w:val="0"/>
              <w:divBdr>
                <w:top w:val="single" w:sz="2" w:space="0" w:color="E3E3E3"/>
                <w:left w:val="single" w:sz="2" w:space="0" w:color="E3E3E3"/>
                <w:bottom w:val="single" w:sz="2" w:space="0" w:color="E3E3E3"/>
                <w:right w:val="single" w:sz="2" w:space="0" w:color="E3E3E3"/>
              </w:divBdr>
              <w:divsChild>
                <w:div w:id="1290012804">
                  <w:marLeft w:val="0"/>
                  <w:marRight w:val="0"/>
                  <w:marTop w:val="0"/>
                  <w:marBottom w:val="0"/>
                  <w:divBdr>
                    <w:top w:val="single" w:sz="2" w:space="0" w:color="E3E3E3"/>
                    <w:left w:val="single" w:sz="2" w:space="0" w:color="E3E3E3"/>
                    <w:bottom w:val="single" w:sz="2" w:space="0" w:color="E3E3E3"/>
                    <w:right w:val="single" w:sz="2" w:space="0" w:color="E3E3E3"/>
                  </w:divBdr>
                  <w:divsChild>
                    <w:div w:id="1169557817">
                      <w:marLeft w:val="0"/>
                      <w:marRight w:val="0"/>
                      <w:marTop w:val="0"/>
                      <w:marBottom w:val="0"/>
                      <w:divBdr>
                        <w:top w:val="single" w:sz="2" w:space="0" w:color="E3E3E3"/>
                        <w:left w:val="single" w:sz="2" w:space="0" w:color="E3E3E3"/>
                        <w:bottom w:val="single" w:sz="2" w:space="0" w:color="E3E3E3"/>
                        <w:right w:val="single" w:sz="2" w:space="0" w:color="E3E3E3"/>
                      </w:divBdr>
                      <w:divsChild>
                        <w:div w:id="941492753">
                          <w:marLeft w:val="0"/>
                          <w:marRight w:val="0"/>
                          <w:marTop w:val="0"/>
                          <w:marBottom w:val="0"/>
                          <w:divBdr>
                            <w:top w:val="single" w:sz="2" w:space="0" w:color="E3E3E3"/>
                            <w:left w:val="single" w:sz="2" w:space="0" w:color="E3E3E3"/>
                            <w:bottom w:val="single" w:sz="2" w:space="0" w:color="E3E3E3"/>
                            <w:right w:val="single" w:sz="2" w:space="0" w:color="E3E3E3"/>
                          </w:divBdr>
                          <w:divsChild>
                            <w:div w:id="964048437">
                              <w:marLeft w:val="0"/>
                              <w:marRight w:val="0"/>
                              <w:marTop w:val="0"/>
                              <w:marBottom w:val="0"/>
                              <w:divBdr>
                                <w:top w:val="single" w:sz="2" w:space="0" w:color="E3E3E3"/>
                                <w:left w:val="single" w:sz="2" w:space="0" w:color="E3E3E3"/>
                                <w:bottom w:val="single" w:sz="2" w:space="0" w:color="E3E3E3"/>
                                <w:right w:val="single" w:sz="2" w:space="0" w:color="E3E3E3"/>
                              </w:divBdr>
                              <w:divsChild>
                                <w:div w:id="1234782078">
                                  <w:marLeft w:val="0"/>
                                  <w:marRight w:val="0"/>
                                  <w:marTop w:val="100"/>
                                  <w:marBottom w:val="100"/>
                                  <w:divBdr>
                                    <w:top w:val="single" w:sz="2" w:space="0" w:color="E3E3E3"/>
                                    <w:left w:val="single" w:sz="2" w:space="0" w:color="E3E3E3"/>
                                    <w:bottom w:val="single" w:sz="2" w:space="0" w:color="E3E3E3"/>
                                    <w:right w:val="single" w:sz="2" w:space="0" w:color="E3E3E3"/>
                                  </w:divBdr>
                                  <w:divsChild>
                                    <w:div w:id="845945543">
                                      <w:marLeft w:val="0"/>
                                      <w:marRight w:val="0"/>
                                      <w:marTop w:val="0"/>
                                      <w:marBottom w:val="0"/>
                                      <w:divBdr>
                                        <w:top w:val="single" w:sz="2" w:space="0" w:color="E3E3E3"/>
                                        <w:left w:val="single" w:sz="2" w:space="0" w:color="E3E3E3"/>
                                        <w:bottom w:val="single" w:sz="2" w:space="0" w:color="E3E3E3"/>
                                        <w:right w:val="single" w:sz="2" w:space="0" w:color="E3E3E3"/>
                                      </w:divBdr>
                                      <w:divsChild>
                                        <w:div w:id="367728349">
                                          <w:marLeft w:val="0"/>
                                          <w:marRight w:val="0"/>
                                          <w:marTop w:val="0"/>
                                          <w:marBottom w:val="0"/>
                                          <w:divBdr>
                                            <w:top w:val="single" w:sz="2" w:space="0" w:color="E3E3E3"/>
                                            <w:left w:val="single" w:sz="2" w:space="0" w:color="E3E3E3"/>
                                            <w:bottom w:val="single" w:sz="2" w:space="0" w:color="E3E3E3"/>
                                            <w:right w:val="single" w:sz="2" w:space="0" w:color="E3E3E3"/>
                                          </w:divBdr>
                                          <w:divsChild>
                                            <w:div w:id="1700013262">
                                              <w:marLeft w:val="0"/>
                                              <w:marRight w:val="0"/>
                                              <w:marTop w:val="0"/>
                                              <w:marBottom w:val="0"/>
                                              <w:divBdr>
                                                <w:top w:val="single" w:sz="2" w:space="0" w:color="E3E3E3"/>
                                                <w:left w:val="single" w:sz="2" w:space="0" w:color="E3E3E3"/>
                                                <w:bottom w:val="single" w:sz="2" w:space="0" w:color="E3E3E3"/>
                                                <w:right w:val="single" w:sz="2" w:space="0" w:color="E3E3E3"/>
                                              </w:divBdr>
                                              <w:divsChild>
                                                <w:div w:id="846016858">
                                                  <w:marLeft w:val="0"/>
                                                  <w:marRight w:val="0"/>
                                                  <w:marTop w:val="0"/>
                                                  <w:marBottom w:val="0"/>
                                                  <w:divBdr>
                                                    <w:top w:val="single" w:sz="2" w:space="0" w:color="E3E3E3"/>
                                                    <w:left w:val="single" w:sz="2" w:space="0" w:color="E3E3E3"/>
                                                    <w:bottom w:val="single" w:sz="2" w:space="0" w:color="E3E3E3"/>
                                                    <w:right w:val="single" w:sz="2" w:space="0" w:color="E3E3E3"/>
                                                  </w:divBdr>
                                                  <w:divsChild>
                                                    <w:div w:id="64035066">
                                                      <w:marLeft w:val="0"/>
                                                      <w:marRight w:val="0"/>
                                                      <w:marTop w:val="0"/>
                                                      <w:marBottom w:val="0"/>
                                                      <w:divBdr>
                                                        <w:top w:val="single" w:sz="2" w:space="0" w:color="E3E3E3"/>
                                                        <w:left w:val="single" w:sz="2" w:space="0" w:color="E3E3E3"/>
                                                        <w:bottom w:val="single" w:sz="2" w:space="0" w:color="E3E3E3"/>
                                                        <w:right w:val="single" w:sz="2" w:space="0" w:color="E3E3E3"/>
                                                      </w:divBdr>
                                                      <w:divsChild>
                                                        <w:div w:id="17028940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438207862">
      <w:bodyDiv w:val="1"/>
      <w:marLeft w:val="0"/>
      <w:marRight w:val="0"/>
      <w:marTop w:val="0"/>
      <w:marBottom w:val="0"/>
      <w:divBdr>
        <w:top w:val="none" w:sz="0" w:space="0" w:color="auto"/>
        <w:left w:val="none" w:sz="0" w:space="0" w:color="auto"/>
        <w:bottom w:val="none" w:sz="0" w:space="0" w:color="auto"/>
        <w:right w:val="none" w:sz="0" w:space="0" w:color="auto"/>
      </w:divBdr>
      <w:divsChild>
        <w:div w:id="384062161">
          <w:marLeft w:val="0"/>
          <w:marRight w:val="0"/>
          <w:marTop w:val="0"/>
          <w:marBottom w:val="0"/>
          <w:divBdr>
            <w:top w:val="single" w:sz="2" w:space="0" w:color="E3E3E3"/>
            <w:left w:val="single" w:sz="2" w:space="0" w:color="E3E3E3"/>
            <w:bottom w:val="single" w:sz="2" w:space="0" w:color="E3E3E3"/>
            <w:right w:val="single" w:sz="2" w:space="0" w:color="E3E3E3"/>
          </w:divBdr>
          <w:divsChild>
            <w:div w:id="789976953">
              <w:marLeft w:val="0"/>
              <w:marRight w:val="0"/>
              <w:marTop w:val="0"/>
              <w:marBottom w:val="0"/>
              <w:divBdr>
                <w:top w:val="single" w:sz="2" w:space="0" w:color="E3E3E3"/>
                <w:left w:val="single" w:sz="2" w:space="0" w:color="E3E3E3"/>
                <w:bottom w:val="single" w:sz="2" w:space="0" w:color="E3E3E3"/>
                <w:right w:val="single" w:sz="2" w:space="0" w:color="E3E3E3"/>
              </w:divBdr>
              <w:divsChild>
                <w:div w:id="1539656514">
                  <w:marLeft w:val="0"/>
                  <w:marRight w:val="0"/>
                  <w:marTop w:val="0"/>
                  <w:marBottom w:val="0"/>
                  <w:divBdr>
                    <w:top w:val="single" w:sz="2" w:space="0" w:color="E3E3E3"/>
                    <w:left w:val="single" w:sz="2" w:space="0" w:color="E3E3E3"/>
                    <w:bottom w:val="single" w:sz="2" w:space="0" w:color="E3E3E3"/>
                    <w:right w:val="single" w:sz="2" w:space="0" w:color="E3E3E3"/>
                  </w:divBdr>
                  <w:divsChild>
                    <w:div w:id="997078095">
                      <w:marLeft w:val="0"/>
                      <w:marRight w:val="0"/>
                      <w:marTop w:val="0"/>
                      <w:marBottom w:val="0"/>
                      <w:divBdr>
                        <w:top w:val="single" w:sz="2" w:space="0" w:color="E3E3E3"/>
                        <w:left w:val="single" w:sz="2" w:space="0" w:color="E3E3E3"/>
                        <w:bottom w:val="single" w:sz="2" w:space="0" w:color="E3E3E3"/>
                        <w:right w:val="single" w:sz="2" w:space="0" w:color="E3E3E3"/>
                      </w:divBdr>
                      <w:divsChild>
                        <w:div w:id="1285696106">
                          <w:marLeft w:val="0"/>
                          <w:marRight w:val="0"/>
                          <w:marTop w:val="0"/>
                          <w:marBottom w:val="0"/>
                          <w:divBdr>
                            <w:top w:val="single" w:sz="2" w:space="0" w:color="E3E3E3"/>
                            <w:left w:val="single" w:sz="2" w:space="0" w:color="E3E3E3"/>
                            <w:bottom w:val="single" w:sz="2" w:space="0" w:color="E3E3E3"/>
                            <w:right w:val="single" w:sz="2" w:space="0" w:color="E3E3E3"/>
                          </w:divBdr>
                          <w:divsChild>
                            <w:div w:id="2065521956">
                              <w:marLeft w:val="0"/>
                              <w:marRight w:val="0"/>
                              <w:marTop w:val="0"/>
                              <w:marBottom w:val="0"/>
                              <w:divBdr>
                                <w:top w:val="single" w:sz="2" w:space="0" w:color="E3E3E3"/>
                                <w:left w:val="single" w:sz="2" w:space="0" w:color="E3E3E3"/>
                                <w:bottom w:val="single" w:sz="2" w:space="0" w:color="E3E3E3"/>
                                <w:right w:val="single" w:sz="2" w:space="0" w:color="E3E3E3"/>
                              </w:divBdr>
                              <w:divsChild>
                                <w:div w:id="909074529">
                                  <w:marLeft w:val="0"/>
                                  <w:marRight w:val="0"/>
                                  <w:marTop w:val="100"/>
                                  <w:marBottom w:val="100"/>
                                  <w:divBdr>
                                    <w:top w:val="single" w:sz="2" w:space="0" w:color="E3E3E3"/>
                                    <w:left w:val="single" w:sz="2" w:space="0" w:color="E3E3E3"/>
                                    <w:bottom w:val="single" w:sz="2" w:space="0" w:color="E3E3E3"/>
                                    <w:right w:val="single" w:sz="2" w:space="0" w:color="E3E3E3"/>
                                  </w:divBdr>
                                  <w:divsChild>
                                    <w:div w:id="193422017">
                                      <w:marLeft w:val="0"/>
                                      <w:marRight w:val="0"/>
                                      <w:marTop w:val="0"/>
                                      <w:marBottom w:val="0"/>
                                      <w:divBdr>
                                        <w:top w:val="single" w:sz="2" w:space="0" w:color="E3E3E3"/>
                                        <w:left w:val="single" w:sz="2" w:space="0" w:color="E3E3E3"/>
                                        <w:bottom w:val="single" w:sz="2" w:space="0" w:color="E3E3E3"/>
                                        <w:right w:val="single" w:sz="2" w:space="0" w:color="E3E3E3"/>
                                      </w:divBdr>
                                      <w:divsChild>
                                        <w:div w:id="1946427014">
                                          <w:marLeft w:val="0"/>
                                          <w:marRight w:val="0"/>
                                          <w:marTop w:val="0"/>
                                          <w:marBottom w:val="0"/>
                                          <w:divBdr>
                                            <w:top w:val="single" w:sz="2" w:space="0" w:color="E3E3E3"/>
                                            <w:left w:val="single" w:sz="2" w:space="0" w:color="E3E3E3"/>
                                            <w:bottom w:val="single" w:sz="2" w:space="0" w:color="E3E3E3"/>
                                            <w:right w:val="single" w:sz="2" w:space="0" w:color="E3E3E3"/>
                                          </w:divBdr>
                                          <w:divsChild>
                                            <w:div w:id="232741687">
                                              <w:marLeft w:val="0"/>
                                              <w:marRight w:val="0"/>
                                              <w:marTop w:val="0"/>
                                              <w:marBottom w:val="0"/>
                                              <w:divBdr>
                                                <w:top w:val="single" w:sz="2" w:space="0" w:color="E3E3E3"/>
                                                <w:left w:val="single" w:sz="2" w:space="0" w:color="E3E3E3"/>
                                                <w:bottom w:val="single" w:sz="2" w:space="0" w:color="E3E3E3"/>
                                                <w:right w:val="single" w:sz="2" w:space="0" w:color="E3E3E3"/>
                                              </w:divBdr>
                                              <w:divsChild>
                                                <w:div w:id="1644122225">
                                                  <w:marLeft w:val="0"/>
                                                  <w:marRight w:val="0"/>
                                                  <w:marTop w:val="0"/>
                                                  <w:marBottom w:val="0"/>
                                                  <w:divBdr>
                                                    <w:top w:val="single" w:sz="2" w:space="0" w:color="E3E3E3"/>
                                                    <w:left w:val="single" w:sz="2" w:space="0" w:color="E3E3E3"/>
                                                    <w:bottom w:val="single" w:sz="2" w:space="0" w:color="E3E3E3"/>
                                                    <w:right w:val="single" w:sz="2" w:space="0" w:color="E3E3E3"/>
                                                  </w:divBdr>
                                                  <w:divsChild>
                                                    <w:div w:id="905342753">
                                                      <w:marLeft w:val="0"/>
                                                      <w:marRight w:val="0"/>
                                                      <w:marTop w:val="0"/>
                                                      <w:marBottom w:val="0"/>
                                                      <w:divBdr>
                                                        <w:top w:val="single" w:sz="2" w:space="0" w:color="E3E3E3"/>
                                                        <w:left w:val="single" w:sz="2" w:space="0" w:color="E3E3E3"/>
                                                        <w:bottom w:val="single" w:sz="2" w:space="0" w:color="E3E3E3"/>
                                                        <w:right w:val="single" w:sz="2" w:space="0" w:color="E3E3E3"/>
                                                      </w:divBdr>
                                                      <w:divsChild>
                                                        <w:div w:id="19231743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54487053">
          <w:marLeft w:val="0"/>
          <w:marRight w:val="0"/>
          <w:marTop w:val="0"/>
          <w:marBottom w:val="0"/>
          <w:divBdr>
            <w:top w:val="none" w:sz="0" w:space="0" w:color="auto"/>
            <w:left w:val="none" w:sz="0" w:space="0" w:color="auto"/>
            <w:bottom w:val="none" w:sz="0" w:space="0" w:color="auto"/>
            <w:right w:val="none" w:sz="0" w:space="0" w:color="auto"/>
          </w:divBdr>
        </w:div>
      </w:divsChild>
    </w:div>
    <w:div w:id="1453741529">
      <w:bodyDiv w:val="1"/>
      <w:marLeft w:val="0"/>
      <w:marRight w:val="0"/>
      <w:marTop w:val="0"/>
      <w:marBottom w:val="0"/>
      <w:divBdr>
        <w:top w:val="none" w:sz="0" w:space="0" w:color="auto"/>
        <w:left w:val="none" w:sz="0" w:space="0" w:color="auto"/>
        <w:bottom w:val="none" w:sz="0" w:space="0" w:color="auto"/>
        <w:right w:val="none" w:sz="0" w:space="0" w:color="auto"/>
      </w:divBdr>
      <w:divsChild>
        <w:div w:id="1418866328">
          <w:marLeft w:val="0"/>
          <w:marRight w:val="0"/>
          <w:marTop w:val="0"/>
          <w:marBottom w:val="0"/>
          <w:divBdr>
            <w:top w:val="single" w:sz="2" w:space="0" w:color="E3E3E3"/>
            <w:left w:val="single" w:sz="2" w:space="0" w:color="E3E3E3"/>
            <w:bottom w:val="single" w:sz="2" w:space="0" w:color="E3E3E3"/>
            <w:right w:val="single" w:sz="2" w:space="0" w:color="E3E3E3"/>
          </w:divBdr>
          <w:divsChild>
            <w:div w:id="1053386488">
              <w:marLeft w:val="0"/>
              <w:marRight w:val="0"/>
              <w:marTop w:val="0"/>
              <w:marBottom w:val="0"/>
              <w:divBdr>
                <w:top w:val="single" w:sz="2" w:space="0" w:color="E3E3E3"/>
                <w:left w:val="single" w:sz="2" w:space="0" w:color="E3E3E3"/>
                <w:bottom w:val="single" w:sz="2" w:space="0" w:color="E3E3E3"/>
                <w:right w:val="single" w:sz="2" w:space="0" w:color="E3E3E3"/>
              </w:divBdr>
              <w:divsChild>
                <w:div w:id="1589270272">
                  <w:marLeft w:val="0"/>
                  <w:marRight w:val="0"/>
                  <w:marTop w:val="0"/>
                  <w:marBottom w:val="0"/>
                  <w:divBdr>
                    <w:top w:val="single" w:sz="2" w:space="0" w:color="E3E3E3"/>
                    <w:left w:val="single" w:sz="2" w:space="0" w:color="E3E3E3"/>
                    <w:bottom w:val="single" w:sz="2" w:space="0" w:color="E3E3E3"/>
                    <w:right w:val="single" w:sz="2" w:space="0" w:color="E3E3E3"/>
                  </w:divBdr>
                  <w:divsChild>
                    <w:div w:id="1647586720">
                      <w:marLeft w:val="0"/>
                      <w:marRight w:val="0"/>
                      <w:marTop w:val="0"/>
                      <w:marBottom w:val="0"/>
                      <w:divBdr>
                        <w:top w:val="single" w:sz="2" w:space="0" w:color="E3E3E3"/>
                        <w:left w:val="single" w:sz="2" w:space="0" w:color="E3E3E3"/>
                        <w:bottom w:val="single" w:sz="2" w:space="0" w:color="E3E3E3"/>
                        <w:right w:val="single" w:sz="2" w:space="0" w:color="E3E3E3"/>
                      </w:divBdr>
                      <w:divsChild>
                        <w:div w:id="479463390">
                          <w:marLeft w:val="0"/>
                          <w:marRight w:val="0"/>
                          <w:marTop w:val="0"/>
                          <w:marBottom w:val="0"/>
                          <w:divBdr>
                            <w:top w:val="single" w:sz="2" w:space="0" w:color="E3E3E3"/>
                            <w:left w:val="single" w:sz="2" w:space="0" w:color="E3E3E3"/>
                            <w:bottom w:val="single" w:sz="2" w:space="0" w:color="E3E3E3"/>
                            <w:right w:val="single" w:sz="2" w:space="0" w:color="E3E3E3"/>
                          </w:divBdr>
                          <w:divsChild>
                            <w:div w:id="25060863">
                              <w:marLeft w:val="0"/>
                              <w:marRight w:val="0"/>
                              <w:marTop w:val="0"/>
                              <w:marBottom w:val="0"/>
                              <w:divBdr>
                                <w:top w:val="single" w:sz="2" w:space="0" w:color="E3E3E3"/>
                                <w:left w:val="single" w:sz="2" w:space="0" w:color="E3E3E3"/>
                                <w:bottom w:val="single" w:sz="2" w:space="0" w:color="E3E3E3"/>
                                <w:right w:val="single" w:sz="2" w:space="0" w:color="E3E3E3"/>
                              </w:divBdr>
                              <w:divsChild>
                                <w:div w:id="839348442">
                                  <w:marLeft w:val="0"/>
                                  <w:marRight w:val="0"/>
                                  <w:marTop w:val="100"/>
                                  <w:marBottom w:val="100"/>
                                  <w:divBdr>
                                    <w:top w:val="single" w:sz="2" w:space="0" w:color="E3E3E3"/>
                                    <w:left w:val="single" w:sz="2" w:space="0" w:color="E3E3E3"/>
                                    <w:bottom w:val="single" w:sz="2" w:space="0" w:color="E3E3E3"/>
                                    <w:right w:val="single" w:sz="2" w:space="0" w:color="E3E3E3"/>
                                  </w:divBdr>
                                  <w:divsChild>
                                    <w:div w:id="1868905097">
                                      <w:marLeft w:val="0"/>
                                      <w:marRight w:val="0"/>
                                      <w:marTop w:val="0"/>
                                      <w:marBottom w:val="0"/>
                                      <w:divBdr>
                                        <w:top w:val="single" w:sz="2" w:space="0" w:color="E3E3E3"/>
                                        <w:left w:val="single" w:sz="2" w:space="0" w:color="E3E3E3"/>
                                        <w:bottom w:val="single" w:sz="2" w:space="0" w:color="E3E3E3"/>
                                        <w:right w:val="single" w:sz="2" w:space="0" w:color="E3E3E3"/>
                                      </w:divBdr>
                                      <w:divsChild>
                                        <w:div w:id="2128573875">
                                          <w:marLeft w:val="0"/>
                                          <w:marRight w:val="0"/>
                                          <w:marTop w:val="0"/>
                                          <w:marBottom w:val="0"/>
                                          <w:divBdr>
                                            <w:top w:val="single" w:sz="2" w:space="0" w:color="E3E3E3"/>
                                            <w:left w:val="single" w:sz="2" w:space="0" w:color="E3E3E3"/>
                                            <w:bottom w:val="single" w:sz="2" w:space="0" w:color="E3E3E3"/>
                                            <w:right w:val="single" w:sz="2" w:space="0" w:color="E3E3E3"/>
                                          </w:divBdr>
                                          <w:divsChild>
                                            <w:div w:id="1780369660">
                                              <w:marLeft w:val="0"/>
                                              <w:marRight w:val="0"/>
                                              <w:marTop w:val="0"/>
                                              <w:marBottom w:val="0"/>
                                              <w:divBdr>
                                                <w:top w:val="single" w:sz="2" w:space="0" w:color="E3E3E3"/>
                                                <w:left w:val="single" w:sz="2" w:space="0" w:color="E3E3E3"/>
                                                <w:bottom w:val="single" w:sz="2" w:space="0" w:color="E3E3E3"/>
                                                <w:right w:val="single" w:sz="2" w:space="0" w:color="E3E3E3"/>
                                              </w:divBdr>
                                              <w:divsChild>
                                                <w:div w:id="866405090">
                                                  <w:marLeft w:val="0"/>
                                                  <w:marRight w:val="0"/>
                                                  <w:marTop w:val="0"/>
                                                  <w:marBottom w:val="0"/>
                                                  <w:divBdr>
                                                    <w:top w:val="single" w:sz="2" w:space="0" w:color="E3E3E3"/>
                                                    <w:left w:val="single" w:sz="2" w:space="0" w:color="E3E3E3"/>
                                                    <w:bottom w:val="single" w:sz="2" w:space="0" w:color="E3E3E3"/>
                                                    <w:right w:val="single" w:sz="2" w:space="0" w:color="E3E3E3"/>
                                                  </w:divBdr>
                                                  <w:divsChild>
                                                    <w:div w:id="806316541">
                                                      <w:marLeft w:val="0"/>
                                                      <w:marRight w:val="0"/>
                                                      <w:marTop w:val="0"/>
                                                      <w:marBottom w:val="0"/>
                                                      <w:divBdr>
                                                        <w:top w:val="single" w:sz="2" w:space="0" w:color="E3E3E3"/>
                                                        <w:left w:val="single" w:sz="2" w:space="0" w:color="E3E3E3"/>
                                                        <w:bottom w:val="single" w:sz="2" w:space="0" w:color="E3E3E3"/>
                                                        <w:right w:val="single" w:sz="2" w:space="0" w:color="E3E3E3"/>
                                                      </w:divBdr>
                                                      <w:divsChild>
                                                        <w:div w:id="634579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07536394">
          <w:marLeft w:val="0"/>
          <w:marRight w:val="0"/>
          <w:marTop w:val="0"/>
          <w:marBottom w:val="0"/>
          <w:divBdr>
            <w:top w:val="none" w:sz="0" w:space="0" w:color="auto"/>
            <w:left w:val="none" w:sz="0" w:space="0" w:color="auto"/>
            <w:bottom w:val="none" w:sz="0" w:space="0" w:color="auto"/>
            <w:right w:val="none" w:sz="0" w:space="0" w:color="auto"/>
          </w:divBdr>
        </w:div>
      </w:divsChild>
    </w:div>
    <w:div w:id="1564871816">
      <w:bodyDiv w:val="1"/>
      <w:marLeft w:val="0"/>
      <w:marRight w:val="0"/>
      <w:marTop w:val="0"/>
      <w:marBottom w:val="0"/>
      <w:divBdr>
        <w:top w:val="none" w:sz="0" w:space="0" w:color="auto"/>
        <w:left w:val="none" w:sz="0" w:space="0" w:color="auto"/>
        <w:bottom w:val="none" w:sz="0" w:space="0" w:color="auto"/>
        <w:right w:val="none" w:sz="0" w:space="0" w:color="auto"/>
      </w:divBdr>
      <w:divsChild>
        <w:div w:id="284192069">
          <w:marLeft w:val="-225"/>
          <w:marRight w:val="-225"/>
          <w:marTop w:val="0"/>
          <w:marBottom w:val="0"/>
          <w:divBdr>
            <w:top w:val="none" w:sz="0" w:space="0" w:color="auto"/>
            <w:left w:val="none" w:sz="0" w:space="0" w:color="auto"/>
            <w:bottom w:val="none" w:sz="0" w:space="0" w:color="auto"/>
            <w:right w:val="none" w:sz="0" w:space="0" w:color="auto"/>
          </w:divBdr>
          <w:divsChild>
            <w:div w:id="149252164">
              <w:marLeft w:val="0"/>
              <w:marRight w:val="0"/>
              <w:marTop w:val="0"/>
              <w:marBottom w:val="0"/>
              <w:divBdr>
                <w:top w:val="none" w:sz="0" w:space="0" w:color="auto"/>
                <w:left w:val="none" w:sz="0" w:space="0" w:color="auto"/>
                <w:bottom w:val="none" w:sz="0" w:space="0" w:color="auto"/>
                <w:right w:val="none" w:sz="0" w:space="0" w:color="auto"/>
              </w:divBdr>
              <w:divsChild>
                <w:div w:id="458762391">
                  <w:marLeft w:val="0"/>
                  <w:marRight w:val="0"/>
                  <w:marTop w:val="0"/>
                  <w:marBottom w:val="0"/>
                  <w:divBdr>
                    <w:top w:val="none" w:sz="0" w:space="0" w:color="auto"/>
                    <w:left w:val="none" w:sz="0" w:space="0" w:color="auto"/>
                    <w:bottom w:val="none" w:sz="0" w:space="0" w:color="auto"/>
                    <w:right w:val="none" w:sz="0" w:space="0" w:color="auto"/>
                  </w:divBdr>
                </w:div>
                <w:div w:id="7849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4079">
      <w:bodyDiv w:val="1"/>
      <w:marLeft w:val="0"/>
      <w:marRight w:val="0"/>
      <w:marTop w:val="0"/>
      <w:marBottom w:val="0"/>
      <w:divBdr>
        <w:top w:val="none" w:sz="0" w:space="0" w:color="auto"/>
        <w:left w:val="none" w:sz="0" w:space="0" w:color="auto"/>
        <w:bottom w:val="none" w:sz="0" w:space="0" w:color="auto"/>
        <w:right w:val="none" w:sz="0" w:space="0" w:color="auto"/>
      </w:divBdr>
      <w:divsChild>
        <w:div w:id="1739090406">
          <w:marLeft w:val="0"/>
          <w:marRight w:val="0"/>
          <w:marTop w:val="0"/>
          <w:marBottom w:val="0"/>
          <w:divBdr>
            <w:top w:val="single" w:sz="2" w:space="0" w:color="E3E3E3"/>
            <w:left w:val="single" w:sz="2" w:space="0" w:color="E3E3E3"/>
            <w:bottom w:val="single" w:sz="2" w:space="0" w:color="E3E3E3"/>
            <w:right w:val="single" w:sz="2" w:space="0" w:color="E3E3E3"/>
          </w:divBdr>
          <w:divsChild>
            <w:div w:id="118838481">
              <w:marLeft w:val="0"/>
              <w:marRight w:val="0"/>
              <w:marTop w:val="0"/>
              <w:marBottom w:val="0"/>
              <w:divBdr>
                <w:top w:val="single" w:sz="2" w:space="0" w:color="E3E3E3"/>
                <w:left w:val="single" w:sz="2" w:space="0" w:color="E3E3E3"/>
                <w:bottom w:val="single" w:sz="2" w:space="0" w:color="E3E3E3"/>
                <w:right w:val="single" w:sz="2" w:space="0" w:color="E3E3E3"/>
              </w:divBdr>
              <w:divsChild>
                <w:div w:id="1892382592">
                  <w:marLeft w:val="0"/>
                  <w:marRight w:val="0"/>
                  <w:marTop w:val="0"/>
                  <w:marBottom w:val="0"/>
                  <w:divBdr>
                    <w:top w:val="single" w:sz="2" w:space="0" w:color="E3E3E3"/>
                    <w:left w:val="single" w:sz="2" w:space="0" w:color="E3E3E3"/>
                    <w:bottom w:val="single" w:sz="2" w:space="0" w:color="E3E3E3"/>
                    <w:right w:val="single" w:sz="2" w:space="0" w:color="E3E3E3"/>
                  </w:divBdr>
                  <w:divsChild>
                    <w:div w:id="406928638">
                      <w:marLeft w:val="0"/>
                      <w:marRight w:val="0"/>
                      <w:marTop w:val="0"/>
                      <w:marBottom w:val="0"/>
                      <w:divBdr>
                        <w:top w:val="single" w:sz="2" w:space="0" w:color="E3E3E3"/>
                        <w:left w:val="single" w:sz="2" w:space="0" w:color="E3E3E3"/>
                        <w:bottom w:val="single" w:sz="2" w:space="0" w:color="E3E3E3"/>
                        <w:right w:val="single" w:sz="2" w:space="0" w:color="E3E3E3"/>
                      </w:divBdr>
                      <w:divsChild>
                        <w:div w:id="471992835">
                          <w:marLeft w:val="0"/>
                          <w:marRight w:val="0"/>
                          <w:marTop w:val="0"/>
                          <w:marBottom w:val="0"/>
                          <w:divBdr>
                            <w:top w:val="single" w:sz="2" w:space="0" w:color="E3E3E3"/>
                            <w:left w:val="single" w:sz="2" w:space="0" w:color="E3E3E3"/>
                            <w:bottom w:val="single" w:sz="2" w:space="0" w:color="E3E3E3"/>
                            <w:right w:val="single" w:sz="2" w:space="0" w:color="E3E3E3"/>
                          </w:divBdr>
                          <w:divsChild>
                            <w:div w:id="998193113">
                              <w:marLeft w:val="0"/>
                              <w:marRight w:val="0"/>
                              <w:marTop w:val="0"/>
                              <w:marBottom w:val="0"/>
                              <w:divBdr>
                                <w:top w:val="single" w:sz="2" w:space="0" w:color="E3E3E3"/>
                                <w:left w:val="single" w:sz="2" w:space="0" w:color="E3E3E3"/>
                                <w:bottom w:val="single" w:sz="2" w:space="0" w:color="E3E3E3"/>
                                <w:right w:val="single" w:sz="2" w:space="0" w:color="E3E3E3"/>
                              </w:divBdr>
                              <w:divsChild>
                                <w:div w:id="1213274545">
                                  <w:marLeft w:val="0"/>
                                  <w:marRight w:val="0"/>
                                  <w:marTop w:val="100"/>
                                  <w:marBottom w:val="100"/>
                                  <w:divBdr>
                                    <w:top w:val="single" w:sz="2" w:space="0" w:color="E3E3E3"/>
                                    <w:left w:val="single" w:sz="2" w:space="0" w:color="E3E3E3"/>
                                    <w:bottom w:val="single" w:sz="2" w:space="0" w:color="E3E3E3"/>
                                    <w:right w:val="single" w:sz="2" w:space="0" w:color="E3E3E3"/>
                                  </w:divBdr>
                                  <w:divsChild>
                                    <w:div w:id="222251475">
                                      <w:marLeft w:val="0"/>
                                      <w:marRight w:val="0"/>
                                      <w:marTop w:val="0"/>
                                      <w:marBottom w:val="0"/>
                                      <w:divBdr>
                                        <w:top w:val="single" w:sz="2" w:space="0" w:color="E3E3E3"/>
                                        <w:left w:val="single" w:sz="2" w:space="0" w:color="E3E3E3"/>
                                        <w:bottom w:val="single" w:sz="2" w:space="0" w:color="E3E3E3"/>
                                        <w:right w:val="single" w:sz="2" w:space="0" w:color="E3E3E3"/>
                                      </w:divBdr>
                                      <w:divsChild>
                                        <w:div w:id="581181833">
                                          <w:marLeft w:val="0"/>
                                          <w:marRight w:val="0"/>
                                          <w:marTop w:val="0"/>
                                          <w:marBottom w:val="0"/>
                                          <w:divBdr>
                                            <w:top w:val="single" w:sz="2" w:space="0" w:color="E3E3E3"/>
                                            <w:left w:val="single" w:sz="2" w:space="0" w:color="E3E3E3"/>
                                            <w:bottom w:val="single" w:sz="2" w:space="0" w:color="E3E3E3"/>
                                            <w:right w:val="single" w:sz="2" w:space="0" w:color="E3E3E3"/>
                                          </w:divBdr>
                                          <w:divsChild>
                                            <w:div w:id="1861889105">
                                              <w:marLeft w:val="0"/>
                                              <w:marRight w:val="0"/>
                                              <w:marTop w:val="0"/>
                                              <w:marBottom w:val="0"/>
                                              <w:divBdr>
                                                <w:top w:val="single" w:sz="2" w:space="0" w:color="E3E3E3"/>
                                                <w:left w:val="single" w:sz="2" w:space="0" w:color="E3E3E3"/>
                                                <w:bottom w:val="single" w:sz="2" w:space="0" w:color="E3E3E3"/>
                                                <w:right w:val="single" w:sz="2" w:space="0" w:color="E3E3E3"/>
                                              </w:divBdr>
                                              <w:divsChild>
                                                <w:div w:id="1310090737">
                                                  <w:marLeft w:val="0"/>
                                                  <w:marRight w:val="0"/>
                                                  <w:marTop w:val="0"/>
                                                  <w:marBottom w:val="0"/>
                                                  <w:divBdr>
                                                    <w:top w:val="single" w:sz="2" w:space="0" w:color="E3E3E3"/>
                                                    <w:left w:val="single" w:sz="2" w:space="0" w:color="E3E3E3"/>
                                                    <w:bottom w:val="single" w:sz="2" w:space="0" w:color="E3E3E3"/>
                                                    <w:right w:val="single" w:sz="2" w:space="0" w:color="E3E3E3"/>
                                                  </w:divBdr>
                                                  <w:divsChild>
                                                    <w:div w:id="766003090">
                                                      <w:marLeft w:val="0"/>
                                                      <w:marRight w:val="0"/>
                                                      <w:marTop w:val="0"/>
                                                      <w:marBottom w:val="0"/>
                                                      <w:divBdr>
                                                        <w:top w:val="single" w:sz="2" w:space="0" w:color="E3E3E3"/>
                                                        <w:left w:val="single" w:sz="2" w:space="0" w:color="E3E3E3"/>
                                                        <w:bottom w:val="single" w:sz="2" w:space="0" w:color="E3E3E3"/>
                                                        <w:right w:val="single" w:sz="2" w:space="0" w:color="E3E3E3"/>
                                                      </w:divBdr>
                                                      <w:divsChild>
                                                        <w:div w:id="17384388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10154169">
          <w:marLeft w:val="0"/>
          <w:marRight w:val="0"/>
          <w:marTop w:val="0"/>
          <w:marBottom w:val="0"/>
          <w:divBdr>
            <w:top w:val="none" w:sz="0" w:space="0" w:color="auto"/>
            <w:left w:val="none" w:sz="0" w:space="0" w:color="auto"/>
            <w:bottom w:val="none" w:sz="0" w:space="0" w:color="auto"/>
            <w:right w:val="none" w:sz="0" w:space="0" w:color="auto"/>
          </w:divBdr>
        </w:div>
      </w:divsChild>
    </w:div>
    <w:div w:id="1590843348">
      <w:bodyDiv w:val="1"/>
      <w:marLeft w:val="0"/>
      <w:marRight w:val="0"/>
      <w:marTop w:val="0"/>
      <w:marBottom w:val="0"/>
      <w:divBdr>
        <w:top w:val="none" w:sz="0" w:space="0" w:color="auto"/>
        <w:left w:val="none" w:sz="0" w:space="0" w:color="auto"/>
        <w:bottom w:val="none" w:sz="0" w:space="0" w:color="auto"/>
        <w:right w:val="none" w:sz="0" w:space="0" w:color="auto"/>
      </w:divBdr>
      <w:divsChild>
        <w:div w:id="752166986">
          <w:marLeft w:val="0"/>
          <w:marRight w:val="0"/>
          <w:marTop w:val="0"/>
          <w:marBottom w:val="0"/>
          <w:divBdr>
            <w:top w:val="single" w:sz="2" w:space="0" w:color="E3E3E3"/>
            <w:left w:val="single" w:sz="2" w:space="0" w:color="E3E3E3"/>
            <w:bottom w:val="single" w:sz="2" w:space="0" w:color="E3E3E3"/>
            <w:right w:val="single" w:sz="2" w:space="0" w:color="E3E3E3"/>
          </w:divBdr>
          <w:divsChild>
            <w:div w:id="322974584">
              <w:marLeft w:val="0"/>
              <w:marRight w:val="0"/>
              <w:marTop w:val="0"/>
              <w:marBottom w:val="0"/>
              <w:divBdr>
                <w:top w:val="single" w:sz="2" w:space="0" w:color="E3E3E3"/>
                <w:left w:val="single" w:sz="2" w:space="0" w:color="E3E3E3"/>
                <w:bottom w:val="single" w:sz="2" w:space="0" w:color="E3E3E3"/>
                <w:right w:val="single" w:sz="2" w:space="0" w:color="E3E3E3"/>
              </w:divBdr>
              <w:divsChild>
                <w:div w:id="1668023473">
                  <w:marLeft w:val="0"/>
                  <w:marRight w:val="0"/>
                  <w:marTop w:val="0"/>
                  <w:marBottom w:val="0"/>
                  <w:divBdr>
                    <w:top w:val="single" w:sz="2" w:space="0" w:color="E3E3E3"/>
                    <w:left w:val="single" w:sz="2" w:space="0" w:color="E3E3E3"/>
                    <w:bottom w:val="single" w:sz="2" w:space="0" w:color="E3E3E3"/>
                    <w:right w:val="single" w:sz="2" w:space="0" w:color="E3E3E3"/>
                  </w:divBdr>
                  <w:divsChild>
                    <w:div w:id="1403406047">
                      <w:marLeft w:val="0"/>
                      <w:marRight w:val="0"/>
                      <w:marTop w:val="0"/>
                      <w:marBottom w:val="0"/>
                      <w:divBdr>
                        <w:top w:val="single" w:sz="2" w:space="0" w:color="E3E3E3"/>
                        <w:left w:val="single" w:sz="2" w:space="0" w:color="E3E3E3"/>
                        <w:bottom w:val="single" w:sz="2" w:space="0" w:color="E3E3E3"/>
                        <w:right w:val="single" w:sz="2" w:space="0" w:color="E3E3E3"/>
                      </w:divBdr>
                      <w:divsChild>
                        <w:div w:id="1198615752">
                          <w:marLeft w:val="0"/>
                          <w:marRight w:val="0"/>
                          <w:marTop w:val="0"/>
                          <w:marBottom w:val="0"/>
                          <w:divBdr>
                            <w:top w:val="single" w:sz="2" w:space="0" w:color="E3E3E3"/>
                            <w:left w:val="single" w:sz="2" w:space="0" w:color="E3E3E3"/>
                            <w:bottom w:val="single" w:sz="2" w:space="0" w:color="E3E3E3"/>
                            <w:right w:val="single" w:sz="2" w:space="0" w:color="E3E3E3"/>
                          </w:divBdr>
                          <w:divsChild>
                            <w:div w:id="780414824">
                              <w:marLeft w:val="0"/>
                              <w:marRight w:val="0"/>
                              <w:marTop w:val="0"/>
                              <w:marBottom w:val="0"/>
                              <w:divBdr>
                                <w:top w:val="single" w:sz="2" w:space="0" w:color="E3E3E3"/>
                                <w:left w:val="single" w:sz="2" w:space="0" w:color="E3E3E3"/>
                                <w:bottom w:val="single" w:sz="2" w:space="0" w:color="E3E3E3"/>
                                <w:right w:val="single" w:sz="2" w:space="0" w:color="E3E3E3"/>
                              </w:divBdr>
                              <w:divsChild>
                                <w:div w:id="1312561742">
                                  <w:marLeft w:val="0"/>
                                  <w:marRight w:val="0"/>
                                  <w:marTop w:val="100"/>
                                  <w:marBottom w:val="100"/>
                                  <w:divBdr>
                                    <w:top w:val="single" w:sz="2" w:space="0" w:color="E3E3E3"/>
                                    <w:left w:val="single" w:sz="2" w:space="0" w:color="E3E3E3"/>
                                    <w:bottom w:val="single" w:sz="2" w:space="0" w:color="E3E3E3"/>
                                    <w:right w:val="single" w:sz="2" w:space="0" w:color="E3E3E3"/>
                                  </w:divBdr>
                                  <w:divsChild>
                                    <w:div w:id="208957723">
                                      <w:marLeft w:val="0"/>
                                      <w:marRight w:val="0"/>
                                      <w:marTop w:val="0"/>
                                      <w:marBottom w:val="0"/>
                                      <w:divBdr>
                                        <w:top w:val="single" w:sz="2" w:space="0" w:color="E3E3E3"/>
                                        <w:left w:val="single" w:sz="2" w:space="0" w:color="E3E3E3"/>
                                        <w:bottom w:val="single" w:sz="2" w:space="0" w:color="E3E3E3"/>
                                        <w:right w:val="single" w:sz="2" w:space="0" w:color="E3E3E3"/>
                                      </w:divBdr>
                                      <w:divsChild>
                                        <w:div w:id="808665253">
                                          <w:marLeft w:val="0"/>
                                          <w:marRight w:val="0"/>
                                          <w:marTop w:val="0"/>
                                          <w:marBottom w:val="0"/>
                                          <w:divBdr>
                                            <w:top w:val="single" w:sz="2" w:space="0" w:color="E3E3E3"/>
                                            <w:left w:val="single" w:sz="2" w:space="0" w:color="E3E3E3"/>
                                            <w:bottom w:val="single" w:sz="2" w:space="0" w:color="E3E3E3"/>
                                            <w:right w:val="single" w:sz="2" w:space="0" w:color="E3E3E3"/>
                                          </w:divBdr>
                                          <w:divsChild>
                                            <w:div w:id="1492217892">
                                              <w:marLeft w:val="0"/>
                                              <w:marRight w:val="0"/>
                                              <w:marTop w:val="0"/>
                                              <w:marBottom w:val="0"/>
                                              <w:divBdr>
                                                <w:top w:val="single" w:sz="2" w:space="0" w:color="E3E3E3"/>
                                                <w:left w:val="single" w:sz="2" w:space="0" w:color="E3E3E3"/>
                                                <w:bottom w:val="single" w:sz="2" w:space="0" w:color="E3E3E3"/>
                                                <w:right w:val="single" w:sz="2" w:space="0" w:color="E3E3E3"/>
                                              </w:divBdr>
                                              <w:divsChild>
                                                <w:div w:id="382682062">
                                                  <w:marLeft w:val="0"/>
                                                  <w:marRight w:val="0"/>
                                                  <w:marTop w:val="0"/>
                                                  <w:marBottom w:val="0"/>
                                                  <w:divBdr>
                                                    <w:top w:val="single" w:sz="2" w:space="0" w:color="E3E3E3"/>
                                                    <w:left w:val="single" w:sz="2" w:space="0" w:color="E3E3E3"/>
                                                    <w:bottom w:val="single" w:sz="2" w:space="0" w:color="E3E3E3"/>
                                                    <w:right w:val="single" w:sz="2" w:space="0" w:color="E3E3E3"/>
                                                  </w:divBdr>
                                                  <w:divsChild>
                                                    <w:div w:id="195311951">
                                                      <w:marLeft w:val="0"/>
                                                      <w:marRight w:val="0"/>
                                                      <w:marTop w:val="0"/>
                                                      <w:marBottom w:val="0"/>
                                                      <w:divBdr>
                                                        <w:top w:val="single" w:sz="2" w:space="0" w:color="E3E3E3"/>
                                                        <w:left w:val="single" w:sz="2" w:space="0" w:color="E3E3E3"/>
                                                        <w:bottom w:val="single" w:sz="2" w:space="0" w:color="E3E3E3"/>
                                                        <w:right w:val="single" w:sz="2" w:space="0" w:color="E3E3E3"/>
                                                      </w:divBdr>
                                                      <w:divsChild>
                                                        <w:div w:id="7591758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10446907">
          <w:marLeft w:val="0"/>
          <w:marRight w:val="0"/>
          <w:marTop w:val="0"/>
          <w:marBottom w:val="0"/>
          <w:divBdr>
            <w:top w:val="none" w:sz="0" w:space="0" w:color="auto"/>
            <w:left w:val="none" w:sz="0" w:space="0" w:color="auto"/>
            <w:bottom w:val="none" w:sz="0" w:space="0" w:color="auto"/>
            <w:right w:val="none" w:sz="0" w:space="0" w:color="auto"/>
          </w:divBdr>
        </w:div>
      </w:divsChild>
    </w:div>
    <w:div w:id="1626161215">
      <w:bodyDiv w:val="1"/>
      <w:marLeft w:val="0"/>
      <w:marRight w:val="0"/>
      <w:marTop w:val="0"/>
      <w:marBottom w:val="0"/>
      <w:divBdr>
        <w:top w:val="none" w:sz="0" w:space="0" w:color="auto"/>
        <w:left w:val="none" w:sz="0" w:space="0" w:color="auto"/>
        <w:bottom w:val="none" w:sz="0" w:space="0" w:color="auto"/>
        <w:right w:val="none" w:sz="0" w:space="0" w:color="auto"/>
      </w:divBdr>
    </w:div>
    <w:div w:id="1642999945">
      <w:bodyDiv w:val="1"/>
      <w:marLeft w:val="0"/>
      <w:marRight w:val="0"/>
      <w:marTop w:val="0"/>
      <w:marBottom w:val="0"/>
      <w:divBdr>
        <w:top w:val="none" w:sz="0" w:space="0" w:color="auto"/>
        <w:left w:val="none" w:sz="0" w:space="0" w:color="auto"/>
        <w:bottom w:val="none" w:sz="0" w:space="0" w:color="auto"/>
        <w:right w:val="none" w:sz="0" w:space="0" w:color="auto"/>
      </w:divBdr>
      <w:divsChild>
        <w:div w:id="13194760">
          <w:marLeft w:val="0"/>
          <w:marRight w:val="0"/>
          <w:marTop w:val="0"/>
          <w:marBottom w:val="0"/>
          <w:divBdr>
            <w:top w:val="none" w:sz="0" w:space="0" w:color="auto"/>
            <w:left w:val="none" w:sz="0" w:space="0" w:color="auto"/>
            <w:bottom w:val="none" w:sz="0" w:space="0" w:color="auto"/>
            <w:right w:val="none" w:sz="0" w:space="0" w:color="auto"/>
          </w:divBdr>
        </w:div>
        <w:div w:id="26297220">
          <w:marLeft w:val="0"/>
          <w:marRight w:val="0"/>
          <w:marTop w:val="0"/>
          <w:marBottom w:val="0"/>
          <w:divBdr>
            <w:top w:val="none" w:sz="0" w:space="0" w:color="auto"/>
            <w:left w:val="none" w:sz="0" w:space="0" w:color="auto"/>
            <w:bottom w:val="none" w:sz="0" w:space="0" w:color="auto"/>
            <w:right w:val="none" w:sz="0" w:space="0" w:color="auto"/>
          </w:divBdr>
        </w:div>
        <w:div w:id="40911708">
          <w:marLeft w:val="0"/>
          <w:marRight w:val="0"/>
          <w:marTop w:val="0"/>
          <w:marBottom w:val="0"/>
          <w:divBdr>
            <w:top w:val="none" w:sz="0" w:space="0" w:color="auto"/>
            <w:left w:val="none" w:sz="0" w:space="0" w:color="auto"/>
            <w:bottom w:val="none" w:sz="0" w:space="0" w:color="auto"/>
            <w:right w:val="none" w:sz="0" w:space="0" w:color="auto"/>
          </w:divBdr>
        </w:div>
        <w:div w:id="101611048">
          <w:marLeft w:val="0"/>
          <w:marRight w:val="0"/>
          <w:marTop w:val="0"/>
          <w:marBottom w:val="0"/>
          <w:divBdr>
            <w:top w:val="none" w:sz="0" w:space="0" w:color="auto"/>
            <w:left w:val="none" w:sz="0" w:space="0" w:color="auto"/>
            <w:bottom w:val="none" w:sz="0" w:space="0" w:color="auto"/>
            <w:right w:val="none" w:sz="0" w:space="0" w:color="auto"/>
          </w:divBdr>
        </w:div>
        <w:div w:id="104693071">
          <w:marLeft w:val="0"/>
          <w:marRight w:val="0"/>
          <w:marTop w:val="0"/>
          <w:marBottom w:val="0"/>
          <w:divBdr>
            <w:top w:val="none" w:sz="0" w:space="0" w:color="auto"/>
            <w:left w:val="none" w:sz="0" w:space="0" w:color="auto"/>
            <w:bottom w:val="none" w:sz="0" w:space="0" w:color="auto"/>
            <w:right w:val="none" w:sz="0" w:space="0" w:color="auto"/>
          </w:divBdr>
        </w:div>
        <w:div w:id="105122822">
          <w:marLeft w:val="0"/>
          <w:marRight w:val="0"/>
          <w:marTop w:val="0"/>
          <w:marBottom w:val="0"/>
          <w:divBdr>
            <w:top w:val="none" w:sz="0" w:space="0" w:color="auto"/>
            <w:left w:val="none" w:sz="0" w:space="0" w:color="auto"/>
            <w:bottom w:val="none" w:sz="0" w:space="0" w:color="auto"/>
            <w:right w:val="none" w:sz="0" w:space="0" w:color="auto"/>
          </w:divBdr>
        </w:div>
        <w:div w:id="126895143">
          <w:marLeft w:val="0"/>
          <w:marRight w:val="0"/>
          <w:marTop w:val="0"/>
          <w:marBottom w:val="0"/>
          <w:divBdr>
            <w:top w:val="none" w:sz="0" w:space="0" w:color="auto"/>
            <w:left w:val="none" w:sz="0" w:space="0" w:color="auto"/>
            <w:bottom w:val="none" w:sz="0" w:space="0" w:color="auto"/>
            <w:right w:val="none" w:sz="0" w:space="0" w:color="auto"/>
          </w:divBdr>
        </w:div>
        <w:div w:id="133452522">
          <w:marLeft w:val="0"/>
          <w:marRight w:val="0"/>
          <w:marTop w:val="0"/>
          <w:marBottom w:val="0"/>
          <w:divBdr>
            <w:top w:val="none" w:sz="0" w:space="0" w:color="auto"/>
            <w:left w:val="none" w:sz="0" w:space="0" w:color="auto"/>
            <w:bottom w:val="none" w:sz="0" w:space="0" w:color="auto"/>
            <w:right w:val="none" w:sz="0" w:space="0" w:color="auto"/>
          </w:divBdr>
        </w:div>
        <w:div w:id="138309109">
          <w:marLeft w:val="0"/>
          <w:marRight w:val="0"/>
          <w:marTop w:val="0"/>
          <w:marBottom w:val="0"/>
          <w:divBdr>
            <w:top w:val="none" w:sz="0" w:space="0" w:color="auto"/>
            <w:left w:val="none" w:sz="0" w:space="0" w:color="auto"/>
            <w:bottom w:val="none" w:sz="0" w:space="0" w:color="auto"/>
            <w:right w:val="none" w:sz="0" w:space="0" w:color="auto"/>
          </w:divBdr>
        </w:div>
        <w:div w:id="273561737">
          <w:marLeft w:val="0"/>
          <w:marRight w:val="0"/>
          <w:marTop w:val="0"/>
          <w:marBottom w:val="0"/>
          <w:divBdr>
            <w:top w:val="none" w:sz="0" w:space="0" w:color="auto"/>
            <w:left w:val="none" w:sz="0" w:space="0" w:color="auto"/>
            <w:bottom w:val="none" w:sz="0" w:space="0" w:color="auto"/>
            <w:right w:val="none" w:sz="0" w:space="0" w:color="auto"/>
          </w:divBdr>
        </w:div>
        <w:div w:id="292104868">
          <w:marLeft w:val="0"/>
          <w:marRight w:val="0"/>
          <w:marTop w:val="0"/>
          <w:marBottom w:val="0"/>
          <w:divBdr>
            <w:top w:val="none" w:sz="0" w:space="0" w:color="auto"/>
            <w:left w:val="none" w:sz="0" w:space="0" w:color="auto"/>
            <w:bottom w:val="none" w:sz="0" w:space="0" w:color="auto"/>
            <w:right w:val="none" w:sz="0" w:space="0" w:color="auto"/>
          </w:divBdr>
        </w:div>
        <w:div w:id="318389113">
          <w:marLeft w:val="0"/>
          <w:marRight w:val="0"/>
          <w:marTop w:val="0"/>
          <w:marBottom w:val="0"/>
          <w:divBdr>
            <w:top w:val="none" w:sz="0" w:space="0" w:color="auto"/>
            <w:left w:val="none" w:sz="0" w:space="0" w:color="auto"/>
            <w:bottom w:val="none" w:sz="0" w:space="0" w:color="auto"/>
            <w:right w:val="none" w:sz="0" w:space="0" w:color="auto"/>
          </w:divBdr>
        </w:div>
        <w:div w:id="322861223">
          <w:marLeft w:val="0"/>
          <w:marRight w:val="0"/>
          <w:marTop w:val="0"/>
          <w:marBottom w:val="0"/>
          <w:divBdr>
            <w:top w:val="none" w:sz="0" w:space="0" w:color="auto"/>
            <w:left w:val="none" w:sz="0" w:space="0" w:color="auto"/>
            <w:bottom w:val="none" w:sz="0" w:space="0" w:color="auto"/>
            <w:right w:val="none" w:sz="0" w:space="0" w:color="auto"/>
          </w:divBdr>
        </w:div>
        <w:div w:id="414667783">
          <w:marLeft w:val="0"/>
          <w:marRight w:val="0"/>
          <w:marTop w:val="0"/>
          <w:marBottom w:val="0"/>
          <w:divBdr>
            <w:top w:val="none" w:sz="0" w:space="0" w:color="auto"/>
            <w:left w:val="none" w:sz="0" w:space="0" w:color="auto"/>
            <w:bottom w:val="none" w:sz="0" w:space="0" w:color="auto"/>
            <w:right w:val="none" w:sz="0" w:space="0" w:color="auto"/>
          </w:divBdr>
        </w:div>
        <w:div w:id="445737252">
          <w:marLeft w:val="0"/>
          <w:marRight w:val="0"/>
          <w:marTop w:val="0"/>
          <w:marBottom w:val="0"/>
          <w:divBdr>
            <w:top w:val="none" w:sz="0" w:space="0" w:color="auto"/>
            <w:left w:val="none" w:sz="0" w:space="0" w:color="auto"/>
            <w:bottom w:val="none" w:sz="0" w:space="0" w:color="auto"/>
            <w:right w:val="none" w:sz="0" w:space="0" w:color="auto"/>
          </w:divBdr>
        </w:div>
        <w:div w:id="502202578">
          <w:marLeft w:val="0"/>
          <w:marRight w:val="0"/>
          <w:marTop w:val="0"/>
          <w:marBottom w:val="0"/>
          <w:divBdr>
            <w:top w:val="none" w:sz="0" w:space="0" w:color="auto"/>
            <w:left w:val="none" w:sz="0" w:space="0" w:color="auto"/>
            <w:bottom w:val="none" w:sz="0" w:space="0" w:color="auto"/>
            <w:right w:val="none" w:sz="0" w:space="0" w:color="auto"/>
          </w:divBdr>
        </w:div>
        <w:div w:id="656498574">
          <w:marLeft w:val="0"/>
          <w:marRight w:val="0"/>
          <w:marTop w:val="0"/>
          <w:marBottom w:val="0"/>
          <w:divBdr>
            <w:top w:val="none" w:sz="0" w:space="0" w:color="auto"/>
            <w:left w:val="none" w:sz="0" w:space="0" w:color="auto"/>
            <w:bottom w:val="none" w:sz="0" w:space="0" w:color="auto"/>
            <w:right w:val="none" w:sz="0" w:space="0" w:color="auto"/>
          </w:divBdr>
        </w:div>
        <w:div w:id="697510798">
          <w:marLeft w:val="0"/>
          <w:marRight w:val="0"/>
          <w:marTop w:val="0"/>
          <w:marBottom w:val="0"/>
          <w:divBdr>
            <w:top w:val="none" w:sz="0" w:space="0" w:color="auto"/>
            <w:left w:val="none" w:sz="0" w:space="0" w:color="auto"/>
            <w:bottom w:val="none" w:sz="0" w:space="0" w:color="auto"/>
            <w:right w:val="none" w:sz="0" w:space="0" w:color="auto"/>
          </w:divBdr>
        </w:div>
        <w:div w:id="710962639">
          <w:marLeft w:val="0"/>
          <w:marRight w:val="0"/>
          <w:marTop w:val="0"/>
          <w:marBottom w:val="0"/>
          <w:divBdr>
            <w:top w:val="none" w:sz="0" w:space="0" w:color="auto"/>
            <w:left w:val="none" w:sz="0" w:space="0" w:color="auto"/>
            <w:bottom w:val="none" w:sz="0" w:space="0" w:color="auto"/>
            <w:right w:val="none" w:sz="0" w:space="0" w:color="auto"/>
          </w:divBdr>
        </w:div>
        <w:div w:id="723219400">
          <w:marLeft w:val="0"/>
          <w:marRight w:val="0"/>
          <w:marTop w:val="0"/>
          <w:marBottom w:val="0"/>
          <w:divBdr>
            <w:top w:val="none" w:sz="0" w:space="0" w:color="auto"/>
            <w:left w:val="none" w:sz="0" w:space="0" w:color="auto"/>
            <w:bottom w:val="none" w:sz="0" w:space="0" w:color="auto"/>
            <w:right w:val="none" w:sz="0" w:space="0" w:color="auto"/>
          </w:divBdr>
        </w:div>
        <w:div w:id="760836486">
          <w:marLeft w:val="0"/>
          <w:marRight w:val="0"/>
          <w:marTop w:val="0"/>
          <w:marBottom w:val="0"/>
          <w:divBdr>
            <w:top w:val="none" w:sz="0" w:space="0" w:color="auto"/>
            <w:left w:val="none" w:sz="0" w:space="0" w:color="auto"/>
            <w:bottom w:val="none" w:sz="0" w:space="0" w:color="auto"/>
            <w:right w:val="none" w:sz="0" w:space="0" w:color="auto"/>
          </w:divBdr>
        </w:div>
        <w:div w:id="771782084">
          <w:marLeft w:val="0"/>
          <w:marRight w:val="0"/>
          <w:marTop w:val="0"/>
          <w:marBottom w:val="0"/>
          <w:divBdr>
            <w:top w:val="none" w:sz="0" w:space="0" w:color="auto"/>
            <w:left w:val="none" w:sz="0" w:space="0" w:color="auto"/>
            <w:bottom w:val="none" w:sz="0" w:space="0" w:color="auto"/>
            <w:right w:val="none" w:sz="0" w:space="0" w:color="auto"/>
          </w:divBdr>
        </w:div>
        <w:div w:id="886911268">
          <w:marLeft w:val="0"/>
          <w:marRight w:val="0"/>
          <w:marTop w:val="0"/>
          <w:marBottom w:val="0"/>
          <w:divBdr>
            <w:top w:val="none" w:sz="0" w:space="0" w:color="auto"/>
            <w:left w:val="none" w:sz="0" w:space="0" w:color="auto"/>
            <w:bottom w:val="none" w:sz="0" w:space="0" w:color="auto"/>
            <w:right w:val="none" w:sz="0" w:space="0" w:color="auto"/>
          </w:divBdr>
        </w:div>
        <w:div w:id="984239794">
          <w:marLeft w:val="0"/>
          <w:marRight w:val="0"/>
          <w:marTop w:val="0"/>
          <w:marBottom w:val="0"/>
          <w:divBdr>
            <w:top w:val="none" w:sz="0" w:space="0" w:color="auto"/>
            <w:left w:val="none" w:sz="0" w:space="0" w:color="auto"/>
            <w:bottom w:val="none" w:sz="0" w:space="0" w:color="auto"/>
            <w:right w:val="none" w:sz="0" w:space="0" w:color="auto"/>
          </w:divBdr>
        </w:div>
        <w:div w:id="1054506442">
          <w:marLeft w:val="0"/>
          <w:marRight w:val="0"/>
          <w:marTop w:val="0"/>
          <w:marBottom w:val="0"/>
          <w:divBdr>
            <w:top w:val="none" w:sz="0" w:space="0" w:color="auto"/>
            <w:left w:val="none" w:sz="0" w:space="0" w:color="auto"/>
            <w:bottom w:val="none" w:sz="0" w:space="0" w:color="auto"/>
            <w:right w:val="none" w:sz="0" w:space="0" w:color="auto"/>
          </w:divBdr>
        </w:div>
        <w:div w:id="1101922521">
          <w:marLeft w:val="0"/>
          <w:marRight w:val="0"/>
          <w:marTop w:val="0"/>
          <w:marBottom w:val="0"/>
          <w:divBdr>
            <w:top w:val="none" w:sz="0" w:space="0" w:color="auto"/>
            <w:left w:val="none" w:sz="0" w:space="0" w:color="auto"/>
            <w:bottom w:val="none" w:sz="0" w:space="0" w:color="auto"/>
            <w:right w:val="none" w:sz="0" w:space="0" w:color="auto"/>
          </w:divBdr>
        </w:div>
        <w:div w:id="1166240697">
          <w:marLeft w:val="0"/>
          <w:marRight w:val="0"/>
          <w:marTop w:val="0"/>
          <w:marBottom w:val="0"/>
          <w:divBdr>
            <w:top w:val="none" w:sz="0" w:space="0" w:color="auto"/>
            <w:left w:val="none" w:sz="0" w:space="0" w:color="auto"/>
            <w:bottom w:val="none" w:sz="0" w:space="0" w:color="auto"/>
            <w:right w:val="none" w:sz="0" w:space="0" w:color="auto"/>
          </w:divBdr>
        </w:div>
        <w:div w:id="1166358502">
          <w:marLeft w:val="0"/>
          <w:marRight w:val="0"/>
          <w:marTop w:val="0"/>
          <w:marBottom w:val="0"/>
          <w:divBdr>
            <w:top w:val="none" w:sz="0" w:space="0" w:color="auto"/>
            <w:left w:val="none" w:sz="0" w:space="0" w:color="auto"/>
            <w:bottom w:val="none" w:sz="0" w:space="0" w:color="auto"/>
            <w:right w:val="none" w:sz="0" w:space="0" w:color="auto"/>
          </w:divBdr>
        </w:div>
        <w:div w:id="1234118629">
          <w:marLeft w:val="0"/>
          <w:marRight w:val="0"/>
          <w:marTop w:val="0"/>
          <w:marBottom w:val="0"/>
          <w:divBdr>
            <w:top w:val="none" w:sz="0" w:space="0" w:color="auto"/>
            <w:left w:val="none" w:sz="0" w:space="0" w:color="auto"/>
            <w:bottom w:val="none" w:sz="0" w:space="0" w:color="auto"/>
            <w:right w:val="none" w:sz="0" w:space="0" w:color="auto"/>
          </w:divBdr>
        </w:div>
        <w:div w:id="1261990887">
          <w:marLeft w:val="0"/>
          <w:marRight w:val="0"/>
          <w:marTop w:val="0"/>
          <w:marBottom w:val="0"/>
          <w:divBdr>
            <w:top w:val="none" w:sz="0" w:space="0" w:color="auto"/>
            <w:left w:val="none" w:sz="0" w:space="0" w:color="auto"/>
            <w:bottom w:val="none" w:sz="0" w:space="0" w:color="auto"/>
            <w:right w:val="none" w:sz="0" w:space="0" w:color="auto"/>
          </w:divBdr>
        </w:div>
        <w:div w:id="1310593554">
          <w:marLeft w:val="0"/>
          <w:marRight w:val="0"/>
          <w:marTop w:val="0"/>
          <w:marBottom w:val="0"/>
          <w:divBdr>
            <w:top w:val="none" w:sz="0" w:space="0" w:color="auto"/>
            <w:left w:val="none" w:sz="0" w:space="0" w:color="auto"/>
            <w:bottom w:val="none" w:sz="0" w:space="0" w:color="auto"/>
            <w:right w:val="none" w:sz="0" w:space="0" w:color="auto"/>
          </w:divBdr>
        </w:div>
        <w:div w:id="1328747707">
          <w:marLeft w:val="0"/>
          <w:marRight w:val="0"/>
          <w:marTop w:val="0"/>
          <w:marBottom w:val="0"/>
          <w:divBdr>
            <w:top w:val="none" w:sz="0" w:space="0" w:color="auto"/>
            <w:left w:val="none" w:sz="0" w:space="0" w:color="auto"/>
            <w:bottom w:val="none" w:sz="0" w:space="0" w:color="auto"/>
            <w:right w:val="none" w:sz="0" w:space="0" w:color="auto"/>
          </w:divBdr>
        </w:div>
        <w:div w:id="1338575198">
          <w:marLeft w:val="0"/>
          <w:marRight w:val="0"/>
          <w:marTop w:val="0"/>
          <w:marBottom w:val="0"/>
          <w:divBdr>
            <w:top w:val="none" w:sz="0" w:space="0" w:color="auto"/>
            <w:left w:val="none" w:sz="0" w:space="0" w:color="auto"/>
            <w:bottom w:val="none" w:sz="0" w:space="0" w:color="auto"/>
            <w:right w:val="none" w:sz="0" w:space="0" w:color="auto"/>
          </w:divBdr>
        </w:div>
        <w:div w:id="1363364768">
          <w:marLeft w:val="0"/>
          <w:marRight w:val="0"/>
          <w:marTop w:val="0"/>
          <w:marBottom w:val="0"/>
          <w:divBdr>
            <w:top w:val="none" w:sz="0" w:space="0" w:color="auto"/>
            <w:left w:val="none" w:sz="0" w:space="0" w:color="auto"/>
            <w:bottom w:val="none" w:sz="0" w:space="0" w:color="auto"/>
            <w:right w:val="none" w:sz="0" w:space="0" w:color="auto"/>
          </w:divBdr>
        </w:div>
        <w:div w:id="1383824197">
          <w:marLeft w:val="0"/>
          <w:marRight w:val="0"/>
          <w:marTop w:val="0"/>
          <w:marBottom w:val="0"/>
          <w:divBdr>
            <w:top w:val="none" w:sz="0" w:space="0" w:color="auto"/>
            <w:left w:val="none" w:sz="0" w:space="0" w:color="auto"/>
            <w:bottom w:val="none" w:sz="0" w:space="0" w:color="auto"/>
            <w:right w:val="none" w:sz="0" w:space="0" w:color="auto"/>
          </w:divBdr>
        </w:div>
        <w:div w:id="1417510590">
          <w:marLeft w:val="0"/>
          <w:marRight w:val="0"/>
          <w:marTop w:val="0"/>
          <w:marBottom w:val="0"/>
          <w:divBdr>
            <w:top w:val="none" w:sz="0" w:space="0" w:color="auto"/>
            <w:left w:val="none" w:sz="0" w:space="0" w:color="auto"/>
            <w:bottom w:val="none" w:sz="0" w:space="0" w:color="auto"/>
            <w:right w:val="none" w:sz="0" w:space="0" w:color="auto"/>
          </w:divBdr>
        </w:div>
        <w:div w:id="1444183679">
          <w:marLeft w:val="0"/>
          <w:marRight w:val="0"/>
          <w:marTop w:val="0"/>
          <w:marBottom w:val="0"/>
          <w:divBdr>
            <w:top w:val="none" w:sz="0" w:space="0" w:color="auto"/>
            <w:left w:val="none" w:sz="0" w:space="0" w:color="auto"/>
            <w:bottom w:val="none" w:sz="0" w:space="0" w:color="auto"/>
            <w:right w:val="none" w:sz="0" w:space="0" w:color="auto"/>
          </w:divBdr>
        </w:div>
        <w:div w:id="1507597250">
          <w:marLeft w:val="0"/>
          <w:marRight w:val="0"/>
          <w:marTop w:val="0"/>
          <w:marBottom w:val="0"/>
          <w:divBdr>
            <w:top w:val="none" w:sz="0" w:space="0" w:color="auto"/>
            <w:left w:val="none" w:sz="0" w:space="0" w:color="auto"/>
            <w:bottom w:val="none" w:sz="0" w:space="0" w:color="auto"/>
            <w:right w:val="none" w:sz="0" w:space="0" w:color="auto"/>
          </w:divBdr>
        </w:div>
        <w:div w:id="1517034017">
          <w:marLeft w:val="0"/>
          <w:marRight w:val="0"/>
          <w:marTop w:val="0"/>
          <w:marBottom w:val="0"/>
          <w:divBdr>
            <w:top w:val="none" w:sz="0" w:space="0" w:color="auto"/>
            <w:left w:val="none" w:sz="0" w:space="0" w:color="auto"/>
            <w:bottom w:val="none" w:sz="0" w:space="0" w:color="auto"/>
            <w:right w:val="none" w:sz="0" w:space="0" w:color="auto"/>
          </w:divBdr>
        </w:div>
        <w:div w:id="1524897734">
          <w:marLeft w:val="0"/>
          <w:marRight w:val="0"/>
          <w:marTop w:val="0"/>
          <w:marBottom w:val="0"/>
          <w:divBdr>
            <w:top w:val="none" w:sz="0" w:space="0" w:color="auto"/>
            <w:left w:val="none" w:sz="0" w:space="0" w:color="auto"/>
            <w:bottom w:val="none" w:sz="0" w:space="0" w:color="auto"/>
            <w:right w:val="none" w:sz="0" w:space="0" w:color="auto"/>
          </w:divBdr>
        </w:div>
        <w:div w:id="1551263441">
          <w:marLeft w:val="0"/>
          <w:marRight w:val="0"/>
          <w:marTop w:val="0"/>
          <w:marBottom w:val="0"/>
          <w:divBdr>
            <w:top w:val="none" w:sz="0" w:space="0" w:color="auto"/>
            <w:left w:val="none" w:sz="0" w:space="0" w:color="auto"/>
            <w:bottom w:val="none" w:sz="0" w:space="0" w:color="auto"/>
            <w:right w:val="none" w:sz="0" w:space="0" w:color="auto"/>
          </w:divBdr>
        </w:div>
        <w:div w:id="1715541177">
          <w:marLeft w:val="0"/>
          <w:marRight w:val="0"/>
          <w:marTop w:val="0"/>
          <w:marBottom w:val="0"/>
          <w:divBdr>
            <w:top w:val="none" w:sz="0" w:space="0" w:color="auto"/>
            <w:left w:val="none" w:sz="0" w:space="0" w:color="auto"/>
            <w:bottom w:val="none" w:sz="0" w:space="0" w:color="auto"/>
            <w:right w:val="none" w:sz="0" w:space="0" w:color="auto"/>
          </w:divBdr>
        </w:div>
        <w:div w:id="1765371395">
          <w:marLeft w:val="0"/>
          <w:marRight w:val="0"/>
          <w:marTop w:val="0"/>
          <w:marBottom w:val="0"/>
          <w:divBdr>
            <w:top w:val="none" w:sz="0" w:space="0" w:color="auto"/>
            <w:left w:val="none" w:sz="0" w:space="0" w:color="auto"/>
            <w:bottom w:val="none" w:sz="0" w:space="0" w:color="auto"/>
            <w:right w:val="none" w:sz="0" w:space="0" w:color="auto"/>
          </w:divBdr>
        </w:div>
        <w:div w:id="1818300426">
          <w:marLeft w:val="0"/>
          <w:marRight w:val="0"/>
          <w:marTop w:val="0"/>
          <w:marBottom w:val="0"/>
          <w:divBdr>
            <w:top w:val="none" w:sz="0" w:space="0" w:color="auto"/>
            <w:left w:val="none" w:sz="0" w:space="0" w:color="auto"/>
            <w:bottom w:val="none" w:sz="0" w:space="0" w:color="auto"/>
            <w:right w:val="none" w:sz="0" w:space="0" w:color="auto"/>
          </w:divBdr>
        </w:div>
        <w:div w:id="1847866155">
          <w:marLeft w:val="0"/>
          <w:marRight w:val="0"/>
          <w:marTop w:val="0"/>
          <w:marBottom w:val="0"/>
          <w:divBdr>
            <w:top w:val="none" w:sz="0" w:space="0" w:color="auto"/>
            <w:left w:val="none" w:sz="0" w:space="0" w:color="auto"/>
            <w:bottom w:val="none" w:sz="0" w:space="0" w:color="auto"/>
            <w:right w:val="none" w:sz="0" w:space="0" w:color="auto"/>
          </w:divBdr>
        </w:div>
        <w:div w:id="1880435530">
          <w:marLeft w:val="0"/>
          <w:marRight w:val="0"/>
          <w:marTop w:val="0"/>
          <w:marBottom w:val="0"/>
          <w:divBdr>
            <w:top w:val="none" w:sz="0" w:space="0" w:color="auto"/>
            <w:left w:val="none" w:sz="0" w:space="0" w:color="auto"/>
            <w:bottom w:val="none" w:sz="0" w:space="0" w:color="auto"/>
            <w:right w:val="none" w:sz="0" w:space="0" w:color="auto"/>
          </w:divBdr>
        </w:div>
        <w:div w:id="1908346466">
          <w:marLeft w:val="0"/>
          <w:marRight w:val="0"/>
          <w:marTop w:val="0"/>
          <w:marBottom w:val="0"/>
          <w:divBdr>
            <w:top w:val="none" w:sz="0" w:space="0" w:color="auto"/>
            <w:left w:val="none" w:sz="0" w:space="0" w:color="auto"/>
            <w:bottom w:val="none" w:sz="0" w:space="0" w:color="auto"/>
            <w:right w:val="none" w:sz="0" w:space="0" w:color="auto"/>
          </w:divBdr>
        </w:div>
        <w:div w:id="1998416642">
          <w:marLeft w:val="0"/>
          <w:marRight w:val="0"/>
          <w:marTop w:val="0"/>
          <w:marBottom w:val="0"/>
          <w:divBdr>
            <w:top w:val="none" w:sz="0" w:space="0" w:color="auto"/>
            <w:left w:val="none" w:sz="0" w:space="0" w:color="auto"/>
            <w:bottom w:val="none" w:sz="0" w:space="0" w:color="auto"/>
            <w:right w:val="none" w:sz="0" w:space="0" w:color="auto"/>
          </w:divBdr>
        </w:div>
        <w:div w:id="1999186739">
          <w:marLeft w:val="0"/>
          <w:marRight w:val="0"/>
          <w:marTop w:val="0"/>
          <w:marBottom w:val="0"/>
          <w:divBdr>
            <w:top w:val="none" w:sz="0" w:space="0" w:color="auto"/>
            <w:left w:val="none" w:sz="0" w:space="0" w:color="auto"/>
            <w:bottom w:val="none" w:sz="0" w:space="0" w:color="auto"/>
            <w:right w:val="none" w:sz="0" w:space="0" w:color="auto"/>
          </w:divBdr>
        </w:div>
        <w:div w:id="2056731436">
          <w:marLeft w:val="0"/>
          <w:marRight w:val="0"/>
          <w:marTop w:val="0"/>
          <w:marBottom w:val="0"/>
          <w:divBdr>
            <w:top w:val="none" w:sz="0" w:space="0" w:color="auto"/>
            <w:left w:val="none" w:sz="0" w:space="0" w:color="auto"/>
            <w:bottom w:val="none" w:sz="0" w:space="0" w:color="auto"/>
            <w:right w:val="none" w:sz="0" w:space="0" w:color="auto"/>
          </w:divBdr>
        </w:div>
        <w:div w:id="2094550579">
          <w:marLeft w:val="0"/>
          <w:marRight w:val="0"/>
          <w:marTop w:val="0"/>
          <w:marBottom w:val="0"/>
          <w:divBdr>
            <w:top w:val="none" w:sz="0" w:space="0" w:color="auto"/>
            <w:left w:val="none" w:sz="0" w:space="0" w:color="auto"/>
            <w:bottom w:val="none" w:sz="0" w:space="0" w:color="auto"/>
            <w:right w:val="none" w:sz="0" w:space="0" w:color="auto"/>
          </w:divBdr>
        </w:div>
        <w:div w:id="2146923144">
          <w:marLeft w:val="0"/>
          <w:marRight w:val="0"/>
          <w:marTop w:val="0"/>
          <w:marBottom w:val="0"/>
          <w:divBdr>
            <w:top w:val="none" w:sz="0" w:space="0" w:color="auto"/>
            <w:left w:val="none" w:sz="0" w:space="0" w:color="auto"/>
            <w:bottom w:val="none" w:sz="0" w:space="0" w:color="auto"/>
            <w:right w:val="none" w:sz="0" w:space="0" w:color="auto"/>
          </w:divBdr>
        </w:div>
      </w:divsChild>
    </w:div>
    <w:div w:id="1653170550">
      <w:bodyDiv w:val="1"/>
      <w:marLeft w:val="0"/>
      <w:marRight w:val="0"/>
      <w:marTop w:val="0"/>
      <w:marBottom w:val="0"/>
      <w:divBdr>
        <w:top w:val="none" w:sz="0" w:space="0" w:color="auto"/>
        <w:left w:val="none" w:sz="0" w:space="0" w:color="auto"/>
        <w:bottom w:val="none" w:sz="0" w:space="0" w:color="auto"/>
        <w:right w:val="none" w:sz="0" w:space="0" w:color="auto"/>
      </w:divBdr>
      <w:divsChild>
        <w:div w:id="259677538">
          <w:marLeft w:val="0"/>
          <w:marRight w:val="0"/>
          <w:marTop w:val="0"/>
          <w:marBottom w:val="0"/>
          <w:divBdr>
            <w:top w:val="single" w:sz="2" w:space="0" w:color="E3E3E3"/>
            <w:left w:val="single" w:sz="2" w:space="0" w:color="E3E3E3"/>
            <w:bottom w:val="single" w:sz="2" w:space="0" w:color="E3E3E3"/>
            <w:right w:val="single" w:sz="2" w:space="0" w:color="E3E3E3"/>
          </w:divBdr>
          <w:divsChild>
            <w:div w:id="1970428905">
              <w:marLeft w:val="0"/>
              <w:marRight w:val="0"/>
              <w:marTop w:val="0"/>
              <w:marBottom w:val="0"/>
              <w:divBdr>
                <w:top w:val="single" w:sz="2" w:space="0" w:color="E3E3E3"/>
                <w:left w:val="single" w:sz="2" w:space="0" w:color="E3E3E3"/>
                <w:bottom w:val="single" w:sz="2" w:space="0" w:color="E3E3E3"/>
                <w:right w:val="single" w:sz="2" w:space="0" w:color="E3E3E3"/>
              </w:divBdr>
              <w:divsChild>
                <w:div w:id="904297270">
                  <w:marLeft w:val="0"/>
                  <w:marRight w:val="0"/>
                  <w:marTop w:val="0"/>
                  <w:marBottom w:val="0"/>
                  <w:divBdr>
                    <w:top w:val="single" w:sz="2" w:space="0" w:color="E3E3E3"/>
                    <w:left w:val="single" w:sz="2" w:space="0" w:color="E3E3E3"/>
                    <w:bottom w:val="single" w:sz="2" w:space="0" w:color="E3E3E3"/>
                    <w:right w:val="single" w:sz="2" w:space="0" w:color="E3E3E3"/>
                  </w:divBdr>
                  <w:divsChild>
                    <w:div w:id="1445035825">
                      <w:marLeft w:val="0"/>
                      <w:marRight w:val="0"/>
                      <w:marTop w:val="0"/>
                      <w:marBottom w:val="0"/>
                      <w:divBdr>
                        <w:top w:val="single" w:sz="2" w:space="0" w:color="E3E3E3"/>
                        <w:left w:val="single" w:sz="2" w:space="0" w:color="E3E3E3"/>
                        <w:bottom w:val="single" w:sz="2" w:space="0" w:color="E3E3E3"/>
                        <w:right w:val="single" w:sz="2" w:space="0" w:color="E3E3E3"/>
                      </w:divBdr>
                      <w:divsChild>
                        <w:div w:id="1797333644">
                          <w:marLeft w:val="0"/>
                          <w:marRight w:val="0"/>
                          <w:marTop w:val="0"/>
                          <w:marBottom w:val="0"/>
                          <w:divBdr>
                            <w:top w:val="single" w:sz="2" w:space="0" w:color="E3E3E3"/>
                            <w:left w:val="single" w:sz="2" w:space="0" w:color="E3E3E3"/>
                            <w:bottom w:val="single" w:sz="2" w:space="0" w:color="E3E3E3"/>
                            <w:right w:val="single" w:sz="2" w:space="0" w:color="E3E3E3"/>
                          </w:divBdr>
                          <w:divsChild>
                            <w:div w:id="1016931680">
                              <w:marLeft w:val="0"/>
                              <w:marRight w:val="0"/>
                              <w:marTop w:val="0"/>
                              <w:marBottom w:val="0"/>
                              <w:divBdr>
                                <w:top w:val="single" w:sz="2" w:space="0" w:color="E3E3E3"/>
                                <w:left w:val="single" w:sz="2" w:space="0" w:color="E3E3E3"/>
                                <w:bottom w:val="single" w:sz="2" w:space="0" w:color="E3E3E3"/>
                                <w:right w:val="single" w:sz="2" w:space="0" w:color="E3E3E3"/>
                              </w:divBdr>
                              <w:divsChild>
                                <w:div w:id="1497765357">
                                  <w:marLeft w:val="0"/>
                                  <w:marRight w:val="0"/>
                                  <w:marTop w:val="100"/>
                                  <w:marBottom w:val="100"/>
                                  <w:divBdr>
                                    <w:top w:val="single" w:sz="2" w:space="0" w:color="E3E3E3"/>
                                    <w:left w:val="single" w:sz="2" w:space="0" w:color="E3E3E3"/>
                                    <w:bottom w:val="single" w:sz="2" w:space="0" w:color="E3E3E3"/>
                                    <w:right w:val="single" w:sz="2" w:space="0" w:color="E3E3E3"/>
                                  </w:divBdr>
                                  <w:divsChild>
                                    <w:div w:id="281619064">
                                      <w:marLeft w:val="0"/>
                                      <w:marRight w:val="0"/>
                                      <w:marTop w:val="0"/>
                                      <w:marBottom w:val="0"/>
                                      <w:divBdr>
                                        <w:top w:val="single" w:sz="2" w:space="0" w:color="E3E3E3"/>
                                        <w:left w:val="single" w:sz="2" w:space="0" w:color="E3E3E3"/>
                                        <w:bottom w:val="single" w:sz="2" w:space="0" w:color="E3E3E3"/>
                                        <w:right w:val="single" w:sz="2" w:space="0" w:color="E3E3E3"/>
                                      </w:divBdr>
                                      <w:divsChild>
                                        <w:div w:id="252058236">
                                          <w:marLeft w:val="0"/>
                                          <w:marRight w:val="0"/>
                                          <w:marTop w:val="0"/>
                                          <w:marBottom w:val="0"/>
                                          <w:divBdr>
                                            <w:top w:val="single" w:sz="2" w:space="0" w:color="E3E3E3"/>
                                            <w:left w:val="single" w:sz="2" w:space="0" w:color="E3E3E3"/>
                                            <w:bottom w:val="single" w:sz="2" w:space="0" w:color="E3E3E3"/>
                                            <w:right w:val="single" w:sz="2" w:space="0" w:color="E3E3E3"/>
                                          </w:divBdr>
                                          <w:divsChild>
                                            <w:div w:id="624628254">
                                              <w:marLeft w:val="0"/>
                                              <w:marRight w:val="0"/>
                                              <w:marTop w:val="0"/>
                                              <w:marBottom w:val="0"/>
                                              <w:divBdr>
                                                <w:top w:val="single" w:sz="2" w:space="0" w:color="E3E3E3"/>
                                                <w:left w:val="single" w:sz="2" w:space="0" w:color="E3E3E3"/>
                                                <w:bottom w:val="single" w:sz="2" w:space="0" w:color="E3E3E3"/>
                                                <w:right w:val="single" w:sz="2" w:space="0" w:color="E3E3E3"/>
                                              </w:divBdr>
                                              <w:divsChild>
                                                <w:div w:id="1547833860">
                                                  <w:marLeft w:val="0"/>
                                                  <w:marRight w:val="0"/>
                                                  <w:marTop w:val="0"/>
                                                  <w:marBottom w:val="0"/>
                                                  <w:divBdr>
                                                    <w:top w:val="single" w:sz="2" w:space="0" w:color="E3E3E3"/>
                                                    <w:left w:val="single" w:sz="2" w:space="0" w:color="E3E3E3"/>
                                                    <w:bottom w:val="single" w:sz="2" w:space="0" w:color="E3E3E3"/>
                                                    <w:right w:val="single" w:sz="2" w:space="0" w:color="E3E3E3"/>
                                                  </w:divBdr>
                                                  <w:divsChild>
                                                    <w:div w:id="988629376">
                                                      <w:marLeft w:val="0"/>
                                                      <w:marRight w:val="0"/>
                                                      <w:marTop w:val="0"/>
                                                      <w:marBottom w:val="0"/>
                                                      <w:divBdr>
                                                        <w:top w:val="single" w:sz="2" w:space="0" w:color="E3E3E3"/>
                                                        <w:left w:val="single" w:sz="2" w:space="0" w:color="E3E3E3"/>
                                                        <w:bottom w:val="single" w:sz="2" w:space="0" w:color="E3E3E3"/>
                                                        <w:right w:val="single" w:sz="2" w:space="0" w:color="E3E3E3"/>
                                                      </w:divBdr>
                                                      <w:divsChild>
                                                        <w:div w:id="12772504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76426492">
          <w:marLeft w:val="0"/>
          <w:marRight w:val="0"/>
          <w:marTop w:val="0"/>
          <w:marBottom w:val="0"/>
          <w:divBdr>
            <w:top w:val="none" w:sz="0" w:space="0" w:color="auto"/>
            <w:left w:val="none" w:sz="0" w:space="0" w:color="auto"/>
            <w:bottom w:val="none" w:sz="0" w:space="0" w:color="auto"/>
            <w:right w:val="none" w:sz="0" w:space="0" w:color="auto"/>
          </w:divBdr>
        </w:div>
      </w:divsChild>
    </w:div>
    <w:div w:id="1791582644">
      <w:bodyDiv w:val="1"/>
      <w:marLeft w:val="0"/>
      <w:marRight w:val="0"/>
      <w:marTop w:val="0"/>
      <w:marBottom w:val="0"/>
      <w:divBdr>
        <w:top w:val="none" w:sz="0" w:space="0" w:color="auto"/>
        <w:left w:val="none" w:sz="0" w:space="0" w:color="auto"/>
        <w:bottom w:val="none" w:sz="0" w:space="0" w:color="auto"/>
        <w:right w:val="none" w:sz="0" w:space="0" w:color="auto"/>
      </w:divBdr>
    </w:div>
    <w:div w:id="1823807829">
      <w:bodyDiv w:val="1"/>
      <w:marLeft w:val="0"/>
      <w:marRight w:val="0"/>
      <w:marTop w:val="0"/>
      <w:marBottom w:val="0"/>
      <w:divBdr>
        <w:top w:val="none" w:sz="0" w:space="0" w:color="auto"/>
        <w:left w:val="none" w:sz="0" w:space="0" w:color="auto"/>
        <w:bottom w:val="none" w:sz="0" w:space="0" w:color="auto"/>
        <w:right w:val="none" w:sz="0" w:space="0" w:color="auto"/>
      </w:divBdr>
    </w:div>
    <w:div w:id="1873152765">
      <w:bodyDiv w:val="1"/>
      <w:marLeft w:val="0"/>
      <w:marRight w:val="0"/>
      <w:marTop w:val="0"/>
      <w:marBottom w:val="0"/>
      <w:divBdr>
        <w:top w:val="none" w:sz="0" w:space="0" w:color="auto"/>
        <w:left w:val="none" w:sz="0" w:space="0" w:color="auto"/>
        <w:bottom w:val="none" w:sz="0" w:space="0" w:color="auto"/>
        <w:right w:val="none" w:sz="0" w:space="0" w:color="auto"/>
      </w:divBdr>
      <w:divsChild>
        <w:div w:id="879705819">
          <w:marLeft w:val="0"/>
          <w:marRight w:val="0"/>
          <w:marTop w:val="0"/>
          <w:marBottom w:val="0"/>
          <w:divBdr>
            <w:top w:val="single" w:sz="2" w:space="0" w:color="E3E3E3"/>
            <w:left w:val="single" w:sz="2" w:space="0" w:color="E3E3E3"/>
            <w:bottom w:val="single" w:sz="2" w:space="0" w:color="E3E3E3"/>
            <w:right w:val="single" w:sz="2" w:space="0" w:color="E3E3E3"/>
          </w:divBdr>
          <w:divsChild>
            <w:div w:id="2041278440">
              <w:marLeft w:val="0"/>
              <w:marRight w:val="0"/>
              <w:marTop w:val="0"/>
              <w:marBottom w:val="0"/>
              <w:divBdr>
                <w:top w:val="single" w:sz="2" w:space="0" w:color="E3E3E3"/>
                <w:left w:val="single" w:sz="2" w:space="0" w:color="E3E3E3"/>
                <w:bottom w:val="single" w:sz="2" w:space="0" w:color="E3E3E3"/>
                <w:right w:val="single" w:sz="2" w:space="0" w:color="E3E3E3"/>
              </w:divBdr>
              <w:divsChild>
                <w:div w:id="352584190">
                  <w:marLeft w:val="0"/>
                  <w:marRight w:val="0"/>
                  <w:marTop w:val="0"/>
                  <w:marBottom w:val="0"/>
                  <w:divBdr>
                    <w:top w:val="single" w:sz="2" w:space="0" w:color="E3E3E3"/>
                    <w:left w:val="single" w:sz="2" w:space="0" w:color="E3E3E3"/>
                    <w:bottom w:val="single" w:sz="2" w:space="0" w:color="E3E3E3"/>
                    <w:right w:val="single" w:sz="2" w:space="0" w:color="E3E3E3"/>
                  </w:divBdr>
                  <w:divsChild>
                    <w:div w:id="1091775962">
                      <w:marLeft w:val="0"/>
                      <w:marRight w:val="0"/>
                      <w:marTop w:val="0"/>
                      <w:marBottom w:val="0"/>
                      <w:divBdr>
                        <w:top w:val="single" w:sz="2" w:space="0" w:color="E3E3E3"/>
                        <w:left w:val="single" w:sz="2" w:space="0" w:color="E3E3E3"/>
                        <w:bottom w:val="single" w:sz="2" w:space="0" w:color="E3E3E3"/>
                        <w:right w:val="single" w:sz="2" w:space="0" w:color="E3E3E3"/>
                      </w:divBdr>
                      <w:divsChild>
                        <w:div w:id="1309094243">
                          <w:marLeft w:val="0"/>
                          <w:marRight w:val="0"/>
                          <w:marTop w:val="0"/>
                          <w:marBottom w:val="0"/>
                          <w:divBdr>
                            <w:top w:val="single" w:sz="2" w:space="0" w:color="E3E3E3"/>
                            <w:left w:val="single" w:sz="2" w:space="0" w:color="E3E3E3"/>
                            <w:bottom w:val="single" w:sz="2" w:space="0" w:color="E3E3E3"/>
                            <w:right w:val="single" w:sz="2" w:space="0" w:color="E3E3E3"/>
                          </w:divBdr>
                          <w:divsChild>
                            <w:div w:id="1182087331">
                              <w:marLeft w:val="0"/>
                              <w:marRight w:val="0"/>
                              <w:marTop w:val="0"/>
                              <w:marBottom w:val="0"/>
                              <w:divBdr>
                                <w:top w:val="single" w:sz="2" w:space="0" w:color="E3E3E3"/>
                                <w:left w:val="single" w:sz="2" w:space="0" w:color="E3E3E3"/>
                                <w:bottom w:val="single" w:sz="2" w:space="0" w:color="E3E3E3"/>
                                <w:right w:val="single" w:sz="2" w:space="0" w:color="E3E3E3"/>
                              </w:divBdr>
                              <w:divsChild>
                                <w:div w:id="201602811">
                                  <w:marLeft w:val="0"/>
                                  <w:marRight w:val="0"/>
                                  <w:marTop w:val="100"/>
                                  <w:marBottom w:val="100"/>
                                  <w:divBdr>
                                    <w:top w:val="single" w:sz="2" w:space="0" w:color="E3E3E3"/>
                                    <w:left w:val="single" w:sz="2" w:space="0" w:color="E3E3E3"/>
                                    <w:bottom w:val="single" w:sz="2" w:space="0" w:color="E3E3E3"/>
                                    <w:right w:val="single" w:sz="2" w:space="0" w:color="E3E3E3"/>
                                  </w:divBdr>
                                  <w:divsChild>
                                    <w:div w:id="853301348">
                                      <w:marLeft w:val="0"/>
                                      <w:marRight w:val="0"/>
                                      <w:marTop w:val="0"/>
                                      <w:marBottom w:val="0"/>
                                      <w:divBdr>
                                        <w:top w:val="single" w:sz="2" w:space="0" w:color="E3E3E3"/>
                                        <w:left w:val="single" w:sz="2" w:space="0" w:color="E3E3E3"/>
                                        <w:bottom w:val="single" w:sz="2" w:space="0" w:color="E3E3E3"/>
                                        <w:right w:val="single" w:sz="2" w:space="0" w:color="E3E3E3"/>
                                      </w:divBdr>
                                      <w:divsChild>
                                        <w:div w:id="233928317">
                                          <w:marLeft w:val="0"/>
                                          <w:marRight w:val="0"/>
                                          <w:marTop w:val="0"/>
                                          <w:marBottom w:val="0"/>
                                          <w:divBdr>
                                            <w:top w:val="single" w:sz="2" w:space="0" w:color="E3E3E3"/>
                                            <w:left w:val="single" w:sz="2" w:space="0" w:color="E3E3E3"/>
                                            <w:bottom w:val="single" w:sz="2" w:space="0" w:color="E3E3E3"/>
                                            <w:right w:val="single" w:sz="2" w:space="0" w:color="E3E3E3"/>
                                          </w:divBdr>
                                          <w:divsChild>
                                            <w:div w:id="1648901431">
                                              <w:marLeft w:val="0"/>
                                              <w:marRight w:val="0"/>
                                              <w:marTop w:val="0"/>
                                              <w:marBottom w:val="0"/>
                                              <w:divBdr>
                                                <w:top w:val="single" w:sz="2" w:space="0" w:color="E3E3E3"/>
                                                <w:left w:val="single" w:sz="2" w:space="0" w:color="E3E3E3"/>
                                                <w:bottom w:val="single" w:sz="2" w:space="0" w:color="E3E3E3"/>
                                                <w:right w:val="single" w:sz="2" w:space="0" w:color="E3E3E3"/>
                                              </w:divBdr>
                                              <w:divsChild>
                                                <w:div w:id="72971118">
                                                  <w:marLeft w:val="0"/>
                                                  <w:marRight w:val="0"/>
                                                  <w:marTop w:val="0"/>
                                                  <w:marBottom w:val="0"/>
                                                  <w:divBdr>
                                                    <w:top w:val="single" w:sz="2" w:space="0" w:color="E3E3E3"/>
                                                    <w:left w:val="single" w:sz="2" w:space="0" w:color="E3E3E3"/>
                                                    <w:bottom w:val="single" w:sz="2" w:space="0" w:color="E3E3E3"/>
                                                    <w:right w:val="single" w:sz="2" w:space="0" w:color="E3E3E3"/>
                                                  </w:divBdr>
                                                  <w:divsChild>
                                                    <w:div w:id="1436900468">
                                                      <w:marLeft w:val="0"/>
                                                      <w:marRight w:val="0"/>
                                                      <w:marTop w:val="0"/>
                                                      <w:marBottom w:val="0"/>
                                                      <w:divBdr>
                                                        <w:top w:val="single" w:sz="2" w:space="0" w:color="E3E3E3"/>
                                                        <w:left w:val="single" w:sz="2" w:space="0" w:color="E3E3E3"/>
                                                        <w:bottom w:val="single" w:sz="2" w:space="0" w:color="E3E3E3"/>
                                                        <w:right w:val="single" w:sz="2" w:space="0" w:color="E3E3E3"/>
                                                      </w:divBdr>
                                                      <w:divsChild>
                                                        <w:div w:id="809322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31592075">
          <w:marLeft w:val="0"/>
          <w:marRight w:val="0"/>
          <w:marTop w:val="0"/>
          <w:marBottom w:val="0"/>
          <w:divBdr>
            <w:top w:val="none" w:sz="0" w:space="0" w:color="auto"/>
            <w:left w:val="none" w:sz="0" w:space="0" w:color="auto"/>
            <w:bottom w:val="none" w:sz="0" w:space="0" w:color="auto"/>
            <w:right w:val="none" w:sz="0" w:space="0" w:color="auto"/>
          </w:divBdr>
        </w:div>
      </w:divsChild>
    </w:div>
    <w:div w:id="1895846479">
      <w:bodyDiv w:val="1"/>
      <w:marLeft w:val="0"/>
      <w:marRight w:val="0"/>
      <w:marTop w:val="0"/>
      <w:marBottom w:val="0"/>
      <w:divBdr>
        <w:top w:val="none" w:sz="0" w:space="0" w:color="auto"/>
        <w:left w:val="none" w:sz="0" w:space="0" w:color="auto"/>
        <w:bottom w:val="none" w:sz="0" w:space="0" w:color="auto"/>
        <w:right w:val="none" w:sz="0" w:space="0" w:color="auto"/>
      </w:divBdr>
    </w:div>
    <w:div w:id="1942493033">
      <w:bodyDiv w:val="1"/>
      <w:marLeft w:val="0"/>
      <w:marRight w:val="0"/>
      <w:marTop w:val="0"/>
      <w:marBottom w:val="0"/>
      <w:divBdr>
        <w:top w:val="none" w:sz="0" w:space="0" w:color="auto"/>
        <w:left w:val="none" w:sz="0" w:space="0" w:color="auto"/>
        <w:bottom w:val="none" w:sz="0" w:space="0" w:color="auto"/>
        <w:right w:val="none" w:sz="0" w:space="0" w:color="auto"/>
      </w:divBdr>
    </w:div>
    <w:div w:id="1974212180">
      <w:bodyDiv w:val="1"/>
      <w:marLeft w:val="0"/>
      <w:marRight w:val="0"/>
      <w:marTop w:val="0"/>
      <w:marBottom w:val="0"/>
      <w:divBdr>
        <w:top w:val="none" w:sz="0" w:space="0" w:color="auto"/>
        <w:left w:val="none" w:sz="0" w:space="0" w:color="auto"/>
        <w:bottom w:val="none" w:sz="0" w:space="0" w:color="auto"/>
        <w:right w:val="none" w:sz="0" w:space="0" w:color="auto"/>
      </w:divBdr>
    </w:div>
    <w:div w:id="1987391363">
      <w:bodyDiv w:val="1"/>
      <w:marLeft w:val="0"/>
      <w:marRight w:val="0"/>
      <w:marTop w:val="0"/>
      <w:marBottom w:val="0"/>
      <w:divBdr>
        <w:top w:val="none" w:sz="0" w:space="0" w:color="auto"/>
        <w:left w:val="none" w:sz="0" w:space="0" w:color="auto"/>
        <w:bottom w:val="none" w:sz="0" w:space="0" w:color="auto"/>
        <w:right w:val="none" w:sz="0" w:space="0" w:color="auto"/>
      </w:divBdr>
      <w:divsChild>
        <w:div w:id="16196170">
          <w:marLeft w:val="0"/>
          <w:marRight w:val="0"/>
          <w:marTop w:val="0"/>
          <w:marBottom w:val="0"/>
          <w:divBdr>
            <w:top w:val="single" w:sz="2" w:space="0" w:color="E3E3E3"/>
            <w:left w:val="single" w:sz="2" w:space="0" w:color="E3E3E3"/>
            <w:bottom w:val="single" w:sz="2" w:space="0" w:color="E3E3E3"/>
            <w:right w:val="single" w:sz="2" w:space="0" w:color="E3E3E3"/>
          </w:divBdr>
          <w:divsChild>
            <w:div w:id="709766811">
              <w:marLeft w:val="0"/>
              <w:marRight w:val="0"/>
              <w:marTop w:val="0"/>
              <w:marBottom w:val="0"/>
              <w:divBdr>
                <w:top w:val="single" w:sz="2" w:space="0" w:color="E3E3E3"/>
                <w:left w:val="single" w:sz="2" w:space="0" w:color="E3E3E3"/>
                <w:bottom w:val="single" w:sz="2" w:space="0" w:color="E3E3E3"/>
                <w:right w:val="single" w:sz="2" w:space="0" w:color="E3E3E3"/>
              </w:divBdr>
              <w:divsChild>
                <w:div w:id="934898299">
                  <w:marLeft w:val="0"/>
                  <w:marRight w:val="0"/>
                  <w:marTop w:val="0"/>
                  <w:marBottom w:val="0"/>
                  <w:divBdr>
                    <w:top w:val="single" w:sz="2" w:space="0" w:color="E3E3E3"/>
                    <w:left w:val="single" w:sz="2" w:space="0" w:color="E3E3E3"/>
                    <w:bottom w:val="single" w:sz="2" w:space="0" w:color="E3E3E3"/>
                    <w:right w:val="single" w:sz="2" w:space="0" w:color="E3E3E3"/>
                  </w:divBdr>
                  <w:divsChild>
                    <w:div w:id="766313107">
                      <w:marLeft w:val="0"/>
                      <w:marRight w:val="0"/>
                      <w:marTop w:val="0"/>
                      <w:marBottom w:val="0"/>
                      <w:divBdr>
                        <w:top w:val="single" w:sz="2" w:space="0" w:color="E3E3E3"/>
                        <w:left w:val="single" w:sz="2" w:space="0" w:color="E3E3E3"/>
                        <w:bottom w:val="single" w:sz="2" w:space="0" w:color="E3E3E3"/>
                        <w:right w:val="single" w:sz="2" w:space="0" w:color="E3E3E3"/>
                      </w:divBdr>
                      <w:divsChild>
                        <w:div w:id="422802898">
                          <w:marLeft w:val="0"/>
                          <w:marRight w:val="0"/>
                          <w:marTop w:val="0"/>
                          <w:marBottom w:val="0"/>
                          <w:divBdr>
                            <w:top w:val="single" w:sz="2" w:space="0" w:color="E3E3E3"/>
                            <w:left w:val="single" w:sz="2" w:space="0" w:color="E3E3E3"/>
                            <w:bottom w:val="single" w:sz="2" w:space="0" w:color="E3E3E3"/>
                            <w:right w:val="single" w:sz="2" w:space="0" w:color="E3E3E3"/>
                          </w:divBdr>
                          <w:divsChild>
                            <w:div w:id="1870408327">
                              <w:marLeft w:val="0"/>
                              <w:marRight w:val="0"/>
                              <w:marTop w:val="0"/>
                              <w:marBottom w:val="0"/>
                              <w:divBdr>
                                <w:top w:val="single" w:sz="2" w:space="0" w:color="E3E3E3"/>
                                <w:left w:val="single" w:sz="2" w:space="0" w:color="E3E3E3"/>
                                <w:bottom w:val="single" w:sz="2" w:space="0" w:color="E3E3E3"/>
                                <w:right w:val="single" w:sz="2" w:space="0" w:color="E3E3E3"/>
                              </w:divBdr>
                              <w:divsChild>
                                <w:div w:id="721441200">
                                  <w:marLeft w:val="0"/>
                                  <w:marRight w:val="0"/>
                                  <w:marTop w:val="100"/>
                                  <w:marBottom w:val="100"/>
                                  <w:divBdr>
                                    <w:top w:val="single" w:sz="2" w:space="0" w:color="E3E3E3"/>
                                    <w:left w:val="single" w:sz="2" w:space="0" w:color="E3E3E3"/>
                                    <w:bottom w:val="single" w:sz="2" w:space="0" w:color="E3E3E3"/>
                                    <w:right w:val="single" w:sz="2" w:space="0" w:color="E3E3E3"/>
                                  </w:divBdr>
                                  <w:divsChild>
                                    <w:div w:id="1161042657">
                                      <w:marLeft w:val="0"/>
                                      <w:marRight w:val="0"/>
                                      <w:marTop w:val="0"/>
                                      <w:marBottom w:val="0"/>
                                      <w:divBdr>
                                        <w:top w:val="single" w:sz="2" w:space="0" w:color="E3E3E3"/>
                                        <w:left w:val="single" w:sz="2" w:space="0" w:color="E3E3E3"/>
                                        <w:bottom w:val="single" w:sz="2" w:space="0" w:color="E3E3E3"/>
                                        <w:right w:val="single" w:sz="2" w:space="0" w:color="E3E3E3"/>
                                      </w:divBdr>
                                      <w:divsChild>
                                        <w:div w:id="1484618295">
                                          <w:marLeft w:val="0"/>
                                          <w:marRight w:val="0"/>
                                          <w:marTop w:val="0"/>
                                          <w:marBottom w:val="0"/>
                                          <w:divBdr>
                                            <w:top w:val="single" w:sz="2" w:space="0" w:color="E3E3E3"/>
                                            <w:left w:val="single" w:sz="2" w:space="0" w:color="E3E3E3"/>
                                            <w:bottom w:val="single" w:sz="2" w:space="0" w:color="E3E3E3"/>
                                            <w:right w:val="single" w:sz="2" w:space="0" w:color="E3E3E3"/>
                                          </w:divBdr>
                                          <w:divsChild>
                                            <w:div w:id="467747130">
                                              <w:marLeft w:val="0"/>
                                              <w:marRight w:val="0"/>
                                              <w:marTop w:val="0"/>
                                              <w:marBottom w:val="0"/>
                                              <w:divBdr>
                                                <w:top w:val="single" w:sz="2" w:space="0" w:color="E3E3E3"/>
                                                <w:left w:val="single" w:sz="2" w:space="0" w:color="E3E3E3"/>
                                                <w:bottom w:val="single" w:sz="2" w:space="0" w:color="E3E3E3"/>
                                                <w:right w:val="single" w:sz="2" w:space="0" w:color="E3E3E3"/>
                                              </w:divBdr>
                                              <w:divsChild>
                                                <w:div w:id="1652949750">
                                                  <w:marLeft w:val="0"/>
                                                  <w:marRight w:val="0"/>
                                                  <w:marTop w:val="0"/>
                                                  <w:marBottom w:val="0"/>
                                                  <w:divBdr>
                                                    <w:top w:val="single" w:sz="2" w:space="0" w:color="E3E3E3"/>
                                                    <w:left w:val="single" w:sz="2" w:space="0" w:color="E3E3E3"/>
                                                    <w:bottom w:val="single" w:sz="2" w:space="0" w:color="E3E3E3"/>
                                                    <w:right w:val="single" w:sz="2" w:space="0" w:color="E3E3E3"/>
                                                  </w:divBdr>
                                                  <w:divsChild>
                                                    <w:div w:id="745684078">
                                                      <w:marLeft w:val="0"/>
                                                      <w:marRight w:val="0"/>
                                                      <w:marTop w:val="0"/>
                                                      <w:marBottom w:val="0"/>
                                                      <w:divBdr>
                                                        <w:top w:val="single" w:sz="2" w:space="0" w:color="E3E3E3"/>
                                                        <w:left w:val="single" w:sz="2" w:space="0" w:color="E3E3E3"/>
                                                        <w:bottom w:val="single" w:sz="2" w:space="0" w:color="E3E3E3"/>
                                                        <w:right w:val="single" w:sz="2" w:space="0" w:color="E3E3E3"/>
                                                      </w:divBdr>
                                                      <w:divsChild>
                                                        <w:div w:id="5714305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91949017">
          <w:marLeft w:val="0"/>
          <w:marRight w:val="0"/>
          <w:marTop w:val="0"/>
          <w:marBottom w:val="0"/>
          <w:divBdr>
            <w:top w:val="none" w:sz="0" w:space="0" w:color="auto"/>
            <w:left w:val="none" w:sz="0" w:space="0" w:color="auto"/>
            <w:bottom w:val="none" w:sz="0" w:space="0" w:color="auto"/>
            <w:right w:val="none" w:sz="0" w:space="0" w:color="auto"/>
          </w:divBdr>
        </w:div>
      </w:divsChild>
    </w:div>
    <w:div w:id="2021421626">
      <w:bodyDiv w:val="1"/>
      <w:marLeft w:val="0"/>
      <w:marRight w:val="0"/>
      <w:marTop w:val="0"/>
      <w:marBottom w:val="0"/>
      <w:divBdr>
        <w:top w:val="none" w:sz="0" w:space="0" w:color="auto"/>
        <w:left w:val="none" w:sz="0" w:space="0" w:color="auto"/>
        <w:bottom w:val="none" w:sz="0" w:space="0" w:color="auto"/>
        <w:right w:val="none" w:sz="0" w:space="0" w:color="auto"/>
      </w:divBdr>
      <w:divsChild>
        <w:div w:id="337268021">
          <w:marLeft w:val="0"/>
          <w:marRight w:val="0"/>
          <w:marTop w:val="0"/>
          <w:marBottom w:val="0"/>
          <w:divBdr>
            <w:top w:val="single" w:sz="2" w:space="0" w:color="E3E3E3"/>
            <w:left w:val="single" w:sz="2" w:space="0" w:color="E3E3E3"/>
            <w:bottom w:val="single" w:sz="2" w:space="0" w:color="E3E3E3"/>
            <w:right w:val="single" w:sz="2" w:space="0" w:color="E3E3E3"/>
          </w:divBdr>
          <w:divsChild>
            <w:div w:id="1163662421">
              <w:marLeft w:val="0"/>
              <w:marRight w:val="0"/>
              <w:marTop w:val="0"/>
              <w:marBottom w:val="0"/>
              <w:divBdr>
                <w:top w:val="single" w:sz="2" w:space="0" w:color="E3E3E3"/>
                <w:left w:val="single" w:sz="2" w:space="0" w:color="E3E3E3"/>
                <w:bottom w:val="single" w:sz="2" w:space="0" w:color="E3E3E3"/>
                <w:right w:val="single" w:sz="2" w:space="0" w:color="E3E3E3"/>
              </w:divBdr>
              <w:divsChild>
                <w:div w:id="470101764">
                  <w:marLeft w:val="0"/>
                  <w:marRight w:val="0"/>
                  <w:marTop w:val="0"/>
                  <w:marBottom w:val="0"/>
                  <w:divBdr>
                    <w:top w:val="single" w:sz="2" w:space="0" w:color="E3E3E3"/>
                    <w:left w:val="single" w:sz="2" w:space="0" w:color="E3E3E3"/>
                    <w:bottom w:val="single" w:sz="2" w:space="0" w:color="E3E3E3"/>
                    <w:right w:val="single" w:sz="2" w:space="0" w:color="E3E3E3"/>
                  </w:divBdr>
                  <w:divsChild>
                    <w:div w:id="1084301178">
                      <w:marLeft w:val="0"/>
                      <w:marRight w:val="0"/>
                      <w:marTop w:val="0"/>
                      <w:marBottom w:val="0"/>
                      <w:divBdr>
                        <w:top w:val="single" w:sz="2" w:space="0" w:color="E3E3E3"/>
                        <w:left w:val="single" w:sz="2" w:space="0" w:color="E3E3E3"/>
                        <w:bottom w:val="single" w:sz="2" w:space="0" w:color="E3E3E3"/>
                        <w:right w:val="single" w:sz="2" w:space="0" w:color="E3E3E3"/>
                      </w:divBdr>
                      <w:divsChild>
                        <w:div w:id="2076587000">
                          <w:marLeft w:val="0"/>
                          <w:marRight w:val="0"/>
                          <w:marTop w:val="0"/>
                          <w:marBottom w:val="0"/>
                          <w:divBdr>
                            <w:top w:val="single" w:sz="2" w:space="0" w:color="E3E3E3"/>
                            <w:left w:val="single" w:sz="2" w:space="0" w:color="E3E3E3"/>
                            <w:bottom w:val="single" w:sz="2" w:space="0" w:color="E3E3E3"/>
                            <w:right w:val="single" w:sz="2" w:space="0" w:color="E3E3E3"/>
                          </w:divBdr>
                          <w:divsChild>
                            <w:div w:id="2008824492">
                              <w:marLeft w:val="0"/>
                              <w:marRight w:val="0"/>
                              <w:marTop w:val="0"/>
                              <w:marBottom w:val="0"/>
                              <w:divBdr>
                                <w:top w:val="single" w:sz="2" w:space="0" w:color="E3E3E3"/>
                                <w:left w:val="single" w:sz="2" w:space="0" w:color="E3E3E3"/>
                                <w:bottom w:val="single" w:sz="2" w:space="0" w:color="E3E3E3"/>
                                <w:right w:val="single" w:sz="2" w:space="0" w:color="E3E3E3"/>
                              </w:divBdr>
                              <w:divsChild>
                                <w:div w:id="1753578735">
                                  <w:marLeft w:val="0"/>
                                  <w:marRight w:val="0"/>
                                  <w:marTop w:val="100"/>
                                  <w:marBottom w:val="100"/>
                                  <w:divBdr>
                                    <w:top w:val="single" w:sz="2" w:space="0" w:color="E3E3E3"/>
                                    <w:left w:val="single" w:sz="2" w:space="0" w:color="E3E3E3"/>
                                    <w:bottom w:val="single" w:sz="2" w:space="0" w:color="E3E3E3"/>
                                    <w:right w:val="single" w:sz="2" w:space="0" w:color="E3E3E3"/>
                                  </w:divBdr>
                                  <w:divsChild>
                                    <w:div w:id="756826359">
                                      <w:marLeft w:val="0"/>
                                      <w:marRight w:val="0"/>
                                      <w:marTop w:val="0"/>
                                      <w:marBottom w:val="0"/>
                                      <w:divBdr>
                                        <w:top w:val="single" w:sz="2" w:space="0" w:color="E3E3E3"/>
                                        <w:left w:val="single" w:sz="2" w:space="0" w:color="E3E3E3"/>
                                        <w:bottom w:val="single" w:sz="2" w:space="0" w:color="E3E3E3"/>
                                        <w:right w:val="single" w:sz="2" w:space="0" w:color="E3E3E3"/>
                                      </w:divBdr>
                                      <w:divsChild>
                                        <w:div w:id="629677329">
                                          <w:marLeft w:val="0"/>
                                          <w:marRight w:val="0"/>
                                          <w:marTop w:val="0"/>
                                          <w:marBottom w:val="0"/>
                                          <w:divBdr>
                                            <w:top w:val="single" w:sz="2" w:space="0" w:color="E3E3E3"/>
                                            <w:left w:val="single" w:sz="2" w:space="0" w:color="E3E3E3"/>
                                            <w:bottom w:val="single" w:sz="2" w:space="0" w:color="E3E3E3"/>
                                            <w:right w:val="single" w:sz="2" w:space="0" w:color="E3E3E3"/>
                                          </w:divBdr>
                                          <w:divsChild>
                                            <w:div w:id="619848234">
                                              <w:marLeft w:val="0"/>
                                              <w:marRight w:val="0"/>
                                              <w:marTop w:val="0"/>
                                              <w:marBottom w:val="0"/>
                                              <w:divBdr>
                                                <w:top w:val="single" w:sz="2" w:space="0" w:color="E3E3E3"/>
                                                <w:left w:val="single" w:sz="2" w:space="0" w:color="E3E3E3"/>
                                                <w:bottom w:val="single" w:sz="2" w:space="0" w:color="E3E3E3"/>
                                                <w:right w:val="single" w:sz="2" w:space="0" w:color="E3E3E3"/>
                                              </w:divBdr>
                                              <w:divsChild>
                                                <w:div w:id="2035888029">
                                                  <w:marLeft w:val="0"/>
                                                  <w:marRight w:val="0"/>
                                                  <w:marTop w:val="0"/>
                                                  <w:marBottom w:val="0"/>
                                                  <w:divBdr>
                                                    <w:top w:val="single" w:sz="2" w:space="0" w:color="E3E3E3"/>
                                                    <w:left w:val="single" w:sz="2" w:space="0" w:color="E3E3E3"/>
                                                    <w:bottom w:val="single" w:sz="2" w:space="0" w:color="E3E3E3"/>
                                                    <w:right w:val="single" w:sz="2" w:space="0" w:color="E3E3E3"/>
                                                  </w:divBdr>
                                                  <w:divsChild>
                                                    <w:div w:id="103889387">
                                                      <w:marLeft w:val="0"/>
                                                      <w:marRight w:val="0"/>
                                                      <w:marTop w:val="0"/>
                                                      <w:marBottom w:val="0"/>
                                                      <w:divBdr>
                                                        <w:top w:val="single" w:sz="2" w:space="0" w:color="E3E3E3"/>
                                                        <w:left w:val="single" w:sz="2" w:space="0" w:color="E3E3E3"/>
                                                        <w:bottom w:val="single" w:sz="2" w:space="0" w:color="E3E3E3"/>
                                                        <w:right w:val="single" w:sz="2" w:space="0" w:color="E3E3E3"/>
                                                      </w:divBdr>
                                                      <w:divsChild>
                                                        <w:div w:id="8395880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20259725">
          <w:marLeft w:val="0"/>
          <w:marRight w:val="0"/>
          <w:marTop w:val="0"/>
          <w:marBottom w:val="0"/>
          <w:divBdr>
            <w:top w:val="none" w:sz="0" w:space="0" w:color="auto"/>
            <w:left w:val="none" w:sz="0" w:space="0" w:color="auto"/>
            <w:bottom w:val="none" w:sz="0" w:space="0" w:color="auto"/>
            <w:right w:val="none" w:sz="0" w:space="0" w:color="auto"/>
          </w:divBdr>
        </w:div>
      </w:divsChild>
    </w:div>
    <w:div w:id="2033217847">
      <w:bodyDiv w:val="1"/>
      <w:marLeft w:val="0"/>
      <w:marRight w:val="0"/>
      <w:marTop w:val="0"/>
      <w:marBottom w:val="0"/>
      <w:divBdr>
        <w:top w:val="none" w:sz="0" w:space="0" w:color="auto"/>
        <w:left w:val="none" w:sz="0" w:space="0" w:color="auto"/>
        <w:bottom w:val="none" w:sz="0" w:space="0" w:color="auto"/>
        <w:right w:val="none" w:sz="0" w:space="0" w:color="auto"/>
      </w:divBdr>
      <w:divsChild>
        <w:div w:id="273945899">
          <w:marLeft w:val="0"/>
          <w:marRight w:val="0"/>
          <w:marTop w:val="0"/>
          <w:marBottom w:val="0"/>
          <w:divBdr>
            <w:top w:val="single" w:sz="2" w:space="0" w:color="E3E3E3"/>
            <w:left w:val="single" w:sz="2" w:space="0" w:color="E3E3E3"/>
            <w:bottom w:val="single" w:sz="2" w:space="0" w:color="E3E3E3"/>
            <w:right w:val="single" w:sz="2" w:space="0" w:color="E3E3E3"/>
          </w:divBdr>
          <w:divsChild>
            <w:div w:id="97872163">
              <w:marLeft w:val="0"/>
              <w:marRight w:val="0"/>
              <w:marTop w:val="0"/>
              <w:marBottom w:val="0"/>
              <w:divBdr>
                <w:top w:val="single" w:sz="2" w:space="0" w:color="E3E3E3"/>
                <w:left w:val="single" w:sz="2" w:space="0" w:color="E3E3E3"/>
                <w:bottom w:val="single" w:sz="2" w:space="0" w:color="E3E3E3"/>
                <w:right w:val="single" w:sz="2" w:space="0" w:color="E3E3E3"/>
              </w:divBdr>
              <w:divsChild>
                <w:div w:id="462117444">
                  <w:marLeft w:val="0"/>
                  <w:marRight w:val="0"/>
                  <w:marTop w:val="0"/>
                  <w:marBottom w:val="0"/>
                  <w:divBdr>
                    <w:top w:val="single" w:sz="2" w:space="0" w:color="E3E3E3"/>
                    <w:left w:val="single" w:sz="2" w:space="0" w:color="E3E3E3"/>
                    <w:bottom w:val="single" w:sz="2" w:space="0" w:color="E3E3E3"/>
                    <w:right w:val="single" w:sz="2" w:space="0" w:color="E3E3E3"/>
                  </w:divBdr>
                  <w:divsChild>
                    <w:div w:id="570113963">
                      <w:marLeft w:val="0"/>
                      <w:marRight w:val="0"/>
                      <w:marTop w:val="0"/>
                      <w:marBottom w:val="0"/>
                      <w:divBdr>
                        <w:top w:val="single" w:sz="2" w:space="0" w:color="E3E3E3"/>
                        <w:left w:val="single" w:sz="2" w:space="0" w:color="E3E3E3"/>
                        <w:bottom w:val="single" w:sz="2" w:space="0" w:color="E3E3E3"/>
                        <w:right w:val="single" w:sz="2" w:space="0" w:color="E3E3E3"/>
                      </w:divBdr>
                      <w:divsChild>
                        <w:div w:id="298337933">
                          <w:marLeft w:val="0"/>
                          <w:marRight w:val="0"/>
                          <w:marTop w:val="0"/>
                          <w:marBottom w:val="0"/>
                          <w:divBdr>
                            <w:top w:val="single" w:sz="2" w:space="0" w:color="E3E3E3"/>
                            <w:left w:val="single" w:sz="2" w:space="0" w:color="E3E3E3"/>
                            <w:bottom w:val="single" w:sz="2" w:space="0" w:color="E3E3E3"/>
                            <w:right w:val="single" w:sz="2" w:space="0" w:color="E3E3E3"/>
                          </w:divBdr>
                          <w:divsChild>
                            <w:div w:id="863640371">
                              <w:marLeft w:val="0"/>
                              <w:marRight w:val="0"/>
                              <w:marTop w:val="0"/>
                              <w:marBottom w:val="0"/>
                              <w:divBdr>
                                <w:top w:val="single" w:sz="2" w:space="0" w:color="E3E3E3"/>
                                <w:left w:val="single" w:sz="2" w:space="0" w:color="E3E3E3"/>
                                <w:bottom w:val="single" w:sz="2" w:space="0" w:color="E3E3E3"/>
                                <w:right w:val="single" w:sz="2" w:space="0" w:color="E3E3E3"/>
                              </w:divBdr>
                              <w:divsChild>
                                <w:div w:id="2146778398">
                                  <w:marLeft w:val="0"/>
                                  <w:marRight w:val="0"/>
                                  <w:marTop w:val="100"/>
                                  <w:marBottom w:val="100"/>
                                  <w:divBdr>
                                    <w:top w:val="single" w:sz="2" w:space="0" w:color="E3E3E3"/>
                                    <w:left w:val="single" w:sz="2" w:space="0" w:color="E3E3E3"/>
                                    <w:bottom w:val="single" w:sz="2" w:space="0" w:color="E3E3E3"/>
                                    <w:right w:val="single" w:sz="2" w:space="0" w:color="E3E3E3"/>
                                  </w:divBdr>
                                  <w:divsChild>
                                    <w:div w:id="2011446670">
                                      <w:marLeft w:val="0"/>
                                      <w:marRight w:val="0"/>
                                      <w:marTop w:val="0"/>
                                      <w:marBottom w:val="0"/>
                                      <w:divBdr>
                                        <w:top w:val="single" w:sz="2" w:space="0" w:color="E3E3E3"/>
                                        <w:left w:val="single" w:sz="2" w:space="0" w:color="E3E3E3"/>
                                        <w:bottom w:val="single" w:sz="2" w:space="0" w:color="E3E3E3"/>
                                        <w:right w:val="single" w:sz="2" w:space="0" w:color="E3E3E3"/>
                                      </w:divBdr>
                                      <w:divsChild>
                                        <w:div w:id="1360081630">
                                          <w:marLeft w:val="0"/>
                                          <w:marRight w:val="0"/>
                                          <w:marTop w:val="0"/>
                                          <w:marBottom w:val="0"/>
                                          <w:divBdr>
                                            <w:top w:val="single" w:sz="2" w:space="0" w:color="E3E3E3"/>
                                            <w:left w:val="single" w:sz="2" w:space="0" w:color="E3E3E3"/>
                                            <w:bottom w:val="single" w:sz="2" w:space="0" w:color="E3E3E3"/>
                                            <w:right w:val="single" w:sz="2" w:space="0" w:color="E3E3E3"/>
                                          </w:divBdr>
                                          <w:divsChild>
                                            <w:div w:id="1882280617">
                                              <w:marLeft w:val="0"/>
                                              <w:marRight w:val="0"/>
                                              <w:marTop w:val="0"/>
                                              <w:marBottom w:val="0"/>
                                              <w:divBdr>
                                                <w:top w:val="single" w:sz="2" w:space="0" w:color="E3E3E3"/>
                                                <w:left w:val="single" w:sz="2" w:space="0" w:color="E3E3E3"/>
                                                <w:bottom w:val="single" w:sz="2" w:space="0" w:color="E3E3E3"/>
                                                <w:right w:val="single" w:sz="2" w:space="0" w:color="E3E3E3"/>
                                              </w:divBdr>
                                              <w:divsChild>
                                                <w:div w:id="1201239742">
                                                  <w:marLeft w:val="0"/>
                                                  <w:marRight w:val="0"/>
                                                  <w:marTop w:val="0"/>
                                                  <w:marBottom w:val="0"/>
                                                  <w:divBdr>
                                                    <w:top w:val="single" w:sz="2" w:space="0" w:color="E3E3E3"/>
                                                    <w:left w:val="single" w:sz="2" w:space="0" w:color="E3E3E3"/>
                                                    <w:bottom w:val="single" w:sz="2" w:space="0" w:color="E3E3E3"/>
                                                    <w:right w:val="single" w:sz="2" w:space="0" w:color="E3E3E3"/>
                                                  </w:divBdr>
                                                  <w:divsChild>
                                                    <w:div w:id="1398014151">
                                                      <w:marLeft w:val="0"/>
                                                      <w:marRight w:val="0"/>
                                                      <w:marTop w:val="0"/>
                                                      <w:marBottom w:val="0"/>
                                                      <w:divBdr>
                                                        <w:top w:val="single" w:sz="2" w:space="0" w:color="E3E3E3"/>
                                                        <w:left w:val="single" w:sz="2" w:space="0" w:color="E3E3E3"/>
                                                        <w:bottom w:val="single" w:sz="2" w:space="0" w:color="E3E3E3"/>
                                                        <w:right w:val="single" w:sz="2" w:space="0" w:color="E3E3E3"/>
                                                      </w:divBdr>
                                                      <w:divsChild>
                                                        <w:div w:id="4396837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4500396">
          <w:marLeft w:val="0"/>
          <w:marRight w:val="0"/>
          <w:marTop w:val="0"/>
          <w:marBottom w:val="0"/>
          <w:divBdr>
            <w:top w:val="none" w:sz="0" w:space="0" w:color="auto"/>
            <w:left w:val="none" w:sz="0" w:space="0" w:color="auto"/>
            <w:bottom w:val="none" w:sz="0" w:space="0" w:color="auto"/>
            <w:right w:val="none" w:sz="0" w:space="0" w:color="auto"/>
          </w:divBdr>
        </w:div>
      </w:divsChild>
    </w:div>
    <w:div w:id="2057970323">
      <w:bodyDiv w:val="1"/>
      <w:marLeft w:val="0"/>
      <w:marRight w:val="0"/>
      <w:marTop w:val="0"/>
      <w:marBottom w:val="0"/>
      <w:divBdr>
        <w:top w:val="none" w:sz="0" w:space="0" w:color="auto"/>
        <w:left w:val="none" w:sz="0" w:space="0" w:color="auto"/>
        <w:bottom w:val="none" w:sz="0" w:space="0" w:color="auto"/>
        <w:right w:val="none" w:sz="0" w:space="0" w:color="auto"/>
      </w:divBdr>
    </w:div>
    <w:div w:id="2059207917">
      <w:bodyDiv w:val="1"/>
      <w:marLeft w:val="0"/>
      <w:marRight w:val="0"/>
      <w:marTop w:val="0"/>
      <w:marBottom w:val="0"/>
      <w:divBdr>
        <w:top w:val="none" w:sz="0" w:space="0" w:color="auto"/>
        <w:left w:val="none" w:sz="0" w:space="0" w:color="auto"/>
        <w:bottom w:val="none" w:sz="0" w:space="0" w:color="auto"/>
        <w:right w:val="none" w:sz="0" w:space="0" w:color="auto"/>
      </w:divBdr>
      <w:divsChild>
        <w:div w:id="879824138">
          <w:marLeft w:val="0"/>
          <w:marRight w:val="0"/>
          <w:marTop w:val="0"/>
          <w:marBottom w:val="0"/>
          <w:divBdr>
            <w:top w:val="single" w:sz="2" w:space="0" w:color="E3E3E3"/>
            <w:left w:val="single" w:sz="2" w:space="0" w:color="E3E3E3"/>
            <w:bottom w:val="single" w:sz="2" w:space="0" w:color="E3E3E3"/>
            <w:right w:val="single" w:sz="2" w:space="0" w:color="E3E3E3"/>
          </w:divBdr>
          <w:divsChild>
            <w:div w:id="1140148958">
              <w:marLeft w:val="0"/>
              <w:marRight w:val="0"/>
              <w:marTop w:val="0"/>
              <w:marBottom w:val="0"/>
              <w:divBdr>
                <w:top w:val="single" w:sz="2" w:space="0" w:color="E3E3E3"/>
                <w:left w:val="single" w:sz="2" w:space="0" w:color="E3E3E3"/>
                <w:bottom w:val="single" w:sz="2" w:space="0" w:color="E3E3E3"/>
                <w:right w:val="single" w:sz="2" w:space="0" w:color="E3E3E3"/>
              </w:divBdr>
              <w:divsChild>
                <w:div w:id="20324993">
                  <w:marLeft w:val="0"/>
                  <w:marRight w:val="0"/>
                  <w:marTop w:val="0"/>
                  <w:marBottom w:val="0"/>
                  <w:divBdr>
                    <w:top w:val="single" w:sz="2" w:space="0" w:color="E3E3E3"/>
                    <w:left w:val="single" w:sz="2" w:space="0" w:color="E3E3E3"/>
                    <w:bottom w:val="single" w:sz="2" w:space="0" w:color="E3E3E3"/>
                    <w:right w:val="single" w:sz="2" w:space="0" w:color="E3E3E3"/>
                  </w:divBdr>
                  <w:divsChild>
                    <w:div w:id="978919643">
                      <w:marLeft w:val="0"/>
                      <w:marRight w:val="0"/>
                      <w:marTop w:val="0"/>
                      <w:marBottom w:val="0"/>
                      <w:divBdr>
                        <w:top w:val="single" w:sz="2" w:space="0" w:color="E3E3E3"/>
                        <w:left w:val="single" w:sz="2" w:space="0" w:color="E3E3E3"/>
                        <w:bottom w:val="single" w:sz="2" w:space="0" w:color="E3E3E3"/>
                        <w:right w:val="single" w:sz="2" w:space="0" w:color="E3E3E3"/>
                      </w:divBdr>
                      <w:divsChild>
                        <w:div w:id="761754016">
                          <w:marLeft w:val="0"/>
                          <w:marRight w:val="0"/>
                          <w:marTop w:val="0"/>
                          <w:marBottom w:val="0"/>
                          <w:divBdr>
                            <w:top w:val="single" w:sz="2" w:space="0" w:color="E3E3E3"/>
                            <w:left w:val="single" w:sz="2" w:space="0" w:color="E3E3E3"/>
                            <w:bottom w:val="single" w:sz="2" w:space="0" w:color="E3E3E3"/>
                            <w:right w:val="single" w:sz="2" w:space="0" w:color="E3E3E3"/>
                          </w:divBdr>
                          <w:divsChild>
                            <w:div w:id="1138256908">
                              <w:marLeft w:val="0"/>
                              <w:marRight w:val="0"/>
                              <w:marTop w:val="0"/>
                              <w:marBottom w:val="0"/>
                              <w:divBdr>
                                <w:top w:val="single" w:sz="2" w:space="0" w:color="E3E3E3"/>
                                <w:left w:val="single" w:sz="2" w:space="0" w:color="E3E3E3"/>
                                <w:bottom w:val="single" w:sz="2" w:space="0" w:color="E3E3E3"/>
                                <w:right w:val="single" w:sz="2" w:space="0" w:color="E3E3E3"/>
                              </w:divBdr>
                              <w:divsChild>
                                <w:div w:id="358547841">
                                  <w:marLeft w:val="0"/>
                                  <w:marRight w:val="0"/>
                                  <w:marTop w:val="100"/>
                                  <w:marBottom w:val="100"/>
                                  <w:divBdr>
                                    <w:top w:val="single" w:sz="2" w:space="0" w:color="E3E3E3"/>
                                    <w:left w:val="single" w:sz="2" w:space="0" w:color="E3E3E3"/>
                                    <w:bottom w:val="single" w:sz="2" w:space="0" w:color="E3E3E3"/>
                                    <w:right w:val="single" w:sz="2" w:space="0" w:color="E3E3E3"/>
                                  </w:divBdr>
                                  <w:divsChild>
                                    <w:div w:id="1616669500">
                                      <w:marLeft w:val="0"/>
                                      <w:marRight w:val="0"/>
                                      <w:marTop w:val="0"/>
                                      <w:marBottom w:val="0"/>
                                      <w:divBdr>
                                        <w:top w:val="single" w:sz="2" w:space="0" w:color="E3E3E3"/>
                                        <w:left w:val="single" w:sz="2" w:space="0" w:color="E3E3E3"/>
                                        <w:bottom w:val="single" w:sz="2" w:space="0" w:color="E3E3E3"/>
                                        <w:right w:val="single" w:sz="2" w:space="0" w:color="E3E3E3"/>
                                      </w:divBdr>
                                      <w:divsChild>
                                        <w:div w:id="1071123796">
                                          <w:marLeft w:val="0"/>
                                          <w:marRight w:val="0"/>
                                          <w:marTop w:val="0"/>
                                          <w:marBottom w:val="0"/>
                                          <w:divBdr>
                                            <w:top w:val="single" w:sz="2" w:space="0" w:color="E3E3E3"/>
                                            <w:left w:val="single" w:sz="2" w:space="0" w:color="E3E3E3"/>
                                            <w:bottom w:val="single" w:sz="2" w:space="0" w:color="E3E3E3"/>
                                            <w:right w:val="single" w:sz="2" w:space="0" w:color="E3E3E3"/>
                                          </w:divBdr>
                                          <w:divsChild>
                                            <w:div w:id="188102581">
                                              <w:marLeft w:val="0"/>
                                              <w:marRight w:val="0"/>
                                              <w:marTop w:val="0"/>
                                              <w:marBottom w:val="0"/>
                                              <w:divBdr>
                                                <w:top w:val="single" w:sz="2" w:space="0" w:color="E3E3E3"/>
                                                <w:left w:val="single" w:sz="2" w:space="0" w:color="E3E3E3"/>
                                                <w:bottom w:val="single" w:sz="2" w:space="0" w:color="E3E3E3"/>
                                                <w:right w:val="single" w:sz="2" w:space="0" w:color="E3E3E3"/>
                                              </w:divBdr>
                                              <w:divsChild>
                                                <w:div w:id="1667896201">
                                                  <w:marLeft w:val="0"/>
                                                  <w:marRight w:val="0"/>
                                                  <w:marTop w:val="0"/>
                                                  <w:marBottom w:val="0"/>
                                                  <w:divBdr>
                                                    <w:top w:val="single" w:sz="2" w:space="0" w:color="E3E3E3"/>
                                                    <w:left w:val="single" w:sz="2" w:space="0" w:color="E3E3E3"/>
                                                    <w:bottom w:val="single" w:sz="2" w:space="0" w:color="E3E3E3"/>
                                                    <w:right w:val="single" w:sz="2" w:space="0" w:color="E3E3E3"/>
                                                  </w:divBdr>
                                                  <w:divsChild>
                                                    <w:div w:id="1393314927">
                                                      <w:marLeft w:val="0"/>
                                                      <w:marRight w:val="0"/>
                                                      <w:marTop w:val="0"/>
                                                      <w:marBottom w:val="0"/>
                                                      <w:divBdr>
                                                        <w:top w:val="single" w:sz="2" w:space="0" w:color="E3E3E3"/>
                                                        <w:left w:val="single" w:sz="2" w:space="0" w:color="E3E3E3"/>
                                                        <w:bottom w:val="single" w:sz="2" w:space="0" w:color="E3E3E3"/>
                                                        <w:right w:val="single" w:sz="2" w:space="0" w:color="E3E3E3"/>
                                                      </w:divBdr>
                                                      <w:divsChild>
                                                        <w:div w:id="9935293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96433342">
          <w:marLeft w:val="0"/>
          <w:marRight w:val="0"/>
          <w:marTop w:val="0"/>
          <w:marBottom w:val="0"/>
          <w:divBdr>
            <w:top w:val="none" w:sz="0" w:space="0" w:color="auto"/>
            <w:left w:val="none" w:sz="0" w:space="0" w:color="auto"/>
            <w:bottom w:val="none" w:sz="0" w:space="0" w:color="auto"/>
            <w:right w:val="none" w:sz="0" w:space="0" w:color="auto"/>
          </w:divBdr>
        </w:div>
      </w:divsChild>
    </w:div>
    <w:div w:id="2079402936">
      <w:bodyDiv w:val="1"/>
      <w:marLeft w:val="0"/>
      <w:marRight w:val="0"/>
      <w:marTop w:val="0"/>
      <w:marBottom w:val="0"/>
      <w:divBdr>
        <w:top w:val="none" w:sz="0" w:space="0" w:color="auto"/>
        <w:left w:val="none" w:sz="0" w:space="0" w:color="auto"/>
        <w:bottom w:val="none" w:sz="0" w:space="0" w:color="auto"/>
        <w:right w:val="none" w:sz="0" w:space="0" w:color="auto"/>
      </w:divBdr>
    </w:div>
    <w:div w:id="2090344482">
      <w:bodyDiv w:val="1"/>
      <w:marLeft w:val="0"/>
      <w:marRight w:val="0"/>
      <w:marTop w:val="0"/>
      <w:marBottom w:val="0"/>
      <w:divBdr>
        <w:top w:val="none" w:sz="0" w:space="0" w:color="auto"/>
        <w:left w:val="none" w:sz="0" w:space="0" w:color="auto"/>
        <w:bottom w:val="none" w:sz="0" w:space="0" w:color="auto"/>
        <w:right w:val="none" w:sz="0" w:space="0" w:color="auto"/>
      </w:divBdr>
      <w:divsChild>
        <w:div w:id="1169517085">
          <w:marLeft w:val="0"/>
          <w:marRight w:val="0"/>
          <w:marTop w:val="0"/>
          <w:marBottom w:val="0"/>
          <w:divBdr>
            <w:top w:val="none" w:sz="0" w:space="0" w:color="auto"/>
            <w:left w:val="none" w:sz="0" w:space="0" w:color="auto"/>
            <w:bottom w:val="none" w:sz="0" w:space="0" w:color="auto"/>
            <w:right w:val="none" w:sz="0" w:space="0" w:color="auto"/>
          </w:divBdr>
        </w:div>
        <w:div w:id="1488549983">
          <w:marLeft w:val="0"/>
          <w:marRight w:val="0"/>
          <w:marTop w:val="0"/>
          <w:marBottom w:val="0"/>
          <w:divBdr>
            <w:top w:val="single" w:sz="2" w:space="0" w:color="E3E3E3"/>
            <w:left w:val="single" w:sz="2" w:space="0" w:color="E3E3E3"/>
            <w:bottom w:val="single" w:sz="2" w:space="0" w:color="E3E3E3"/>
            <w:right w:val="single" w:sz="2" w:space="0" w:color="E3E3E3"/>
          </w:divBdr>
          <w:divsChild>
            <w:div w:id="709307758">
              <w:marLeft w:val="0"/>
              <w:marRight w:val="0"/>
              <w:marTop w:val="0"/>
              <w:marBottom w:val="0"/>
              <w:divBdr>
                <w:top w:val="single" w:sz="2" w:space="0" w:color="E3E3E3"/>
                <w:left w:val="single" w:sz="2" w:space="0" w:color="E3E3E3"/>
                <w:bottom w:val="single" w:sz="2" w:space="0" w:color="E3E3E3"/>
                <w:right w:val="single" w:sz="2" w:space="0" w:color="E3E3E3"/>
              </w:divBdr>
              <w:divsChild>
                <w:div w:id="98530667">
                  <w:marLeft w:val="0"/>
                  <w:marRight w:val="0"/>
                  <w:marTop w:val="0"/>
                  <w:marBottom w:val="0"/>
                  <w:divBdr>
                    <w:top w:val="single" w:sz="2" w:space="0" w:color="E3E3E3"/>
                    <w:left w:val="single" w:sz="2" w:space="0" w:color="E3E3E3"/>
                    <w:bottom w:val="single" w:sz="2" w:space="0" w:color="E3E3E3"/>
                    <w:right w:val="single" w:sz="2" w:space="0" w:color="E3E3E3"/>
                  </w:divBdr>
                  <w:divsChild>
                    <w:div w:id="1011951355">
                      <w:marLeft w:val="0"/>
                      <w:marRight w:val="0"/>
                      <w:marTop w:val="0"/>
                      <w:marBottom w:val="0"/>
                      <w:divBdr>
                        <w:top w:val="single" w:sz="2" w:space="0" w:color="E3E3E3"/>
                        <w:left w:val="single" w:sz="2" w:space="0" w:color="E3E3E3"/>
                        <w:bottom w:val="single" w:sz="2" w:space="0" w:color="E3E3E3"/>
                        <w:right w:val="single" w:sz="2" w:space="0" w:color="E3E3E3"/>
                      </w:divBdr>
                      <w:divsChild>
                        <w:div w:id="858353076">
                          <w:marLeft w:val="0"/>
                          <w:marRight w:val="0"/>
                          <w:marTop w:val="0"/>
                          <w:marBottom w:val="0"/>
                          <w:divBdr>
                            <w:top w:val="single" w:sz="2" w:space="0" w:color="E3E3E3"/>
                            <w:left w:val="single" w:sz="2" w:space="0" w:color="E3E3E3"/>
                            <w:bottom w:val="single" w:sz="2" w:space="0" w:color="E3E3E3"/>
                            <w:right w:val="single" w:sz="2" w:space="0" w:color="E3E3E3"/>
                          </w:divBdr>
                          <w:divsChild>
                            <w:div w:id="450513936">
                              <w:marLeft w:val="0"/>
                              <w:marRight w:val="0"/>
                              <w:marTop w:val="0"/>
                              <w:marBottom w:val="0"/>
                              <w:divBdr>
                                <w:top w:val="single" w:sz="2" w:space="0" w:color="E3E3E3"/>
                                <w:left w:val="single" w:sz="2" w:space="0" w:color="E3E3E3"/>
                                <w:bottom w:val="single" w:sz="2" w:space="0" w:color="E3E3E3"/>
                                <w:right w:val="single" w:sz="2" w:space="0" w:color="E3E3E3"/>
                              </w:divBdr>
                              <w:divsChild>
                                <w:div w:id="1402676594">
                                  <w:marLeft w:val="0"/>
                                  <w:marRight w:val="0"/>
                                  <w:marTop w:val="100"/>
                                  <w:marBottom w:val="100"/>
                                  <w:divBdr>
                                    <w:top w:val="single" w:sz="2" w:space="0" w:color="E3E3E3"/>
                                    <w:left w:val="single" w:sz="2" w:space="0" w:color="E3E3E3"/>
                                    <w:bottom w:val="single" w:sz="2" w:space="0" w:color="E3E3E3"/>
                                    <w:right w:val="single" w:sz="2" w:space="0" w:color="E3E3E3"/>
                                  </w:divBdr>
                                  <w:divsChild>
                                    <w:div w:id="2095585521">
                                      <w:marLeft w:val="0"/>
                                      <w:marRight w:val="0"/>
                                      <w:marTop w:val="0"/>
                                      <w:marBottom w:val="0"/>
                                      <w:divBdr>
                                        <w:top w:val="single" w:sz="2" w:space="0" w:color="E3E3E3"/>
                                        <w:left w:val="single" w:sz="2" w:space="0" w:color="E3E3E3"/>
                                        <w:bottom w:val="single" w:sz="2" w:space="0" w:color="E3E3E3"/>
                                        <w:right w:val="single" w:sz="2" w:space="0" w:color="E3E3E3"/>
                                      </w:divBdr>
                                      <w:divsChild>
                                        <w:div w:id="1246694194">
                                          <w:marLeft w:val="0"/>
                                          <w:marRight w:val="0"/>
                                          <w:marTop w:val="0"/>
                                          <w:marBottom w:val="0"/>
                                          <w:divBdr>
                                            <w:top w:val="single" w:sz="2" w:space="0" w:color="E3E3E3"/>
                                            <w:left w:val="single" w:sz="2" w:space="0" w:color="E3E3E3"/>
                                            <w:bottom w:val="single" w:sz="2" w:space="0" w:color="E3E3E3"/>
                                            <w:right w:val="single" w:sz="2" w:space="0" w:color="E3E3E3"/>
                                          </w:divBdr>
                                          <w:divsChild>
                                            <w:div w:id="1168062523">
                                              <w:marLeft w:val="0"/>
                                              <w:marRight w:val="0"/>
                                              <w:marTop w:val="0"/>
                                              <w:marBottom w:val="0"/>
                                              <w:divBdr>
                                                <w:top w:val="single" w:sz="2" w:space="0" w:color="E3E3E3"/>
                                                <w:left w:val="single" w:sz="2" w:space="0" w:color="E3E3E3"/>
                                                <w:bottom w:val="single" w:sz="2" w:space="0" w:color="E3E3E3"/>
                                                <w:right w:val="single" w:sz="2" w:space="0" w:color="E3E3E3"/>
                                              </w:divBdr>
                                              <w:divsChild>
                                                <w:div w:id="1978491796">
                                                  <w:marLeft w:val="0"/>
                                                  <w:marRight w:val="0"/>
                                                  <w:marTop w:val="0"/>
                                                  <w:marBottom w:val="0"/>
                                                  <w:divBdr>
                                                    <w:top w:val="single" w:sz="2" w:space="0" w:color="E3E3E3"/>
                                                    <w:left w:val="single" w:sz="2" w:space="0" w:color="E3E3E3"/>
                                                    <w:bottom w:val="single" w:sz="2" w:space="0" w:color="E3E3E3"/>
                                                    <w:right w:val="single" w:sz="2" w:space="0" w:color="E3E3E3"/>
                                                  </w:divBdr>
                                                  <w:divsChild>
                                                    <w:div w:id="341862203">
                                                      <w:marLeft w:val="0"/>
                                                      <w:marRight w:val="0"/>
                                                      <w:marTop w:val="0"/>
                                                      <w:marBottom w:val="0"/>
                                                      <w:divBdr>
                                                        <w:top w:val="single" w:sz="2" w:space="0" w:color="E3E3E3"/>
                                                        <w:left w:val="single" w:sz="2" w:space="0" w:color="E3E3E3"/>
                                                        <w:bottom w:val="single" w:sz="2" w:space="0" w:color="E3E3E3"/>
                                                        <w:right w:val="single" w:sz="2" w:space="0" w:color="E3E3E3"/>
                                                      </w:divBdr>
                                                      <w:divsChild>
                                                        <w:div w:id="14740582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127894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hyperlink" Target="https://kapitoly-online.cz/archiv/clanek/2474" TargetMode="External"/><Relationship Id="rId21" Type="http://schemas.openxmlformats.org/officeDocument/2006/relationships/chart" Target="charts/chart10.xml"/><Relationship Id="rId34" Type="http://schemas.openxmlformats.org/officeDocument/2006/relationships/hyperlink" Target="https://www.fnusa.cz/zvykani-tabaku-je-skodlivejsi-nez-koureni-rozsirene-je-mezi-detmi-a-dospivajicimi/" TargetMode="External"/><Relationship Id="rId42" Type="http://schemas.openxmlformats.org/officeDocument/2006/relationships/hyperlink" Target="https://1url.cz/PrtHN" TargetMode="External"/><Relationship Id="rId47" Type="http://schemas.openxmlformats.org/officeDocument/2006/relationships/hyperlink" Target="https://www.novinky.cz/clanek/domaci-spor-o-kratom-zakazat-ci-regulovat-40411720" TargetMode="External"/><Relationship Id="rId50" Type="http://schemas.openxmlformats.org/officeDocument/2006/relationships/hyperlink" Target="https://zavislostiolomouc.cz/blog/co-je-hhc-hexahydrokanabinol-a-jeho-rizika/"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hyperlink" Target="https://www.dea.gov/factsheets/kratom" TargetMode="External"/><Relationship Id="rId38" Type="http://schemas.openxmlformats.org/officeDocument/2006/relationships/hyperlink" Target="https://doi.org/10.13075/ijomeh.1896.01433" TargetMode="External"/><Relationship Id="rId46" Type="http://schemas.openxmlformats.org/officeDocument/2006/relationships/hyperlink" Target="https://www.prevcentrum.cz/informace-o-drogach/kratom/"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hyperlink" Target="https://www.mmsl.cz/pdfs/mms/2023/04/03.pdf"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3.xml"/><Relationship Id="rId32" Type="http://schemas.openxmlformats.org/officeDocument/2006/relationships/hyperlink" Target="https://casaa.org/education/vaping/historical-timeline-of-electronic-cigarettes/" TargetMode="External"/><Relationship Id="rId37" Type="http://schemas.openxmlformats.org/officeDocument/2006/relationships/hyperlink" Target="https://www.healthychildren.org/English/health-issues/conditions/tobacco/Pages/IQOS-HeatNot-Burn-Tobacco-Products-Not-Safe.aspx" TargetMode="External"/><Relationship Id="rId40" Type="http://schemas.openxmlformats.org/officeDocument/2006/relationships/hyperlink" Target="https://magazin-konopi.cz/hhc-jaka-jsou-rizika/" TargetMode="External"/><Relationship Id="rId45" Type="http://schemas.openxmlformats.org/officeDocument/2006/relationships/hyperlink" Target="https://www.prevcentrum.cz/informace-o-drogach/hexahydrokanabinol-hhc/"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yperlink" Target="https://hbsc.cz/" TargetMode="External"/><Relationship Id="rId49" Type="http://schemas.openxmlformats.org/officeDocument/2006/relationships/hyperlink" Target="https://www.zakonyprolidi.cz/cs/2017-65" TargetMode="Externa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hyperlink" Target="https://advokatnidenik.cz/2024/03/05/ve-sbirce-zakonu-ma-vyjit-zakaz-hhc-a-dalsich-latek-platit-bude-od-6-brezna/" TargetMode="External"/><Relationship Id="rId44" Type="http://schemas.openxmlformats.org/officeDocument/2006/relationships/hyperlink" Target="https://www.zakonyprolidi.cz/cs/2017-65"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yperlink" Target="https://www.sciencedirect.com/science/article/pii/S0149763412002023" TargetMode="External"/><Relationship Id="rId43" Type="http://schemas.openxmlformats.org/officeDocument/2006/relationships/hyperlink" Target="https://www.ncbi.nlm.nih.gov/pmc/articles/PMC10379209/" TargetMode="External"/><Relationship Id="rId48" Type="http://schemas.openxmlformats.org/officeDocument/2006/relationships/hyperlink" Target="https://www.zakonyprolidi.cz/cs/1995-40"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a. Žena</c:v>
                </c:pt>
                <c:pt idx="1">
                  <c:v>b. Muž</c:v>
                </c:pt>
                <c:pt idx="2">
                  <c:v>c. Nechci uvádět </c:v>
                </c:pt>
                <c:pt idx="3">
                  <c:v>d. Jiné</c:v>
                </c:pt>
              </c:strCache>
            </c:strRef>
          </c:cat>
          <c:val>
            <c:numRef>
              <c:f>List1!$B$2:$B$5</c:f>
              <c:numCache>
                <c:formatCode>General</c:formatCode>
                <c:ptCount val="4"/>
                <c:pt idx="0">
                  <c:v>87</c:v>
                </c:pt>
                <c:pt idx="1">
                  <c:v>81</c:v>
                </c:pt>
                <c:pt idx="2">
                  <c:v>22</c:v>
                </c:pt>
                <c:pt idx="3">
                  <c:v>2</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a. Žena</c:v>
                </c:pt>
                <c:pt idx="1">
                  <c:v>b. Muž</c:v>
                </c:pt>
                <c:pt idx="2">
                  <c:v>c. Nechci uvádět </c:v>
                </c:pt>
                <c:pt idx="3">
                  <c:v>d. Jiné</c:v>
                </c:pt>
              </c:strCache>
            </c:strRef>
          </c:cat>
          <c:val>
            <c:numRef>
              <c:f>List1!$C$2:$C$5</c:f>
              <c:numCache>
                <c:formatCode>General</c:formatCode>
                <c:ptCount val="4"/>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a. Žena</c:v>
                </c:pt>
                <c:pt idx="1">
                  <c:v>b. Muž</c:v>
                </c:pt>
                <c:pt idx="2">
                  <c:v>c. Nechci uvádět </c:v>
                </c:pt>
                <c:pt idx="3">
                  <c:v>d. Jiné</c:v>
                </c:pt>
              </c:strCache>
            </c:strRef>
          </c:cat>
          <c:val>
            <c:numRef>
              <c:f>List1!$D$2:$D$5</c:f>
              <c:numCache>
                <c:formatCode>General</c:formatCode>
                <c:ptCount val="4"/>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Ano, jednou</c:v>
                </c:pt>
                <c:pt idx="1">
                  <c:v>Ano, užívám příležitostně</c:v>
                </c:pt>
                <c:pt idx="2">
                  <c:v>Ano, užívám pravidelně</c:v>
                </c:pt>
                <c:pt idx="3">
                  <c:v>Ne, ale chtěl/a bych to vyzkoušet</c:v>
                </c:pt>
                <c:pt idx="4">
                  <c:v>Nikdy</c:v>
                </c:pt>
              </c:strCache>
            </c:strRef>
          </c:cat>
          <c:val>
            <c:numRef>
              <c:f>List1!$B$2:$B$6</c:f>
              <c:numCache>
                <c:formatCode>General</c:formatCode>
                <c:ptCount val="5"/>
                <c:pt idx="0">
                  <c:v>14</c:v>
                </c:pt>
                <c:pt idx="1">
                  <c:v>9</c:v>
                </c:pt>
                <c:pt idx="2">
                  <c:v>3</c:v>
                </c:pt>
                <c:pt idx="3">
                  <c:v>22</c:v>
                </c:pt>
                <c:pt idx="4">
                  <c:v>144</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Ano, jednou</c:v>
                </c:pt>
                <c:pt idx="1">
                  <c:v>Ano, užívám příležitostně</c:v>
                </c:pt>
                <c:pt idx="2">
                  <c:v>Ano, užívám pravidelně</c:v>
                </c:pt>
                <c:pt idx="3">
                  <c:v>Ne, ale chtěl/a bych to vyzkoušet</c:v>
                </c:pt>
                <c:pt idx="4">
                  <c:v>Nikdy</c:v>
                </c:pt>
              </c:strCache>
            </c:strRef>
          </c:cat>
          <c:val>
            <c:numRef>
              <c:f>List1!$C$2:$C$6</c:f>
              <c:numCache>
                <c:formatCode>General</c:formatCode>
                <c:ptCount val="5"/>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Ano, jednou</c:v>
                </c:pt>
                <c:pt idx="1">
                  <c:v>Ano, užívám příležitostně</c:v>
                </c:pt>
                <c:pt idx="2">
                  <c:v>Ano, užívám pravidelně</c:v>
                </c:pt>
                <c:pt idx="3">
                  <c:v>Ne, ale chtěl/a bych to vyzkoušet</c:v>
                </c:pt>
                <c:pt idx="4">
                  <c:v>Nikdy</c:v>
                </c:pt>
              </c:strCache>
            </c:strRef>
          </c:cat>
          <c:val>
            <c:numRef>
              <c:f>List1!$D$2:$D$6</c:f>
              <c:numCache>
                <c:formatCode>General</c:formatCode>
                <c:ptCount val="5"/>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List1!$B$2:$B$8</c:f>
              <c:numCache>
                <c:formatCode>General</c:formatCode>
                <c:ptCount val="7"/>
                <c:pt idx="0">
                  <c:v>5</c:v>
                </c:pt>
                <c:pt idx="1">
                  <c:v>12</c:v>
                </c:pt>
                <c:pt idx="2">
                  <c:v>1</c:v>
                </c:pt>
                <c:pt idx="3">
                  <c:v>2</c:v>
                </c:pt>
                <c:pt idx="4">
                  <c:v>5</c:v>
                </c:pt>
                <c:pt idx="5">
                  <c:v>166</c:v>
                </c:pt>
                <c:pt idx="6">
                  <c:v>1</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List1!$C$2:$C$8</c:f>
              <c:numCache>
                <c:formatCode>General</c:formatCode>
                <c:ptCount val="7"/>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List1!$D$2:$D$8</c:f>
              <c:numCache>
                <c:formatCode>General</c:formatCode>
                <c:ptCount val="7"/>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lgn="just">
        <a:defRPr sz="1200" baseline="0">
          <a:solidFill>
            <a:sysClr val="windowText" lastClr="000000"/>
          </a:solidFill>
        </a:defRPr>
      </a:pPr>
      <a:endParaRPr lang="cs-CZ"/>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List1!$B$2:$B$6</c:f>
              <c:numCache>
                <c:formatCode>General</c:formatCode>
                <c:ptCount val="5"/>
                <c:pt idx="0">
                  <c:v>14</c:v>
                </c:pt>
                <c:pt idx="1">
                  <c:v>9</c:v>
                </c:pt>
                <c:pt idx="2">
                  <c:v>3</c:v>
                </c:pt>
                <c:pt idx="3">
                  <c:v>22</c:v>
                </c:pt>
                <c:pt idx="4">
                  <c:v>144</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List1!$C$2:$C$6</c:f>
              <c:numCache>
                <c:formatCode>General</c:formatCode>
                <c:ptCount val="5"/>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List1!$D$2:$D$6</c:f>
              <c:numCache>
                <c:formatCode>General</c:formatCode>
                <c:ptCount val="5"/>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List1!$B$2:$B$8</c:f>
              <c:numCache>
                <c:formatCode>General</c:formatCode>
                <c:ptCount val="7"/>
                <c:pt idx="0">
                  <c:v>8</c:v>
                </c:pt>
                <c:pt idx="1">
                  <c:v>10</c:v>
                </c:pt>
                <c:pt idx="2">
                  <c:v>4</c:v>
                </c:pt>
                <c:pt idx="3">
                  <c:v>7</c:v>
                </c:pt>
                <c:pt idx="4">
                  <c:v>3</c:v>
                </c:pt>
                <c:pt idx="5">
                  <c:v>159</c:v>
                </c:pt>
                <c:pt idx="6">
                  <c:v>1</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List1!$C$2:$C$8</c:f>
              <c:numCache>
                <c:formatCode>General</c:formatCode>
                <c:ptCount val="7"/>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List1!$D$2:$D$8</c:f>
              <c:numCache>
                <c:formatCode>General</c:formatCode>
                <c:ptCount val="7"/>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List1!$B$2:$B$6</c:f>
              <c:numCache>
                <c:formatCode>General</c:formatCode>
                <c:ptCount val="5"/>
                <c:pt idx="0">
                  <c:v>46</c:v>
                </c:pt>
                <c:pt idx="1">
                  <c:v>21</c:v>
                </c:pt>
                <c:pt idx="2">
                  <c:v>15</c:v>
                </c:pt>
                <c:pt idx="3">
                  <c:v>4</c:v>
                </c:pt>
                <c:pt idx="4">
                  <c:v>106</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List1!$C$2:$C$6</c:f>
              <c:numCache>
                <c:formatCode>General</c:formatCode>
                <c:ptCount val="5"/>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List1!$D$2:$D$6</c:f>
              <c:numCache>
                <c:formatCode>General</c:formatCode>
                <c:ptCount val="5"/>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List1!$B$2:$B$8</c:f>
              <c:numCache>
                <c:formatCode>General</c:formatCode>
                <c:ptCount val="7"/>
                <c:pt idx="0">
                  <c:v>13</c:v>
                </c:pt>
                <c:pt idx="1">
                  <c:v>24</c:v>
                </c:pt>
                <c:pt idx="2">
                  <c:v>8</c:v>
                </c:pt>
                <c:pt idx="3">
                  <c:v>6</c:v>
                </c:pt>
                <c:pt idx="5">
                  <c:v>108</c:v>
                </c:pt>
                <c:pt idx="6">
                  <c:v>1</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List1!$C$2:$C$8</c:f>
              <c:numCache>
                <c:formatCode>General</c:formatCode>
                <c:ptCount val="7"/>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List1!$D$2:$D$8</c:f>
              <c:numCache>
                <c:formatCode>General</c:formatCode>
                <c:ptCount val="7"/>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List1!$B$2:$B$6</c:f>
              <c:numCache>
                <c:formatCode>General</c:formatCode>
                <c:ptCount val="5"/>
                <c:pt idx="0">
                  <c:v>15</c:v>
                </c:pt>
                <c:pt idx="1">
                  <c:v>4</c:v>
                </c:pt>
                <c:pt idx="2">
                  <c:v>1</c:v>
                </c:pt>
                <c:pt idx="3">
                  <c:v>5</c:v>
                </c:pt>
                <c:pt idx="4">
                  <c:v>167</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List1!$C$2:$C$6</c:f>
              <c:numCache>
                <c:formatCode>General</c:formatCode>
                <c:ptCount val="5"/>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List1!$D$2:$D$6</c:f>
              <c:numCache>
                <c:formatCode>General</c:formatCode>
                <c:ptCount val="5"/>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List1!$B$2:$B$8</c:f>
              <c:numCache>
                <c:formatCode>General</c:formatCode>
                <c:ptCount val="7"/>
                <c:pt idx="0">
                  <c:v>2</c:v>
                </c:pt>
                <c:pt idx="1">
                  <c:v>2</c:v>
                </c:pt>
                <c:pt idx="2">
                  <c:v>2</c:v>
                </c:pt>
                <c:pt idx="3">
                  <c:v>1</c:v>
                </c:pt>
                <c:pt idx="4">
                  <c:v>12</c:v>
                </c:pt>
                <c:pt idx="5">
                  <c:v>172</c:v>
                </c:pt>
                <c:pt idx="6">
                  <c:v>1</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List1!$C$2:$C$8</c:f>
              <c:numCache>
                <c:formatCode>General</c:formatCode>
                <c:ptCount val="7"/>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List1!$D$2:$D$8</c:f>
              <c:numCache>
                <c:formatCode>General</c:formatCode>
                <c:ptCount val="7"/>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Společenský nátlak</c:v>
                </c:pt>
                <c:pt idx="1">
                  <c:v>b. Zvědavost</c:v>
                </c:pt>
                <c:pt idx="2">
                  <c:v>c. Z nudy</c:v>
                </c:pt>
                <c:pt idx="3">
                  <c:v>d. Žádnou z látek jsem nikdy nepožil/a</c:v>
                </c:pt>
                <c:pt idx="4">
                  <c:v>e. Jiná 5</c:v>
                </c:pt>
              </c:strCache>
            </c:strRef>
          </c:cat>
          <c:val>
            <c:numRef>
              <c:f>List1!$B$2:$B$6</c:f>
              <c:numCache>
                <c:formatCode>General</c:formatCode>
                <c:ptCount val="5"/>
                <c:pt idx="0">
                  <c:v>22</c:v>
                </c:pt>
                <c:pt idx="1">
                  <c:v>63</c:v>
                </c:pt>
                <c:pt idx="2">
                  <c:v>11</c:v>
                </c:pt>
                <c:pt idx="3">
                  <c:v>105</c:v>
                </c:pt>
                <c:pt idx="4">
                  <c:v>5</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Společenský nátlak</c:v>
                </c:pt>
                <c:pt idx="1">
                  <c:v>b. Zvědavost</c:v>
                </c:pt>
                <c:pt idx="2">
                  <c:v>c. Z nudy</c:v>
                </c:pt>
                <c:pt idx="3">
                  <c:v>d. Žádnou z látek jsem nikdy nepožil/a</c:v>
                </c:pt>
                <c:pt idx="4">
                  <c:v>e. Jiná 5</c:v>
                </c:pt>
              </c:strCache>
            </c:strRef>
          </c:cat>
          <c:val>
            <c:numRef>
              <c:f>List1!$C$2:$C$6</c:f>
              <c:numCache>
                <c:formatCode>General</c:formatCode>
                <c:ptCount val="5"/>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Společenský nátlak</c:v>
                </c:pt>
                <c:pt idx="1">
                  <c:v>b. Zvědavost</c:v>
                </c:pt>
                <c:pt idx="2">
                  <c:v>c. Z nudy</c:v>
                </c:pt>
                <c:pt idx="3">
                  <c:v>d. Žádnou z látek jsem nikdy nepožil/a</c:v>
                </c:pt>
                <c:pt idx="4">
                  <c:v>e. Jiná 5</c:v>
                </c:pt>
              </c:strCache>
            </c:strRef>
          </c:cat>
          <c:val>
            <c:numRef>
              <c:f>List1!$D$2:$D$6</c:f>
              <c:numCache>
                <c:formatCode>General</c:formatCode>
                <c:ptCount val="5"/>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Od kamarádů</c:v>
                </c:pt>
                <c:pt idx="1">
                  <c:v>b. Od rodičů</c:v>
                </c:pt>
                <c:pt idx="2">
                  <c:v>c.Od spolužáků</c:v>
                </c:pt>
                <c:pt idx="3">
                  <c:v>d. Žádnou zkušenost s látkami nemám</c:v>
                </c:pt>
                <c:pt idx="4">
                  <c:v>e. Jiná</c:v>
                </c:pt>
              </c:strCache>
            </c:strRef>
          </c:cat>
          <c:val>
            <c:numRef>
              <c:f>List1!$B$2:$B$6</c:f>
              <c:numCache>
                <c:formatCode>General</c:formatCode>
                <c:ptCount val="5"/>
                <c:pt idx="0">
                  <c:v>75</c:v>
                </c:pt>
                <c:pt idx="1">
                  <c:v>9</c:v>
                </c:pt>
                <c:pt idx="2">
                  <c:v>22</c:v>
                </c:pt>
                <c:pt idx="3">
                  <c:v>102</c:v>
                </c:pt>
                <c:pt idx="4">
                  <c:v>7</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Řada 2</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Od kamarádů</c:v>
                </c:pt>
                <c:pt idx="1">
                  <c:v>b. Od rodičů</c:v>
                </c:pt>
                <c:pt idx="2">
                  <c:v>c.Od spolužáků</c:v>
                </c:pt>
                <c:pt idx="3">
                  <c:v>d. Žádnou zkušenost s látkami nemám</c:v>
                </c:pt>
                <c:pt idx="4">
                  <c:v>e. Jiná</c:v>
                </c:pt>
              </c:strCache>
            </c:strRef>
          </c:cat>
          <c:val>
            <c:numRef>
              <c:f>List1!$C$2:$C$6</c:f>
              <c:numCache>
                <c:formatCode>General</c:formatCode>
                <c:ptCount val="5"/>
              </c:numCache>
            </c:numRef>
          </c:val>
          <c:extLst>
            <c:ext xmlns:c16="http://schemas.microsoft.com/office/drawing/2014/chart" uri="{C3380CC4-5D6E-409C-BE32-E72D297353CC}">
              <c16:uniqueId val="{00000001-B48B-4CD5-A210-196C1FBC5833}"/>
            </c:ext>
          </c:extLst>
        </c:ser>
        <c:ser>
          <c:idx val="2"/>
          <c:order val="2"/>
          <c:tx>
            <c:strRef>
              <c:f>List1!$D$1</c:f>
              <c:strCache>
                <c:ptCount val="1"/>
                <c:pt idx="0">
                  <c:v>Řada 3</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Od kamarádů</c:v>
                </c:pt>
                <c:pt idx="1">
                  <c:v>b. Od rodičů</c:v>
                </c:pt>
                <c:pt idx="2">
                  <c:v>c.Od spolužáků</c:v>
                </c:pt>
                <c:pt idx="3">
                  <c:v>d. Žádnou zkušenost s látkami nemám</c:v>
                </c:pt>
                <c:pt idx="4">
                  <c:v>e. Jiná</c:v>
                </c:pt>
              </c:strCache>
            </c:strRef>
          </c:cat>
          <c:val>
            <c:numRef>
              <c:f>List1!$D$2:$D$6</c:f>
              <c:numCache>
                <c:formatCode>General</c:formatCode>
                <c:ptCount val="5"/>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2"/>
                <c:pt idx="0">
                  <c:v>a. 8. třída</c:v>
                </c:pt>
                <c:pt idx="1">
                  <c:v>b. 9. třída</c:v>
                </c:pt>
              </c:strCache>
            </c:strRef>
          </c:cat>
          <c:val>
            <c:numRef>
              <c:f>List1!$B$2:$B$5</c:f>
              <c:numCache>
                <c:formatCode>General</c:formatCode>
                <c:ptCount val="4"/>
                <c:pt idx="0">
                  <c:v>105</c:v>
                </c:pt>
                <c:pt idx="1">
                  <c:v>87</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2"/>
                <c:pt idx="0">
                  <c:v>a. 8. třída</c:v>
                </c:pt>
                <c:pt idx="1">
                  <c:v>b. 9. třída</c:v>
                </c:pt>
              </c:strCache>
            </c:strRef>
          </c:cat>
          <c:val>
            <c:numRef>
              <c:f>List1!$C$2:$C$5</c:f>
              <c:numCache>
                <c:formatCode>General</c:formatCode>
                <c:ptCount val="4"/>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2"/>
                <c:pt idx="0">
                  <c:v>a. 8. třída</c:v>
                </c:pt>
                <c:pt idx="1">
                  <c:v>b. 9. třída</c:v>
                </c:pt>
              </c:strCache>
            </c:strRef>
          </c:cat>
          <c:val>
            <c:numRef>
              <c:f>List1!$D$2:$D$5</c:f>
              <c:numCache>
                <c:formatCode>General</c:formatCode>
                <c:ptCount val="4"/>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List1!$A$2:$A$7</c:f>
              <c:strCache>
                <c:ptCount val="6"/>
                <c:pt idx="0">
                  <c:v>a. Kratom</c:v>
                </c:pt>
                <c:pt idx="1">
                  <c:v>b. HHC </c:v>
                </c:pt>
                <c:pt idx="2">
                  <c:v>c. Žvýkací tabák</c:v>
                </c:pt>
                <c:pt idx="3">
                  <c:v>d. Elektronické cigarety</c:v>
                </c:pt>
                <c:pt idx="4">
                  <c:v>e. Zahřívaný tabák</c:v>
                </c:pt>
                <c:pt idx="5">
                  <c:v>f. Žádnou </c:v>
                </c:pt>
              </c:strCache>
            </c:strRef>
          </c:cat>
          <c:val>
            <c:numRef>
              <c:f>List1!$B$2:$B$7</c:f>
              <c:numCache>
                <c:formatCode>General</c:formatCode>
                <c:ptCount val="6"/>
                <c:pt idx="0">
                  <c:v>149</c:v>
                </c:pt>
                <c:pt idx="1">
                  <c:v>151</c:v>
                </c:pt>
                <c:pt idx="2">
                  <c:v>180</c:v>
                </c:pt>
                <c:pt idx="3">
                  <c:v>190</c:v>
                </c:pt>
                <c:pt idx="4">
                  <c:v>133</c:v>
                </c:pt>
                <c:pt idx="5">
                  <c:v>3</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List1!$A$2:$A$7</c:f>
              <c:strCache>
                <c:ptCount val="6"/>
                <c:pt idx="0">
                  <c:v>a. Kratom</c:v>
                </c:pt>
                <c:pt idx="1">
                  <c:v>b. HHC </c:v>
                </c:pt>
                <c:pt idx="2">
                  <c:v>c. Žvýkací tabák</c:v>
                </c:pt>
                <c:pt idx="3">
                  <c:v>d. Elektronické cigarety</c:v>
                </c:pt>
                <c:pt idx="4">
                  <c:v>e. Zahřívaný tabák</c:v>
                </c:pt>
                <c:pt idx="5">
                  <c:v>f. Žádnou </c:v>
                </c:pt>
              </c:strCache>
            </c:strRef>
          </c:cat>
          <c:val>
            <c:numRef>
              <c:f>List1!$C$2:$C$7</c:f>
              <c:numCache>
                <c:formatCode>General</c:formatCode>
                <c:ptCount val="6"/>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List1!$A$2:$A$7</c:f>
              <c:strCache>
                <c:ptCount val="6"/>
                <c:pt idx="0">
                  <c:v>a. Kratom</c:v>
                </c:pt>
                <c:pt idx="1">
                  <c:v>b. HHC </c:v>
                </c:pt>
                <c:pt idx="2">
                  <c:v>c. Žvýkací tabák</c:v>
                </c:pt>
                <c:pt idx="3">
                  <c:v>d. Elektronické cigarety</c:v>
                </c:pt>
                <c:pt idx="4">
                  <c:v>e. Zahřívaný tabák</c:v>
                </c:pt>
                <c:pt idx="5">
                  <c:v>f. Žádnou </c:v>
                </c:pt>
              </c:strCache>
            </c:strRef>
          </c:cat>
          <c:val>
            <c:numRef>
              <c:f>List1!$D$2:$D$7</c:f>
              <c:numCache>
                <c:formatCode>General</c:formatCode>
                <c:ptCount val="6"/>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Škola</c:v>
                </c:pt>
                <c:pt idx="1">
                  <c:v>b. Kamarádi</c:v>
                </c:pt>
                <c:pt idx="2">
                  <c:v>c. Rodiče</c:v>
                </c:pt>
                <c:pt idx="3">
                  <c:v>d. Sociální sítě</c:v>
                </c:pt>
                <c:pt idx="4">
                  <c:v>e. Jiný internetový zdroj</c:v>
                </c:pt>
                <c:pt idx="5">
                  <c:v>f. Žádnou z uvedených látek</c:v>
                </c:pt>
                <c:pt idx="6">
                  <c:v>g. Jiná</c:v>
                </c:pt>
              </c:strCache>
            </c:strRef>
          </c:cat>
          <c:val>
            <c:numRef>
              <c:f>List1!$B$2:$B$8</c:f>
              <c:numCache>
                <c:formatCode>General</c:formatCode>
                <c:ptCount val="7"/>
                <c:pt idx="0">
                  <c:v>131</c:v>
                </c:pt>
                <c:pt idx="1">
                  <c:v>135</c:v>
                </c:pt>
                <c:pt idx="2">
                  <c:v>56</c:v>
                </c:pt>
                <c:pt idx="3">
                  <c:v>143</c:v>
                </c:pt>
                <c:pt idx="4">
                  <c:v>51</c:v>
                </c:pt>
                <c:pt idx="5">
                  <c:v>3</c:v>
                </c:pt>
                <c:pt idx="6">
                  <c:v>4</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Škola</c:v>
                </c:pt>
                <c:pt idx="1">
                  <c:v>b. Kamarádi</c:v>
                </c:pt>
                <c:pt idx="2">
                  <c:v>c. Rodiče</c:v>
                </c:pt>
                <c:pt idx="3">
                  <c:v>d. Sociální sítě</c:v>
                </c:pt>
                <c:pt idx="4">
                  <c:v>e. Jiný internetový zdroj</c:v>
                </c:pt>
                <c:pt idx="5">
                  <c:v>f. Žádnou z uvedených látek</c:v>
                </c:pt>
                <c:pt idx="6">
                  <c:v>g. Jiná</c:v>
                </c:pt>
              </c:strCache>
            </c:strRef>
          </c:cat>
          <c:val>
            <c:numRef>
              <c:f>List1!$C$2:$C$8</c:f>
              <c:numCache>
                <c:formatCode>General</c:formatCode>
                <c:ptCount val="7"/>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Škola</c:v>
                </c:pt>
                <c:pt idx="1">
                  <c:v>b. Kamarádi</c:v>
                </c:pt>
                <c:pt idx="2">
                  <c:v>c. Rodiče</c:v>
                </c:pt>
                <c:pt idx="3">
                  <c:v>d. Sociální sítě</c:v>
                </c:pt>
                <c:pt idx="4">
                  <c:v>e. Jiný internetový zdroj</c:v>
                </c:pt>
                <c:pt idx="5">
                  <c:v>f. Žádnou z uvedených látek</c:v>
                </c:pt>
                <c:pt idx="6">
                  <c:v>g. Jiná</c:v>
                </c:pt>
              </c:strCache>
            </c:strRef>
          </c:cat>
          <c:val>
            <c:numRef>
              <c:f>List1!$D$2:$D$8</c:f>
              <c:numCache>
                <c:formatCode>General</c:formatCode>
                <c:ptCount val="7"/>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2"/>
                <c:pt idx="0">
                  <c:v>Ano</c:v>
                </c:pt>
                <c:pt idx="1">
                  <c:v>Ne</c:v>
                </c:pt>
              </c:strCache>
            </c:strRef>
          </c:cat>
          <c:val>
            <c:numRef>
              <c:f>List1!$B$2:$B$5</c:f>
              <c:numCache>
                <c:formatCode>General</c:formatCode>
                <c:ptCount val="4"/>
                <c:pt idx="0">
                  <c:v>143</c:v>
                </c:pt>
                <c:pt idx="1">
                  <c:v>49</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2"/>
                <c:pt idx="0">
                  <c:v>Ano</c:v>
                </c:pt>
                <c:pt idx="1">
                  <c:v>Ne</c:v>
                </c:pt>
              </c:strCache>
            </c:strRef>
          </c:cat>
          <c:val>
            <c:numRef>
              <c:f>List1!$C$2:$C$5</c:f>
              <c:numCache>
                <c:formatCode>General</c:formatCode>
                <c:ptCount val="4"/>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2"/>
                <c:pt idx="0">
                  <c:v>Ano</c:v>
                </c:pt>
                <c:pt idx="1">
                  <c:v>Ne</c:v>
                </c:pt>
              </c:strCache>
            </c:strRef>
          </c:cat>
          <c:val>
            <c:numRef>
              <c:f>List1!$D$2:$D$5</c:f>
              <c:numCache>
                <c:formatCode>General</c:formatCode>
                <c:ptCount val="4"/>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Kratom</c:v>
                </c:pt>
                <c:pt idx="1">
                  <c:v>b.HHC</c:v>
                </c:pt>
                <c:pt idx="2">
                  <c:v>c. Žvýkací tabák</c:v>
                </c:pt>
                <c:pt idx="3">
                  <c:v>d. Elektronické cigarety</c:v>
                </c:pt>
                <c:pt idx="4">
                  <c:v>e. Zahřívaný tabák</c:v>
                </c:pt>
                <c:pt idx="5">
                  <c:v>f. Žádnou</c:v>
                </c:pt>
                <c:pt idx="6">
                  <c:v>g. Jiná</c:v>
                </c:pt>
              </c:strCache>
            </c:strRef>
          </c:cat>
          <c:val>
            <c:numRef>
              <c:f>List1!$B$2:$B$8</c:f>
              <c:numCache>
                <c:formatCode>General</c:formatCode>
                <c:ptCount val="7"/>
                <c:pt idx="0">
                  <c:v>131</c:v>
                </c:pt>
                <c:pt idx="1">
                  <c:v>154</c:v>
                </c:pt>
                <c:pt idx="2">
                  <c:v>93</c:v>
                </c:pt>
                <c:pt idx="3">
                  <c:v>61</c:v>
                </c:pt>
                <c:pt idx="4">
                  <c:v>72</c:v>
                </c:pt>
                <c:pt idx="5">
                  <c:v>21</c:v>
                </c:pt>
                <c:pt idx="6">
                  <c:v>3</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Kratom</c:v>
                </c:pt>
                <c:pt idx="1">
                  <c:v>b.HHC</c:v>
                </c:pt>
                <c:pt idx="2">
                  <c:v>c. Žvýkací tabák</c:v>
                </c:pt>
                <c:pt idx="3">
                  <c:v>d. Elektronické cigarety</c:v>
                </c:pt>
                <c:pt idx="4">
                  <c:v>e. Zahřívaný tabák</c:v>
                </c:pt>
                <c:pt idx="5">
                  <c:v>f. Žádnou</c:v>
                </c:pt>
                <c:pt idx="6">
                  <c:v>g. Jiná</c:v>
                </c:pt>
              </c:strCache>
            </c:strRef>
          </c:cat>
          <c:val>
            <c:numRef>
              <c:f>List1!$C$2:$C$8</c:f>
              <c:numCache>
                <c:formatCode>General</c:formatCode>
                <c:ptCount val="7"/>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Kratom</c:v>
                </c:pt>
                <c:pt idx="1">
                  <c:v>b.HHC</c:v>
                </c:pt>
                <c:pt idx="2">
                  <c:v>c. Žvýkací tabák</c:v>
                </c:pt>
                <c:pt idx="3">
                  <c:v>d. Elektronické cigarety</c:v>
                </c:pt>
                <c:pt idx="4">
                  <c:v>e. Zahřívaný tabák</c:v>
                </c:pt>
                <c:pt idx="5">
                  <c:v>f. Žádnou</c:v>
                </c:pt>
                <c:pt idx="6">
                  <c:v>g. Jiná</c:v>
                </c:pt>
              </c:strCache>
            </c:strRef>
          </c:cat>
          <c:val>
            <c:numRef>
              <c:f>List1!$D$2:$D$8</c:f>
              <c:numCache>
                <c:formatCode>General</c:formatCode>
                <c:ptCount val="7"/>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Kratom</c:v>
                </c:pt>
                <c:pt idx="1">
                  <c:v>b. HHC</c:v>
                </c:pt>
                <c:pt idx="2">
                  <c:v>c. Žvýkací tabák</c:v>
                </c:pt>
                <c:pt idx="3">
                  <c:v>d. Elektronické cigarety</c:v>
                </c:pt>
                <c:pt idx="4">
                  <c:v>e. Zahřívaný tabák</c:v>
                </c:pt>
                <c:pt idx="5">
                  <c:v>f. Žádná</c:v>
                </c:pt>
                <c:pt idx="6">
                  <c:v>g. Jiná</c:v>
                </c:pt>
              </c:strCache>
            </c:strRef>
          </c:cat>
          <c:val>
            <c:numRef>
              <c:f>List1!$B$2:$B$8</c:f>
              <c:numCache>
                <c:formatCode>General</c:formatCode>
                <c:ptCount val="7"/>
                <c:pt idx="0">
                  <c:v>98</c:v>
                </c:pt>
                <c:pt idx="1">
                  <c:v>41</c:v>
                </c:pt>
                <c:pt idx="2">
                  <c:v>164</c:v>
                </c:pt>
                <c:pt idx="3">
                  <c:v>180</c:v>
                </c:pt>
                <c:pt idx="4">
                  <c:v>150</c:v>
                </c:pt>
                <c:pt idx="5">
                  <c:v>5</c:v>
                </c:pt>
                <c:pt idx="6">
                  <c:v>0</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Kratom</c:v>
                </c:pt>
                <c:pt idx="1">
                  <c:v>b. HHC</c:v>
                </c:pt>
                <c:pt idx="2">
                  <c:v>c. Žvýkací tabák</c:v>
                </c:pt>
                <c:pt idx="3">
                  <c:v>d. Elektronické cigarety</c:v>
                </c:pt>
                <c:pt idx="4">
                  <c:v>e. Zahřívaný tabák</c:v>
                </c:pt>
                <c:pt idx="5">
                  <c:v>f. Žádná</c:v>
                </c:pt>
                <c:pt idx="6">
                  <c:v>g. Jiná</c:v>
                </c:pt>
              </c:strCache>
            </c:strRef>
          </c:cat>
          <c:val>
            <c:numRef>
              <c:f>List1!$C$2:$C$8</c:f>
              <c:numCache>
                <c:formatCode>General</c:formatCode>
                <c:ptCount val="7"/>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Kratom</c:v>
                </c:pt>
                <c:pt idx="1">
                  <c:v>b. HHC</c:v>
                </c:pt>
                <c:pt idx="2">
                  <c:v>c. Žvýkací tabák</c:v>
                </c:pt>
                <c:pt idx="3">
                  <c:v>d. Elektronické cigarety</c:v>
                </c:pt>
                <c:pt idx="4">
                  <c:v>e. Zahřívaný tabák</c:v>
                </c:pt>
                <c:pt idx="5">
                  <c:v>f. Žádná</c:v>
                </c:pt>
                <c:pt idx="6">
                  <c:v>g. Jiná</c:v>
                </c:pt>
              </c:strCache>
            </c:strRef>
          </c:cat>
          <c:val>
            <c:numRef>
              <c:f>List1!$D$2:$D$8</c:f>
              <c:numCache>
                <c:formatCode>General</c:formatCode>
                <c:ptCount val="7"/>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6-127C-45C1-B603-AD8D0F008E86}"/>
                </c:ext>
              </c:extLst>
            </c:dLbl>
            <c:dLbl>
              <c:idx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1-33AA-4FB8-B447-73C6CFFB2392}"/>
                </c:ext>
              </c:extLst>
            </c:dLbl>
            <c:dLbl>
              <c:idx val="2"/>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2-33AA-4FB8-B447-73C6CFFB2392}"/>
                </c:ext>
              </c:extLst>
            </c:dLbl>
            <c:dLbl>
              <c:idx val="3"/>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3-33AA-4FB8-B447-73C6CFFB239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List1!$B$2:$B$6</c:f>
              <c:numCache>
                <c:formatCode>General</c:formatCode>
                <c:ptCount val="5"/>
                <c:pt idx="0">
                  <c:v>23</c:v>
                </c:pt>
                <c:pt idx="1">
                  <c:v>2</c:v>
                </c:pt>
                <c:pt idx="2">
                  <c:v>1</c:v>
                </c:pt>
                <c:pt idx="3">
                  <c:v>15</c:v>
                </c:pt>
                <c:pt idx="4">
                  <c:v>151</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List1!$C$2:$C$6</c:f>
              <c:numCache>
                <c:formatCode>General</c:formatCode>
                <c:ptCount val="5"/>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a. Ano, jednou</c:v>
                </c:pt>
                <c:pt idx="1">
                  <c:v>b. Ano, užívám příležitostně</c:v>
                </c:pt>
                <c:pt idx="2">
                  <c:v>c. Ano, užívám pravidelně</c:v>
                </c:pt>
                <c:pt idx="3">
                  <c:v>d. Ne, ale chtěl/a bych to vyzkoušet</c:v>
                </c:pt>
                <c:pt idx="4">
                  <c:v>e. Nikdy</c:v>
                </c:pt>
              </c:strCache>
            </c:strRef>
          </c:cat>
          <c:val>
            <c:numRef>
              <c:f>List1!$D$2:$D$6</c:f>
              <c:numCache>
                <c:formatCode>General</c:formatCode>
                <c:ptCount val="5"/>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6">
                <a:lumMod val="50000"/>
              </a:schemeClr>
            </a:solidFill>
            <a:ln w="50800">
              <a:solidFill>
                <a:srgbClr val="4EA72E">
                  <a:lumMod val="50000"/>
                </a:srgbClr>
              </a:solidFill>
            </a:ln>
            <a:effectLst/>
          </c:spPr>
          <c:invertIfNegative val="0"/>
          <c:dPt>
            <c:idx val="0"/>
            <c:invertIfNegative val="0"/>
            <c:bubble3D val="0"/>
            <c:spPr>
              <a:solidFill>
                <a:srgbClr val="156082">
                  <a:lumMod val="50000"/>
                </a:srgbClr>
              </a:solidFill>
              <a:ln w="50800">
                <a:solidFill>
                  <a:srgbClr val="156082">
                    <a:lumMod val="50000"/>
                  </a:srgbClr>
                </a:solidFill>
              </a:ln>
              <a:effectLst/>
            </c:spPr>
            <c:extLst>
              <c:ext xmlns:c16="http://schemas.microsoft.com/office/drawing/2014/chart" uri="{C3380CC4-5D6E-409C-BE32-E72D297353CC}">
                <c16:uniqueId val="{00000006-127C-45C1-B603-AD8D0F008E86}"/>
              </c:ext>
            </c:extLst>
          </c:dPt>
          <c:dPt>
            <c:idx val="1"/>
            <c:invertIfNegative val="0"/>
            <c:bubble3D val="0"/>
            <c:spPr>
              <a:solidFill>
                <a:srgbClr val="0E2841">
                  <a:lumMod val="90000"/>
                  <a:lumOff val="10000"/>
                </a:srgbClr>
              </a:solidFill>
              <a:ln w="50800">
                <a:solidFill>
                  <a:srgbClr val="0E2841">
                    <a:lumMod val="90000"/>
                    <a:lumOff val="10000"/>
                  </a:srgbClr>
                </a:solidFill>
              </a:ln>
              <a:effectLst/>
            </c:spPr>
            <c:extLst>
              <c:ext xmlns:c16="http://schemas.microsoft.com/office/drawing/2014/chart" uri="{C3380CC4-5D6E-409C-BE32-E72D297353CC}">
                <c16:uniqueId val="{00000001-33AA-4FB8-B447-73C6CFFB2392}"/>
              </c:ext>
            </c:extLst>
          </c:dPt>
          <c:dPt>
            <c:idx val="2"/>
            <c:invertIfNegative val="0"/>
            <c:bubble3D val="0"/>
            <c:spPr>
              <a:solidFill>
                <a:srgbClr val="0E2841">
                  <a:lumMod val="75000"/>
                  <a:lumOff val="25000"/>
                </a:srgbClr>
              </a:solidFill>
              <a:ln w="50800">
                <a:solidFill>
                  <a:srgbClr val="0E2841">
                    <a:lumMod val="75000"/>
                    <a:lumOff val="25000"/>
                  </a:srgbClr>
                </a:solidFill>
              </a:ln>
              <a:effectLst/>
            </c:spPr>
            <c:extLst>
              <c:ext xmlns:c16="http://schemas.microsoft.com/office/drawing/2014/chart" uri="{C3380CC4-5D6E-409C-BE32-E72D297353CC}">
                <c16:uniqueId val="{00000002-33AA-4FB8-B447-73C6CFFB2392}"/>
              </c:ext>
            </c:extLst>
          </c:dPt>
          <c:dPt>
            <c:idx val="3"/>
            <c:invertIfNegative val="0"/>
            <c:bubble3D val="0"/>
            <c:spPr>
              <a:solidFill>
                <a:srgbClr val="0E2841">
                  <a:lumMod val="50000"/>
                  <a:lumOff val="50000"/>
                </a:srgbClr>
              </a:solidFill>
              <a:ln w="50800">
                <a:solidFill>
                  <a:srgbClr val="0E2841">
                    <a:lumMod val="50000"/>
                    <a:lumOff val="50000"/>
                  </a:srgbClr>
                </a:solidFill>
              </a:ln>
              <a:effectLst/>
            </c:spPr>
            <c:extLst>
              <c:ext xmlns:c16="http://schemas.microsoft.com/office/drawing/2014/chart" uri="{C3380CC4-5D6E-409C-BE32-E72D297353CC}">
                <c16:uniqueId val="{00000003-33AA-4FB8-B447-73C6CFFB2392}"/>
              </c:ext>
            </c:extLst>
          </c:dPt>
          <c:dPt>
            <c:idx val="4"/>
            <c:invertIfNegative val="0"/>
            <c:bubble3D val="0"/>
            <c:spPr>
              <a:solidFill>
                <a:srgbClr val="156082">
                  <a:lumMod val="60000"/>
                  <a:lumOff val="40000"/>
                </a:srgbClr>
              </a:solidFill>
              <a:ln w="50800">
                <a:solidFill>
                  <a:srgbClr val="156082">
                    <a:lumMod val="60000"/>
                    <a:lumOff val="40000"/>
                  </a:srgbClr>
                </a:solidFill>
              </a:ln>
              <a:effectLst/>
            </c:spPr>
            <c:extLst>
              <c:ext xmlns:c16="http://schemas.microsoft.com/office/drawing/2014/chart" uri="{C3380CC4-5D6E-409C-BE32-E72D297353CC}">
                <c16:uniqueId val="{00000007-127C-45C1-B603-AD8D0F008E86}"/>
              </c:ext>
            </c:extLst>
          </c:dPt>
          <c:dPt>
            <c:idx val="5"/>
            <c:invertIfNegative val="0"/>
            <c:bubble3D val="0"/>
            <c:spPr>
              <a:solidFill>
                <a:srgbClr val="156082">
                  <a:lumMod val="40000"/>
                  <a:lumOff val="60000"/>
                </a:srgbClr>
              </a:solidFill>
              <a:ln w="50800">
                <a:solidFill>
                  <a:srgbClr val="156082">
                    <a:lumMod val="40000"/>
                    <a:lumOff val="60000"/>
                  </a:srgbClr>
                </a:solidFill>
              </a:ln>
              <a:effectLst/>
            </c:spPr>
            <c:extLst>
              <c:ext xmlns:c16="http://schemas.microsoft.com/office/drawing/2014/chart" uri="{C3380CC4-5D6E-409C-BE32-E72D297353CC}">
                <c16:uniqueId val="{0000000A-542E-4A47-AB1C-B09CE21D0FDC}"/>
              </c:ext>
            </c:extLst>
          </c:dPt>
          <c:dPt>
            <c:idx val="6"/>
            <c:invertIfNegative val="0"/>
            <c:bubble3D val="0"/>
            <c:spPr>
              <a:solidFill>
                <a:srgbClr val="156082">
                  <a:lumMod val="20000"/>
                  <a:lumOff val="80000"/>
                </a:srgbClr>
              </a:solidFill>
              <a:ln w="50800">
                <a:solidFill>
                  <a:srgbClr val="156082">
                    <a:lumMod val="20000"/>
                    <a:lumOff val="80000"/>
                  </a:srgbClr>
                </a:solidFill>
              </a:ln>
              <a:effectLst/>
            </c:spPr>
            <c:extLst>
              <c:ext xmlns:c16="http://schemas.microsoft.com/office/drawing/2014/chart" uri="{C3380CC4-5D6E-409C-BE32-E72D297353CC}">
                <c16:uniqueId val="{0000000B-542E-4A47-AB1C-B09CE21D0FDC}"/>
              </c:ext>
            </c:extLst>
          </c:dPt>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List1!$B$2:$B$8</c:f>
              <c:numCache>
                <c:formatCode>General</c:formatCode>
                <c:ptCount val="7"/>
                <c:pt idx="0">
                  <c:v>3</c:v>
                </c:pt>
                <c:pt idx="1">
                  <c:v>4</c:v>
                </c:pt>
                <c:pt idx="2">
                  <c:v>5</c:v>
                </c:pt>
                <c:pt idx="3">
                  <c:v>7</c:v>
                </c:pt>
                <c:pt idx="4">
                  <c:v>6</c:v>
                </c:pt>
                <c:pt idx="5">
                  <c:v>166</c:v>
                </c:pt>
                <c:pt idx="6">
                  <c:v>1</c:v>
                </c:pt>
              </c:numCache>
            </c:numRef>
          </c:val>
          <c:extLst>
            <c:ext xmlns:c16="http://schemas.microsoft.com/office/drawing/2014/chart" uri="{C3380CC4-5D6E-409C-BE32-E72D297353CC}">
              <c16:uniqueId val="{00000000-B48B-4CD5-A210-196C1FBC5833}"/>
            </c:ext>
          </c:extLst>
        </c:ser>
        <c:ser>
          <c:idx val="1"/>
          <c:order val="1"/>
          <c:tx>
            <c:strRef>
              <c:f>List1!$C$1</c:f>
              <c:strCache>
                <c:ptCount val="1"/>
                <c:pt idx="0">
                  <c:v>Sloupec1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List1!$C$2:$C$8</c:f>
              <c:numCache>
                <c:formatCode>General</c:formatCode>
                <c:ptCount val="7"/>
              </c:numCache>
            </c:numRef>
          </c:val>
          <c:extLst>
            <c:ext xmlns:c16="http://schemas.microsoft.com/office/drawing/2014/chart" uri="{C3380CC4-5D6E-409C-BE32-E72D297353CC}">
              <c16:uniqueId val="{00000001-B48B-4CD5-A210-196C1FBC5833}"/>
            </c:ext>
          </c:extLst>
        </c:ser>
        <c:ser>
          <c:idx val="2"/>
          <c:order val="2"/>
          <c:tx>
            <c:strRef>
              <c:f>List1!$D$1</c:f>
              <c:strCache>
                <c:ptCount val="1"/>
                <c:pt idx="0">
                  <c:v>Sloupec2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a. Pozitivní</c:v>
                </c:pt>
                <c:pt idx="1">
                  <c:v>b. Spíše pozitivní</c:v>
                </c:pt>
                <c:pt idx="2">
                  <c:v>c. Negativní</c:v>
                </c:pt>
                <c:pt idx="3">
                  <c:v>d. Spíše negativní</c:v>
                </c:pt>
                <c:pt idx="4">
                  <c:v>e. Nic jsem necítil/a</c:v>
                </c:pt>
                <c:pt idx="5">
                  <c:v>f. Nikdy jsem kratom neužil/a</c:v>
                </c:pt>
                <c:pt idx="6">
                  <c:v>g. Jiné</c:v>
                </c:pt>
              </c:strCache>
            </c:strRef>
          </c:cat>
          <c:val>
            <c:numRef>
              <c:f>List1!$D$2:$D$8</c:f>
              <c:numCache>
                <c:formatCode>General</c:formatCode>
                <c:ptCount val="7"/>
              </c:numCache>
            </c:numRef>
          </c:val>
          <c:extLst>
            <c:ext xmlns:c16="http://schemas.microsoft.com/office/drawing/2014/chart" uri="{C3380CC4-5D6E-409C-BE32-E72D297353CC}">
              <c16:uniqueId val="{00000002-B48B-4CD5-A210-196C1FBC5833}"/>
            </c:ext>
          </c:extLst>
        </c:ser>
        <c:dLbls>
          <c:dLblPos val="outEnd"/>
          <c:showLegendKey val="0"/>
          <c:showVal val="1"/>
          <c:showCatName val="0"/>
          <c:showSerName val="0"/>
          <c:showPercent val="0"/>
          <c:showBubbleSize val="0"/>
        </c:dLbls>
        <c:gapWidth val="500"/>
        <c:overlap val="100"/>
        <c:axId val="678846840"/>
        <c:axId val="678846120"/>
      </c:barChart>
      <c:catAx>
        <c:axId val="6788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120"/>
        <c:crosses val="autoZero"/>
        <c:auto val="1"/>
        <c:lblAlgn val="ctr"/>
        <c:lblOffset val="100"/>
        <c:noMultiLvlLbl val="0"/>
      </c:catAx>
      <c:valAx>
        <c:axId val="67884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8846840"/>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050" baseline="0">
          <a:solidFill>
            <a:sysClr val="windowText" lastClr="000000"/>
          </a:solidFill>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withinLinearReversed" id="26">
  <a:schemeClr val="accent6"/>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withinLinearReversed" id="26">
  <a:schemeClr val="accent6"/>
</cs:colorStyle>
</file>

<file path=word/charts/colors13.xml><?xml version="1.0" encoding="utf-8"?>
<cs:colorStyle xmlns:cs="http://schemas.microsoft.com/office/drawing/2012/chartStyle" xmlns:a="http://schemas.openxmlformats.org/drawingml/2006/main" meth="withinLinearReversed" id="26">
  <a:schemeClr val="accent6"/>
</cs:colorStyle>
</file>

<file path=word/charts/colors14.xml><?xml version="1.0" encoding="utf-8"?>
<cs:colorStyle xmlns:cs="http://schemas.microsoft.com/office/drawing/2012/chartStyle" xmlns:a="http://schemas.openxmlformats.org/drawingml/2006/main" meth="withinLinearReversed" id="26">
  <a:schemeClr val="accent6"/>
</cs:colorStyle>
</file>

<file path=word/charts/colors15.xml><?xml version="1.0" encoding="utf-8"?>
<cs:colorStyle xmlns:cs="http://schemas.microsoft.com/office/drawing/2012/chartStyle" xmlns:a="http://schemas.openxmlformats.org/drawingml/2006/main" meth="withinLinearReversed" id="26">
  <a:schemeClr val="accent6"/>
</cs:colorStyle>
</file>

<file path=word/charts/colors16.xml><?xml version="1.0" encoding="utf-8"?>
<cs:colorStyle xmlns:cs="http://schemas.microsoft.com/office/drawing/2012/chartStyle" xmlns:a="http://schemas.openxmlformats.org/drawingml/2006/main" meth="withinLinearReversed" id="26">
  <a:schemeClr val="accent6"/>
</cs:colorStyle>
</file>

<file path=word/charts/colors17.xml><?xml version="1.0" encoding="utf-8"?>
<cs:colorStyle xmlns:cs="http://schemas.microsoft.com/office/drawing/2012/chartStyle" xmlns:a="http://schemas.openxmlformats.org/drawingml/2006/main" meth="withinLinearReversed" id="26">
  <a:schemeClr val="accent6"/>
</cs:colorStyle>
</file>

<file path=word/charts/colors18.xml><?xml version="1.0" encoding="utf-8"?>
<cs:colorStyle xmlns:cs="http://schemas.microsoft.com/office/drawing/2012/chartStyle" xmlns:a="http://schemas.openxmlformats.org/drawingml/2006/main" meth="withinLinearReversed" id="26">
  <a:schemeClr val="accent6"/>
</cs:colorStyle>
</file>

<file path=word/charts/colors19.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colors8.xml><?xml version="1.0" encoding="utf-8"?>
<cs:colorStyle xmlns:cs="http://schemas.microsoft.com/office/drawing/2012/chartStyle" xmlns:a="http://schemas.openxmlformats.org/drawingml/2006/main" meth="withinLinearReversed" id="26">
  <a:schemeClr val="accent6"/>
</cs:colorStyle>
</file>

<file path=word/charts/colors9.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2E004-2D2C-402E-BB68-D3A4ACD4D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65</Pages>
  <Words>13844</Words>
  <Characters>81682</Characters>
  <Application>Microsoft Office Word</Application>
  <DocSecurity>0</DocSecurity>
  <Lines>680</Lines>
  <Paragraphs>190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Machalická</dc:creator>
  <cp:keywords/>
  <dc:description/>
  <cp:lastModifiedBy>Anna Machalická</cp:lastModifiedBy>
  <cp:revision>111</cp:revision>
  <dcterms:created xsi:type="dcterms:W3CDTF">2024-04-16T16:49:00Z</dcterms:created>
  <dcterms:modified xsi:type="dcterms:W3CDTF">2024-04-17T21:28:00Z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8bcf8b0da715b01aac7cb6d48d42d085debaeed51160f88bd777200005ff23d1</vt:lpwstr>
  </property>
</Properties>
</file>