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3.xml" ContentType="application/vnd.ms-office.classificationlabels+xml"/>
  <Override PartName="/docMetadata/LabelInfo8.xml" ContentType="application/vnd.ms-office.classificationlabels+xml"/>
  <Override PartName="/docMetadata/LabelInfo13.xml" ContentType="application/vnd.ms-office.classificationlabels+xml"/>
  <Override PartName="/docMetadata/LabelInfo21.xml" ContentType="application/vnd.ms-office.classificationlabels+xml"/>
  <Override PartName="/docMetadata/LabelInfo16.xml" ContentType="application/vnd.ms-office.classificationlabels+xml"/>
  <Override PartName="/docMetadata/LabelInfo2.xml" ContentType="application/vnd.ms-office.classificationlabels+xml"/>
  <Override PartName="/docMetadata/LabelInfo7.xml" ContentType="application/vnd.ms-office.classificationlabels+xml"/>
  <Override PartName="/docMetadata/LabelInfo12.xml" ContentType="application/vnd.ms-office.classificationlabels+xml"/>
  <Override PartName="/docMetadata/LabelInfo20.xml" ContentType="application/vnd.ms-office.classificationlabels+xml"/>
  <Override PartName="/docMetadata/LabelInfo11.xml" ContentType="application/vnd.ms-office.classificationlabels+xml"/>
  <Override PartName="/docMetadata/LabelInfo15.xml" ContentType="application/vnd.ms-office.classificationlabels+xml"/>
  <Override PartName="/docMetadata/LabelInfo24.xml" ContentType="application/vnd.ms-office.classificationlabels+xml"/>
  <Override PartName="/docMetadata/LabelInfo1.xml" ContentType="application/vnd.ms-office.classificationlabels+xml"/>
  <Override PartName="/docMetadata/LabelInfo6.xml" ContentType="application/vnd.ms-office.classificationlabels+xml"/>
  <Override PartName="/docMetadata/LabelInfo19.xml" ContentType="application/vnd.ms-office.classificationlabels+xml"/>
  <Override PartName="/docMetadata/LabelInfo0.xml" ContentType="application/vnd.ms-office.classificationlabels+xml"/>
  <Override PartName="/docMetadata/LabelInfo10.xml" ContentType="application/vnd.ms-office.classificationlabels+xml"/>
  <Override PartName="/docMetadata/LabelInfo17.xml" ContentType="application/vnd.ms-office.classificationlabels+xml"/>
  <Override PartName="/docMetadata/LabelInfo23.xml" ContentType="application/vnd.ms-office.classificationlabels+xml"/>
  <Override PartName="/docMetadata/LabelInfo22.xml" ContentType="application/vnd.ms-office.classificationlabels+xml"/>
  <Override PartName="/docMetadata/LabelInfo5.xml" ContentType="application/vnd.ms-office.classificationlabels+xml"/>
  <Override PartName="/docMetadata/LabelInfo25.xml" ContentType="application/vnd.ms-office.classificationlabels+xml"/>
  <Override PartName="/docMetadata/LabelInfo.xml" ContentType="application/vnd.ms-office.classificationlabels+xml"/>
  <Override PartName="/docMetadata/LabelInfo26.xml" ContentType="application/vnd.ms-office.classificationlabels+xml"/>
  <Override PartName="/docMetadata/LabelInfo18.xml" ContentType="application/vnd.ms-office.classificationlabels+xml"/>
  <Override PartName="/docMetadata/LabelInfo14.xml" ContentType="application/vnd.ms-office.classificationlabels+xml"/>
  <Override PartName="/docMetadata/LabelInfo9.xml" ContentType="application/vnd.ms-office.classificationlabels+xml"/>
  <Override PartName="/docMetadata/LabelInfo4.xml" ContentType="application/vnd.ms-office.classificationlabels+xml"/>
</Types>
</file>

<file path=_rels/.rels><?xml version="1.0" encoding="UTF-8" standalone="yes"?>
<Relationships xmlns="http://schemas.openxmlformats.org/package/2006/relationships"><Relationship Id="rId8" Type="http://schemas.microsoft.com/office/2020/02/relationships/classificationlabels" Target="docMetadata/LabelInfo3.xml"/><Relationship Id="rId13" Type="http://schemas.microsoft.com/office/2020/02/relationships/classificationlabels" Target="docMetadata/LabelInfo8.xml"/><Relationship Id="rId18" Type="http://schemas.microsoft.com/office/2020/02/relationships/classificationlabels" Target="docMetadata/LabelInfo13.xml"/><Relationship Id="rId26" Type="http://schemas.microsoft.com/office/2020/02/relationships/classificationlabels" Target="docMetadata/LabelInfo21.xml"/><Relationship Id="rId3" Type="http://schemas.openxmlformats.org/officeDocument/2006/relationships/extended-properties" Target="docProps/app.xml"/><Relationship Id="rId21" Type="http://schemas.microsoft.com/office/2020/02/relationships/classificationlabels" Target="docMetadata/LabelInfo16.xml"/><Relationship Id="rId7" Type="http://schemas.microsoft.com/office/2020/02/relationships/classificationlabels" Target="docMetadata/LabelInfo2.xml"/><Relationship Id="rId12" Type="http://schemas.microsoft.com/office/2020/02/relationships/classificationlabels" Target="docMetadata/LabelInfo7.xml"/><Relationship Id="rId17" Type="http://schemas.microsoft.com/office/2020/02/relationships/classificationlabels" Target="docMetadata/LabelInfo12.xml"/><Relationship Id="rId25" Type="http://schemas.microsoft.com/office/2020/02/relationships/classificationlabels" Target="docMetadata/LabelInfo20.xml"/><Relationship Id="rId2" Type="http://schemas.openxmlformats.org/package/2006/relationships/metadata/core-properties" Target="docProps/core.xml"/><Relationship Id="rId16" Type="http://schemas.microsoft.com/office/2020/02/relationships/classificationlabels" Target="docMetadata/LabelInfo11.xml"/><Relationship Id="rId20" Type="http://schemas.microsoft.com/office/2020/02/relationships/classificationlabels" Target="docMetadata/LabelInfo15.xml"/><Relationship Id="rId29" Type="http://schemas.microsoft.com/office/2020/02/relationships/classificationlabels" Target="docMetadata/LabelInfo24.xml"/><Relationship Id="rId1" Type="http://schemas.openxmlformats.org/officeDocument/2006/relationships/officeDocument" Target="word/document.xml"/><Relationship Id="rId6" Type="http://schemas.microsoft.com/office/2020/02/relationships/classificationlabels" Target="docMetadata/LabelInfo1.xml"/><Relationship Id="rId11" Type="http://schemas.microsoft.com/office/2020/02/relationships/classificationlabels" Target="docMetadata/LabelInfo6.xml"/><Relationship Id="rId24" Type="http://schemas.microsoft.com/office/2020/02/relationships/classificationlabels" Target="docMetadata/LabelInfo19.xml"/><Relationship Id="rId5" Type="http://schemas.microsoft.com/office/2020/02/relationships/classificationlabels" Target="docMetadata/LabelInfo0.xml"/><Relationship Id="rId15" Type="http://schemas.microsoft.com/office/2020/02/relationships/classificationlabels" Target="docMetadata/LabelInfo10.xml"/><Relationship Id="rId23" Type="http://schemas.microsoft.com/office/2020/02/relationships/classificationlabels" Target="docMetadata/LabelInfo17.xml"/><Relationship Id="rId28" Type="http://schemas.microsoft.com/office/2020/02/relationships/classificationlabels" Target="docMetadata/LabelInfo23.xml"/><Relationship Id="rId19" Type="http://schemas.microsoft.com/office/2020/02/relationships/classificationlabels" Target="docMetadata/LabelInfo22.xml"/><Relationship Id="rId10" Type="http://schemas.microsoft.com/office/2020/02/relationships/classificationlabels" Target="docMetadata/LabelInfo5.xml"/><Relationship Id="rId31" Type="http://schemas.microsoft.com/office/2020/02/relationships/classificationlabels" Target="docMetadata/LabelInfo25.xml"/><Relationship Id="rId27" Type="http://schemas.microsoft.com/office/2020/02/relationships/classificationlabels" Target="docMetadata/LabelInfo.xml"/><Relationship Id="rId30" Type="http://schemas.microsoft.com/office/2020/02/relationships/classificationlabels" Target="docMetadata/LabelInfo26.xml"/><Relationship Id="rId22" Type="http://schemas.microsoft.com/office/2020/02/relationships/classificationlabels" Target="docMetadata/LabelInfo18.xml"/><Relationship Id="rId14" Type="http://schemas.microsoft.com/office/2020/02/relationships/classificationlabels" Target="docMetadata/LabelInfo14.xml"/><Relationship Id="rId9" Type="http://schemas.microsoft.com/office/2020/02/relationships/classificationlabels" Target="docMetadata/LabelInfo9.xml"/><Relationship Id="rId4" Type="http://schemas.microsoft.com/office/2020/02/relationships/classificationlabels" Target="docMetadata/LabelInfo4.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15364F" w14:textId="77777777" w:rsidR="00756D14" w:rsidRPr="00756D14" w:rsidRDefault="00756D14" w:rsidP="00756D14">
      <w:pPr>
        <w:spacing w:after="160" w:line="259" w:lineRule="auto"/>
        <w:jc w:val="center"/>
        <w:rPr>
          <w:rFonts w:ascii="Palatino Linotype" w:eastAsia="Calibri" w:hAnsi="Palatino Linotype"/>
          <w:b/>
          <w:sz w:val="32"/>
          <w:szCs w:val="28"/>
          <w:lang w:eastAsia="en-US"/>
        </w:rPr>
      </w:pPr>
      <w:r w:rsidRPr="00756D14">
        <w:rPr>
          <w:rFonts w:ascii="Palatino Linotype" w:eastAsia="Calibri" w:hAnsi="Palatino Linotype"/>
          <w:b/>
          <w:sz w:val="32"/>
          <w:szCs w:val="28"/>
          <w:lang w:eastAsia="en-US"/>
        </w:rPr>
        <w:t>UNIVERZITA PALACKÉHO V OLOMOUCI</w:t>
      </w:r>
    </w:p>
    <w:p w14:paraId="42D154E8" w14:textId="77777777" w:rsidR="00756D14" w:rsidRPr="00756D14" w:rsidRDefault="00756D14" w:rsidP="00756D14">
      <w:pPr>
        <w:spacing w:after="160" w:line="259" w:lineRule="auto"/>
        <w:jc w:val="center"/>
        <w:rPr>
          <w:rFonts w:ascii="Palatino Linotype" w:eastAsia="Calibri" w:hAnsi="Palatino Linotype"/>
          <w:b/>
          <w:sz w:val="28"/>
          <w:szCs w:val="28"/>
          <w:lang w:eastAsia="en-US"/>
        </w:rPr>
      </w:pPr>
      <w:r w:rsidRPr="00756D14">
        <w:rPr>
          <w:rFonts w:ascii="Palatino Linotype" w:eastAsia="Calibri" w:hAnsi="Palatino Linotype"/>
          <w:b/>
          <w:sz w:val="28"/>
          <w:szCs w:val="28"/>
          <w:lang w:eastAsia="en-US"/>
        </w:rPr>
        <w:t>FILOZOFICKÁ FAKULTA</w:t>
      </w:r>
    </w:p>
    <w:p w14:paraId="73B32ACF" w14:textId="77777777" w:rsidR="00756D14" w:rsidRPr="00756D14" w:rsidRDefault="00756D14" w:rsidP="00756D14">
      <w:pPr>
        <w:spacing w:after="160" w:line="259" w:lineRule="auto"/>
        <w:jc w:val="center"/>
        <w:rPr>
          <w:rFonts w:ascii="Palatino Linotype" w:eastAsia="Calibri" w:hAnsi="Palatino Linotype"/>
          <w:b/>
          <w:szCs w:val="28"/>
          <w:lang w:eastAsia="en-US"/>
        </w:rPr>
      </w:pPr>
      <w:r w:rsidRPr="00756D14">
        <w:rPr>
          <w:rFonts w:ascii="Palatino Linotype" w:eastAsia="Calibri" w:hAnsi="Palatino Linotype"/>
          <w:b/>
          <w:szCs w:val="28"/>
          <w:lang w:eastAsia="en-US"/>
        </w:rPr>
        <w:t>KATEDRA SOCIOLOGIE, ANDRAGOGIKY A KULTURNÍ ANTROPOLOGIE</w:t>
      </w:r>
    </w:p>
    <w:p w14:paraId="3B7E41EF" w14:textId="77777777" w:rsidR="00756D14" w:rsidRPr="00756D14" w:rsidRDefault="00756D14" w:rsidP="00756D14">
      <w:pPr>
        <w:spacing w:after="160" w:line="259" w:lineRule="auto"/>
        <w:jc w:val="both"/>
        <w:rPr>
          <w:rFonts w:ascii="Palatino Linotype" w:eastAsia="Calibri" w:hAnsi="Palatino Linotype"/>
          <w:lang w:eastAsia="en-US"/>
        </w:rPr>
      </w:pPr>
    </w:p>
    <w:p w14:paraId="75B435AD" w14:textId="77777777" w:rsidR="00756D14" w:rsidRPr="00756D14" w:rsidRDefault="00756D14" w:rsidP="00756D14">
      <w:pPr>
        <w:spacing w:after="160" w:line="259" w:lineRule="auto"/>
        <w:jc w:val="both"/>
        <w:rPr>
          <w:rFonts w:ascii="Palatino Linotype" w:eastAsia="Calibri" w:hAnsi="Palatino Linotype"/>
          <w:lang w:eastAsia="en-US"/>
        </w:rPr>
      </w:pPr>
    </w:p>
    <w:p w14:paraId="1D7C3578" w14:textId="77777777" w:rsidR="00756D14" w:rsidRPr="00756D14" w:rsidRDefault="00756D14" w:rsidP="00756D14">
      <w:pPr>
        <w:spacing w:after="160" w:line="259" w:lineRule="auto"/>
        <w:jc w:val="both"/>
        <w:rPr>
          <w:rFonts w:ascii="Palatino Linotype" w:eastAsia="Calibri" w:hAnsi="Palatino Linotype"/>
          <w:lang w:eastAsia="en-US"/>
        </w:rPr>
      </w:pPr>
    </w:p>
    <w:p w14:paraId="411C0DBE" w14:textId="77777777" w:rsidR="00756D14" w:rsidRPr="00756D14" w:rsidRDefault="00756D14" w:rsidP="00756D14">
      <w:pPr>
        <w:spacing w:after="160" w:line="259" w:lineRule="auto"/>
        <w:jc w:val="both"/>
        <w:rPr>
          <w:rFonts w:ascii="Palatino Linotype" w:eastAsia="Calibri" w:hAnsi="Palatino Linotype"/>
          <w:lang w:eastAsia="en-US"/>
        </w:rPr>
      </w:pPr>
    </w:p>
    <w:p w14:paraId="6C4800FF" w14:textId="77777777" w:rsidR="00756D14" w:rsidRPr="00756D14" w:rsidRDefault="00756D14" w:rsidP="00756D14">
      <w:pPr>
        <w:spacing w:after="160" w:line="259" w:lineRule="auto"/>
        <w:jc w:val="both"/>
        <w:rPr>
          <w:rFonts w:ascii="Palatino Linotype" w:eastAsia="Calibri" w:hAnsi="Palatino Linotype"/>
          <w:lang w:eastAsia="en-US"/>
        </w:rPr>
      </w:pPr>
    </w:p>
    <w:p w14:paraId="215B21B6" w14:textId="7C8874CC" w:rsidR="00756D14" w:rsidRPr="00756D14" w:rsidRDefault="00756D14" w:rsidP="00756D14">
      <w:pPr>
        <w:spacing w:after="160" w:line="259" w:lineRule="auto"/>
        <w:jc w:val="center"/>
        <w:rPr>
          <w:rFonts w:ascii="Palatino Linotype" w:eastAsia="Calibri" w:hAnsi="Palatino Linotype"/>
          <w:sz w:val="28"/>
          <w:szCs w:val="28"/>
          <w:lang w:eastAsia="en-US"/>
        </w:rPr>
      </w:pPr>
      <w:r>
        <w:rPr>
          <w:rFonts w:ascii="Palatino Linotype" w:eastAsia="Calibri" w:hAnsi="Palatino Linotype"/>
          <w:sz w:val="28"/>
          <w:szCs w:val="28"/>
          <w:lang w:eastAsia="en-US"/>
        </w:rPr>
        <w:t>Podporovaná zaměstnání pro osoby se schizofrenií</w:t>
      </w:r>
    </w:p>
    <w:p w14:paraId="40290C53" w14:textId="23E5216A" w:rsidR="00756D14" w:rsidRPr="00756D14" w:rsidRDefault="00756D14" w:rsidP="00756D14">
      <w:pPr>
        <w:spacing w:after="160" w:line="259" w:lineRule="auto"/>
        <w:jc w:val="center"/>
        <w:rPr>
          <w:rFonts w:ascii="Palatino Linotype" w:eastAsia="Calibri" w:hAnsi="Palatino Linotype"/>
          <w:i/>
          <w:sz w:val="28"/>
          <w:szCs w:val="28"/>
          <w:lang w:eastAsia="en-US"/>
        </w:rPr>
      </w:pPr>
      <w:r>
        <w:rPr>
          <w:rFonts w:ascii="Palatino Linotype" w:eastAsia="Calibri" w:hAnsi="Palatino Linotype"/>
          <w:i/>
          <w:sz w:val="28"/>
          <w:szCs w:val="28"/>
          <w:lang w:eastAsia="en-US"/>
        </w:rPr>
        <w:t xml:space="preserve">Případová studie v podniku </w:t>
      </w:r>
    </w:p>
    <w:p w14:paraId="01CA9164" w14:textId="77777777" w:rsidR="00756D14" w:rsidRPr="00756D14" w:rsidRDefault="00756D14" w:rsidP="00756D14">
      <w:pPr>
        <w:spacing w:after="160" w:line="259" w:lineRule="auto"/>
        <w:jc w:val="center"/>
        <w:rPr>
          <w:rFonts w:ascii="Palatino Linotype" w:eastAsia="Calibri" w:hAnsi="Palatino Linotype"/>
          <w:bCs/>
          <w:sz w:val="28"/>
          <w:szCs w:val="28"/>
          <w:lang w:eastAsia="en-US"/>
        </w:rPr>
      </w:pPr>
      <w:r w:rsidRPr="00756D14">
        <w:rPr>
          <w:rFonts w:ascii="Palatino Linotype" w:eastAsia="Calibri" w:hAnsi="Palatino Linotype"/>
          <w:bCs/>
          <w:sz w:val="28"/>
          <w:szCs w:val="28"/>
          <w:lang w:eastAsia="en-US"/>
        </w:rPr>
        <w:t xml:space="preserve">Magisterská diplomová práce </w:t>
      </w:r>
    </w:p>
    <w:p w14:paraId="53385682" w14:textId="77777777" w:rsidR="00756D14" w:rsidRPr="00756D14" w:rsidRDefault="00756D14" w:rsidP="00756D14">
      <w:pPr>
        <w:spacing w:after="160" w:line="259" w:lineRule="auto"/>
        <w:jc w:val="center"/>
        <w:rPr>
          <w:rFonts w:ascii="Palatino Linotype" w:eastAsia="Calibri" w:hAnsi="Palatino Linotype"/>
          <w:b/>
          <w:bCs/>
          <w:sz w:val="28"/>
          <w:szCs w:val="28"/>
          <w:lang w:eastAsia="en-US"/>
        </w:rPr>
      </w:pPr>
    </w:p>
    <w:p w14:paraId="335BA760" w14:textId="1D58E443" w:rsidR="00756D14" w:rsidRPr="00756D14" w:rsidRDefault="00756D14" w:rsidP="00756D14">
      <w:pPr>
        <w:spacing w:after="160" w:line="259" w:lineRule="auto"/>
        <w:jc w:val="center"/>
        <w:rPr>
          <w:rFonts w:ascii="Palatino Linotype" w:eastAsia="Calibri" w:hAnsi="Palatino Linotype"/>
          <w:bCs/>
          <w:szCs w:val="28"/>
          <w:lang w:eastAsia="en-US"/>
        </w:rPr>
      </w:pPr>
      <w:r w:rsidRPr="00756D14">
        <w:rPr>
          <w:rFonts w:ascii="Palatino Linotype" w:eastAsia="Calibri" w:hAnsi="Palatino Linotype"/>
          <w:bCs/>
          <w:szCs w:val="28"/>
          <w:lang w:eastAsia="en-US"/>
        </w:rPr>
        <w:t xml:space="preserve">Obor studia: </w:t>
      </w:r>
      <w:r>
        <w:rPr>
          <w:rFonts w:ascii="Palatino Linotype" w:eastAsia="Calibri" w:hAnsi="Palatino Linotype"/>
          <w:bCs/>
          <w:szCs w:val="28"/>
          <w:lang w:eastAsia="en-US"/>
        </w:rPr>
        <w:t>Sociologie - Andragogika</w:t>
      </w:r>
    </w:p>
    <w:p w14:paraId="5E30D8CD" w14:textId="77777777" w:rsidR="00756D14" w:rsidRPr="00756D14" w:rsidRDefault="00756D14" w:rsidP="00756D14">
      <w:pPr>
        <w:spacing w:after="160" w:line="259" w:lineRule="auto"/>
        <w:jc w:val="both"/>
        <w:rPr>
          <w:rFonts w:ascii="Palatino Linotype" w:eastAsia="Calibri" w:hAnsi="Palatino Linotype"/>
          <w:sz w:val="28"/>
          <w:szCs w:val="28"/>
          <w:lang w:eastAsia="en-US"/>
        </w:rPr>
      </w:pPr>
    </w:p>
    <w:p w14:paraId="12FA22E4" w14:textId="77777777" w:rsidR="00756D14" w:rsidRPr="00756D14" w:rsidRDefault="00756D14" w:rsidP="00756D14">
      <w:pPr>
        <w:spacing w:after="160" w:line="259" w:lineRule="auto"/>
        <w:jc w:val="both"/>
        <w:rPr>
          <w:rFonts w:ascii="Palatino Linotype" w:eastAsia="Calibri" w:hAnsi="Palatino Linotype"/>
          <w:sz w:val="28"/>
          <w:szCs w:val="28"/>
          <w:lang w:eastAsia="en-US"/>
        </w:rPr>
      </w:pPr>
    </w:p>
    <w:p w14:paraId="21194651" w14:textId="77777777" w:rsidR="00756D14" w:rsidRPr="00756D14" w:rsidRDefault="00756D14" w:rsidP="00756D14">
      <w:pPr>
        <w:spacing w:after="160" w:line="259" w:lineRule="auto"/>
        <w:jc w:val="both"/>
        <w:rPr>
          <w:rFonts w:ascii="Palatino Linotype" w:eastAsia="Calibri" w:hAnsi="Palatino Linotype"/>
          <w:sz w:val="28"/>
          <w:szCs w:val="28"/>
          <w:lang w:eastAsia="en-US"/>
        </w:rPr>
      </w:pPr>
    </w:p>
    <w:p w14:paraId="61AB61D2" w14:textId="77777777" w:rsidR="00756D14" w:rsidRPr="00756D14" w:rsidRDefault="00756D14" w:rsidP="00756D14">
      <w:pPr>
        <w:spacing w:after="160" w:line="259" w:lineRule="auto"/>
        <w:jc w:val="both"/>
        <w:rPr>
          <w:rFonts w:ascii="Palatino Linotype" w:eastAsia="Calibri" w:hAnsi="Palatino Linotype"/>
          <w:sz w:val="28"/>
          <w:szCs w:val="28"/>
          <w:lang w:eastAsia="en-US"/>
        </w:rPr>
      </w:pPr>
    </w:p>
    <w:p w14:paraId="06D4B1AD" w14:textId="77777777" w:rsidR="00756D14" w:rsidRPr="00756D14" w:rsidRDefault="00756D14" w:rsidP="00756D14">
      <w:pPr>
        <w:spacing w:after="160" w:line="259" w:lineRule="auto"/>
        <w:jc w:val="both"/>
        <w:rPr>
          <w:rFonts w:ascii="Palatino Linotype" w:eastAsia="Calibri" w:hAnsi="Palatino Linotype"/>
          <w:sz w:val="28"/>
          <w:szCs w:val="28"/>
          <w:lang w:eastAsia="en-US"/>
        </w:rPr>
      </w:pPr>
    </w:p>
    <w:p w14:paraId="28B0DB0B" w14:textId="77777777" w:rsidR="00756D14" w:rsidRPr="00756D14" w:rsidRDefault="00756D14" w:rsidP="00756D14">
      <w:pPr>
        <w:spacing w:after="160" w:line="259" w:lineRule="auto"/>
        <w:jc w:val="both"/>
        <w:rPr>
          <w:rFonts w:ascii="Palatino Linotype" w:eastAsia="Calibri" w:hAnsi="Palatino Linotype"/>
          <w:sz w:val="28"/>
          <w:szCs w:val="28"/>
          <w:lang w:eastAsia="en-US"/>
        </w:rPr>
      </w:pPr>
    </w:p>
    <w:p w14:paraId="23CFFA62" w14:textId="77777777" w:rsidR="00756D14" w:rsidRPr="00756D14" w:rsidRDefault="00756D14" w:rsidP="00756D14">
      <w:pPr>
        <w:spacing w:after="160" w:line="259" w:lineRule="auto"/>
        <w:jc w:val="both"/>
        <w:rPr>
          <w:rFonts w:ascii="Palatino Linotype" w:eastAsia="Calibri" w:hAnsi="Palatino Linotype"/>
          <w:sz w:val="28"/>
          <w:szCs w:val="28"/>
          <w:lang w:eastAsia="en-US"/>
        </w:rPr>
      </w:pPr>
    </w:p>
    <w:p w14:paraId="7CC53CB7" w14:textId="2B243628" w:rsidR="00756D14" w:rsidRPr="00756D14" w:rsidRDefault="00756D14" w:rsidP="00756D14">
      <w:pPr>
        <w:spacing w:after="160" w:line="259" w:lineRule="auto"/>
        <w:rPr>
          <w:rFonts w:ascii="Palatino Linotype" w:eastAsia="Calibri" w:hAnsi="Palatino Linotype"/>
          <w:lang w:eastAsia="en-US"/>
        </w:rPr>
      </w:pPr>
      <w:r w:rsidRPr="00756D14">
        <w:rPr>
          <w:rFonts w:ascii="Palatino Linotype" w:eastAsia="Calibri" w:hAnsi="Palatino Linotype"/>
          <w:b/>
          <w:bCs/>
          <w:lang w:eastAsia="en-US"/>
        </w:rPr>
        <w:t>Autor:</w:t>
      </w:r>
      <w:r w:rsidRPr="00756D14">
        <w:rPr>
          <w:rFonts w:ascii="Palatino Linotype" w:eastAsia="Calibri" w:hAnsi="Palatino Linotype"/>
          <w:lang w:eastAsia="en-US"/>
        </w:rPr>
        <w:t xml:space="preserve"> </w:t>
      </w:r>
      <w:r>
        <w:rPr>
          <w:rFonts w:ascii="Palatino Linotype" w:eastAsia="Calibri" w:hAnsi="Palatino Linotype"/>
          <w:lang w:eastAsia="en-US"/>
        </w:rPr>
        <w:t>Bc. Michaela Macháčková</w:t>
      </w:r>
    </w:p>
    <w:p w14:paraId="3BE75DCD" w14:textId="77777777" w:rsidR="00756D14" w:rsidRPr="00756D14" w:rsidRDefault="00756D14" w:rsidP="00756D14">
      <w:pPr>
        <w:spacing w:after="160" w:line="259" w:lineRule="auto"/>
        <w:rPr>
          <w:rFonts w:ascii="Palatino Linotype" w:eastAsia="Calibri" w:hAnsi="Palatino Linotype"/>
          <w:lang w:eastAsia="en-US"/>
        </w:rPr>
      </w:pPr>
      <w:r w:rsidRPr="00756D14">
        <w:rPr>
          <w:rFonts w:ascii="Palatino Linotype" w:eastAsia="Calibri" w:hAnsi="Palatino Linotype"/>
          <w:b/>
          <w:bCs/>
          <w:lang w:eastAsia="en-US"/>
        </w:rPr>
        <w:t>Vedoucí práce:</w:t>
      </w:r>
      <w:r w:rsidRPr="00756D14">
        <w:rPr>
          <w:rFonts w:ascii="Palatino Linotype" w:eastAsia="Calibri" w:hAnsi="Palatino Linotype"/>
          <w:lang w:eastAsia="en-US"/>
        </w:rPr>
        <w:t xml:space="preserve"> PhDr. Veronika </w:t>
      </w:r>
      <w:proofErr w:type="spellStart"/>
      <w:r w:rsidRPr="00756D14">
        <w:rPr>
          <w:rFonts w:ascii="Palatino Linotype" w:eastAsia="Calibri" w:hAnsi="Palatino Linotype"/>
          <w:lang w:eastAsia="en-US"/>
        </w:rPr>
        <w:t>Gigalová</w:t>
      </w:r>
      <w:proofErr w:type="spellEnd"/>
      <w:r w:rsidRPr="00756D14">
        <w:rPr>
          <w:rFonts w:ascii="Palatino Linotype" w:eastAsia="Calibri" w:hAnsi="Palatino Linotype"/>
          <w:lang w:eastAsia="en-US"/>
        </w:rPr>
        <w:t>, Ph.D.</w:t>
      </w:r>
    </w:p>
    <w:p w14:paraId="35B744BF" w14:textId="360658FD" w:rsidR="00756D14" w:rsidRDefault="00756D14" w:rsidP="00756D14">
      <w:pPr>
        <w:spacing w:after="160" w:line="259" w:lineRule="auto"/>
        <w:rPr>
          <w:rFonts w:ascii="Palatino Linotype" w:eastAsia="Calibri" w:hAnsi="Palatino Linotype"/>
          <w:lang w:eastAsia="en-US"/>
        </w:rPr>
      </w:pPr>
    </w:p>
    <w:p w14:paraId="5A0D92C0" w14:textId="77777777" w:rsidR="00756D14" w:rsidRPr="00756D14" w:rsidRDefault="00756D14" w:rsidP="00756D14">
      <w:pPr>
        <w:spacing w:after="160" w:line="259" w:lineRule="auto"/>
        <w:rPr>
          <w:rFonts w:ascii="Palatino Linotype" w:eastAsia="Calibri" w:hAnsi="Palatino Linotype"/>
          <w:lang w:eastAsia="en-US"/>
        </w:rPr>
      </w:pPr>
    </w:p>
    <w:p w14:paraId="06457FAB" w14:textId="0E5B947F" w:rsidR="00756D14" w:rsidRDefault="00756D14" w:rsidP="00756D14">
      <w:pPr>
        <w:spacing w:after="160" w:line="259" w:lineRule="auto"/>
        <w:jc w:val="center"/>
        <w:rPr>
          <w:rFonts w:ascii="Palatino Linotype" w:eastAsia="Calibri" w:hAnsi="Palatino Linotype"/>
          <w:lang w:eastAsia="en-US"/>
        </w:rPr>
      </w:pPr>
      <w:r w:rsidRPr="00756D14">
        <w:rPr>
          <w:rFonts w:ascii="Palatino Linotype" w:eastAsia="Calibri" w:hAnsi="Palatino Linotype"/>
          <w:lang w:eastAsia="en-US"/>
        </w:rPr>
        <w:t>Olomouc 20</w:t>
      </w:r>
      <w:r>
        <w:rPr>
          <w:rFonts w:ascii="Palatino Linotype" w:eastAsia="Calibri" w:hAnsi="Palatino Linotype"/>
          <w:lang w:eastAsia="en-US"/>
        </w:rPr>
        <w:t>20</w:t>
      </w:r>
    </w:p>
    <w:p w14:paraId="712BFE2F" w14:textId="77777777" w:rsidR="00756D14" w:rsidRPr="00756D14" w:rsidRDefault="00756D14" w:rsidP="00756D14">
      <w:pPr>
        <w:spacing w:after="160" w:line="259" w:lineRule="auto"/>
        <w:jc w:val="center"/>
        <w:rPr>
          <w:rFonts w:ascii="Palatino Linotype" w:eastAsia="Calibri" w:hAnsi="Palatino Linotype"/>
          <w:lang w:eastAsia="en-US"/>
        </w:rPr>
      </w:pPr>
    </w:p>
    <w:p w14:paraId="23DE06F5" w14:textId="77777777" w:rsidR="00756D14" w:rsidRPr="00756D14" w:rsidRDefault="00756D14" w:rsidP="00756D14">
      <w:pPr>
        <w:spacing w:after="160" w:line="259" w:lineRule="auto"/>
        <w:jc w:val="both"/>
        <w:rPr>
          <w:rFonts w:ascii="Palatino Linotype" w:eastAsia="Calibri" w:hAnsi="Palatino Linotype"/>
          <w:lang w:eastAsia="en-US"/>
        </w:rPr>
      </w:pPr>
    </w:p>
    <w:p w14:paraId="17BD9A35" w14:textId="77777777" w:rsidR="00756D14" w:rsidRPr="00756D14" w:rsidRDefault="00756D14" w:rsidP="00756D14">
      <w:pPr>
        <w:spacing w:after="160" w:line="259" w:lineRule="auto"/>
        <w:jc w:val="both"/>
        <w:rPr>
          <w:rFonts w:ascii="Palatino Linotype" w:eastAsia="Calibri" w:hAnsi="Palatino Linotype"/>
          <w:lang w:eastAsia="en-US"/>
        </w:rPr>
      </w:pPr>
    </w:p>
    <w:p w14:paraId="5FD19561" w14:textId="77777777" w:rsidR="00756D14" w:rsidRPr="00756D14" w:rsidRDefault="00756D14" w:rsidP="00756D14">
      <w:pPr>
        <w:spacing w:after="160" w:line="259" w:lineRule="auto"/>
        <w:jc w:val="both"/>
        <w:rPr>
          <w:rFonts w:ascii="Palatino Linotype" w:eastAsia="Calibri" w:hAnsi="Palatino Linotype"/>
          <w:lang w:eastAsia="en-US"/>
        </w:rPr>
      </w:pPr>
    </w:p>
    <w:p w14:paraId="065C97F0" w14:textId="77777777" w:rsidR="00756D14" w:rsidRPr="00756D14" w:rsidRDefault="00756D14" w:rsidP="00756D14">
      <w:pPr>
        <w:spacing w:after="160" w:line="259" w:lineRule="auto"/>
        <w:jc w:val="both"/>
        <w:rPr>
          <w:rFonts w:ascii="Palatino Linotype" w:eastAsia="Calibri" w:hAnsi="Palatino Linotype"/>
          <w:lang w:eastAsia="en-US"/>
        </w:rPr>
      </w:pPr>
    </w:p>
    <w:p w14:paraId="293D82AB" w14:textId="77777777" w:rsidR="00756D14" w:rsidRPr="00756D14" w:rsidRDefault="00756D14" w:rsidP="00756D14">
      <w:pPr>
        <w:spacing w:after="160" w:line="259" w:lineRule="auto"/>
        <w:jc w:val="both"/>
        <w:rPr>
          <w:rFonts w:ascii="Palatino Linotype" w:eastAsia="Calibri" w:hAnsi="Palatino Linotype"/>
          <w:lang w:eastAsia="en-US"/>
        </w:rPr>
      </w:pPr>
    </w:p>
    <w:p w14:paraId="37CAA19A" w14:textId="77777777" w:rsidR="00756D14" w:rsidRPr="00756D14" w:rsidRDefault="00756D14" w:rsidP="00756D14">
      <w:pPr>
        <w:spacing w:after="160" w:line="259" w:lineRule="auto"/>
        <w:jc w:val="both"/>
        <w:rPr>
          <w:rFonts w:ascii="Palatino Linotype" w:eastAsia="Calibri" w:hAnsi="Palatino Linotype"/>
          <w:lang w:eastAsia="en-US"/>
        </w:rPr>
      </w:pPr>
    </w:p>
    <w:p w14:paraId="73A675B9" w14:textId="77777777" w:rsidR="00756D14" w:rsidRPr="00756D14" w:rsidRDefault="00756D14" w:rsidP="00756D14">
      <w:pPr>
        <w:spacing w:after="160" w:line="259" w:lineRule="auto"/>
        <w:jc w:val="both"/>
        <w:rPr>
          <w:rFonts w:ascii="Palatino Linotype" w:eastAsia="Calibri" w:hAnsi="Palatino Linotype"/>
          <w:lang w:eastAsia="en-US"/>
        </w:rPr>
      </w:pPr>
    </w:p>
    <w:p w14:paraId="53FF1FCF" w14:textId="63DBA85A" w:rsidR="00756D14" w:rsidRDefault="00756D14" w:rsidP="00756D14">
      <w:pPr>
        <w:spacing w:after="160" w:line="259" w:lineRule="auto"/>
        <w:jc w:val="both"/>
        <w:rPr>
          <w:rFonts w:ascii="Palatino Linotype" w:eastAsia="Calibri" w:hAnsi="Palatino Linotype"/>
          <w:lang w:eastAsia="en-US"/>
        </w:rPr>
      </w:pPr>
    </w:p>
    <w:p w14:paraId="7CD66C8B" w14:textId="490F0742" w:rsidR="00756D14" w:rsidRDefault="00756D14" w:rsidP="00756D14">
      <w:pPr>
        <w:spacing w:after="160" w:line="259" w:lineRule="auto"/>
        <w:jc w:val="both"/>
        <w:rPr>
          <w:rFonts w:ascii="Palatino Linotype" w:eastAsia="Calibri" w:hAnsi="Palatino Linotype"/>
          <w:lang w:eastAsia="en-US"/>
        </w:rPr>
      </w:pPr>
    </w:p>
    <w:p w14:paraId="60964511" w14:textId="77777777" w:rsidR="00756D14" w:rsidRPr="00756D14" w:rsidRDefault="00756D14" w:rsidP="00756D14">
      <w:pPr>
        <w:spacing w:after="160" w:line="259" w:lineRule="auto"/>
        <w:jc w:val="both"/>
        <w:rPr>
          <w:rFonts w:ascii="Palatino Linotype" w:eastAsia="Calibri" w:hAnsi="Palatino Linotype"/>
          <w:lang w:eastAsia="en-US"/>
        </w:rPr>
      </w:pPr>
    </w:p>
    <w:p w14:paraId="7D742DB9" w14:textId="77777777" w:rsidR="00756D14" w:rsidRPr="00756D14" w:rsidRDefault="00756D14" w:rsidP="00756D14">
      <w:pPr>
        <w:spacing w:after="160" w:line="259" w:lineRule="auto"/>
        <w:jc w:val="both"/>
        <w:rPr>
          <w:rFonts w:ascii="Palatino Linotype" w:eastAsia="Calibri" w:hAnsi="Palatino Linotype"/>
          <w:lang w:eastAsia="en-US"/>
        </w:rPr>
      </w:pPr>
    </w:p>
    <w:p w14:paraId="60BF2A91" w14:textId="77777777" w:rsidR="00756D14" w:rsidRPr="00591E32" w:rsidRDefault="00756D14" w:rsidP="00756D14">
      <w:pPr>
        <w:autoSpaceDE w:val="0"/>
        <w:autoSpaceDN w:val="0"/>
        <w:adjustRightInd w:val="0"/>
        <w:spacing w:after="240" w:line="360" w:lineRule="auto"/>
        <w:rPr>
          <w:rFonts w:ascii="Palatino Linotype" w:hAnsi="Palatino Linotype" w:cs="Times"/>
          <w:b/>
          <w:color w:val="000000"/>
          <w:sz w:val="28"/>
          <w:szCs w:val="28"/>
        </w:rPr>
      </w:pPr>
      <w:r w:rsidRPr="00591E32">
        <w:rPr>
          <w:rFonts w:ascii="Palatino Linotype" w:hAnsi="Palatino Linotype" w:cs="Times"/>
          <w:b/>
          <w:color w:val="000000"/>
          <w:sz w:val="28"/>
          <w:szCs w:val="28"/>
        </w:rPr>
        <w:t>Podě</w:t>
      </w:r>
      <w:r w:rsidRPr="00591E32">
        <w:rPr>
          <w:rFonts w:ascii="Palatino Linotype" w:hAnsi="Palatino Linotype"/>
          <w:b/>
          <w:color w:val="000000"/>
          <w:sz w:val="28"/>
          <w:szCs w:val="28"/>
        </w:rPr>
        <w:t>k</w:t>
      </w:r>
      <w:r w:rsidRPr="00591E32">
        <w:rPr>
          <w:rFonts w:ascii="Palatino Linotype" w:hAnsi="Palatino Linotype" w:cs="Times"/>
          <w:b/>
          <w:color w:val="000000"/>
          <w:sz w:val="28"/>
          <w:szCs w:val="28"/>
        </w:rPr>
        <w:t xml:space="preserve">ování </w:t>
      </w:r>
    </w:p>
    <w:p w14:paraId="6D0B1721" w14:textId="2292C885" w:rsidR="00756D14" w:rsidRPr="00756D14" w:rsidRDefault="00756D14" w:rsidP="00756D14">
      <w:pPr>
        <w:spacing w:after="160" w:line="259" w:lineRule="auto"/>
        <w:jc w:val="both"/>
        <w:rPr>
          <w:rFonts w:ascii="Palatino Linotype" w:eastAsia="Calibri" w:hAnsi="Palatino Linotype"/>
          <w:lang w:eastAsia="en-US"/>
        </w:rPr>
      </w:pPr>
      <w:r w:rsidRPr="00591E32">
        <w:rPr>
          <w:rFonts w:ascii="Palatino Linotype" w:hAnsi="Palatino Linotype"/>
          <w:color w:val="000000"/>
        </w:rPr>
        <w:tab/>
        <w:t>Ráda bych poděkovala</w:t>
      </w:r>
      <w:r w:rsidRPr="00756D14">
        <w:rPr>
          <w:rFonts w:ascii="Palatino Linotype" w:eastAsia="Calibri" w:hAnsi="Palatino Linotype"/>
          <w:lang w:eastAsia="en-US"/>
        </w:rPr>
        <w:t xml:space="preserve"> </w:t>
      </w:r>
      <w:r w:rsidRPr="00756D14">
        <w:rPr>
          <w:rFonts w:ascii="Palatino Linotype" w:eastAsia="Calibri" w:hAnsi="Palatino Linotype"/>
          <w:lang w:eastAsia="en-US"/>
        </w:rPr>
        <w:t>PhDr. Veroni</w:t>
      </w:r>
      <w:r>
        <w:rPr>
          <w:rFonts w:ascii="Palatino Linotype" w:eastAsia="Calibri" w:hAnsi="Palatino Linotype"/>
          <w:lang w:eastAsia="en-US"/>
        </w:rPr>
        <w:t>ce</w:t>
      </w:r>
      <w:r w:rsidRPr="00756D14">
        <w:rPr>
          <w:rFonts w:ascii="Palatino Linotype" w:eastAsia="Calibri" w:hAnsi="Palatino Linotype"/>
          <w:lang w:eastAsia="en-US"/>
        </w:rPr>
        <w:t xml:space="preserve"> </w:t>
      </w:r>
      <w:proofErr w:type="spellStart"/>
      <w:r w:rsidRPr="00756D14">
        <w:rPr>
          <w:rFonts w:ascii="Palatino Linotype" w:eastAsia="Calibri" w:hAnsi="Palatino Linotype"/>
          <w:lang w:eastAsia="en-US"/>
        </w:rPr>
        <w:t>Gigalov</w:t>
      </w:r>
      <w:r>
        <w:rPr>
          <w:rFonts w:ascii="Palatino Linotype" w:eastAsia="Calibri" w:hAnsi="Palatino Linotype"/>
          <w:lang w:eastAsia="en-US"/>
        </w:rPr>
        <w:t>é</w:t>
      </w:r>
      <w:proofErr w:type="spellEnd"/>
      <w:r w:rsidRPr="00756D14">
        <w:rPr>
          <w:rFonts w:ascii="Palatino Linotype" w:eastAsia="Calibri" w:hAnsi="Palatino Linotype"/>
          <w:lang w:eastAsia="en-US"/>
        </w:rPr>
        <w:t>, Ph.D.</w:t>
      </w:r>
      <w:r w:rsidRPr="00591E32">
        <w:rPr>
          <w:rFonts w:ascii="Palatino Linotype" w:hAnsi="Palatino Linotype"/>
          <w:color w:val="000000"/>
        </w:rPr>
        <w:t xml:space="preserve"> za odborné vedení práce. </w:t>
      </w:r>
      <w:r>
        <w:rPr>
          <w:rFonts w:ascii="Palatino Linotype" w:hAnsi="Palatino Linotype"/>
          <w:color w:val="000000"/>
        </w:rPr>
        <w:t xml:space="preserve">Děkuji rovněž respondentům, bez kterých by tato diplomová práce nemohla být realizována.  </w:t>
      </w:r>
    </w:p>
    <w:p w14:paraId="5D832FD1" w14:textId="77777777" w:rsidR="00756D14" w:rsidRPr="00756D14" w:rsidRDefault="00756D14" w:rsidP="00756D14">
      <w:pPr>
        <w:spacing w:after="160" w:line="259" w:lineRule="auto"/>
        <w:jc w:val="both"/>
        <w:rPr>
          <w:rFonts w:ascii="Palatino Linotype" w:eastAsia="Calibri" w:hAnsi="Palatino Linotype"/>
          <w:lang w:eastAsia="en-US"/>
        </w:rPr>
      </w:pPr>
    </w:p>
    <w:p w14:paraId="0CCE553F" w14:textId="77777777" w:rsidR="00756D14" w:rsidRPr="00756D14" w:rsidRDefault="00756D14" w:rsidP="00756D14">
      <w:pPr>
        <w:spacing w:after="160" w:line="259" w:lineRule="auto"/>
        <w:jc w:val="both"/>
        <w:rPr>
          <w:rFonts w:ascii="Palatino Linotype" w:eastAsia="Calibri" w:hAnsi="Palatino Linotype"/>
          <w:lang w:eastAsia="en-US"/>
        </w:rPr>
      </w:pPr>
    </w:p>
    <w:p w14:paraId="62A91013" w14:textId="77777777" w:rsidR="00756D14" w:rsidRPr="00756D14" w:rsidRDefault="00756D14" w:rsidP="00756D14">
      <w:pPr>
        <w:spacing w:after="160" w:line="259" w:lineRule="auto"/>
        <w:jc w:val="both"/>
        <w:rPr>
          <w:rFonts w:ascii="Palatino Linotype" w:eastAsia="Calibri" w:hAnsi="Palatino Linotype"/>
          <w:lang w:eastAsia="en-US"/>
        </w:rPr>
      </w:pPr>
    </w:p>
    <w:p w14:paraId="0ADA9FF8" w14:textId="009D7B9F" w:rsidR="00756D14" w:rsidRPr="00756D14" w:rsidRDefault="00756D14" w:rsidP="00756D14">
      <w:pPr>
        <w:autoSpaceDE w:val="0"/>
        <w:autoSpaceDN w:val="0"/>
        <w:adjustRightInd w:val="0"/>
        <w:spacing w:after="240" w:line="360" w:lineRule="auto"/>
        <w:rPr>
          <w:rFonts w:ascii="Palatino Linotype" w:eastAsia="Calibri" w:hAnsi="Palatino Linotype"/>
          <w:lang w:eastAsia="en-US"/>
        </w:rPr>
      </w:pPr>
      <w:r w:rsidRPr="00756D14">
        <w:rPr>
          <w:rFonts w:ascii="Palatino Linotype" w:hAnsi="Palatino Linotype" w:cs="Times"/>
          <w:b/>
          <w:color w:val="000000"/>
          <w:sz w:val="28"/>
          <w:szCs w:val="28"/>
        </w:rPr>
        <w:t>Prohlášení</w:t>
      </w:r>
    </w:p>
    <w:p w14:paraId="6EF2CB69" w14:textId="099D55EA" w:rsidR="00756D14" w:rsidRDefault="00756D14" w:rsidP="00756D14">
      <w:pPr>
        <w:spacing w:after="160" w:line="360" w:lineRule="auto"/>
        <w:ind w:firstLine="708"/>
        <w:jc w:val="both"/>
        <w:rPr>
          <w:rFonts w:ascii="Palatino Linotype" w:eastAsia="Calibri" w:hAnsi="Palatino Linotype"/>
          <w:lang w:eastAsia="en-US"/>
        </w:rPr>
      </w:pPr>
      <w:r w:rsidRPr="00756D14">
        <w:rPr>
          <w:rFonts w:ascii="Palatino Linotype" w:eastAsia="Calibri" w:hAnsi="Palatino Linotype"/>
          <w:lang w:eastAsia="en-US"/>
        </w:rPr>
        <w:t>Prohlašuji, že jsem magisterskou diplomovou práci na téma „</w:t>
      </w:r>
      <w:r>
        <w:rPr>
          <w:rFonts w:ascii="Palatino Linotype" w:eastAsia="Calibri" w:hAnsi="Palatino Linotype"/>
          <w:i/>
          <w:lang w:eastAsia="en-US"/>
        </w:rPr>
        <w:t>Podporovaná zaměstnání pro osoby se schizofrenií</w:t>
      </w:r>
      <w:r w:rsidRPr="00756D14">
        <w:rPr>
          <w:rFonts w:ascii="Palatino Linotype" w:eastAsia="Calibri" w:hAnsi="Palatino Linotype"/>
          <w:lang w:eastAsia="en-US"/>
        </w:rPr>
        <w:t>“ vypracova</w:t>
      </w:r>
      <w:r>
        <w:rPr>
          <w:rFonts w:ascii="Palatino Linotype" w:eastAsia="Calibri" w:hAnsi="Palatino Linotype"/>
          <w:lang w:eastAsia="en-US"/>
        </w:rPr>
        <w:t xml:space="preserve">la </w:t>
      </w:r>
      <w:r w:rsidRPr="00756D14">
        <w:rPr>
          <w:rFonts w:ascii="Palatino Linotype" w:eastAsia="Calibri" w:hAnsi="Palatino Linotype"/>
          <w:lang w:eastAsia="en-US"/>
        </w:rPr>
        <w:t xml:space="preserve">samostatně </w:t>
      </w:r>
      <w:r>
        <w:rPr>
          <w:rFonts w:ascii="Palatino Linotype" w:eastAsia="Calibri" w:hAnsi="Palatino Linotype"/>
          <w:lang w:eastAsia="en-US"/>
        </w:rPr>
        <w:br/>
      </w:r>
      <w:r w:rsidRPr="00756D14">
        <w:rPr>
          <w:rFonts w:ascii="Palatino Linotype" w:eastAsia="Calibri" w:hAnsi="Palatino Linotype"/>
          <w:lang w:eastAsia="en-US"/>
        </w:rPr>
        <w:t>a uved</w:t>
      </w:r>
      <w:r w:rsidRPr="00756D14">
        <w:rPr>
          <w:rFonts w:ascii="Palatino Linotype" w:eastAsia="Calibri" w:hAnsi="Palatino Linotype"/>
          <w:lang w:eastAsia="en-US"/>
        </w:rPr>
        <w:t>la</w:t>
      </w:r>
      <w:r w:rsidRPr="00756D14">
        <w:rPr>
          <w:rFonts w:ascii="Palatino Linotype" w:eastAsia="Calibri" w:hAnsi="Palatino Linotype"/>
          <w:lang w:eastAsia="en-US"/>
        </w:rPr>
        <w:t xml:space="preserve"> v ní veškerou literaturu a ostatní zdroje, které jsem použil</w:t>
      </w:r>
      <w:r w:rsidRPr="00756D14">
        <w:rPr>
          <w:rFonts w:ascii="Palatino Linotype" w:eastAsia="Calibri" w:hAnsi="Palatino Linotype"/>
          <w:lang w:eastAsia="en-US"/>
        </w:rPr>
        <w:t>a.</w:t>
      </w:r>
    </w:p>
    <w:p w14:paraId="7451E69F" w14:textId="77777777" w:rsidR="00756D14" w:rsidRPr="00756D14" w:rsidRDefault="00756D14" w:rsidP="00756D14">
      <w:pPr>
        <w:spacing w:after="160" w:line="360" w:lineRule="auto"/>
        <w:ind w:firstLine="708"/>
        <w:jc w:val="both"/>
        <w:rPr>
          <w:rFonts w:ascii="Palatino Linotype" w:eastAsia="Calibri" w:hAnsi="Palatino Linotype"/>
          <w:lang w:eastAsia="en-US"/>
        </w:rPr>
      </w:pPr>
    </w:p>
    <w:p w14:paraId="73726863" w14:textId="4E909D14" w:rsidR="00756D14" w:rsidRPr="00756D14" w:rsidRDefault="00756D14" w:rsidP="00756D14">
      <w:pPr>
        <w:spacing w:after="160" w:line="259" w:lineRule="auto"/>
        <w:jc w:val="both"/>
        <w:rPr>
          <w:rFonts w:ascii="Palatino Linotype" w:eastAsia="Calibri" w:hAnsi="Palatino Linotype"/>
          <w:lang w:eastAsia="en-US"/>
        </w:rPr>
      </w:pPr>
      <w:r w:rsidRPr="00756D14">
        <w:rPr>
          <w:rFonts w:ascii="Palatino Linotype" w:eastAsia="Calibri" w:hAnsi="Palatino Linotype"/>
          <w:lang w:eastAsia="en-US"/>
        </w:rPr>
        <w:t xml:space="preserve">V Olomouci dne. ….……….. </w:t>
      </w:r>
      <w:r w:rsidRPr="00756D14">
        <w:rPr>
          <w:rFonts w:ascii="Palatino Linotype" w:eastAsia="Calibri" w:hAnsi="Palatino Linotype"/>
          <w:lang w:eastAsia="en-US"/>
        </w:rPr>
        <w:tab/>
      </w:r>
      <w:r>
        <w:rPr>
          <w:rFonts w:ascii="Palatino Linotype" w:eastAsia="Calibri" w:hAnsi="Palatino Linotype"/>
          <w:lang w:eastAsia="en-US"/>
        </w:rPr>
        <w:tab/>
      </w:r>
      <w:r>
        <w:rPr>
          <w:rFonts w:ascii="Palatino Linotype" w:eastAsia="Calibri" w:hAnsi="Palatino Linotype"/>
          <w:lang w:eastAsia="en-US"/>
        </w:rPr>
        <w:tab/>
      </w:r>
      <w:r w:rsidRPr="00756D14">
        <w:rPr>
          <w:rFonts w:ascii="Palatino Linotype" w:eastAsia="Calibri" w:hAnsi="Palatino Linotype"/>
          <w:lang w:eastAsia="en-US"/>
        </w:rPr>
        <w:t xml:space="preserve">Podpis ……………………… </w:t>
      </w:r>
    </w:p>
    <w:p w14:paraId="67754346" w14:textId="77777777" w:rsidR="00756D14" w:rsidRPr="000C697A" w:rsidRDefault="00756D14" w:rsidP="00756D14">
      <w:pPr>
        <w:spacing w:after="160" w:line="259" w:lineRule="auto"/>
        <w:rPr>
          <w:rFonts w:ascii="Palatino Linotype" w:eastAsia="Calibri" w:hAnsi="Palatino Linotype"/>
          <w:b/>
          <w:kern w:val="32"/>
          <w:sz w:val="32"/>
          <w:szCs w:val="20"/>
        </w:rPr>
      </w:pPr>
      <w:r w:rsidRPr="00756D14">
        <w:rPr>
          <w:rFonts w:ascii="Palatino Linotype" w:eastAsia="Calibri" w:hAnsi="Palatino Linotype"/>
          <w:b/>
          <w:kern w:val="32"/>
          <w:sz w:val="32"/>
          <w:szCs w:val="20"/>
        </w:rPr>
        <w:br w:type="page"/>
      </w:r>
    </w:p>
    <w:tbl>
      <w:tblPr>
        <w:tblpPr w:leftFromText="141" w:rightFromText="141" w:vertAnchor="text" w:tblpX="-30" w:tblpY="-434"/>
        <w:tblW w:w="9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6976"/>
      </w:tblGrid>
      <w:tr w:rsidR="00756D14" w:rsidRPr="000C697A" w14:paraId="79413D15" w14:textId="77777777" w:rsidTr="00756D14">
        <w:trPr>
          <w:trHeight w:val="435"/>
        </w:trPr>
        <w:tc>
          <w:tcPr>
            <w:tcW w:w="2253" w:type="dxa"/>
            <w:tcBorders>
              <w:top w:val="double" w:sz="4" w:space="0" w:color="auto"/>
              <w:left w:val="double" w:sz="4" w:space="0" w:color="auto"/>
              <w:bottom w:val="single" w:sz="4" w:space="0" w:color="auto"/>
              <w:right w:val="single" w:sz="2" w:space="0" w:color="auto"/>
            </w:tcBorders>
            <w:hideMark/>
          </w:tcPr>
          <w:p w14:paraId="18A2B46A" w14:textId="77777777" w:rsidR="00756D14" w:rsidRPr="000C697A" w:rsidRDefault="00756D14" w:rsidP="00756D14">
            <w:pPr>
              <w:rPr>
                <w:rFonts w:ascii="Palatino Linotype" w:eastAsia="Calibri" w:hAnsi="Palatino Linotype"/>
                <w:b/>
              </w:rPr>
            </w:pPr>
            <w:r w:rsidRPr="000C697A">
              <w:rPr>
                <w:rFonts w:ascii="Palatino Linotype" w:eastAsia="Calibri" w:hAnsi="Palatino Linotype"/>
                <w:b/>
              </w:rPr>
              <w:lastRenderedPageBreak/>
              <w:t>Jméno a příjmení:</w:t>
            </w:r>
          </w:p>
        </w:tc>
        <w:tc>
          <w:tcPr>
            <w:tcW w:w="6976" w:type="dxa"/>
            <w:tcBorders>
              <w:top w:val="double" w:sz="4" w:space="0" w:color="auto"/>
              <w:left w:val="single" w:sz="2" w:space="0" w:color="auto"/>
              <w:bottom w:val="single" w:sz="4" w:space="0" w:color="auto"/>
              <w:right w:val="double" w:sz="4" w:space="0" w:color="auto"/>
            </w:tcBorders>
          </w:tcPr>
          <w:p w14:paraId="34F01422" w14:textId="77777777" w:rsidR="00756D14" w:rsidRPr="000C697A" w:rsidRDefault="00756D14" w:rsidP="00756D14">
            <w:pPr>
              <w:rPr>
                <w:rFonts w:ascii="Palatino Linotype" w:eastAsia="Calibri" w:hAnsi="Palatino Linotype"/>
                <w:i/>
              </w:rPr>
            </w:pPr>
            <w:r>
              <w:rPr>
                <w:rFonts w:ascii="Palatino Linotype" w:eastAsia="Calibri" w:hAnsi="Palatino Linotype"/>
                <w:i/>
              </w:rPr>
              <w:t>Bc. Michaela Macháčková</w:t>
            </w:r>
          </w:p>
        </w:tc>
      </w:tr>
      <w:tr w:rsidR="00756D14" w:rsidRPr="000C697A" w14:paraId="4C9F24F4" w14:textId="77777777" w:rsidTr="00756D14">
        <w:trPr>
          <w:trHeight w:val="435"/>
        </w:trPr>
        <w:tc>
          <w:tcPr>
            <w:tcW w:w="2253" w:type="dxa"/>
            <w:tcBorders>
              <w:top w:val="double" w:sz="4" w:space="0" w:color="auto"/>
              <w:left w:val="double" w:sz="4" w:space="0" w:color="auto"/>
              <w:bottom w:val="single" w:sz="4" w:space="0" w:color="auto"/>
              <w:right w:val="single" w:sz="2" w:space="0" w:color="auto"/>
            </w:tcBorders>
          </w:tcPr>
          <w:p w14:paraId="56D13B93" w14:textId="77777777" w:rsidR="00756D14" w:rsidRPr="000C697A" w:rsidRDefault="00756D14" w:rsidP="00756D14">
            <w:pPr>
              <w:rPr>
                <w:rFonts w:ascii="Palatino Linotype" w:eastAsia="Calibri" w:hAnsi="Palatino Linotype"/>
                <w:b/>
              </w:rPr>
            </w:pPr>
            <w:r w:rsidRPr="000C697A">
              <w:rPr>
                <w:rFonts w:ascii="Palatino Linotype" w:eastAsia="Calibri" w:hAnsi="Palatino Linotype"/>
                <w:b/>
              </w:rPr>
              <w:t>Katedra:</w:t>
            </w:r>
          </w:p>
        </w:tc>
        <w:tc>
          <w:tcPr>
            <w:tcW w:w="6976" w:type="dxa"/>
            <w:tcBorders>
              <w:top w:val="double" w:sz="4" w:space="0" w:color="auto"/>
              <w:left w:val="single" w:sz="2" w:space="0" w:color="auto"/>
              <w:bottom w:val="single" w:sz="4" w:space="0" w:color="auto"/>
              <w:right w:val="double" w:sz="4" w:space="0" w:color="auto"/>
            </w:tcBorders>
          </w:tcPr>
          <w:p w14:paraId="33E75470" w14:textId="77777777" w:rsidR="00756D14" w:rsidRPr="000C697A" w:rsidRDefault="00756D14" w:rsidP="00756D14">
            <w:pPr>
              <w:rPr>
                <w:rFonts w:ascii="Palatino Linotype" w:eastAsia="Calibri" w:hAnsi="Palatino Linotype"/>
              </w:rPr>
            </w:pPr>
            <w:r>
              <w:rPr>
                <w:rFonts w:ascii="Palatino Linotype" w:eastAsia="Calibri" w:hAnsi="Palatino Linotype"/>
              </w:rPr>
              <w:t>Katedra sociologie, andragogiky a kulturní antropologie</w:t>
            </w:r>
          </w:p>
        </w:tc>
      </w:tr>
      <w:tr w:rsidR="00756D14" w:rsidRPr="000C697A" w14:paraId="7B64DFFA" w14:textId="77777777" w:rsidTr="00756D14">
        <w:trPr>
          <w:trHeight w:val="435"/>
        </w:trPr>
        <w:tc>
          <w:tcPr>
            <w:tcW w:w="2253" w:type="dxa"/>
            <w:tcBorders>
              <w:top w:val="double" w:sz="4" w:space="0" w:color="auto"/>
              <w:left w:val="double" w:sz="4" w:space="0" w:color="auto"/>
              <w:bottom w:val="single" w:sz="4" w:space="0" w:color="auto"/>
              <w:right w:val="single" w:sz="2" w:space="0" w:color="auto"/>
            </w:tcBorders>
          </w:tcPr>
          <w:p w14:paraId="10597D6F" w14:textId="77777777" w:rsidR="00756D14" w:rsidRPr="000C697A" w:rsidRDefault="00756D14" w:rsidP="00756D14">
            <w:pPr>
              <w:rPr>
                <w:rFonts w:ascii="Palatino Linotype" w:eastAsia="Calibri" w:hAnsi="Palatino Linotype"/>
                <w:b/>
              </w:rPr>
            </w:pPr>
            <w:r w:rsidRPr="000C697A">
              <w:rPr>
                <w:rFonts w:ascii="Palatino Linotype" w:eastAsia="Calibri" w:hAnsi="Palatino Linotype"/>
                <w:b/>
              </w:rPr>
              <w:t xml:space="preserve">Obor studia: </w:t>
            </w:r>
          </w:p>
        </w:tc>
        <w:tc>
          <w:tcPr>
            <w:tcW w:w="6976" w:type="dxa"/>
            <w:tcBorders>
              <w:top w:val="double" w:sz="4" w:space="0" w:color="auto"/>
              <w:left w:val="single" w:sz="2" w:space="0" w:color="auto"/>
              <w:bottom w:val="single" w:sz="4" w:space="0" w:color="auto"/>
              <w:right w:val="double" w:sz="4" w:space="0" w:color="auto"/>
            </w:tcBorders>
          </w:tcPr>
          <w:p w14:paraId="542DC82A" w14:textId="77777777" w:rsidR="00756D14" w:rsidRPr="000C697A" w:rsidRDefault="00756D14" w:rsidP="00756D14">
            <w:pPr>
              <w:rPr>
                <w:rFonts w:ascii="Palatino Linotype" w:eastAsia="Calibri" w:hAnsi="Palatino Linotype"/>
                <w:i/>
              </w:rPr>
            </w:pPr>
            <w:r>
              <w:rPr>
                <w:rFonts w:ascii="Palatino Linotype" w:eastAsia="Calibri" w:hAnsi="Palatino Linotype"/>
                <w:i/>
              </w:rPr>
              <w:t>Sociologie - Andragogika</w:t>
            </w:r>
          </w:p>
        </w:tc>
      </w:tr>
      <w:tr w:rsidR="00756D14" w:rsidRPr="000C697A" w14:paraId="762077ED" w14:textId="77777777" w:rsidTr="00756D14">
        <w:trPr>
          <w:trHeight w:val="415"/>
        </w:trPr>
        <w:tc>
          <w:tcPr>
            <w:tcW w:w="2253" w:type="dxa"/>
            <w:tcBorders>
              <w:top w:val="single" w:sz="2" w:space="0" w:color="auto"/>
              <w:left w:val="double" w:sz="4" w:space="0" w:color="auto"/>
              <w:bottom w:val="single" w:sz="4" w:space="0" w:color="auto"/>
              <w:right w:val="single" w:sz="2" w:space="0" w:color="auto"/>
            </w:tcBorders>
            <w:hideMark/>
          </w:tcPr>
          <w:p w14:paraId="67F16929" w14:textId="77777777" w:rsidR="00756D14" w:rsidRPr="000C697A" w:rsidRDefault="00756D14" w:rsidP="00756D14">
            <w:pPr>
              <w:rPr>
                <w:rFonts w:ascii="Palatino Linotype" w:eastAsia="Calibri" w:hAnsi="Palatino Linotype"/>
                <w:b/>
              </w:rPr>
            </w:pPr>
            <w:r w:rsidRPr="000C697A">
              <w:rPr>
                <w:rFonts w:ascii="Palatino Linotype" w:eastAsia="Calibri" w:hAnsi="Palatino Linotype"/>
                <w:b/>
              </w:rPr>
              <w:t>Obor obhajoby práce:</w:t>
            </w:r>
          </w:p>
        </w:tc>
        <w:tc>
          <w:tcPr>
            <w:tcW w:w="6976" w:type="dxa"/>
            <w:tcBorders>
              <w:top w:val="single" w:sz="2" w:space="0" w:color="auto"/>
              <w:left w:val="single" w:sz="2" w:space="0" w:color="auto"/>
              <w:bottom w:val="single" w:sz="4" w:space="0" w:color="auto"/>
              <w:right w:val="double" w:sz="4" w:space="0" w:color="auto"/>
            </w:tcBorders>
          </w:tcPr>
          <w:p w14:paraId="335C471A" w14:textId="30E322D8" w:rsidR="00756D14" w:rsidRPr="000C697A" w:rsidRDefault="00756D14" w:rsidP="00756D14">
            <w:pPr>
              <w:jc w:val="both"/>
              <w:rPr>
                <w:rFonts w:ascii="Palatino Linotype" w:eastAsia="Calibri" w:hAnsi="Palatino Linotype"/>
                <w:i/>
              </w:rPr>
            </w:pPr>
            <w:r>
              <w:rPr>
                <w:rFonts w:ascii="Palatino Linotype" w:eastAsia="Calibri" w:hAnsi="Palatino Linotype"/>
                <w:i/>
              </w:rPr>
              <w:t>A</w:t>
            </w:r>
            <w:r w:rsidRPr="005D21FE">
              <w:rPr>
                <w:rFonts w:ascii="Palatino Linotype" w:eastAsia="Calibri" w:hAnsi="Palatino Linotype"/>
                <w:i/>
              </w:rPr>
              <w:t>ndragogika</w:t>
            </w:r>
          </w:p>
        </w:tc>
      </w:tr>
      <w:tr w:rsidR="00756D14" w:rsidRPr="000C697A" w14:paraId="4EFE1538" w14:textId="77777777" w:rsidTr="00756D14">
        <w:trPr>
          <w:trHeight w:val="415"/>
        </w:trPr>
        <w:tc>
          <w:tcPr>
            <w:tcW w:w="2253" w:type="dxa"/>
            <w:tcBorders>
              <w:top w:val="single" w:sz="2" w:space="0" w:color="auto"/>
              <w:left w:val="double" w:sz="4" w:space="0" w:color="auto"/>
              <w:bottom w:val="single" w:sz="4" w:space="0" w:color="auto"/>
              <w:right w:val="single" w:sz="2" w:space="0" w:color="auto"/>
            </w:tcBorders>
            <w:hideMark/>
          </w:tcPr>
          <w:p w14:paraId="56A5A3E0" w14:textId="77777777" w:rsidR="00756D14" w:rsidRPr="000C697A" w:rsidRDefault="00756D14" w:rsidP="00756D14">
            <w:pPr>
              <w:rPr>
                <w:rFonts w:ascii="Palatino Linotype" w:eastAsia="Calibri" w:hAnsi="Palatino Linotype"/>
                <w:b/>
              </w:rPr>
            </w:pPr>
            <w:r w:rsidRPr="000C697A">
              <w:rPr>
                <w:rFonts w:ascii="Palatino Linotype" w:eastAsia="Calibri" w:hAnsi="Palatino Linotype"/>
                <w:b/>
              </w:rPr>
              <w:t>Vedoucí práce:</w:t>
            </w:r>
          </w:p>
        </w:tc>
        <w:tc>
          <w:tcPr>
            <w:tcW w:w="6976" w:type="dxa"/>
            <w:tcBorders>
              <w:top w:val="single" w:sz="2" w:space="0" w:color="auto"/>
              <w:left w:val="single" w:sz="2" w:space="0" w:color="auto"/>
              <w:bottom w:val="single" w:sz="4" w:space="0" w:color="auto"/>
              <w:right w:val="double" w:sz="4" w:space="0" w:color="auto"/>
            </w:tcBorders>
          </w:tcPr>
          <w:p w14:paraId="2B8CAE0E" w14:textId="77777777" w:rsidR="00756D14" w:rsidRPr="000C697A" w:rsidRDefault="00756D14" w:rsidP="00756D14">
            <w:pPr>
              <w:rPr>
                <w:rFonts w:ascii="Palatino Linotype" w:eastAsia="Calibri" w:hAnsi="Palatino Linotype"/>
              </w:rPr>
            </w:pPr>
            <w:r w:rsidRPr="00756D14">
              <w:rPr>
                <w:rFonts w:ascii="Palatino Linotype" w:eastAsia="Calibri" w:hAnsi="Palatino Linotype"/>
                <w:i/>
              </w:rPr>
              <w:t xml:space="preserve">PhDr. Veronika </w:t>
            </w:r>
            <w:proofErr w:type="spellStart"/>
            <w:r w:rsidRPr="00756D14">
              <w:rPr>
                <w:rFonts w:ascii="Palatino Linotype" w:eastAsia="Calibri" w:hAnsi="Palatino Linotype"/>
                <w:i/>
              </w:rPr>
              <w:t>Gigalová</w:t>
            </w:r>
            <w:proofErr w:type="spellEnd"/>
            <w:r w:rsidRPr="00756D14">
              <w:rPr>
                <w:rFonts w:ascii="Palatino Linotype" w:eastAsia="Calibri" w:hAnsi="Palatino Linotype"/>
                <w:i/>
              </w:rPr>
              <w:t>, Ph.D.</w:t>
            </w:r>
          </w:p>
        </w:tc>
      </w:tr>
      <w:tr w:rsidR="00756D14" w:rsidRPr="000C697A" w14:paraId="650DCAE6" w14:textId="77777777" w:rsidTr="00756D14">
        <w:trPr>
          <w:trHeight w:val="415"/>
        </w:trPr>
        <w:tc>
          <w:tcPr>
            <w:tcW w:w="2253" w:type="dxa"/>
            <w:tcBorders>
              <w:top w:val="single" w:sz="4" w:space="0" w:color="auto"/>
              <w:left w:val="double" w:sz="4" w:space="0" w:color="auto"/>
              <w:bottom w:val="double" w:sz="4" w:space="0" w:color="auto"/>
              <w:right w:val="single" w:sz="2" w:space="0" w:color="auto"/>
            </w:tcBorders>
            <w:hideMark/>
          </w:tcPr>
          <w:p w14:paraId="0480DFC9" w14:textId="77777777" w:rsidR="00756D14" w:rsidRPr="000C697A" w:rsidRDefault="00756D14" w:rsidP="00756D14">
            <w:pPr>
              <w:rPr>
                <w:rFonts w:ascii="Palatino Linotype" w:eastAsia="Calibri" w:hAnsi="Palatino Linotype"/>
                <w:b/>
              </w:rPr>
            </w:pPr>
            <w:r w:rsidRPr="000C697A">
              <w:rPr>
                <w:rFonts w:ascii="Palatino Linotype" w:eastAsia="Calibri" w:hAnsi="Palatino Linotype"/>
                <w:b/>
              </w:rPr>
              <w:t>Rok obhajoby:</w:t>
            </w:r>
          </w:p>
        </w:tc>
        <w:tc>
          <w:tcPr>
            <w:tcW w:w="6976" w:type="dxa"/>
            <w:tcBorders>
              <w:top w:val="single" w:sz="2" w:space="0" w:color="auto"/>
              <w:left w:val="single" w:sz="2" w:space="0" w:color="auto"/>
              <w:bottom w:val="single" w:sz="4" w:space="0" w:color="auto"/>
              <w:right w:val="double" w:sz="4" w:space="0" w:color="auto"/>
            </w:tcBorders>
          </w:tcPr>
          <w:p w14:paraId="5F15DEB6" w14:textId="77777777" w:rsidR="00756D14" w:rsidRPr="009D5AF6" w:rsidRDefault="00756D14" w:rsidP="00756D14">
            <w:pPr>
              <w:rPr>
                <w:rFonts w:ascii="Palatino Linotype" w:eastAsia="Calibri" w:hAnsi="Palatino Linotype"/>
                <w:i/>
              </w:rPr>
            </w:pPr>
            <w:r w:rsidRPr="009D5AF6">
              <w:rPr>
                <w:rFonts w:ascii="Palatino Linotype" w:eastAsia="Calibri" w:hAnsi="Palatino Linotype"/>
                <w:i/>
              </w:rPr>
              <w:t>20</w:t>
            </w:r>
            <w:r>
              <w:rPr>
                <w:rFonts w:ascii="Palatino Linotype" w:eastAsia="Calibri" w:hAnsi="Palatino Linotype"/>
                <w:i/>
              </w:rPr>
              <w:t>20</w:t>
            </w:r>
          </w:p>
        </w:tc>
      </w:tr>
      <w:tr w:rsidR="00756D14" w:rsidRPr="000C697A" w14:paraId="10B52EC5" w14:textId="77777777" w:rsidTr="00756D14">
        <w:tc>
          <w:tcPr>
            <w:tcW w:w="2253" w:type="dxa"/>
            <w:tcBorders>
              <w:top w:val="double" w:sz="4" w:space="0" w:color="auto"/>
              <w:left w:val="nil"/>
              <w:bottom w:val="double" w:sz="4" w:space="0" w:color="auto"/>
              <w:right w:val="nil"/>
            </w:tcBorders>
          </w:tcPr>
          <w:p w14:paraId="5D2DD124" w14:textId="77777777" w:rsidR="00756D14" w:rsidRPr="000C697A" w:rsidRDefault="00756D14" w:rsidP="00756D14">
            <w:pPr>
              <w:rPr>
                <w:rFonts w:ascii="Palatino Linotype" w:eastAsia="Calibri" w:hAnsi="Palatino Linotype"/>
              </w:rPr>
            </w:pPr>
          </w:p>
        </w:tc>
        <w:tc>
          <w:tcPr>
            <w:tcW w:w="6976" w:type="dxa"/>
            <w:tcBorders>
              <w:top w:val="double" w:sz="4" w:space="0" w:color="auto"/>
              <w:left w:val="nil"/>
              <w:bottom w:val="double" w:sz="4" w:space="0" w:color="auto"/>
              <w:right w:val="nil"/>
            </w:tcBorders>
          </w:tcPr>
          <w:p w14:paraId="41BD2805" w14:textId="77777777" w:rsidR="00756D14" w:rsidRPr="000C697A" w:rsidRDefault="00756D14" w:rsidP="00756D14">
            <w:pPr>
              <w:rPr>
                <w:rFonts w:ascii="Palatino Linotype" w:eastAsia="Calibri" w:hAnsi="Palatino Linotype"/>
              </w:rPr>
            </w:pPr>
          </w:p>
        </w:tc>
      </w:tr>
      <w:tr w:rsidR="00756D14" w:rsidRPr="000C697A" w14:paraId="0AA4F75E" w14:textId="77777777" w:rsidTr="00756D14">
        <w:trPr>
          <w:trHeight w:val="499"/>
        </w:trPr>
        <w:tc>
          <w:tcPr>
            <w:tcW w:w="2253" w:type="dxa"/>
            <w:tcBorders>
              <w:top w:val="double" w:sz="4" w:space="0" w:color="auto"/>
              <w:left w:val="double" w:sz="4" w:space="0" w:color="auto"/>
              <w:bottom w:val="single" w:sz="2" w:space="0" w:color="auto"/>
              <w:right w:val="single" w:sz="2" w:space="0" w:color="auto"/>
            </w:tcBorders>
            <w:hideMark/>
          </w:tcPr>
          <w:p w14:paraId="11D00513" w14:textId="77777777" w:rsidR="00756D14" w:rsidRPr="000C697A" w:rsidRDefault="00756D14" w:rsidP="00756D14">
            <w:pPr>
              <w:rPr>
                <w:rFonts w:ascii="Palatino Linotype" w:eastAsia="Calibri" w:hAnsi="Palatino Linotype"/>
                <w:b/>
              </w:rPr>
            </w:pPr>
            <w:r w:rsidRPr="000C697A">
              <w:rPr>
                <w:rFonts w:ascii="Palatino Linotype" w:eastAsia="Calibri" w:hAnsi="Palatino Linotype"/>
                <w:b/>
              </w:rPr>
              <w:t>Název práce:</w:t>
            </w:r>
          </w:p>
        </w:tc>
        <w:tc>
          <w:tcPr>
            <w:tcW w:w="6976" w:type="dxa"/>
            <w:tcBorders>
              <w:top w:val="double" w:sz="4" w:space="0" w:color="auto"/>
              <w:left w:val="single" w:sz="2" w:space="0" w:color="auto"/>
              <w:bottom w:val="single" w:sz="2" w:space="0" w:color="auto"/>
              <w:right w:val="double" w:sz="4" w:space="0" w:color="auto"/>
            </w:tcBorders>
          </w:tcPr>
          <w:p w14:paraId="745F64A5" w14:textId="77777777" w:rsidR="00756D14" w:rsidRPr="000C697A" w:rsidRDefault="00756D14" w:rsidP="00756D14">
            <w:pPr>
              <w:rPr>
                <w:rFonts w:ascii="Palatino Linotype" w:eastAsia="Calibri" w:hAnsi="Palatino Linotype"/>
                <w:bCs/>
              </w:rPr>
            </w:pPr>
            <w:r>
              <w:rPr>
                <w:rFonts w:ascii="Palatino Linotype" w:eastAsia="Calibri" w:hAnsi="Palatino Linotype"/>
                <w:bCs/>
              </w:rPr>
              <w:t>Podporovaná zaměstnání pro osoby se schizofrenií</w:t>
            </w:r>
          </w:p>
        </w:tc>
      </w:tr>
      <w:tr w:rsidR="00756D14" w:rsidRPr="000C697A" w14:paraId="2D380DAD" w14:textId="77777777" w:rsidTr="00756D14">
        <w:trPr>
          <w:trHeight w:val="2415"/>
        </w:trPr>
        <w:tc>
          <w:tcPr>
            <w:tcW w:w="2253" w:type="dxa"/>
            <w:tcBorders>
              <w:top w:val="single" w:sz="2" w:space="0" w:color="auto"/>
              <w:left w:val="double" w:sz="4" w:space="0" w:color="auto"/>
              <w:bottom w:val="single" w:sz="2" w:space="0" w:color="auto"/>
              <w:right w:val="single" w:sz="2" w:space="0" w:color="auto"/>
            </w:tcBorders>
            <w:hideMark/>
          </w:tcPr>
          <w:p w14:paraId="75B29A80" w14:textId="77777777" w:rsidR="00756D14" w:rsidRPr="000C697A" w:rsidRDefault="00756D14" w:rsidP="00756D14">
            <w:pPr>
              <w:rPr>
                <w:rFonts w:ascii="Palatino Linotype" w:eastAsia="Calibri" w:hAnsi="Palatino Linotype"/>
                <w:b/>
              </w:rPr>
            </w:pPr>
            <w:r w:rsidRPr="000C697A">
              <w:rPr>
                <w:rFonts w:ascii="Palatino Linotype" w:eastAsia="Calibri" w:hAnsi="Palatino Linotype"/>
                <w:b/>
              </w:rPr>
              <w:t>Anotace práce:</w:t>
            </w:r>
          </w:p>
        </w:tc>
        <w:tc>
          <w:tcPr>
            <w:tcW w:w="6976" w:type="dxa"/>
            <w:tcBorders>
              <w:top w:val="single" w:sz="2" w:space="0" w:color="auto"/>
              <w:left w:val="single" w:sz="2" w:space="0" w:color="auto"/>
              <w:bottom w:val="single" w:sz="2" w:space="0" w:color="auto"/>
              <w:right w:val="double" w:sz="4" w:space="0" w:color="auto"/>
            </w:tcBorders>
          </w:tcPr>
          <w:p w14:paraId="669996B8" w14:textId="1CF2358C" w:rsidR="00756D14" w:rsidRPr="00756D14" w:rsidRDefault="00756D14" w:rsidP="00756D14">
            <w:pPr>
              <w:rPr>
                <w:rFonts w:ascii="Palatino Linotype" w:eastAsia="Calibri" w:hAnsi="Palatino Linotype"/>
                <w:bCs/>
              </w:rPr>
            </w:pPr>
            <w:r w:rsidRPr="00756D14">
              <w:rPr>
                <w:rFonts w:ascii="Palatino Linotype" w:eastAsia="Calibri" w:hAnsi="Palatino Linotype"/>
                <w:bCs/>
              </w:rPr>
              <w:t>Tato práce se zabývá zaměstnáváním osob se schizofrenií. Cílem je popsat, jak vnímají osoby se schizofrenií práci v podniku, který podporuje osoby se zdravotním postižením.</w:t>
            </w:r>
            <w:r>
              <w:rPr>
                <w:rFonts w:ascii="Palatino Linotype" w:eastAsia="Calibri" w:hAnsi="Palatino Linotype"/>
                <w:bCs/>
              </w:rPr>
              <w:t xml:space="preserve"> </w:t>
            </w:r>
            <w:r>
              <w:rPr>
                <w:rFonts w:ascii="Palatino Linotype" w:eastAsia="Calibri" w:hAnsi="Palatino Linotype"/>
                <w:bCs/>
              </w:rPr>
              <w:t>Nejprve jsou identifikovány faktory, které</w:t>
            </w:r>
            <w:r w:rsidRPr="00756D14">
              <w:rPr>
                <w:rFonts w:ascii="Palatino Linotype" w:eastAsia="Calibri" w:hAnsi="Palatino Linotype"/>
                <w:bCs/>
              </w:rPr>
              <w:t xml:space="preserve"> ovlivňují</w:t>
            </w:r>
            <w:r>
              <w:rPr>
                <w:rFonts w:ascii="Palatino Linotype" w:eastAsia="Calibri" w:hAnsi="Palatino Linotype"/>
                <w:bCs/>
              </w:rPr>
              <w:t xml:space="preserve"> </w:t>
            </w:r>
            <w:r w:rsidRPr="00756D14">
              <w:rPr>
                <w:rFonts w:ascii="Palatino Linotype" w:eastAsia="Calibri" w:hAnsi="Palatino Linotype"/>
                <w:bCs/>
              </w:rPr>
              <w:t xml:space="preserve">zaměstnávání osob se schizofrenií. </w:t>
            </w:r>
            <w:r>
              <w:rPr>
                <w:rFonts w:ascii="Palatino Linotype" w:eastAsia="Calibri" w:hAnsi="Palatino Linotype"/>
                <w:bCs/>
              </w:rPr>
              <w:t xml:space="preserve">Významnou roli hraje pracovní trh, stát a samotné osoby se schizofrenií. Teoretické poznatky jsou ověřovány v části empirické, ta je designována do deskriptivní případové studie, ve které je využívána metoda chápajícího rozhovoru. Získaná data jsou analyzována, interpretována </w:t>
            </w:r>
            <w:r w:rsidRPr="00756D14">
              <w:rPr>
                <w:rFonts w:ascii="Palatino Linotype" w:eastAsia="Calibri" w:hAnsi="Palatino Linotype"/>
                <w:bCs/>
              </w:rPr>
              <w:t xml:space="preserve"> </w:t>
            </w:r>
            <w:r>
              <w:rPr>
                <w:rFonts w:ascii="Palatino Linotype" w:eastAsia="Calibri" w:hAnsi="Palatino Linotype"/>
                <w:bCs/>
              </w:rPr>
              <w:t>a odpovídají na výzkumnou otázku.</w:t>
            </w:r>
          </w:p>
        </w:tc>
      </w:tr>
      <w:tr w:rsidR="00756D14" w:rsidRPr="000C697A" w14:paraId="0E10D7B7" w14:textId="77777777" w:rsidTr="00756D14">
        <w:trPr>
          <w:trHeight w:val="398"/>
        </w:trPr>
        <w:tc>
          <w:tcPr>
            <w:tcW w:w="2253" w:type="dxa"/>
            <w:tcBorders>
              <w:top w:val="single" w:sz="2" w:space="0" w:color="auto"/>
              <w:left w:val="double" w:sz="4" w:space="0" w:color="auto"/>
              <w:bottom w:val="single" w:sz="4" w:space="0" w:color="auto"/>
              <w:right w:val="single" w:sz="2" w:space="0" w:color="auto"/>
            </w:tcBorders>
            <w:hideMark/>
          </w:tcPr>
          <w:p w14:paraId="5A7170D9" w14:textId="77777777" w:rsidR="00756D14" w:rsidRPr="000C697A" w:rsidRDefault="00756D14" w:rsidP="00756D14">
            <w:pPr>
              <w:spacing w:line="276" w:lineRule="auto"/>
              <w:rPr>
                <w:rFonts w:ascii="Palatino Linotype" w:eastAsia="Calibri" w:hAnsi="Palatino Linotype"/>
                <w:b/>
              </w:rPr>
            </w:pPr>
            <w:r w:rsidRPr="000C697A">
              <w:rPr>
                <w:rFonts w:ascii="Palatino Linotype" w:eastAsia="Calibri" w:hAnsi="Palatino Linotype"/>
                <w:b/>
              </w:rPr>
              <w:t>Klíčová slova:</w:t>
            </w:r>
          </w:p>
        </w:tc>
        <w:tc>
          <w:tcPr>
            <w:tcW w:w="6976" w:type="dxa"/>
            <w:tcBorders>
              <w:top w:val="single" w:sz="2" w:space="0" w:color="auto"/>
              <w:left w:val="single" w:sz="2" w:space="0" w:color="auto"/>
              <w:bottom w:val="single" w:sz="4" w:space="0" w:color="auto"/>
              <w:right w:val="double" w:sz="4" w:space="0" w:color="auto"/>
            </w:tcBorders>
          </w:tcPr>
          <w:p w14:paraId="4D032E37" w14:textId="77777777" w:rsidR="00756D14" w:rsidRPr="000C697A" w:rsidRDefault="00756D14" w:rsidP="00756D14">
            <w:pPr>
              <w:rPr>
                <w:rFonts w:ascii="Palatino Linotype" w:eastAsia="Calibri" w:hAnsi="Palatino Linotype"/>
              </w:rPr>
            </w:pPr>
            <w:r>
              <w:rPr>
                <w:rFonts w:ascii="Palatino Linotype" w:eastAsia="Calibri" w:hAnsi="Palatino Linotype"/>
              </w:rPr>
              <w:t>Osoby se schizofrenií, zaměstnání, trh práce, stigmatizace, bariéry.</w:t>
            </w:r>
          </w:p>
        </w:tc>
      </w:tr>
      <w:tr w:rsidR="00756D14" w:rsidRPr="000C697A" w14:paraId="6CBCAB77" w14:textId="77777777" w:rsidTr="00756D14">
        <w:trPr>
          <w:trHeight w:val="499"/>
        </w:trPr>
        <w:tc>
          <w:tcPr>
            <w:tcW w:w="2253" w:type="dxa"/>
            <w:tcBorders>
              <w:top w:val="single" w:sz="2" w:space="0" w:color="auto"/>
              <w:left w:val="double" w:sz="4" w:space="0" w:color="auto"/>
              <w:bottom w:val="single" w:sz="4" w:space="0" w:color="auto"/>
              <w:right w:val="single" w:sz="2" w:space="0" w:color="auto"/>
            </w:tcBorders>
            <w:hideMark/>
          </w:tcPr>
          <w:p w14:paraId="373031E4" w14:textId="77777777" w:rsidR="00756D14" w:rsidRPr="000C697A" w:rsidRDefault="00756D14" w:rsidP="00756D14">
            <w:pPr>
              <w:spacing w:line="276" w:lineRule="auto"/>
              <w:rPr>
                <w:rFonts w:ascii="Palatino Linotype" w:eastAsia="Calibri" w:hAnsi="Palatino Linotype"/>
                <w:b/>
                <w:lang w:val="en-GB"/>
              </w:rPr>
            </w:pPr>
            <w:r w:rsidRPr="001A6740">
              <w:rPr>
                <w:rFonts w:ascii="Palatino Linotype" w:eastAsia="Calibri" w:hAnsi="Palatino Linotype"/>
                <w:b/>
                <w:lang w:val="en-GB"/>
              </w:rPr>
              <w:t>Title of Thesis</w:t>
            </w:r>
            <w:r w:rsidRPr="000C697A">
              <w:rPr>
                <w:rFonts w:ascii="Palatino Linotype" w:eastAsia="Calibri" w:hAnsi="Palatino Linotype"/>
                <w:b/>
                <w:lang w:val="en-GB"/>
              </w:rPr>
              <w:t>:</w:t>
            </w:r>
          </w:p>
        </w:tc>
        <w:tc>
          <w:tcPr>
            <w:tcW w:w="6976" w:type="dxa"/>
            <w:tcBorders>
              <w:top w:val="single" w:sz="2" w:space="0" w:color="auto"/>
              <w:left w:val="single" w:sz="2" w:space="0" w:color="auto"/>
              <w:bottom w:val="single" w:sz="4" w:space="0" w:color="auto"/>
              <w:right w:val="double" w:sz="4" w:space="0" w:color="auto"/>
            </w:tcBorders>
          </w:tcPr>
          <w:p w14:paraId="4EF6CA53" w14:textId="77777777" w:rsidR="00756D14" w:rsidRPr="000C697A" w:rsidRDefault="00756D14" w:rsidP="00756D14">
            <w:pPr>
              <w:spacing w:line="276" w:lineRule="auto"/>
              <w:rPr>
                <w:rFonts w:ascii="Palatino Linotype" w:eastAsia="Calibri" w:hAnsi="Palatino Linotype"/>
              </w:rPr>
            </w:pPr>
            <w:proofErr w:type="spellStart"/>
            <w:r>
              <w:rPr>
                <w:rFonts w:ascii="Palatino Linotype" w:eastAsia="Calibri" w:hAnsi="Palatino Linotype"/>
              </w:rPr>
              <w:t>Supported</w:t>
            </w:r>
            <w:proofErr w:type="spellEnd"/>
            <w:r>
              <w:rPr>
                <w:rFonts w:ascii="Palatino Linotype" w:eastAsia="Calibri" w:hAnsi="Palatino Linotype"/>
              </w:rPr>
              <w:t xml:space="preserve"> </w:t>
            </w:r>
            <w:proofErr w:type="spellStart"/>
            <w:r>
              <w:rPr>
                <w:rFonts w:ascii="Palatino Linotype" w:eastAsia="Calibri" w:hAnsi="Palatino Linotype"/>
              </w:rPr>
              <w:t>employment</w:t>
            </w:r>
            <w:proofErr w:type="spellEnd"/>
            <w:r>
              <w:rPr>
                <w:rFonts w:ascii="Palatino Linotype" w:eastAsia="Calibri" w:hAnsi="Palatino Linotype"/>
              </w:rPr>
              <w:t xml:space="preserve"> </w:t>
            </w:r>
            <w:proofErr w:type="spellStart"/>
            <w:r>
              <w:rPr>
                <w:rFonts w:ascii="Palatino Linotype" w:eastAsia="Calibri" w:hAnsi="Palatino Linotype"/>
              </w:rPr>
              <w:t>for</w:t>
            </w:r>
            <w:proofErr w:type="spellEnd"/>
            <w:r>
              <w:rPr>
                <w:rFonts w:ascii="Palatino Linotype" w:eastAsia="Calibri" w:hAnsi="Palatino Linotype"/>
              </w:rPr>
              <w:t xml:space="preserve"> </w:t>
            </w:r>
            <w:proofErr w:type="spellStart"/>
            <w:r>
              <w:rPr>
                <w:rFonts w:ascii="Palatino Linotype" w:eastAsia="Calibri" w:hAnsi="Palatino Linotype"/>
              </w:rPr>
              <w:t>people</w:t>
            </w:r>
            <w:proofErr w:type="spellEnd"/>
            <w:r>
              <w:rPr>
                <w:rFonts w:ascii="Palatino Linotype" w:eastAsia="Calibri" w:hAnsi="Palatino Linotype"/>
              </w:rPr>
              <w:t xml:space="preserve"> </w:t>
            </w:r>
            <w:proofErr w:type="spellStart"/>
            <w:r>
              <w:rPr>
                <w:rFonts w:ascii="Palatino Linotype" w:eastAsia="Calibri" w:hAnsi="Palatino Linotype"/>
              </w:rPr>
              <w:t>with</w:t>
            </w:r>
            <w:proofErr w:type="spellEnd"/>
            <w:r>
              <w:rPr>
                <w:rFonts w:ascii="Palatino Linotype" w:eastAsia="Calibri" w:hAnsi="Palatino Linotype"/>
              </w:rPr>
              <w:t xml:space="preserve"> </w:t>
            </w:r>
            <w:proofErr w:type="spellStart"/>
            <w:r>
              <w:rPr>
                <w:rFonts w:ascii="Palatino Linotype" w:eastAsia="Calibri" w:hAnsi="Palatino Linotype"/>
              </w:rPr>
              <w:t>schizophrenia</w:t>
            </w:r>
            <w:proofErr w:type="spellEnd"/>
          </w:p>
        </w:tc>
      </w:tr>
      <w:tr w:rsidR="00756D14" w:rsidRPr="000C697A" w14:paraId="5E30715F" w14:textId="77777777" w:rsidTr="00756D14">
        <w:trPr>
          <w:trHeight w:val="2077"/>
        </w:trPr>
        <w:tc>
          <w:tcPr>
            <w:tcW w:w="2253" w:type="dxa"/>
            <w:tcBorders>
              <w:top w:val="single" w:sz="2" w:space="0" w:color="auto"/>
              <w:left w:val="double" w:sz="4" w:space="0" w:color="auto"/>
              <w:bottom w:val="single" w:sz="4" w:space="0" w:color="auto"/>
              <w:right w:val="single" w:sz="2" w:space="0" w:color="auto"/>
            </w:tcBorders>
            <w:hideMark/>
          </w:tcPr>
          <w:p w14:paraId="1D0AE1DA" w14:textId="77777777" w:rsidR="00756D14" w:rsidRPr="000C697A" w:rsidRDefault="00756D14" w:rsidP="00756D14">
            <w:pPr>
              <w:spacing w:line="276" w:lineRule="auto"/>
              <w:rPr>
                <w:rFonts w:ascii="Palatino Linotype" w:eastAsia="Calibri" w:hAnsi="Palatino Linotype"/>
                <w:b/>
                <w:lang w:val="en-GB"/>
              </w:rPr>
            </w:pPr>
            <w:r w:rsidRPr="000C697A">
              <w:rPr>
                <w:rFonts w:ascii="Palatino Linotype" w:eastAsia="Calibri" w:hAnsi="Palatino Linotype"/>
                <w:b/>
                <w:lang w:val="en-GB"/>
              </w:rPr>
              <w:t>An</w:t>
            </w:r>
            <w:r w:rsidRPr="001A6740">
              <w:rPr>
                <w:rFonts w:ascii="Palatino Linotype" w:eastAsia="Calibri" w:hAnsi="Palatino Linotype"/>
                <w:b/>
                <w:lang w:val="en-GB"/>
              </w:rPr>
              <w:t>n</w:t>
            </w:r>
            <w:r w:rsidRPr="000C697A">
              <w:rPr>
                <w:rFonts w:ascii="Palatino Linotype" w:eastAsia="Calibri" w:hAnsi="Palatino Linotype"/>
                <w:b/>
                <w:lang w:val="en-GB"/>
              </w:rPr>
              <w:t>ota</w:t>
            </w:r>
            <w:r w:rsidRPr="001A6740">
              <w:rPr>
                <w:rFonts w:ascii="Palatino Linotype" w:eastAsia="Calibri" w:hAnsi="Palatino Linotype"/>
                <w:b/>
                <w:lang w:val="en-GB"/>
              </w:rPr>
              <w:t>tion</w:t>
            </w:r>
            <w:r w:rsidRPr="000C697A">
              <w:rPr>
                <w:rFonts w:ascii="Palatino Linotype" w:eastAsia="Calibri" w:hAnsi="Palatino Linotype"/>
                <w:b/>
                <w:lang w:val="en-GB"/>
              </w:rPr>
              <w:t>:</w:t>
            </w:r>
          </w:p>
        </w:tc>
        <w:tc>
          <w:tcPr>
            <w:tcW w:w="6976" w:type="dxa"/>
            <w:tcBorders>
              <w:top w:val="single" w:sz="2" w:space="0" w:color="auto"/>
              <w:left w:val="single" w:sz="2" w:space="0" w:color="auto"/>
              <w:bottom w:val="single" w:sz="4" w:space="0" w:color="auto"/>
              <w:right w:val="double" w:sz="4" w:space="0" w:color="auto"/>
            </w:tcBorders>
          </w:tcPr>
          <w:p w14:paraId="6F81B603" w14:textId="0D737C89" w:rsidR="00756D14" w:rsidRPr="000C697A" w:rsidRDefault="00756D14" w:rsidP="00756D14">
            <w:pPr>
              <w:jc w:val="both"/>
              <w:rPr>
                <w:rFonts w:ascii="Palatino Linotype" w:eastAsia="Calibri" w:hAnsi="Palatino Linotype"/>
                <w:lang w:val="en-GB"/>
              </w:rPr>
            </w:pPr>
            <w:r w:rsidRPr="00756D14">
              <w:rPr>
                <w:rFonts w:ascii="Palatino Linotype" w:eastAsia="Calibri" w:hAnsi="Palatino Linotype"/>
                <w:lang w:val="en-GB"/>
              </w:rPr>
              <w:t>This work deals with the employment of people with schizophrenia. The aim is to describe how people with schizophrenia perceive work in a company that supports people with disabilities.</w:t>
            </w:r>
            <w:r>
              <w:rPr>
                <w:rFonts w:ascii="Palatino Linotype" w:eastAsia="Calibri" w:hAnsi="Palatino Linotype"/>
                <w:lang w:val="en-GB"/>
              </w:rPr>
              <w:t xml:space="preserve"> </w:t>
            </w:r>
            <w:r w:rsidRPr="00756D14">
              <w:rPr>
                <w:rFonts w:ascii="Palatino Linotype" w:eastAsia="Calibri" w:hAnsi="Palatino Linotype"/>
                <w:lang w:val="en-GB"/>
              </w:rPr>
              <w:t xml:space="preserve">First, the factors that influence the employment of people with schizophrenia are identified. The </w:t>
            </w:r>
            <w:proofErr w:type="spellStart"/>
            <w:r w:rsidRPr="00756D14">
              <w:rPr>
                <w:rFonts w:ascii="Palatino Linotype" w:eastAsia="Calibri" w:hAnsi="Palatino Linotype"/>
                <w:lang w:val="en-GB"/>
              </w:rPr>
              <w:t>labor</w:t>
            </w:r>
            <w:proofErr w:type="spellEnd"/>
            <w:r w:rsidRPr="00756D14">
              <w:rPr>
                <w:rFonts w:ascii="Palatino Linotype" w:eastAsia="Calibri" w:hAnsi="Palatino Linotype"/>
                <w:lang w:val="en-GB"/>
              </w:rPr>
              <w:t xml:space="preserve"> market, the state and people with schizophrenia themselves play an important role. Theoretical findings are verified in the empirical part, which is designed into a descriptive case study, us</w:t>
            </w:r>
            <w:r>
              <w:rPr>
                <w:rFonts w:ascii="Palatino Linotype" w:eastAsia="Calibri" w:hAnsi="Palatino Linotype"/>
                <w:lang w:val="en-GB"/>
              </w:rPr>
              <w:t>ing</w:t>
            </w:r>
            <w:r w:rsidRPr="00756D14">
              <w:rPr>
                <w:rFonts w:ascii="Palatino Linotype" w:eastAsia="Calibri" w:hAnsi="Palatino Linotype"/>
                <w:lang w:val="en-GB"/>
              </w:rPr>
              <w:t xml:space="preserve"> the method of </w:t>
            </w:r>
            <w:r>
              <w:rPr>
                <w:rFonts w:ascii="Palatino Linotype" w:eastAsia="Calibri" w:hAnsi="Palatino Linotype"/>
                <w:lang w:val="en-GB"/>
              </w:rPr>
              <w:t>comprehensive interview</w:t>
            </w:r>
            <w:r w:rsidRPr="00756D14">
              <w:rPr>
                <w:rFonts w:ascii="Palatino Linotype" w:eastAsia="Calibri" w:hAnsi="Palatino Linotype"/>
                <w:lang w:val="en-GB"/>
              </w:rPr>
              <w:t xml:space="preserve">. The obtained data are </w:t>
            </w:r>
            <w:proofErr w:type="spellStart"/>
            <w:r w:rsidRPr="00756D14">
              <w:rPr>
                <w:rFonts w:ascii="Palatino Linotype" w:eastAsia="Calibri" w:hAnsi="Palatino Linotype"/>
                <w:lang w:val="en-GB"/>
              </w:rPr>
              <w:t>analyzed</w:t>
            </w:r>
            <w:proofErr w:type="spellEnd"/>
            <w:r w:rsidRPr="00756D14">
              <w:rPr>
                <w:rFonts w:ascii="Palatino Linotype" w:eastAsia="Calibri" w:hAnsi="Palatino Linotype"/>
                <w:lang w:val="en-GB"/>
              </w:rPr>
              <w:t>, interpreted and answer the research question.</w:t>
            </w:r>
          </w:p>
        </w:tc>
      </w:tr>
      <w:tr w:rsidR="00756D14" w:rsidRPr="000C697A" w14:paraId="54BC9D94" w14:textId="77777777" w:rsidTr="00756D14">
        <w:trPr>
          <w:trHeight w:val="546"/>
        </w:trPr>
        <w:tc>
          <w:tcPr>
            <w:tcW w:w="2253" w:type="dxa"/>
            <w:tcBorders>
              <w:top w:val="single" w:sz="2" w:space="0" w:color="auto"/>
              <w:left w:val="double" w:sz="4" w:space="0" w:color="auto"/>
              <w:bottom w:val="single" w:sz="4" w:space="0" w:color="auto"/>
              <w:right w:val="single" w:sz="2" w:space="0" w:color="auto"/>
            </w:tcBorders>
            <w:hideMark/>
          </w:tcPr>
          <w:p w14:paraId="037A3317" w14:textId="77777777" w:rsidR="00756D14" w:rsidRPr="000C697A" w:rsidRDefault="00756D14" w:rsidP="00756D14">
            <w:pPr>
              <w:spacing w:line="276" w:lineRule="auto"/>
              <w:rPr>
                <w:rFonts w:ascii="Palatino Linotype" w:eastAsia="Calibri" w:hAnsi="Palatino Linotype"/>
                <w:b/>
                <w:lang w:val="en-GB"/>
              </w:rPr>
            </w:pPr>
            <w:r w:rsidRPr="001A6740">
              <w:rPr>
                <w:rFonts w:ascii="Palatino Linotype" w:eastAsia="Calibri" w:hAnsi="Palatino Linotype"/>
                <w:b/>
                <w:lang w:val="en-GB"/>
              </w:rPr>
              <w:t>Keywords</w:t>
            </w:r>
            <w:r w:rsidRPr="000C697A">
              <w:rPr>
                <w:rFonts w:ascii="Palatino Linotype" w:eastAsia="Calibri" w:hAnsi="Palatino Linotype"/>
                <w:b/>
                <w:lang w:val="en-GB"/>
              </w:rPr>
              <w:t>:</w:t>
            </w:r>
          </w:p>
        </w:tc>
        <w:tc>
          <w:tcPr>
            <w:tcW w:w="6976" w:type="dxa"/>
            <w:tcBorders>
              <w:top w:val="single" w:sz="4" w:space="0" w:color="auto"/>
              <w:left w:val="single" w:sz="2" w:space="0" w:color="auto"/>
              <w:bottom w:val="single" w:sz="4" w:space="0" w:color="auto"/>
              <w:right w:val="double" w:sz="4" w:space="0" w:color="auto"/>
            </w:tcBorders>
          </w:tcPr>
          <w:p w14:paraId="0206AA36" w14:textId="1C956FBA" w:rsidR="00756D14" w:rsidRPr="000C697A" w:rsidRDefault="00756D14" w:rsidP="00756D14">
            <w:pPr>
              <w:spacing w:line="276" w:lineRule="auto"/>
              <w:rPr>
                <w:rFonts w:ascii="Palatino Linotype" w:eastAsia="MS Mincho" w:hAnsi="Palatino Linotype"/>
                <w:lang w:val="en-GB"/>
              </w:rPr>
            </w:pPr>
            <w:r w:rsidRPr="00756D14">
              <w:rPr>
                <w:rFonts w:ascii="Palatino Linotype" w:eastAsia="MS Mincho" w:hAnsi="Palatino Linotype"/>
                <w:lang w:val="en-GB"/>
              </w:rPr>
              <w:t xml:space="preserve">People with schizophrenia, employment, </w:t>
            </w:r>
            <w:proofErr w:type="spellStart"/>
            <w:r w:rsidRPr="00756D14">
              <w:rPr>
                <w:rFonts w:ascii="Palatino Linotype" w:eastAsia="MS Mincho" w:hAnsi="Palatino Linotype"/>
                <w:lang w:val="en-GB"/>
              </w:rPr>
              <w:t>labor</w:t>
            </w:r>
            <w:proofErr w:type="spellEnd"/>
            <w:r w:rsidRPr="00756D14">
              <w:rPr>
                <w:rFonts w:ascii="Palatino Linotype" w:eastAsia="MS Mincho" w:hAnsi="Palatino Linotype"/>
                <w:lang w:val="en-GB"/>
              </w:rPr>
              <w:t xml:space="preserve"> market, stigmatization, barriers.</w:t>
            </w:r>
          </w:p>
        </w:tc>
      </w:tr>
      <w:tr w:rsidR="00756D14" w:rsidRPr="000C697A" w14:paraId="0FE621FA" w14:textId="77777777" w:rsidTr="00756D14">
        <w:trPr>
          <w:trHeight w:val="359"/>
        </w:trPr>
        <w:tc>
          <w:tcPr>
            <w:tcW w:w="2253" w:type="dxa"/>
            <w:tcBorders>
              <w:top w:val="single" w:sz="2" w:space="0" w:color="auto"/>
              <w:left w:val="double" w:sz="4" w:space="0" w:color="auto"/>
              <w:bottom w:val="single" w:sz="4" w:space="0" w:color="auto"/>
              <w:right w:val="single" w:sz="2" w:space="0" w:color="auto"/>
            </w:tcBorders>
            <w:hideMark/>
          </w:tcPr>
          <w:p w14:paraId="62F606F0" w14:textId="77777777" w:rsidR="00756D14" w:rsidRPr="000C697A" w:rsidRDefault="00756D14" w:rsidP="00756D14">
            <w:pPr>
              <w:spacing w:line="276" w:lineRule="auto"/>
              <w:rPr>
                <w:rFonts w:ascii="Palatino Linotype" w:eastAsia="Calibri" w:hAnsi="Palatino Linotype"/>
                <w:b/>
              </w:rPr>
            </w:pPr>
            <w:r>
              <w:rPr>
                <w:rFonts w:ascii="Palatino Linotype" w:eastAsia="Calibri" w:hAnsi="Palatino Linotype"/>
                <w:b/>
              </w:rPr>
              <w:t>Názvy p</w:t>
            </w:r>
            <w:r w:rsidRPr="000C697A">
              <w:rPr>
                <w:rFonts w:ascii="Palatino Linotype" w:eastAsia="Calibri" w:hAnsi="Palatino Linotype"/>
                <w:b/>
              </w:rPr>
              <w:t>říloh vázan</w:t>
            </w:r>
            <w:r>
              <w:rPr>
                <w:rFonts w:ascii="Palatino Linotype" w:eastAsia="Calibri" w:hAnsi="Palatino Linotype"/>
                <w:b/>
              </w:rPr>
              <w:t>ých</w:t>
            </w:r>
            <w:r w:rsidRPr="000C697A">
              <w:rPr>
                <w:rFonts w:ascii="Palatino Linotype" w:eastAsia="Calibri" w:hAnsi="Palatino Linotype"/>
                <w:b/>
              </w:rPr>
              <w:t xml:space="preserve"> v práci:</w:t>
            </w:r>
          </w:p>
        </w:tc>
        <w:tc>
          <w:tcPr>
            <w:tcW w:w="6976" w:type="dxa"/>
            <w:tcBorders>
              <w:top w:val="single" w:sz="2" w:space="0" w:color="auto"/>
              <w:left w:val="single" w:sz="2" w:space="0" w:color="auto"/>
              <w:bottom w:val="single" w:sz="4" w:space="0" w:color="auto"/>
              <w:right w:val="double" w:sz="4" w:space="0" w:color="auto"/>
            </w:tcBorders>
          </w:tcPr>
          <w:p w14:paraId="137523AB" w14:textId="77777777" w:rsidR="00756D14" w:rsidRPr="000C697A" w:rsidRDefault="00756D14" w:rsidP="00756D14">
            <w:pPr>
              <w:spacing w:line="276" w:lineRule="auto"/>
              <w:rPr>
                <w:rFonts w:ascii="Palatino Linotype" w:eastAsia="Calibri" w:hAnsi="Palatino Linotype"/>
              </w:rPr>
            </w:pPr>
          </w:p>
        </w:tc>
      </w:tr>
      <w:tr w:rsidR="00756D14" w:rsidRPr="000C697A" w14:paraId="4B0FB7DA" w14:textId="77777777" w:rsidTr="00756D14">
        <w:trPr>
          <w:trHeight w:val="359"/>
        </w:trPr>
        <w:tc>
          <w:tcPr>
            <w:tcW w:w="2253" w:type="dxa"/>
            <w:tcBorders>
              <w:top w:val="single" w:sz="2" w:space="0" w:color="auto"/>
              <w:left w:val="double" w:sz="4" w:space="0" w:color="auto"/>
              <w:bottom w:val="single" w:sz="4" w:space="0" w:color="auto"/>
              <w:right w:val="single" w:sz="2" w:space="0" w:color="auto"/>
            </w:tcBorders>
          </w:tcPr>
          <w:p w14:paraId="0AB238E8" w14:textId="77777777" w:rsidR="00756D14" w:rsidRDefault="00756D14" w:rsidP="00756D14">
            <w:pPr>
              <w:spacing w:line="276" w:lineRule="auto"/>
              <w:rPr>
                <w:rFonts w:ascii="Palatino Linotype" w:eastAsia="Calibri" w:hAnsi="Palatino Linotype"/>
                <w:b/>
              </w:rPr>
            </w:pPr>
            <w:r>
              <w:rPr>
                <w:rFonts w:ascii="Palatino Linotype" w:eastAsia="Calibri" w:hAnsi="Palatino Linotype"/>
                <w:b/>
              </w:rPr>
              <w:t xml:space="preserve">Počet literatury </w:t>
            </w:r>
            <w:r>
              <w:rPr>
                <w:rFonts w:ascii="Palatino Linotype" w:eastAsia="Calibri" w:hAnsi="Palatino Linotype"/>
                <w:b/>
              </w:rPr>
              <w:br/>
              <w:t>a zdrojů:</w:t>
            </w:r>
          </w:p>
        </w:tc>
        <w:tc>
          <w:tcPr>
            <w:tcW w:w="6976" w:type="dxa"/>
            <w:tcBorders>
              <w:top w:val="single" w:sz="2" w:space="0" w:color="auto"/>
              <w:left w:val="single" w:sz="2" w:space="0" w:color="auto"/>
              <w:bottom w:val="single" w:sz="4" w:space="0" w:color="auto"/>
              <w:right w:val="double" w:sz="4" w:space="0" w:color="auto"/>
            </w:tcBorders>
          </w:tcPr>
          <w:p w14:paraId="723DE1E3" w14:textId="24E2EB13" w:rsidR="00756D14" w:rsidRPr="000C697A" w:rsidRDefault="00756D14" w:rsidP="00756D14">
            <w:pPr>
              <w:spacing w:line="276" w:lineRule="auto"/>
              <w:rPr>
                <w:rFonts w:ascii="Palatino Linotype" w:eastAsia="Calibri" w:hAnsi="Palatino Linotype"/>
              </w:rPr>
            </w:pPr>
            <w:r>
              <w:rPr>
                <w:rFonts w:ascii="Palatino Linotype" w:eastAsia="Calibri" w:hAnsi="Palatino Linotype"/>
              </w:rPr>
              <w:t>33</w:t>
            </w:r>
          </w:p>
        </w:tc>
      </w:tr>
      <w:tr w:rsidR="00756D14" w:rsidRPr="000C697A" w14:paraId="10AD9161" w14:textId="77777777" w:rsidTr="00756D14">
        <w:trPr>
          <w:trHeight w:val="415"/>
        </w:trPr>
        <w:tc>
          <w:tcPr>
            <w:tcW w:w="2253" w:type="dxa"/>
            <w:tcBorders>
              <w:top w:val="single" w:sz="4" w:space="0" w:color="auto"/>
              <w:left w:val="double" w:sz="4" w:space="0" w:color="auto"/>
              <w:bottom w:val="double" w:sz="4" w:space="0" w:color="auto"/>
              <w:right w:val="single" w:sz="2" w:space="0" w:color="auto"/>
            </w:tcBorders>
            <w:hideMark/>
          </w:tcPr>
          <w:p w14:paraId="350CFFBC" w14:textId="77777777" w:rsidR="00756D14" w:rsidRPr="000C697A" w:rsidRDefault="00756D14" w:rsidP="00756D14">
            <w:pPr>
              <w:spacing w:line="276" w:lineRule="auto"/>
              <w:rPr>
                <w:rFonts w:ascii="Palatino Linotype" w:eastAsia="Calibri" w:hAnsi="Palatino Linotype"/>
                <w:b/>
              </w:rPr>
            </w:pPr>
            <w:r w:rsidRPr="000C697A">
              <w:rPr>
                <w:rFonts w:ascii="Palatino Linotype" w:eastAsia="Calibri" w:hAnsi="Palatino Linotype"/>
                <w:b/>
              </w:rPr>
              <w:t>Rozsah práce:</w:t>
            </w:r>
          </w:p>
        </w:tc>
        <w:tc>
          <w:tcPr>
            <w:tcW w:w="6976" w:type="dxa"/>
            <w:tcBorders>
              <w:top w:val="single" w:sz="4" w:space="0" w:color="auto"/>
              <w:left w:val="single" w:sz="2" w:space="0" w:color="auto"/>
              <w:bottom w:val="double" w:sz="4" w:space="0" w:color="auto"/>
              <w:right w:val="double" w:sz="4" w:space="0" w:color="auto"/>
            </w:tcBorders>
          </w:tcPr>
          <w:p w14:paraId="4EBBAB75" w14:textId="4EFDA6B2" w:rsidR="00756D14" w:rsidRPr="000C697A" w:rsidRDefault="00756D14" w:rsidP="00756D14">
            <w:pPr>
              <w:spacing w:line="276" w:lineRule="auto"/>
              <w:rPr>
                <w:rFonts w:ascii="Palatino Linotype" w:eastAsia="Calibri" w:hAnsi="Palatino Linotype"/>
              </w:rPr>
            </w:pPr>
            <w:r>
              <w:rPr>
                <w:rFonts w:ascii="Palatino Linotype" w:eastAsia="Calibri" w:hAnsi="Palatino Linotype"/>
              </w:rPr>
              <w:t>55</w:t>
            </w:r>
            <w:r w:rsidRPr="000C697A">
              <w:rPr>
                <w:rFonts w:ascii="Palatino Linotype" w:eastAsia="Calibri" w:hAnsi="Palatino Linotype"/>
              </w:rPr>
              <w:t xml:space="preserve"> s. (</w:t>
            </w:r>
            <w:r>
              <w:rPr>
                <w:rFonts w:ascii="Palatino Linotype" w:eastAsia="Calibri" w:hAnsi="Palatino Linotype"/>
              </w:rPr>
              <w:t>88 359</w:t>
            </w:r>
            <w:r w:rsidRPr="000C697A">
              <w:rPr>
                <w:rFonts w:ascii="Palatino Linotype" w:eastAsia="Calibri" w:hAnsi="Palatino Linotype"/>
              </w:rPr>
              <w:t>znaků s mezerami)</w:t>
            </w:r>
          </w:p>
        </w:tc>
      </w:tr>
    </w:tbl>
    <w:p w14:paraId="0201FA12" w14:textId="227D5BC7" w:rsidR="00756D14" w:rsidRPr="00756D14" w:rsidRDefault="00756D14" w:rsidP="00756D14">
      <w:pPr>
        <w:rPr>
          <w:rFonts w:ascii="Palatino Linotype" w:eastAsia="Calibri" w:hAnsi="Palatino Linotype"/>
          <w:b/>
          <w:kern w:val="32"/>
          <w:sz w:val="32"/>
          <w:szCs w:val="20"/>
        </w:rPr>
      </w:pPr>
    </w:p>
    <w:p w14:paraId="68FF51D7" w14:textId="77777777" w:rsidR="00C73180" w:rsidRPr="00756D14" w:rsidRDefault="00C73180" w:rsidP="00D007CC">
      <w:pPr>
        <w:spacing w:line="360" w:lineRule="auto"/>
        <w:jc w:val="both"/>
        <w:rPr>
          <w:rFonts w:ascii="Palatino Linotype" w:hAnsi="Palatino Linotype"/>
        </w:rPr>
      </w:pPr>
    </w:p>
    <w:sdt>
      <w:sdtPr>
        <w:rPr>
          <w:rFonts w:ascii="Palatino Linotype" w:eastAsia="Times New Roman" w:hAnsi="Palatino Linotype" w:cs="Times New Roman"/>
          <w:b w:val="0"/>
          <w:bCs w:val="0"/>
          <w:color w:val="auto"/>
          <w:sz w:val="24"/>
          <w:szCs w:val="24"/>
        </w:rPr>
        <w:id w:val="261424446"/>
        <w:docPartObj>
          <w:docPartGallery w:val="Table of Contents"/>
          <w:docPartUnique/>
        </w:docPartObj>
      </w:sdtPr>
      <w:sdtEndPr/>
      <w:sdtContent>
        <w:p w14:paraId="5344C693" w14:textId="0EC4FA26" w:rsidR="00774434" w:rsidRPr="00756D14" w:rsidRDefault="00774434" w:rsidP="00D007CC">
          <w:pPr>
            <w:pStyle w:val="Nadpisobsahu"/>
            <w:spacing w:line="360" w:lineRule="auto"/>
            <w:jc w:val="both"/>
            <w:rPr>
              <w:rFonts w:ascii="Palatino Linotype" w:hAnsi="Palatino Linotype"/>
              <w:color w:val="auto"/>
              <w:sz w:val="24"/>
              <w:szCs w:val="24"/>
            </w:rPr>
          </w:pPr>
          <w:r w:rsidRPr="00756D14">
            <w:rPr>
              <w:rFonts w:ascii="Palatino Linotype" w:hAnsi="Palatino Linotype"/>
              <w:color w:val="auto"/>
              <w:sz w:val="24"/>
              <w:szCs w:val="24"/>
            </w:rPr>
            <w:t>Obsah</w:t>
          </w:r>
        </w:p>
        <w:p w14:paraId="3537C787" w14:textId="128F89AA" w:rsidR="00756D14" w:rsidRDefault="00774434">
          <w:pPr>
            <w:pStyle w:val="Obsah1"/>
            <w:rPr>
              <w:rFonts w:eastAsiaTheme="minorEastAsia" w:cstheme="minorBidi"/>
              <w:b w:val="0"/>
              <w:bCs w:val="0"/>
              <w:caps w:val="0"/>
              <w:noProof/>
              <w:sz w:val="24"/>
              <w:szCs w:val="24"/>
            </w:rPr>
          </w:pPr>
          <w:r w:rsidRPr="00756D14">
            <w:rPr>
              <w:rFonts w:ascii="Palatino Linotype" w:hAnsi="Palatino Linotype"/>
              <w:sz w:val="24"/>
              <w:szCs w:val="24"/>
            </w:rPr>
            <w:fldChar w:fldCharType="begin"/>
          </w:r>
          <w:r w:rsidRPr="00756D14">
            <w:rPr>
              <w:rFonts w:ascii="Palatino Linotype" w:hAnsi="Palatino Linotype"/>
              <w:sz w:val="24"/>
              <w:szCs w:val="24"/>
            </w:rPr>
            <w:instrText>TOC \o "1-3" \h \z \u</w:instrText>
          </w:r>
          <w:r w:rsidRPr="00756D14">
            <w:rPr>
              <w:rFonts w:ascii="Palatino Linotype" w:hAnsi="Palatino Linotype"/>
              <w:sz w:val="24"/>
              <w:szCs w:val="24"/>
            </w:rPr>
            <w:fldChar w:fldCharType="separate"/>
          </w:r>
          <w:hyperlink w:anchor="_Toc58819422" w:history="1">
            <w:r w:rsidR="00756D14" w:rsidRPr="00597CD9">
              <w:rPr>
                <w:rStyle w:val="Hypertextovodkaz"/>
                <w:noProof/>
              </w:rPr>
              <w:t>1</w:t>
            </w:r>
            <w:r w:rsidR="00756D14">
              <w:rPr>
                <w:rFonts w:eastAsiaTheme="minorEastAsia" w:cstheme="minorBidi"/>
                <w:b w:val="0"/>
                <w:bCs w:val="0"/>
                <w:caps w:val="0"/>
                <w:noProof/>
                <w:sz w:val="24"/>
                <w:szCs w:val="24"/>
              </w:rPr>
              <w:tab/>
            </w:r>
            <w:r w:rsidR="00756D14" w:rsidRPr="00597CD9">
              <w:rPr>
                <w:rStyle w:val="Hypertextovodkaz"/>
                <w:noProof/>
              </w:rPr>
              <w:t>Osoba se schizofrenií v kontextu andragogiky</w:t>
            </w:r>
            <w:r w:rsidR="00756D14">
              <w:rPr>
                <w:noProof/>
                <w:webHidden/>
              </w:rPr>
              <w:tab/>
            </w:r>
            <w:r w:rsidR="00756D14">
              <w:rPr>
                <w:noProof/>
                <w:webHidden/>
              </w:rPr>
              <w:fldChar w:fldCharType="begin"/>
            </w:r>
            <w:r w:rsidR="00756D14">
              <w:rPr>
                <w:noProof/>
                <w:webHidden/>
              </w:rPr>
              <w:instrText xml:space="preserve"> PAGEREF _Toc58819422 \h </w:instrText>
            </w:r>
            <w:r w:rsidR="00756D14">
              <w:rPr>
                <w:noProof/>
                <w:webHidden/>
              </w:rPr>
            </w:r>
            <w:r w:rsidR="00756D14">
              <w:rPr>
                <w:noProof/>
                <w:webHidden/>
              </w:rPr>
              <w:fldChar w:fldCharType="separate"/>
            </w:r>
            <w:r w:rsidR="00756D14">
              <w:rPr>
                <w:noProof/>
                <w:webHidden/>
              </w:rPr>
              <w:t>6</w:t>
            </w:r>
            <w:r w:rsidR="00756D14">
              <w:rPr>
                <w:noProof/>
                <w:webHidden/>
              </w:rPr>
              <w:fldChar w:fldCharType="end"/>
            </w:r>
          </w:hyperlink>
        </w:p>
        <w:p w14:paraId="37EE6581" w14:textId="62879425" w:rsidR="00756D14" w:rsidRDefault="00756D14">
          <w:pPr>
            <w:pStyle w:val="Obsah1"/>
            <w:rPr>
              <w:rFonts w:eastAsiaTheme="minorEastAsia" w:cstheme="minorBidi"/>
              <w:b w:val="0"/>
              <w:bCs w:val="0"/>
              <w:caps w:val="0"/>
              <w:noProof/>
              <w:sz w:val="24"/>
              <w:szCs w:val="24"/>
            </w:rPr>
          </w:pPr>
          <w:hyperlink w:anchor="_Toc58819423" w:history="1">
            <w:r w:rsidRPr="00597CD9">
              <w:rPr>
                <w:rStyle w:val="Hypertextovodkaz"/>
                <w:noProof/>
              </w:rPr>
              <w:t>2</w:t>
            </w:r>
            <w:r>
              <w:rPr>
                <w:rFonts w:eastAsiaTheme="minorEastAsia" w:cstheme="minorBidi"/>
                <w:b w:val="0"/>
                <w:bCs w:val="0"/>
                <w:caps w:val="0"/>
                <w:noProof/>
                <w:sz w:val="24"/>
                <w:szCs w:val="24"/>
              </w:rPr>
              <w:tab/>
            </w:r>
            <w:r w:rsidRPr="00597CD9">
              <w:rPr>
                <w:rStyle w:val="Hypertextovodkaz"/>
                <w:noProof/>
              </w:rPr>
              <w:t>Pracovní trh</w:t>
            </w:r>
            <w:r>
              <w:rPr>
                <w:noProof/>
                <w:webHidden/>
              </w:rPr>
              <w:tab/>
            </w:r>
            <w:r>
              <w:rPr>
                <w:noProof/>
                <w:webHidden/>
              </w:rPr>
              <w:fldChar w:fldCharType="begin"/>
            </w:r>
            <w:r>
              <w:rPr>
                <w:noProof/>
                <w:webHidden/>
              </w:rPr>
              <w:instrText xml:space="preserve"> PAGEREF _Toc58819423 \h </w:instrText>
            </w:r>
            <w:r>
              <w:rPr>
                <w:noProof/>
                <w:webHidden/>
              </w:rPr>
            </w:r>
            <w:r>
              <w:rPr>
                <w:noProof/>
                <w:webHidden/>
              </w:rPr>
              <w:fldChar w:fldCharType="separate"/>
            </w:r>
            <w:r>
              <w:rPr>
                <w:noProof/>
                <w:webHidden/>
              </w:rPr>
              <w:t>7</w:t>
            </w:r>
            <w:r>
              <w:rPr>
                <w:noProof/>
                <w:webHidden/>
              </w:rPr>
              <w:fldChar w:fldCharType="end"/>
            </w:r>
          </w:hyperlink>
        </w:p>
        <w:p w14:paraId="4FB8C913" w14:textId="64E8B5AD" w:rsidR="00756D14" w:rsidRDefault="00756D14">
          <w:pPr>
            <w:pStyle w:val="Obsah2"/>
            <w:tabs>
              <w:tab w:val="left" w:pos="960"/>
              <w:tab w:val="right" w:leader="dot" w:pos="8204"/>
            </w:tabs>
            <w:rPr>
              <w:rFonts w:eastAsiaTheme="minorEastAsia" w:cstheme="minorBidi"/>
              <w:smallCaps w:val="0"/>
              <w:noProof/>
              <w:sz w:val="24"/>
              <w:szCs w:val="24"/>
            </w:rPr>
          </w:pPr>
          <w:hyperlink w:anchor="_Toc58819424" w:history="1">
            <w:r w:rsidRPr="00597CD9">
              <w:rPr>
                <w:rStyle w:val="Hypertextovodkaz"/>
                <w:noProof/>
              </w:rPr>
              <w:t>2.1</w:t>
            </w:r>
            <w:r>
              <w:rPr>
                <w:rFonts w:eastAsiaTheme="minorEastAsia" w:cstheme="minorBidi"/>
                <w:smallCaps w:val="0"/>
                <w:noProof/>
                <w:sz w:val="24"/>
                <w:szCs w:val="24"/>
              </w:rPr>
              <w:tab/>
            </w:r>
            <w:r w:rsidRPr="00597CD9">
              <w:rPr>
                <w:rStyle w:val="Hypertextovodkaz"/>
                <w:noProof/>
              </w:rPr>
              <w:t>Pracovní trh a inva</w:t>
            </w:r>
            <w:r w:rsidRPr="00597CD9">
              <w:rPr>
                <w:rStyle w:val="Hypertextovodkaz"/>
                <w:noProof/>
              </w:rPr>
              <w:t>l</w:t>
            </w:r>
            <w:r w:rsidRPr="00597CD9">
              <w:rPr>
                <w:rStyle w:val="Hypertextovodkaz"/>
                <w:noProof/>
              </w:rPr>
              <w:t>idita</w:t>
            </w:r>
            <w:r>
              <w:rPr>
                <w:noProof/>
                <w:webHidden/>
              </w:rPr>
              <w:tab/>
            </w:r>
            <w:r>
              <w:rPr>
                <w:noProof/>
                <w:webHidden/>
              </w:rPr>
              <w:fldChar w:fldCharType="begin"/>
            </w:r>
            <w:r>
              <w:rPr>
                <w:noProof/>
                <w:webHidden/>
              </w:rPr>
              <w:instrText xml:space="preserve"> PAGEREF _Toc58819424 \h </w:instrText>
            </w:r>
            <w:r>
              <w:rPr>
                <w:noProof/>
                <w:webHidden/>
              </w:rPr>
            </w:r>
            <w:r>
              <w:rPr>
                <w:noProof/>
                <w:webHidden/>
              </w:rPr>
              <w:fldChar w:fldCharType="separate"/>
            </w:r>
            <w:r>
              <w:rPr>
                <w:noProof/>
                <w:webHidden/>
              </w:rPr>
              <w:t>7</w:t>
            </w:r>
            <w:r>
              <w:rPr>
                <w:noProof/>
                <w:webHidden/>
              </w:rPr>
              <w:fldChar w:fldCharType="end"/>
            </w:r>
          </w:hyperlink>
        </w:p>
        <w:p w14:paraId="7F06B51E" w14:textId="24A3A154" w:rsidR="00756D14" w:rsidRDefault="00756D14">
          <w:pPr>
            <w:pStyle w:val="Obsah2"/>
            <w:tabs>
              <w:tab w:val="left" w:pos="960"/>
              <w:tab w:val="right" w:leader="dot" w:pos="8204"/>
            </w:tabs>
            <w:rPr>
              <w:rFonts w:eastAsiaTheme="minorEastAsia" w:cstheme="minorBidi"/>
              <w:smallCaps w:val="0"/>
              <w:noProof/>
              <w:sz w:val="24"/>
              <w:szCs w:val="24"/>
            </w:rPr>
          </w:pPr>
          <w:hyperlink w:anchor="_Toc58819425" w:history="1">
            <w:r w:rsidRPr="00597CD9">
              <w:rPr>
                <w:rStyle w:val="Hypertextovodkaz"/>
                <w:noProof/>
              </w:rPr>
              <w:t>2.2</w:t>
            </w:r>
            <w:r>
              <w:rPr>
                <w:rFonts w:eastAsiaTheme="minorEastAsia" w:cstheme="minorBidi"/>
                <w:smallCaps w:val="0"/>
                <w:noProof/>
                <w:sz w:val="24"/>
                <w:szCs w:val="24"/>
              </w:rPr>
              <w:tab/>
            </w:r>
            <w:r w:rsidRPr="00597CD9">
              <w:rPr>
                <w:rStyle w:val="Hypertextovodkaz"/>
                <w:noProof/>
              </w:rPr>
              <w:t>Pracovní trh a jeho proměny</w:t>
            </w:r>
            <w:r>
              <w:rPr>
                <w:noProof/>
                <w:webHidden/>
              </w:rPr>
              <w:tab/>
            </w:r>
            <w:r>
              <w:rPr>
                <w:noProof/>
                <w:webHidden/>
              </w:rPr>
              <w:fldChar w:fldCharType="begin"/>
            </w:r>
            <w:r>
              <w:rPr>
                <w:noProof/>
                <w:webHidden/>
              </w:rPr>
              <w:instrText xml:space="preserve"> PAGEREF _Toc58819425 \h </w:instrText>
            </w:r>
            <w:r>
              <w:rPr>
                <w:noProof/>
                <w:webHidden/>
              </w:rPr>
            </w:r>
            <w:r>
              <w:rPr>
                <w:noProof/>
                <w:webHidden/>
              </w:rPr>
              <w:fldChar w:fldCharType="separate"/>
            </w:r>
            <w:r>
              <w:rPr>
                <w:noProof/>
                <w:webHidden/>
              </w:rPr>
              <w:t>8</w:t>
            </w:r>
            <w:r>
              <w:rPr>
                <w:noProof/>
                <w:webHidden/>
              </w:rPr>
              <w:fldChar w:fldCharType="end"/>
            </w:r>
          </w:hyperlink>
        </w:p>
        <w:p w14:paraId="3F5F2A39" w14:textId="5E12C138" w:rsidR="00756D14" w:rsidRDefault="00756D14">
          <w:pPr>
            <w:pStyle w:val="Obsah2"/>
            <w:tabs>
              <w:tab w:val="left" w:pos="960"/>
              <w:tab w:val="right" w:leader="dot" w:pos="8204"/>
            </w:tabs>
            <w:rPr>
              <w:rFonts w:eastAsiaTheme="minorEastAsia" w:cstheme="minorBidi"/>
              <w:smallCaps w:val="0"/>
              <w:noProof/>
              <w:sz w:val="24"/>
              <w:szCs w:val="24"/>
            </w:rPr>
          </w:pPr>
          <w:hyperlink w:anchor="_Toc58819426" w:history="1">
            <w:r w:rsidRPr="00597CD9">
              <w:rPr>
                <w:rStyle w:val="Hypertextovodkaz"/>
                <w:noProof/>
              </w:rPr>
              <w:t>2.3</w:t>
            </w:r>
            <w:r>
              <w:rPr>
                <w:rFonts w:eastAsiaTheme="minorEastAsia" w:cstheme="minorBidi"/>
                <w:smallCaps w:val="0"/>
                <w:noProof/>
                <w:sz w:val="24"/>
                <w:szCs w:val="24"/>
              </w:rPr>
              <w:tab/>
            </w:r>
            <w:r w:rsidRPr="00597CD9">
              <w:rPr>
                <w:rStyle w:val="Hypertextovodkaz"/>
                <w:noProof/>
              </w:rPr>
              <w:t>Pracovní trh a jeho bariéry</w:t>
            </w:r>
            <w:r>
              <w:rPr>
                <w:noProof/>
                <w:webHidden/>
              </w:rPr>
              <w:tab/>
            </w:r>
            <w:r>
              <w:rPr>
                <w:noProof/>
                <w:webHidden/>
              </w:rPr>
              <w:fldChar w:fldCharType="begin"/>
            </w:r>
            <w:r>
              <w:rPr>
                <w:noProof/>
                <w:webHidden/>
              </w:rPr>
              <w:instrText xml:space="preserve"> PAGEREF _Toc58819426 \h </w:instrText>
            </w:r>
            <w:r>
              <w:rPr>
                <w:noProof/>
                <w:webHidden/>
              </w:rPr>
            </w:r>
            <w:r>
              <w:rPr>
                <w:noProof/>
                <w:webHidden/>
              </w:rPr>
              <w:fldChar w:fldCharType="separate"/>
            </w:r>
            <w:r>
              <w:rPr>
                <w:noProof/>
                <w:webHidden/>
              </w:rPr>
              <w:t>9</w:t>
            </w:r>
            <w:r>
              <w:rPr>
                <w:noProof/>
                <w:webHidden/>
              </w:rPr>
              <w:fldChar w:fldCharType="end"/>
            </w:r>
          </w:hyperlink>
        </w:p>
        <w:p w14:paraId="40E39CF5" w14:textId="65755052" w:rsidR="00756D14" w:rsidRDefault="00756D14">
          <w:pPr>
            <w:pStyle w:val="Obsah3"/>
            <w:tabs>
              <w:tab w:val="left" w:pos="1200"/>
              <w:tab w:val="right" w:leader="dot" w:pos="8204"/>
            </w:tabs>
            <w:rPr>
              <w:rFonts w:eastAsiaTheme="minorEastAsia" w:cstheme="minorBidi"/>
              <w:i w:val="0"/>
              <w:iCs w:val="0"/>
              <w:noProof/>
              <w:sz w:val="24"/>
              <w:szCs w:val="24"/>
            </w:rPr>
          </w:pPr>
          <w:hyperlink w:anchor="_Toc58819427" w:history="1">
            <w:r w:rsidRPr="00597CD9">
              <w:rPr>
                <w:rStyle w:val="Hypertextovodkaz"/>
                <w:noProof/>
              </w:rPr>
              <w:t>2.3.1</w:t>
            </w:r>
            <w:r>
              <w:rPr>
                <w:rFonts w:eastAsiaTheme="minorEastAsia" w:cstheme="minorBidi"/>
                <w:i w:val="0"/>
                <w:iCs w:val="0"/>
                <w:noProof/>
                <w:sz w:val="24"/>
                <w:szCs w:val="24"/>
              </w:rPr>
              <w:tab/>
            </w:r>
            <w:r w:rsidRPr="00597CD9">
              <w:rPr>
                <w:rStyle w:val="Hypertextovodkaz"/>
                <w:noProof/>
              </w:rPr>
              <w:t>Bariéry ekonomické</w:t>
            </w:r>
            <w:r>
              <w:rPr>
                <w:noProof/>
                <w:webHidden/>
              </w:rPr>
              <w:tab/>
            </w:r>
            <w:r>
              <w:rPr>
                <w:noProof/>
                <w:webHidden/>
              </w:rPr>
              <w:fldChar w:fldCharType="begin"/>
            </w:r>
            <w:r>
              <w:rPr>
                <w:noProof/>
                <w:webHidden/>
              </w:rPr>
              <w:instrText xml:space="preserve"> PAGEREF _Toc58819427 \h </w:instrText>
            </w:r>
            <w:r>
              <w:rPr>
                <w:noProof/>
                <w:webHidden/>
              </w:rPr>
            </w:r>
            <w:r>
              <w:rPr>
                <w:noProof/>
                <w:webHidden/>
              </w:rPr>
              <w:fldChar w:fldCharType="separate"/>
            </w:r>
            <w:r>
              <w:rPr>
                <w:noProof/>
                <w:webHidden/>
              </w:rPr>
              <w:t>9</w:t>
            </w:r>
            <w:r>
              <w:rPr>
                <w:noProof/>
                <w:webHidden/>
              </w:rPr>
              <w:fldChar w:fldCharType="end"/>
            </w:r>
          </w:hyperlink>
        </w:p>
        <w:p w14:paraId="77092B15" w14:textId="0619598C" w:rsidR="00756D14" w:rsidRDefault="00756D14">
          <w:pPr>
            <w:pStyle w:val="Obsah3"/>
            <w:tabs>
              <w:tab w:val="left" w:pos="1200"/>
              <w:tab w:val="right" w:leader="dot" w:pos="8204"/>
            </w:tabs>
            <w:rPr>
              <w:rFonts w:eastAsiaTheme="minorEastAsia" w:cstheme="minorBidi"/>
              <w:i w:val="0"/>
              <w:iCs w:val="0"/>
              <w:noProof/>
              <w:sz w:val="24"/>
              <w:szCs w:val="24"/>
            </w:rPr>
          </w:pPr>
          <w:hyperlink w:anchor="_Toc58819428" w:history="1">
            <w:r w:rsidRPr="00597CD9">
              <w:rPr>
                <w:rStyle w:val="Hypertextovodkaz"/>
                <w:noProof/>
              </w:rPr>
              <w:t>2.3.2</w:t>
            </w:r>
            <w:r>
              <w:rPr>
                <w:rFonts w:eastAsiaTheme="minorEastAsia" w:cstheme="minorBidi"/>
                <w:i w:val="0"/>
                <w:iCs w:val="0"/>
                <w:noProof/>
                <w:sz w:val="24"/>
                <w:szCs w:val="24"/>
              </w:rPr>
              <w:tab/>
            </w:r>
            <w:r w:rsidRPr="00597CD9">
              <w:rPr>
                <w:rStyle w:val="Hypertextovodkaz"/>
                <w:noProof/>
              </w:rPr>
              <w:t>Bariéry sociální</w:t>
            </w:r>
            <w:r>
              <w:rPr>
                <w:noProof/>
                <w:webHidden/>
              </w:rPr>
              <w:tab/>
            </w:r>
            <w:r>
              <w:rPr>
                <w:noProof/>
                <w:webHidden/>
              </w:rPr>
              <w:fldChar w:fldCharType="begin"/>
            </w:r>
            <w:r>
              <w:rPr>
                <w:noProof/>
                <w:webHidden/>
              </w:rPr>
              <w:instrText xml:space="preserve"> PAGEREF _Toc58819428 \h </w:instrText>
            </w:r>
            <w:r>
              <w:rPr>
                <w:noProof/>
                <w:webHidden/>
              </w:rPr>
            </w:r>
            <w:r>
              <w:rPr>
                <w:noProof/>
                <w:webHidden/>
              </w:rPr>
              <w:fldChar w:fldCharType="separate"/>
            </w:r>
            <w:r>
              <w:rPr>
                <w:noProof/>
                <w:webHidden/>
              </w:rPr>
              <w:t>10</w:t>
            </w:r>
            <w:r>
              <w:rPr>
                <w:noProof/>
                <w:webHidden/>
              </w:rPr>
              <w:fldChar w:fldCharType="end"/>
            </w:r>
          </w:hyperlink>
        </w:p>
        <w:p w14:paraId="35C6BACB" w14:textId="331265D8" w:rsidR="00756D14" w:rsidRDefault="00756D14">
          <w:pPr>
            <w:pStyle w:val="Obsah2"/>
            <w:tabs>
              <w:tab w:val="left" w:pos="960"/>
              <w:tab w:val="right" w:leader="dot" w:pos="8204"/>
            </w:tabs>
            <w:rPr>
              <w:rFonts w:eastAsiaTheme="minorEastAsia" w:cstheme="minorBidi"/>
              <w:smallCaps w:val="0"/>
              <w:noProof/>
              <w:sz w:val="24"/>
              <w:szCs w:val="24"/>
            </w:rPr>
          </w:pPr>
          <w:hyperlink w:anchor="_Toc58819429" w:history="1">
            <w:r w:rsidRPr="00597CD9">
              <w:rPr>
                <w:rStyle w:val="Hypertextovodkaz"/>
                <w:noProof/>
              </w:rPr>
              <w:t>2.4</w:t>
            </w:r>
            <w:r>
              <w:rPr>
                <w:rFonts w:eastAsiaTheme="minorEastAsia" w:cstheme="minorBidi"/>
                <w:smallCaps w:val="0"/>
                <w:noProof/>
                <w:sz w:val="24"/>
                <w:szCs w:val="24"/>
              </w:rPr>
              <w:tab/>
            </w:r>
            <w:r w:rsidRPr="00597CD9">
              <w:rPr>
                <w:rStyle w:val="Hypertextovodkaz"/>
                <w:noProof/>
              </w:rPr>
              <w:t>Pracovní trh z pohledu osoby se schizofrenií</w:t>
            </w:r>
            <w:r>
              <w:rPr>
                <w:noProof/>
                <w:webHidden/>
              </w:rPr>
              <w:tab/>
            </w:r>
            <w:r>
              <w:rPr>
                <w:noProof/>
                <w:webHidden/>
              </w:rPr>
              <w:fldChar w:fldCharType="begin"/>
            </w:r>
            <w:r>
              <w:rPr>
                <w:noProof/>
                <w:webHidden/>
              </w:rPr>
              <w:instrText xml:space="preserve"> PAGEREF _Toc58819429 \h </w:instrText>
            </w:r>
            <w:r>
              <w:rPr>
                <w:noProof/>
                <w:webHidden/>
              </w:rPr>
            </w:r>
            <w:r>
              <w:rPr>
                <w:noProof/>
                <w:webHidden/>
              </w:rPr>
              <w:fldChar w:fldCharType="separate"/>
            </w:r>
            <w:r>
              <w:rPr>
                <w:noProof/>
                <w:webHidden/>
              </w:rPr>
              <w:t>11</w:t>
            </w:r>
            <w:r>
              <w:rPr>
                <w:noProof/>
                <w:webHidden/>
              </w:rPr>
              <w:fldChar w:fldCharType="end"/>
            </w:r>
          </w:hyperlink>
        </w:p>
        <w:p w14:paraId="23F8C275" w14:textId="1396AC22" w:rsidR="00756D14" w:rsidRDefault="00756D14">
          <w:pPr>
            <w:pStyle w:val="Obsah3"/>
            <w:tabs>
              <w:tab w:val="left" w:pos="1200"/>
              <w:tab w:val="right" w:leader="dot" w:pos="8204"/>
            </w:tabs>
            <w:rPr>
              <w:rFonts w:eastAsiaTheme="minorEastAsia" w:cstheme="minorBidi"/>
              <w:i w:val="0"/>
              <w:iCs w:val="0"/>
              <w:noProof/>
              <w:sz w:val="24"/>
              <w:szCs w:val="24"/>
            </w:rPr>
          </w:pPr>
          <w:hyperlink w:anchor="_Toc58819430" w:history="1">
            <w:r w:rsidRPr="00597CD9">
              <w:rPr>
                <w:rStyle w:val="Hypertextovodkaz"/>
                <w:noProof/>
              </w:rPr>
              <w:t>2.4.1</w:t>
            </w:r>
            <w:r>
              <w:rPr>
                <w:rFonts w:eastAsiaTheme="minorEastAsia" w:cstheme="minorBidi"/>
                <w:i w:val="0"/>
                <w:iCs w:val="0"/>
                <w:noProof/>
                <w:sz w:val="24"/>
                <w:szCs w:val="24"/>
              </w:rPr>
              <w:tab/>
            </w:r>
            <w:r w:rsidRPr="00597CD9">
              <w:rPr>
                <w:rStyle w:val="Hypertextovodkaz"/>
                <w:noProof/>
              </w:rPr>
              <w:t>Stigmatizace</w:t>
            </w:r>
            <w:r>
              <w:rPr>
                <w:noProof/>
                <w:webHidden/>
              </w:rPr>
              <w:tab/>
            </w:r>
            <w:r>
              <w:rPr>
                <w:noProof/>
                <w:webHidden/>
              </w:rPr>
              <w:fldChar w:fldCharType="begin"/>
            </w:r>
            <w:r>
              <w:rPr>
                <w:noProof/>
                <w:webHidden/>
              </w:rPr>
              <w:instrText xml:space="preserve"> PAGEREF _Toc58819430 \h </w:instrText>
            </w:r>
            <w:r>
              <w:rPr>
                <w:noProof/>
                <w:webHidden/>
              </w:rPr>
            </w:r>
            <w:r>
              <w:rPr>
                <w:noProof/>
                <w:webHidden/>
              </w:rPr>
              <w:fldChar w:fldCharType="separate"/>
            </w:r>
            <w:r>
              <w:rPr>
                <w:noProof/>
                <w:webHidden/>
              </w:rPr>
              <w:t>12</w:t>
            </w:r>
            <w:r>
              <w:rPr>
                <w:noProof/>
                <w:webHidden/>
              </w:rPr>
              <w:fldChar w:fldCharType="end"/>
            </w:r>
          </w:hyperlink>
        </w:p>
        <w:p w14:paraId="1948CBA3" w14:textId="7D22A537" w:rsidR="00756D14" w:rsidRDefault="00756D14">
          <w:pPr>
            <w:pStyle w:val="Obsah2"/>
            <w:tabs>
              <w:tab w:val="left" w:pos="960"/>
              <w:tab w:val="right" w:leader="dot" w:pos="8204"/>
            </w:tabs>
            <w:rPr>
              <w:rFonts w:eastAsiaTheme="minorEastAsia" w:cstheme="minorBidi"/>
              <w:smallCaps w:val="0"/>
              <w:noProof/>
              <w:sz w:val="24"/>
              <w:szCs w:val="24"/>
            </w:rPr>
          </w:pPr>
          <w:hyperlink w:anchor="_Toc58819431" w:history="1">
            <w:r w:rsidRPr="00597CD9">
              <w:rPr>
                <w:rStyle w:val="Hypertextovodkaz"/>
                <w:noProof/>
              </w:rPr>
              <w:t>2.5</w:t>
            </w:r>
            <w:r>
              <w:rPr>
                <w:rFonts w:eastAsiaTheme="minorEastAsia" w:cstheme="minorBidi"/>
                <w:smallCaps w:val="0"/>
                <w:noProof/>
                <w:sz w:val="24"/>
                <w:szCs w:val="24"/>
              </w:rPr>
              <w:tab/>
            </w:r>
            <w:r w:rsidRPr="00597CD9">
              <w:rPr>
                <w:rStyle w:val="Hypertextovodkaz"/>
                <w:noProof/>
              </w:rPr>
              <w:t>Pracovní trh a rehabilitace</w:t>
            </w:r>
            <w:r>
              <w:rPr>
                <w:noProof/>
                <w:webHidden/>
              </w:rPr>
              <w:tab/>
            </w:r>
            <w:r>
              <w:rPr>
                <w:noProof/>
                <w:webHidden/>
              </w:rPr>
              <w:fldChar w:fldCharType="begin"/>
            </w:r>
            <w:r>
              <w:rPr>
                <w:noProof/>
                <w:webHidden/>
              </w:rPr>
              <w:instrText xml:space="preserve"> PAGEREF _Toc58819431 \h </w:instrText>
            </w:r>
            <w:r>
              <w:rPr>
                <w:noProof/>
                <w:webHidden/>
              </w:rPr>
            </w:r>
            <w:r>
              <w:rPr>
                <w:noProof/>
                <w:webHidden/>
              </w:rPr>
              <w:fldChar w:fldCharType="separate"/>
            </w:r>
            <w:r>
              <w:rPr>
                <w:noProof/>
                <w:webHidden/>
              </w:rPr>
              <w:t>15</w:t>
            </w:r>
            <w:r>
              <w:rPr>
                <w:noProof/>
                <w:webHidden/>
              </w:rPr>
              <w:fldChar w:fldCharType="end"/>
            </w:r>
          </w:hyperlink>
        </w:p>
        <w:p w14:paraId="18B8EA7C" w14:textId="032D66D6" w:rsidR="00756D14" w:rsidRDefault="00756D14">
          <w:pPr>
            <w:pStyle w:val="Obsah3"/>
            <w:tabs>
              <w:tab w:val="left" w:pos="1200"/>
              <w:tab w:val="right" w:leader="dot" w:pos="8204"/>
            </w:tabs>
            <w:rPr>
              <w:rFonts w:eastAsiaTheme="minorEastAsia" w:cstheme="minorBidi"/>
              <w:i w:val="0"/>
              <w:iCs w:val="0"/>
              <w:noProof/>
              <w:sz w:val="24"/>
              <w:szCs w:val="24"/>
            </w:rPr>
          </w:pPr>
          <w:hyperlink w:anchor="_Toc58819432" w:history="1">
            <w:r w:rsidRPr="00597CD9">
              <w:rPr>
                <w:rStyle w:val="Hypertextovodkaz"/>
                <w:noProof/>
              </w:rPr>
              <w:t>2.5.1</w:t>
            </w:r>
            <w:r>
              <w:rPr>
                <w:rFonts w:eastAsiaTheme="minorEastAsia" w:cstheme="minorBidi"/>
                <w:i w:val="0"/>
                <w:iCs w:val="0"/>
                <w:noProof/>
                <w:sz w:val="24"/>
                <w:szCs w:val="24"/>
              </w:rPr>
              <w:tab/>
            </w:r>
            <w:r w:rsidRPr="00597CD9">
              <w:rPr>
                <w:rStyle w:val="Hypertextovodkaz"/>
                <w:noProof/>
              </w:rPr>
              <w:t>Sociálně terapeutické dílny</w:t>
            </w:r>
            <w:r>
              <w:rPr>
                <w:noProof/>
                <w:webHidden/>
              </w:rPr>
              <w:tab/>
            </w:r>
            <w:r>
              <w:rPr>
                <w:noProof/>
                <w:webHidden/>
              </w:rPr>
              <w:fldChar w:fldCharType="begin"/>
            </w:r>
            <w:r>
              <w:rPr>
                <w:noProof/>
                <w:webHidden/>
              </w:rPr>
              <w:instrText xml:space="preserve"> PAGEREF _Toc58819432 \h </w:instrText>
            </w:r>
            <w:r>
              <w:rPr>
                <w:noProof/>
                <w:webHidden/>
              </w:rPr>
            </w:r>
            <w:r>
              <w:rPr>
                <w:noProof/>
                <w:webHidden/>
              </w:rPr>
              <w:fldChar w:fldCharType="separate"/>
            </w:r>
            <w:r>
              <w:rPr>
                <w:noProof/>
                <w:webHidden/>
              </w:rPr>
              <w:t>16</w:t>
            </w:r>
            <w:r>
              <w:rPr>
                <w:noProof/>
                <w:webHidden/>
              </w:rPr>
              <w:fldChar w:fldCharType="end"/>
            </w:r>
          </w:hyperlink>
        </w:p>
        <w:p w14:paraId="0908485A" w14:textId="49E52B21" w:rsidR="00756D14" w:rsidRDefault="00756D14">
          <w:pPr>
            <w:pStyle w:val="Obsah3"/>
            <w:tabs>
              <w:tab w:val="left" w:pos="1200"/>
              <w:tab w:val="right" w:leader="dot" w:pos="8204"/>
            </w:tabs>
            <w:rPr>
              <w:rFonts w:eastAsiaTheme="minorEastAsia" w:cstheme="minorBidi"/>
              <w:i w:val="0"/>
              <w:iCs w:val="0"/>
              <w:noProof/>
              <w:sz w:val="24"/>
              <w:szCs w:val="24"/>
            </w:rPr>
          </w:pPr>
          <w:hyperlink w:anchor="_Toc58819433" w:history="1">
            <w:r w:rsidRPr="00597CD9">
              <w:rPr>
                <w:rStyle w:val="Hypertextovodkaz"/>
                <w:noProof/>
              </w:rPr>
              <w:t>2.5.2</w:t>
            </w:r>
            <w:r>
              <w:rPr>
                <w:rFonts w:eastAsiaTheme="minorEastAsia" w:cstheme="minorBidi"/>
                <w:i w:val="0"/>
                <w:iCs w:val="0"/>
                <w:noProof/>
                <w:sz w:val="24"/>
                <w:szCs w:val="24"/>
              </w:rPr>
              <w:tab/>
            </w:r>
            <w:r w:rsidRPr="00597CD9">
              <w:rPr>
                <w:rStyle w:val="Hypertextovodkaz"/>
                <w:noProof/>
              </w:rPr>
              <w:t>Tréninková pracovní místa</w:t>
            </w:r>
            <w:r>
              <w:rPr>
                <w:noProof/>
                <w:webHidden/>
              </w:rPr>
              <w:tab/>
            </w:r>
            <w:r>
              <w:rPr>
                <w:noProof/>
                <w:webHidden/>
              </w:rPr>
              <w:fldChar w:fldCharType="begin"/>
            </w:r>
            <w:r>
              <w:rPr>
                <w:noProof/>
                <w:webHidden/>
              </w:rPr>
              <w:instrText xml:space="preserve"> PAGEREF _Toc58819433 \h </w:instrText>
            </w:r>
            <w:r>
              <w:rPr>
                <w:noProof/>
                <w:webHidden/>
              </w:rPr>
            </w:r>
            <w:r>
              <w:rPr>
                <w:noProof/>
                <w:webHidden/>
              </w:rPr>
              <w:fldChar w:fldCharType="separate"/>
            </w:r>
            <w:r>
              <w:rPr>
                <w:noProof/>
                <w:webHidden/>
              </w:rPr>
              <w:t>16</w:t>
            </w:r>
            <w:r>
              <w:rPr>
                <w:noProof/>
                <w:webHidden/>
              </w:rPr>
              <w:fldChar w:fldCharType="end"/>
            </w:r>
          </w:hyperlink>
        </w:p>
        <w:p w14:paraId="1DCC6C1B" w14:textId="5AFCF6DD" w:rsidR="00756D14" w:rsidRDefault="00756D14">
          <w:pPr>
            <w:pStyle w:val="Obsah3"/>
            <w:tabs>
              <w:tab w:val="left" w:pos="1200"/>
              <w:tab w:val="right" w:leader="dot" w:pos="8204"/>
            </w:tabs>
            <w:rPr>
              <w:rFonts w:eastAsiaTheme="minorEastAsia" w:cstheme="minorBidi"/>
              <w:i w:val="0"/>
              <w:iCs w:val="0"/>
              <w:noProof/>
              <w:sz w:val="24"/>
              <w:szCs w:val="24"/>
            </w:rPr>
          </w:pPr>
          <w:hyperlink w:anchor="_Toc58819434" w:history="1">
            <w:r w:rsidRPr="00597CD9">
              <w:rPr>
                <w:rStyle w:val="Hypertextovodkaz"/>
                <w:noProof/>
              </w:rPr>
              <w:t>2.5.3</w:t>
            </w:r>
            <w:r>
              <w:rPr>
                <w:rFonts w:eastAsiaTheme="minorEastAsia" w:cstheme="minorBidi"/>
                <w:i w:val="0"/>
                <w:iCs w:val="0"/>
                <w:noProof/>
                <w:sz w:val="24"/>
                <w:szCs w:val="24"/>
              </w:rPr>
              <w:tab/>
            </w:r>
            <w:r w:rsidRPr="00597CD9">
              <w:rPr>
                <w:rStyle w:val="Hypertextovodkaz"/>
                <w:noProof/>
              </w:rPr>
              <w:t>Přechodné zaměstnávání</w:t>
            </w:r>
            <w:r>
              <w:rPr>
                <w:noProof/>
                <w:webHidden/>
              </w:rPr>
              <w:tab/>
            </w:r>
            <w:r>
              <w:rPr>
                <w:noProof/>
                <w:webHidden/>
              </w:rPr>
              <w:fldChar w:fldCharType="begin"/>
            </w:r>
            <w:r>
              <w:rPr>
                <w:noProof/>
                <w:webHidden/>
              </w:rPr>
              <w:instrText xml:space="preserve"> PAGEREF _Toc58819434 \h </w:instrText>
            </w:r>
            <w:r>
              <w:rPr>
                <w:noProof/>
                <w:webHidden/>
              </w:rPr>
            </w:r>
            <w:r>
              <w:rPr>
                <w:noProof/>
                <w:webHidden/>
              </w:rPr>
              <w:fldChar w:fldCharType="separate"/>
            </w:r>
            <w:r>
              <w:rPr>
                <w:noProof/>
                <w:webHidden/>
              </w:rPr>
              <w:t>17</w:t>
            </w:r>
            <w:r>
              <w:rPr>
                <w:noProof/>
                <w:webHidden/>
              </w:rPr>
              <w:fldChar w:fldCharType="end"/>
            </w:r>
          </w:hyperlink>
        </w:p>
        <w:p w14:paraId="465BFF41" w14:textId="67C5C0DE" w:rsidR="00756D14" w:rsidRDefault="00756D14">
          <w:pPr>
            <w:pStyle w:val="Obsah3"/>
            <w:tabs>
              <w:tab w:val="left" w:pos="1200"/>
              <w:tab w:val="right" w:leader="dot" w:pos="8204"/>
            </w:tabs>
            <w:rPr>
              <w:rFonts w:eastAsiaTheme="minorEastAsia" w:cstheme="minorBidi"/>
              <w:i w:val="0"/>
              <w:iCs w:val="0"/>
              <w:noProof/>
              <w:sz w:val="24"/>
              <w:szCs w:val="24"/>
            </w:rPr>
          </w:pPr>
          <w:hyperlink w:anchor="_Toc58819435" w:history="1">
            <w:r w:rsidRPr="00597CD9">
              <w:rPr>
                <w:rStyle w:val="Hypertextovodkaz"/>
                <w:noProof/>
              </w:rPr>
              <w:t>2.5.4</w:t>
            </w:r>
            <w:r>
              <w:rPr>
                <w:rFonts w:eastAsiaTheme="minorEastAsia" w:cstheme="minorBidi"/>
                <w:i w:val="0"/>
                <w:iCs w:val="0"/>
                <w:noProof/>
                <w:sz w:val="24"/>
                <w:szCs w:val="24"/>
              </w:rPr>
              <w:tab/>
            </w:r>
            <w:r w:rsidRPr="00597CD9">
              <w:rPr>
                <w:rStyle w:val="Hypertextovodkaz"/>
                <w:noProof/>
              </w:rPr>
              <w:t>Podporovaná zaměstnání</w:t>
            </w:r>
            <w:r>
              <w:rPr>
                <w:noProof/>
                <w:webHidden/>
              </w:rPr>
              <w:tab/>
            </w:r>
            <w:r>
              <w:rPr>
                <w:noProof/>
                <w:webHidden/>
              </w:rPr>
              <w:fldChar w:fldCharType="begin"/>
            </w:r>
            <w:r>
              <w:rPr>
                <w:noProof/>
                <w:webHidden/>
              </w:rPr>
              <w:instrText xml:space="preserve"> PAGEREF _Toc58819435 \h </w:instrText>
            </w:r>
            <w:r>
              <w:rPr>
                <w:noProof/>
                <w:webHidden/>
              </w:rPr>
            </w:r>
            <w:r>
              <w:rPr>
                <w:noProof/>
                <w:webHidden/>
              </w:rPr>
              <w:fldChar w:fldCharType="separate"/>
            </w:r>
            <w:r>
              <w:rPr>
                <w:noProof/>
                <w:webHidden/>
              </w:rPr>
              <w:t>17</w:t>
            </w:r>
            <w:r>
              <w:rPr>
                <w:noProof/>
                <w:webHidden/>
              </w:rPr>
              <w:fldChar w:fldCharType="end"/>
            </w:r>
          </w:hyperlink>
        </w:p>
        <w:p w14:paraId="525C4A56" w14:textId="03972213" w:rsidR="00756D14" w:rsidRDefault="00756D14">
          <w:pPr>
            <w:pStyle w:val="Obsah1"/>
            <w:rPr>
              <w:rFonts w:eastAsiaTheme="minorEastAsia" w:cstheme="minorBidi"/>
              <w:b w:val="0"/>
              <w:bCs w:val="0"/>
              <w:caps w:val="0"/>
              <w:noProof/>
              <w:sz w:val="24"/>
              <w:szCs w:val="24"/>
            </w:rPr>
          </w:pPr>
          <w:hyperlink w:anchor="_Toc58819436" w:history="1">
            <w:r w:rsidRPr="00597CD9">
              <w:rPr>
                <w:rStyle w:val="Hypertextovodkaz"/>
                <w:noProof/>
              </w:rPr>
              <w:t>3</w:t>
            </w:r>
            <w:r>
              <w:rPr>
                <w:rFonts w:eastAsiaTheme="minorEastAsia" w:cstheme="minorBidi"/>
                <w:b w:val="0"/>
                <w:bCs w:val="0"/>
                <w:caps w:val="0"/>
                <w:noProof/>
                <w:sz w:val="24"/>
                <w:szCs w:val="24"/>
              </w:rPr>
              <w:tab/>
            </w:r>
            <w:r w:rsidRPr="00597CD9">
              <w:rPr>
                <w:rStyle w:val="Hypertextovodkaz"/>
                <w:noProof/>
              </w:rPr>
              <w:t>Pracovní trh a legislativní opatření</w:t>
            </w:r>
            <w:r>
              <w:rPr>
                <w:noProof/>
                <w:webHidden/>
              </w:rPr>
              <w:tab/>
            </w:r>
            <w:r>
              <w:rPr>
                <w:noProof/>
                <w:webHidden/>
              </w:rPr>
              <w:fldChar w:fldCharType="begin"/>
            </w:r>
            <w:r>
              <w:rPr>
                <w:noProof/>
                <w:webHidden/>
              </w:rPr>
              <w:instrText xml:space="preserve"> PAGEREF _Toc58819436 \h </w:instrText>
            </w:r>
            <w:r>
              <w:rPr>
                <w:noProof/>
                <w:webHidden/>
              </w:rPr>
            </w:r>
            <w:r>
              <w:rPr>
                <w:noProof/>
                <w:webHidden/>
              </w:rPr>
              <w:fldChar w:fldCharType="separate"/>
            </w:r>
            <w:r>
              <w:rPr>
                <w:noProof/>
                <w:webHidden/>
              </w:rPr>
              <w:t>19</w:t>
            </w:r>
            <w:r>
              <w:rPr>
                <w:noProof/>
                <w:webHidden/>
              </w:rPr>
              <w:fldChar w:fldCharType="end"/>
            </w:r>
          </w:hyperlink>
        </w:p>
        <w:p w14:paraId="399CAA65" w14:textId="1180BCE5" w:rsidR="00756D14" w:rsidRDefault="00756D14">
          <w:pPr>
            <w:pStyle w:val="Obsah2"/>
            <w:tabs>
              <w:tab w:val="left" w:pos="960"/>
              <w:tab w:val="right" w:leader="dot" w:pos="8204"/>
            </w:tabs>
            <w:rPr>
              <w:rFonts w:eastAsiaTheme="minorEastAsia" w:cstheme="minorBidi"/>
              <w:smallCaps w:val="0"/>
              <w:noProof/>
              <w:sz w:val="24"/>
              <w:szCs w:val="24"/>
            </w:rPr>
          </w:pPr>
          <w:hyperlink w:anchor="_Toc58819437" w:history="1">
            <w:r w:rsidRPr="00597CD9">
              <w:rPr>
                <w:rStyle w:val="Hypertextovodkaz"/>
                <w:noProof/>
              </w:rPr>
              <w:t>3.1</w:t>
            </w:r>
            <w:r>
              <w:rPr>
                <w:rFonts w:eastAsiaTheme="minorEastAsia" w:cstheme="minorBidi"/>
                <w:smallCaps w:val="0"/>
                <w:noProof/>
                <w:sz w:val="24"/>
                <w:szCs w:val="24"/>
              </w:rPr>
              <w:tab/>
            </w:r>
            <w:r w:rsidRPr="00597CD9">
              <w:rPr>
                <w:rStyle w:val="Hypertextovodkaz"/>
                <w:noProof/>
              </w:rPr>
              <w:t>Legislativní opatření</w:t>
            </w:r>
            <w:r>
              <w:rPr>
                <w:noProof/>
                <w:webHidden/>
              </w:rPr>
              <w:tab/>
            </w:r>
            <w:r>
              <w:rPr>
                <w:noProof/>
                <w:webHidden/>
              </w:rPr>
              <w:fldChar w:fldCharType="begin"/>
            </w:r>
            <w:r>
              <w:rPr>
                <w:noProof/>
                <w:webHidden/>
              </w:rPr>
              <w:instrText xml:space="preserve"> PAGEREF _Toc58819437 \h </w:instrText>
            </w:r>
            <w:r>
              <w:rPr>
                <w:noProof/>
                <w:webHidden/>
              </w:rPr>
            </w:r>
            <w:r>
              <w:rPr>
                <w:noProof/>
                <w:webHidden/>
              </w:rPr>
              <w:fldChar w:fldCharType="separate"/>
            </w:r>
            <w:r>
              <w:rPr>
                <w:noProof/>
                <w:webHidden/>
              </w:rPr>
              <w:t>19</w:t>
            </w:r>
            <w:r>
              <w:rPr>
                <w:noProof/>
                <w:webHidden/>
              </w:rPr>
              <w:fldChar w:fldCharType="end"/>
            </w:r>
          </w:hyperlink>
        </w:p>
        <w:p w14:paraId="4A41C6C6" w14:textId="59CBC6F1" w:rsidR="00756D14" w:rsidRDefault="00756D14">
          <w:pPr>
            <w:pStyle w:val="Obsah3"/>
            <w:tabs>
              <w:tab w:val="left" w:pos="1200"/>
              <w:tab w:val="right" w:leader="dot" w:pos="8204"/>
            </w:tabs>
            <w:rPr>
              <w:rFonts w:eastAsiaTheme="minorEastAsia" w:cstheme="minorBidi"/>
              <w:i w:val="0"/>
              <w:iCs w:val="0"/>
              <w:noProof/>
              <w:sz w:val="24"/>
              <w:szCs w:val="24"/>
            </w:rPr>
          </w:pPr>
          <w:hyperlink w:anchor="_Toc58819438" w:history="1">
            <w:r w:rsidRPr="00597CD9">
              <w:rPr>
                <w:rStyle w:val="Hypertextovodkaz"/>
                <w:noProof/>
              </w:rPr>
              <w:t>3.1.1</w:t>
            </w:r>
            <w:r>
              <w:rPr>
                <w:rFonts w:eastAsiaTheme="minorEastAsia" w:cstheme="minorBidi"/>
                <w:i w:val="0"/>
                <w:iCs w:val="0"/>
                <w:noProof/>
                <w:sz w:val="24"/>
                <w:szCs w:val="24"/>
              </w:rPr>
              <w:tab/>
            </w:r>
            <w:r w:rsidRPr="00597CD9">
              <w:rPr>
                <w:rStyle w:val="Hypertextovodkaz"/>
                <w:noProof/>
              </w:rPr>
              <w:t>Plnění povinného podílu</w:t>
            </w:r>
            <w:r>
              <w:rPr>
                <w:noProof/>
                <w:webHidden/>
              </w:rPr>
              <w:tab/>
            </w:r>
            <w:r>
              <w:rPr>
                <w:noProof/>
                <w:webHidden/>
              </w:rPr>
              <w:fldChar w:fldCharType="begin"/>
            </w:r>
            <w:r>
              <w:rPr>
                <w:noProof/>
                <w:webHidden/>
              </w:rPr>
              <w:instrText xml:space="preserve"> PAGEREF _Toc58819438 \h </w:instrText>
            </w:r>
            <w:r>
              <w:rPr>
                <w:noProof/>
                <w:webHidden/>
              </w:rPr>
            </w:r>
            <w:r>
              <w:rPr>
                <w:noProof/>
                <w:webHidden/>
              </w:rPr>
              <w:fldChar w:fldCharType="separate"/>
            </w:r>
            <w:r>
              <w:rPr>
                <w:noProof/>
                <w:webHidden/>
              </w:rPr>
              <w:t>19</w:t>
            </w:r>
            <w:r>
              <w:rPr>
                <w:noProof/>
                <w:webHidden/>
              </w:rPr>
              <w:fldChar w:fldCharType="end"/>
            </w:r>
          </w:hyperlink>
        </w:p>
        <w:p w14:paraId="58736ADA" w14:textId="5D90026C" w:rsidR="00756D14" w:rsidRDefault="00756D14">
          <w:pPr>
            <w:pStyle w:val="Obsah3"/>
            <w:tabs>
              <w:tab w:val="left" w:pos="1200"/>
              <w:tab w:val="right" w:leader="dot" w:pos="8204"/>
            </w:tabs>
            <w:rPr>
              <w:rFonts w:eastAsiaTheme="minorEastAsia" w:cstheme="minorBidi"/>
              <w:i w:val="0"/>
              <w:iCs w:val="0"/>
              <w:noProof/>
              <w:sz w:val="24"/>
              <w:szCs w:val="24"/>
            </w:rPr>
          </w:pPr>
          <w:hyperlink w:anchor="_Toc58819439" w:history="1">
            <w:r w:rsidRPr="00597CD9">
              <w:rPr>
                <w:rStyle w:val="Hypertextovodkaz"/>
                <w:noProof/>
              </w:rPr>
              <w:t>3.1.2</w:t>
            </w:r>
            <w:r>
              <w:rPr>
                <w:rFonts w:eastAsiaTheme="minorEastAsia" w:cstheme="minorBidi"/>
                <w:i w:val="0"/>
                <w:iCs w:val="0"/>
                <w:noProof/>
                <w:sz w:val="24"/>
                <w:szCs w:val="24"/>
              </w:rPr>
              <w:tab/>
            </w:r>
            <w:r w:rsidRPr="00597CD9">
              <w:rPr>
                <w:rStyle w:val="Hypertextovodkaz"/>
                <w:noProof/>
              </w:rPr>
              <w:t>Pracovní rehabilitace</w:t>
            </w:r>
            <w:r>
              <w:rPr>
                <w:noProof/>
                <w:webHidden/>
              </w:rPr>
              <w:tab/>
            </w:r>
            <w:r>
              <w:rPr>
                <w:noProof/>
                <w:webHidden/>
              </w:rPr>
              <w:fldChar w:fldCharType="begin"/>
            </w:r>
            <w:r>
              <w:rPr>
                <w:noProof/>
                <w:webHidden/>
              </w:rPr>
              <w:instrText xml:space="preserve"> PAGEREF _Toc58819439 \h </w:instrText>
            </w:r>
            <w:r>
              <w:rPr>
                <w:noProof/>
                <w:webHidden/>
              </w:rPr>
            </w:r>
            <w:r>
              <w:rPr>
                <w:noProof/>
                <w:webHidden/>
              </w:rPr>
              <w:fldChar w:fldCharType="separate"/>
            </w:r>
            <w:r>
              <w:rPr>
                <w:noProof/>
                <w:webHidden/>
              </w:rPr>
              <w:t>20</w:t>
            </w:r>
            <w:r>
              <w:rPr>
                <w:noProof/>
                <w:webHidden/>
              </w:rPr>
              <w:fldChar w:fldCharType="end"/>
            </w:r>
          </w:hyperlink>
        </w:p>
        <w:p w14:paraId="5ED70DA0" w14:textId="0E7C3C14" w:rsidR="00756D14" w:rsidRDefault="00756D14">
          <w:pPr>
            <w:pStyle w:val="Obsah3"/>
            <w:tabs>
              <w:tab w:val="left" w:pos="1200"/>
              <w:tab w:val="right" w:leader="dot" w:pos="8204"/>
            </w:tabs>
            <w:rPr>
              <w:rFonts w:eastAsiaTheme="minorEastAsia" w:cstheme="minorBidi"/>
              <w:i w:val="0"/>
              <w:iCs w:val="0"/>
              <w:noProof/>
              <w:sz w:val="24"/>
              <w:szCs w:val="24"/>
            </w:rPr>
          </w:pPr>
          <w:hyperlink w:anchor="_Toc58819440" w:history="1">
            <w:r w:rsidRPr="00597CD9">
              <w:rPr>
                <w:rStyle w:val="Hypertextovodkaz"/>
                <w:noProof/>
              </w:rPr>
              <w:t>3.1.3</w:t>
            </w:r>
            <w:r>
              <w:rPr>
                <w:rFonts w:eastAsiaTheme="minorEastAsia" w:cstheme="minorBidi"/>
                <w:i w:val="0"/>
                <w:iCs w:val="0"/>
                <w:noProof/>
                <w:sz w:val="24"/>
                <w:szCs w:val="24"/>
              </w:rPr>
              <w:tab/>
            </w:r>
            <w:r w:rsidRPr="00597CD9">
              <w:rPr>
                <w:rStyle w:val="Hypertextovodkaz"/>
                <w:noProof/>
              </w:rPr>
              <w:t>Příspěvek na zřízení pracovního místa a úhradu provozních nákladů</w:t>
            </w:r>
            <w:r>
              <w:rPr>
                <w:noProof/>
                <w:webHidden/>
              </w:rPr>
              <w:tab/>
            </w:r>
            <w:r>
              <w:rPr>
                <w:noProof/>
                <w:webHidden/>
              </w:rPr>
              <w:fldChar w:fldCharType="begin"/>
            </w:r>
            <w:r>
              <w:rPr>
                <w:noProof/>
                <w:webHidden/>
              </w:rPr>
              <w:instrText xml:space="preserve"> PAGEREF _Toc58819440 \h </w:instrText>
            </w:r>
            <w:r>
              <w:rPr>
                <w:noProof/>
                <w:webHidden/>
              </w:rPr>
            </w:r>
            <w:r>
              <w:rPr>
                <w:noProof/>
                <w:webHidden/>
              </w:rPr>
              <w:fldChar w:fldCharType="separate"/>
            </w:r>
            <w:r>
              <w:rPr>
                <w:noProof/>
                <w:webHidden/>
              </w:rPr>
              <w:t>20</w:t>
            </w:r>
            <w:r>
              <w:rPr>
                <w:noProof/>
                <w:webHidden/>
              </w:rPr>
              <w:fldChar w:fldCharType="end"/>
            </w:r>
          </w:hyperlink>
        </w:p>
        <w:p w14:paraId="7B32AA8F" w14:textId="0B774AC3" w:rsidR="00756D14" w:rsidRDefault="00756D14">
          <w:pPr>
            <w:pStyle w:val="Obsah3"/>
            <w:tabs>
              <w:tab w:val="left" w:pos="1200"/>
              <w:tab w:val="right" w:leader="dot" w:pos="8204"/>
            </w:tabs>
            <w:rPr>
              <w:rFonts w:eastAsiaTheme="minorEastAsia" w:cstheme="minorBidi"/>
              <w:i w:val="0"/>
              <w:iCs w:val="0"/>
              <w:noProof/>
              <w:sz w:val="24"/>
              <w:szCs w:val="24"/>
            </w:rPr>
          </w:pPr>
          <w:hyperlink w:anchor="_Toc58819441" w:history="1">
            <w:r w:rsidRPr="00597CD9">
              <w:rPr>
                <w:rStyle w:val="Hypertextovodkaz"/>
                <w:noProof/>
              </w:rPr>
              <w:t>3.1.4</w:t>
            </w:r>
            <w:r>
              <w:rPr>
                <w:rFonts w:eastAsiaTheme="minorEastAsia" w:cstheme="minorBidi"/>
                <w:i w:val="0"/>
                <w:iCs w:val="0"/>
                <w:noProof/>
                <w:sz w:val="24"/>
                <w:szCs w:val="24"/>
              </w:rPr>
              <w:tab/>
            </w:r>
            <w:r w:rsidRPr="00597CD9">
              <w:rPr>
                <w:rStyle w:val="Hypertextovodkaz"/>
                <w:noProof/>
              </w:rPr>
              <w:t>Dohoda o uznání zaměstnavatele za zaměstnavatele na chráněném pracovním trhu</w:t>
            </w:r>
            <w:r>
              <w:rPr>
                <w:noProof/>
                <w:webHidden/>
              </w:rPr>
              <w:tab/>
            </w:r>
            <w:r>
              <w:rPr>
                <w:noProof/>
                <w:webHidden/>
              </w:rPr>
              <w:fldChar w:fldCharType="begin"/>
            </w:r>
            <w:r>
              <w:rPr>
                <w:noProof/>
                <w:webHidden/>
              </w:rPr>
              <w:instrText xml:space="preserve"> PAGEREF _Toc58819441 \h </w:instrText>
            </w:r>
            <w:r>
              <w:rPr>
                <w:noProof/>
                <w:webHidden/>
              </w:rPr>
            </w:r>
            <w:r>
              <w:rPr>
                <w:noProof/>
                <w:webHidden/>
              </w:rPr>
              <w:fldChar w:fldCharType="separate"/>
            </w:r>
            <w:r>
              <w:rPr>
                <w:noProof/>
                <w:webHidden/>
              </w:rPr>
              <w:t>21</w:t>
            </w:r>
            <w:r>
              <w:rPr>
                <w:noProof/>
                <w:webHidden/>
              </w:rPr>
              <w:fldChar w:fldCharType="end"/>
            </w:r>
          </w:hyperlink>
        </w:p>
        <w:p w14:paraId="61C61E51" w14:textId="49C92624" w:rsidR="00756D14" w:rsidRDefault="00756D14">
          <w:pPr>
            <w:pStyle w:val="Obsah1"/>
            <w:rPr>
              <w:rFonts w:eastAsiaTheme="minorEastAsia" w:cstheme="minorBidi"/>
              <w:b w:val="0"/>
              <w:bCs w:val="0"/>
              <w:caps w:val="0"/>
              <w:noProof/>
              <w:sz w:val="24"/>
              <w:szCs w:val="24"/>
            </w:rPr>
          </w:pPr>
          <w:hyperlink w:anchor="_Toc58819442" w:history="1">
            <w:r w:rsidRPr="00597CD9">
              <w:rPr>
                <w:rStyle w:val="Hypertextovodkaz"/>
                <w:noProof/>
              </w:rPr>
              <w:t>4</w:t>
            </w:r>
            <w:r>
              <w:rPr>
                <w:rFonts w:eastAsiaTheme="minorEastAsia" w:cstheme="minorBidi"/>
                <w:b w:val="0"/>
                <w:bCs w:val="0"/>
                <w:caps w:val="0"/>
                <w:noProof/>
                <w:sz w:val="24"/>
                <w:szCs w:val="24"/>
              </w:rPr>
              <w:tab/>
            </w:r>
            <w:r w:rsidRPr="00597CD9">
              <w:rPr>
                <w:rStyle w:val="Hypertextovodkaz"/>
                <w:noProof/>
              </w:rPr>
              <w:t>Osoby se schizofrenií</w:t>
            </w:r>
            <w:r>
              <w:rPr>
                <w:noProof/>
                <w:webHidden/>
              </w:rPr>
              <w:tab/>
            </w:r>
            <w:r>
              <w:rPr>
                <w:noProof/>
                <w:webHidden/>
              </w:rPr>
              <w:fldChar w:fldCharType="begin"/>
            </w:r>
            <w:r>
              <w:rPr>
                <w:noProof/>
                <w:webHidden/>
              </w:rPr>
              <w:instrText xml:space="preserve"> PAGEREF _Toc58819442 \h </w:instrText>
            </w:r>
            <w:r>
              <w:rPr>
                <w:noProof/>
                <w:webHidden/>
              </w:rPr>
            </w:r>
            <w:r>
              <w:rPr>
                <w:noProof/>
                <w:webHidden/>
              </w:rPr>
              <w:fldChar w:fldCharType="separate"/>
            </w:r>
            <w:r>
              <w:rPr>
                <w:noProof/>
                <w:webHidden/>
              </w:rPr>
              <w:t>24</w:t>
            </w:r>
            <w:r>
              <w:rPr>
                <w:noProof/>
                <w:webHidden/>
              </w:rPr>
              <w:fldChar w:fldCharType="end"/>
            </w:r>
          </w:hyperlink>
        </w:p>
        <w:p w14:paraId="0885F8B3" w14:textId="0B98DEB9" w:rsidR="00756D14" w:rsidRDefault="00756D14">
          <w:pPr>
            <w:pStyle w:val="Obsah2"/>
            <w:tabs>
              <w:tab w:val="left" w:pos="960"/>
              <w:tab w:val="right" w:leader="dot" w:pos="8204"/>
            </w:tabs>
            <w:rPr>
              <w:rFonts w:eastAsiaTheme="minorEastAsia" w:cstheme="minorBidi"/>
              <w:smallCaps w:val="0"/>
              <w:noProof/>
              <w:sz w:val="24"/>
              <w:szCs w:val="24"/>
            </w:rPr>
          </w:pPr>
          <w:hyperlink w:anchor="_Toc58819443" w:history="1">
            <w:r w:rsidRPr="00597CD9">
              <w:rPr>
                <w:rStyle w:val="Hypertextovodkaz"/>
                <w:noProof/>
              </w:rPr>
              <w:t>4.1</w:t>
            </w:r>
            <w:r>
              <w:rPr>
                <w:rFonts w:eastAsiaTheme="minorEastAsia" w:cstheme="minorBidi"/>
                <w:smallCaps w:val="0"/>
                <w:noProof/>
                <w:sz w:val="24"/>
                <w:szCs w:val="24"/>
              </w:rPr>
              <w:tab/>
            </w:r>
            <w:r w:rsidRPr="00597CD9">
              <w:rPr>
                <w:rStyle w:val="Hypertextovodkaz"/>
                <w:noProof/>
              </w:rPr>
              <w:t>Charakteristika onemocnění</w:t>
            </w:r>
            <w:r>
              <w:rPr>
                <w:noProof/>
                <w:webHidden/>
              </w:rPr>
              <w:tab/>
            </w:r>
            <w:r>
              <w:rPr>
                <w:noProof/>
                <w:webHidden/>
              </w:rPr>
              <w:fldChar w:fldCharType="begin"/>
            </w:r>
            <w:r>
              <w:rPr>
                <w:noProof/>
                <w:webHidden/>
              </w:rPr>
              <w:instrText xml:space="preserve"> PAGEREF _Toc58819443 \h </w:instrText>
            </w:r>
            <w:r>
              <w:rPr>
                <w:noProof/>
                <w:webHidden/>
              </w:rPr>
            </w:r>
            <w:r>
              <w:rPr>
                <w:noProof/>
                <w:webHidden/>
              </w:rPr>
              <w:fldChar w:fldCharType="separate"/>
            </w:r>
            <w:r>
              <w:rPr>
                <w:noProof/>
                <w:webHidden/>
              </w:rPr>
              <w:t>24</w:t>
            </w:r>
            <w:r>
              <w:rPr>
                <w:noProof/>
                <w:webHidden/>
              </w:rPr>
              <w:fldChar w:fldCharType="end"/>
            </w:r>
          </w:hyperlink>
        </w:p>
        <w:p w14:paraId="16A29464" w14:textId="199CAEED" w:rsidR="00756D14" w:rsidRDefault="00756D14">
          <w:pPr>
            <w:pStyle w:val="Obsah2"/>
            <w:tabs>
              <w:tab w:val="left" w:pos="960"/>
              <w:tab w:val="right" w:leader="dot" w:pos="8204"/>
            </w:tabs>
            <w:rPr>
              <w:rFonts w:eastAsiaTheme="minorEastAsia" w:cstheme="minorBidi"/>
              <w:smallCaps w:val="0"/>
              <w:noProof/>
              <w:sz w:val="24"/>
              <w:szCs w:val="24"/>
            </w:rPr>
          </w:pPr>
          <w:hyperlink w:anchor="_Toc58819444" w:history="1">
            <w:r w:rsidRPr="00597CD9">
              <w:rPr>
                <w:rStyle w:val="Hypertextovodkaz"/>
                <w:noProof/>
              </w:rPr>
              <w:t>4.2</w:t>
            </w:r>
            <w:r>
              <w:rPr>
                <w:rFonts w:eastAsiaTheme="minorEastAsia" w:cstheme="minorBidi"/>
                <w:smallCaps w:val="0"/>
                <w:noProof/>
                <w:sz w:val="24"/>
                <w:szCs w:val="24"/>
              </w:rPr>
              <w:tab/>
            </w:r>
            <w:r w:rsidRPr="00597CD9">
              <w:rPr>
                <w:rStyle w:val="Hypertextovodkaz"/>
                <w:noProof/>
              </w:rPr>
              <w:t>Příznaky onemocnění</w:t>
            </w:r>
            <w:r>
              <w:rPr>
                <w:noProof/>
                <w:webHidden/>
              </w:rPr>
              <w:tab/>
            </w:r>
            <w:r>
              <w:rPr>
                <w:noProof/>
                <w:webHidden/>
              </w:rPr>
              <w:fldChar w:fldCharType="begin"/>
            </w:r>
            <w:r>
              <w:rPr>
                <w:noProof/>
                <w:webHidden/>
              </w:rPr>
              <w:instrText xml:space="preserve"> PAGEREF _Toc58819444 \h </w:instrText>
            </w:r>
            <w:r>
              <w:rPr>
                <w:noProof/>
                <w:webHidden/>
              </w:rPr>
            </w:r>
            <w:r>
              <w:rPr>
                <w:noProof/>
                <w:webHidden/>
              </w:rPr>
              <w:fldChar w:fldCharType="separate"/>
            </w:r>
            <w:r>
              <w:rPr>
                <w:noProof/>
                <w:webHidden/>
              </w:rPr>
              <w:t>25</w:t>
            </w:r>
            <w:r>
              <w:rPr>
                <w:noProof/>
                <w:webHidden/>
              </w:rPr>
              <w:fldChar w:fldCharType="end"/>
            </w:r>
          </w:hyperlink>
        </w:p>
        <w:p w14:paraId="76237DFE" w14:textId="5D97099C" w:rsidR="00756D14" w:rsidRDefault="00756D14">
          <w:pPr>
            <w:pStyle w:val="Obsah3"/>
            <w:tabs>
              <w:tab w:val="left" w:pos="1200"/>
              <w:tab w:val="right" w:leader="dot" w:pos="8204"/>
            </w:tabs>
            <w:rPr>
              <w:rFonts w:eastAsiaTheme="minorEastAsia" w:cstheme="minorBidi"/>
              <w:i w:val="0"/>
              <w:iCs w:val="0"/>
              <w:noProof/>
              <w:sz w:val="24"/>
              <w:szCs w:val="24"/>
            </w:rPr>
          </w:pPr>
          <w:hyperlink w:anchor="_Toc58819445" w:history="1">
            <w:r w:rsidRPr="00597CD9">
              <w:rPr>
                <w:rStyle w:val="Hypertextovodkaz"/>
                <w:noProof/>
              </w:rPr>
              <w:t>4.2.1</w:t>
            </w:r>
            <w:r>
              <w:rPr>
                <w:rFonts w:eastAsiaTheme="minorEastAsia" w:cstheme="minorBidi"/>
                <w:i w:val="0"/>
                <w:iCs w:val="0"/>
                <w:noProof/>
                <w:sz w:val="24"/>
                <w:szCs w:val="24"/>
              </w:rPr>
              <w:tab/>
            </w:r>
            <w:r w:rsidRPr="00597CD9">
              <w:rPr>
                <w:rStyle w:val="Hypertextovodkaz"/>
                <w:noProof/>
              </w:rPr>
              <w:t>Pozitivní příznaky</w:t>
            </w:r>
            <w:r>
              <w:rPr>
                <w:noProof/>
                <w:webHidden/>
              </w:rPr>
              <w:tab/>
            </w:r>
            <w:r>
              <w:rPr>
                <w:noProof/>
                <w:webHidden/>
              </w:rPr>
              <w:fldChar w:fldCharType="begin"/>
            </w:r>
            <w:r>
              <w:rPr>
                <w:noProof/>
                <w:webHidden/>
              </w:rPr>
              <w:instrText xml:space="preserve"> PAGEREF _Toc58819445 \h </w:instrText>
            </w:r>
            <w:r>
              <w:rPr>
                <w:noProof/>
                <w:webHidden/>
              </w:rPr>
            </w:r>
            <w:r>
              <w:rPr>
                <w:noProof/>
                <w:webHidden/>
              </w:rPr>
              <w:fldChar w:fldCharType="separate"/>
            </w:r>
            <w:r>
              <w:rPr>
                <w:noProof/>
                <w:webHidden/>
              </w:rPr>
              <w:t>25</w:t>
            </w:r>
            <w:r>
              <w:rPr>
                <w:noProof/>
                <w:webHidden/>
              </w:rPr>
              <w:fldChar w:fldCharType="end"/>
            </w:r>
          </w:hyperlink>
        </w:p>
        <w:p w14:paraId="4AA565EB" w14:textId="61654346" w:rsidR="00756D14" w:rsidRDefault="00756D14">
          <w:pPr>
            <w:pStyle w:val="Obsah3"/>
            <w:tabs>
              <w:tab w:val="left" w:pos="1200"/>
              <w:tab w:val="right" w:leader="dot" w:pos="8204"/>
            </w:tabs>
            <w:rPr>
              <w:rFonts w:eastAsiaTheme="minorEastAsia" w:cstheme="minorBidi"/>
              <w:i w:val="0"/>
              <w:iCs w:val="0"/>
              <w:noProof/>
              <w:sz w:val="24"/>
              <w:szCs w:val="24"/>
            </w:rPr>
          </w:pPr>
          <w:hyperlink w:anchor="_Toc58819446" w:history="1">
            <w:r w:rsidRPr="00597CD9">
              <w:rPr>
                <w:rStyle w:val="Hypertextovodkaz"/>
                <w:noProof/>
              </w:rPr>
              <w:t>4.2.2</w:t>
            </w:r>
            <w:r>
              <w:rPr>
                <w:rFonts w:eastAsiaTheme="minorEastAsia" w:cstheme="minorBidi"/>
                <w:i w:val="0"/>
                <w:iCs w:val="0"/>
                <w:noProof/>
                <w:sz w:val="24"/>
                <w:szCs w:val="24"/>
              </w:rPr>
              <w:tab/>
            </w:r>
            <w:r w:rsidRPr="00597CD9">
              <w:rPr>
                <w:rStyle w:val="Hypertextovodkaz"/>
                <w:noProof/>
              </w:rPr>
              <w:t>Negativní příznaky</w:t>
            </w:r>
            <w:r>
              <w:rPr>
                <w:noProof/>
                <w:webHidden/>
              </w:rPr>
              <w:tab/>
            </w:r>
            <w:r>
              <w:rPr>
                <w:noProof/>
                <w:webHidden/>
              </w:rPr>
              <w:fldChar w:fldCharType="begin"/>
            </w:r>
            <w:r>
              <w:rPr>
                <w:noProof/>
                <w:webHidden/>
              </w:rPr>
              <w:instrText xml:space="preserve"> PAGEREF _Toc58819446 \h </w:instrText>
            </w:r>
            <w:r>
              <w:rPr>
                <w:noProof/>
                <w:webHidden/>
              </w:rPr>
            </w:r>
            <w:r>
              <w:rPr>
                <w:noProof/>
                <w:webHidden/>
              </w:rPr>
              <w:fldChar w:fldCharType="separate"/>
            </w:r>
            <w:r>
              <w:rPr>
                <w:noProof/>
                <w:webHidden/>
              </w:rPr>
              <w:t>26</w:t>
            </w:r>
            <w:r>
              <w:rPr>
                <w:noProof/>
                <w:webHidden/>
              </w:rPr>
              <w:fldChar w:fldCharType="end"/>
            </w:r>
          </w:hyperlink>
        </w:p>
        <w:p w14:paraId="4643D0E5" w14:textId="6CBD0800" w:rsidR="00756D14" w:rsidRDefault="00756D14">
          <w:pPr>
            <w:pStyle w:val="Obsah3"/>
            <w:tabs>
              <w:tab w:val="left" w:pos="1200"/>
              <w:tab w:val="right" w:leader="dot" w:pos="8204"/>
            </w:tabs>
            <w:rPr>
              <w:rFonts w:eastAsiaTheme="minorEastAsia" w:cstheme="minorBidi"/>
              <w:i w:val="0"/>
              <w:iCs w:val="0"/>
              <w:noProof/>
              <w:sz w:val="24"/>
              <w:szCs w:val="24"/>
            </w:rPr>
          </w:pPr>
          <w:hyperlink w:anchor="_Toc58819447" w:history="1">
            <w:r w:rsidRPr="00597CD9">
              <w:rPr>
                <w:rStyle w:val="Hypertextovodkaz"/>
                <w:noProof/>
              </w:rPr>
              <w:t>4.2.3</w:t>
            </w:r>
            <w:r>
              <w:rPr>
                <w:rFonts w:eastAsiaTheme="minorEastAsia" w:cstheme="minorBidi"/>
                <w:i w:val="0"/>
                <w:iCs w:val="0"/>
                <w:noProof/>
                <w:sz w:val="24"/>
                <w:szCs w:val="24"/>
              </w:rPr>
              <w:tab/>
            </w:r>
            <w:r w:rsidRPr="00597CD9">
              <w:rPr>
                <w:rStyle w:val="Hypertextovodkaz"/>
                <w:noProof/>
              </w:rPr>
              <w:t>Kognitivní příznaky</w:t>
            </w:r>
            <w:r>
              <w:rPr>
                <w:noProof/>
                <w:webHidden/>
              </w:rPr>
              <w:tab/>
            </w:r>
            <w:r>
              <w:rPr>
                <w:noProof/>
                <w:webHidden/>
              </w:rPr>
              <w:fldChar w:fldCharType="begin"/>
            </w:r>
            <w:r>
              <w:rPr>
                <w:noProof/>
                <w:webHidden/>
              </w:rPr>
              <w:instrText xml:space="preserve"> PAGEREF _Toc58819447 \h </w:instrText>
            </w:r>
            <w:r>
              <w:rPr>
                <w:noProof/>
                <w:webHidden/>
              </w:rPr>
            </w:r>
            <w:r>
              <w:rPr>
                <w:noProof/>
                <w:webHidden/>
              </w:rPr>
              <w:fldChar w:fldCharType="separate"/>
            </w:r>
            <w:r>
              <w:rPr>
                <w:noProof/>
                <w:webHidden/>
              </w:rPr>
              <w:t>27</w:t>
            </w:r>
            <w:r>
              <w:rPr>
                <w:noProof/>
                <w:webHidden/>
              </w:rPr>
              <w:fldChar w:fldCharType="end"/>
            </w:r>
          </w:hyperlink>
        </w:p>
        <w:p w14:paraId="32B1C9F1" w14:textId="18A5E747" w:rsidR="00756D14" w:rsidRDefault="00756D14">
          <w:pPr>
            <w:pStyle w:val="Obsah2"/>
            <w:tabs>
              <w:tab w:val="left" w:pos="960"/>
              <w:tab w:val="right" w:leader="dot" w:pos="8204"/>
            </w:tabs>
            <w:rPr>
              <w:rFonts w:eastAsiaTheme="minorEastAsia" w:cstheme="minorBidi"/>
              <w:smallCaps w:val="0"/>
              <w:noProof/>
              <w:sz w:val="24"/>
              <w:szCs w:val="24"/>
            </w:rPr>
          </w:pPr>
          <w:hyperlink w:anchor="_Toc58819448" w:history="1">
            <w:r w:rsidRPr="00597CD9">
              <w:rPr>
                <w:rStyle w:val="Hypertextovodkaz"/>
                <w:noProof/>
              </w:rPr>
              <w:t>4.3</w:t>
            </w:r>
            <w:r>
              <w:rPr>
                <w:rFonts w:eastAsiaTheme="minorEastAsia" w:cstheme="minorBidi"/>
                <w:smallCaps w:val="0"/>
                <w:noProof/>
                <w:sz w:val="24"/>
                <w:szCs w:val="24"/>
              </w:rPr>
              <w:tab/>
            </w:r>
            <w:r w:rsidRPr="00597CD9">
              <w:rPr>
                <w:rStyle w:val="Hypertextovodkaz"/>
                <w:noProof/>
              </w:rPr>
              <w:t>Průběh onemocnění</w:t>
            </w:r>
            <w:r>
              <w:rPr>
                <w:noProof/>
                <w:webHidden/>
              </w:rPr>
              <w:tab/>
            </w:r>
            <w:r>
              <w:rPr>
                <w:noProof/>
                <w:webHidden/>
              </w:rPr>
              <w:fldChar w:fldCharType="begin"/>
            </w:r>
            <w:r>
              <w:rPr>
                <w:noProof/>
                <w:webHidden/>
              </w:rPr>
              <w:instrText xml:space="preserve"> PAGEREF _Toc58819448 \h </w:instrText>
            </w:r>
            <w:r>
              <w:rPr>
                <w:noProof/>
                <w:webHidden/>
              </w:rPr>
            </w:r>
            <w:r>
              <w:rPr>
                <w:noProof/>
                <w:webHidden/>
              </w:rPr>
              <w:fldChar w:fldCharType="separate"/>
            </w:r>
            <w:r>
              <w:rPr>
                <w:noProof/>
                <w:webHidden/>
              </w:rPr>
              <w:t>27</w:t>
            </w:r>
            <w:r>
              <w:rPr>
                <w:noProof/>
                <w:webHidden/>
              </w:rPr>
              <w:fldChar w:fldCharType="end"/>
            </w:r>
          </w:hyperlink>
        </w:p>
        <w:p w14:paraId="699CF9D7" w14:textId="668FE3BB" w:rsidR="00756D14" w:rsidRDefault="00756D14">
          <w:pPr>
            <w:pStyle w:val="Obsah2"/>
            <w:tabs>
              <w:tab w:val="left" w:pos="960"/>
              <w:tab w:val="right" w:leader="dot" w:pos="8204"/>
            </w:tabs>
            <w:rPr>
              <w:rFonts w:eastAsiaTheme="minorEastAsia" w:cstheme="minorBidi"/>
              <w:smallCaps w:val="0"/>
              <w:noProof/>
              <w:sz w:val="24"/>
              <w:szCs w:val="24"/>
            </w:rPr>
          </w:pPr>
          <w:hyperlink w:anchor="_Toc58819449" w:history="1">
            <w:r w:rsidRPr="00597CD9">
              <w:rPr>
                <w:rStyle w:val="Hypertextovodkaz"/>
                <w:noProof/>
              </w:rPr>
              <w:t>4.4</w:t>
            </w:r>
            <w:r>
              <w:rPr>
                <w:rFonts w:eastAsiaTheme="minorEastAsia" w:cstheme="minorBidi"/>
                <w:smallCaps w:val="0"/>
                <w:noProof/>
                <w:sz w:val="24"/>
                <w:szCs w:val="24"/>
              </w:rPr>
              <w:tab/>
            </w:r>
            <w:r w:rsidRPr="00597CD9">
              <w:rPr>
                <w:rStyle w:val="Hypertextovodkaz"/>
                <w:noProof/>
              </w:rPr>
              <w:t>Specifika osob se schizofrenií v pracovním prostředí</w:t>
            </w:r>
            <w:r>
              <w:rPr>
                <w:noProof/>
                <w:webHidden/>
              </w:rPr>
              <w:tab/>
            </w:r>
            <w:r>
              <w:rPr>
                <w:noProof/>
                <w:webHidden/>
              </w:rPr>
              <w:fldChar w:fldCharType="begin"/>
            </w:r>
            <w:r>
              <w:rPr>
                <w:noProof/>
                <w:webHidden/>
              </w:rPr>
              <w:instrText xml:space="preserve"> PAGEREF _Toc58819449 \h </w:instrText>
            </w:r>
            <w:r>
              <w:rPr>
                <w:noProof/>
                <w:webHidden/>
              </w:rPr>
            </w:r>
            <w:r>
              <w:rPr>
                <w:noProof/>
                <w:webHidden/>
              </w:rPr>
              <w:fldChar w:fldCharType="separate"/>
            </w:r>
            <w:r>
              <w:rPr>
                <w:noProof/>
                <w:webHidden/>
              </w:rPr>
              <w:t>29</w:t>
            </w:r>
            <w:r>
              <w:rPr>
                <w:noProof/>
                <w:webHidden/>
              </w:rPr>
              <w:fldChar w:fldCharType="end"/>
            </w:r>
          </w:hyperlink>
        </w:p>
        <w:p w14:paraId="46299E66" w14:textId="54D12F0E" w:rsidR="00756D14" w:rsidRDefault="00756D14">
          <w:pPr>
            <w:pStyle w:val="Obsah2"/>
            <w:tabs>
              <w:tab w:val="left" w:pos="960"/>
              <w:tab w:val="right" w:leader="dot" w:pos="8204"/>
            </w:tabs>
            <w:rPr>
              <w:rFonts w:eastAsiaTheme="minorEastAsia" w:cstheme="minorBidi"/>
              <w:smallCaps w:val="0"/>
              <w:noProof/>
              <w:sz w:val="24"/>
              <w:szCs w:val="24"/>
            </w:rPr>
          </w:pPr>
          <w:hyperlink w:anchor="_Toc58819450" w:history="1">
            <w:r w:rsidRPr="00597CD9">
              <w:rPr>
                <w:rStyle w:val="Hypertextovodkaz"/>
                <w:noProof/>
              </w:rPr>
              <w:t>4.5</w:t>
            </w:r>
            <w:r>
              <w:rPr>
                <w:rFonts w:eastAsiaTheme="minorEastAsia" w:cstheme="minorBidi"/>
                <w:smallCaps w:val="0"/>
                <w:noProof/>
                <w:sz w:val="24"/>
                <w:szCs w:val="24"/>
              </w:rPr>
              <w:tab/>
            </w:r>
            <w:r w:rsidRPr="00597CD9">
              <w:rPr>
                <w:rStyle w:val="Hypertextovodkaz"/>
                <w:noProof/>
              </w:rPr>
              <w:t>Shrnutí teoretické části</w:t>
            </w:r>
            <w:r>
              <w:rPr>
                <w:noProof/>
                <w:webHidden/>
              </w:rPr>
              <w:tab/>
            </w:r>
            <w:r>
              <w:rPr>
                <w:noProof/>
                <w:webHidden/>
              </w:rPr>
              <w:fldChar w:fldCharType="begin"/>
            </w:r>
            <w:r>
              <w:rPr>
                <w:noProof/>
                <w:webHidden/>
              </w:rPr>
              <w:instrText xml:space="preserve"> PAGEREF _Toc58819450 \h </w:instrText>
            </w:r>
            <w:r>
              <w:rPr>
                <w:noProof/>
                <w:webHidden/>
              </w:rPr>
            </w:r>
            <w:r>
              <w:rPr>
                <w:noProof/>
                <w:webHidden/>
              </w:rPr>
              <w:fldChar w:fldCharType="separate"/>
            </w:r>
            <w:r>
              <w:rPr>
                <w:noProof/>
                <w:webHidden/>
              </w:rPr>
              <w:t>31</w:t>
            </w:r>
            <w:r>
              <w:rPr>
                <w:noProof/>
                <w:webHidden/>
              </w:rPr>
              <w:fldChar w:fldCharType="end"/>
            </w:r>
          </w:hyperlink>
        </w:p>
        <w:p w14:paraId="45AE7B1B" w14:textId="5A540F03" w:rsidR="00756D14" w:rsidRDefault="00756D14">
          <w:pPr>
            <w:pStyle w:val="Obsah1"/>
            <w:rPr>
              <w:rFonts w:eastAsiaTheme="minorEastAsia" w:cstheme="minorBidi"/>
              <w:b w:val="0"/>
              <w:bCs w:val="0"/>
              <w:caps w:val="0"/>
              <w:noProof/>
              <w:sz w:val="24"/>
              <w:szCs w:val="24"/>
            </w:rPr>
          </w:pPr>
          <w:hyperlink w:anchor="_Toc58819451" w:history="1">
            <w:r w:rsidRPr="00597CD9">
              <w:rPr>
                <w:rStyle w:val="Hypertextovodkaz"/>
                <w:noProof/>
              </w:rPr>
              <w:t>5</w:t>
            </w:r>
            <w:r>
              <w:rPr>
                <w:rFonts w:eastAsiaTheme="minorEastAsia" w:cstheme="minorBidi"/>
                <w:b w:val="0"/>
                <w:bCs w:val="0"/>
                <w:caps w:val="0"/>
                <w:noProof/>
                <w:sz w:val="24"/>
                <w:szCs w:val="24"/>
              </w:rPr>
              <w:tab/>
            </w:r>
            <w:r w:rsidRPr="00597CD9">
              <w:rPr>
                <w:rStyle w:val="Hypertextovodkaz"/>
                <w:noProof/>
              </w:rPr>
              <w:t>Případová studie</w:t>
            </w:r>
            <w:r>
              <w:rPr>
                <w:noProof/>
                <w:webHidden/>
              </w:rPr>
              <w:tab/>
            </w:r>
            <w:r>
              <w:rPr>
                <w:noProof/>
                <w:webHidden/>
              </w:rPr>
              <w:fldChar w:fldCharType="begin"/>
            </w:r>
            <w:r>
              <w:rPr>
                <w:noProof/>
                <w:webHidden/>
              </w:rPr>
              <w:instrText xml:space="preserve"> PAGEREF _Toc58819451 \h </w:instrText>
            </w:r>
            <w:r>
              <w:rPr>
                <w:noProof/>
                <w:webHidden/>
              </w:rPr>
            </w:r>
            <w:r>
              <w:rPr>
                <w:noProof/>
                <w:webHidden/>
              </w:rPr>
              <w:fldChar w:fldCharType="separate"/>
            </w:r>
            <w:r>
              <w:rPr>
                <w:noProof/>
                <w:webHidden/>
              </w:rPr>
              <w:t>33</w:t>
            </w:r>
            <w:r>
              <w:rPr>
                <w:noProof/>
                <w:webHidden/>
              </w:rPr>
              <w:fldChar w:fldCharType="end"/>
            </w:r>
          </w:hyperlink>
        </w:p>
        <w:p w14:paraId="51B5A2A9" w14:textId="7F38F2AF" w:rsidR="00756D14" w:rsidRDefault="00756D14">
          <w:pPr>
            <w:pStyle w:val="Obsah1"/>
            <w:rPr>
              <w:rFonts w:eastAsiaTheme="minorEastAsia" w:cstheme="minorBidi"/>
              <w:b w:val="0"/>
              <w:bCs w:val="0"/>
              <w:caps w:val="0"/>
              <w:noProof/>
              <w:sz w:val="24"/>
              <w:szCs w:val="24"/>
            </w:rPr>
          </w:pPr>
          <w:hyperlink w:anchor="_Toc58819452" w:history="1">
            <w:r w:rsidRPr="00597CD9">
              <w:rPr>
                <w:rStyle w:val="Hypertextovodkaz"/>
                <w:noProof/>
              </w:rPr>
              <w:t>6</w:t>
            </w:r>
            <w:r>
              <w:rPr>
                <w:rFonts w:eastAsiaTheme="minorEastAsia" w:cstheme="minorBidi"/>
                <w:b w:val="0"/>
                <w:bCs w:val="0"/>
                <w:caps w:val="0"/>
                <w:noProof/>
                <w:sz w:val="24"/>
                <w:szCs w:val="24"/>
              </w:rPr>
              <w:tab/>
            </w:r>
            <w:r w:rsidRPr="00597CD9">
              <w:rPr>
                <w:rStyle w:val="Hypertextovodkaz"/>
                <w:noProof/>
              </w:rPr>
              <w:t>Cíle výzkumu a formulace výzkumných otázek</w:t>
            </w:r>
            <w:r>
              <w:rPr>
                <w:noProof/>
                <w:webHidden/>
              </w:rPr>
              <w:tab/>
            </w:r>
            <w:r>
              <w:rPr>
                <w:noProof/>
                <w:webHidden/>
              </w:rPr>
              <w:fldChar w:fldCharType="begin"/>
            </w:r>
            <w:r>
              <w:rPr>
                <w:noProof/>
                <w:webHidden/>
              </w:rPr>
              <w:instrText xml:space="preserve"> PAGEREF _Toc58819452 \h </w:instrText>
            </w:r>
            <w:r>
              <w:rPr>
                <w:noProof/>
                <w:webHidden/>
              </w:rPr>
            </w:r>
            <w:r>
              <w:rPr>
                <w:noProof/>
                <w:webHidden/>
              </w:rPr>
              <w:fldChar w:fldCharType="separate"/>
            </w:r>
            <w:r>
              <w:rPr>
                <w:noProof/>
                <w:webHidden/>
              </w:rPr>
              <w:t>34</w:t>
            </w:r>
            <w:r>
              <w:rPr>
                <w:noProof/>
                <w:webHidden/>
              </w:rPr>
              <w:fldChar w:fldCharType="end"/>
            </w:r>
          </w:hyperlink>
        </w:p>
        <w:p w14:paraId="402DFDCB" w14:textId="58A57840" w:rsidR="00756D14" w:rsidRDefault="00756D14">
          <w:pPr>
            <w:pStyle w:val="Obsah1"/>
            <w:rPr>
              <w:rFonts w:eastAsiaTheme="minorEastAsia" w:cstheme="minorBidi"/>
              <w:b w:val="0"/>
              <w:bCs w:val="0"/>
              <w:caps w:val="0"/>
              <w:noProof/>
              <w:sz w:val="24"/>
              <w:szCs w:val="24"/>
            </w:rPr>
          </w:pPr>
          <w:hyperlink w:anchor="_Toc58819453" w:history="1">
            <w:r w:rsidRPr="00597CD9">
              <w:rPr>
                <w:rStyle w:val="Hypertextovodkaz"/>
                <w:noProof/>
              </w:rPr>
              <w:t>7</w:t>
            </w:r>
            <w:r>
              <w:rPr>
                <w:rFonts w:eastAsiaTheme="minorEastAsia" w:cstheme="minorBidi"/>
                <w:b w:val="0"/>
                <w:bCs w:val="0"/>
                <w:caps w:val="0"/>
                <w:noProof/>
                <w:sz w:val="24"/>
                <w:szCs w:val="24"/>
              </w:rPr>
              <w:tab/>
            </w:r>
            <w:r w:rsidRPr="00597CD9">
              <w:rPr>
                <w:rStyle w:val="Hypertextovodkaz"/>
                <w:noProof/>
              </w:rPr>
              <w:t>Metodologie</w:t>
            </w:r>
            <w:r>
              <w:rPr>
                <w:noProof/>
                <w:webHidden/>
              </w:rPr>
              <w:tab/>
            </w:r>
            <w:r>
              <w:rPr>
                <w:noProof/>
                <w:webHidden/>
              </w:rPr>
              <w:fldChar w:fldCharType="begin"/>
            </w:r>
            <w:r>
              <w:rPr>
                <w:noProof/>
                <w:webHidden/>
              </w:rPr>
              <w:instrText xml:space="preserve"> PAGEREF _Toc58819453 \h </w:instrText>
            </w:r>
            <w:r>
              <w:rPr>
                <w:noProof/>
                <w:webHidden/>
              </w:rPr>
            </w:r>
            <w:r>
              <w:rPr>
                <w:noProof/>
                <w:webHidden/>
              </w:rPr>
              <w:fldChar w:fldCharType="separate"/>
            </w:r>
            <w:r>
              <w:rPr>
                <w:noProof/>
                <w:webHidden/>
              </w:rPr>
              <w:t>34</w:t>
            </w:r>
            <w:r>
              <w:rPr>
                <w:noProof/>
                <w:webHidden/>
              </w:rPr>
              <w:fldChar w:fldCharType="end"/>
            </w:r>
          </w:hyperlink>
        </w:p>
        <w:p w14:paraId="3F6E2AC4" w14:textId="1B45E846" w:rsidR="00756D14" w:rsidRDefault="00756D14">
          <w:pPr>
            <w:pStyle w:val="Obsah2"/>
            <w:tabs>
              <w:tab w:val="left" w:pos="960"/>
              <w:tab w:val="right" w:leader="dot" w:pos="8204"/>
            </w:tabs>
            <w:rPr>
              <w:rFonts w:eastAsiaTheme="minorEastAsia" w:cstheme="minorBidi"/>
              <w:smallCaps w:val="0"/>
              <w:noProof/>
              <w:sz w:val="24"/>
              <w:szCs w:val="24"/>
            </w:rPr>
          </w:pPr>
          <w:hyperlink w:anchor="_Toc58819454" w:history="1">
            <w:r w:rsidRPr="00597CD9">
              <w:rPr>
                <w:rStyle w:val="Hypertextovodkaz"/>
                <w:noProof/>
              </w:rPr>
              <w:t>7.1</w:t>
            </w:r>
            <w:r>
              <w:rPr>
                <w:rFonts w:eastAsiaTheme="minorEastAsia" w:cstheme="minorBidi"/>
                <w:smallCaps w:val="0"/>
                <w:noProof/>
                <w:sz w:val="24"/>
                <w:szCs w:val="24"/>
              </w:rPr>
              <w:tab/>
            </w:r>
            <w:r w:rsidRPr="00597CD9">
              <w:rPr>
                <w:rStyle w:val="Hypertextovodkaz"/>
                <w:noProof/>
              </w:rPr>
              <w:t>Etická stránka výzkumu</w:t>
            </w:r>
            <w:r>
              <w:rPr>
                <w:noProof/>
                <w:webHidden/>
              </w:rPr>
              <w:tab/>
            </w:r>
            <w:r>
              <w:rPr>
                <w:noProof/>
                <w:webHidden/>
              </w:rPr>
              <w:fldChar w:fldCharType="begin"/>
            </w:r>
            <w:r>
              <w:rPr>
                <w:noProof/>
                <w:webHidden/>
              </w:rPr>
              <w:instrText xml:space="preserve"> PAGEREF _Toc58819454 \h </w:instrText>
            </w:r>
            <w:r>
              <w:rPr>
                <w:noProof/>
                <w:webHidden/>
              </w:rPr>
            </w:r>
            <w:r>
              <w:rPr>
                <w:noProof/>
                <w:webHidden/>
              </w:rPr>
              <w:fldChar w:fldCharType="separate"/>
            </w:r>
            <w:r>
              <w:rPr>
                <w:noProof/>
                <w:webHidden/>
              </w:rPr>
              <w:t>35</w:t>
            </w:r>
            <w:r>
              <w:rPr>
                <w:noProof/>
                <w:webHidden/>
              </w:rPr>
              <w:fldChar w:fldCharType="end"/>
            </w:r>
          </w:hyperlink>
        </w:p>
        <w:p w14:paraId="006B68C4" w14:textId="7C135AEC" w:rsidR="00756D14" w:rsidRDefault="00756D14">
          <w:pPr>
            <w:pStyle w:val="Obsah2"/>
            <w:tabs>
              <w:tab w:val="left" w:pos="960"/>
              <w:tab w:val="right" w:leader="dot" w:pos="8204"/>
            </w:tabs>
            <w:rPr>
              <w:rFonts w:eastAsiaTheme="minorEastAsia" w:cstheme="minorBidi"/>
              <w:smallCaps w:val="0"/>
              <w:noProof/>
              <w:sz w:val="24"/>
              <w:szCs w:val="24"/>
            </w:rPr>
          </w:pPr>
          <w:hyperlink w:anchor="_Toc58819455" w:history="1">
            <w:r w:rsidRPr="00597CD9">
              <w:rPr>
                <w:rStyle w:val="Hypertextovodkaz"/>
                <w:noProof/>
              </w:rPr>
              <w:t>7.2</w:t>
            </w:r>
            <w:r>
              <w:rPr>
                <w:rFonts w:eastAsiaTheme="minorEastAsia" w:cstheme="minorBidi"/>
                <w:smallCaps w:val="0"/>
                <w:noProof/>
                <w:sz w:val="24"/>
                <w:szCs w:val="24"/>
              </w:rPr>
              <w:tab/>
            </w:r>
            <w:r w:rsidRPr="00597CD9">
              <w:rPr>
                <w:rStyle w:val="Hypertextovodkaz"/>
                <w:noProof/>
              </w:rPr>
              <w:t>Validita</w:t>
            </w:r>
            <w:r>
              <w:rPr>
                <w:noProof/>
                <w:webHidden/>
              </w:rPr>
              <w:tab/>
            </w:r>
            <w:r>
              <w:rPr>
                <w:noProof/>
                <w:webHidden/>
              </w:rPr>
              <w:fldChar w:fldCharType="begin"/>
            </w:r>
            <w:r>
              <w:rPr>
                <w:noProof/>
                <w:webHidden/>
              </w:rPr>
              <w:instrText xml:space="preserve"> PAGEREF _Toc58819455 \h </w:instrText>
            </w:r>
            <w:r>
              <w:rPr>
                <w:noProof/>
                <w:webHidden/>
              </w:rPr>
            </w:r>
            <w:r>
              <w:rPr>
                <w:noProof/>
                <w:webHidden/>
              </w:rPr>
              <w:fldChar w:fldCharType="separate"/>
            </w:r>
            <w:r>
              <w:rPr>
                <w:noProof/>
                <w:webHidden/>
              </w:rPr>
              <w:t>36</w:t>
            </w:r>
            <w:r>
              <w:rPr>
                <w:noProof/>
                <w:webHidden/>
              </w:rPr>
              <w:fldChar w:fldCharType="end"/>
            </w:r>
          </w:hyperlink>
        </w:p>
        <w:p w14:paraId="339EC639" w14:textId="5FC3167B" w:rsidR="00756D14" w:rsidRDefault="00756D14">
          <w:pPr>
            <w:pStyle w:val="Obsah2"/>
            <w:tabs>
              <w:tab w:val="left" w:pos="960"/>
              <w:tab w:val="right" w:leader="dot" w:pos="8204"/>
            </w:tabs>
            <w:rPr>
              <w:rFonts w:eastAsiaTheme="minorEastAsia" w:cstheme="minorBidi"/>
              <w:smallCaps w:val="0"/>
              <w:noProof/>
              <w:sz w:val="24"/>
              <w:szCs w:val="24"/>
            </w:rPr>
          </w:pPr>
          <w:hyperlink w:anchor="_Toc58819456" w:history="1">
            <w:r w:rsidRPr="00597CD9">
              <w:rPr>
                <w:rStyle w:val="Hypertextovodkaz"/>
                <w:noProof/>
              </w:rPr>
              <w:t>7.3</w:t>
            </w:r>
            <w:r>
              <w:rPr>
                <w:rFonts w:eastAsiaTheme="minorEastAsia" w:cstheme="minorBidi"/>
                <w:smallCaps w:val="0"/>
                <w:noProof/>
                <w:sz w:val="24"/>
                <w:szCs w:val="24"/>
              </w:rPr>
              <w:tab/>
            </w:r>
            <w:r w:rsidRPr="00597CD9">
              <w:rPr>
                <w:rStyle w:val="Hypertextovodkaz"/>
                <w:noProof/>
              </w:rPr>
              <w:t>Výběr výzkumného souboru</w:t>
            </w:r>
            <w:r>
              <w:rPr>
                <w:noProof/>
                <w:webHidden/>
              </w:rPr>
              <w:tab/>
            </w:r>
            <w:r>
              <w:rPr>
                <w:noProof/>
                <w:webHidden/>
              </w:rPr>
              <w:fldChar w:fldCharType="begin"/>
            </w:r>
            <w:r>
              <w:rPr>
                <w:noProof/>
                <w:webHidden/>
              </w:rPr>
              <w:instrText xml:space="preserve"> PAGEREF _Toc58819456 \h </w:instrText>
            </w:r>
            <w:r>
              <w:rPr>
                <w:noProof/>
                <w:webHidden/>
              </w:rPr>
            </w:r>
            <w:r>
              <w:rPr>
                <w:noProof/>
                <w:webHidden/>
              </w:rPr>
              <w:fldChar w:fldCharType="separate"/>
            </w:r>
            <w:r>
              <w:rPr>
                <w:noProof/>
                <w:webHidden/>
              </w:rPr>
              <w:t>37</w:t>
            </w:r>
            <w:r>
              <w:rPr>
                <w:noProof/>
                <w:webHidden/>
              </w:rPr>
              <w:fldChar w:fldCharType="end"/>
            </w:r>
          </w:hyperlink>
        </w:p>
        <w:p w14:paraId="6D275A30" w14:textId="7F7B9B3D" w:rsidR="00756D14" w:rsidRDefault="00756D14">
          <w:pPr>
            <w:pStyle w:val="Obsah1"/>
            <w:rPr>
              <w:rFonts w:eastAsiaTheme="minorEastAsia" w:cstheme="minorBidi"/>
              <w:b w:val="0"/>
              <w:bCs w:val="0"/>
              <w:caps w:val="0"/>
              <w:noProof/>
              <w:sz w:val="24"/>
              <w:szCs w:val="24"/>
            </w:rPr>
          </w:pPr>
          <w:hyperlink w:anchor="_Toc58819457" w:history="1">
            <w:r w:rsidRPr="00597CD9">
              <w:rPr>
                <w:rStyle w:val="Hypertextovodkaz"/>
                <w:noProof/>
              </w:rPr>
              <w:t>8</w:t>
            </w:r>
            <w:r>
              <w:rPr>
                <w:rFonts w:eastAsiaTheme="minorEastAsia" w:cstheme="minorBidi"/>
                <w:b w:val="0"/>
                <w:bCs w:val="0"/>
                <w:caps w:val="0"/>
                <w:noProof/>
                <w:sz w:val="24"/>
                <w:szCs w:val="24"/>
              </w:rPr>
              <w:tab/>
            </w:r>
            <w:r w:rsidRPr="00597CD9">
              <w:rPr>
                <w:rStyle w:val="Hypertextovodkaz"/>
                <w:noProof/>
              </w:rPr>
              <w:t>Metoda získávání dat</w:t>
            </w:r>
            <w:r>
              <w:rPr>
                <w:noProof/>
                <w:webHidden/>
              </w:rPr>
              <w:tab/>
            </w:r>
            <w:r>
              <w:rPr>
                <w:noProof/>
                <w:webHidden/>
              </w:rPr>
              <w:fldChar w:fldCharType="begin"/>
            </w:r>
            <w:r>
              <w:rPr>
                <w:noProof/>
                <w:webHidden/>
              </w:rPr>
              <w:instrText xml:space="preserve"> PAGEREF _Toc58819457 \h </w:instrText>
            </w:r>
            <w:r>
              <w:rPr>
                <w:noProof/>
                <w:webHidden/>
              </w:rPr>
            </w:r>
            <w:r>
              <w:rPr>
                <w:noProof/>
                <w:webHidden/>
              </w:rPr>
              <w:fldChar w:fldCharType="separate"/>
            </w:r>
            <w:r>
              <w:rPr>
                <w:noProof/>
                <w:webHidden/>
              </w:rPr>
              <w:t>38</w:t>
            </w:r>
            <w:r>
              <w:rPr>
                <w:noProof/>
                <w:webHidden/>
              </w:rPr>
              <w:fldChar w:fldCharType="end"/>
            </w:r>
          </w:hyperlink>
        </w:p>
        <w:p w14:paraId="19BBD4D8" w14:textId="09EE5045" w:rsidR="00756D14" w:rsidRDefault="00756D14">
          <w:pPr>
            <w:pStyle w:val="Obsah2"/>
            <w:tabs>
              <w:tab w:val="left" w:pos="960"/>
              <w:tab w:val="right" w:leader="dot" w:pos="8204"/>
            </w:tabs>
            <w:rPr>
              <w:rFonts w:eastAsiaTheme="minorEastAsia" w:cstheme="minorBidi"/>
              <w:smallCaps w:val="0"/>
              <w:noProof/>
              <w:sz w:val="24"/>
              <w:szCs w:val="24"/>
            </w:rPr>
          </w:pPr>
          <w:hyperlink w:anchor="_Toc58819458" w:history="1">
            <w:r w:rsidRPr="00597CD9">
              <w:rPr>
                <w:rStyle w:val="Hypertextovodkaz"/>
                <w:noProof/>
              </w:rPr>
              <w:t>8.1</w:t>
            </w:r>
            <w:r>
              <w:rPr>
                <w:rFonts w:eastAsiaTheme="minorEastAsia" w:cstheme="minorBidi"/>
                <w:smallCaps w:val="0"/>
                <w:noProof/>
                <w:sz w:val="24"/>
                <w:szCs w:val="24"/>
              </w:rPr>
              <w:tab/>
            </w:r>
            <w:r w:rsidRPr="00597CD9">
              <w:rPr>
                <w:rStyle w:val="Hypertextovodkaz"/>
                <w:noProof/>
              </w:rPr>
              <w:t>Explorační rozhovor</w:t>
            </w:r>
            <w:r>
              <w:rPr>
                <w:noProof/>
                <w:webHidden/>
              </w:rPr>
              <w:tab/>
            </w:r>
            <w:r>
              <w:rPr>
                <w:noProof/>
                <w:webHidden/>
              </w:rPr>
              <w:fldChar w:fldCharType="begin"/>
            </w:r>
            <w:r>
              <w:rPr>
                <w:noProof/>
                <w:webHidden/>
              </w:rPr>
              <w:instrText xml:space="preserve"> PAGEREF _Toc58819458 \h </w:instrText>
            </w:r>
            <w:r>
              <w:rPr>
                <w:noProof/>
                <w:webHidden/>
              </w:rPr>
            </w:r>
            <w:r>
              <w:rPr>
                <w:noProof/>
                <w:webHidden/>
              </w:rPr>
              <w:fldChar w:fldCharType="separate"/>
            </w:r>
            <w:r>
              <w:rPr>
                <w:noProof/>
                <w:webHidden/>
              </w:rPr>
              <w:t>39</w:t>
            </w:r>
            <w:r>
              <w:rPr>
                <w:noProof/>
                <w:webHidden/>
              </w:rPr>
              <w:fldChar w:fldCharType="end"/>
            </w:r>
          </w:hyperlink>
        </w:p>
        <w:p w14:paraId="55E125D4" w14:textId="386514C9" w:rsidR="00756D14" w:rsidRDefault="00756D14">
          <w:pPr>
            <w:pStyle w:val="Obsah2"/>
            <w:tabs>
              <w:tab w:val="left" w:pos="960"/>
              <w:tab w:val="right" w:leader="dot" w:pos="8204"/>
            </w:tabs>
            <w:rPr>
              <w:rFonts w:eastAsiaTheme="minorEastAsia" w:cstheme="minorBidi"/>
              <w:smallCaps w:val="0"/>
              <w:noProof/>
              <w:sz w:val="24"/>
              <w:szCs w:val="24"/>
            </w:rPr>
          </w:pPr>
          <w:hyperlink w:anchor="_Toc58819459" w:history="1">
            <w:r w:rsidRPr="00597CD9">
              <w:rPr>
                <w:rStyle w:val="Hypertextovodkaz"/>
                <w:noProof/>
              </w:rPr>
              <w:t>8.2</w:t>
            </w:r>
            <w:r>
              <w:rPr>
                <w:rFonts w:eastAsiaTheme="minorEastAsia" w:cstheme="minorBidi"/>
                <w:smallCaps w:val="0"/>
                <w:noProof/>
                <w:sz w:val="24"/>
                <w:szCs w:val="24"/>
              </w:rPr>
              <w:tab/>
            </w:r>
            <w:r w:rsidRPr="00597CD9">
              <w:rPr>
                <w:rStyle w:val="Hypertextovodkaz"/>
                <w:noProof/>
              </w:rPr>
              <w:t>Rozhovor</w:t>
            </w:r>
            <w:r>
              <w:rPr>
                <w:noProof/>
                <w:webHidden/>
              </w:rPr>
              <w:tab/>
            </w:r>
            <w:r>
              <w:rPr>
                <w:noProof/>
                <w:webHidden/>
              </w:rPr>
              <w:fldChar w:fldCharType="begin"/>
            </w:r>
            <w:r>
              <w:rPr>
                <w:noProof/>
                <w:webHidden/>
              </w:rPr>
              <w:instrText xml:space="preserve"> PAGEREF _Toc58819459 \h </w:instrText>
            </w:r>
            <w:r>
              <w:rPr>
                <w:noProof/>
                <w:webHidden/>
              </w:rPr>
            </w:r>
            <w:r>
              <w:rPr>
                <w:noProof/>
                <w:webHidden/>
              </w:rPr>
              <w:fldChar w:fldCharType="separate"/>
            </w:r>
            <w:r>
              <w:rPr>
                <w:noProof/>
                <w:webHidden/>
              </w:rPr>
              <w:t>40</w:t>
            </w:r>
            <w:r>
              <w:rPr>
                <w:noProof/>
                <w:webHidden/>
              </w:rPr>
              <w:fldChar w:fldCharType="end"/>
            </w:r>
          </w:hyperlink>
        </w:p>
        <w:p w14:paraId="39751B2B" w14:textId="2DBA20D8" w:rsidR="00756D14" w:rsidRDefault="00756D14">
          <w:pPr>
            <w:pStyle w:val="Obsah2"/>
            <w:tabs>
              <w:tab w:val="left" w:pos="960"/>
              <w:tab w:val="right" w:leader="dot" w:pos="8204"/>
            </w:tabs>
            <w:rPr>
              <w:rFonts w:eastAsiaTheme="minorEastAsia" w:cstheme="minorBidi"/>
              <w:smallCaps w:val="0"/>
              <w:noProof/>
              <w:sz w:val="24"/>
              <w:szCs w:val="24"/>
            </w:rPr>
          </w:pPr>
          <w:hyperlink w:anchor="_Toc58819460" w:history="1">
            <w:r w:rsidRPr="00597CD9">
              <w:rPr>
                <w:rStyle w:val="Hypertextovodkaz"/>
                <w:noProof/>
              </w:rPr>
              <w:t>8.3</w:t>
            </w:r>
            <w:r>
              <w:rPr>
                <w:rFonts w:eastAsiaTheme="minorEastAsia" w:cstheme="minorBidi"/>
                <w:smallCaps w:val="0"/>
                <w:noProof/>
                <w:sz w:val="24"/>
                <w:szCs w:val="24"/>
              </w:rPr>
              <w:tab/>
            </w:r>
            <w:r w:rsidRPr="00597CD9">
              <w:rPr>
                <w:rStyle w:val="Hypertextovodkaz"/>
                <w:noProof/>
              </w:rPr>
              <w:t>Analýza dat</w:t>
            </w:r>
            <w:r>
              <w:rPr>
                <w:noProof/>
                <w:webHidden/>
              </w:rPr>
              <w:tab/>
            </w:r>
            <w:r>
              <w:rPr>
                <w:noProof/>
                <w:webHidden/>
              </w:rPr>
              <w:fldChar w:fldCharType="begin"/>
            </w:r>
            <w:r>
              <w:rPr>
                <w:noProof/>
                <w:webHidden/>
              </w:rPr>
              <w:instrText xml:space="preserve"> PAGEREF _Toc58819460 \h </w:instrText>
            </w:r>
            <w:r>
              <w:rPr>
                <w:noProof/>
                <w:webHidden/>
              </w:rPr>
            </w:r>
            <w:r>
              <w:rPr>
                <w:noProof/>
                <w:webHidden/>
              </w:rPr>
              <w:fldChar w:fldCharType="separate"/>
            </w:r>
            <w:r>
              <w:rPr>
                <w:noProof/>
                <w:webHidden/>
              </w:rPr>
              <w:t>41</w:t>
            </w:r>
            <w:r>
              <w:rPr>
                <w:noProof/>
                <w:webHidden/>
              </w:rPr>
              <w:fldChar w:fldCharType="end"/>
            </w:r>
          </w:hyperlink>
        </w:p>
        <w:p w14:paraId="5CA022B3" w14:textId="55A2A73A" w:rsidR="00756D14" w:rsidRDefault="00756D14">
          <w:pPr>
            <w:pStyle w:val="Obsah3"/>
            <w:tabs>
              <w:tab w:val="left" w:pos="1200"/>
              <w:tab w:val="right" w:leader="dot" w:pos="8204"/>
            </w:tabs>
            <w:rPr>
              <w:rFonts w:eastAsiaTheme="minorEastAsia" w:cstheme="minorBidi"/>
              <w:i w:val="0"/>
              <w:iCs w:val="0"/>
              <w:noProof/>
              <w:sz w:val="24"/>
              <w:szCs w:val="24"/>
            </w:rPr>
          </w:pPr>
          <w:hyperlink w:anchor="_Toc58819461" w:history="1">
            <w:r w:rsidRPr="00597CD9">
              <w:rPr>
                <w:rStyle w:val="Hypertextovodkaz"/>
                <w:noProof/>
              </w:rPr>
              <w:t>8.3.1</w:t>
            </w:r>
            <w:r>
              <w:rPr>
                <w:rFonts w:eastAsiaTheme="minorEastAsia" w:cstheme="minorBidi"/>
                <w:i w:val="0"/>
                <w:iCs w:val="0"/>
                <w:noProof/>
                <w:sz w:val="24"/>
                <w:szCs w:val="24"/>
              </w:rPr>
              <w:tab/>
            </w:r>
            <w:r w:rsidRPr="00597CD9">
              <w:rPr>
                <w:rStyle w:val="Hypertextovodkaz"/>
                <w:noProof/>
              </w:rPr>
              <w:t>Tlak na produktivitu</w:t>
            </w:r>
            <w:r>
              <w:rPr>
                <w:noProof/>
                <w:webHidden/>
              </w:rPr>
              <w:tab/>
            </w:r>
            <w:r>
              <w:rPr>
                <w:noProof/>
                <w:webHidden/>
              </w:rPr>
              <w:fldChar w:fldCharType="begin"/>
            </w:r>
            <w:r>
              <w:rPr>
                <w:noProof/>
                <w:webHidden/>
              </w:rPr>
              <w:instrText xml:space="preserve"> PAGEREF _Toc58819461 \h </w:instrText>
            </w:r>
            <w:r>
              <w:rPr>
                <w:noProof/>
                <w:webHidden/>
              </w:rPr>
            </w:r>
            <w:r>
              <w:rPr>
                <w:noProof/>
                <w:webHidden/>
              </w:rPr>
              <w:fldChar w:fldCharType="separate"/>
            </w:r>
            <w:r>
              <w:rPr>
                <w:noProof/>
                <w:webHidden/>
              </w:rPr>
              <w:t>43</w:t>
            </w:r>
            <w:r>
              <w:rPr>
                <w:noProof/>
                <w:webHidden/>
              </w:rPr>
              <w:fldChar w:fldCharType="end"/>
            </w:r>
          </w:hyperlink>
        </w:p>
        <w:p w14:paraId="06602451" w14:textId="7E40ED82" w:rsidR="00756D14" w:rsidRDefault="00756D14">
          <w:pPr>
            <w:pStyle w:val="Obsah3"/>
            <w:tabs>
              <w:tab w:val="left" w:pos="1200"/>
              <w:tab w:val="right" w:leader="dot" w:pos="8204"/>
            </w:tabs>
            <w:rPr>
              <w:rFonts w:eastAsiaTheme="minorEastAsia" w:cstheme="minorBidi"/>
              <w:i w:val="0"/>
              <w:iCs w:val="0"/>
              <w:noProof/>
              <w:sz w:val="24"/>
              <w:szCs w:val="24"/>
            </w:rPr>
          </w:pPr>
          <w:hyperlink w:anchor="_Toc58819462" w:history="1">
            <w:r w:rsidRPr="00597CD9">
              <w:rPr>
                <w:rStyle w:val="Hypertextovodkaz"/>
                <w:noProof/>
              </w:rPr>
              <w:t>8.3.2</w:t>
            </w:r>
            <w:r>
              <w:rPr>
                <w:rFonts w:eastAsiaTheme="minorEastAsia" w:cstheme="minorBidi"/>
                <w:i w:val="0"/>
                <w:iCs w:val="0"/>
                <w:noProof/>
                <w:sz w:val="24"/>
                <w:szCs w:val="24"/>
              </w:rPr>
              <w:tab/>
            </w:r>
            <w:r w:rsidRPr="00597CD9">
              <w:rPr>
                <w:rStyle w:val="Hypertextovodkaz"/>
                <w:noProof/>
              </w:rPr>
              <w:t>Vedoucí pracovníci</w:t>
            </w:r>
            <w:r>
              <w:rPr>
                <w:noProof/>
                <w:webHidden/>
              </w:rPr>
              <w:tab/>
            </w:r>
            <w:r>
              <w:rPr>
                <w:noProof/>
                <w:webHidden/>
              </w:rPr>
              <w:fldChar w:fldCharType="begin"/>
            </w:r>
            <w:r>
              <w:rPr>
                <w:noProof/>
                <w:webHidden/>
              </w:rPr>
              <w:instrText xml:space="preserve"> PAGEREF _Toc58819462 \h </w:instrText>
            </w:r>
            <w:r>
              <w:rPr>
                <w:noProof/>
                <w:webHidden/>
              </w:rPr>
            </w:r>
            <w:r>
              <w:rPr>
                <w:noProof/>
                <w:webHidden/>
              </w:rPr>
              <w:fldChar w:fldCharType="separate"/>
            </w:r>
            <w:r>
              <w:rPr>
                <w:noProof/>
                <w:webHidden/>
              </w:rPr>
              <w:t>45</w:t>
            </w:r>
            <w:r>
              <w:rPr>
                <w:noProof/>
                <w:webHidden/>
              </w:rPr>
              <w:fldChar w:fldCharType="end"/>
            </w:r>
          </w:hyperlink>
        </w:p>
        <w:p w14:paraId="315DF17F" w14:textId="036888D9" w:rsidR="00756D14" w:rsidRDefault="00756D14">
          <w:pPr>
            <w:pStyle w:val="Obsah3"/>
            <w:tabs>
              <w:tab w:val="left" w:pos="1200"/>
              <w:tab w:val="right" w:leader="dot" w:pos="8204"/>
            </w:tabs>
            <w:rPr>
              <w:rFonts w:eastAsiaTheme="minorEastAsia" w:cstheme="minorBidi"/>
              <w:i w:val="0"/>
              <w:iCs w:val="0"/>
              <w:noProof/>
              <w:sz w:val="24"/>
              <w:szCs w:val="24"/>
            </w:rPr>
          </w:pPr>
          <w:hyperlink w:anchor="_Toc58819463" w:history="1">
            <w:r w:rsidRPr="00597CD9">
              <w:rPr>
                <w:rStyle w:val="Hypertextovodkaz"/>
                <w:noProof/>
              </w:rPr>
              <w:t>8.3.3</w:t>
            </w:r>
            <w:r>
              <w:rPr>
                <w:rFonts w:eastAsiaTheme="minorEastAsia" w:cstheme="minorBidi"/>
                <w:i w:val="0"/>
                <w:iCs w:val="0"/>
                <w:noProof/>
                <w:sz w:val="24"/>
                <w:szCs w:val="24"/>
              </w:rPr>
              <w:tab/>
            </w:r>
            <w:r w:rsidRPr="00597CD9">
              <w:rPr>
                <w:rStyle w:val="Hypertextovodkaz"/>
                <w:noProof/>
              </w:rPr>
              <w:t>Vztahy na pracovišti</w:t>
            </w:r>
            <w:r>
              <w:rPr>
                <w:noProof/>
                <w:webHidden/>
              </w:rPr>
              <w:tab/>
            </w:r>
            <w:r>
              <w:rPr>
                <w:noProof/>
                <w:webHidden/>
              </w:rPr>
              <w:fldChar w:fldCharType="begin"/>
            </w:r>
            <w:r>
              <w:rPr>
                <w:noProof/>
                <w:webHidden/>
              </w:rPr>
              <w:instrText xml:space="preserve"> PAGEREF _Toc58819463 \h </w:instrText>
            </w:r>
            <w:r>
              <w:rPr>
                <w:noProof/>
                <w:webHidden/>
              </w:rPr>
            </w:r>
            <w:r>
              <w:rPr>
                <w:noProof/>
                <w:webHidden/>
              </w:rPr>
              <w:fldChar w:fldCharType="separate"/>
            </w:r>
            <w:r>
              <w:rPr>
                <w:noProof/>
                <w:webHidden/>
              </w:rPr>
              <w:t>48</w:t>
            </w:r>
            <w:r>
              <w:rPr>
                <w:noProof/>
                <w:webHidden/>
              </w:rPr>
              <w:fldChar w:fldCharType="end"/>
            </w:r>
          </w:hyperlink>
        </w:p>
        <w:p w14:paraId="7C066635" w14:textId="35F6F0B6" w:rsidR="00756D14" w:rsidRDefault="00756D14">
          <w:pPr>
            <w:pStyle w:val="Obsah3"/>
            <w:tabs>
              <w:tab w:val="left" w:pos="1200"/>
              <w:tab w:val="right" w:leader="dot" w:pos="8204"/>
            </w:tabs>
            <w:rPr>
              <w:rFonts w:eastAsiaTheme="minorEastAsia" w:cstheme="minorBidi"/>
              <w:i w:val="0"/>
              <w:iCs w:val="0"/>
              <w:noProof/>
              <w:sz w:val="24"/>
              <w:szCs w:val="24"/>
            </w:rPr>
          </w:pPr>
          <w:hyperlink w:anchor="_Toc58819464" w:history="1">
            <w:r w:rsidRPr="00597CD9">
              <w:rPr>
                <w:rStyle w:val="Hypertextovodkaz"/>
                <w:noProof/>
              </w:rPr>
              <w:t>8.3.4</w:t>
            </w:r>
            <w:r>
              <w:rPr>
                <w:rFonts w:eastAsiaTheme="minorEastAsia" w:cstheme="minorBidi"/>
                <w:i w:val="0"/>
                <w:iCs w:val="0"/>
                <w:noProof/>
                <w:sz w:val="24"/>
                <w:szCs w:val="24"/>
              </w:rPr>
              <w:tab/>
            </w:r>
            <w:r w:rsidRPr="00597CD9">
              <w:rPr>
                <w:rStyle w:val="Hypertextovodkaz"/>
                <w:noProof/>
              </w:rPr>
              <w:t>Vztah k podniku</w:t>
            </w:r>
            <w:r>
              <w:rPr>
                <w:noProof/>
                <w:webHidden/>
              </w:rPr>
              <w:tab/>
            </w:r>
            <w:r>
              <w:rPr>
                <w:noProof/>
                <w:webHidden/>
              </w:rPr>
              <w:fldChar w:fldCharType="begin"/>
            </w:r>
            <w:r>
              <w:rPr>
                <w:noProof/>
                <w:webHidden/>
              </w:rPr>
              <w:instrText xml:space="preserve"> PAGEREF _Toc58819464 \h </w:instrText>
            </w:r>
            <w:r>
              <w:rPr>
                <w:noProof/>
                <w:webHidden/>
              </w:rPr>
            </w:r>
            <w:r>
              <w:rPr>
                <w:noProof/>
                <w:webHidden/>
              </w:rPr>
              <w:fldChar w:fldCharType="separate"/>
            </w:r>
            <w:r>
              <w:rPr>
                <w:noProof/>
                <w:webHidden/>
              </w:rPr>
              <w:t>51</w:t>
            </w:r>
            <w:r>
              <w:rPr>
                <w:noProof/>
                <w:webHidden/>
              </w:rPr>
              <w:fldChar w:fldCharType="end"/>
            </w:r>
          </w:hyperlink>
        </w:p>
        <w:p w14:paraId="1C8BEDA0" w14:textId="620D8137" w:rsidR="00756D14" w:rsidRDefault="00756D14">
          <w:pPr>
            <w:pStyle w:val="Obsah1"/>
            <w:rPr>
              <w:rFonts w:eastAsiaTheme="minorEastAsia" w:cstheme="minorBidi"/>
              <w:b w:val="0"/>
              <w:bCs w:val="0"/>
              <w:caps w:val="0"/>
              <w:noProof/>
              <w:sz w:val="24"/>
              <w:szCs w:val="24"/>
            </w:rPr>
          </w:pPr>
          <w:hyperlink w:anchor="_Toc58819465" w:history="1">
            <w:r w:rsidRPr="00597CD9">
              <w:rPr>
                <w:rStyle w:val="Hypertextovodkaz"/>
                <w:noProof/>
              </w:rPr>
              <w:t>9</w:t>
            </w:r>
            <w:r>
              <w:rPr>
                <w:rFonts w:eastAsiaTheme="minorEastAsia" w:cstheme="minorBidi"/>
                <w:b w:val="0"/>
                <w:bCs w:val="0"/>
                <w:caps w:val="0"/>
                <w:noProof/>
                <w:sz w:val="24"/>
                <w:szCs w:val="24"/>
              </w:rPr>
              <w:tab/>
            </w:r>
            <w:r w:rsidRPr="00597CD9">
              <w:rPr>
                <w:rStyle w:val="Hypertextovodkaz"/>
                <w:noProof/>
              </w:rPr>
              <w:t>Odpovědi na výzkumné otázky</w:t>
            </w:r>
            <w:r>
              <w:rPr>
                <w:noProof/>
                <w:webHidden/>
              </w:rPr>
              <w:tab/>
            </w:r>
            <w:r>
              <w:rPr>
                <w:noProof/>
                <w:webHidden/>
              </w:rPr>
              <w:fldChar w:fldCharType="begin"/>
            </w:r>
            <w:r>
              <w:rPr>
                <w:noProof/>
                <w:webHidden/>
              </w:rPr>
              <w:instrText xml:space="preserve"> PAGEREF _Toc58819465 \h </w:instrText>
            </w:r>
            <w:r>
              <w:rPr>
                <w:noProof/>
                <w:webHidden/>
              </w:rPr>
            </w:r>
            <w:r>
              <w:rPr>
                <w:noProof/>
                <w:webHidden/>
              </w:rPr>
              <w:fldChar w:fldCharType="separate"/>
            </w:r>
            <w:r>
              <w:rPr>
                <w:noProof/>
                <w:webHidden/>
              </w:rPr>
              <w:t>55</w:t>
            </w:r>
            <w:r>
              <w:rPr>
                <w:noProof/>
                <w:webHidden/>
              </w:rPr>
              <w:fldChar w:fldCharType="end"/>
            </w:r>
          </w:hyperlink>
        </w:p>
        <w:p w14:paraId="3F27DC08" w14:textId="29B29D2D" w:rsidR="00756D14" w:rsidRDefault="00756D14">
          <w:pPr>
            <w:pStyle w:val="Obsah1"/>
            <w:rPr>
              <w:rFonts w:eastAsiaTheme="minorEastAsia" w:cstheme="minorBidi"/>
              <w:b w:val="0"/>
              <w:bCs w:val="0"/>
              <w:caps w:val="0"/>
              <w:noProof/>
              <w:sz w:val="24"/>
              <w:szCs w:val="24"/>
            </w:rPr>
          </w:pPr>
          <w:hyperlink w:anchor="_Toc58819466" w:history="1">
            <w:r w:rsidRPr="00597CD9">
              <w:rPr>
                <w:rStyle w:val="Hypertextovodkaz"/>
                <w:noProof/>
              </w:rPr>
              <w:t>10</w:t>
            </w:r>
            <w:r>
              <w:rPr>
                <w:rFonts w:eastAsiaTheme="minorEastAsia" w:cstheme="minorBidi"/>
                <w:b w:val="0"/>
                <w:bCs w:val="0"/>
                <w:caps w:val="0"/>
                <w:noProof/>
                <w:sz w:val="24"/>
                <w:szCs w:val="24"/>
              </w:rPr>
              <w:tab/>
            </w:r>
            <w:r w:rsidRPr="00597CD9">
              <w:rPr>
                <w:rStyle w:val="Hypertextovodkaz"/>
                <w:noProof/>
              </w:rPr>
              <w:t>Diskuze</w:t>
            </w:r>
            <w:r>
              <w:rPr>
                <w:noProof/>
                <w:webHidden/>
              </w:rPr>
              <w:tab/>
            </w:r>
            <w:r>
              <w:rPr>
                <w:noProof/>
                <w:webHidden/>
              </w:rPr>
              <w:fldChar w:fldCharType="begin"/>
            </w:r>
            <w:r>
              <w:rPr>
                <w:noProof/>
                <w:webHidden/>
              </w:rPr>
              <w:instrText xml:space="preserve"> PAGEREF _Toc58819466 \h </w:instrText>
            </w:r>
            <w:r>
              <w:rPr>
                <w:noProof/>
                <w:webHidden/>
              </w:rPr>
            </w:r>
            <w:r>
              <w:rPr>
                <w:noProof/>
                <w:webHidden/>
              </w:rPr>
              <w:fldChar w:fldCharType="separate"/>
            </w:r>
            <w:r>
              <w:rPr>
                <w:noProof/>
                <w:webHidden/>
              </w:rPr>
              <w:t>56</w:t>
            </w:r>
            <w:r>
              <w:rPr>
                <w:noProof/>
                <w:webHidden/>
              </w:rPr>
              <w:fldChar w:fldCharType="end"/>
            </w:r>
          </w:hyperlink>
        </w:p>
        <w:p w14:paraId="1082D444" w14:textId="7730EEA0" w:rsidR="00774434" w:rsidRPr="00756D14" w:rsidRDefault="00774434" w:rsidP="00D007CC">
          <w:pPr>
            <w:spacing w:line="360" w:lineRule="auto"/>
            <w:jc w:val="both"/>
            <w:rPr>
              <w:rFonts w:ascii="Palatino Linotype" w:hAnsi="Palatino Linotype"/>
            </w:rPr>
          </w:pPr>
          <w:r w:rsidRPr="00756D14">
            <w:rPr>
              <w:rFonts w:ascii="Palatino Linotype" w:hAnsi="Palatino Linotype"/>
              <w:b/>
              <w:bCs/>
            </w:rPr>
            <w:fldChar w:fldCharType="end"/>
          </w:r>
        </w:p>
      </w:sdtContent>
    </w:sdt>
    <w:p w14:paraId="0333E069" w14:textId="7834DAB5" w:rsidR="00756D14" w:rsidRPr="00756D14" w:rsidRDefault="00756D14" w:rsidP="00756D14">
      <w:pPr>
        <w:rPr>
          <w:rFonts w:ascii="Palatino Linotype" w:hAnsi="Palatino Linotype"/>
        </w:rPr>
      </w:pPr>
      <w:r>
        <w:rPr>
          <w:rFonts w:ascii="Palatino Linotype" w:hAnsi="Palatino Linotype"/>
        </w:rPr>
        <w:br w:type="page"/>
      </w:r>
    </w:p>
    <w:p w14:paraId="10C9B029" w14:textId="7CAFB229" w:rsidR="00756D14" w:rsidRPr="00756D14" w:rsidRDefault="00756D14" w:rsidP="00756D14">
      <w:pPr>
        <w:rPr>
          <w:rFonts w:ascii="Palatino Linotype" w:hAnsi="Palatino Linotype"/>
          <w:b/>
          <w:bCs/>
          <w:sz w:val="32"/>
          <w:szCs w:val="32"/>
        </w:rPr>
      </w:pPr>
      <w:r w:rsidRPr="00756D14">
        <w:rPr>
          <w:rFonts w:ascii="Palatino Linotype" w:hAnsi="Palatino Linotype"/>
          <w:b/>
          <w:bCs/>
          <w:sz w:val="32"/>
          <w:szCs w:val="32"/>
        </w:rPr>
        <w:lastRenderedPageBreak/>
        <w:t>Úvod</w:t>
      </w:r>
      <w:r w:rsidRPr="00756D14">
        <w:rPr>
          <w:rFonts w:ascii="Palatino Linotype" w:hAnsi="Palatino Linotype"/>
          <w:b/>
          <w:bCs/>
          <w:sz w:val="32"/>
          <w:szCs w:val="32"/>
        </w:rPr>
        <w:br/>
      </w:r>
    </w:p>
    <w:p w14:paraId="74FD73D5" w14:textId="0CA01780" w:rsidR="00756D14" w:rsidRDefault="00756D14" w:rsidP="00756D14">
      <w:pPr>
        <w:pStyle w:val="Bezmezer"/>
        <w:spacing w:line="360" w:lineRule="auto"/>
        <w:ind w:firstLine="708"/>
        <w:jc w:val="both"/>
        <w:rPr>
          <w:rFonts w:ascii="Palatino Linotype" w:hAnsi="Palatino Linotype"/>
          <w:lang w:val="cs-CZ"/>
        </w:rPr>
      </w:pPr>
      <w:r w:rsidRPr="00756D14">
        <w:rPr>
          <w:rFonts w:ascii="Palatino Linotype" w:hAnsi="Palatino Linotype" w:cs="Tahoma"/>
          <w:szCs w:val="19"/>
          <w:lang w:val="cs-CZ"/>
        </w:rPr>
        <w:t xml:space="preserve">Schizofrenie je onemocnění, </w:t>
      </w:r>
      <w:r>
        <w:rPr>
          <w:rFonts w:ascii="Palatino Linotype" w:hAnsi="Palatino Linotype" w:cs="Tahoma"/>
          <w:szCs w:val="19"/>
          <w:lang w:val="cs-CZ"/>
        </w:rPr>
        <w:t>které představuje významný uzel v životní dráze individua</w:t>
      </w:r>
      <w:r w:rsidRPr="00756D14">
        <w:rPr>
          <w:rFonts w:ascii="Palatino Linotype" w:hAnsi="Palatino Linotype"/>
          <w:lang w:val="cs-CZ"/>
        </w:rPr>
        <w:t xml:space="preserve">. </w:t>
      </w:r>
      <w:r w:rsidRPr="00756D14">
        <w:rPr>
          <w:rFonts w:ascii="Palatino Linotype" w:hAnsi="Palatino Linotype"/>
          <w:lang w:val="cs-CZ"/>
        </w:rPr>
        <w:t xml:space="preserve">Společnost usiluje o návrat těchto osob </w:t>
      </w:r>
      <w:r>
        <w:rPr>
          <w:rFonts w:ascii="Palatino Linotype" w:hAnsi="Palatino Linotype"/>
          <w:lang w:val="cs-CZ"/>
        </w:rPr>
        <w:t>do</w:t>
      </w:r>
      <w:r w:rsidRPr="00756D14">
        <w:rPr>
          <w:rFonts w:ascii="Palatino Linotype" w:hAnsi="Palatino Linotype"/>
          <w:lang w:val="cs-CZ"/>
        </w:rPr>
        <w:t> běžné</w:t>
      </w:r>
      <w:r>
        <w:rPr>
          <w:rFonts w:ascii="Palatino Linotype" w:hAnsi="Palatino Linotype"/>
          <w:lang w:val="cs-CZ"/>
        </w:rPr>
        <w:t>ho</w:t>
      </w:r>
      <w:r w:rsidRPr="00756D14">
        <w:rPr>
          <w:rFonts w:ascii="Palatino Linotype" w:hAnsi="Palatino Linotype"/>
          <w:lang w:val="cs-CZ"/>
        </w:rPr>
        <w:t xml:space="preserve"> život</w:t>
      </w:r>
      <w:r>
        <w:rPr>
          <w:rFonts w:ascii="Palatino Linotype" w:hAnsi="Palatino Linotype"/>
          <w:lang w:val="cs-CZ"/>
        </w:rPr>
        <w:t>a</w:t>
      </w:r>
      <w:r w:rsidRPr="00756D14">
        <w:rPr>
          <w:rFonts w:ascii="Palatino Linotype" w:hAnsi="Palatino Linotype"/>
          <w:lang w:val="cs-CZ"/>
        </w:rPr>
        <w:t xml:space="preserve"> prostřednictvím různých mechanismů. </w:t>
      </w:r>
      <w:r>
        <w:rPr>
          <w:rFonts w:ascii="Palatino Linotype" w:hAnsi="Palatino Linotype"/>
          <w:lang w:val="cs-CZ"/>
        </w:rPr>
        <w:t>Tato práce se zabývá</w:t>
      </w:r>
      <w:r w:rsidRPr="00756D14">
        <w:rPr>
          <w:rFonts w:ascii="Palatino Linotype" w:hAnsi="Palatino Linotype"/>
          <w:lang w:val="cs-CZ"/>
        </w:rPr>
        <w:t xml:space="preserve"> </w:t>
      </w:r>
      <w:r>
        <w:rPr>
          <w:rFonts w:ascii="Palatino Linotype" w:hAnsi="Palatino Linotype"/>
          <w:lang w:val="cs-CZ"/>
        </w:rPr>
        <w:t>zaměstnáváním osob se schizofrenií</w:t>
      </w:r>
      <w:r>
        <w:rPr>
          <w:rFonts w:ascii="Palatino Linotype" w:hAnsi="Palatino Linotype"/>
          <w:lang w:val="cs-CZ"/>
        </w:rPr>
        <w:t xml:space="preserve">, </w:t>
      </w:r>
      <w:r>
        <w:rPr>
          <w:rFonts w:ascii="Palatino Linotype" w:hAnsi="Palatino Linotype"/>
          <w:lang w:val="cs-CZ"/>
        </w:rPr>
        <w:t>protože</w:t>
      </w:r>
      <w:r>
        <w:rPr>
          <w:rFonts w:ascii="Palatino Linotype" w:hAnsi="Palatino Linotype"/>
          <w:lang w:val="cs-CZ"/>
        </w:rPr>
        <w:t xml:space="preserve"> součástí </w:t>
      </w:r>
      <w:r>
        <w:rPr>
          <w:rFonts w:ascii="Palatino Linotype" w:hAnsi="Palatino Linotype"/>
          <w:lang w:val="cs-CZ"/>
        </w:rPr>
        <w:t xml:space="preserve">integrace do společnosti </w:t>
      </w:r>
      <w:r>
        <w:rPr>
          <w:rFonts w:ascii="Palatino Linotype" w:hAnsi="Palatino Linotype"/>
          <w:lang w:val="cs-CZ"/>
        </w:rPr>
        <w:t xml:space="preserve">je </w:t>
      </w:r>
      <w:r w:rsidRPr="00756D14">
        <w:rPr>
          <w:rFonts w:ascii="Palatino Linotype" w:hAnsi="Palatino Linotype"/>
          <w:lang w:val="cs-CZ"/>
        </w:rPr>
        <w:t>pracovní začlenění</w:t>
      </w:r>
      <w:r>
        <w:rPr>
          <w:rFonts w:ascii="Palatino Linotype" w:hAnsi="Palatino Linotype"/>
          <w:lang w:val="cs-CZ"/>
        </w:rPr>
        <w:t xml:space="preserve">. V teoretické části je nejdříve do kontextu andragogiky zasazena osoba se schizofrenií, která je objektem andragogického působení.  Dále jsou </w:t>
      </w:r>
      <w:r w:rsidRPr="00756D14">
        <w:rPr>
          <w:rFonts w:ascii="Palatino Linotype" w:hAnsi="Palatino Linotype"/>
          <w:lang w:val="cs-CZ"/>
        </w:rPr>
        <w:t xml:space="preserve">identifikovány </w:t>
      </w:r>
      <w:r>
        <w:rPr>
          <w:rFonts w:ascii="Palatino Linotype" w:hAnsi="Palatino Linotype"/>
          <w:lang w:val="cs-CZ"/>
        </w:rPr>
        <w:t>tři faktory, které ovlivňují zaměstnávání osob se schizofrenií. Prvním faktorem je pracovní trh a jeho ekonomické a sociální bariéry, které znesnadňují vstup na něj</w:t>
      </w:r>
      <w:r w:rsidRPr="00756D14">
        <w:rPr>
          <w:rFonts w:ascii="Palatino Linotype" w:hAnsi="Palatino Linotype"/>
          <w:lang w:val="cs-CZ"/>
        </w:rPr>
        <w:t xml:space="preserve">. </w:t>
      </w:r>
      <w:r>
        <w:rPr>
          <w:rFonts w:ascii="Palatino Linotype" w:hAnsi="Palatino Linotype"/>
          <w:lang w:val="cs-CZ"/>
        </w:rPr>
        <w:t xml:space="preserve">Druhým faktorem je stát a jeho intervence na trh práce prostřednictvím legislativních opatření, které ukládá podnikům povinnosti, ale zároveň je motivuje . Třetím faktorem jsou osoby </w:t>
      </w:r>
      <w:r w:rsidR="00802EF2">
        <w:rPr>
          <w:rFonts w:ascii="Palatino Linotype" w:hAnsi="Palatino Linotype"/>
          <w:lang w:val="cs-CZ"/>
        </w:rPr>
        <w:br/>
      </w:r>
      <w:r>
        <w:rPr>
          <w:rFonts w:ascii="Palatino Linotype" w:hAnsi="Palatino Linotype"/>
          <w:lang w:val="cs-CZ"/>
        </w:rPr>
        <w:t xml:space="preserve">se schizofrenií, které vlivem svého onemocnění tvoří specifickou skupinu </w:t>
      </w:r>
      <w:r w:rsidR="00802EF2">
        <w:rPr>
          <w:rFonts w:ascii="Palatino Linotype" w:hAnsi="Palatino Linotype"/>
          <w:lang w:val="cs-CZ"/>
        </w:rPr>
        <w:br/>
      </w:r>
      <w:r>
        <w:rPr>
          <w:rFonts w:ascii="Palatino Linotype" w:hAnsi="Palatino Linotype"/>
          <w:lang w:val="cs-CZ"/>
        </w:rPr>
        <w:t>a vyžadují úpravu pracovních podmínek. Teoretická část práce je zakončena krátkým shrnutím zjištěných poznatků. Empirická část je</w:t>
      </w:r>
      <w:r>
        <w:rPr>
          <w:rFonts w:ascii="Palatino Linotype" w:hAnsi="Palatino Linotype"/>
          <w:lang w:val="cs-CZ"/>
        </w:rPr>
        <w:t> deskriptivní případov</w:t>
      </w:r>
      <w:r>
        <w:rPr>
          <w:rFonts w:ascii="Palatino Linotype" w:hAnsi="Palatino Linotype"/>
          <w:lang w:val="cs-CZ"/>
        </w:rPr>
        <w:t>ou</w:t>
      </w:r>
      <w:r>
        <w:rPr>
          <w:rFonts w:ascii="Palatino Linotype" w:hAnsi="Palatino Linotype"/>
          <w:lang w:val="cs-CZ"/>
        </w:rPr>
        <w:t xml:space="preserve"> studi</w:t>
      </w:r>
      <w:r>
        <w:rPr>
          <w:rFonts w:ascii="Palatino Linotype" w:hAnsi="Palatino Linotype"/>
          <w:lang w:val="cs-CZ"/>
        </w:rPr>
        <w:t>í, pro kterou</w:t>
      </w:r>
      <w:r>
        <w:rPr>
          <w:rFonts w:ascii="Palatino Linotype" w:hAnsi="Palatino Linotype"/>
          <w:lang w:val="cs-CZ"/>
        </w:rPr>
        <w:t xml:space="preserve"> byla využita metoda chápajícího rozhovoru </w:t>
      </w:r>
      <w:r>
        <w:rPr>
          <w:rFonts w:ascii="Palatino Linotype" w:hAnsi="Palatino Linotype"/>
          <w:lang w:val="cs-CZ"/>
        </w:rPr>
        <w:t>po</w:t>
      </w:r>
      <w:r>
        <w:rPr>
          <w:rFonts w:ascii="Palatino Linotype" w:hAnsi="Palatino Linotype"/>
          <w:lang w:val="cs-CZ"/>
        </w:rPr>
        <w:t xml:space="preserve">dle Kaufmanna. </w:t>
      </w:r>
      <w:r>
        <w:rPr>
          <w:rFonts w:ascii="Palatino Linotype" w:hAnsi="Palatino Linotype"/>
          <w:lang w:val="cs-CZ"/>
        </w:rPr>
        <w:t>Empirická</w:t>
      </w:r>
      <w:r w:rsidRPr="00756D14">
        <w:rPr>
          <w:rFonts w:ascii="Palatino Linotype" w:hAnsi="Palatino Linotype"/>
          <w:lang w:val="cs-CZ"/>
        </w:rPr>
        <w:t xml:space="preserve"> část se </w:t>
      </w:r>
      <w:r>
        <w:rPr>
          <w:rFonts w:ascii="Palatino Linotype" w:hAnsi="Palatino Linotype"/>
          <w:lang w:val="cs-CZ"/>
        </w:rPr>
        <w:t>zabývá</w:t>
      </w:r>
      <w:r w:rsidRPr="00756D14">
        <w:rPr>
          <w:rFonts w:ascii="Palatino Linotype" w:hAnsi="Palatino Linotype"/>
          <w:lang w:val="cs-CZ"/>
        </w:rPr>
        <w:t xml:space="preserve"> </w:t>
      </w:r>
      <w:r>
        <w:rPr>
          <w:rFonts w:ascii="Palatino Linotype" w:hAnsi="Palatino Linotype"/>
          <w:lang w:val="cs-CZ"/>
        </w:rPr>
        <w:t xml:space="preserve">výzkumnými otázkami, metodologií, analýzou a interpretací získaných dat.  Výzkumné otázky byly stanoveny následovně: </w:t>
      </w:r>
      <w:r w:rsidRPr="00756D14">
        <w:rPr>
          <w:rFonts w:ascii="Palatino Linotype" w:hAnsi="Palatino Linotype" w:cstheme="minorBidi"/>
          <w:lang w:val="cs-CZ"/>
        </w:rPr>
        <w:t xml:space="preserve">Jak vnímají osoby schizofrenií pracovní prostředí, </w:t>
      </w:r>
      <w:r w:rsidR="00802EF2">
        <w:rPr>
          <w:rFonts w:ascii="Palatino Linotype" w:hAnsi="Palatino Linotype" w:cstheme="minorBidi"/>
          <w:lang w:val="cs-CZ"/>
        </w:rPr>
        <w:br/>
      </w:r>
      <w:r w:rsidRPr="00756D14">
        <w:rPr>
          <w:rFonts w:ascii="Palatino Linotype" w:hAnsi="Palatino Linotype" w:cstheme="minorBidi"/>
          <w:lang w:val="cs-CZ"/>
        </w:rPr>
        <w:t>ve kterém vykonávají svou profesi?</w:t>
      </w:r>
      <w:r>
        <w:rPr>
          <w:rFonts w:ascii="Palatino Linotype" w:hAnsi="Palatino Linotype" w:cstheme="minorBidi"/>
          <w:lang w:val="cs-CZ"/>
        </w:rPr>
        <w:t xml:space="preserve"> </w:t>
      </w:r>
      <w:r w:rsidRPr="00756D14">
        <w:rPr>
          <w:rFonts w:ascii="Palatino Linotype" w:hAnsi="Palatino Linotype" w:cstheme="minorBidi"/>
          <w:lang w:val="cs-CZ"/>
        </w:rPr>
        <w:t xml:space="preserve">Jaký mají osoby se schizofrenií vztah </w:t>
      </w:r>
      <w:r w:rsidR="00802EF2">
        <w:rPr>
          <w:rFonts w:ascii="Palatino Linotype" w:hAnsi="Palatino Linotype" w:cstheme="minorBidi"/>
          <w:lang w:val="cs-CZ"/>
        </w:rPr>
        <w:br/>
      </w:r>
      <w:r w:rsidRPr="00756D14">
        <w:rPr>
          <w:rFonts w:ascii="Palatino Linotype" w:hAnsi="Palatino Linotype" w:cstheme="minorBidi"/>
          <w:lang w:val="cs-CZ"/>
        </w:rPr>
        <w:t>ke svému zaměstnání?</w:t>
      </w:r>
      <w:r>
        <w:rPr>
          <w:rFonts w:ascii="Palatino Linotype" w:hAnsi="Palatino Linotype" w:cstheme="minorBidi"/>
          <w:lang w:val="cs-CZ"/>
        </w:rPr>
        <w:t xml:space="preserve"> </w:t>
      </w:r>
      <w:r>
        <w:rPr>
          <w:rFonts w:ascii="Palatino Linotype" w:hAnsi="Palatino Linotype"/>
          <w:lang w:val="cs-CZ"/>
        </w:rPr>
        <w:t>Cílem této práce je</w:t>
      </w:r>
      <w:r w:rsidRPr="00756D14">
        <w:rPr>
          <w:rFonts w:ascii="Palatino Linotype" w:hAnsi="Palatino Linotype"/>
          <w:lang w:val="cs-CZ"/>
        </w:rPr>
        <w:t xml:space="preserve"> popsat, jak vnímají osoby </w:t>
      </w:r>
      <w:r w:rsidR="00802EF2">
        <w:rPr>
          <w:rFonts w:ascii="Palatino Linotype" w:hAnsi="Palatino Linotype"/>
          <w:lang w:val="cs-CZ"/>
        </w:rPr>
        <w:br/>
      </w:r>
      <w:r w:rsidRPr="00756D14">
        <w:rPr>
          <w:rFonts w:ascii="Palatino Linotype" w:hAnsi="Palatino Linotype"/>
          <w:lang w:val="cs-CZ"/>
        </w:rPr>
        <w:t xml:space="preserve">se schizofrenií práci v podniku, který podporuje osoby se zdravotním postižením. </w:t>
      </w:r>
    </w:p>
    <w:p w14:paraId="4F2DA7E5" w14:textId="77777777" w:rsidR="00756D14" w:rsidRDefault="00756D14" w:rsidP="00756D14">
      <w:pPr>
        <w:pStyle w:val="Bezmezer"/>
        <w:spacing w:line="360" w:lineRule="auto"/>
        <w:ind w:firstLine="708"/>
        <w:jc w:val="both"/>
        <w:rPr>
          <w:rFonts w:ascii="Palatino Linotype" w:hAnsi="Palatino Linotype"/>
          <w:lang w:val="cs-CZ"/>
        </w:rPr>
      </w:pPr>
    </w:p>
    <w:p w14:paraId="1154E930" w14:textId="7790C66D" w:rsidR="00756D14" w:rsidRPr="00756D14" w:rsidRDefault="00756D14" w:rsidP="00756D14">
      <w:pPr>
        <w:pStyle w:val="Normlnweb"/>
        <w:spacing w:before="120" w:beforeAutospacing="0" w:after="120" w:afterAutospacing="0" w:line="360" w:lineRule="auto"/>
        <w:ind w:firstLine="709"/>
        <w:jc w:val="both"/>
        <w:rPr>
          <w:rFonts w:ascii="Palatino Linotype" w:hAnsi="Palatino Linotype"/>
        </w:rPr>
      </w:pPr>
    </w:p>
    <w:p w14:paraId="57A35DF0" w14:textId="763578EB" w:rsidR="00756D14" w:rsidRDefault="00756D14" w:rsidP="00756D14">
      <w:pPr>
        <w:pStyle w:val="Normlnweb"/>
        <w:spacing w:before="120" w:beforeAutospacing="0" w:after="120" w:afterAutospacing="0" w:line="360" w:lineRule="auto"/>
        <w:ind w:firstLine="709"/>
        <w:jc w:val="both"/>
        <w:rPr>
          <w:rFonts w:ascii="Palatino Linotype" w:hAnsi="Palatino Linotype"/>
        </w:rPr>
      </w:pPr>
    </w:p>
    <w:p w14:paraId="180F99FB" w14:textId="77777777" w:rsidR="00756D14" w:rsidRDefault="00756D14" w:rsidP="003B6B48">
      <w:pPr>
        <w:spacing w:line="360" w:lineRule="auto"/>
        <w:ind w:firstLine="708"/>
        <w:jc w:val="both"/>
        <w:rPr>
          <w:rFonts w:ascii="Palatino Linotype" w:hAnsi="Palatino Linotype"/>
        </w:rPr>
      </w:pPr>
    </w:p>
    <w:p w14:paraId="02FFFBE4" w14:textId="01F59E71" w:rsidR="00756D14" w:rsidRDefault="00756D14" w:rsidP="00756D14">
      <w:pPr>
        <w:pStyle w:val="Nadpis1"/>
      </w:pPr>
      <w:bookmarkStart w:id="0" w:name="_Toc58819422"/>
      <w:r>
        <w:lastRenderedPageBreak/>
        <w:t>Osoba se schizofrenií v kontextu andragogiky</w:t>
      </w:r>
      <w:bookmarkEnd w:id="0"/>
    </w:p>
    <w:p w14:paraId="44117A89" w14:textId="2F3BB327" w:rsidR="003B6B48" w:rsidRPr="00756D14" w:rsidRDefault="00003AD9" w:rsidP="003B6B48">
      <w:pPr>
        <w:spacing w:line="360" w:lineRule="auto"/>
        <w:ind w:firstLine="708"/>
        <w:jc w:val="both"/>
        <w:rPr>
          <w:rFonts w:ascii="Palatino Linotype" w:hAnsi="Palatino Linotype"/>
        </w:rPr>
      </w:pPr>
      <w:r w:rsidRPr="00756D14">
        <w:rPr>
          <w:rFonts w:ascii="Palatino Linotype" w:hAnsi="Palatino Linotype"/>
        </w:rPr>
        <w:t>Na Univerzitě Palackého v </w:t>
      </w:r>
      <w:r w:rsidR="00CD5E6D" w:rsidRPr="00756D14">
        <w:rPr>
          <w:rFonts w:ascii="Palatino Linotype" w:hAnsi="Palatino Linotype"/>
        </w:rPr>
        <w:t>Olomouci</w:t>
      </w:r>
      <w:r w:rsidRPr="00756D14">
        <w:rPr>
          <w:rFonts w:ascii="Palatino Linotype" w:hAnsi="Palatino Linotype"/>
        </w:rPr>
        <w:t xml:space="preserve"> se rozvíjí koncept integrální andragogiky vycházející z pojetí Vladimíra Jochmanna. Ten</w:t>
      </w:r>
      <w:r w:rsidR="009078CB" w:rsidRPr="00756D14">
        <w:rPr>
          <w:rFonts w:ascii="Palatino Linotype" w:hAnsi="Palatino Linotype"/>
        </w:rPr>
        <w:t xml:space="preserve">to koncept </w:t>
      </w:r>
      <w:r w:rsidR="005400ED" w:rsidRPr="00756D14">
        <w:rPr>
          <w:rFonts w:ascii="Palatino Linotype" w:hAnsi="Palatino Linotype"/>
        </w:rPr>
        <w:t xml:space="preserve">nahlíží na </w:t>
      </w:r>
      <w:r w:rsidRPr="00756D14">
        <w:rPr>
          <w:rFonts w:ascii="Palatino Linotype" w:hAnsi="Palatino Linotype"/>
        </w:rPr>
        <w:t xml:space="preserve">andragogiku jako </w:t>
      </w:r>
      <w:r w:rsidR="00E602F8" w:rsidRPr="00756D14">
        <w:rPr>
          <w:rFonts w:ascii="Palatino Linotype" w:hAnsi="Palatino Linotype"/>
        </w:rPr>
        <w:t xml:space="preserve">na </w:t>
      </w:r>
      <w:r w:rsidRPr="00756D14">
        <w:rPr>
          <w:rFonts w:ascii="Palatino Linotype" w:hAnsi="Palatino Linotype"/>
        </w:rPr>
        <w:t>všeobecnou péči o člověka.</w:t>
      </w:r>
      <w:r w:rsidR="00D83DA6" w:rsidRPr="00756D14">
        <w:rPr>
          <w:rFonts w:ascii="Palatino Linotype" w:hAnsi="Palatino Linotype"/>
        </w:rPr>
        <w:t xml:space="preserve"> </w:t>
      </w:r>
      <w:r w:rsidR="00406E93" w:rsidRPr="00756D14">
        <w:rPr>
          <w:rFonts w:ascii="Palatino Linotype" w:hAnsi="Palatino Linotype"/>
        </w:rPr>
        <w:t xml:space="preserve">Výchova dospělých </w:t>
      </w:r>
      <w:r w:rsidR="00756D14">
        <w:rPr>
          <w:rFonts w:ascii="Palatino Linotype" w:hAnsi="Palatino Linotype"/>
        </w:rPr>
        <w:br/>
      </w:r>
      <w:r w:rsidR="00406E93" w:rsidRPr="00756D14">
        <w:rPr>
          <w:rFonts w:ascii="Palatino Linotype" w:hAnsi="Palatino Linotype"/>
        </w:rPr>
        <w:t>je vnímána</w:t>
      </w:r>
      <w:r w:rsidRPr="00756D14">
        <w:rPr>
          <w:rFonts w:ascii="Palatino Linotype" w:hAnsi="Palatino Linotype"/>
        </w:rPr>
        <w:t xml:space="preserve"> </w:t>
      </w:r>
      <w:r w:rsidR="00C3130A" w:rsidRPr="00756D14">
        <w:rPr>
          <w:rFonts w:ascii="Palatino Linotype" w:hAnsi="Palatino Linotype"/>
        </w:rPr>
        <w:t xml:space="preserve">jako </w:t>
      </w:r>
      <w:r w:rsidRPr="00756D14">
        <w:rPr>
          <w:rFonts w:ascii="Palatino Linotype" w:hAnsi="Palatino Linotype"/>
        </w:rPr>
        <w:t>neomezený proces, ve kterém dochází k do</w:t>
      </w:r>
      <w:r w:rsidR="003B6B48" w:rsidRPr="00756D14">
        <w:rPr>
          <w:rFonts w:ascii="Palatino Linotype" w:hAnsi="Palatino Linotype"/>
        </w:rPr>
        <w:t>t</w:t>
      </w:r>
      <w:r w:rsidRPr="00756D14">
        <w:rPr>
          <w:rFonts w:ascii="Palatino Linotype" w:hAnsi="Palatino Linotype"/>
        </w:rPr>
        <w:t xml:space="preserve">váření, udržování, nebo přetváření osobnosti. </w:t>
      </w:r>
      <w:r w:rsidR="00FA606A" w:rsidRPr="00756D14">
        <w:rPr>
          <w:rFonts w:ascii="Palatino Linotype" w:hAnsi="Palatino Linotype"/>
        </w:rPr>
        <w:t>Plní podpůrnou funkci</w:t>
      </w:r>
      <w:r w:rsidRPr="00756D14">
        <w:rPr>
          <w:rFonts w:ascii="Palatino Linotype" w:hAnsi="Palatino Linotype"/>
        </w:rPr>
        <w:t xml:space="preserve"> v adaptaci na neustále </w:t>
      </w:r>
      <w:r w:rsidR="00756D14">
        <w:rPr>
          <w:rFonts w:ascii="Palatino Linotype" w:hAnsi="Palatino Linotype"/>
        </w:rPr>
        <w:br/>
      </w:r>
      <w:r w:rsidRPr="00756D14">
        <w:rPr>
          <w:rFonts w:ascii="Palatino Linotype" w:hAnsi="Palatino Linotype"/>
        </w:rPr>
        <w:t>se měnící životní podmínky</w:t>
      </w:r>
      <w:r w:rsidR="00327DE7" w:rsidRPr="00756D14">
        <w:rPr>
          <w:rFonts w:ascii="Palatino Linotype" w:hAnsi="Palatino Linotype"/>
        </w:rPr>
        <w:t xml:space="preserve"> a sociální role</w:t>
      </w:r>
      <w:r w:rsidRPr="00756D14">
        <w:rPr>
          <w:rFonts w:ascii="Palatino Linotype" w:hAnsi="Palatino Linotype"/>
        </w:rPr>
        <w:t xml:space="preserve"> (1992, s. 17). Za podmínku</w:t>
      </w:r>
      <w:r w:rsidR="00CA5185" w:rsidRPr="00756D14">
        <w:rPr>
          <w:rFonts w:ascii="Palatino Linotype" w:hAnsi="Palatino Linotype"/>
        </w:rPr>
        <w:t xml:space="preserve">, která </w:t>
      </w:r>
      <w:r w:rsidR="00756D14">
        <w:rPr>
          <w:rFonts w:ascii="Palatino Linotype" w:hAnsi="Palatino Linotype"/>
        </w:rPr>
        <w:br/>
      </w:r>
      <w:r w:rsidR="00CA5185" w:rsidRPr="00756D14">
        <w:rPr>
          <w:rFonts w:ascii="Palatino Linotype" w:hAnsi="Palatino Linotype"/>
        </w:rPr>
        <w:t xml:space="preserve">se v průběhu života </w:t>
      </w:r>
      <w:r w:rsidR="008642D9" w:rsidRPr="00756D14">
        <w:rPr>
          <w:rFonts w:ascii="Palatino Linotype" w:hAnsi="Palatino Linotype"/>
        </w:rPr>
        <w:t>může proměňovat</w:t>
      </w:r>
      <w:r w:rsidRPr="00756D14">
        <w:rPr>
          <w:rFonts w:ascii="Palatino Linotype" w:hAnsi="Palatino Linotype"/>
        </w:rPr>
        <w:t xml:space="preserve"> </w:t>
      </w:r>
      <w:r w:rsidR="008642D9" w:rsidRPr="00756D14">
        <w:rPr>
          <w:rFonts w:ascii="Palatino Linotype" w:hAnsi="Palatino Linotype"/>
        </w:rPr>
        <w:t>lze</w:t>
      </w:r>
      <w:r w:rsidRPr="00756D14">
        <w:rPr>
          <w:rFonts w:ascii="Palatino Linotype" w:hAnsi="Palatino Linotype"/>
        </w:rPr>
        <w:t xml:space="preserve"> </w:t>
      </w:r>
      <w:r w:rsidR="00EB3BD7" w:rsidRPr="00756D14">
        <w:rPr>
          <w:rFonts w:ascii="Palatino Linotype" w:hAnsi="Palatino Linotype"/>
        </w:rPr>
        <w:t>považovat</w:t>
      </w:r>
      <w:r w:rsidRPr="00756D14">
        <w:rPr>
          <w:rFonts w:ascii="Palatino Linotype" w:hAnsi="Palatino Linotype"/>
        </w:rPr>
        <w:t xml:space="preserve"> sociální status. </w:t>
      </w:r>
      <w:r w:rsidR="00756D14">
        <w:rPr>
          <w:rFonts w:ascii="Palatino Linotype" w:hAnsi="Palatino Linotype"/>
        </w:rPr>
        <w:br/>
      </w:r>
      <w:r w:rsidR="00357A7A" w:rsidRPr="00756D14">
        <w:rPr>
          <w:rFonts w:ascii="Palatino Linotype" w:hAnsi="Palatino Linotype"/>
        </w:rPr>
        <w:t>Vedle</w:t>
      </w:r>
      <w:r w:rsidRPr="00756D14">
        <w:rPr>
          <w:rFonts w:ascii="Palatino Linotype" w:hAnsi="Palatino Linotype"/>
        </w:rPr>
        <w:t xml:space="preserve"> statusu vrozeného a připsaného</w:t>
      </w:r>
      <w:r w:rsidR="00EB3BD7" w:rsidRPr="00756D14">
        <w:rPr>
          <w:rFonts w:ascii="Palatino Linotype" w:hAnsi="Palatino Linotype"/>
        </w:rPr>
        <w:t>, které je obtížné měnit</w:t>
      </w:r>
      <w:r w:rsidR="00234B58" w:rsidRPr="00756D14">
        <w:rPr>
          <w:rFonts w:ascii="Palatino Linotype" w:hAnsi="Palatino Linotype"/>
        </w:rPr>
        <w:t xml:space="preserve">, </w:t>
      </w:r>
      <w:r w:rsidR="0030606E" w:rsidRPr="00756D14">
        <w:rPr>
          <w:rFonts w:ascii="Palatino Linotype" w:hAnsi="Palatino Linotype"/>
        </w:rPr>
        <w:t>rozlišujeme</w:t>
      </w:r>
      <w:r w:rsidRPr="00756D14">
        <w:rPr>
          <w:rFonts w:ascii="Palatino Linotype" w:hAnsi="Palatino Linotype"/>
        </w:rPr>
        <w:t xml:space="preserve"> </w:t>
      </w:r>
      <w:r w:rsidR="00756D14">
        <w:rPr>
          <w:rFonts w:ascii="Palatino Linotype" w:hAnsi="Palatino Linotype"/>
        </w:rPr>
        <w:br/>
      </w:r>
      <w:r w:rsidRPr="00756D14">
        <w:rPr>
          <w:rFonts w:ascii="Palatino Linotype" w:hAnsi="Palatino Linotype"/>
        </w:rPr>
        <w:t>také status získaný. Te</w:t>
      </w:r>
      <w:r w:rsidR="00234B58" w:rsidRPr="00756D14">
        <w:rPr>
          <w:rFonts w:ascii="Palatino Linotype" w:hAnsi="Palatino Linotype"/>
        </w:rPr>
        <w:t xml:space="preserve">n </w:t>
      </w:r>
      <w:r w:rsidR="005B585D" w:rsidRPr="00756D14">
        <w:rPr>
          <w:rFonts w:ascii="Palatino Linotype" w:hAnsi="Palatino Linotype"/>
        </w:rPr>
        <w:t xml:space="preserve">nás umisťuje </w:t>
      </w:r>
      <w:r w:rsidRPr="00756D14">
        <w:rPr>
          <w:rFonts w:ascii="Palatino Linotype" w:hAnsi="Palatino Linotype"/>
        </w:rPr>
        <w:t>na určité místo v sociální struktuře.</w:t>
      </w:r>
    </w:p>
    <w:p w14:paraId="6659DA53" w14:textId="5ECE2076" w:rsidR="005A7306" w:rsidRPr="00756D14" w:rsidRDefault="00910694" w:rsidP="003B6B48">
      <w:pPr>
        <w:spacing w:line="360" w:lineRule="auto"/>
        <w:ind w:firstLine="708"/>
        <w:jc w:val="both"/>
        <w:rPr>
          <w:rFonts w:ascii="Palatino Linotype" w:hAnsi="Palatino Linotype"/>
        </w:rPr>
      </w:pPr>
      <w:r w:rsidRPr="00756D14">
        <w:rPr>
          <w:rFonts w:ascii="Palatino Linotype" w:hAnsi="Palatino Linotype"/>
        </w:rPr>
        <w:t xml:space="preserve">Kategorii získaného statusu je možno definovat několika vzájemně propojenými ukazateli. Mezi tyto ukazatele patří zejména objektivní charakteristika profese, kterou člověk vykonává, prestiž profese, dosažený stupeň vzdělání a kvalifikace, moc či vliv, příjem a životní způsob. </w:t>
      </w:r>
      <w:r w:rsidR="00756D14">
        <w:rPr>
          <w:rFonts w:ascii="Palatino Linotype" w:hAnsi="Palatino Linotype"/>
        </w:rPr>
        <w:br/>
      </w:r>
      <w:r w:rsidRPr="00756D14">
        <w:rPr>
          <w:rFonts w:ascii="Palatino Linotype" w:hAnsi="Palatino Linotype"/>
        </w:rPr>
        <w:t>Pokud se změní jeden z ukazatelů, tato změna se promítne do ukazatelů ostatních.</w:t>
      </w:r>
      <w:r w:rsidR="00756D14">
        <w:rPr>
          <w:rFonts w:ascii="Palatino Linotype" w:hAnsi="Palatino Linotype"/>
        </w:rPr>
        <w:br/>
      </w:r>
      <w:r w:rsidR="00756D14">
        <w:rPr>
          <w:rFonts w:ascii="Palatino Linotype" w:hAnsi="Palatino Linotype"/>
        </w:rPr>
        <w:tab/>
      </w:r>
      <w:proofErr w:type="spellStart"/>
      <w:r w:rsidR="00003AD9" w:rsidRPr="00756D14">
        <w:rPr>
          <w:rFonts w:ascii="Palatino Linotype" w:hAnsi="Palatino Linotype"/>
        </w:rPr>
        <w:t>S</w:t>
      </w:r>
      <w:r w:rsidR="00D007CC" w:rsidRPr="00756D14">
        <w:rPr>
          <w:rFonts w:ascii="Palatino Linotype" w:hAnsi="Palatino Linotype"/>
        </w:rPr>
        <w:t>c</w:t>
      </w:r>
      <w:r w:rsidR="00003AD9" w:rsidRPr="00756D14">
        <w:rPr>
          <w:rFonts w:ascii="Palatino Linotype" w:hAnsi="Palatino Linotype"/>
        </w:rPr>
        <w:t>haefer</w:t>
      </w:r>
      <w:proofErr w:type="spellEnd"/>
      <w:r w:rsidR="00003AD9" w:rsidRPr="00756D14">
        <w:rPr>
          <w:rFonts w:ascii="Palatino Linotype" w:hAnsi="Palatino Linotype"/>
        </w:rPr>
        <w:t xml:space="preserve"> přich</w:t>
      </w:r>
      <w:r w:rsidR="00F25634" w:rsidRPr="00756D14">
        <w:rPr>
          <w:rFonts w:ascii="Palatino Linotype" w:hAnsi="Palatino Linotype"/>
        </w:rPr>
        <w:t>ází</w:t>
      </w:r>
      <w:r w:rsidR="00003AD9" w:rsidRPr="00756D14">
        <w:rPr>
          <w:rFonts w:ascii="Palatino Linotype" w:hAnsi="Palatino Linotype"/>
        </w:rPr>
        <w:t xml:space="preserve"> s termínem převládajícího statusu, který </w:t>
      </w:r>
      <w:r w:rsidR="00B63747" w:rsidRPr="00756D14">
        <w:rPr>
          <w:rFonts w:ascii="Palatino Linotype" w:hAnsi="Palatino Linotype"/>
        </w:rPr>
        <w:t>je dominantní</w:t>
      </w:r>
      <w:r w:rsidR="00CE46CE" w:rsidRPr="00756D14">
        <w:rPr>
          <w:rFonts w:ascii="Palatino Linotype" w:hAnsi="Palatino Linotype"/>
        </w:rPr>
        <w:t xml:space="preserve"> </w:t>
      </w:r>
      <w:r w:rsidR="00003AD9" w:rsidRPr="00756D14">
        <w:rPr>
          <w:rFonts w:ascii="Palatino Linotype" w:hAnsi="Palatino Linotype"/>
        </w:rPr>
        <w:t>a</w:t>
      </w:r>
      <w:r w:rsidR="00CE46CE" w:rsidRPr="00756D14">
        <w:rPr>
          <w:rFonts w:ascii="Palatino Linotype" w:hAnsi="Palatino Linotype"/>
        </w:rPr>
        <w:t xml:space="preserve"> </w:t>
      </w:r>
      <w:r w:rsidR="00D727DA" w:rsidRPr="00756D14">
        <w:rPr>
          <w:rFonts w:ascii="Palatino Linotype" w:hAnsi="Palatino Linotype"/>
        </w:rPr>
        <w:t xml:space="preserve">na </w:t>
      </w:r>
      <w:r w:rsidR="005B0DE9" w:rsidRPr="00756D14">
        <w:rPr>
          <w:rFonts w:ascii="Palatino Linotype" w:hAnsi="Palatino Linotype"/>
        </w:rPr>
        <w:t xml:space="preserve">jehož základě </w:t>
      </w:r>
      <w:r w:rsidR="00CE46CE" w:rsidRPr="00756D14">
        <w:rPr>
          <w:rFonts w:ascii="Palatino Linotype" w:hAnsi="Palatino Linotype"/>
        </w:rPr>
        <w:t>je jeho</w:t>
      </w:r>
      <w:r w:rsidR="00B63747" w:rsidRPr="00756D14">
        <w:rPr>
          <w:rFonts w:ascii="Palatino Linotype" w:hAnsi="Palatino Linotype"/>
        </w:rPr>
        <w:t xml:space="preserve"> </w:t>
      </w:r>
      <w:r w:rsidR="00CE46CE" w:rsidRPr="00756D14">
        <w:rPr>
          <w:rFonts w:ascii="Palatino Linotype" w:hAnsi="Palatino Linotype"/>
        </w:rPr>
        <w:t xml:space="preserve">nositel </w:t>
      </w:r>
      <w:r w:rsidR="00B63747" w:rsidRPr="00756D14">
        <w:rPr>
          <w:rFonts w:ascii="Palatino Linotype" w:hAnsi="Palatino Linotype"/>
        </w:rPr>
        <w:t>definován ve společnosti</w:t>
      </w:r>
      <w:r w:rsidR="00003AD9" w:rsidRPr="00756D14">
        <w:rPr>
          <w:rFonts w:ascii="Palatino Linotype" w:hAnsi="Palatino Linotype"/>
        </w:rPr>
        <w:t>. Jako příklad uvádí situaci postižených</w:t>
      </w:r>
      <w:r w:rsidR="003F1685" w:rsidRPr="00756D14">
        <w:rPr>
          <w:rFonts w:ascii="Palatino Linotype" w:hAnsi="Palatino Linotype"/>
        </w:rPr>
        <w:t xml:space="preserve"> osob</w:t>
      </w:r>
      <w:r w:rsidR="00003AD9" w:rsidRPr="00756D14">
        <w:rPr>
          <w:rFonts w:ascii="Palatino Linotype" w:hAnsi="Palatino Linotype"/>
        </w:rPr>
        <w:t xml:space="preserve">, u kterých může tento status </w:t>
      </w:r>
      <w:r w:rsidR="00756D14">
        <w:rPr>
          <w:rFonts w:ascii="Palatino Linotype" w:hAnsi="Palatino Linotype"/>
        </w:rPr>
        <w:br/>
      </w:r>
      <w:r w:rsidR="00003AD9" w:rsidRPr="00756D14">
        <w:rPr>
          <w:rFonts w:ascii="Palatino Linotype" w:hAnsi="Palatino Linotype"/>
        </w:rPr>
        <w:t xml:space="preserve">po určitou dobu převažovat a představovat tak </w:t>
      </w:r>
      <w:r w:rsidR="000814B8" w:rsidRPr="00756D14">
        <w:rPr>
          <w:rFonts w:ascii="Palatino Linotype" w:hAnsi="Palatino Linotype"/>
        </w:rPr>
        <w:t>převládající status</w:t>
      </w:r>
      <w:r w:rsidR="003723D9" w:rsidRPr="00756D14">
        <w:rPr>
          <w:rFonts w:ascii="Palatino Linotype" w:hAnsi="Palatino Linotype"/>
        </w:rPr>
        <w:t xml:space="preserve"> (2012, s. 105)</w:t>
      </w:r>
      <w:r w:rsidR="00003AD9" w:rsidRPr="00756D14">
        <w:rPr>
          <w:rFonts w:ascii="Palatino Linotype" w:hAnsi="Palatino Linotype"/>
        </w:rPr>
        <w:t>. Z výše uvedeného můžeme vyvodit, že práce nás charakterizuje, definuje</w:t>
      </w:r>
      <w:r w:rsidR="00E02CB5" w:rsidRPr="00756D14">
        <w:rPr>
          <w:rFonts w:ascii="Palatino Linotype" w:hAnsi="Palatino Linotype"/>
        </w:rPr>
        <w:t xml:space="preserve"> a umisťuje na pozici v sociální struktuře</w:t>
      </w:r>
      <w:r w:rsidR="00003AD9" w:rsidRPr="00756D14">
        <w:rPr>
          <w:rFonts w:ascii="Palatino Linotype" w:hAnsi="Palatino Linotype"/>
        </w:rPr>
        <w:t>. Pokud je osoba připravena o profesi, kterou vykonává</w:t>
      </w:r>
      <w:r w:rsidR="0071317F" w:rsidRPr="00756D14">
        <w:rPr>
          <w:rFonts w:ascii="Palatino Linotype" w:hAnsi="Palatino Linotype"/>
        </w:rPr>
        <w:t>, v</w:t>
      </w:r>
      <w:r w:rsidR="009B005F" w:rsidRPr="00756D14">
        <w:rPr>
          <w:rFonts w:ascii="Palatino Linotype" w:hAnsi="Palatino Linotype"/>
        </w:rPr>
        <w:t> tomto případě</w:t>
      </w:r>
      <w:r w:rsidR="0071317F" w:rsidRPr="00756D14">
        <w:rPr>
          <w:rFonts w:ascii="Palatino Linotype" w:hAnsi="Palatino Linotype"/>
        </w:rPr>
        <w:t xml:space="preserve"> projevem psychického onemocnění</w:t>
      </w:r>
      <w:r w:rsidR="009B005F" w:rsidRPr="00756D14">
        <w:rPr>
          <w:rFonts w:ascii="Palatino Linotype" w:hAnsi="Palatino Linotype"/>
        </w:rPr>
        <w:t xml:space="preserve">, </w:t>
      </w:r>
      <w:r w:rsidR="00003AD9" w:rsidRPr="00756D14">
        <w:rPr>
          <w:rFonts w:ascii="Palatino Linotype" w:hAnsi="Palatino Linotype"/>
        </w:rPr>
        <w:t xml:space="preserve">ztrácí spolu se zaměstnáním i příjem, vliv, prestiž a význam </w:t>
      </w:r>
      <w:r w:rsidR="00D007CC" w:rsidRPr="00756D14">
        <w:rPr>
          <w:rFonts w:ascii="Palatino Linotype" w:hAnsi="Palatino Linotype"/>
        </w:rPr>
        <w:t xml:space="preserve">ztrácí </w:t>
      </w:r>
      <w:r w:rsidR="00003AD9" w:rsidRPr="00756D14">
        <w:rPr>
          <w:rFonts w:ascii="Palatino Linotype" w:hAnsi="Palatino Linotype"/>
        </w:rPr>
        <w:t>i dosažené vzdělání. Právě zde se objevuje příležitost pro andragogiku a její intervenci</w:t>
      </w:r>
      <w:r w:rsidR="002958EA" w:rsidRPr="00756D14">
        <w:rPr>
          <w:rFonts w:ascii="Palatino Linotype" w:hAnsi="Palatino Linotype"/>
        </w:rPr>
        <w:t xml:space="preserve">, která plní podpůrnou funkci v adaptaci na </w:t>
      </w:r>
      <w:r w:rsidR="00DE41FA" w:rsidRPr="00756D14">
        <w:rPr>
          <w:rFonts w:ascii="Palatino Linotype" w:hAnsi="Palatino Linotype"/>
        </w:rPr>
        <w:t>různé</w:t>
      </w:r>
      <w:r w:rsidR="002958EA" w:rsidRPr="00756D14">
        <w:rPr>
          <w:rFonts w:ascii="Palatino Linotype" w:hAnsi="Palatino Linotype"/>
        </w:rPr>
        <w:t xml:space="preserve"> životní podmínky a sociální role</w:t>
      </w:r>
      <w:r w:rsidR="00DE41FA" w:rsidRPr="00756D14">
        <w:rPr>
          <w:rFonts w:ascii="Palatino Linotype" w:hAnsi="Palatino Linotype"/>
        </w:rPr>
        <w:t>.</w:t>
      </w:r>
      <w:r w:rsidR="002958EA" w:rsidRPr="00756D14">
        <w:rPr>
          <w:rFonts w:ascii="Palatino Linotype" w:hAnsi="Palatino Linotype"/>
        </w:rPr>
        <w:t xml:space="preserve"> </w:t>
      </w:r>
      <w:r w:rsidR="00AF75D5" w:rsidRPr="00756D14">
        <w:rPr>
          <w:rFonts w:ascii="Palatino Linotype" w:hAnsi="Palatino Linotype"/>
        </w:rPr>
        <w:t xml:space="preserve">V následujících kapitolách budou diskutovány </w:t>
      </w:r>
      <w:r w:rsidR="00EF2448" w:rsidRPr="00756D14">
        <w:rPr>
          <w:rFonts w:ascii="Palatino Linotype" w:hAnsi="Palatino Linotype"/>
        </w:rPr>
        <w:t>nástroje</w:t>
      </w:r>
      <w:r w:rsidR="00003AD9" w:rsidRPr="00756D14">
        <w:rPr>
          <w:rFonts w:ascii="Palatino Linotype" w:hAnsi="Palatino Linotype"/>
        </w:rPr>
        <w:t xml:space="preserve">, metody </w:t>
      </w:r>
      <w:r w:rsidR="00756D14">
        <w:rPr>
          <w:rFonts w:ascii="Palatino Linotype" w:hAnsi="Palatino Linotype"/>
        </w:rPr>
        <w:br/>
      </w:r>
      <w:r w:rsidR="00003AD9" w:rsidRPr="00756D14">
        <w:rPr>
          <w:rFonts w:ascii="Palatino Linotype" w:hAnsi="Palatino Linotype"/>
        </w:rPr>
        <w:t>a techniky odstraňující, nebo minimalizující problémy</w:t>
      </w:r>
      <w:r w:rsidR="00A067E5" w:rsidRPr="00756D14">
        <w:rPr>
          <w:rFonts w:ascii="Palatino Linotype" w:hAnsi="Palatino Linotype"/>
        </w:rPr>
        <w:t xml:space="preserve"> spojené </w:t>
      </w:r>
      <w:r w:rsidR="00A067E5" w:rsidRPr="00756D14">
        <w:rPr>
          <w:rFonts w:ascii="Palatino Linotype" w:hAnsi="Palatino Linotype"/>
        </w:rPr>
        <w:lastRenderedPageBreak/>
        <w:t xml:space="preserve">s onemocněním </w:t>
      </w:r>
      <w:r w:rsidR="00EF4635" w:rsidRPr="00756D14">
        <w:rPr>
          <w:rFonts w:ascii="Palatino Linotype" w:hAnsi="Palatino Linotype"/>
        </w:rPr>
        <w:t>schizofrenie</w:t>
      </w:r>
      <w:r w:rsidR="00B014D6" w:rsidRPr="00756D14">
        <w:rPr>
          <w:rFonts w:ascii="Palatino Linotype" w:hAnsi="Palatino Linotype"/>
        </w:rPr>
        <w:t xml:space="preserve"> na trhu práce</w:t>
      </w:r>
      <w:r w:rsidR="00E02CB5" w:rsidRPr="00756D14">
        <w:rPr>
          <w:rFonts w:ascii="Palatino Linotype" w:hAnsi="Palatino Linotype"/>
        </w:rPr>
        <w:t xml:space="preserve">, protože </w:t>
      </w:r>
      <w:r w:rsidR="00746B75" w:rsidRPr="00756D14">
        <w:rPr>
          <w:rFonts w:ascii="Palatino Linotype" w:hAnsi="Palatino Linotype"/>
        </w:rPr>
        <w:t>právě</w:t>
      </w:r>
      <w:r w:rsidR="00E02CB5" w:rsidRPr="00756D14">
        <w:rPr>
          <w:rFonts w:ascii="Palatino Linotype" w:hAnsi="Palatino Linotype"/>
        </w:rPr>
        <w:t xml:space="preserve"> i</w:t>
      </w:r>
      <w:r w:rsidR="00263C52" w:rsidRPr="00756D14">
        <w:rPr>
          <w:rFonts w:ascii="Palatino Linotype" w:hAnsi="Palatino Linotype"/>
        </w:rPr>
        <w:t>ntegrální andragogika zkoumá odraz těchto změn a hledá cesty k</w:t>
      </w:r>
      <w:r w:rsidR="003B6B48" w:rsidRPr="00756D14">
        <w:rPr>
          <w:rFonts w:ascii="Palatino Linotype" w:hAnsi="Palatino Linotype"/>
        </w:rPr>
        <w:t> </w:t>
      </w:r>
      <w:r w:rsidR="00263C52" w:rsidRPr="00756D14">
        <w:rPr>
          <w:rFonts w:ascii="Palatino Linotype" w:hAnsi="Palatino Linotype"/>
        </w:rPr>
        <w:t xml:space="preserve">minimalizaci negativních důsledků pro člověka. </w:t>
      </w:r>
    </w:p>
    <w:p w14:paraId="7144C450" w14:textId="781BEB9C" w:rsidR="003B61AE" w:rsidRPr="00756D14" w:rsidRDefault="000E2407" w:rsidP="00D007CC">
      <w:pPr>
        <w:pStyle w:val="Nadpis1"/>
      </w:pPr>
      <w:bookmarkStart w:id="1" w:name="_Toc58819423"/>
      <w:r w:rsidRPr="00756D14">
        <w:t>Pracovní trh</w:t>
      </w:r>
      <w:bookmarkEnd w:id="1"/>
    </w:p>
    <w:p w14:paraId="0CFDDF54" w14:textId="7F4786FC" w:rsidR="002B3DE8" w:rsidRPr="00756D14" w:rsidRDefault="00CF1422" w:rsidP="003B6B48">
      <w:pPr>
        <w:spacing w:line="360" w:lineRule="auto"/>
        <w:ind w:firstLine="708"/>
        <w:jc w:val="both"/>
        <w:rPr>
          <w:rFonts w:ascii="Palatino Linotype" w:hAnsi="Palatino Linotype"/>
        </w:rPr>
      </w:pPr>
      <w:r w:rsidRPr="00756D14">
        <w:rPr>
          <w:rFonts w:ascii="Palatino Linotype" w:hAnsi="Palatino Linotype"/>
        </w:rPr>
        <w:t xml:space="preserve">Práce je komplexní lidská aktivita, která má vliv na socioekonomické postavení člověka, jeho identitu a ovlivňuje </w:t>
      </w:r>
      <w:r w:rsidR="001B38CA" w:rsidRPr="00756D14">
        <w:rPr>
          <w:rFonts w:ascii="Palatino Linotype" w:hAnsi="Palatino Linotype"/>
        </w:rPr>
        <w:t>ho</w:t>
      </w:r>
      <w:r w:rsidRPr="00756D14">
        <w:rPr>
          <w:rFonts w:ascii="Palatino Linotype" w:hAnsi="Palatino Linotype"/>
        </w:rPr>
        <w:t xml:space="preserve"> hodnotou pracovního produktu i svým specifickým prostředím.</w:t>
      </w:r>
      <w:r w:rsidR="001B38CA" w:rsidRPr="00756D14">
        <w:rPr>
          <w:rFonts w:ascii="Palatino Linotype" w:hAnsi="Palatino Linotype"/>
        </w:rPr>
        <w:t xml:space="preserve"> </w:t>
      </w:r>
      <w:r w:rsidR="003B6B48" w:rsidRPr="00756D14">
        <w:rPr>
          <w:rFonts w:ascii="Palatino Linotype" w:hAnsi="Palatino Linotype"/>
        </w:rPr>
        <w:t xml:space="preserve">Andragogika se zabývá dospělým člověkem v celém průběhu jeho životní dráhy, a proto </w:t>
      </w:r>
      <w:r w:rsidR="00D007CC" w:rsidRPr="00756D14">
        <w:rPr>
          <w:rFonts w:ascii="Palatino Linotype" w:hAnsi="Palatino Linotype"/>
        </w:rPr>
        <w:t xml:space="preserve">osoba se schizofrenií bude pro účely této práce nazývána v souladu s koncepcí andragogiky </w:t>
      </w:r>
      <w:r w:rsidR="003B6B48" w:rsidRPr="00756D14">
        <w:rPr>
          <w:rFonts w:ascii="Palatino Linotype" w:hAnsi="Palatino Linotype"/>
        </w:rPr>
        <w:t xml:space="preserve">jako </w:t>
      </w:r>
      <w:r w:rsidR="00D007CC" w:rsidRPr="00756D14">
        <w:rPr>
          <w:rFonts w:ascii="Palatino Linotype" w:hAnsi="Palatino Linotype"/>
        </w:rPr>
        <w:t>objekt</w:t>
      </w:r>
      <w:r w:rsidR="003B6B48" w:rsidRPr="00756D14">
        <w:rPr>
          <w:rFonts w:ascii="Palatino Linotype" w:hAnsi="Palatino Linotype"/>
        </w:rPr>
        <w:t xml:space="preserve"> andragogického působení</w:t>
      </w:r>
      <w:r w:rsidR="00D007CC" w:rsidRPr="00756D14">
        <w:rPr>
          <w:rFonts w:ascii="Palatino Linotype" w:hAnsi="Palatino Linotype"/>
        </w:rPr>
        <w:t xml:space="preserve">. </w:t>
      </w:r>
      <w:r w:rsidR="001B38CA" w:rsidRPr="00756D14">
        <w:rPr>
          <w:rFonts w:ascii="Palatino Linotype" w:hAnsi="Palatino Linotype"/>
        </w:rPr>
        <w:t xml:space="preserve">Cílem této kapitoly je zasadit objekt </w:t>
      </w:r>
      <w:r w:rsidR="00756D14">
        <w:rPr>
          <w:rFonts w:ascii="Palatino Linotype" w:hAnsi="Palatino Linotype"/>
        </w:rPr>
        <w:br/>
      </w:r>
      <w:r w:rsidR="001B38CA" w:rsidRPr="00756D14">
        <w:rPr>
          <w:rFonts w:ascii="Palatino Linotype" w:hAnsi="Palatino Linotype"/>
        </w:rPr>
        <w:t>do kontextu pracovního trhu.</w:t>
      </w:r>
      <w:r w:rsidRPr="00756D14">
        <w:rPr>
          <w:rFonts w:ascii="Palatino Linotype" w:hAnsi="Palatino Linotype"/>
        </w:rPr>
        <w:t xml:space="preserve"> </w:t>
      </w:r>
      <w:r w:rsidR="001B38CA" w:rsidRPr="00756D14">
        <w:rPr>
          <w:rFonts w:ascii="Palatino Linotype" w:hAnsi="Palatino Linotype"/>
        </w:rPr>
        <w:t>V úvodu bude zodpovězena otázka</w:t>
      </w:r>
      <w:r w:rsidR="003B6B48" w:rsidRPr="00756D14">
        <w:rPr>
          <w:rFonts w:ascii="Palatino Linotype" w:hAnsi="Palatino Linotype"/>
        </w:rPr>
        <w:t>,</w:t>
      </w:r>
      <w:r w:rsidR="001B38CA" w:rsidRPr="00756D14">
        <w:rPr>
          <w:rFonts w:ascii="Palatino Linotype" w:hAnsi="Palatino Linotype"/>
        </w:rPr>
        <w:t xml:space="preserve"> kdo je </w:t>
      </w:r>
      <w:r w:rsidR="00756D14">
        <w:rPr>
          <w:rFonts w:ascii="Palatino Linotype" w:hAnsi="Palatino Linotype"/>
        </w:rPr>
        <w:br/>
      </w:r>
      <w:r w:rsidR="001B38CA" w:rsidRPr="00756D14">
        <w:rPr>
          <w:rFonts w:ascii="Palatino Linotype" w:hAnsi="Palatino Linotype"/>
        </w:rPr>
        <w:t>to osoba zdravotně postižená z pohledu trhu práce. V návaznosti na tuto definici bude popsán pracovní trh</w:t>
      </w:r>
      <w:r w:rsidR="00D42F10" w:rsidRPr="00756D14">
        <w:rPr>
          <w:rFonts w:ascii="Palatino Linotype" w:hAnsi="Palatino Linotype" w:cstheme="minorBidi"/>
        </w:rPr>
        <w:t xml:space="preserve"> a jeho proměny</w:t>
      </w:r>
      <w:r w:rsidR="001C1081" w:rsidRPr="00756D14">
        <w:rPr>
          <w:rFonts w:ascii="Palatino Linotype" w:hAnsi="Palatino Linotype" w:cstheme="minorBidi"/>
        </w:rPr>
        <w:t xml:space="preserve">, které měly vliv </w:t>
      </w:r>
      <w:r w:rsidR="00756D14">
        <w:rPr>
          <w:rFonts w:ascii="Palatino Linotype" w:hAnsi="Palatino Linotype" w:cstheme="minorBidi"/>
        </w:rPr>
        <w:br/>
      </w:r>
      <w:r w:rsidR="001C1081" w:rsidRPr="00756D14">
        <w:rPr>
          <w:rFonts w:ascii="Palatino Linotype" w:hAnsi="Palatino Linotype" w:cstheme="minorBidi"/>
        </w:rPr>
        <w:t xml:space="preserve">na jeho současnou situaci. </w:t>
      </w:r>
      <w:r w:rsidR="001B38CA" w:rsidRPr="00756D14">
        <w:rPr>
          <w:rFonts w:ascii="Palatino Linotype" w:hAnsi="Palatino Linotype" w:cstheme="minorBidi"/>
        </w:rPr>
        <w:t xml:space="preserve">Na závěr kapitoly budou identifikovány </w:t>
      </w:r>
      <w:r w:rsidR="003B245F" w:rsidRPr="00756D14">
        <w:rPr>
          <w:rFonts w:ascii="Palatino Linotype" w:hAnsi="Palatino Linotype" w:cstheme="minorBidi"/>
        </w:rPr>
        <w:t>bariéry, kterým na trhu práce tyto osoby čelí</w:t>
      </w:r>
      <w:r w:rsidR="00D42F10" w:rsidRPr="00756D14">
        <w:rPr>
          <w:rFonts w:ascii="Palatino Linotype" w:hAnsi="Palatino Linotype" w:cstheme="minorBidi"/>
        </w:rPr>
        <w:t>.</w:t>
      </w:r>
    </w:p>
    <w:p w14:paraId="6C0439C2" w14:textId="13A90F5F" w:rsidR="0079793D" w:rsidRPr="00756D14" w:rsidRDefault="000E2407" w:rsidP="00D007CC">
      <w:pPr>
        <w:pStyle w:val="Nadpis2"/>
      </w:pPr>
      <w:bookmarkStart w:id="2" w:name="_Toc58819424"/>
      <w:r w:rsidRPr="00756D14">
        <w:t>Pracovní trh</w:t>
      </w:r>
      <w:r w:rsidR="00AE4117" w:rsidRPr="00756D14">
        <w:t xml:space="preserve"> a </w:t>
      </w:r>
      <w:r w:rsidRPr="00756D14">
        <w:t>invalidita</w:t>
      </w:r>
      <w:bookmarkEnd w:id="2"/>
    </w:p>
    <w:p w14:paraId="3583CC48" w14:textId="3A7EA2C9" w:rsidR="00D007CC" w:rsidRPr="00756D14" w:rsidRDefault="008B73E4" w:rsidP="003B6B48">
      <w:pPr>
        <w:spacing w:line="360" w:lineRule="auto"/>
        <w:ind w:firstLine="708"/>
        <w:jc w:val="both"/>
        <w:rPr>
          <w:rFonts w:ascii="Palatino Linotype" w:hAnsi="Palatino Linotype"/>
        </w:rPr>
      </w:pPr>
      <w:r w:rsidRPr="00756D14">
        <w:rPr>
          <w:rFonts w:ascii="Palatino Linotype" w:hAnsi="Palatino Linotype"/>
        </w:rPr>
        <w:t>Dle zákona</w:t>
      </w:r>
      <w:r w:rsidR="00D007CC" w:rsidRPr="00756D14">
        <w:rPr>
          <w:rFonts w:ascii="Palatino Linotype" w:hAnsi="Palatino Linotype"/>
        </w:rPr>
        <w:t xml:space="preserve"> č. 435/2004 Sb.</w:t>
      </w:r>
      <w:r w:rsidRPr="00756D14">
        <w:rPr>
          <w:rFonts w:ascii="Palatino Linotype" w:hAnsi="Palatino Linotype"/>
        </w:rPr>
        <w:t xml:space="preserve"> o zaměstnanosti</w:t>
      </w:r>
      <w:r w:rsidR="0014583A" w:rsidRPr="00756D14">
        <w:rPr>
          <w:rFonts w:ascii="Palatino Linotype" w:hAnsi="Palatino Linotype"/>
        </w:rPr>
        <w:t xml:space="preserve"> </w:t>
      </w:r>
      <w:r w:rsidR="00AE4117" w:rsidRPr="00756D14">
        <w:rPr>
          <w:rFonts w:ascii="Palatino Linotype" w:hAnsi="Palatino Linotype"/>
        </w:rPr>
        <w:t>patří</w:t>
      </w:r>
      <w:r w:rsidRPr="00756D14">
        <w:rPr>
          <w:rFonts w:ascii="Palatino Linotype" w:hAnsi="Palatino Linotype"/>
        </w:rPr>
        <w:t xml:space="preserve"> osoby s</w:t>
      </w:r>
      <w:r w:rsidR="00291235" w:rsidRPr="00756D14">
        <w:rPr>
          <w:rFonts w:ascii="Palatino Linotype" w:hAnsi="Palatino Linotype"/>
        </w:rPr>
        <w:t xml:space="preserve"> psychickým onemocněním </w:t>
      </w:r>
      <w:r w:rsidRPr="00756D14">
        <w:rPr>
          <w:rFonts w:ascii="Palatino Linotype" w:hAnsi="Palatino Linotype"/>
        </w:rPr>
        <w:t xml:space="preserve">do kategorie osob se zdravotním postižením. </w:t>
      </w:r>
      <w:r w:rsidR="00AE4117" w:rsidRPr="00756D14">
        <w:rPr>
          <w:rFonts w:ascii="Palatino Linotype" w:hAnsi="Palatino Linotype"/>
          <w:shd w:val="clear" w:color="auto" w:fill="FFFFFF"/>
        </w:rPr>
        <w:t>Osoby se</w:t>
      </w:r>
      <w:r w:rsidR="00AE4117" w:rsidRPr="00756D14">
        <w:rPr>
          <w:rStyle w:val="apple-converted-space"/>
          <w:rFonts w:ascii="Palatino Linotype" w:hAnsi="Palatino Linotype" w:cs="Arial"/>
          <w:color w:val="202124"/>
          <w:shd w:val="clear" w:color="auto" w:fill="FFFFFF"/>
        </w:rPr>
        <w:t> </w:t>
      </w:r>
      <w:r w:rsidR="00AE4117" w:rsidRPr="00756D14">
        <w:rPr>
          <w:rFonts w:ascii="Palatino Linotype" w:hAnsi="Palatino Linotype"/>
        </w:rPr>
        <w:t>zdravotním</w:t>
      </w:r>
      <w:r w:rsidR="00AE4117" w:rsidRPr="00756D14">
        <w:rPr>
          <w:rStyle w:val="apple-converted-space"/>
          <w:rFonts w:ascii="Palatino Linotype" w:hAnsi="Palatino Linotype" w:cs="Arial"/>
          <w:color w:val="202124"/>
          <w:shd w:val="clear" w:color="auto" w:fill="FFFFFF"/>
        </w:rPr>
        <w:t> </w:t>
      </w:r>
      <w:r w:rsidR="00AE4117" w:rsidRPr="00756D14">
        <w:rPr>
          <w:rFonts w:ascii="Palatino Linotype" w:hAnsi="Palatino Linotype"/>
          <w:shd w:val="clear" w:color="auto" w:fill="FFFFFF"/>
        </w:rPr>
        <w:t>postižením jsou lidé, kterým byl přiznán</w:t>
      </w:r>
      <w:r w:rsidR="00AE4117" w:rsidRPr="00756D14">
        <w:rPr>
          <w:rStyle w:val="apple-converted-space"/>
          <w:rFonts w:ascii="Palatino Linotype" w:hAnsi="Palatino Linotype" w:cs="Arial"/>
          <w:color w:val="202124"/>
          <w:shd w:val="clear" w:color="auto" w:fill="FFFFFF"/>
        </w:rPr>
        <w:t> </w:t>
      </w:r>
      <w:r w:rsidR="00AE4117" w:rsidRPr="00756D14">
        <w:rPr>
          <w:rFonts w:ascii="Palatino Linotype" w:hAnsi="Palatino Linotype"/>
        </w:rPr>
        <w:t>invalidní</w:t>
      </w:r>
      <w:r w:rsidR="00AE4117" w:rsidRPr="00756D14">
        <w:rPr>
          <w:rStyle w:val="apple-converted-space"/>
          <w:rFonts w:ascii="Palatino Linotype" w:hAnsi="Palatino Linotype" w:cs="Arial"/>
          <w:color w:val="202124"/>
          <w:shd w:val="clear" w:color="auto" w:fill="FFFFFF"/>
        </w:rPr>
        <w:t> </w:t>
      </w:r>
      <w:r w:rsidR="00AE4117" w:rsidRPr="00756D14">
        <w:rPr>
          <w:rFonts w:ascii="Palatino Linotype" w:hAnsi="Palatino Linotype"/>
          <w:shd w:val="clear" w:color="auto" w:fill="FFFFFF"/>
        </w:rPr>
        <w:t>důchod pro</w:t>
      </w:r>
      <w:r w:rsidR="00AE4117" w:rsidRPr="00756D14">
        <w:rPr>
          <w:rStyle w:val="apple-converted-space"/>
          <w:rFonts w:ascii="Palatino Linotype" w:hAnsi="Palatino Linotype" w:cs="Arial"/>
          <w:color w:val="202124"/>
          <w:shd w:val="clear" w:color="auto" w:fill="FFFFFF"/>
        </w:rPr>
        <w:t> </w:t>
      </w:r>
      <w:r w:rsidR="00AE4117" w:rsidRPr="00756D14">
        <w:rPr>
          <w:rFonts w:ascii="Palatino Linotype" w:hAnsi="Palatino Linotype"/>
        </w:rPr>
        <w:t>invaliditu</w:t>
      </w:r>
      <w:r w:rsidR="00AE4117" w:rsidRPr="00756D14">
        <w:rPr>
          <w:rStyle w:val="apple-converted-space"/>
          <w:rFonts w:ascii="Palatino Linotype" w:hAnsi="Palatino Linotype" w:cs="Arial"/>
          <w:color w:val="202124"/>
          <w:shd w:val="clear" w:color="auto" w:fill="FFFFFF"/>
        </w:rPr>
        <w:t> </w:t>
      </w:r>
      <w:r w:rsidR="00AE4117" w:rsidRPr="00756D14">
        <w:rPr>
          <w:rFonts w:ascii="Palatino Linotype" w:hAnsi="Palatino Linotype"/>
          <w:shd w:val="clear" w:color="auto" w:fill="FFFFFF"/>
        </w:rPr>
        <w:t>I.,</w:t>
      </w:r>
      <w:r w:rsidR="003B6B48" w:rsidRPr="00756D14">
        <w:rPr>
          <w:rFonts w:ascii="Palatino Linotype" w:hAnsi="Palatino Linotype"/>
          <w:shd w:val="clear" w:color="auto" w:fill="FFFFFF"/>
        </w:rPr>
        <w:t xml:space="preserve"> </w:t>
      </w:r>
      <w:r w:rsidR="00AE4117" w:rsidRPr="00756D14">
        <w:rPr>
          <w:rFonts w:ascii="Palatino Linotype" w:hAnsi="Palatino Linotype"/>
          <w:shd w:val="clear" w:color="auto" w:fill="FFFFFF"/>
        </w:rPr>
        <w:t xml:space="preserve">II. </w:t>
      </w:r>
      <w:r w:rsidR="00D007CC" w:rsidRPr="00756D14">
        <w:rPr>
          <w:rFonts w:ascii="Palatino Linotype" w:hAnsi="Palatino Linotype"/>
          <w:shd w:val="clear" w:color="auto" w:fill="FFFFFF"/>
        </w:rPr>
        <w:t>či</w:t>
      </w:r>
      <w:r w:rsidR="00AE4117" w:rsidRPr="00756D14">
        <w:rPr>
          <w:rFonts w:ascii="Palatino Linotype" w:hAnsi="Palatino Linotype"/>
          <w:shd w:val="clear" w:color="auto" w:fill="FFFFFF"/>
        </w:rPr>
        <w:t xml:space="preserve"> III. stupně.</w:t>
      </w:r>
      <w:r w:rsidR="0014583A" w:rsidRPr="00756D14">
        <w:rPr>
          <w:rFonts w:ascii="Palatino Linotype" w:hAnsi="Palatino Linotype"/>
          <w:shd w:val="clear" w:color="auto" w:fill="FFFFFF"/>
        </w:rPr>
        <w:t xml:space="preserve"> Dle </w:t>
      </w:r>
      <w:r w:rsidR="00C74D2E" w:rsidRPr="00756D14">
        <w:rPr>
          <w:rFonts w:ascii="Palatino Linotype" w:hAnsi="Palatino Linotype"/>
          <w:shd w:val="clear" w:color="auto" w:fill="FFFFFF"/>
        </w:rPr>
        <w:t xml:space="preserve">České správy sociálního zabezpečení </w:t>
      </w:r>
      <w:r w:rsidR="00756D14">
        <w:rPr>
          <w:rFonts w:ascii="Palatino Linotype" w:hAnsi="Palatino Linotype"/>
          <w:shd w:val="clear" w:color="auto" w:fill="FFFFFF"/>
        </w:rPr>
        <w:br/>
      </w:r>
      <w:r w:rsidR="00C74D2E" w:rsidRPr="00756D14">
        <w:rPr>
          <w:rFonts w:ascii="Palatino Linotype" w:hAnsi="Palatino Linotype"/>
          <w:shd w:val="clear" w:color="auto" w:fill="FFFFFF"/>
        </w:rPr>
        <w:t xml:space="preserve">je </w:t>
      </w:r>
      <w:r w:rsidR="00C74D2E" w:rsidRPr="00756D14">
        <w:rPr>
          <w:rFonts w:ascii="Palatino Linotype" w:hAnsi="Palatino Linotype"/>
        </w:rPr>
        <w:t>i</w:t>
      </w:r>
      <w:r w:rsidRPr="00756D14">
        <w:rPr>
          <w:rFonts w:ascii="Palatino Linotype" w:hAnsi="Palatino Linotype"/>
        </w:rPr>
        <w:t xml:space="preserve">nvalidita </w:t>
      </w:r>
      <w:r w:rsidR="00C74D2E" w:rsidRPr="00756D14">
        <w:rPr>
          <w:rFonts w:ascii="Palatino Linotype" w:hAnsi="Palatino Linotype"/>
        </w:rPr>
        <w:t xml:space="preserve">vymezena </w:t>
      </w:r>
      <w:r w:rsidRPr="00756D14">
        <w:rPr>
          <w:rFonts w:ascii="Palatino Linotype" w:hAnsi="Palatino Linotype"/>
        </w:rPr>
        <w:t>pokles</w:t>
      </w:r>
      <w:r w:rsidR="0065783F" w:rsidRPr="00756D14">
        <w:rPr>
          <w:rFonts w:ascii="Palatino Linotype" w:hAnsi="Palatino Linotype"/>
        </w:rPr>
        <w:t>em</w:t>
      </w:r>
      <w:r w:rsidRPr="00756D14">
        <w:rPr>
          <w:rFonts w:ascii="Palatino Linotype" w:hAnsi="Palatino Linotype"/>
        </w:rPr>
        <w:t xml:space="preserve"> pracovní schopnosti, který nastal z důvodu dlouhodobě nepříznivého zdravotního stavu</w:t>
      </w:r>
      <w:r w:rsidR="0065783F" w:rsidRPr="00756D14">
        <w:rPr>
          <w:rFonts w:ascii="Palatino Linotype" w:hAnsi="Palatino Linotype"/>
        </w:rPr>
        <w:t xml:space="preserve">. </w:t>
      </w:r>
      <w:r w:rsidRPr="00756D14">
        <w:rPr>
          <w:rFonts w:ascii="Palatino Linotype" w:hAnsi="Palatino Linotype"/>
        </w:rPr>
        <w:t xml:space="preserve">Podle míry poklesu pracovní schopnosti se rozlišují </w:t>
      </w:r>
      <w:r w:rsidR="00C74D2E" w:rsidRPr="00756D14">
        <w:rPr>
          <w:rFonts w:ascii="Palatino Linotype" w:hAnsi="Palatino Linotype"/>
        </w:rPr>
        <w:t xml:space="preserve">výše zmíněné </w:t>
      </w:r>
      <w:r w:rsidRPr="00756D14">
        <w:rPr>
          <w:rFonts w:ascii="Palatino Linotype" w:hAnsi="Palatino Linotype"/>
        </w:rPr>
        <w:t xml:space="preserve">stupně invalidity. </w:t>
      </w:r>
      <w:r w:rsidR="000E2407" w:rsidRPr="00756D14">
        <w:rPr>
          <w:rFonts w:ascii="Palatino Linotype" w:hAnsi="Palatino Linotype"/>
        </w:rPr>
        <w:t>Tabulka níže poskytuje</w:t>
      </w:r>
      <w:r w:rsidRPr="00756D14">
        <w:rPr>
          <w:rFonts w:ascii="Palatino Linotype" w:hAnsi="Palatino Linotype"/>
        </w:rPr>
        <w:t xml:space="preserve"> přehled poklesu pracovního výkonu a výchozí stupeň invalidity. V posledním sloupci je zaznamenán počet vyplácených důchodů procentuálně osobám, které jsou v invalidním důchodu z důvodu duševní poruchy, nebo poruchy chování. </w:t>
      </w:r>
      <w:r w:rsidR="0065783F" w:rsidRPr="00756D14">
        <w:rPr>
          <w:rFonts w:ascii="Palatino Linotype" w:hAnsi="Palatino Linotype"/>
        </w:rPr>
        <w:t xml:space="preserve">Ze všech pobíraných invalidních důchodů tvoří kategorie osob </w:t>
      </w:r>
      <w:r w:rsidR="0065783F" w:rsidRPr="00756D14">
        <w:rPr>
          <w:rFonts w:ascii="Palatino Linotype" w:hAnsi="Palatino Linotype"/>
        </w:rPr>
        <w:lastRenderedPageBreak/>
        <w:t xml:space="preserve">s duševní poruchou druhou nejpočetnější </w:t>
      </w:r>
      <w:r w:rsidR="000E2407" w:rsidRPr="00756D14">
        <w:rPr>
          <w:rFonts w:ascii="Palatino Linotype" w:hAnsi="Palatino Linotype"/>
        </w:rPr>
        <w:t xml:space="preserve">skupinu </w:t>
      </w:r>
      <w:r w:rsidR="0065783F" w:rsidRPr="00756D14">
        <w:rPr>
          <w:rFonts w:ascii="Palatino Linotype" w:hAnsi="Palatino Linotype"/>
        </w:rPr>
        <w:t>z devatenácti a</w:t>
      </w:r>
      <w:r w:rsidRPr="00756D14">
        <w:rPr>
          <w:rFonts w:ascii="Palatino Linotype" w:hAnsi="Palatino Linotype"/>
        </w:rPr>
        <w:t xml:space="preserve"> v roce 2019 </w:t>
      </w:r>
      <w:r w:rsidR="0065783F" w:rsidRPr="00756D14">
        <w:rPr>
          <w:rFonts w:ascii="Palatino Linotype" w:hAnsi="Palatino Linotype"/>
        </w:rPr>
        <w:t xml:space="preserve">byl </w:t>
      </w:r>
      <w:r w:rsidRPr="00756D14">
        <w:rPr>
          <w:rFonts w:ascii="Palatino Linotype" w:hAnsi="Palatino Linotype"/>
        </w:rPr>
        <w:t>vyplacen 103 235 lidem</w:t>
      </w:r>
      <w:r w:rsidR="0093138C" w:rsidRPr="00756D14">
        <w:rPr>
          <w:rFonts w:ascii="Palatino Linotype" w:hAnsi="Palatino Linotype"/>
        </w:rPr>
        <w:t xml:space="preserve"> (</w:t>
      </w:r>
      <w:r w:rsidR="00277890" w:rsidRPr="00756D14">
        <w:rPr>
          <w:rFonts w:ascii="Palatino Linotype" w:hAnsi="Palatino Linotype"/>
        </w:rPr>
        <w:t>Invalidní důchody podrobně)</w:t>
      </w:r>
      <w:r w:rsidRPr="00756D14">
        <w:rPr>
          <w:rFonts w:ascii="Palatino Linotype" w:hAnsi="Palatino Linotype"/>
        </w:rPr>
        <w:t xml:space="preserve">. </w:t>
      </w:r>
    </w:p>
    <w:p w14:paraId="744E2312" w14:textId="74A4561B" w:rsidR="00D007CC" w:rsidRPr="00756D14" w:rsidRDefault="00D007CC" w:rsidP="00D007CC">
      <w:pPr>
        <w:spacing w:line="360" w:lineRule="auto"/>
        <w:jc w:val="both"/>
        <w:rPr>
          <w:rFonts w:ascii="Palatino Linotype" w:hAnsi="Palatino Linotype"/>
        </w:rPr>
      </w:pPr>
    </w:p>
    <w:p w14:paraId="3FD9ED12" w14:textId="323F34E3" w:rsidR="00D007CC" w:rsidRPr="00756D14" w:rsidRDefault="00D007CC" w:rsidP="00D007CC">
      <w:pPr>
        <w:pStyle w:val="Titulek"/>
        <w:keepNext/>
        <w:jc w:val="both"/>
      </w:pPr>
      <w:bookmarkStart w:id="3" w:name="_Toc509498814"/>
      <w:bookmarkStart w:id="4" w:name="_Toc509750681"/>
      <w:r w:rsidRPr="00756D14">
        <w:t xml:space="preserve">Tabulka </w:t>
      </w:r>
      <w:r w:rsidR="00A52050" w:rsidRPr="00756D14">
        <w:fldChar w:fldCharType="begin"/>
      </w:r>
      <w:r w:rsidR="00A52050" w:rsidRPr="00756D14">
        <w:instrText xml:space="preserve"> SEQ Tabulka \* ARABIC </w:instrText>
      </w:r>
      <w:r w:rsidR="00A52050" w:rsidRPr="00756D14">
        <w:fldChar w:fldCharType="separate"/>
      </w:r>
      <w:r w:rsidRPr="00756D14">
        <w:rPr>
          <w:noProof/>
        </w:rPr>
        <w:t>1</w:t>
      </w:r>
      <w:r w:rsidR="00A52050" w:rsidRPr="00756D14">
        <w:rPr>
          <w:noProof/>
        </w:rPr>
        <w:fldChar w:fldCharType="end"/>
      </w:r>
      <w:r w:rsidRPr="00756D14">
        <w:t xml:space="preserve"> Pokles pracovního výkonu a stupeň invalidity, vlastní grafická úprava, dle web ČSSZ</w:t>
      </w:r>
      <w:bookmarkEnd w:id="3"/>
      <w:bookmarkEnd w:id="4"/>
      <w:r w:rsidRPr="00756D14">
        <w:t xml:space="preserve"> (Invalidní důchody)</w:t>
      </w:r>
    </w:p>
    <w:tbl>
      <w:tblPr>
        <w:tblStyle w:val="GridTable5Dark-Accent11"/>
        <w:tblpPr w:leftFromText="141" w:rightFromText="141" w:vertAnchor="text" w:horzAnchor="margin" w:tblpY="23"/>
        <w:tblW w:w="0" w:type="auto"/>
        <w:tblLook w:val="06A0" w:firstRow="1" w:lastRow="0" w:firstColumn="1" w:lastColumn="0" w:noHBand="1" w:noVBand="1"/>
      </w:tblPr>
      <w:tblGrid>
        <w:gridCol w:w="1534"/>
        <w:gridCol w:w="1936"/>
        <w:gridCol w:w="1936"/>
        <w:gridCol w:w="2798"/>
      </w:tblGrid>
      <w:tr w:rsidR="00D007CC" w:rsidRPr="00756D14" w14:paraId="4AA1C80F" w14:textId="77777777" w:rsidTr="00D007CC">
        <w:trPr>
          <w:cnfStyle w:val="100000000000" w:firstRow="1" w:lastRow="0" w:firstColumn="0" w:lastColumn="0" w:oddVBand="0" w:evenVBand="0" w:oddHBand="0" w:evenHBand="0" w:firstRowFirstColumn="0" w:firstRowLastColumn="0" w:lastRowFirstColumn="0" w:lastRowLastColumn="0"/>
          <w:trHeight w:val="1692"/>
        </w:trPr>
        <w:tc>
          <w:tcPr>
            <w:cnfStyle w:val="001000000000" w:firstRow="0" w:lastRow="0" w:firstColumn="1" w:lastColumn="0" w:oddVBand="0" w:evenVBand="0" w:oddHBand="0" w:evenHBand="0" w:firstRowFirstColumn="0" w:firstRowLastColumn="0" w:lastRowFirstColumn="0" w:lastRowLastColumn="0"/>
            <w:tcW w:w="0" w:type="auto"/>
          </w:tcPr>
          <w:p w14:paraId="1ECCD1A3" w14:textId="77777777" w:rsidR="00D007CC" w:rsidRPr="00756D14" w:rsidRDefault="00D007CC" w:rsidP="00D007CC">
            <w:pPr>
              <w:pStyle w:val="Normlnweb"/>
              <w:spacing w:before="0" w:beforeAutospacing="0" w:after="375" w:afterAutospacing="0" w:line="360" w:lineRule="auto"/>
              <w:jc w:val="center"/>
              <w:rPr>
                <w:rFonts w:ascii="Palatino Linotype" w:hAnsi="Palatino Linotype" w:cs="Arial"/>
                <w:spacing w:val="9"/>
                <w:lang w:val="cs-CZ"/>
              </w:rPr>
            </w:pPr>
            <w:r w:rsidRPr="00756D14">
              <w:rPr>
                <w:rFonts w:ascii="Palatino Linotype" w:hAnsi="Palatino Linotype" w:cs="Arial"/>
                <w:spacing w:val="9"/>
                <w:lang w:val="cs-CZ"/>
              </w:rPr>
              <w:t>Druh invalidity</w:t>
            </w:r>
          </w:p>
        </w:tc>
        <w:tc>
          <w:tcPr>
            <w:tcW w:w="0" w:type="auto"/>
          </w:tcPr>
          <w:p w14:paraId="32930DB1" w14:textId="77777777" w:rsidR="00D007CC" w:rsidRPr="00756D14" w:rsidRDefault="00D007CC" w:rsidP="00D007CC">
            <w:pPr>
              <w:pStyle w:val="Normlnweb"/>
              <w:spacing w:before="0" w:beforeAutospacing="0" w:after="375" w:afterAutospacing="0" w:line="36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spacing w:val="9"/>
                <w:lang w:val="cs-CZ"/>
              </w:rPr>
            </w:pPr>
            <w:r w:rsidRPr="00756D14">
              <w:rPr>
                <w:rFonts w:ascii="Palatino Linotype" w:hAnsi="Palatino Linotype" w:cs="Arial"/>
                <w:spacing w:val="9"/>
                <w:lang w:val="cs-CZ"/>
              </w:rPr>
              <w:t>Pokles pracovního výkonu</w:t>
            </w:r>
            <w:r w:rsidRPr="00756D14">
              <w:rPr>
                <w:rFonts w:ascii="Palatino Linotype" w:hAnsi="Palatino Linotype" w:cs="Arial"/>
                <w:spacing w:val="9"/>
                <w:lang w:val="cs-CZ"/>
              </w:rPr>
              <w:br/>
              <w:t>(min.)</w:t>
            </w:r>
          </w:p>
        </w:tc>
        <w:tc>
          <w:tcPr>
            <w:tcW w:w="0" w:type="auto"/>
            <w:tcBorders>
              <w:right w:val="single" w:sz="4" w:space="0" w:color="BFBFBF" w:themeColor="background1" w:themeShade="BF"/>
            </w:tcBorders>
          </w:tcPr>
          <w:p w14:paraId="4E8110F9" w14:textId="77777777" w:rsidR="00D007CC" w:rsidRPr="00756D14" w:rsidRDefault="00D007CC" w:rsidP="00D007CC">
            <w:pPr>
              <w:pStyle w:val="Normlnweb"/>
              <w:spacing w:before="0" w:beforeAutospacing="0" w:after="375" w:afterAutospacing="0" w:line="36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spacing w:val="9"/>
                <w:lang w:val="cs-CZ"/>
              </w:rPr>
            </w:pPr>
            <w:r w:rsidRPr="00756D14">
              <w:rPr>
                <w:rFonts w:ascii="Palatino Linotype" w:hAnsi="Palatino Linotype" w:cs="Arial"/>
                <w:spacing w:val="9"/>
                <w:lang w:val="cs-CZ"/>
              </w:rPr>
              <w:t>Pokles pracovního výkonu</w:t>
            </w:r>
            <w:r w:rsidRPr="00756D14">
              <w:rPr>
                <w:rFonts w:ascii="Palatino Linotype" w:hAnsi="Palatino Linotype" w:cs="Arial"/>
                <w:spacing w:val="9"/>
                <w:lang w:val="cs-CZ"/>
              </w:rPr>
              <w:br/>
              <w:t>(max.)</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4874F9D9" w14:textId="77777777" w:rsidR="00D007CC" w:rsidRPr="00756D14" w:rsidRDefault="00D007CC" w:rsidP="00D007CC">
            <w:pPr>
              <w:pStyle w:val="Normlnweb"/>
              <w:spacing w:before="0" w:beforeAutospacing="0" w:after="375" w:afterAutospacing="0" w:line="36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spacing w:val="9"/>
                <w:lang w:val="cs-CZ"/>
              </w:rPr>
            </w:pPr>
            <w:r w:rsidRPr="00756D14">
              <w:rPr>
                <w:rFonts w:ascii="Palatino Linotype" w:hAnsi="Palatino Linotype" w:cs="Arial"/>
                <w:color w:val="1F3864" w:themeColor="accent1" w:themeShade="80"/>
                <w:spacing w:val="9"/>
                <w:lang w:val="cs-CZ"/>
              </w:rPr>
              <w:t>Počet vyplácených důchodů osobám s duševní poruchou</w:t>
            </w:r>
          </w:p>
        </w:tc>
      </w:tr>
      <w:tr w:rsidR="00D007CC" w:rsidRPr="00756D14" w14:paraId="019F989E" w14:textId="77777777" w:rsidTr="00D007CC">
        <w:trPr>
          <w:trHeight w:val="666"/>
        </w:trPr>
        <w:tc>
          <w:tcPr>
            <w:cnfStyle w:val="001000000000" w:firstRow="0" w:lastRow="0" w:firstColumn="1" w:lastColumn="0" w:oddVBand="0" w:evenVBand="0" w:oddHBand="0" w:evenHBand="0" w:firstRowFirstColumn="0" w:firstRowLastColumn="0" w:lastRowFirstColumn="0" w:lastRowLastColumn="0"/>
            <w:tcW w:w="0" w:type="auto"/>
          </w:tcPr>
          <w:p w14:paraId="3B84B334" w14:textId="77777777" w:rsidR="00D007CC" w:rsidRPr="00756D14" w:rsidRDefault="00D007CC" w:rsidP="00D007CC">
            <w:pPr>
              <w:pStyle w:val="Normlnweb"/>
              <w:spacing w:before="0" w:beforeAutospacing="0" w:after="375" w:afterAutospacing="0" w:line="360" w:lineRule="auto"/>
              <w:jc w:val="center"/>
              <w:rPr>
                <w:rFonts w:ascii="Palatino Linotype" w:hAnsi="Palatino Linotype" w:cs="Arial"/>
                <w:spacing w:val="9"/>
                <w:lang w:val="cs-CZ"/>
              </w:rPr>
            </w:pPr>
            <w:r w:rsidRPr="00756D14">
              <w:rPr>
                <w:rFonts w:ascii="Palatino Linotype" w:hAnsi="Palatino Linotype" w:cs="Arial"/>
                <w:spacing w:val="9"/>
                <w:lang w:val="cs-CZ"/>
              </w:rPr>
              <w:t>I. stupeň</w:t>
            </w:r>
          </w:p>
        </w:tc>
        <w:tc>
          <w:tcPr>
            <w:tcW w:w="0" w:type="auto"/>
            <w:vAlign w:val="center"/>
          </w:tcPr>
          <w:p w14:paraId="6CDB9DDE" w14:textId="77777777" w:rsidR="00D007CC" w:rsidRPr="00756D14" w:rsidRDefault="00D007CC" w:rsidP="00D007CC">
            <w:pPr>
              <w:pStyle w:val="Normlnweb"/>
              <w:spacing w:before="0" w:beforeAutospacing="0" w:after="375" w:afterAutospacing="0" w:line="36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1F3864" w:themeColor="accent1" w:themeShade="80"/>
                <w:spacing w:val="9"/>
                <w:lang w:val="cs-CZ"/>
              </w:rPr>
            </w:pPr>
            <w:r w:rsidRPr="00756D14">
              <w:rPr>
                <w:rFonts w:ascii="Palatino Linotype" w:hAnsi="Palatino Linotype" w:cs="Arial"/>
                <w:color w:val="1F3864" w:themeColor="accent1" w:themeShade="80"/>
                <w:spacing w:val="9"/>
                <w:lang w:val="cs-CZ"/>
              </w:rPr>
              <w:t>35%</w:t>
            </w:r>
          </w:p>
        </w:tc>
        <w:tc>
          <w:tcPr>
            <w:tcW w:w="0" w:type="auto"/>
            <w:tcBorders>
              <w:right w:val="single" w:sz="4" w:space="0" w:color="BFBFBF" w:themeColor="background1" w:themeShade="BF"/>
            </w:tcBorders>
            <w:vAlign w:val="center"/>
          </w:tcPr>
          <w:p w14:paraId="40442E88" w14:textId="77777777" w:rsidR="00D007CC" w:rsidRPr="00756D14" w:rsidRDefault="00D007CC" w:rsidP="00D007CC">
            <w:pPr>
              <w:pStyle w:val="Normlnweb"/>
              <w:spacing w:before="0" w:beforeAutospacing="0" w:after="375" w:afterAutospacing="0" w:line="36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1F3864" w:themeColor="accent1" w:themeShade="80"/>
                <w:spacing w:val="9"/>
                <w:lang w:val="cs-CZ"/>
              </w:rPr>
            </w:pPr>
            <w:r w:rsidRPr="00756D14">
              <w:rPr>
                <w:rFonts w:ascii="Palatino Linotype" w:hAnsi="Palatino Linotype" w:cs="Arial"/>
                <w:color w:val="1F3864" w:themeColor="accent1" w:themeShade="80"/>
                <w:spacing w:val="9"/>
                <w:lang w:val="cs-CZ"/>
              </w:rPr>
              <w:t>49%</w:t>
            </w:r>
          </w:p>
        </w:tc>
        <w:tc>
          <w:tcPr>
            <w:tcW w:w="0" w:type="auto"/>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FFFFF" w:themeFill="background1"/>
          </w:tcPr>
          <w:p w14:paraId="12B9EC01" w14:textId="77777777" w:rsidR="00D007CC" w:rsidRPr="00756D14" w:rsidRDefault="00D007CC" w:rsidP="00D007CC">
            <w:pPr>
              <w:pStyle w:val="Normlnweb"/>
              <w:spacing w:before="0" w:after="375" w:line="36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bCs/>
                <w:color w:val="1F3864" w:themeColor="accent1" w:themeShade="80"/>
                <w:spacing w:val="9"/>
                <w:lang w:val="cs-CZ"/>
              </w:rPr>
            </w:pPr>
            <w:r w:rsidRPr="00756D14">
              <w:rPr>
                <w:rFonts w:ascii="Palatino Linotype" w:hAnsi="Palatino Linotype" w:cs="Arial"/>
                <w:b/>
                <w:bCs/>
                <w:color w:val="1F3864" w:themeColor="accent1" w:themeShade="80"/>
                <w:spacing w:val="9"/>
                <w:lang w:val="cs-CZ"/>
              </w:rPr>
              <w:t>25%</w:t>
            </w:r>
          </w:p>
        </w:tc>
      </w:tr>
      <w:tr w:rsidR="00D007CC" w:rsidRPr="00756D14" w14:paraId="5E2285DB" w14:textId="77777777" w:rsidTr="00D007CC">
        <w:trPr>
          <w:trHeight w:val="666"/>
        </w:trPr>
        <w:tc>
          <w:tcPr>
            <w:cnfStyle w:val="001000000000" w:firstRow="0" w:lastRow="0" w:firstColumn="1" w:lastColumn="0" w:oddVBand="0" w:evenVBand="0" w:oddHBand="0" w:evenHBand="0" w:firstRowFirstColumn="0" w:firstRowLastColumn="0" w:lastRowFirstColumn="0" w:lastRowLastColumn="0"/>
            <w:tcW w:w="0" w:type="auto"/>
          </w:tcPr>
          <w:p w14:paraId="62AE85FE" w14:textId="77777777" w:rsidR="00D007CC" w:rsidRPr="00756D14" w:rsidRDefault="00D007CC" w:rsidP="00D007CC">
            <w:pPr>
              <w:pStyle w:val="Normlnweb"/>
              <w:spacing w:before="0" w:beforeAutospacing="0" w:after="375" w:afterAutospacing="0" w:line="360" w:lineRule="auto"/>
              <w:jc w:val="both"/>
              <w:rPr>
                <w:rFonts w:ascii="Palatino Linotype" w:hAnsi="Palatino Linotype" w:cs="Arial"/>
                <w:spacing w:val="9"/>
                <w:lang w:val="cs-CZ"/>
              </w:rPr>
            </w:pPr>
            <w:r w:rsidRPr="00756D14">
              <w:rPr>
                <w:rFonts w:ascii="Palatino Linotype" w:hAnsi="Palatino Linotype" w:cs="Arial"/>
                <w:spacing w:val="9"/>
                <w:lang w:val="cs-CZ"/>
              </w:rPr>
              <w:t>II. stupeň</w:t>
            </w:r>
          </w:p>
        </w:tc>
        <w:tc>
          <w:tcPr>
            <w:tcW w:w="0" w:type="auto"/>
            <w:vAlign w:val="center"/>
          </w:tcPr>
          <w:p w14:paraId="5C573BA3" w14:textId="77777777" w:rsidR="00D007CC" w:rsidRPr="00756D14" w:rsidRDefault="00D007CC" w:rsidP="00D007CC">
            <w:pPr>
              <w:pStyle w:val="Normlnweb"/>
              <w:spacing w:before="0" w:beforeAutospacing="0" w:after="375" w:afterAutospacing="0" w:line="36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1F3864" w:themeColor="accent1" w:themeShade="80"/>
                <w:spacing w:val="9"/>
                <w:lang w:val="cs-CZ"/>
              </w:rPr>
            </w:pPr>
            <w:r w:rsidRPr="00756D14">
              <w:rPr>
                <w:rFonts w:ascii="Palatino Linotype" w:hAnsi="Palatino Linotype" w:cs="Arial"/>
                <w:color w:val="1F3864" w:themeColor="accent1" w:themeShade="80"/>
                <w:spacing w:val="9"/>
                <w:lang w:val="cs-CZ"/>
              </w:rPr>
              <w:t>50%</w:t>
            </w:r>
          </w:p>
        </w:tc>
        <w:tc>
          <w:tcPr>
            <w:tcW w:w="0" w:type="auto"/>
            <w:tcBorders>
              <w:right w:val="single" w:sz="4" w:space="0" w:color="BFBFBF" w:themeColor="background1" w:themeShade="BF"/>
            </w:tcBorders>
            <w:vAlign w:val="center"/>
          </w:tcPr>
          <w:p w14:paraId="1997C3C5" w14:textId="77777777" w:rsidR="00D007CC" w:rsidRPr="00756D14" w:rsidRDefault="00D007CC" w:rsidP="00D007CC">
            <w:pPr>
              <w:pStyle w:val="Normlnweb"/>
              <w:spacing w:before="0" w:beforeAutospacing="0" w:after="375" w:afterAutospacing="0" w:line="36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1F3864" w:themeColor="accent1" w:themeShade="80"/>
                <w:spacing w:val="9"/>
                <w:lang w:val="cs-CZ"/>
              </w:rPr>
            </w:pPr>
            <w:r w:rsidRPr="00756D14">
              <w:rPr>
                <w:rFonts w:ascii="Palatino Linotype" w:hAnsi="Palatino Linotype" w:cs="Arial"/>
                <w:color w:val="1F3864" w:themeColor="accent1" w:themeShade="80"/>
                <w:spacing w:val="9"/>
                <w:lang w:val="cs-CZ"/>
              </w:rPr>
              <w:t>69%</w:t>
            </w:r>
          </w:p>
        </w:tc>
        <w:tc>
          <w:tcPr>
            <w:tcW w:w="0" w:type="auto"/>
            <w:vMerge/>
            <w:tcBorders>
              <w:left w:val="single" w:sz="4" w:space="0" w:color="BFBFBF" w:themeColor="background1" w:themeShade="BF"/>
              <w:right w:val="single" w:sz="4" w:space="0" w:color="BFBFBF" w:themeColor="background1" w:themeShade="BF"/>
            </w:tcBorders>
            <w:shd w:val="clear" w:color="auto" w:fill="FFFFFF" w:themeFill="background1"/>
          </w:tcPr>
          <w:p w14:paraId="6E3E1117" w14:textId="77777777" w:rsidR="00D007CC" w:rsidRPr="00756D14" w:rsidRDefault="00D007CC" w:rsidP="00D007CC">
            <w:pPr>
              <w:pStyle w:val="Normlnweb"/>
              <w:spacing w:before="0" w:after="375"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bCs/>
                <w:color w:val="1F3864" w:themeColor="accent1" w:themeShade="80"/>
                <w:spacing w:val="9"/>
                <w:lang w:val="cs-CZ"/>
              </w:rPr>
            </w:pPr>
          </w:p>
        </w:tc>
      </w:tr>
      <w:tr w:rsidR="00D007CC" w:rsidRPr="00756D14" w14:paraId="0E51DF44" w14:textId="77777777" w:rsidTr="00D007CC">
        <w:trPr>
          <w:trHeight w:val="466"/>
        </w:trPr>
        <w:tc>
          <w:tcPr>
            <w:cnfStyle w:val="001000000000" w:firstRow="0" w:lastRow="0" w:firstColumn="1" w:lastColumn="0" w:oddVBand="0" w:evenVBand="0" w:oddHBand="0" w:evenHBand="0" w:firstRowFirstColumn="0" w:firstRowLastColumn="0" w:lastRowFirstColumn="0" w:lastRowLastColumn="0"/>
            <w:tcW w:w="0" w:type="auto"/>
          </w:tcPr>
          <w:p w14:paraId="6D760EFA" w14:textId="77777777" w:rsidR="00D007CC" w:rsidRPr="00756D14" w:rsidRDefault="00D007CC" w:rsidP="00D007CC">
            <w:pPr>
              <w:pStyle w:val="Normlnweb"/>
              <w:spacing w:before="0" w:beforeAutospacing="0" w:after="375" w:afterAutospacing="0" w:line="360" w:lineRule="auto"/>
              <w:jc w:val="both"/>
              <w:rPr>
                <w:rFonts w:ascii="Palatino Linotype" w:hAnsi="Palatino Linotype" w:cs="Arial"/>
                <w:spacing w:val="9"/>
                <w:lang w:val="cs-CZ"/>
              </w:rPr>
            </w:pPr>
            <w:r w:rsidRPr="00756D14">
              <w:rPr>
                <w:rFonts w:ascii="Palatino Linotype" w:hAnsi="Palatino Linotype" w:cs="Arial"/>
                <w:spacing w:val="9"/>
                <w:lang w:val="cs-CZ"/>
              </w:rPr>
              <w:t>III. stupeň</w:t>
            </w:r>
          </w:p>
        </w:tc>
        <w:tc>
          <w:tcPr>
            <w:tcW w:w="0" w:type="auto"/>
            <w:vAlign w:val="center"/>
          </w:tcPr>
          <w:p w14:paraId="652986A7" w14:textId="77777777" w:rsidR="00D007CC" w:rsidRPr="00756D14" w:rsidRDefault="00D007CC" w:rsidP="00D007CC">
            <w:pPr>
              <w:pStyle w:val="Normlnweb"/>
              <w:spacing w:before="0" w:beforeAutospacing="0" w:after="375" w:afterAutospacing="0" w:line="36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1F3864" w:themeColor="accent1" w:themeShade="80"/>
                <w:spacing w:val="9"/>
                <w:lang w:val="cs-CZ"/>
              </w:rPr>
            </w:pPr>
            <w:r w:rsidRPr="00756D14">
              <w:rPr>
                <w:rFonts w:ascii="Palatino Linotype" w:hAnsi="Palatino Linotype" w:cs="Arial"/>
                <w:color w:val="1F3864" w:themeColor="accent1" w:themeShade="80"/>
                <w:spacing w:val="9"/>
                <w:lang w:val="cs-CZ"/>
              </w:rPr>
              <w:t>70%</w:t>
            </w:r>
          </w:p>
        </w:tc>
        <w:tc>
          <w:tcPr>
            <w:tcW w:w="0" w:type="auto"/>
            <w:tcBorders>
              <w:right w:val="single" w:sz="4" w:space="0" w:color="BFBFBF" w:themeColor="background1" w:themeShade="BF"/>
            </w:tcBorders>
            <w:vAlign w:val="center"/>
          </w:tcPr>
          <w:p w14:paraId="051F9BFF" w14:textId="77777777" w:rsidR="00D007CC" w:rsidRPr="00756D14" w:rsidRDefault="00D007CC" w:rsidP="00D007CC">
            <w:pPr>
              <w:pStyle w:val="Normlnweb"/>
              <w:spacing w:before="0" w:beforeAutospacing="0" w:after="375" w:afterAutospacing="0" w:line="36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1F3864" w:themeColor="accent1" w:themeShade="80"/>
                <w:spacing w:val="9"/>
                <w:lang w:val="cs-CZ"/>
              </w:rPr>
            </w:pPr>
          </w:p>
        </w:tc>
        <w:tc>
          <w:tcPr>
            <w:tcW w:w="0" w:type="auto"/>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8B04B9F" w14:textId="77777777" w:rsidR="00D007CC" w:rsidRPr="00756D14" w:rsidRDefault="00D007CC" w:rsidP="00D007CC">
            <w:pPr>
              <w:pStyle w:val="Normlnweb"/>
              <w:spacing w:before="0" w:beforeAutospacing="0" w:after="375" w:afterAutospacing="0"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bCs/>
                <w:color w:val="1F3864" w:themeColor="accent1" w:themeShade="80"/>
                <w:spacing w:val="9"/>
                <w:lang w:val="cs-CZ"/>
              </w:rPr>
            </w:pPr>
          </w:p>
        </w:tc>
      </w:tr>
    </w:tbl>
    <w:p w14:paraId="731BB6C6" w14:textId="77777777" w:rsidR="00D007CC" w:rsidRPr="00756D14" w:rsidRDefault="00D007CC" w:rsidP="00D007CC"/>
    <w:p w14:paraId="5F8851A7" w14:textId="26689AE4" w:rsidR="00D007CC" w:rsidRPr="00756D14" w:rsidRDefault="00D007CC" w:rsidP="00D007CC">
      <w:pPr>
        <w:spacing w:line="360" w:lineRule="auto"/>
        <w:jc w:val="both"/>
        <w:rPr>
          <w:rFonts w:ascii="Palatino Linotype" w:hAnsi="Palatino Linotype"/>
        </w:rPr>
      </w:pPr>
    </w:p>
    <w:p w14:paraId="7D9299BC" w14:textId="0E73C209" w:rsidR="00CB7BAB" w:rsidRPr="00756D14" w:rsidRDefault="000E2407" w:rsidP="00D007CC">
      <w:pPr>
        <w:pStyle w:val="Nadpis2"/>
      </w:pPr>
      <w:bookmarkStart w:id="5" w:name="_Toc58819425"/>
      <w:r w:rsidRPr="00756D14">
        <w:t>Pracovní trh a jeho proměny</w:t>
      </w:r>
      <w:bookmarkEnd w:id="5"/>
    </w:p>
    <w:p w14:paraId="11D6215E" w14:textId="037ABEB4" w:rsidR="00373C15" w:rsidRPr="00756D14" w:rsidRDefault="00CB7BAB" w:rsidP="003B6B48">
      <w:pPr>
        <w:pStyle w:val="Normlnweb"/>
        <w:spacing w:line="360" w:lineRule="auto"/>
        <w:ind w:firstLine="708"/>
        <w:jc w:val="both"/>
        <w:rPr>
          <w:rFonts w:ascii="Palatino Linotype" w:hAnsi="Palatino Linotype" w:cstheme="minorBidi"/>
        </w:rPr>
      </w:pPr>
      <w:r w:rsidRPr="00756D14">
        <w:rPr>
          <w:rFonts w:ascii="Palatino Linotype" w:hAnsi="Palatino Linotype" w:cstheme="minorBidi"/>
        </w:rPr>
        <w:t>Trh je založen na vztahu dvou subjektů</w:t>
      </w:r>
      <w:r w:rsidR="00A844B5" w:rsidRPr="00756D14">
        <w:rPr>
          <w:rFonts w:ascii="Palatino Linotype" w:hAnsi="Palatino Linotype" w:cstheme="minorBidi"/>
        </w:rPr>
        <w:t>,</w:t>
      </w:r>
      <w:r w:rsidRPr="00756D14">
        <w:rPr>
          <w:rFonts w:ascii="Palatino Linotype" w:hAnsi="Palatino Linotype" w:cstheme="minorBidi"/>
        </w:rPr>
        <w:t xml:space="preserve"> </w:t>
      </w:r>
      <w:r w:rsidR="00C74D2E" w:rsidRPr="00756D14">
        <w:rPr>
          <w:rFonts w:ascii="Palatino Linotype" w:hAnsi="Palatino Linotype" w:cstheme="minorBidi"/>
        </w:rPr>
        <w:t xml:space="preserve">první subjekt svou pracovní sílu nabízí </w:t>
      </w:r>
      <w:r w:rsidRPr="00756D14">
        <w:rPr>
          <w:rFonts w:ascii="Palatino Linotype" w:hAnsi="Palatino Linotype" w:cstheme="minorBidi"/>
        </w:rPr>
        <w:t xml:space="preserve">a </w:t>
      </w:r>
      <w:r w:rsidR="00C74D2E" w:rsidRPr="00756D14">
        <w:rPr>
          <w:rFonts w:ascii="Palatino Linotype" w:hAnsi="Palatino Linotype" w:cstheme="minorBidi"/>
        </w:rPr>
        <w:t xml:space="preserve">druhý </w:t>
      </w:r>
      <w:r w:rsidR="00D007CC" w:rsidRPr="00756D14">
        <w:rPr>
          <w:rFonts w:ascii="Palatino Linotype" w:hAnsi="Palatino Linotype" w:cstheme="minorBidi"/>
        </w:rPr>
        <w:t>tuto pracovní sílu</w:t>
      </w:r>
      <w:r w:rsidR="00C74D2E" w:rsidRPr="00756D14">
        <w:rPr>
          <w:rFonts w:ascii="Palatino Linotype" w:hAnsi="Palatino Linotype" w:cstheme="minorBidi"/>
        </w:rPr>
        <w:t xml:space="preserve"> kupuje.</w:t>
      </w:r>
      <w:r w:rsidRPr="00756D14">
        <w:rPr>
          <w:rFonts w:ascii="Palatino Linotype" w:hAnsi="Palatino Linotype" w:cstheme="minorBidi"/>
        </w:rPr>
        <w:t xml:space="preserve"> Snahou nabízejícího je práci prodat za co nejpřijatelnější, z jeho pohledu nejvyšší cenu. Kupující má zájem na tom, aby cena byla co nejnižší a kupovaná práce co nejkvalitnější (Kuchař, 2007, s. 11).</w:t>
      </w:r>
      <w:r w:rsidR="00D007CC" w:rsidRPr="00756D14">
        <w:rPr>
          <w:rFonts w:ascii="Palatino Linotype" w:hAnsi="Palatino Linotype" w:cstheme="minorBidi"/>
        </w:rPr>
        <w:t xml:space="preserve"> Za s</w:t>
      </w:r>
      <w:r w:rsidR="00373C15" w:rsidRPr="00756D14">
        <w:rPr>
          <w:rFonts w:ascii="Palatino Linotype" w:hAnsi="Palatino Linotype" w:cstheme="minorBidi"/>
        </w:rPr>
        <w:t>kupinu, která má s nalezením práce potíže</w:t>
      </w:r>
      <w:r w:rsidR="00D007CC" w:rsidRPr="00756D14">
        <w:rPr>
          <w:rFonts w:ascii="Palatino Linotype" w:hAnsi="Palatino Linotype" w:cstheme="minorBidi"/>
        </w:rPr>
        <w:t>,</w:t>
      </w:r>
      <w:r w:rsidR="00373C15" w:rsidRPr="00756D14">
        <w:rPr>
          <w:rFonts w:ascii="Palatino Linotype" w:hAnsi="Palatino Linotype" w:cstheme="minorBidi"/>
        </w:rPr>
        <w:t xml:space="preserve"> </w:t>
      </w:r>
      <w:r w:rsidR="00D007CC" w:rsidRPr="00756D14">
        <w:rPr>
          <w:rFonts w:ascii="Palatino Linotype" w:hAnsi="Palatino Linotype" w:cstheme="minorBidi"/>
        </w:rPr>
        <w:t>považuje</w:t>
      </w:r>
      <w:r w:rsidR="00373C15" w:rsidRPr="00756D14">
        <w:rPr>
          <w:rFonts w:ascii="Palatino Linotype" w:hAnsi="Palatino Linotype" w:cstheme="minorBidi"/>
        </w:rPr>
        <w:t xml:space="preserve"> Kuchař osoby zdravotně postižené (2007, s. 155). Tuto skupinu můžeme označit </w:t>
      </w:r>
      <w:r w:rsidR="00756D14">
        <w:rPr>
          <w:rFonts w:ascii="Palatino Linotype" w:hAnsi="Palatino Linotype" w:cstheme="minorBidi"/>
        </w:rPr>
        <w:br/>
      </w:r>
      <w:r w:rsidR="00373C15" w:rsidRPr="00756D14">
        <w:rPr>
          <w:rFonts w:ascii="Palatino Linotype" w:hAnsi="Palatino Linotype" w:cstheme="minorBidi"/>
        </w:rPr>
        <w:t xml:space="preserve">jako heterogenní, zejména kvůli tomu, že do </w:t>
      </w:r>
      <w:r w:rsidR="003B6B48" w:rsidRPr="00756D14">
        <w:rPr>
          <w:rFonts w:ascii="Palatino Linotype" w:hAnsi="Palatino Linotype" w:cstheme="minorBidi"/>
        </w:rPr>
        <w:t>ní</w:t>
      </w:r>
      <w:r w:rsidR="00373C15" w:rsidRPr="00756D14">
        <w:rPr>
          <w:rFonts w:ascii="Palatino Linotype" w:hAnsi="Palatino Linotype" w:cstheme="minorBidi"/>
        </w:rPr>
        <w:t xml:space="preserve"> patří osoby s fyzickým </w:t>
      </w:r>
      <w:r w:rsidR="00756D14">
        <w:rPr>
          <w:rFonts w:ascii="Palatino Linotype" w:hAnsi="Palatino Linotype" w:cstheme="minorBidi"/>
        </w:rPr>
        <w:br/>
      </w:r>
      <w:r w:rsidR="00373C15" w:rsidRPr="00756D14">
        <w:rPr>
          <w:rFonts w:ascii="Palatino Linotype" w:hAnsi="Palatino Linotype" w:cstheme="minorBidi"/>
        </w:rPr>
        <w:t>tak psychickým handicapem</w:t>
      </w:r>
      <w:r w:rsidR="00D007CC" w:rsidRPr="00756D14">
        <w:rPr>
          <w:rFonts w:ascii="Palatino Linotype" w:hAnsi="Palatino Linotype" w:cstheme="minorBidi"/>
        </w:rPr>
        <w:t xml:space="preserve">, osoby mohou mít postižení od narození, nebo </w:t>
      </w:r>
      <w:r w:rsidR="00756D14">
        <w:rPr>
          <w:rFonts w:ascii="Palatino Linotype" w:hAnsi="Palatino Linotype" w:cstheme="minorBidi"/>
        </w:rPr>
        <w:br/>
      </w:r>
      <w:r w:rsidR="00D007CC" w:rsidRPr="00756D14">
        <w:rPr>
          <w:rFonts w:ascii="Palatino Linotype" w:hAnsi="Palatino Linotype" w:cstheme="minorBidi"/>
        </w:rPr>
        <w:t>se může vyskytnout v průběhu života</w:t>
      </w:r>
      <w:r w:rsidR="00373C15" w:rsidRPr="00756D14">
        <w:rPr>
          <w:rFonts w:ascii="Palatino Linotype" w:hAnsi="Palatino Linotype" w:cstheme="minorBidi"/>
        </w:rPr>
        <w:t xml:space="preserve">. Kuchař dále tvrdí, že možnosti zaměstnávání těchto osob se s přechodem na tržní ekonomiku podstatně </w:t>
      </w:r>
      <w:r w:rsidR="00373C15" w:rsidRPr="00756D14">
        <w:rPr>
          <w:rFonts w:ascii="Palatino Linotype" w:hAnsi="Palatino Linotype" w:cstheme="minorBidi"/>
        </w:rPr>
        <w:lastRenderedPageBreak/>
        <w:t>zhoršily (tamtéž).</w:t>
      </w:r>
      <w:r w:rsidR="00D007CC" w:rsidRPr="00756D14">
        <w:rPr>
          <w:rFonts w:ascii="Palatino Linotype" w:hAnsi="Palatino Linotype" w:cstheme="minorBidi"/>
        </w:rPr>
        <w:t xml:space="preserve"> </w:t>
      </w:r>
      <w:r w:rsidR="00373C15" w:rsidRPr="00756D14">
        <w:rPr>
          <w:rFonts w:ascii="Palatino Linotype" w:hAnsi="Palatino Linotype" w:cstheme="minorBidi"/>
        </w:rPr>
        <w:t xml:space="preserve">V minulosti existovaly podniky, pro které nebyla otázka rentability rozhodující. V průběhu 90. let byla však </w:t>
      </w:r>
      <w:r w:rsidR="001B3797" w:rsidRPr="00756D14">
        <w:rPr>
          <w:rFonts w:ascii="Palatino Linotype" w:hAnsi="Palatino Linotype" w:cstheme="minorBidi"/>
        </w:rPr>
        <w:t xml:space="preserve">většina z nich nucena ukončit svoji činnost. </w:t>
      </w:r>
      <w:r w:rsidR="00D007CC" w:rsidRPr="00756D14">
        <w:rPr>
          <w:rFonts w:ascii="Palatino Linotype" w:hAnsi="Palatino Linotype" w:cstheme="minorBidi"/>
        </w:rPr>
        <w:t>Došlo k</w:t>
      </w:r>
      <w:r w:rsidR="001B3797" w:rsidRPr="00756D14">
        <w:rPr>
          <w:rFonts w:ascii="Palatino Linotype" w:hAnsi="Palatino Linotype" w:cstheme="minorBidi"/>
        </w:rPr>
        <w:t xml:space="preserve"> </w:t>
      </w:r>
      <w:r w:rsidR="00D007CC" w:rsidRPr="00756D14">
        <w:rPr>
          <w:rFonts w:ascii="Palatino Linotype" w:hAnsi="Palatino Linotype" w:cstheme="minorBidi"/>
        </w:rPr>
        <w:t>omezení</w:t>
      </w:r>
      <w:r w:rsidR="001B3797" w:rsidRPr="00756D14">
        <w:rPr>
          <w:rFonts w:ascii="Palatino Linotype" w:hAnsi="Palatino Linotype" w:cstheme="minorBidi"/>
        </w:rPr>
        <w:t xml:space="preserve"> pracovní</w:t>
      </w:r>
      <w:r w:rsidR="00D007CC" w:rsidRPr="00756D14">
        <w:rPr>
          <w:rFonts w:ascii="Palatino Linotype" w:hAnsi="Palatino Linotype" w:cstheme="minorBidi"/>
        </w:rPr>
        <w:t>ch</w:t>
      </w:r>
      <w:r w:rsidR="001B3797" w:rsidRPr="00756D14">
        <w:rPr>
          <w:rFonts w:ascii="Palatino Linotype" w:hAnsi="Palatino Linotype" w:cstheme="minorBidi"/>
        </w:rPr>
        <w:t xml:space="preserve"> příležitost</w:t>
      </w:r>
      <w:r w:rsidR="00D007CC" w:rsidRPr="00756D14">
        <w:rPr>
          <w:rFonts w:ascii="Palatino Linotype" w:hAnsi="Palatino Linotype" w:cstheme="minorBidi"/>
        </w:rPr>
        <w:t>í</w:t>
      </w:r>
      <w:r w:rsidR="001B3797" w:rsidRPr="00756D14">
        <w:rPr>
          <w:rFonts w:ascii="Palatino Linotype" w:hAnsi="Palatino Linotype" w:cstheme="minorBidi"/>
        </w:rPr>
        <w:t xml:space="preserve"> pro osoby zdravotně postižené, což posléze vedlo k nárustu nezaměstnanosti. </w:t>
      </w:r>
      <w:r w:rsidR="00756D14">
        <w:rPr>
          <w:rFonts w:ascii="Palatino Linotype" w:hAnsi="Palatino Linotype" w:cstheme="minorBidi"/>
        </w:rPr>
        <w:br/>
      </w:r>
      <w:r w:rsidR="001B3797" w:rsidRPr="00756D14">
        <w:rPr>
          <w:rFonts w:ascii="Palatino Linotype" w:hAnsi="Palatino Linotype" w:cstheme="minorBidi"/>
        </w:rPr>
        <w:t xml:space="preserve">Na druhou stranu se změnil pohled na situaci zdravotně postižených osob. Kuchař tvrdí, že dřívější praxe zdůrazňovala medicínské souvislosti a jejím cílem bylo navrátit zpětně tyto osoby do majoritní společnosti, </w:t>
      </w:r>
      <w:r w:rsidR="00756D14">
        <w:rPr>
          <w:rFonts w:ascii="Palatino Linotype" w:hAnsi="Palatino Linotype" w:cstheme="minorBidi"/>
        </w:rPr>
        <w:br/>
      </w:r>
      <w:r w:rsidR="001B3797" w:rsidRPr="00756D14">
        <w:rPr>
          <w:rFonts w:ascii="Palatino Linotype" w:hAnsi="Palatino Linotype" w:cstheme="minorBidi"/>
        </w:rPr>
        <w:t>ale</w:t>
      </w:r>
      <w:r w:rsidR="00D007CC" w:rsidRPr="00756D14">
        <w:rPr>
          <w:rFonts w:ascii="Palatino Linotype" w:hAnsi="Palatino Linotype" w:cstheme="minorBidi"/>
        </w:rPr>
        <w:t xml:space="preserve"> ve skutečnosti</w:t>
      </w:r>
      <w:r w:rsidR="001B3797" w:rsidRPr="00756D14">
        <w:rPr>
          <w:rFonts w:ascii="Palatino Linotype" w:hAnsi="Palatino Linotype" w:cstheme="minorBidi"/>
        </w:rPr>
        <w:t xml:space="preserve"> byly </w:t>
      </w:r>
      <w:r w:rsidR="00D007CC" w:rsidRPr="00756D14">
        <w:rPr>
          <w:rFonts w:ascii="Palatino Linotype" w:hAnsi="Palatino Linotype" w:cstheme="minorBidi"/>
        </w:rPr>
        <w:t xml:space="preserve">osoby </w:t>
      </w:r>
      <w:r w:rsidR="001B3797" w:rsidRPr="00756D14">
        <w:rPr>
          <w:rFonts w:ascii="Palatino Linotype" w:hAnsi="Palatino Linotype" w:cstheme="minorBidi"/>
        </w:rPr>
        <w:t xml:space="preserve">izolovány a většinová společnost neměla šanci se s nimi mnohdy setkat. Současná praxe pramení z konceptu zdravotního postižení jako sociální bariéry, která znemožňuje uplatnění postižených osob ve společnosti (tamtéž). </w:t>
      </w:r>
    </w:p>
    <w:p w14:paraId="67A34E55" w14:textId="0A52CA88" w:rsidR="00774434" w:rsidRPr="00756D14" w:rsidRDefault="000E2407" w:rsidP="00D007CC">
      <w:pPr>
        <w:pStyle w:val="Nadpis2"/>
      </w:pPr>
      <w:bookmarkStart w:id="6" w:name="_Toc58819426"/>
      <w:r w:rsidRPr="00756D14">
        <w:t xml:space="preserve">Pracovní trh a </w:t>
      </w:r>
      <w:r w:rsidR="001E58F3" w:rsidRPr="00756D14">
        <w:t xml:space="preserve">jeho </w:t>
      </w:r>
      <w:r w:rsidRPr="00756D14">
        <w:t>b</w:t>
      </w:r>
      <w:r w:rsidR="00627C2D" w:rsidRPr="00756D14">
        <w:t>ariéry</w:t>
      </w:r>
      <w:bookmarkEnd w:id="6"/>
      <w:r w:rsidR="00D007CC" w:rsidRPr="00756D14">
        <w:tab/>
      </w:r>
    </w:p>
    <w:p w14:paraId="65B37068" w14:textId="16F2B50B" w:rsidR="00774434" w:rsidRPr="00756D14" w:rsidRDefault="00D007CC" w:rsidP="00756D14">
      <w:pPr>
        <w:spacing w:line="360" w:lineRule="auto"/>
        <w:ind w:firstLine="708"/>
        <w:jc w:val="both"/>
        <w:rPr>
          <w:rFonts w:ascii="Palatino Linotype" w:hAnsi="Palatino Linotype"/>
        </w:rPr>
      </w:pPr>
      <w:r w:rsidRPr="00756D14">
        <w:rPr>
          <w:rFonts w:ascii="Palatino Linotype" w:hAnsi="Palatino Linotype"/>
        </w:rPr>
        <w:t xml:space="preserve">Bariéry na pracovním trhu je možné vnímat jako soubor podmínek, které v tržním prostředí musí subjekt splnit, aby se mohl zařadit </w:t>
      </w:r>
      <w:r w:rsidR="00756D14">
        <w:rPr>
          <w:rFonts w:ascii="Palatino Linotype" w:hAnsi="Palatino Linotype"/>
        </w:rPr>
        <w:br/>
      </w:r>
      <w:r w:rsidRPr="00756D14">
        <w:rPr>
          <w:rFonts w:ascii="Palatino Linotype" w:hAnsi="Palatino Linotype"/>
        </w:rPr>
        <w:t xml:space="preserve">do konkurence. </w:t>
      </w:r>
      <w:r w:rsidR="00ED1E0A" w:rsidRPr="00756D14">
        <w:rPr>
          <w:rFonts w:ascii="Palatino Linotype" w:hAnsi="Palatino Linotype"/>
        </w:rPr>
        <w:t xml:space="preserve">Podle </w:t>
      </w:r>
      <w:r w:rsidRPr="00756D14">
        <w:rPr>
          <w:rFonts w:ascii="Palatino Linotype" w:hAnsi="Palatino Linotype"/>
        </w:rPr>
        <w:t>Beranové</w:t>
      </w:r>
      <w:r w:rsidR="00ED1E0A" w:rsidRPr="00756D14">
        <w:rPr>
          <w:rFonts w:ascii="Palatino Linotype" w:hAnsi="Palatino Linotype"/>
        </w:rPr>
        <w:t xml:space="preserve"> lze b</w:t>
      </w:r>
      <w:r w:rsidR="00CB7BAB" w:rsidRPr="00756D14">
        <w:rPr>
          <w:rFonts w:ascii="Palatino Linotype" w:hAnsi="Palatino Linotype"/>
        </w:rPr>
        <w:t xml:space="preserve">ariéry na pracovním trhu </w:t>
      </w:r>
      <w:r w:rsidRPr="00756D14">
        <w:rPr>
          <w:rFonts w:ascii="Palatino Linotype" w:hAnsi="Palatino Linotype"/>
        </w:rPr>
        <w:t xml:space="preserve">v souvislosti s osobami zdravotně postiženými </w:t>
      </w:r>
      <w:r w:rsidR="00CB7BAB" w:rsidRPr="00756D14">
        <w:rPr>
          <w:rFonts w:ascii="Palatino Linotype" w:hAnsi="Palatino Linotype"/>
        </w:rPr>
        <w:t xml:space="preserve">rozdělit na ekonomické a sociální. </w:t>
      </w:r>
    </w:p>
    <w:p w14:paraId="10B3E65E" w14:textId="614297F6" w:rsidR="00774434" w:rsidRPr="00756D14" w:rsidRDefault="000E2407" w:rsidP="00D007CC">
      <w:pPr>
        <w:pStyle w:val="Nadpis3"/>
        <w:rPr>
          <w:rFonts w:cstheme="minorBidi"/>
        </w:rPr>
      </w:pPr>
      <w:bookmarkStart w:id="7" w:name="_Toc58819427"/>
      <w:r w:rsidRPr="00756D14">
        <w:t>Bariéry e</w:t>
      </w:r>
      <w:r w:rsidR="00826E38" w:rsidRPr="00756D14">
        <w:t>konomické</w:t>
      </w:r>
      <w:bookmarkEnd w:id="7"/>
      <w:r w:rsidR="00826E38" w:rsidRPr="00756D14">
        <w:t xml:space="preserve"> </w:t>
      </w:r>
      <w:r w:rsidR="00D007CC" w:rsidRPr="00756D14">
        <w:tab/>
        <w:t xml:space="preserve"> </w:t>
      </w:r>
      <w:r w:rsidR="001E58F3" w:rsidRPr="00756D14">
        <w:t xml:space="preserve">   </w:t>
      </w:r>
      <w:r w:rsidR="00D007CC" w:rsidRPr="00756D14">
        <w:t xml:space="preserve">            </w:t>
      </w:r>
    </w:p>
    <w:p w14:paraId="54C9EEAB" w14:textId="500CE202" w:rsidR="00530DA3" w:rsidRPr="00756D14" w:rsidRDefault="004F026D" w:rsidP="001E58F3">
      <w:pPr>
        <w:spacing w:line="360" w:lineRule="auto"/>
        <w:ind w:firstLine="708"/>
        <w:jc w:val="both"/>
        <w:rPr>
          <w:rFonts w:ascii="Palatino Linotype" w:hAnsi="Palatino Linotype" w:cstheme="minorBidi"/>
        </w:rPr>
      </w:pPr>
      <w:r w:rsidRPr="00756D14">
        <w:rPr>
          <w:rFonts w:ascii="Palatino Linotype" w:hAnsi="Palatino Linotype"/>
        </w:rPr>
        <w:t xml:space="preserve">Ekonomické bariéry </w:t>
      </w:r>
      <w:r w:rsidR="000B3AE9" w:rsidRPr="00756D14">
        <w:rPr>
          <w:rFonts w:ascii="Palatino Linotype" w:hAnsi="Palatino Linotype"/>
        </w:rPr>
        <w:t>jsou vytvářeny</w:t>
      </w:r>
      <w:r w:rsidR="00CB7BAB" w:rsidRPr="00756D14">
        <w:rPr>
          <w:rFonts w:ascii="Palatino Linotype" w:hAnsi="Palatino Linotype"/>
        </w:rPr>
        <w:t xml:space="preserve"> konkurenční</w:t>
      </w:r>
      <w:r w:rsidR="000B3AE9" w:rsidRPr="00756D14">
        <w:rPr>
          <w:rFonts w:ascii="Palatino Linotype" w:hAnsi="Palatino Linotype"/>
        </w:rPr>
        <w:t>m</w:t>
      </w:r>
      <w:r w:rsidR="00CB7BAB" w:rsidRPr="00756D14">
        <w:rPr>
          <w:rFonts w:ascii="Palatino Linotype" w:hAnsi="Palatino Linotype"/>
        </w:rPr>
        <w:t xml:space="preserve"> prostředí</w:t>
      </w:r>
      <w:r w:rsidR="000B3AE9" w:rsidRPr="00756D14">
        <w:rPr>
          <w:rFonts w:ascii="Palatino Linotype" w:hAnsi="Palatino Linotype"/>
        </w:rPr>
        <w:t>m</w:t>
      </w:r>
      <w:r w:rsidR="00CB7BAB" w:rsidRPr="00756D14">
        <w:rPr>
          <w:rFonts w:ascii="Palatino Linotype" w:hAnsi="Palatino Linotype"/>
        </w:rPr>
        <w:t xml:space="preserve"> v podmínkách tržní ekonomiky,</w:t>
      </w:r>
      <w:r w:rsidR="00826E38" w:rsidRPr="00756D14">
        <w:rPr>
          <w:rFonts w:ascii="Palatino Linotype" w:hAnsi="Palatino Linotype"/>
        </w:rPr>
        <w:t xml:space="preserve"> které</w:t>
      </w:r>
      <w:r w:rsidR="00CB7BAB" w:rsidRPr="00756D14">
        <w:rPr>
          <w:rFonts w:ascii="Palatino Linotype" w:hAnsi="Palatino Linotype"/>
        </w:rPr>
        <w:t xml:space="preserve"> j</w:t>
      </w:r>
      <w:r w:rsidR="000B3AE9" w:rsidRPr="00756D14">
        <w:rPr>
          <w:rFonts w:ascii="Palatino Linotype" w:hAnsi="Palatino Linotype"/>
        </w:rPr>
        <w:t>sou</w:t>
      </w:r>
      <w:r w:rsidR="00CB7BAB" w:rsidRPr="00756D14">
        <w:rPr>
          <w:rFonts w:ascii="Palatino Linotype" w:hAnsi="Palatino Linotype"/>
        </w:rPr>
        <w:t xml:space="preserve"> příčinou úbytku pracovních příležitostí pro osoby se zdravotním postižením. Personální politika zaměřená na zisk vyvíjí tlak na výběr nejproduktivnějších pracovníků.</w:t>
      </w:r>
      <w:r w:rsidR="00D007CC" w:rsidRPr="00756D14">
        <w:rPr>
          <w:rFonts w:ascii="Palatino Linotype" w:hAnsi="Palatino Linotype"/>
        </w:rPr>
        <w:t xml:space="preserve"> </w:t>
      </w:r>
      <w:r w:rsidR="00CB7BAB" w:rsidRPr="00756D14">
        <w:rPr>
          <w:rFonts w:ascii="Palatino Linotype" w:hAnsi="Palatino Linotype"/>
          <w:i/>
          <w:iCs/>
        </w:rPr>
        <w:t>„Ani velké podniky si nemohou dovolit udržovat sociální místa, ve kterých by byli zaměstnáváni lidé zdravotně postižení, aniž by se od nich očekával pracovní výkon srovnatelný s ostatními“</w:t>
      </w:r>
      <w:r w:rsidR="00CB7BAB" w:rsidRPr="00756D14">
        <w:rPr>
          <w:rFonts w:ascii="Palatino Linotype" w:hAnsi="Palatino Linotype"/>
        </w:rPr>
        <w:t xml:space="preserve"> (</w:t>
      </w:r>
      <w:r w:rsidR="00D007CC" w:rsidRPr="00756D14">
        <w:rPr>
          <w:rFonts w:ascii="Palatino Linotype" w:hAnsi="Palatino Linotype"/>
        </w:rPr>
        <w:t>Beranová</w:t>
      </w:r>
      <w:r w:rsidR="00C84C7B" w:rsidRPr="00756D14">
        <w:rPr>
          <w:rFonts w:ascii="Palatino Linotype" w:hAnsi="Palatino Linotype"/>
        </w:rPr>
        <w:t xml:space="preserve">, </w:t>
      </w:r>
      <w:r w:rsidR="00CB7BAB" w:rsidRPr="00756D14">
        <w:rPr>
          <w:rFonts w:ascii="Palatino Linotype" w:hAnsi="Palatino Linotype"/>
        </w:rPr>
        <w:t xml:space="preserve">2017, s. 24). </w:t>
      </w:r>
      <w:r w:rsidR="00D007CC" w:rsidRPr="00756D14">
        <w:rPr>
          <w:rFonts w:ascii="Palatino Linotype" w:hAnsi="Palatino Linotype"/>
        </w:rPr>
        <w:t>Překážkou na pracovním trhu však může být</w:t>
      </w:r>
      <w:r w:rsidR="00762DDB" w:rsidRPr="00756D14">
        <w:rPr>
          <w:rFonts w:ascii="Palatino Linotype" w:hAnsi="Palatino Linotype"/>
        </w:rPr>
        <w:t xml:space="preserve"> i</w:t>
      </w:r>
      <w:r w:rsidR="00CB7BAB" w:rsidRPr="00756D14">
        <w:rPr>
          <w:rFonts w:ascii="Palatino Linotype" w:hAnsi="Palatino Linotype"/>
        </w:rPr>
        <w:t xml:space="preserve"> pobírání invalidního důchod</w:t>
      </w:r>
      <w:r w:rsidR="00AA0B3E" w:rsidRPr="00756D14">
        <w:rPr>
          <w:rFonts w:ascii="Palatino Linotype" w:hAnsi="Palatino Linotype"/>
        </w:rPr>
        <w:t>u</w:t>
      </w:r>
      <w:r w:rsidR="00FE2F2A" w:rsidRPr="00756D14">
        <w:rPr>
          <w:rFonts w:ascii="Palatino Linotype" w:hAnsi="Palatino Linotype"/>
        </w:rPr>
        <w:t xml:space="preserve">, </w:t>
      </w:r>
      <w:r w:rsidR="001A4222" w:rsidRPr="00756D14">
        <w:rPr>
          <w:rFonts w:ascii="Palatino Linotype" w:hAnsi="Palatino Linotype"/>
        </w:rPr>
        <w:t xml:space="preserve">protože </w:t>
      </w:r>
      <w:r w:rsidR="00252164" w:rsidRPr="00756D14">
        <w:rPr>
          <w:rFonts w:ascii="Palatino Linotype" w:hAnsi="Palatino Linotype"/>
        </w:rPr>
        <w:t>ten zajišťuje</w:t>
      </w:r>
      <w:r w:rsidR="003E02C3" w:rsidRPr="00756D14">
        <w:rPr>
          <w:rFonts w:ascii="Palatino Linotype" w:hAnsi="Palatino Linotype"/>
        </w:rPr>
        <w:t xml:space="preserve"> </w:t>
      </w:r>
      <w:r w:rsidR="001E2C74" w:rsidRPr="00756D14">
        <w:rPr>
          <w:rFonts w:ascii="Palatino Linotype" w:hAnsi="Palatino Linotype"/>
        </w:rPr>
        <w:t xml:space="preserve">osobám </w:t>
      </w:r>
      <w:r w:rsidR="00756D14">
        <w:rPr>
          <w:rFonts w:ascii="Palatino Linotype" w:hAnsi="Palatino Linotype"/>
        </w:rPr>
        <w:br/>
      </w:r>
      <w:r w:rsidR="001E2C74" w:rsidRPr="00756D14">
        <w:rPr>
          <w:rFonts w:ascii="Palatino Linotype" w:hAnsi="Palatino Linotype"/>
        </w:rPr>
        <w:t xml:space="preserve">se zdravotním postižením </w:t>
      </w:r>
      <w:r w:rsidR="003E02C3" w:rsidRPr="00756D14">
        <w:rPr>
          <w:rFonts w:ascii="Palatino Linotype" w:hAnsi="Palatino Linotype"/>
        </w:rPr>
        <w:t>základní příjem</w:t>
      </w:r>
      <w:r w:rsidR="002C707F" w:rsidRPr="00756D14">
        <w:rPr>
          <w:rFonts w:ascii="Palatino Linotype" w:hAnsi="Palatino Linotype"/>
        </w:rPr>
        <w:t xml:space="preserve"> (</w:t>
      </w:r>
      <w:r w:rsidR="000B3AE9" w:rsidRPr="00756D14">
        <w:rPr>
          <w:rFonts w:ascii="Palatino Linotype" w:hAnsi="Palatino Linotype"/>
        </w:rPr>
        <w:t>tamtéž</w:t>
      </w:r>
      <w:r w:rsidR="002C707F" w:rsidRPr="00756D14">
        <w:rPr>
          <w:rFonts w:ascii="Palatino Linotype" w:hAnsi="Palatino Linotype"/>
        </w:rPr>
        <w:t>)</w:t>
      </w:r>
      <w:r w:rsidR="00AA0B3E" w:rsidRPr="00756D14">
        <w:rPr>
          <w:rFonts w:ascii="Palatino Linotype" w:hAnsi="Palatino Linotype"/>
        </w:rPr>
        <w:t xml:space="preserve">. </w:t>
      </w:r>
      <w:r w:rsidR="004F797F" w:rsidRPr="00756D14">
        <w:rPr>
          <w:rFonts w:ascii="Palatino Linotype" w:hAnsi="Palatino Linotype"/>
        </w:rPr>
        <w:t xml:space="preserve">S tím souhlasí Kuchař </w:t>
      </w:r>
      <w:r w:rsidR="00756D14">
        <w:rPr>
          <w:rFonts w:ascii="Palatino Linotype" w:hAnsi="Palatino Linotype"/>
        </w:rPr>
        <w:br/>
      </w:r>
      <w:r w:rsidR="004F797F" w:rsidRPr="00756D14">
        <w:rPr>
          <w:rFonts w:ascii="Palatino Linotype" w:hAnsi="Palatino Linotype"/>
        </w:rPr>
        <w:t xml:space="preserve">a dodává, že pobírání invalidního důchodu může </w:t>
      </w:r>
      <w:r w:rsidR="00D007CC" w:rsidRPr="00756D14">
        <w:rPr>
          <w:rFonts w:ascii="Palatino Linotype" w:hAnsi="Palatino Linotype"/>
        </w:rPr>
        <w:t xml:space="preserve">vyústit do situace, kdy </w:t>
      </w:r>
      <w:r w:rsidR="00D007CC" w:rsidRPr="00756D14">
        <w:rPr>
          <w:rFonts w:ascii="Palatino Linotype" w:hAnsi="Palatino Linotype"/>
        </w:rPr>
        <w:lastRenderedPageBreak/>
        <w:t xml:space="preserve">osoba ztrácí motivaci k práci. </w:t>
      </w:r>
      <w:r w:rsidR="004F797F" w:rsidRPr="00756D14">
        <w:rPr>
          <w:rFonts w:ascii="Palatino Linotype" w:hAnsi="Palatino Linotype"/>
        </w:rPr>
        <w:t xml:space="preserve">Ztráta motivace pramení z důvodu nízkých výdělků </w:t>
      </w:r>
      <w:r w:rsidR="00D007CC" w:rsidRPr="00756D14">
        <w:rPr>
          <w:rFonts w:ascii="Palatino Linotype" w:hAnsi="Palatino Linotype"/>
        </w:rPr>
        <w:t>ze mzdy nebo platu</w:t>
      </w:r>
      <w:r w:rsidR="004F797F" w:rsidRPr="00756D14">
        <w:rPr>
          <w:rFonts w:ascii="Palatino Linotype" w:hAnsi="Palatino Linotype"/>
        </w:rPr>
        <w:t>, které se výrazně neliší od příjmů, náležící těmto osobám z titulu zdravotních obtíží (2011, s. 157).</w:t>
      </w:r>
      <w:r w:rsidR="006434BE" w:rsidRPr="00756D14">
        <w:rPr>
          <w:rFonts w:ascii="Palatino Linotype" w:hAnsi="Palatino Linotype"/>
        </w:rPr>
        <w:t xml:space="preserve"> </w:t>
      </w:r>
      <w:r w:rsidR="001A3760" w:rsidRPr="00756D14">
        <w:rPr>
          <w:rFonts w:ascii="Palatino Linotype" w:hAnsi="Palatino Linotype"/>
        </w:rPr>
        <w:t>N</w:t>
      </w:r>
      <w:r w:rsidR="00D007CC" w:rsidRPr="00756D14">
        <w:rPr>
          <w:rFonts w:ascii="Palatino Linotype" w:hAnsi="Palatino Linotype"/>
        </w:rPr>
        <w:t>avíc se jeví, že o</w:t>
      </w:r>
      <w:r w:rsidR="00290063" w:rsidRPr="00756D14">
        <w:rPr>
          <w:rFonts w:ascii="Palatino Linotype" w:hAnsi="Palatino Linotype"/>
        </w:rPr>
        <w:t>soby s psychickým onemocněním</w:t>
      </w:r>
      <w:r w:rsidR="001A3760" w:rsidRPr="00756D14">
        <w:rPr>
          <w:rFonts w:ascii="Palatino Linotype" w:hAnsi="Palatino Linotype"/>
        </w:rPr>
        <w:t xml:space="preserve"> daleko více </w:t>
      </w:r>
      <w:r w:rsidR="003B6B48" w:rsidRPr="00756D14">
        <w:rPr>
          <w:rFonts w:ascii="Palatino Linotype" w:hAnsi="Palatino Linotype"/>
        </w:rPr>
        <w:t>znevýhodněné</w:t>
      </w:r>
      <w:r w:rsidR="001A3760" w:rsidRPr="00756D14">
        <w:rPr>
          <w:rFonts w:ascii="Palatino Linotype" w:hAnsi="Palatino Linotype"/>
        </w:rPr>
        <w:t xml:space="preserve"> než osoby </w:t>
      </w:r>
      <w:r w:rsidR="000B3AE9" w:rsidRPr="00756D14">
        <w:rPr>
          <w:rFonts w:ascii="Palatino Linotype" w:hAnsi="Palatino Linotype"/>
        </w:rPr>
        <w:t xml:space="preserve">postižené </w:t>
      </w:r>
      <w:r w:rsidR="00586405" w:rsidRPr="00756D14">
        <w:rPr>
          <w:rFonts w:ascii="Palatino Linotype" w:hAnsi="Palatino Linotype"/>
        </w:rPr>
        <w:t>fyzicky</w:t>
      </w:r>
      <w:r w:rsidR="00E8066B" w:rsidRPr="00756D14">
        <w:rPr>
          <w:rFonts w:ascii="Palatino Linotype" w:hAnsi="Palatino Linotype"/>
        </w:rPr>
        <w:t>.</w:t>
      </w:r>
      <w:r w:rsidR="00290063" w:rsidRPr="00756D14">
        <w:rPr>
          <w:rFonts w:ascii="Palatino Linotype" w:hAnsi="Palatino Linotype"/>
        </w:rPr>
        <w:t xml:space="preserve"> </w:t>
      </w:r>
      <w:r w:rsidR="000B3AE9" w:rsidRPr="00756D14">
        <w:rPr>
          <w:rFonts w:ascii="Palatino Linotype" w:hAnsi="Palatino Linotype"/>
        </w:rPr>
        <w:t>Pokud</w:t>
      </w:r>
      <w:r w:rsidR="000F02A2" w:rsidRPr="00756D14">
        <w:rPr>
          <w:rFonts w:ascii="Palatino Linotype" w:hAnsi="Palatino Linotype"/>
        </w:rPr>
        <w:t xml:space="preserve"> </w:t>
      </w:r>
      <w:r w:rsidR="00B457BF" w:rsidRPr="00756D14">
        <w:rPr>
          <w:rFonts w:ascii="Palatino Linotype" w:hAnsi="Palatino Linotype"/>
        </w:rPr>
        <w:t xml:space="preserve">má zaměstnavatel </w:t>
      </w:r>
      <w:r w:rsidR="001940B8" w:rsidRPr="00756D14">
        <w:rPr>
          <w:rFonts w:ascii="Palatino Linotype" w:hAnsi="Palatino Linotype"/>
        </w:rPr>
        <w:t xml:space="preserve">s </w:t>
      </w:r>
      <w:r w:rsidR="00B457BF" w:rsidRPr="00756D14">
        <w:rPr>
          <w:rFonts w:ascii="Palatino Linotype" w:hAnsi="Palatino Linotype"/>
        </w:rPr>
        <w:t>osob</w:t>
      </w:r>
      <w:r w:rsidR="001940B8" w:rsidRPr="00756D14">
        <w:rPr>
          <w:rFonts w:ascii="Palatino Linotype" w:hAnsi="Palatino Linotype"/>
        </w:rPr>
        <w:t>ou</w:t>
      </w:r>
      <w:r w:rsidR="00B457BF" w:rsidRPr="00756D14">
        <w:rPr>
          <w:rFonts w:ascii="Palatino Linotype" w:hAnsi="Palatino Linotype"/>
        </w:rPr>
        <w:t xml:space="preserve"> se zdravotním postižením </w:t>
      </w:r>
      <w:r w:rsidR="006C6ECC" w:rsidRPr="00756D14">
        <w:rPr>
          <w:rFonts w:ascii="Palatino Linotype" w:hAnsi="Palatino Linotype"/>
        </w:rPr>
        <w:t>uzavřít pracovní poměr</w:t>
      </w:r>
      <w:r w:rsidR="007D25B0" w:rsidRPr="00756D14">
        <w:rPr>
          <w:rFonts w:ascii="Palatino Linotype" w:hAnsi="Palatino Linotype"/>
        </w:rPr>
        <w:t>,</w:t>
      </w:r>
      <w:r w:rsidR="00CB7BAB" w:rsidRPr="00756D14">
        <w:rPr>
          <w:rFonts w:ascii="Palatino Linotype" w:hAnsi="Palatino Linotype"/>
        </w:rPr>
        <w:t xml:space="preserve"> </w:t>
      </w:r>
      <w:r w:rsidR="00CB7BAB" w:rsidRPr="00756D14">
        <w:rPr>
          <w:rFonts w:ascii="Palatino Linotype" w:hAnsi="Palatino Linotype"/>
          <w:i/>
          <w:iCs/>
        </w:rPr>
        <w:t>„</w:t>
      </w:r>
      <w:r w:rsidR="00B457BF" w:rsidRPr="00756D14">
        <w:rPr>
          <w:rFonts w:ascii="Palatino Linotype" w:hAnsi="Palatino Linotype"/>
          <w:i/>
          <w:iCs/>
        </w:rPr>
        <w:t>…</w:t>
      </w:r>
      <w:r w:rsidR="00CB7BAB" w:rsidRPr="00756D14">
        <w:rPr>
          <w:rFonts w:ascii="Palatino Linotype" w:hAnsi="Palatino Linotype"/>
          <w:i/>
          <w:iCs/>
        </w:rPr>
        <w:t>tak se stává, že upřednostňuje osoby jiného typu zdravotního postižení než psychického</w:t>
      </w:r>
      <w:r w:rsidR="002F3FEF" w:rsidRPr="00756D14">
        <w:rPr>
          <w:rFonts w:ascii="Palatino Linotype" w:hAnsi="Palatino Linotype"/>
          <w:i/>
          <w:iCs/>
        </w:rPr>
        <w:t>“</w:t>
      </w:r>
      <w:r w:rsidR="001E4FFD" w:rsidRPr="00756D14">
        <w:rPr>
          <w:rFonts w:ascii="Palatino Linotype" w:hAnsi="Palatino Linotype"/>
        </w:rPr>
        <w:t xml:space="preserve"> </w:t>
      </w:r>
      <w:r w:rsidR="00CB7BAB" w:rsidRPr="00756D14">
        <w:rPr>
          <w:rFonts w:ascii="Palatino Linotype" w:hAnsi="Palatino Linotype"/>
        </w:rPr>
        <w:t>(</w:t>
      </w:r>
      <w:r w:rsidR="00D007CC" w:rsidRPr="00756D14">
        <w:rPr>
          <w:rFonts w:ascii="Palatino Linotype" w:hAnsi="Palatino Linotype"/>
        </w:rPr>
        <w:t>Beranová</w:t>
      </w:r>
      <w:r w:rsidR="00B457BF" w:rsidRPr="00756D14">
        <w:rPr>
          <w:rFonts w:ascii="Palatino Linotype" w:hAnsi="Palatino Linotype"/>
        </w:rPr>
        <w:t xml:space="preserve">, </w:t>
      </w:r>
      <w:r w:rsidR="00CB7BAB" w:rsidRPr="00756D14">
        <w:rPr>
          <w:rFonts w:ascii="Palatino Linotype" w:hAnsi="Palatino Linotype"/>
        </w:rPr>
        <w:t>2017, s. 25)</w:t>
      </w:r>
      <w:r w:rsidR="002F3FEF" w:rsidRPr="00756D14">
        <w:rPr>
          <w:rFonts w:ascii="Palatino Linotype" w:hAnsi="Palatino Linotype"/>
        </w:rPr>
        <w:t>.</w:t>
      </w:r>
    </w:p>
    <w:p w14:paraId="775014F2" w14:textId="35B79B90" w:rsidR="00774434" w:rsidRPr="00756D14" w:rsidRDefault="000E2407" w:rsidP="00D007CC">
      <w:pPr>
        <w:pStyle w:val="Nadpis3"/>
        <w:jc w:val="both"/>
      </w:pPr>
      <w:bookmarkStart w:id="8" w:name="_Toc58819428"/>
      <w:r w:rsidRPr="00756D14">
        <w:t>Bariéry sociální</w:t>
      </w:r>
      <w:bookmarkEnd w:id="8"/>
      <w:r w:rsidRPr="00756D14">
        <w:t xml:space="preserve"> </w:t>
      </w:r>
    </w:p>
    <w:p w14:paraId="0C2E2565" w14:textId="682344CF" w:rsidR="00CB7BAB" w:rsidRPr="00756D14" w:rsidRDefault="00D007CC" w:rsidP="001E58F3">
      <w:pPr>
        <w:spacing w:line="360" w:lineRule="auto"/>
        <w:ind w:firstLine="708"/>
        <w:jc w:val="both"/>
        <w:rPr>
          <w:rFonts w:ascii="Palatino Linotype" w:hAnsi="Palatino Linotype"/>
        </w:rPr>
      </w:pPr>
      <w:r w:rsidRPr="00756D14">
        <w:rPr>
          <w:rFonts w:ascii="Palatino Linotype" w:hAnsi="Palatino Linotype" w:cstheme="minorBidi"/>
        </w:rPr>
        <w:t xml:space="preserve">V souvislosti se sociálními bariérami </w:t>
      </w:r>
      <w:r w:rsidRPr="00756D14">
        <w:rPr>
          <w:rFonts w:ascii="Palatino Linotype" w:hAnsi="Palatino Linotype"/>
        </w:rPr>
        <w:t>Schulze a Angermeyer uvádí krátký, ale výstižný komentář:</w:t>
      </w:r>
      <w:r w:rsidRPr="00756D14">
        <w:rPr>
          <w:rFonts w:ascii="Palatino Linotype" w:hAnsi="Palatino Linotype" w:cstheme="minorBidi"/>
        </w:rPr>
        <w:t xml:space="preserve"> </w:t>
      </w:r>
      <w:r w:rsidRPr="00756D14">
        <w:rPr>
          <w:rFonts w:ascii="Palatino Linotype" w:hAnsi="Palatino Linotype"/>
        </w:rPr>
        <w:t xml:space="preserve">„Ze všech psychických onemocnění se jeví schizofrenie jako nejvíce stigmatizující. Zatímco deprese, úzkostné poruchy </w:t>
      </w:r>
      <w:r w:rsidR="00756D14">
        <w:rPr>
          <w:rFonts w:ascii="Palatino Linotype" w:hAnsi="Palatino Linotype"/>
        </w:rPr>
        <w:br/>
      </w:r>
      <w:r w:rsidRPr="00756D14">
        <w:rPr>
          <w:rFonts w:ascii="Palatino Linotype" w:hAnsi="Palatino Linotype"/>
        </w:rPr>
        <w:t xml:space="preserve">a poruchy příjmu potravy zaznamenaly zvýšený zájem veřejnosti, schizofrenie zůstává spojována s negativními stereotypy jako je násilí </w:t>
      </w:r>
      <w:r w:rsidR="00756D14">
        <w:rPr>
          <w:rFonts w:ascii="Palatino Linotype" w:hAnsi="Palatino Linotype"/>
        </w:rPr>
        <w:br/>
      </w:r>
      <w:r w:rsidRPr="00756D14">
        <w:rPr>
          <w:rFonts w:ascii="Palatino Linotype" w:hAnsi="Palatino Linotype"/>
        </w:rPr>
        <w:t xml:space="preserve">a nebezpečenství pro okolí“ (2003, s. 299). </w:t>
      </w:r>
      <w:r w:rsidR="00CB7BAB" w:rsidRPr="00756D14">
        <w:rPr>
          <w:rFonts w:ascii="Palatino Linotype" w:hAnsi="Palatino Linotype"/>
        </w:rPr>
        <w:t xml:space="preserve">Sociální bariéry </w:t>
      </w:r>
      <w:r w:rsidR="00FA1C03" w:rsidRPr="00756D14">
        <w:rPr>
          <w:rFonts w:ascii="Palatino Linotype" w:hAnsi="Palatino Linotype"/>
        </w:rPr>
        <w:t>tvoří</w:t>
      </w:r>
      <w:r w:rsidR="00CB7BAB" w:rsidRPr="00756D14">
        <w:rPr>
          <w:rFonts w:ascii="Palatino Linotype" w:hAnsi="Palatino Linotype"/>
        </w:rPr>
        <w:t xml:space="preserve"> společenské postoje, které působí v</w:t>
      </w:r>
      <w:r w:rsidR="001E58F3" w:rsidRPr="00756D14">
        <w:rPr>
          <w:rFonts w:ascii="Palatino Linotype" w:hAnsi="Palatino Linotype"/>
        </w:rPr>
        <w:t> </w:t>
      </w:r>
      <w:r w:rsidR="00CB7BAB" w:rsidRPr="00756D14">
        <w:rPr>
          <w:rFonts w:ascii="Palatino Linotype" w:hAnsi="Palatino Linotype"/>
        </w:rPr>
        <w:t>neprospěch osob</w:t>
      </w:r>
      <w:r w:rsidR="00412432" w:rsidRPr="00756D14">
        <w:rPr>
          <w:rFonts w:ascii="Palatino Linotype" w:hAnsi="Palatino Linotype"/>
        </w:rPr>
        <w:t xml:space="preserve"> nejen s </w:t>
      </w:r>
      <w:r w:rsidR="00CB7BAB" w:rsidRPr="00756D14">
        <w:rPr>
          <w:rFonts w:ascii="Palatino Linotype" w:hAnsi="Palatino Linotype"/>
        </w:rPr>
        <w:t>duševním onemocněním</w:t>
      </w:r>
      <w:r w:rsidR="00FF6AA4" w:rsidRPr="00756D14">
        <w:rPr>
          <w:rFonts w:ascii="Palatino Linotype" w:hAnsi="Palatino Linotype"/>
        </w:rPr>
        <w:t>.</w:t>
      </w:r>
      <w:r w:rsidR="006A796B" w:rsidRPr="00756D14">
        <w:rPr>
          <w:rFonts w:ascii="Palatino Linotype" w:hAnsi="Palatino Linotype"/>
        </w:rPr>
        <w:t xml:space="preserve"> </w:t>
      </w:r>
      <w:r w:rsidR="00A56BCB" w:rsidRPr="00756D14">
        <w:rPr>
          <w:rFonts w:ascii="Palatino Linotype" w:hAnsi="Palatino Linotype"/>
        </w:rPr>
        <w:t>Podle</w:t>
      </w:r>
      <w:r w:rsidR="007E4791" w:rsidRPr="00756D14">
        <w:rPr>
          <w:rFonts w:ascii="Palatino Linotype" w:hAnsi="Palatino Linotype"/>
        </w:rPr>
        <w:t xml:space="preserve"> </w:t>
      </w:r>
      <w:r w:rsidRPr="00756D14">
        <w:rPr>
          <w:rFonts w:ascii="Palatino Linotype" w:hAnsi="Palatino Linotype"/>
        </w:rPr>
        <w:t>Beranové</w:t>
      </w:r>
      <w:r w:rsidR="007E4791" w:rsidRPr="00756D14">
        <w:rPr>
          <w:rFonts w:ascii="Palatino Linotype" w:hAnsi="Palatino Linotype"/>
        </w:rPr>
        <w:t xml:space="preserve"> </w:t>
      </w:r>
      <w:r w:rsidR="00FA1C03" w:rsidRPr="00756D14">
        <w:rPr>
          <w:rFonts w:ascii="Palatino Linotype" w:hAnsi="Palatino Linotype"/>
        </w:rPr>
        <w:t xml:space="preserve">je </w:t>
      </w:r>
      <w:r w:rsidR="007E4791" w:rsidRPr="00756D14">
        <w:rPr>
          <w:rFonts w:ascii="Palatino Linotype" w:hAnsi="Palatino Linotype"/>
        </w:rPr>
        <w:t>přístup současných zaměstnavatelů k přijímání zdravotně postižených zaměstnanců v</w:t>
      </w:r>
      <w:r w:rsidRPr="00756D14">
        <w:rPr>
          <w:rFonts w:ascii="Palatino Linotype" w:hAnsi="Palatino Linotype"/>
        </w:rPr>
        <w:t xml:space="preserve"> </w:t>
      </w:r>
      <w:r w:rsidR="007E4791" w:rsidRPr="00756D14">
        <w:rPr>
          <w:rFonts w:ascii="Palatino Linotype" w:hAnsi="Palatino Linotype"/>
        </w:rPr>
        <w:t xml:space="preserve">České republice velmi </w:t>
      </w:r>
      <w:r w:rsidR="00FA1C03" w:rsidRPr="00756D14">
        <w:rPr>
          <w:rFonts w:ascii="Palatino Linotype" w:hAnsi="Palatino Linotype"/>
        </w:rPr>
        <w:t>neochotný</w:t>
      </w:r>
      <w:r w:rsidR="007E4791" w:rsidRPr="00756D14">
        <w:rPr>
          <w:rFonts w:ascii="Palatino Linotype" w:hAnsi="Palatino Linotype"/>
        </w:rPr>
        <w:t>.</w:t>
      </w:r>
      <w:r w:rsidR="001C2269" w:rsidRPr="00756D14">
        <w:rPr>
          <w:rFonts w:ascii="Palatino Linotype" w:hAnsi="Palatino Linotype"/>
        </w:rPr>
        <w:t xml:space="preserve"> </w:t>
      </w:r>
      <w:r w:rsidR="00762DDB" w:rsidRPr="00756D14">
        <w:rPr>
          <w:rFonts w:ascii="Palatino Linotype" w:hAnsi="Palatino Linotype"/>
        </w:rPr>
        <w:t>Mnoho osob se zdravotním postižením čelí stigmatizaci</w:t>
      </w:r>
      <w:r w:rsidR="004F797F" w:rsidRPr="00756D14">
        <w:rPr>
          <w:rFonts w:ascii="Palatino Linotype" w:hAnsi="Palatino Linotype"/>
        </w:rPr>
        <w:t xml:space="preserve"> a stigmatizující </w:t>
      </w:r>
      <w:r w:rsidR="00762DDB" w:rsidRPr="00756D14">
        <w:rPr>
          <w:rFonts w:ascii="Palatino Linotype" w:hAnsi="Palatino Linotype"/>
        </w:rPr>
        <w:t>postoje</w:t>
      </w:r>
      <w:r w:rsidR="007E4791" w:rsidRPr="00756D14">
        <w:rPr>
          <w:rFonts w:ascii="Palatino Linotype" w:hAnsi="Palatino Linotype"/>
        </w:rPr>
        <w:t xml:space="preserve"> jsou </w:t>
      </w:r>
      <w:r w:rsidR="00BF7C86" w:rsidRPr="00756D14">
        <w:rPr>
          <w:rFonts w:ascii="Palatino Linotype" w:hAnsi="Palatino Linotype"/>
        </w:rPr>
        <w:t>navíc</w:t>
      </w:r>
      <w:r w:rsidR="007E4791" w:rsidRPr="00756D14">
        <w:rPr>
          <w:rFonts w:ascii="Palatino Linotype" w:hAnsi="Palatino Linotype"/>
        </w:rPr>
        <w:t xml:space="preserve"> výraznější, pokud se jedná o osoby s duševním onemocněním (2017, s. 19-20)</w:t>
      </w:r>
      <w:r w:rsidR="00CB7BAB" w:rsidRPr="00756D14">
        <w:rPr>
          <w:rFonts w:ascii="Palatino Linotype" w:hAnsi="Palatino Linotype"/>
        </w:rPr>
        <w:t>.</w:t>
      </w:r>
      <w:r w:rsidRPr="00756D14">
        <w:rPr>
          <w:rFonts w:ascii="Palatino Linotype" w:hAnsi="Palatino Linotype"/>
        </w:rPr>
        <w:t xml:space="preserve"> Toto tvrzení můžeme doložit následujícím výzkumem, který provedl </w:t>
      </w:r>
      <w:proofErr w:type="spellStart"/>
      <w:r w:rsidRPr="00756D14">
        <w:rPr>
          <w:rFonts w:ascii="Palatino Linotype" w:hAnsi="Palatino Linotype"/>
        </w:rPr>
        <w:t>Manning</w:t>
      </w:r>
      <w:proofErr w:type="spellEnd"/>
      <w:r w:rsidRPr="00756D14">
        <w:rPr>
          <w:rFonts w:ascii="Palatino Linotype" w:hAnsi="Palatino Linotype"/>
        </w:rPr>
        <w:t xml:space="preserve"> v roce 1995. V</w:t>
      </w:r>
      <w:r w:rsidR="001E58F3" w:rsidRPr="00756D14">
        <w:rPr>
          <w:rFonts w:ascii="Palatino Linotype" w:hAnsi="Palatino Linotype"/>
        </w:rPr>
        <w:t> </w:t>
      </w:r>
      <w:r w:rsidR="00CB7BAB" w:rsidRPr="00756D14">
        <w:rPr>
          <w:rFonts w:ascii="Palatino Linotype" w:hAnsi="Palatino Linotype"/>
        </w:rPr>
        <w:t xml:space="preserve">dotazníkovém průzkumu v Anglii, kterého </w:t>
      </w:r>
      <w:r w:rsidR="00756D14">
        <w:rPr>
          <w:rFonts w:ascii="Palatino Linotype" w:hAnsi="Palatino Linotype"/>
        </w:rPr>
        <w:br/>
      </w:r>
      <w:r w:rsidR="00CB7BAB" w:rsidRPr="00756D14">
        <w:rPr>
          <w:rFonts w:ascii="Palatino Linotype" w:hAnsi="Palatino Linotype"/>
        </w:rPr>
        <w:t>se účastnilo dvě</w:t>
      </w:r>
      <w:r w:rsidR="009B6255" w:rsidRPr="00756D14">
        <w:rPr>
          <w:rFonts w:ascii="Palatino Linotype" w:hAnsi="Palatino Linotype"/>
        </w:rPr>
        <w:t xml:space="preserve"> </w:t>
      </w:r>
      <w:r w:rsidR="00CB7BAB" w:rsidRPr="00756D14">
        <w:rPr>
          <w:rFonts w:ascii="Palatino Linotype" w:hAnsi="Palatino Linotype"/>
        </w:rPr>
        <w:t>stě personálních manažerů velkých podniků</w:t>
      </w:r>
      <w:r w:rsidR="008D62F4" w:rsidRPr="00756D14">
        <w:rPr>
          <w:rFonts w:ascii="Palatino Linotype" w:hAnsi="Palatino Linotype"/>
        </w:rPr>
        <w:t>,</w:t>
      </w:r>
      <w:r w:rsidR="00CB7BAB" w:rsidRPr="00756D14">
        <w:rPr>
          <w:rFonts w:ascii="Palatino Linotype" w:hAnsi="Palatino Linotype"/>
        </w:rPr>
        <w:t xml:space="preserve"> 50 %</w:t>
      </w:r>
      <w:r w:rsidR="00B20A6C" w:rsidRPr="00756D14">
        <w:rPr>
          <w:rFonts w:ascii="Palatino Linotype" w:hAnsi="Palatino Linotype"/>
        </w:rPr>
        <w:t xml:space="preserve"> z nich</w:t>
      </w:r>
      <w:r w:rsidR="00CB7BAB" w:rsidRPr="00756D14">
        <w:rPr>
          <w:rFonts w:ascii="Palatino Linotype" w:hAnsi="Palatino Linotype"/>
        </w:rPr>
        <w:t xml:space="preserve"> uvedlo, že by nikdy nebo pouze příležitostně zaměstnali osobu s psychickými potížemi. Navíc 66</w:t>
      </w:r>
      <w:r w:rsidR="001E58F3" w:rsidRPr="00756D14">
        <w:rPr>
          <w:rFonts w:ascii="Palatino Linotype" w:hAnsi="Palatino Linotype"/>
        </w:rPr>
        <w:t> </w:t>
      </w:r>
      <w:r w:rsidR="00CB7BAB" w:rsidRPr="00756D14">
        <w:rPr>
          <w:rFonts w:ascii="Palatino Linotype" w:hAnsi="Palatino Linotype"/>
        </w:rPr>
        <w:t>% uvedlo, že by nikdy nezaměstnalo osobu, která má schizofrenii. Pro porovnání</w:t>
      </w:r>
      <w:r w:rsidR="00C00650" w:rsidRPr="00756D14">
        <w:rPr>
          <w:rFonts w:ascii="Palatino Linotype" w:hAnsi="Palatino Linotype"/>
        </w:rPr>
        <w:t>,</w:t>
      </w:r>
      <w:r w:rsidR="00CB7BAB" w:rsidRPr="00756D14">
        <w:rPr>
          <w:rFonts w:ascii="Palatino Linotype" w:hAnsi="Palatino Linotype"/>
        </w:rPr>
        <w:t xml:space="preserve"> osobu, která trpí alkoholismem by nezaměstnalo 73</w:t>
      </w:r>
      <w:r w:rsidR="001E58F3" w:rsidRPr="00756D14">
        <w:rPr>
          <w:rFonts w:ascii="Palatino Linotype" w:hAnsi="Palatino Linotype"/>
        </w:rPr>
        <w:t> </w:t>
      </w:r>
      <w:r w:rsidR="00CB7BAB" w:rsidRPr="00756D14">
        <w:rPr>
          <w:rFonts w:ascii="Palatino Linotype" w:hAnsi="Palatino Linotype"/>
        </w:rPr>
        <w:t xml:space="preserve">% respondentů (1995, s. 541). </w:t>
      </w:r>
      <w:r w:rsidR="00D857EB" w:rsidRPr="00756D14">
        <w:rPr>
          <w:rFonts w:ascii="Palatino Linotype" w:hAnsi="Palatino Linotype"/>
        </w:rPr>
        <w:t>Kuchař uvádí další důvody, proč nejsou podniky ochotny přijímat zdravotně postižené osoby:</w:t>
      </w:r>
      <w:r w:rsidR="00D857EB" w:rsidRPr="00756D14">
        <w:rPr>
          <w:rFonts w:ascii="Palatino Linotype" w:hAnsi="Palatino Linotype"/>
          <w:i/>
          <w:iCs/>
        </w:rPr>
        <w:t xml:space="preserve"> „Třebaže jim hrozí penalizace za to, že tyto lidi nezaměstnají, je pro ně stále výhodnější při současné </w:t>
      </w:r>
      <w:r w:rsidR="00D857EB" w:rsidRPr="00756D14">
        <w:rPr>
          <w:rFonts w:ascii="Palatino Linotype" w:hAnsi="Palatino Linotype"/>
          <w:i/>
          <w:iCs/>
        </w:rPr>
        <w:lastRenderedPageBreak/>
        <w:t>podobě pracovně právní ochrany takového člověka zaměstnat a pak se jej nemoci zbavit</w:t>
      </w:r>
      <w:r w:rsidRPr="00756D14">
        <w:rPr>
          <w:rFonts w:ascii="Palatino Linotype" w:hAnsi="Palatino Linotype"/>
          <w:i/>
          <w:iCs/>
        </w:rPr>
        <w:t xml:space="preserve">“ </w:t>
      </w:r>
      <w:r w:rsidRPr="00756D14">
        <w:rPr>
          <w:rFonts w:ascii="Palatino Linotype" w:hAnsi="Palatino Linotype"/>
        </w:rPr>
        <w:t>(2011, s. 157).</w:t>
      </w:r>
      <w:r w:rsidR="00D857EB" w:rsidRPr="00756D14">
        <w:rPr>
          <w:rFonts w:ascii="Palatino Linotype" w:hAnsi="Palatino Linotype"/>
        </w:rPr>
        <w:t xml:space="preserve"> Dále uvádí, že roli hraje investice pro úpravy prostředí</w:t>
      </w:r>
      <w:r w:rsidRPr="00756D14">
        <w:rPr>
          <w:rFonts w:ascii="Palatino Linotype" w:hAnsi="Palatino Linotype"/>
        </w:rPr>
        <w:t>, kterou není podnik ochoten financovat</w:t>
      </w:r>
      <w:r w:rsidR="00D857EB" w:rsidRPr="00756D14">
        <w:rPr>
          <w:rFonts w:ascii="Palatino Linotype" w:hAnsi="Palatino Linotype"/>
        </w:rPr>
        <w:t xml:space="preserve"> (</w:t>
      </w:r>
      <w:r w:rsidRPr="00756D14">
        <w:rPr>
          <w:rFonts w:ascii="Palatino Linotype" w:hAnsi="Palatino Linotype"/>
        </w:rPr>
        <w:t>tamtéž</w:t>
      </w:r>
      <w:r w:rsidR="00D857EB" w:rsidRPr="00756D14">
        <w:rPr>
          <w:rFonts w:ascii="Palatino Linotype" w:hAnsi="Palatino Linotype"/>
        </w:rPr>
        <w:t xml:space="preserve">). Podniku však žádné náklady v souvislosti s úpravou prostředí nevznikají. V kapitole </w:t>
      </w:r>
      <w:r w:rsidR="00756D14" w:rsidRPr="00756D14">
        <w:rPr>
          <w:rFonts w:ascii="Palatino Linotype" w:hAnsi="Palatino Linotype"/>
        </w:rPr>
        <w:t xml:space="preserve">o pracovním trhu </w:t>
      </w:r>
      <w:r w:rsidR="00756D14">
        <w:rPr>
          <w:rFonts w:ascii="Palatino Linotype" w:hAnsi="Palatino Linotype"/>
        </w:rPr>
        <w:br/>
      </w:r>
      <w:r w:rsidR="00756D14" w:rsidRPr="00756D14">
        <w:rPr>
          <w:rFonts w:ascii="Palatino Linotype" w:hAnsi="Palatino Linotype"/>
        </w:rPr>
        <w:t xml:space="preserve">a legislativních opatřeních </w:t>
      </w:r>
      <w:r w:rsidR="00D857EB" w:rsidRPr="00756D14">
        <w:rPr>
          <w:rFonts w:ascii="Palatino Linotype" w:hAnsi="Palatino Linotype"/>
        </w:rPr>
        <w:t>uvidíme, že stát nejen tyto náklady hradí.</w:t>
      </w:r>
      <w:r w:rsidR="00C51EE2" w:rsidRPr="00756D14">
        <w:rPr>
          <w:rFonts w:ascii="Palatino Linotype" w:hAnsi="Palatino Linotype"/>
        </w:rPr>
        <w:t xml:space="preserve"> </w:t>
      </w:r>
    </w:p>
    <w:p w14:paraId="05A42DC9" w14:textId="3C15C488" w:rsidR="00774434" w:rsidRPr="00756D14" w:rsidRDefault="000E2407" w:rsidP="00D007CC">
      <w:pPr>
        <w:pStyle w:val="Nadpis2"/>
        <w:rPr>
          <w:sz w:val="24"/>
        </w:rPr>
      </w:pPr>
      <w:bookmarkStart w:id="9" w:name="_Toc58819429"/>
      <w:r w:rsidRPr="00756D14">
        <w:rPr>
          <w:sz w:val="24"/>
        </w:rPr>
        <w:t xml:space="preserve">Pracovní trh </w:t>
      </w:r>
      <w:r w:rsidR="00076EE9" w:rsidRPr="00756D14">
        <w:rPr>
          <w:sz w:val="24"/>
        </w:rPr>
        <w:t>z pohledu osoby se schizofrenií</w:t>
      </w:r>
      <w:bookmarkEnd w:id="9"/>
      <w:r w:rsidR="00FA1C03" w:rsidRPr="00756D14">
        <w:rPr>
          <w:sz w:val="24"/>
        </w:rPr>
        <w:t xml:space="preserve"> </w:t>
      </w:r>
      <w:r w:rsidR="00D007CC" w:rsidRPr="00756D14">
        <w:rPr>
          <w:sz w:val="24"/>
        </w:rPr>
        <w:tab/>
      </w:r>
    </w:p>
    <w:p w14:paraId="3DF8D336" w14:textId="08191FFF" w:rsidR="00FA1C03" w:rsidRPr="00756D14" w:rsidRDefault="006E7F47" w:rsidP="001E58F3">
      <w:pPr>
        <w:spacing w:line="360" w:lineRule="auto"/>
        <w:ind w:firstLine="360"/>
        <w:jc w:val="both"/>
        <w:rPr>
          <w:rFonts w:ascii="Palatino Linotype" w:hAnsi="Palatino Linotype"/>
        </w:rPr>
      </w:pPr>
      <w:r w:rsidRPr="00756D14">
        <w:rPr>
          <w:rFonts w:ascii="Palatino Linotype" w:hAnsi="Palatino Linotype"/>
        </w:rPr>
        <w:t xml:space="preserve">Pokud se na bariéry budeme dívat </w:t>
      </w:r>
      <w:r w:rsidR="00076EE9" w:rsidRPr="00756D14">
        <w:rPr>
          <w:rFonts w:ascii="Palatino Linotype" w:hAnsi="Palatino Linotype"/>
        </w:rPr>
        <w:t xml:space="preserve">optikou </w:t>
      </w:r>
      <w:r w:rsidRPr="00756D14">
        <w:rPr>
          <w:rFonts w:ascii="Palatino Linotype" w:hAnsi="Palatino Linotype"/>
        </w:rPr>
        <w:t>osoby se</w:t>
      </w:r>
      <w:r w:rsidR="00076EE9" w:rsidRPr="00756D14">
        <w:rPr>
          <w:rFonts w:ascii="Palatino Linotype" w:hAnsi="Palatino Linotype"/>
        </w:rPr>
        <w:t xml:space="preserve"> schizofrenií</w:t>
      </w:r>
      <w:r w:rsidRPr="00756D14">
        <w:rPr>
          <w:rFonts w:ascii="Palatino Linotype" w:hAnsi="Palatino Linotype"/>
        </w:rPr>
        <w:t xml:space="preserve">, </w:t>
      </w:r>
      <w:r w:rsidR="00756D14">
        <w:rPr>
          <w:rFonts w:ascii="Palatino Linotype" w:hAnsi="Palatino Linotype"/>
        </w:rPr>
        <w:br/>
      </w:r>
      <w:r w:rsidRPr="00756D14">
        <w:rPr>
          <w:rFonts w:ascii="Palatino Linotype" w:hAnsi="Palatino Linotype"/>
        </w:rPr>
        <w:t xml:space="preserve">je pro </w:t>
      </w:r>
      <w:r w:rsidR="00EF227A" w:rsidRPr="00756D14">
        <w:rPr>
          <w:rFonts w:ascii="Palatino Linotype" w:hAnsi="Palatino Linotype"/>
        </w:rPr>
        <w:t>Schulze a Angermeyera</w:t>
      </w:r>
      <w:r w:rsidRPr="00756D14">
        <w:rPr>
          <w:rFonts w:ascii="Palatino Linotype" w:hAnsi="Palatino Linotype"/>
        </w:rPr>
        <w:t xml:space="preserve"> </w:t>
      </w:r>
      <w:r w:rsidR="00EF227A" w:rsidRPr="00756D14">
        <w:rPr>
          <w:rFonts w:ascii="Palatino Linotype" w:hAnsi="Palatino Linotype"/>
        </w:rPr>
        <w:t xml:space="preserve">stigmatizace </w:t>
      </w:r>
      <w:r w:rsidR="00076EE9" w:rsidRPr="00756D14">
        <w:rPr>
          <w:rFonts w:ascii="Palatino Linotype" w:hAnsi="Palatino Linotype"/>
        </w:rPr>
        <w:t>jevem, který vstupuje do klíčových oblastí</w:t>
      </w:r>
      <w:r w:rsidR="00245600" w:rsidRPr="00756D14">
        <w:rPr>
          <w:rFonts w:ascii="Palatino Linotype" w:hAnsi="Palatino Linotype"/>
        </w:rPr>
        <w:t>, kter</w:t>
      </w:r>
      <w:r w:rsidR="00D007CC" w:rsidRPr="00756D14">
        <w:rPr>
          <w:rFonts w:ascii="Palatino Linotype" w:hAnsi="Palatino Linotype"/>
        </w:rPr>
        <w:t>é</w:t>
      </w:r>
      <w:r w:rsidR="00245600" w:rsidRPr="00756D14">
        <w:rPr>
          <w:rFonts w:ascii="Palatino Linotype" w:hAnsi="Palatino Linotype"/>
        </w:rPr>
        <w:t xml:space="preserve"> lze aplikovat na pracovní prostředí</w:t>
      </w:r>
      <w:r w:rsidR="00D007CC" w:rsidRPr="00756D14">
        <w:rPr>
          <w:rFonts w:ascii="Palatino Linotype" w:hAnsi="Palatino Linotype"/>
        </w:rPr>
        <w:t xml:space="preserve"> (2003, s. 304)</w:t>
      </w:r>
      <w:r w:rsidR="00245600" w:rsidRPr="00756D14">
        <w:rPr>
          <w:rFonts w:ascii="Palatino Linotype" w:hAnsi="Palatino Linotype"/>
        </w:rPr>
        <w:t xml:space="preserve">. </w:t>
      </w:r>
      <w:r w:rsidR="00076EE9" w:rsidRPr="00756D14">
        <w:rPr>
          <w:rFonts w:ascii="Palatino Linotype" w:hAnsi="Palatino Linotype"/>
        </w:rPr>
        <w:t>O</w:t>
      </w:r>
      <w:r w:rsidRPr="00756D14">
        <w:rPr>
          <w:rFonts w:ascii="Palatino Linotype" w:hAnsi="Palatino Linotype"/>
        </w:rPr>
        <w:t>soby</w:t>
      </w:r>
      <w:r w:rsidR="00FA1C03" w:rsidRPr="00756D14">
        <w:rPr>
          <w:rFonts w:ascii="Palatino Linotype" w:hAnsi="Palatino Linotype"/>
        </w:rPr>
        <w:t xml:space="preserve"> </w:t>
      </w:r>
      <w:r w:rsidR="00756D14">
        <w:rPr>
          <w:rFonts w:ascii="Palatino Linotype" w:hAnsi="Palatino Linotype"/>
        </w:rPr>
        <w:br/>
      </w:r>
      <w:r w:rsidR="00FA1C03" w:rsidRPr="00756D14">
        <w:rPr>
          <w:rFonts w:ascii="Palatino Linotype" w:hAnsi="Palatino Linotype"/>
        </w:rPr>
        <w:t>se schizofrenií nejčastěji čelí stigmatizaci, která jim kromě</w:t>
      </w:r>
      <w:r w:rsidR="00076EE9" w:rsidRPr="00756D14">
        <w:rPr>
          <w:rFonts w:ascii="Palatino Linotype" w:hAnsi="Palatino Linotype"/>
        </w:rPr>
        <w:t xml:space="preserve"> problémů s </w:t>
      </w:r>
      <w:r w:rsidR="00FA1C03" w:rsidRPr="00756D14">
        <w:rPr>
          <w:rFonts w:ascii="Palatino Linotype" w:hAnsi="Palatino Linotype"/>
        </w:rPr>
        <w:t>nalezení</w:t>
      </w:r>
      <w:r w:rsidR="00076EE9" w:rsidRPr="00756D14">
        <w:rPr>
          <w:rFonts w:ascii="Palatino Linotype" w:hAnsi="Palatino Linotype"/>
        </w:rPr>
        <w:t xml:space="preserve">m </w:t>
      </w:r>
      <w:r w:rsidR="00FA1C03" w:rsidRPr="00756D14">
        <w:rPr>
          <w:rFonts w:ascii="Palatino Linotype" w:hAnsi="Palatino Linotype"/>
        </w:rPr>
        <w:t xml:space="preserve">práce činí potíže </w:t>
      </w:r>
      <w:r w:rsidR="00076EE9" w:rsidRPr="00756D14">
        <w:rPr>
          <w:rFonts w:ascii="Palatino Linotype" w:hAnsi="Palatino Linotype"/>
        </w:rPr>
        <w:t xml:space="preserve">i </w:t>
      </w:r>
      <w:r w:rsidR="00FA1C03" w:rsidRPr="00756D14">
        <w:rPr>
          <w:rFonts w:ascii="Palatino Linotype" w:hAnsi="Palatino Linotype"/>
        </w:rPr>
        <w:t>v souvislosti s jejím udržením</w:t>
      </w:r>
      <w:r w:rsidRPr="00756D14">
        <w:rPr>
          <w:rFonts w:ascii="Palatino Linotype" w:hAnsi="Palatino Linotype"/>
        </w:rPr>
        <w:t xml:space="preserve">. </w:t>
      </w:r>
      <w:r w:rsidR="008E49A3" w:rsidRPr="00756D14">
        <w:rPr>
          <w:rFonts w:ascii="Palatino Linotype" w:hAnsi="Palatino Linotype"/>
        </w:rPr>
        <w:t>Identifikovány byly</w:t>
      </w:r>
      <w:r w:rsidR="00FA1C03" w:rsidRPr="00756D14">
        <w:rPr>
          <w:rFonts w:ascii="Palatino Linotype" w:hAnsi="Palatino Linotype"/>
        </w:rPr>
        <w:t xml:space="preserve"> </w:t>
      </w:r>
      <w:r w:rsidR="00D007CC" w:rsidRPr="00756D14">
        <w:rPr>
          <w:rFonts w:ascii="Palatino Linotype" w:hAnsi="Palatino Linotype"/>
        </w:rPr>
        <w:t>tři</w:t>
      </w:r>
      <w:r w:rsidR="00FA1C03" w:rsidRPr="00756D14">
        <w:rPr>
          <w:rFonts w:ascii="Palatino Linotype" w:hAnsi="Palatino Linotype"/>
        </w:rPr>
        <w:t xml:space="preserve"> </w:t>
      </w:r>
      <w:r w:rsidR="008E49A3" w:rsidRPr="00756D14">
        <w:rPr>
          <w:rFonts w:ascii="Palatino Linotype" w:hAnsi="Palatino Linotype"/>
        </w:rPr>
        <w:t>oblasti</w:t>
      </w:r>
      <w:r w:rsidR="003B6B48" w:rsidRPr="00756D14">
        <w:rPr>
          <w:rFonts w:ascii="Palatino Linotype" w:hAnsi="Palatino Linotype"/>
        </w:rPr>
        <w:t>,</w:t>
      </w:r>
      <w:r w:rsidR="00FA1C03" w:rsidRPr="00756D14">
        <w:rPr>
          <w:rFonts w:ascii="Palatino Linotype" w:hAnsi="Palatino Linotype"/>
        </w:rPr>
        <w:t xml:space="preserve"> </w:t>
      </w:r>
      <w:r w:rsidR="008E49A3" w:rsidRPr="00756D14">
        <w:rPr>
          <w:rFonts w:ascii="Palatino Linotype" w:hAnsi="Palatino Linotype"/>
        </w:rPr>
        <w:t xml:space="preserve">ve kterých </w:t>
      </w:r>
      <w:r w:rsidR="00D007CC" w:rsidRPr="00756D14">
        <w:rPr>
          <w:rFonts w:ascii="Palatino Linotype" w:hAnsi="Palatino Linotype"/>
        </w:rPr>
        <w:t xml:space="preserve">se </w:t>
      </w:r>
      <w:r w:rsidR="00FA1C03" w:rsidRPr="00756D14">
        <w:rPr>
          <w:rFonts w:ascii="Palatino Linotype" w:hAnsi="Palatino Linotype"/>
        </w:rPr>
        <w:t>stigmatizace osob se schizofrenií</w:t>
      </w:r>
      <w:r w:rsidR="008E49A3" w:rsidRPr="00756D14">
        <w:rPr>
          <w:rFonts w:ascii="Palatino Linotype" w:hAnsi="Palatino Linotype"/>
        </w:rPr>
        <w:t xml:space="preserve"> </w:t>
      </w:r>
      <w:r w:rsidR="00D007CC" w:rsidRPr="00756D14">
        <w:rPr>
          <w:rFonts w:ascii="Palatino Linotype" w:hAnsi="Palatino Linotype"/>
        </w:rPr>
        <w:t>vyskytuje</w:t>
      </w:r>
      <w:r w:rsidR="00FA1C03" w:rsidRPr="00756D14">
        <w:rPr>
          <w:rFonts w:ascii="Palatino Linotype" w:hAnsi="Palatino Linotype"/>
        </w:rPr>
        <w:t>:</w:t>
      </w:r>
    </w:p>
    <w:p w14:paraId="0DCB9EFA" w14:textId="51415C15" w:rsidR="00FA1C03" w:rsidRPr="00756D14" w:rsidRDefault="00FA1C03" w:rsidP="006C2D47">
      <w:pPr>
        <w:pStyle w:val="Normlnweb"/>
        <w:numPr>
          <w:ilvl w:val="0"/>
          <w:numId w:val="5"/>
        </w:numPr>
        <w:spacing w:line="360" w:lineRule="auto"/>
        <w:jc w:val="both"/>
        <w:rPr>
          <w:rFonts w:ascii="Palatino Linotype" w:hAnsi="Palatino Linotype" w:cstheme="minorBidi"/>
        </w:rPr>
      </w:pPr>
      <w:r w:rsidRPr="00756D14">
        <w:rPr>
          <w:rFonts w:ascii="Palatino Linotype" w:hAnsi="Palatino Linotype" w:cstheme="minorBidi"/>
        </w:rPr>
        <w:t>Interpersonální vztahy</w:t>
      </w:r>
      <w:r w:rsidR="006E7F47" w:rsidRPr="00756D14">
        <w:rPr>
          <w:rFonts w:ascii="Palatino Linotype" w:hAnsi="Palatino Linotype" w:cstheme="minorBidi"/>
        </w:rPr>
        <w:t>,</w:t>
      </w:r>
    </w:p>
    <w:p w14:paraId="579EA6EC" w14:textId="537673A2" w:rsidR="00FA1C03" w:rsidRPr="00756D14" w:rsidRDefault="00FA1C03" w:rsidP="006C2D47">
      <w:pPr>
        <w:pStyle w:val="Normlnweb"/>
        <w:numPr>
          <w:ilvl w:val="0"/>
          <w:numId w:val="5"/>
        </w:numPr>
        <w:spacing w:line="360" w:lineRule="auto"/>
        <w:jc w:val="both"/>
        <w:rPr>
          <w:rFonts w:ascii="Palatino Linotype" w:hAnsi="Palatino Linotype" w:cstheme="minorBidi"/>
        </w:rPr>
      </w:pPr>
      <w:r w:rsidRPr="00756D14">
        <w:rPr>
          <w:rFonts w:ascii="Palatino Linotype" w:hAnsi="Palatino Linotype" w:cstheme="minorBidi"/>
        </w:rPr>
        <w:t>veřejný obraz duševní choroby</w:t>
      </w:r>
      <w:r w:rsidR="006E7F47" w:rsidRPr="00756D14">
        <w:rPr>
          <w:rFonts w:ascii="Palatino Linotype" w:hAnsi="Palatino Linotype" w:cstheme="minorBidi"/>
        </w:rPr>
        <w:t>,</w:t>
      </w:r>
    </w:p>
    <w:p w14:paraId="79F93055" w14:textId="46A5205B" w:rsidR="00D007CC" w:rsidRPr="00756D14" w:rsidRDefault="00FA1C03" w:rsidP="006C2D47">
      <w:pPr>
        <w:pStyle w:val="Normlnweb"/>
        <w:numPr>
          <w:ilvl w:val="0"/>
          <w:numId w:val="5"/>
        </w:numPr>
        <w:spacing w:line="360" w:lineRule="auto"/>
        <w:jc w:val="both"/>
        <w:rPr>
          <w:rFonts w:ascii="Palatino Linotype" w:hAnsi="Palatino Linotype" w:cstheme="minorBidi"/>
        </w:rPr>
      </w:pPr>
      <w:r w:rsidRPr="00756D14">
        <w:rPr>
          <w:rFonts w:ascii="Palatino Linotype" w:hAnsi="Palatino Linotype" w:cstheme="minorBidi"/>
        </w:rPr>
        <w:t>strukturální diskriminace</w:t>
      </w:r>
      <w:r w:rsidR="00F23489" w:rsidRPr="00756D14">
        <w:rPr>
          <w:rFonts w:ascii="Palatino Linotype" w:hAnsi="Palatino Linotype" w:cstheme="minorBidi"/>
        </w:rPr>
        <w:t xml:space="preserve"> a přístup k sociálním rolím.</w:t>
      </w:r>
    </w:p>
    <w:p w14:paraId="1617A221" w14:textId="46ED252C" w:rsidR="00FA1C03" w:rsidRPr="00756D14" w:rsidRDefault="00FA1C03" w:rsidP="00D007CC">
      <w:pPr>
        <w:pStyle w:val="Normlnweb"/>
        <w:spacing w:line="360" w:lineRule="auto"/>
        <w:jc w:val="both"/>
        <w:rPr>
          <w:rFonts w:ascii="Palatino Linotype" w:hAnsi="Palatino Linotype" w:cstheme="minorBidi"/>
        </w:rPr>
      </w:pPr>
      <w:r w:rsidRPr="00756D14">
        <w:rPr>
          <w:rFonts w:ascii="Palatino Linotype" w:hAnsi="Palatino Linotype" w:cstheme="minorBidi"/>
          <w:u w:val="single"/>
        </w:rPr>
        <w:t>Interpersonální vztahy</w:t>
      </w:r>
      <w:r w:rsidR="00D007CC" w:rsidRPr="00756D14">
        <w:rPr>
          <w:rFonts w:ascii="Palatino Linotype" w:hAnsi="Palatino Linotype" w:cstheme="minorBidi"/>
        </w:rPr>
        <w:tab/>
      </w:r>
      <w:r w:rsidR="00EF227A" w:rsidRPr="00756D14">
        <w:rPr>
          <w:rFonts w:ascii="Palatino Linotype" w:hAnsi="Palatino Linotype" w:cstheme="minorBidi"/>
        </w:rPr>
        <w:br/>
      </w:r>
      <w:r w:rsidR="001E58F3" w:rsidRPr="00756D14">
        <w:rPr>
          <w:rFonts w:ascii="Palatino Linotype" w:hAnsi="Palatino Linotype"/>
        </w:rPr>
        <w:tab/>
      </w:r>
      <w:r w:rsidRPr="00756D14">
        <w:rPr>
          <w:rFonts w:ascii="Palatino Linotype" w:hAnsi="Palatino Linotype" w:cstheme="minorBidi"/>
        </w:rPr>
        <w:t>Důsledkem stigmatizace dochází k utaj</w:t>
      </w:r>
      <w:r w:rsidR="00671C58" w:rsidRPr="00756D14">
        <w:rPr>
          <w:rFonts w:ascii="Palatino Linotype" w:hAnsi="Palatino Linotype" w:cstheme="minorBidi"/>
        </w:rPr>
        <w:t>ování</w:t>
      </w:r>
      <w:r w:rsidRPr="00756D14">
        <w:rPr>
          <w:rFonts w:ascii="Palatino Linotype" w:hAnsi="Palatino Linotype" w:cstheme="minorBidi"/>
        </w:rPr>
        <w:t xml:space="preserve"> </w:t>
      </w:r>
      <w:r w:rsidR="008E49A3" w:rsidRPr="00756D14">
        <w:rPr>
          <w:rFonts w:ascii="Palatino Linotype" w:hAnsi="Palatino Linotype" w:cstheme="minorBidi"/>
        </w:rPr>
        <w:t xml:space="preserve">faktu, že osoba </w:t>
      </w:r>
      <w:r w:rsidR="00756D14">
        <w:rPr>
          <w:rFonts w:ascii="Palatino Linotype" w:hAnsi="Palatino Linotype" w:cstheme="minorBidi"/>
        </w:rPr>
        <w:br/>
      </w:r>
      <w:r w:rsidR="008E49A3" w:rsidRPr="00756D14">
        <w:rPr>
          <w:rFonts w:ascii="Palatino Linotype" w:hAnsi="Palatino Linotype" w:cstheme="minorBidi"/>
        </w:rPr>
        <w:t xml:space="preserve">má psychotickou zkušenost, </w:t>
      </w:r>
      <w:r w:rsidR="001E58F3" w:rsidRPr="00756D14">
        <w:rPr>
          <w:rFonts w:ascii="Palatino Linotype" w:hAnsi="Palatino Linotype" w:cstheme="minorBidi"/>
        </w:rPr>
        <w:t>a</w:t>
      </w:r>
      <w:r w:rsidR="008E49A3" w:rsidRPr="00756D14">
        <w:rPr>
          <w:rFonts w:ascii="Palatino Linotype" w:hAnsi="Palatino Linotype" w:cstheme="minorBidi"/>
        </w:rPr>
        <w:t>nebo že jí byla diagnostikováno psychické onemocnění, schizofrenie. V případě, že by došlo k</w:t>
      </w:r>
      <w:r w:rsidR="00D007CC" w:rsidRPr="00756D14">
        <w:rPr>
          <w:rFonts w:ascii="Palatino Linotype" w:hAnsi="Palatino Linotype" w:cstheme="minorBidi"/>
        </w:rPr>
        <w:t> </w:t>
      </w:r>
      <w:r w:rsidR="008E49A3" w:rsidRPr="00756D14">
        <w:rPr>
          <w:rFonts w:ascii="Palatino Linotype" w:hAnsi="Palatino Linotype" w:cstheme="minorBidi"/>
        </w:rPr>
        <w:t>odhalení</w:t>
      </w:r>
      <w:r w:rsidR="00D007CC" w:rsidRPr="00756D14">
        <w:rPr>
          <w:rFonts w:ascii="Palatino Linotype" w:hAnsi="Palatino Linotype" w:cstheme="minorBidi"/>
        </w:rPr>
        <w:t xml:space="preserve"> této diagnózy</w:t>
      </w:r>
      <w:r w:rsidR="008E49A3" w:rsidRPr="00756D14">
        <w:rPr>
          <w:rFonts w:ascii="Palatino Linotype" w:hAnsi="Palatino Linotype" w:cstheme="minorBidi"/>
        </w:rPr>
        <w:t>, o</w:t>
      </w:r>
      <w:r w:rsidRPr="00756D14">
        <w:rPr>
          <w:rFonts w:ascii="Palatino Linotype" w:hAnsi="Palatino Linotype" w:cstheme="minorBidi"/>
        </w:rPr>
        <w:t xml:space="preserve">soby </w:t>
      </w:r>
      <w:r w:rsidR="00D007CC" w:rsidRPr="00756D14">
        <w:rPr>
          <w:rFonts w:ascii="Palatino Linotype" w:hAnsi="Palatino Linotype" w:cstheme="minorBidi"/>
        </w:rPr>
        <w:t>to vnímají</w:t>
      </w:r>
      <w:r w:rsidRPr="00756D14">
        <w:rPr>
          <w:rFonts w:ascii="Palatino Linotype" w:hAnsi="Palatino Linotype" w:cstheme="minorBidi"/>
        </w:rPr>
        <w:t xml:space="preserve"> jako </w:t>
      </w:r>
      <w:r w:rsidR="00D007CC" w:rsidRPr="00756D14">
        <w:rPr>
          <w:rFonts w:ascii="Palatino Linotype" w:hAnsi="Palatino Linotype" w:cstheme="minorBidi"/>
        </w:rPr>
        <w:t>pošpinění dobrého jména. Diagnózu se tedy</w:t>
      </w:r>
      <w:r w:rsidRPr="00756D14">
        <w:rPr>
          <w:rFonts w:ascii="Palatino Linotype" w:hAnsi="Palatino Linotype" w:cstheme="minorBidi"/>
        </w:rPr>
        <w:t xml:space="preserve"> snaží utajit před přáteli, </w:t>
      </w:r>
      <w:r w:rsidR="008E49A3" w:rsidRPr="00756D14">
        <w:rPr>
          <w:rFonts w:ascii="Palatino Linotype" w:hAnsi="Palatino Linotype" w:cstheme="minorBidi"/>
        </w:rPr>
        <w:t xml:space="preserve">nebo i </w:t>
      </w:r>
      <w:r w:rsidRPr="00756D14">
        <w:rPr>
          <w:rFonts w:ascii="Palatino Linotype" w:hAnsi="Palatino Linotype" w:cstheme="minorBidi"/>
        </w:rPr>
        <w:t>příbuznými</w:t>
      </w:r>
      <w:r w:rsidR="00D007CC" w:rsidRPr="00756D14">
        <w:rPr>
          <w:rFonts w:ascii="Palatino Linotype" w:hAnsi="Palatino Linotype" w:cstheme="minorBidi"/>
        </w:rPr>
        <w:t xml:space="preserve"> a okolím</w:t>
      </w:r>
      <w:r w:rsidRPr="00756D14">
        <w:rPr>
          <w:rFonts w:ascii="Palatino Linotype" w:hAnsi="Palatino Linotype" w:cstheme="minorBidi"/>
        </w:rPr>
        <w:t xml:space="preserve">. </w:t>
      </w:r>
      <w:r w:rsidR="00671C58" w:rsidRPr="00756D14">
        <w:rPr>
          <w:rFonts w:ascii="Palatino Linotype" w:hAnsi="Palatino Linotype" w:cstheme="minorBidi"/>
        </w:rPr>
        <w:t>U</w:t>
      </w:r>
      <w:r w:rsidRPr="00756D14">
        <w:rPr>
          <w:rFonts w:ascii="Palatino Linotype" w:hAnsi="Palatino Linotype" w:cstheme="minorBidi"/>
        </w:rPr>
        <w:t xml:space="preserve">tajování </w:t>
      </w:r>
      <w:r w:rsidR="00671C58" w:rsidRPr="00756D14">
        <w:rPr>
          <w:rFonts w:ascii="Palatino Linotype" w:hAnsi="Palatino Linotype" w:cstheme="minorBidi"/>
        </w:rPr>
        <w:t xml:space="preserve">může být také </w:t>
      </w:r>
      <w:r w:rsidRPr="00756D14">
        <w:rPr>
          <w:rFonts w:ascii="Palatino Linotype" w:hAnsi="Palatino Linotype" w:cstheme="minorBidi"/>
        </w:rPr>
        <w:t xml:space="preserve">způsobeno negativními předchozími zkušenostmi </w:t>
      </w:r>
      <w:r w:rsidR="00245600" w:rsidRPr="00756D14">
        <w:rPr>
          <w:rFonts w:ascii="Palatino Linotype" w:hAnsi="Palatino Linotype" w:cstheme="minorBidi"/>
        </w:rPr>
        <w:t xml:space="preserve">a reakcemi </w:t>
      </w:r>
      <w:r w:rsidRPr="00756D14">
        <w:rPr>
          <w:rFonts w:ascii="Palatino Linotype" w:hAnsi="Palatino Linotype" w:cstheme="minorBidi"/>
        </w:rPr>
        <w:t>(</w:t>
      </w:r>
      <w:r w:rsidR="00EF227A" w:rsidRPr="00756D14">
        <w:rPr>
          <w:rFonts w:ascii="Palatino Linotype" w:hAnsi="Palatino Linotype" w:cstheme="minorBidi"/>
        </w:rPr>
        <w:t xml:space="preserve">2003, </w:t>
      </w:r>
      <w:r w:rsidRPr="00756D14">
        <w:rPr>
          <w:rFonts w:ascii="Palatino Linotype" w:hAnsi="Palatino Linotype" w:cstheme="minorBidi"/>
        </w:rPr>
        <w:t xml:space="preserve">s. 304). </w:t>
      </w:r>
    </w:p>
    <w:p w14:paraId="60E49DFD" w14:textId="30D6893C" w:rsidR="00FA1C03" w:rsidRPr="00756D14" w:rsidRDefault="00FA1C03" w:rsidP="00D007CC">
      <w:pPr>
        <w:pStyle w:val="Normlnweb"/>
        <w:spacing w:line="360" w:lineRule="auto"/>
        <w:jc w:val="both"/>
        <w:rPr>
          <w:rFonts w:ascii="Palatino Linotype" w:hAnsi="Palatino Linotype" w:cstheme="minorBidi"/>
        </w:rPr>
      </w:pPr>
      <w:r w:rsidRPr="00756D14">
        <w:rPr>
          <w:rFonts w:ascii="Palatino Linotype" w:hAnsi="Palatino Linotype" w:cstheme="minorBidi"/>
          <w:u w:val="single"/>
        </w:rPr>
        <w:t>Veřejný obraz duševní choroby</w:t>
      </w:r>
      <w:r w:rsidR="00D007CC" w:rsidRPr="00756D14">
        <w:rPr>
          <w:rFonts w:ascii="Palatino Linotype" w:hAnsi="Palatino Linotype" w:cstheme="minorBidi"/>
        </w:rPr>
        <w:tab/>
      </w:r>
      <w:r w:rsidR="00671C58" w:rsidRPr="00756D14">
        <w:rPr>
          <w:rFonts w:ascii="Palatino Linotype" w:hAnsi="Palatino Linotype" w:cstheme="minorBidi"/>
        </w:rPr>
        <w:br/>
      </w:r>
      <w:r w:rsidR="003B6B48" w:rsidRPr="00756D14">
        <w:rPr>
          <w:rFonts w:ascii="Palatino Linotype" w:hAnsi="Palatino Linotype"/>
        </w:rPr>
        <w:tab/>
      </w:r>
      <w:r w:rsidR="00671C58" w:rsidRPr="00756D14">
        <w:rPr>
          <w:rFonts w:ascii="Palatino Linotype" w:hAnsi="Palatino Linotype" w:cstheme="minorBidi"/>
        </w:rPr>
        <w:t>Ve společnosti existují různé stereotypy o duševních onemocněních</w:t>
      </w:r>
      <w:r w:rsidR="00D007CC" w:rsidRPr="00756D14">
        <w:rPr>
          <w:rFonts w:ascii="Palatino Linotype" w:hAnsi="Palatino Linotype" w:cstheme="minorBidi"/>
        </w:rPr>
        <w:t>, kterých jsou si osoby se schizofrenií vědomy</w:t>
      </w:r>
      <w:r w:rsidRPr="00756D14">
        <w:rPr>
          <w:rFonts w:ascii="Palatino Linotype" w:hAnsi="Palatino Linotype" w:cstheme="minorBidi"/>
        </w:rPr>
        <w:t xml:space="preserve">. Převaha negativních obrazů </w:t>
      </w:r>
      <w:r w:rsidR="00756D14">
        <w:rPr>
          <w:rFonts w:ascii="Palatino Linotype" w:hAnsi="Palatino Linotype" w:cstheme="minorBidi"/>
        </w:rPr>
        <w:br/>
      </w:r>
      <w:r w:rsidRPr="00756D14">
        <w:rPr>
          <w:rFonts w:ascii="Palatino Linotype" w:hAnsi="Palatino Linotype" w:cstheme="minorBidi"/>
        </w:rPr>
        <w:t xml:space="preserve">o schizofrenii není vnímána pouze jako příčina stigmatu a diskriminace, </w:t>
      </w:r>
      <w:r w:rsidR="00756D14">
        <w:rPr>
          <w:rFonts w:ascii="Palatino Linotype" w:hAnsi="Palatino Linotype" w:cstheme="minorBidi"/>
        </w:rPr>
        <w:br/>
      </w:r>
      <w:r w:rsidRPr="00756D14">
        <w:rPr>
          <w:rFonts w:ascii="Palatino Linotype" w:hAnsi="Palatino Linotype" w:cstheme="minorBidi"/>
        </w:rPr>
        <w:lastRenderedPageBreak/>
        <w:t xml:space="preserve">ale je vnímána jako přímo diskriminační a škodlivá. Tento negativní obraz </w:t>
      </w:r>
      <w:r w:rsidR="00671C58" w:rsidRPr="00756D14">
        <w:rPr>
          <w:rFonts w:ascii="Palatino Linotype" w:hAnsi="Palatino Linotype" w:cstheme="minorBidi"/>
        </w:rPr>
        <w:t>zapříčiňuje</w:t>
      </w:r>
      <w:r w:rsidRPr="00756D14">
        <w:rPr>
          <w:rFonts w:ascii="Palatino Linotype" w:hAnsi="Palatino Linotype" w:cstheme="minorBidi"/>
        </w:rPr>
        <w:t xml:space="preserve"> nepřátelské sociální klima vůči lidem se schizofrenií</w:t>
      </w:r>
      <w:r w:rsidR="00D007CC" w:rsidRPr="00756D14">
        <w:rPr>
          <w:rFonts w:ascii="Palatino Linotype" w:hAnsi="Palatino Linotype" w:cstheme="minorBidi"/>
        </w:rPr>
        <w:t xml:space="preserve"> a psychickým onemocnění vůbec</w:t>
      </w:r>
      <w:r w:rsidRPr="00756D14">
        <w:rPr>
          <w:rFonts w:ascii="Palatino Linotype" w:hAnsi="Palatino Linotype" w:cstheme="minorBidi"/>
        </w:rPr>
        <w:t>. To může vést ke snaze o vyhnutí se sociálnímu kontaktu na straně stigmatizovaných (</w:t>
      </w:r>
      <w:r w:rsidR="00EF227A" w:rsidRPr="00756D14">
        <w:rPr>
          <w:rFonts w:ascii="Palatino Linotype" w:hAnsi="Palatino Linotype" w:cstheme="minorBidi"/>
        </w:rPr>
        <w:t xml:space="preserve">2003, </w:t>
      </w:r>
      <w:r w:rsidRPr="00756D14">
        <w:rPr>
          <w:rFonts w:ascii="Palatino Linotype" w:hAnsi="Palatino Linotype" w:cstheme="minorBidi"/>
        </w:rPr>
        <w:t>s. 305).</w:t>
      </w:r>
    </w:p>
    <w:p w14:paraId="0542246D" w14:textId="162CB7B3" w:rsidR="00FA1C03" w:rsidRPr="00756D14" w:rsidRDefault="00FA1C03" w:rsidP="00D007CC">
      <w:pPr>
        <w:spacing w:line="360" w:lineRule="auto"/>
        <w:jc w:val="both"/>
        <w:rPr>
          <w:rFonts w:ascii="Palatino Linotype" w:hAnsi="Palatino Linotype" w:cstheme="minorBidi"/>
          <w:u w:val="single"/>
        </w:rPr>
      </w:pPr>
      <w:r w:rsidRPr="00756D14">
        <w:rPr>
          <w:rFonts w:ascii="Palatino Linotype" w:hAnsi="Palatino Linotype" w:cstheme="minorBidi"/>
          <w:u w:val="single"/>
        </w:rPr>
        <w:t>Strukturální diskriminace</w:t>
      </w:r>
      <w:r w:rsidR="00F23489" w:rsidRPr="00756D14">
        <w:rPr>
          <w:rFonts w:ascii="Palatino Linotype" w:hAnsi="Palatino Linotype" w:cstheme="minorBidi"/>
          <w:u w:val="single"/>
        </w:rPr>
        <w:t xml:space="preserve"> a přístup k sociálním rolím</w:t>
      </w:r>
    </w:p>
    <w:p w14:paraId="34D5D3E7" w14:textId="5EB557F3" w:rsidR="00FA1C03" w:rsidRPr="00756D14" w:rsidRDefault="003B6B48" w:rsidP="00D007CC">
      <w:pPr>
        <w:spacing w:line="360" w:lineRule="auto"/>
        <w:jc w:val="both"/>
        <w:rPr>
          <w:rFonts w:ascii="Palatino Linotype" w:hAnsi="Palatino Linotype" w:cstheme="minorBidi"/>
        </w:rPr>
      </w:pPr>
      <w:r w:rsidRPr="00756D14">
        <w:rPr>
          <w:rFonts w:ascii="Palatino Linotype" w:hAnsi="Palatino Linotype"/>
        </w:rPr>
        <w:tab/>
      </w:r>
      <w:r w:rsidR="00FA1C03" w:rsidRPr="00756D14">
        <w:rPr>
          <w:rFonts w:ascii="Palatino Linotype" w:hAnsi="Palatino Linotype" w:cstheme="minorBidi"/>
        </w:rPr>
        <w:t xml:space="preserve">Ke stigmatizaci a diskriminaci dochází také v důsledku nerovnováhy </w:t>
      </w:r>
      <w:r w:rsidR="00756D14">
        <w:rPr>
          <w:rFonts w:ascii="Palatino Linotype" w:hAnsi="Palatino Linotype" w:cstheme="minorBidi"/>
        </w:rPr>
        <w:br/>
      </w:r>
      <w:r w:rsidR="00FA1C03" w:rsidRPr="00756D14">
        <w:rPr>
          <w:rFonts w:ascii="Palatino Linotype" w:hAnsi="Palatino Linotype" w:cstheme="minorBidi"/>
        </w:rPr>
        <w:t xml:space="preserve">a nespravedlnosti v sociálních strukturách, politických rozhodnutích </w:t>
      </w:r>
      <w:r w:rsidR="00756D14">
        <w:rPr>
          <w:rFonts w:ascii="Palatino Linotype" w:hAnsi="Palatino Linotype" w:cstheme="minorBidi"/>
        </w:rPr>
        <w:br/>
      </w:r>
      <w:r w:rsidR="00FA1C03" w:rsidRPr="00756D14">
        <w:rPr>
          <w:rFonts w:ascii="Palatino Linotype" w:hAnsi="Palatino Linotype" w:cstheme="minorBidi"/>
        </w:rPr>
        <w:t>a právních předpisech. Ve spojení s pracovním prostředí</w:t>
      </w:r>
      <w:r w:rsidR="00671C58" w:rsidRPr="00756D14">
        <w:rPr>
          <w:rFonts w:ascii="Palatino Linotype" w:hAnsi="Palatino Linotype" w:cstheme="minorBidi"/>
        </w:rPr>
        <w:t>m</w:t>
      </w:r>
      <w:r w:rsidR="00FA1C03" w:rsidRPr="00756D14">
        <w:rPr>
          <w:rFonts w:ascii="Palatino Linotype" w:hAnsi="Palatino Linotype" w:cstheme="minorBidi"/>
        </w:rPr>
        <w:t xml:space="preserve"> je to orientace</w:t>
      </w:r>
      <w:r w:rsidR="00671C58" w:rsidRPr="00756D14">
        <w:rPr>
          <w:rFonts w:ascii="Palatino Linotype" w:hAnsi="Palatino Linotype" w:cstheme="minorBidi"/>
        </w:rPr>
        <w:t xml:space="preserve"> současné</w:t>
      </w:r>
      <w:r w:rsidR="00FA1C03" w:rsidRPr="00756D14">
        <w:rPr>
          <w:rFonts w:ascii="Palatino Linotype" w:hAnsi="Palatino Linotype" w:cstheme="minorBidi"/>
        </w:rPr>
        <w:t xml:space="preserve"> společnosti zaměřená na úspěchy, konkurenceschopnost</w:t>
      </w:r>
      <w:r w:rsidR="00EF227A" w:rsidRPr="00756D14">
        <w:rPr>
          <w:rFonts w:ascii="Palatino Linotype" w:hAnsi="Palatino Linotype" w:cstheme="minorBidi"/>
        </w:rPr>
        <w:t xml:space="preserve">, </w:t>
      </w:r>
      <w:r w:rsidR="00F23489" w:rsidRPr="00756D14">
        <w:rPr>
          <w:rFonts w:ascii="Palatino Linotype" w:hAnsi="Palatino Linotype" w:cstheme="minorBidi"/>
        </w:rPr>
        <w:t>která přispívá k</w:t>
      </w:r>
      <w:r w:rsidR="001E58F3" w:rsidRPr="00756D14">
        <w:rPr>
          <w:rFonts w:ascii="Palatino Linotype" w:hAnsi="Palatino Linotype"/>
        </w:rPr>
        <w:t> </w:t>
      </w:r>
      <w:r w:rsidR="00FA1C03" w:rsidRPr="00756D14">
        <w:rPr>
          <w:rFonts w:ascii="Palatino Linotype" w:hAnsi="Palatino Linotype" w:cstheme="minorBidi"/>
        </w:rPr>
        <w:t xml:space="preserve">další diagnostice </w:t>
      </w:r>
      <w:r w:rsidR="00EF227A" w:rsidRPr="00756D14">
        <w:rPr>
          <w:rFonts w:ascii="Palatino Linotype" w:hAnsi="Palatino Linotype" w:cstheme="minorBidi"/>
        </w:rPr>
        <w:t>osob</w:t>
      </w:r>
      <w:r w:rsidR="00FA1C03" w:rsidRPr="00756D14">
        <w:rPr>
          <w:rFonts w:ascii="Palatino Linotype" w:hAnsi="Palatino Linotype" w:cstheme="minorBidi"/>
        </w:rPr>
        <w:t xml:space="preserve"> se schizofrenií. Díky obecnému zaměření </w:t>
      </w:r>
      <w:r w:rsidR="00756D14">
        <w:rPr>
          <w:rFonts w:ascii="Palatino Linotype" w:hAnsi="Palatino Linotype" w:cstheme="minorBidi"/>
        </w:rPr>
        <w:br/>
      </w:r>
      <w:r w:rsidR="00FA1C03" w:rsidRPr="00756D14">
        <w:rPr>
          <w:rFonts w:ascii="Palatino Linotype" w:hAnsi="Palatino Linotype" w:cstheme="minorBidi"/>
        </w:rPr>
        <w:t>na ekonomický úspěch, flexibilitu a aktivitu nejsou lidé trpící psychickou nemocí schopni zvládnout dominantní kritéria pro sociální uznání a integraci (</w:t>
      </w:r>
      <w:r w:rsidR="00EF227A" w:rsidRPr="00756D14">
        <w:rPr>
          <w:rFonts w:ascii="Palatino Linotype" w:hAnsi="Palatino Linotype" w:cstheme="minorBidi"/>
        </w:rPr>
        <w:t xml:space="preserve">2003, </w:t>
      </w:r>
      <w:r w:rsidR="00FA1C03" w:rsidRPr="00756D14">
        <w:rPr>
          <w:rFonts w:ascii="Palatino Linotype" w:hAnsi="Palatino Linotype" w:cstheme="minorBidi"/>
        </w:rPr>
        <w:t>s.</w:t>
      </w:r>
      <w:r w:rsidR="001E58F3" w:rsidRPr="00756D14">
        <w:rPr>
          <w:rFonts w:ascii="Palatino Linotype" w:hAnsi="Palatino Linotype"/>
        </w:rPr>
        <w:t> </w:t>
      </w:r>
      <w:r w:rsidR="00FA1C03" w:rsidRPr="00756D14">
        <w:rPr>
          <w:rFonts w:ascii="Palatino Linotype" w:hAnsi="Palatino Linotype" w:cstheme="minorBidi"/>
        </w:rPr>
        <w:t>306)</w:t>
      </w:r>
      <w:r w:rsidR="00F23489" w:rsidRPr="00756D14">
        <w:rPr>
          <w:rFonts w:ascii="Palatino Linotype" w:hAnsi="Palatino Linotype" w:cstheme="minorBidi"/>
        </w:rPr>
        <w:t xml:space="preserve">. O tomto tlaku hovoří také </w:t>
      </w:r>
      <w:r w:rsidR="00D007CC" w:rsidRPr="00756D14">
        <w:rPr>
          <w:rFonts w:ascii="Palatino Linotype" w:hAnsi="Palatino Linotype" w:cstheme="minorBidi"/>
        </w:rPr>
        <w:t>Beranová</w:t>
      </w:r>
      <w:r w:rsidR="00F23489" w:rsidRPr="00756D14">
        <w:rPr>
          <w:rFonts w:ascii="Palatino Linotype" w:hAnsi="Palatino Linotype" w:cstheme="minorBidi"/>
        </w:rPr>
        <w:t xml:space="preserve"> v souvislosti s ekonomickými bariérami </w:t>
      </w:r>
      <w:r w:rsidR="00F23489" w:rsidRPr="00756D14">
        <w:rPr>
          <w:rFonts w:ascii="Palatino Linotype" w:hAnsi="Palatino Linotype"/>
        </w:rPr>
        <w:t>(2017, s. 24).</w:t>
      </w:r>
      <w:r w:rsidR="00F23489" w:rsidRPr="00756D14">
        <w:rPr>
          <w:rFonts w:ascii="Palatino Linotype" w:hAnsi="Palatino Linotype" w:cstheme="minorBidi"/>
        </w:rPr>
        <w:t xml:space="preserve"> </w:t>
      </w:r>
      <w:r w:rsidR="00EF227A" w:rsidRPr="00756D14">
        <w:rPr>
          <w:rFonts w:ascii="Palatino Linotype" w:hAnsi="Palatino Linotype" w:cstheme="minorBidi"/>
        </w:rPr>
        <w:t>Stigma schizofrenie se také projevuje v</w:t>
      </w:r>
      <w:r w:rsidR="00756D14">
        <w:rPr>
          <w:rFonts w:ascii="Palatino Linotype" w:hAnsi="Palatino Linotype" w:cstheme="minorBidi"/>
        </w:rPr>
        <w:t xml:space="preserve"> </w:t>
      </w:r>
      <w:r w:rsidR="00EF227A" w:rsidRPr="00756D14">
        <w:rPr>
          <w:rFonts w:ascii="Palatino Linotype" w:hAnsi="Palatino Linotype" w:cstheme="minorBidi"/>
        </w:rPr>
        <w:t xml:space="preserve">situacích, kdy nemoc představuje hlavní překážku odepírající přístup důležitým sociálním rolím. </w:t>
      </w:r>
      <w:r w:rsidR="00FA1C03" w:rsidRPr="00756D14">
        <w:rPr>
          <w:rFonts w:ascii="Palatino Linotype" w:hAnsi="Palatino Linotype" w:cstheme="minorBidi"/>
        </w:rPr>
        <w:t xml:space="preserve">Vysoké nároky na výkon a názor, že lidé </w:t>
      </w:r>
      <w:r w:rsidR="00756D14">
        <w:rPr>
          <w:rFonts w:ascii="Palatino Linotype" w:hAnsi="Palatino Linotype" w:cstheme="minorBidi"/>
        </w:rPr>
        <w:br/>
      </w:r>
      <w:r w:rsidR="00FA1C03" w:rsidRPr="00756D14">
        <w:rPr>
          <w:rFonts w:ascii="Palatino Linotype" w:hAnsi="Palatino Linotype" w:cstheme="minorBidi"/>
        </w:rPr>
        <w:t>s duševními chorobami nejsou schopni je splnit, mají obzvláště negativní dopad na jejich situaci na trhu práce (</w:t>
      </w:r>
      <w:r w:rsidR="00EF227A" w:rsidRPr="00756D14">
        <w:rPr>
          <w:rFonts w:ascii="Palatino Linotype" w:hAnsi="Palatino Linotype" w:cstheme="minorBidi"/>
        </w:rPr>
        <w:t>2003,</w:t>
      </w:r>
      <w:r w:rsidR="00FA1C03" w:rsidRPr="00756D14">
        <w:rPr>
          <w:rFonts w:ascii="Palatino Linotype" w:hAnsi="Palatino Linotype" w:cstheme="minorBidi"/>
        </w:rPr>
        <w:t xml:space="preserve"> s.</w:t>
      </w:r>
      <w:r w:rsidR="00EF227A" w:rsidRPr="00756D14">
        <w:rPr>
          <w:rFonts w:ascii="Palatino Linotype" w:hAnsi="Palatino Linotype" w:cstheme="minorBidi"/>
        </w:rPr>
        <w:t xml:space="preserve"> </w:t>
      </w:r>
      <w:r w:rsidR="00FA1C03" w:rsidRPr="00756D14">
        <w:rPr>
          <w:rFonts w:ascii="Palatino Linotype" w:hAnsi="Palatino Linotype" w:cstheme="minorBidi"/>
        </w:rPr>
        <w:t>307).</w:t>
      </w:r>
    </w:p>
    <w:p w14:paraId="50BC4090" w14:textId="6105B7BE" w:rsidR="000A3B13" w:rsidRPr="00756D14" w:rsidRDefault="000A3B13" w:rsidP="00D007CC">
      <w:pPr>
        <w:spacing w:line="360" w:lineRule="auto"/>
        <w:jc w:val="both"/>
        <w:rPr>
          <w:rFonts w:ascii="Palatino Linotype" w:hAnsi="Palatino Linotype" w:cstheme="minorBidi"/>
        </w:rPr>
      </w:pPr>
    </w:p>
    <w:p w14:paraId="4C6D8BD3" w14:textId="77777777" w:rsidR="00970558" w:rsidRPr="00756D14" w:rsidRDefault="00970558" w:rsidP="00D007CC">
      <w:pPr>
        <w:pStyle w:val="Nadpis3"/>
        <w:jc w:val="both"/>
      </w:pPr>
      <w:bookmarkStart w:id="10" w:name="_Toc58819430"/>
      <w:r w:rsidRPr="00756D14">
        <w:t>Stigmatizace</w:t>
      </w:r>
      <w:bookmarkEnd w:id="10"/>
      <w:r w:rsidRPr="00756D14">
        <w:t xml:space="preserve"> </w:t>
      </w:r>
    </w:p>
    <w:p w14:paraId="4FAEC3B6" w14:textId="74DEBA38" w:rsidR="001E58F3" w:rsidRPr="00756D14" w:rsidRDefault="00D007CC" w:rsidP="001E58F3">
      <w:pPr>
        <w:spacing w:before="120" w:after="120" w:line="360" w:lineRule="auto"/>
        <w:jc w:val="both"/>
        <w:rPr>
          <w:rFonts w:ascii="Palatino Linotype" w:hAnsi="Palatino Linotype" w:cs="Helvetica Neue"/>
          <w:color w:val="000000"/>
        </w:rPr>
      </w:pPr>
      <w:r w:rsidRPr="00756D14">
        <w:rPr>
          <w:rFonts w:ascii="Palatino Linotype" w:hAnsi="Palatino Linotype" w:cs="Helvetica Neue"/>
          <w:color w:val="000000"/>
        </w:rPr>
        <w:t>Protože stigmatizace je v souvislosti se zaměstnáváním osob zdravotně postižených významným tématem, práce se bude věnovat i procesu, kterým p</w:t>
      </w:r>
      <w:r w:rsidR="00C00963" w:rsidRPr="00756D14">
        <w:rPr>
          <w:rFonts w:ascii="Palatino Linotype" w:hAnsi="Palatino Linotype" w:cs="Helvetica Neue"/>
          <w:color w:val="000000"/>
        </w:rPr>
        <w:t xml:space="preserve">odle </w:t>
      </w:r>
      <w:r w:rsidRPr="00756D14">
        <w:rPr>
          <w:rFonts w:ascii="Palatino Linotype" w:hAnsi="Palatino Linotype" w:cs="Helvetica Neue"/>
          <w:color w:val="000000"/>
        </w:rPr>
        <w:t xml:space="preserve">Edwina </w:t>
      </w:r>
      <w:proofErr w:type="spellStart"/>
      <w:r w:rsidR="00C00963" w:rsidRPr="00756D14">
        <w:rPr>
          <w:rFonts w:ascii="Palatino Linotype" w:hAnsi="Palatino Linotype" w:cs="Helvetica Neue"/>
          <w:color w:val="000000"/>
        </w:rPr>
        <w:t>Lemerta</w:t>
      </w:r>
      <w:proofErr w:type="spellEnd"/>
      <w:r w:rsidR="00C00963" w:rsidRPr="00756D14">
        <w:rPr>
          <w:rFonts w:ascii="Palatino Linotype" w:hAnsi="Palatino Linotype" w:cs="Helvetica Neue"/>
          <w:color w:val="000000"/>
        </w:rPr>
        <w:t xml:space="preserve"> dochází k</w:t>
      </w:r>
      <w:r w:rsidRPr="00756D14">
        <w:rPr>
          <w:rFonts w:ascii="Palatino Linotype" w:hAnsi="Palatino Linotype" w:cs="Helvetica Neue"/>
          <w:color w:val="000000"/>
        </w:rPr>
        <w:t xml:space="preserve">e konstrukci devianta. </w:t>
      </w:r>
      <w:proofErr w:type="spellStart"/>
      <w:r w:rsidRPr="00756D14">
        <w:rPr>
          <w:rFonts w:ascii="Palatino Linotype" w:hAnsi="Palatino Linotype" w:cs="Helvetica Neue"/>
          <w:color w:val="000000"/>
        </w:rPr>
        <w:t>Lemert</w:t>
      </w:r>
      <w:proofErr w:type="spellEnd"/>
      <w:r w:rsidRPr="00756D14">
        <w:rPr>
          <w:rFonts w:ascii="Palatino Linotype" w:hAnsi="Palatino Linotype" w:cs="Helvetica Neue"/>
          <w:color w:val="000000"/>
        </w:rPr>
        <w:t xml:space="preserve"> se zabývá procesem interakce mezi jedinci, kteří jsou považováni za narušitele společenských norem a mezi společností, která kritéria normy vytváří </w:t>
      </w:r>
      <w:r w:rsidR="00756D14">
        <w:rPr>
          <w:rFonts w:ascii="Palatino Linotype" w:hAnsi="Palatino Linotype" w:cs="Helvetica Neue"/>
          <w:color w:val="000000"/>
        </w:rPr>
        <w:br/>
      </w:r>
      <w:r w:rsidRPr="00756D14">
        <w:rPr>
          <w:rFonts w:ascii="Palatino Linotype" w:hAnsi="Palatino Linotype" w:cs="Helvetica Neue"/>
          <w:color w:val="000000"/>
        </w:rPr>
        <w:t xml:space="preserve">a v rámci těchto norem narušitele hodnotí. K </w:t>
      </w:r>
      <w:r w:rsidR="00C00963" w:rsidRPr="00756D14">
        <w:rPr>
          <w:rFonts w:ascii="Palatino Linotype" w:hAnsi="Palatino Linotype" w:cs="Helvetica Neue"/>
          <w:color w:val="000000"/>
        </w:rPr>
        <w:t xml:space="preserve">primární deviaci </w:t>
      </w:r>
      <w:r w:rsidRPr="00756D14">
        <w:rPr>
          <w:rFonts w:ascii="Palatino Linotype" w:hAnsi="Palatino Linotype" w:cs="Helvetica Neue"/>
          <w:color w:val="000000"/>
        </w:rPr>
        <w:t xml:space="preserve">dochází </w:t>
      </w:r>
      <w:r w:rsidR="001E58F3" w:rsidRPr="00756D14">
        <w:rPr>
          <w:rFonts w:ascii="Palatino Linotype" w:hAnsi="Palatino Linotype" w:cs="Helvetica Neue"/>
          <w:color w:val="000000"/>
        </w:rPr>
        <w:t>v p</w:t>
      </w:r>
      <w:r w:rsidR="00C00963" w:rsidRPr="00756D14">
        <w:rPr>
          <w:rFonts w:ascii="Palatino Linotype" w:hAnsi="Palatino Linotype" w:cs="Helvetica Neue"/>
          <w:color w:val="000000"/>
        </w:rPr>
        <w:t xml:space="preserve">řípadě, kdy se osoba vymyká a porušuje normy skupiny (v tomto případě </w:t>
      </w:r>
      <w:r w:rsidR="00C00963" w:rsidRPr="00756D14">
        <w:rPr>
          <w:rFonts w:ascii="Palatino Linotype" w:hAnsi="Palatino Linotype" w:cs="Helvetica Neue"/>
          <w:color w:val="000000"/>
        </w:rPr>
        <w:lastRenderedPageBreak/>
        <w:t>se jedná o onemocnění schizofrenie). Pokud dokáže své jednání racionalizovat, tedy vysvětlit ostatním</w:t>
      </w:r>
      <w:r w:rsidR="001E58F3" w:rsidRPr="00756D14">
        <w:rPr>
          <w:rFonts w:ascii="Palatino Linotype" w:hAnsi="Palatino Linotype" w:cs="Helvetica Neue"/>
          <w:color w:val="000000"/>
        </w:rPr>
        <w:t xml:space="preserve">, </w:t>
      </w:r>
      <w:r w:rsidR="00C00963" w:rsidRPr="00756D14">
        <w:rPr>
          <w:rFonts w:ascii="Palatino Linotype" w:hAnsi="Palatino Linotype" w:cs="Helvetica Neue"/>
          <w:color w:val="000000"/>
        </w:rPr>
        <w:t xml:space="preserve">existuje šance, že se své nálepce vyhne. V případě, že toto jednání racionalizovat nedokáže, probíhá sekundární deviace. Stigmatizující nálepka je mu poté nejen přisouzena společností, </w:t>
      </w:r>
      <w:r w:rsidR="00756D14">
        <w:rPr>
          <w:rFonts w:ascii="Palatino Linotype" w:hAnsi="Palatino Linotype" w:cs="Helvetica Neue"/>
          <w:color w:val="000000"/>
        </w:rPr>
        <w:br/>
      </w:r>
      <w:r w:rsidR="00C00963" w:rsidRPr="00756D14">
        <w:rPr>
          <w:rFonts w:ascii="Palatino Linotype" w:hAnsi="Palatino Linotype" w:cs="Helvetica Neue"/>
          <w:color w:val="000000"/>
        </w:rPr>
        <w:t xml:space="preserve">ale osoba se s ní začne identifikovat. Racionalizace jednání může nastat ze dvou důvodů, protože je vysilující neustále vysvětlovat důvody svého deviantního jednání. Osoba se stane členem organizace, nebo skupiny, která disponuje systémem hodnot, se kterými se může identifikovat a využívat solidarity skupiny (1951, s. 96-97). V případě, že skupina identifikuje chování, které se vychyluje z normy, může reagovat následovně: </w:t>
      </w:r>
    </w:p>
    <w:p w14:paraId="2A37D90D" w14:textId="02B3F94B" w:rsidR="001E58F3" w:rsidRPr="00756D14" w:rsidRDefault="001E58F3" w:rsidP="006C2D47">
      <w:pPr>
        <w:pStyle w:val="Odstavecseseznamem"/>
        <w:numPr>
          <w:ilvl w:val="0"/>
          <w:numId w:val="8"/>
        </w:numPr>
        <w:spacing w:line="360" w:lineRule="auto"/>
        <w:ind w:left="714" w:hanging="357"/>
        <w:jc w:val="both"/>
        <w:rPr>
          <w:rFonts w:ascii="Palatino Linotype" w:hAnsi="Palatino Linotype" w:cs="Helvetica Neue"/>
          <w:color w:val="000000"/>
        </w:rPr>
      </w:pPr>
      <w:r w:rsidRPr="00756D14">
        <w:rPr>
          <w:rFonts w:ascii="Palatino Linotype" w:hAnsi="Palatino Linotype" w:cs="Helvetica Neue"/>
          <w:color w:val="000000"/>
        </w:rPr>
        <w:t>i</w:t>
      </w:r>
      <w:r w:rsidR="00C00963" w:rsidRPr="00756D14">
        <w:rPr>
          <w:rFonts w:ascii="Palatino Linotype" w:hAnsi="Palatino Linotype" w:cs="Helvetica Neue"/>
          <w:color w:val="000000"/>
        </w:rPr>
        <w:t>ntegruje tento způsob chování do své kultury,</w:t>
      </w:r>
    </w:p>
    <w:p w14:paraId="726504EB" w14:textId="77777777" w:rsidR="001E58F3" w:rsidRPr="00756D14" w:rsidRDefault="00C00963" w:rsidP="006C2D47">
      <w:pPr>
        <w:pStyle w:val="Odstavecseseznamem"/>
        <w:numPr>
          <w:ilvl w:val="0"/>
          <w:numId w:val="8"/>
        </w:numPr>
        <w:spacing w:line="360" w:lineRule="auto"/>
        <w:ind w:left="714" w:hanging="357"/>
        <w:jc w:val="both"/>
        <w:rPr>
          <w:rFonts w:ascii="Palatino Linotype" w:hAnsi="Palatino Linotype" w:cs="Helvetica Neue"/>
          <w:color w:val="000000"/>
        </w:rPr>
      </w:pPr>
      <w:r w:rsidRPr="00756D14">
        <w:rPr>
          <w:rFonts w:ascii="Palatino Linotype" w:hAnsi="Palatino Linotype" w:cs="Helvetica Neue"/>
          <w:color w:val="000000"/>
        </w:rPr>
        <w:t xml:space="preserve">nastává rovnováha nového a současného stavu, </w:t>
      </w:r>
    </w:p>
    <w:p w14:paraId="0B275C75" w14:textId="287AAC2D" w:rsidR="001E58F3" w:rsidRPr="00756D14" w:rsidRDefault="00C00963" w:rsidP="006C2D47">
      <w:pPr>
        <w:pStyle w:val="Odstavecseseznamem"/>
        <w:numPr>
          <w:ilvl w:val="0"/>
          <w:numId w:val="8"/>
        </w:numPr>
        <w:spacing w:line="360" w:lineRule="auto"/>
        <w:ind w:left="714" w:hanging="357"/>
        <w:jc w:val="both"/>
        <w:rPr>
          <w:rFonts w:ascii="Palatino Linotype" w:hAnsi="Palatino Linotype" w:cs="Helvetica Neue"/>
          <w:color w:val="000000"/>
        </w:rPr>
      </w:pPr>
      <w:r w:rsidRPr="00756D14">
        <w:rPr>
          <w:rFonts w:ascii="Palatino Linotype" w:hAnsi="Palatino Linotype" w:cs="Helvetica Neue"/>
          <w:color w:val="000000"/>
        </w:rPr>
        <w:t xml:space="preserve"> reaguje represí a odmítnutím. </w:t>
      </w:r>
      <w:r w:rsidR="00D007CC" w:rsidRPr="00756D14">
        <w:rPr>
          <w:rFonts w:ascii="Palatino Linotype" w:hAnsi="Palatino Linotype" w:cs="Helvetica Neue"/>
          <w:color w:val="000000"/>
        </w:rPr>
        <w:tab/>
      </w:r>
    </w:p>
    <w:p w14:paraId="44FD9686" w14:textId="49F483D0" w:rsidR="001E58F3" w:rsidRPr="00756D14" w:rsidRDefault="00C00963" w:rsidP="001E58F3">
      <w:pPr>
        <w:spacing w:after="120" w:line="360" w:lineRule="auto"/>
        <w:jc w:val="both"/>
        <w:rPr>
          <w:rFonts w:ascii="Palatino Linotype" w:hAnsi="Palatino Linotype" w:cs="Helvetica Neue"/>
          <w:color w:val="000000"/>
        </w:rPr>
      </w:pPr>
      <w:r w:rsidRPr="00756D14">
        <w:rPr>
          <w:rFonts w:ascii="Palatino Linotype" w:hAnsi="Palatino Linotype" w:cs="Helvetica Neue"/>
          <w:color w:val="000000"/>
        </w:rPr>
        <w:t>Pokud se toto chování vyskytuje v delším časovém rámci, je osobě přisouzeno stigma. Na osobu začne být nahlíženo v rámci jeho stigmatu, které obsahuje stereotypní znaky. To vede k nepřijetí jedince, nebo jeho izolace od majoritní skupiny (</w:t>
      </w:r>
      <w:proofErr w:type="spellStart"/>
      <w:r w:rsidRPr="00756D14">
        <w:rPr>
          <w:rFonts w:ascii="Palatino Linotype" w:hAnsi="Palatino Linotype" w:cs="Helvetica Neue"/>
          <w:color w:val="000000"/>
        </w:rPr>
        <w:t>Lemert</w:t>
      </w:r>
      <w:proofErr w:type="spellEnd"/>
      <w:r w:rsidRPr="00756D14">
        <w:rPr>
          <w:rFonts w:ascii="Palatino Linotype" w:hAnsi="Palatino Linotype" w:cs="Helvetica Neue"/>
          <w:color w:val="000000"/>
        </w:rPr>
        <w:t xml:space="preserve">, 1951, s. 64). </w:t>
      </w:r>
    </w:p>
    <w:p w14:paraId="7CF774D9" w14:textId="4EF1CFBC" w:rsidR="00C00963" w:rsidRPr="00756D14" w:rsidRDefault="00C00963" w:rsidP="001E58F3">
      <w:pPr>
        <w:spacing w:before="100" w:beforeAutospacing="1" w:after="100" w:afterAutospacing="1" w:line="360" w:lineRule="auto"/>
        <w:ind w:firstLine="708"/>
        <w:jc w:val="both"/>
        <w:rPr>
          <w:rFonts w:ascii="Palatino Linotype" w:hAnsi="Palatino Linotype" w:cs="Helvetica Neue"/>
          <w:color w:val="000000"/>
        </w:rPr>
      </w:pPr>
      <w:proofErr w:type="spellStart"/>
      <w:r w:rsidRPr="00756D14">
        <w:rPr>
          <w:rFonts w:ascii="Palatino Linotype" w:hAnsi="Palatino Linotype"/>
        </w:rPr>
        <w:t>S</w:t>
      </w:r>
      <w:r w:rsidR="00D007CC" w:rsidRPr="00756D14">
        <w:rPr>
          <w:rFonts w:ascii="Palatino Linotype" w:hAnsi="Palatino Linotype"/>
        </w:rPr>
        <w:t>c</w:t>
      </w:r>
      <w:r w:rsidRPr="00756D14">
        <w:rPr>
          <w:rFonts w:ascii="Palatino Linotype" w:hAnsi="Palatino Linotype"/>
        </w:rPr>
        <w:t>haefer</w:t>
      </w:r>
      <w:proofErr w:type="spellEnd"/>
      <w:r w:rsidRPr="00756D14">
        <w:rPr>
          <w:rFonts w:ascii="Palatino Linotype" w:hAnsi="Palatino Linotype"/>
        </w:rPr>
        <w:t xml:space="preserve"> přichází s termínem převládajícího statusu, </w:t>
      </w:r>
      <w:r w:rsidR="00756D14">
        <w:rPr>
          <w:rFonts w:ascii="Palatino Linotype" w:hAnsi="Palatino Linotype"/>
        </w:rPr>
        <w:br/>
      </w:r>
      <w:r w:rsidRPr="00756D14">
        <w:rPr>
          <w:rFonts w:ascii="Palatino Linotype" w:hAnsi="Palatino Linotype"/>
        </w:rPr>
        <w:t xml:space="preserve">který je dominantní a na jehož základě je jeho nositel definován ve společnosti. </w:t>
      </w:r>
      <w:r w:rsidR="00970558" w:rsidRPr="00756D14">
        <w:rPr>
          <w:rFonts w:ascii="Palatino Linotype" w:hAnsi="Palatino Linotype"/>
        </w:rPr>
        <w:t xml:space="preserve">Převládající status vzniká zdůrazněním jedné dominantní charakteristiky, která upozadí všechny ostatní. </w:t>
      </w:r>
      <w:r w:rsidRPr="00756D14">
        <w:rPr>
          <w:rFonts w:ascii="Palatino Linotype" w:hAnsi="Palatino Linotype"/>
        </w:rPr>
        <w:t xml:space="preserve">Jako příklad uvádí situaci postižených osob, </w:t>
      </w:r>
      <w:r w:rsidR="00756D14">
        <w:rPr>
          <w:rFonts w:ascii="Palatino Linotype" w:hAnsi="Palatino Linotype"/>
        </w:rPr>
        <w:br/>
      </w:r>
      <w:r w:rsidRPr="00756D14">
        <w:rPr>
          <w:rFonts w:ascii="Palatino Linotype" w:hAnsi="Palatino Linotype"/>
        </w:rPr>
        <w:t xml:space="preserve">u kterých může tento status po určitou dobu převažovat a představovat tak převládající status (2012, s. 105). V rámci stigmatizace může právě onemocnění schizofrenie představovat </w:t>
      </w:r>
      <w:r w:rsidR="00D007CC" w:rsidRPr="00756D14">
        <w:rPr>
          <w:rFonts w:ascii="Palatino Linotype" w:hAnsi="Palatino Linotype"/>
        </w:rPr>
        <w:t xml:space="preserve">dominantní charakteristiku, na jejímž základě je jedinec definován ve společnosti a stává se jeho jedinou identitou. </w:t>
      </w:r>
    </w:p>
    <w:p w14:paraId="1DC17BD2" w14:textId="2DBB4F77" w:rsidR="0090143A" w:rsidRPr="00756D14" w:rsidRDefault="0090143A" w:rsidP="001E58F3">
      <w:pPr>
        <w:spacing w:line="360" w:lineRule="auto"/>
        <w:ind w:firstLine="708"/>
        <w:jc w:val="both"/>
        <w:rPr>
          <w:rFonts w:ascii="Palatino Linotype" w:hAnsi="Palatino Linotype"/>
        </w:rPr>
      </w:pPr>
      <w:r w:rsidRPr="00756D14">
        <w:rPr>
          <w:rFonts w:ascii="Palatino Linotype" w:hAnsi="Palatino Linotype"/>
        </w:rPr>
        <w:t xml:space="preserve">Cílem této kapitoly bylo zasadit objekt andragogiky do kontextu pracovního trhu. Objektem je tedy z pohledu pracovního trhu osoba </w:t>
      </w:r>
      <w:r w:rsidRPr="00756D14">
        <w:rPr>
          <w:rFonts w:ascii="Palatino Linotype" w:hAnsi="Palatino Linotype"/>
        </w:rPr>
        <w:lastRenderedPageBreak/>
        <w:t xml:space="preserve">zdravotně postižená, která je při vstupu na pracovní trh nucena čelit bariérám ekonomickým (pobírání invalidního důchodu, tlak na produktivitu práce) </w:t>
      </w:r>
      <w:r w:rsidR="00756D14">
        <w:rPr>
          <w:rFonts w:ascii="Palatino Linotype" w:hAnsi="Palatino Linotype"/>
        </w:rPr>
        <w:br/>
      </w:r>
      <w:r w:rsidR="001E58F3" w:rsidRPr="00756D14">
        <w:rPr>
          <w:rFonts w:ascii="Palatino Linotype" w:hAnsi="Palatino Linotype"/>
        </w:rPr>
        <w:t>a sociálním</w:t>
      </w:r>
      <w:r w:rsidRPr="00756D14">
        <w:rPr>
          <w:rFonts w:ascii="Palatino Linotype" w:hAnsi="Palatino Linotype"/>
        </w:rPr>
        <w:t xml:space="preserve"> (neochota podniků zaměstnávat tyto osoby). Z pohledu objektu může být bariérou na pracovním trhu stigmatizace, která </w:t>
      </w:r>
      <w:r w:rsidR="00D007CC" w:rsidRPr="00756D14">
        <w:rPr>
          <w:rFonts w:ascii="Palatino Linotype" w:hAnsi="Palatino Linotype"/>
        </w:rPr>
        <w:t>se projevuje v</w:t>
      </w:r>
      <w:r w:rsidR="001E58F3" w:rsidRPr="00756D14">
        <w:rPr>
          <w:rFonts w:ascii="Palatino Linotype" w:hAnsi="Palatino Linotype"/>
        </w:rPr>
        <w:t> </w:t>
      </w:r>
      <w:r w:rsidR="00D007CC" w:rsidRPr="00756D14">
        <w:rPr>
          <w:rFonts w:ascii="Palatino Linotype" w:hAnsi="Palatino Linotype"/>
        </w:rPr>
        <w:t xml:space="preserve">interpersonálních vztazích, strukturální diskriminaci a přístupu k sociálním rolím.  </w:t>
      </w:r>
      <w:r w:rsidRPr="00756D14">
        <w:rPr>
          <w:rFonts w:ascii="Palatino Linotype" w:hAnsi="Palatino Linotype"/>
        </w:rPr>
        <w:t xml:space="preserve"> </w:t>
      </w:r>
    </w:p>
    <w:p w14:paraId="71BA58E0" w14:textId="21C8A67E" w:rsidR="00926480" w:rsidRPr="00756D14" w:rsidRDefault="00926480">
      <w:pPr>
        <w:rPr>
          <w:rFonts w:ascii="Palatino Linotype" w:hAnsi="Palatino Linotype"/>
        </w:rPr>
      </w:pPr>
      <w:r w:rsidRPr="00756D14">
        <w:rPr>
          <w:rFonts w:ascii="Palatino Linotype" w:hAnsi="Palatino Linotype"/>
        </w:rPr>
        <w:br w:type="page"/>
      </w:r>
    </w:p>
    <w:p w14:paraId="2422FACE" w14:textId="52DFB3D3" w:rsidR="001E58F3" w:rsidRPr="00756D14" w:rsidRDefault="000E2407" w:rsidP="00756D14">
      <w:pPr>
        <w:pStyle w:val="Nadpis2"/>
      </w:pPr>
      <w:bookmarkStart w:id="11" w:name="_Toc58819431"/>
      <w:r w:rsidRPr="00756D14">
        <w:lastRenderedPageBreak/>
        <w:t xml:space="preserve">Pracovní trh a </w:t>
      </w:r>
      <w:r w:rsidR="00CB557D" w:rsidRPr="00756D14">
        <w:t>rehabilitace</w:t>
      </w:r>
      <w:bookmarkEnd w:id="11"/>
    </w:p>
    <w:p w14:paraId="433EF057" w14:textId="7F45BD3B" w:rsidR="001E58F3" w:rsidRPr="00756D14" w:rsidRDefault="0090143A" w:rsidP="001E58F3">
      <w:pPr>
        <w:spacing w:line="360" w:lineRule="auto"/>
        <w:ind w:firstLine="360"/>
        <w:jc w:val="both"/>
        <w:rPr>
          <w:rFonts w:ascii="Palatino Linotype" w:hAnsi="Palatino Linotype"/>
        </w:rPr>
      </w:pPr>
      <w:r w:rsidRPr="00756D14">
        <w:rPr>
          <w:rFonts w:ascii="Palatino Linotype" w:hAnsi="Palatino Linotype"/>
        </w:rPr>
        <w:t xml:space="preserve">V předchozí kapitole </w:t>
      </w:r>
      <w:r w:rsidR="0006685F" w:rsidRPr="00756D14">
        <w:rPr>
          <w:rFonts w:ascii="Palatino Linotype" w:hAnsi="Palatino Linotype"/>
        </w:rPr>
        <w:t xml:space="preserve">byl objekt umístěn na trh práce a byly identifikovány bariéry, které se v souvislosti s ním mohou objevit. </w:t>
      </w:r>
      <w:r w:rsidR="00CB557D" w:rsidRPr="00756D14">
        <w:rPr>
          <w:rFonts w:ascii="Palatino Linotype" w:hAnsi="Palatino Linotype"/>
        </w:rPr>
        <w:t xml:space="preserve">Onemocnění schizofrenie </w:t>
      </w:r>
      <w:r w:rsidR="0006685F" w:rsidRPr="00756D14">
        <w:rPr>
          <w:rFonts w:ascii="Palatino Linotype" w:hAnsi="Palatino Linotype"/>
        </w:rPr>
        <w:t>je nepopiratelně</w:t>
      </w:r>
      <w:r w:rsidR="00CB557D" w:rsidRPr="00756D14">
        <w:rPr>
          <w:rFonts w:ascii="Palatino Linotype" w:hAnsi="Palatino Linotype"/>
        </w:rPr>
        <w:t xml:space="preserve"> významným uzlem v životní dráze a </w:t>
      </w:r>
      <w:r w:rsidR="009771C8" w:rsidRPr="00756D14">
        <w:rPr>
          <w:rFonts w:ascii="Palatino Linotype" w:hAnsi="Palatino Linotype"/>
        </w:rPr>
        <w:t>různé organizace</w:t>
      </w:r>
      <w:r w:rsidR="00CB557D" w:rsidRPr="00756D14">
        <w:rPr>
          <w:rFonts w:ascii="Palatino Linotype" w:hAnsi="Palatino Linotype"/>
        </w:rPr>
        <w:t xml:space="preserve"> </w:t>
      </w:r>
      <w:r w:rsidR="00756D14">
        <w:rPr>
          <w:rFonts w:ascii="Palatino Linotype" w:hAnsi="Palatino Linotype"/>
        </w:rPr>
        <w:br/>
      </w:r>
      <w:r w:rsidR="00CB557D" w:rsidRPr="00756D14">
        <w:rPr>
          <w:rFonts w:ascii="Palatino Linotype" w:hAnsi="Palatino Linotype"/>
        </w:rPr>
        <w:t xml:space="preserve">se </w:t>
      </w:r>
      <w:r w:rsidR="0006685F" w:rsidRPr="00756D14">
        <w:rPr>
          <w:rFonts w:ascii="Palatino Linotype" w:hAnsi="Palatino Linotype"/>
        </w:rPr>
        <w:t xml:space="preserve">před vstupem na otevřený pracovní trh </w:t>
      </w:r>
      <w:r w:rsidR="00CB557D" w:rsidRPr="00756D14">
        <w:rPr>
          <w:rFonts w:ascii="Palatino Linotype" w:hAnsi="Palatino Linotype"/>
        </w:rPr>
        <w:t>svou intervencí snaží o vymizení, či zmírnění důsledků</w:t>
      </w:r>
      <w:r w:rsidR="0006685F" w:rsidRPr="00756D14">
        <w:rPr>
          <w:rFonts w:ascii="Palatino Linotype" w:hAnsi="Palatino Linotype"/>
        </w:rPr>
        <w:t xml:space="preserve"> plynoucích z onemocnění</w:t>
      </w:r>
      <w:r w:rsidR="00CB557D" w:rsidRPr="00756D14">
        <w:rPr>
          <w:rFonts w:ascii="Palatino Linotype" w:hAnsi="Palatino Linotype"/>
        </w:rPr>
        <w:t xml:space="preserve">. </w:t>
      </w:r>
      <w:r w:rsidR="00D007CC" w:rsidRPr="00756D14">
        <w:rPr>
          <w:rFonts w:ascii="Palatino Linotype" w:hAnsi="Palatino Linotype"/>
        </w:rPr>
        <w:t>Beranová</w:t>
      </w:r>
      <w:r w:rsidR="0006685F" w:rsidRPr="00756D14">
        <w:rPr>
          <w:rFonts w:ascii="Palatino Linotype" w:hAnsi="Palatino Linotype"/>
        </w:rPr>
        <w:t xml:space="preserve"> zdůrazňuje, </w:t>
      </w:r>
      <w:r w:rsidR="00756D14">
        <w:rPr>
          <w:rFonts w:ascii="Palatino Linotype" w:hAnsi="Palatino Linotype"/>
        </w:rPr>
        <w:br/>
      </w:r>
      <w:r w:rsidR="0006685F" w:rsidRPr="00756D14">
        <w:rPr>
          <w:rFonts w:ascii="Palatino Linotype" w:hAnsi="Palatino Linotype"/>
        </w:rPr>
        <w:t>že</w:t>
      </w:r>
      <w:r w:rsidR="00CB557D" w:rsidRPr="00756D14">
        <w:rPr>
          <w:rFonts w:ascii="Palatino Linotype" w:hAnsi="Palatino Linotype"/>
        </w:rPr>
        <w:t xml:space="preserve"> </w:t>
      </w:r>
      <w:r w:rsidR="0006685F" w:rsidRPr="00756D14">
        <w:rPr>
          <w:rFonts w:ascii="Palatino Linotype" w:hAnsi="Palatino Linotype"/>
        </w:rPr>
        <w:t xml:space="preserve">u osob s psychickým onemocněním je </w:t>
      </w:r>
      <w:r w:rsidR="00CB557D" w:rsidRPr="00756D14">
        <w:rPr>
          <w:rFonts w:ascii="Palatino Linotype" w:hAnsi="Palatino Linotype"/>
        </w:rPr>
        <w:t>před vstupem na otevřený pracovní trh</w:t>
      </w:r>
      <w:r w:rsidR="00EF227A" w:rsidRPr="00756D14">
        <w:rPr>
          <w:rFonts w:ascii="Palatino Linotype" w:hAnsi="Palatino Linotype"/>
        </w:rPr>
        <w:t xml:space="preserve"> </w:t>
      </w:r>
      <w:r w:rsidR="0006685F" w:rsidRPr="00756D14">
        <w:rPr>
          <w:rFonts w:ascii="Palatino Linotype" w:hAnsi="Palatino Linotype"/>
        </w:rPr>
        <w:t xml:space="preserve">důležité </w:t>
      </w:r>
      <w:r w:rsidR="00CB557D" w:rsidRPr="00756D14">
        <w:rPr>
          <w:rFonts w:ascii="Palatino Linotype" w:hAnsi="Palatino Linotype"/>
        </w:rPr>
        <w:t xml:space="preserve">rozvinout </w:t>
      </w:r>
      <w:r w:rsidR="0006685F" w:rsidRPr="00756D14">
        <w:rPr>
          <w:rFonts w:ascii="Palatino Linotype" w:hAnsi="Palatino Linotype"/>
        </w:rPr>
        <w:t xml:space="preserve">jejich </w:t>
      </w:r>
      <w:r w:rsidR="00CB557D" w:rsidRPr="00756D14">
        <w:rPr>
          <w:rFonts w:ascii="Palatino Linotype" w:hAnsi="Palatino Linotype"/>
        </w:rPr>
        <w:t xml:space="preserve">sebedůvěru, motivaci, schopnost vypořádat </w:t>
      </w:r>
      <w:r w:rsidR="00756D14">
        <w:rPr>
          <w:rFonts w:ascii="Palatino Linotype" w:hAnsi="Palatino Linotype"/>
        </w:rPr>
        <w:br/>
      </w:r>
      <w:r w:rsidR="00CB557D" w:rsidRPr="00756D14">
        <w:rPr>
          <w:rFonts w:ascii="Palatino Linotype" w:hAnsi="Palatino Linotype"/>
        </w:rPr>
        <w:t xml:space="preserve">se z úzkostí </w:t>
      </w:r>
      <w:r w:rsidR="001E58F3" w:rsidRPr="00756D14">
        <w:rPr>
          <w:rFonts w:ascii="Palatino Linotype" w:hAnsi="Palatino Linotype"/>
        </w:rPr>
        <w:t>a efektivně</w:t>
      </w:r>
      <w:r w:rsidR="00CB557D" w:rsidRPr="00756D14">
        <w:rPr>
          <w:rFonts w:ascii="Palatino Linotype" w:hAnsi="Palatino Linotype"/>
        </w:rPr>
        <w:t xml:space="preserve"> reagovat na zhoršení stavu (2017, s. 19). </w:t>
      </w:r>
      <w:r w:rsidR="0006685F" w:rsidRPr="00756D14">
        <w:rPr>
          <w:rFonts w:ascii="Palatino Linotype" w:hAnsi="Palatino Linotype"/>
        </w:rPr>
        <w:t>Protože schizofrenie je závažné onemocnění, které ovlivňuje nejen pracovní život, p</w:t>
      </w:r>
      <w:r w:rsidRPr="00756D14">
        <w:rPr>
          <w:rFonts w:ascii="Palatino Linotype" w:hAnsi="Palatino Linotype"/>
        </w:rPr>
        <w:t xml:space="preserve">ředpokládám, že před vstupem na </w:t>
      </w:r>
      <w:r w:rsidR="0006685F" w:rsidRPr="00756D14">
        <w:rPr>
          <w:rFonts w:ascii="Palatino Linotype" w:hAnsi="Palatino Linotype"/>
        </w:rPr>
        <w:t xml:space="preserve">otevřený </w:t>
      </w:r>
      <w:r w:rsidRPr="00756D14">
        <w:rPr>
          <w:rFonts w:ascii="Palatino Linotype" w:hAnsi="Palatino Linotype"/>
        </w:rPr>
        <w:t xml:space="preserve">pracovní trh </w:t>
      </w:r>
      <w:r w:rsidR="0006685F" w:rsidRPr="00756D14">
        <w:rPr>
          <w:rFonts w:ascii="Palatino Linotype" w:hAnsi="Palatino Linotype"/>
        </w:rPr>
        <w:t xml:space="preserve">se </w:t>
      </w:r>
      <w:r w:rsidRPr="00756D14">
        <w:rPr>
          <w:rFonts w:ascii="Palatino Linotype" w:hAnsi="Palatino Linotype"/>
        </w:rPr>
        <w:t xml:space="preserve">osoby </w:t>
      </w:r>
      <w:r w:rsidR="0006685F" w:rsidRPr="00756D14">
        <w:rPr>
          <w:rFonts w:ascii="Palatino Linotype" w:hAnsi="Palatino Linotype"/>
        </w:rPr>
        <w:t>alespoň krátký časový úsek účastnily pracovní rehabilitace.</w:t>
      </w:r>
      <w:r w:rsidR="00D007CC" w:rsidRPr="00756D14">
        <w:rPr>
          <w:rFonts w:ascii="Palatino Linotype" w:hAnsi="Palatino Linotype"/>
        </w:rPr>
        <w:t xml:space="preserve"> </w:t>
      </w:r>
      <w:r w:rsidR="001653E5" w:rsidRPr="00756D14">
        <w:rPr>
          <w:rFonts w:ascii="Palatino Linotype" w:hAnsi="Palatino Linotype"/>
        </w:rPr>
        <w:t>Účastníci pracovní rehabilitace</w:t>
      </w:r>
      <w:r w:rsidR="0006685F" w:rsidRPr="00756D14">
        <w:rPr>
          <w:rFonts w:ascii="Palatino Linotype" w:hAnsi="Palatino Linotype"/>
        </w:rPr>
        <w:t xml:space="preserve"> se </w:t>
      </w:r>
      <w:r w:rsidR="001653E5" w:rsidRPr="00756D14">
        <w:rPr>
          <w:rFonts w:ascii="Palatino Linotype" w:hAnsi="Palatino Linotype"/>
        </w:rPr>
        <w:t>mohou nacházet</w:t>
      </w:r>
      <w:r w:rsidR="0006685F" w:rsidRPr="00756D14">
        <w:rPr>
          <w:rFonts w:ascii="Palatino Linotype" w:hAnsi="Palatino Linotype"/>
        </w:rPr>
        <w:t xml:space="preserve"> v různých fázích </w:t>
      </w:r>
      <w:r w:rsidR="001653E5" w:rsidRPr="00756D14">
        <w:rPr>
          <w:rFonts w:ascii="Palatino Linotype" w:hAnsi="Palatino Linotype"/>
        </w:rPr>
        <w:t>stability</w:t>
      </w:r>
      <w:r w:rsidR="0006685F" w:rsidRPr="00756D14">
        <w:rPr>
          <w:rFonts w:ascii="Palatino Linotype" w:hAnsi="Palatino Linotype"/>
        </w:rPr>
        <w:t xml:space="preserve"> a rehabilitace nabízí </w:t>
      </w:r>
      <w:r w:rsidR="001653E5" w:rsidRPr="00756D14">
        <w:rPr>
          <w:rFonts w:ascii="Palatino Linotype" w:hAnsi="Palatino Linotype"/>
        </w:rPr>
        <w:t>vhodnou pomoc</w:t>
      </w:r>
      <w:r w:rsidR="0006685F" w:rsidRPr="00756D14">
        <w:rPr>
          <w:rFonts w:ascii="Palatino Linotype" w:hAnsi="Palatino Linotype"/>
        </w:rPr>
        <w:t xml:space="preserve"> všem. Rehabilitace se m</w:t>
      </w:r>
      <w:r w:rsidR="003A09A4" w:rsidRPr="00756D14">
        <w:rPr>
          <w:rFonts w:ascii="Palatino Linotype" w:hAnsi="Palatino Linotype"/>
        </w:rPr>
        <w:t>ohou</w:t>
      </w:r>
      <w:r w:rsidR="0006685F" w:rsidRPr="00756D14">
        <w:rPr>
          <w:rFonts w:ascii="Palatino Linotype" w:hAnsi="Palatino Linotype"/>
        </w:rPr>
        <w:t xml:space="preserve"> účastnit osob</w:t>
      </w:r>
      <w:r w:rsidR="003A09A4" w:rsidRPr="00756D14">
        <w:rPr>
          <w:rFonts w:ascii="Palatino Linotype" w:hAnsi="Palatino Linotype"/>
        </w:rPr>
        <w:t>y</w:t>
      </w:r>
      <w:r w:rsidR="0006685F" w:rsidRPr="00756D14">
        <w:rPr>
          <w:rFonts w:ascii="Palatino Linotype" w:hAnsi="Palatino Linotype"/>
        </w:rPr>
        <w:t xml:space="preserve"> po akutní fázi onemocnění, ale i </w:t>
      </w:r>
      <w:r w:rsidR="009E3E3B" w:rsidRPr="00756D14">
        <w:rPr>
          <w:rFonts w:ascii="Palatino Linotype" w:hAnsi="Palatino Linotype"/>
        </w:rPr>
        <w:t xml:space="preserve">aspirující na získání zaměstnání na otevřeném pracovním trhu. </w:t>
      </w:r>
      <w:r w:rsidR="005D6903" w:rsidRPr="00756D14">
        <w:rPr>
          <w:rFonts w:ascii="Palatino Linotype" w:hAnsi="Palatino Linotype"/>
        </w:rPr>
        <w:t xml:space="preserve">Cílem následující kapitoly je popsat postupný </w:t>
      </w:r>
      <w:r w:rsidR="009771C8" w:rsidRPr="00756D14">
        <w:rPr>
          <w:rFonts w:ascii="Palatino Linotype" w:hAnsi="Palatino Linotype"/>
        </w:rPr>
        <w:t xml:space="preserve">proces </w:t>
      </w:r>
      <w:r w:rsidR="005D6903" w:rsidRPr="00756D14">
        <w:rPr>
          <w:rFonts w:ascii="Palatino Linotype" w:hAnsi="Palatino Linotype"/>
        </w:rPr>
        <w:t>přechod</w:t>
      </w:r>
      <w:r w:rsidR="009771C8" w:rsidRPr="00756D14">
        <w:rPr>
          <w:rFonts w:ascii="Palatino Linotype" w:hAnsi="Palatino Linotype"/>
        </w:rPr>
        <w:t xml:space="preserve">u </w:t>
      </w:r>
      <w:r w:rsidR="003A09A4" w:rsidRPr="00756D14">
        <w:rPr>
          <w:rFonts w:ascii="Palatino Linotype" w:hAnsi="Palatino Linotype"/>
        </w:rPr>
        <w:t xml:space="preserve">z chráněného prostředí </w:t>
      </w:r>
      <w:r w:rsidR="009771C8" w:rsidRPr="00756D14">
        <w:rPr>
          <w:rFonts w:ascii="Palatino Linotype" w:hAnsi="Palatino Linotype"/>
        </w:rPr>
        <w:t>na otevřený pracovní trh</w:t>
      </w:r>
      <w:r w:rsidR="005D6903" w:rsidRPr="00756D14">
        <w:rPr>
          <w:rFonts w:ascii="Palatino Linotype" w:hAnsi="Palatino Linotype"/>
        </w:rPr>
        <w:t xml:space="preserve">, </w:t>
      </w:r>
      <w:r w:rsidR="00EF227A" w:rsidRPr="00756D14">
        <w:rPr>
          <w:rFonts w:ascii="Palatino Linotype" w:hAnsi="Palatino Linotype"/>
        </w:rPr>
        <w:t xml:space="preserve">u nějž je </w:t>
      </w:r>
      <w:r w:rsidR="009771C8" w:rsidRPr="00756D14">
        <w:rPr>
          <w:rFonts w:ascii="Palatino Linotype" w:hAnsi="Palatino Linotype"/>
        </w:rPr>
        <w:t>typická</w:t>
      </w:r>
      <w:r w:rsidR="005D6903" w:rsidRPr="00756D14">
        <w:rPr>
          <w:rFonts w:ascii="Palatino Linotype" w:hAnsi="Palatino Linotype"/>
        </w:rPr>
        <w:t xml:space="preserve"> zvyšující </w:t>
      </w:r>
      <w:r w:rsidR="00756D14">
        <w:rPr>
          <w:rFonts w:ascii="Palatino Linotype" w:hAnsi="Palatino Linotype"/>
        </w:rPr>
        <w:br/>
      </w:r>
      <w:r w:rsidR="005D6903" w:rsidRPr="00756D14">
        <w:rPr>
          <w:rFonts w:ascii="Palatino Linotype" w:hAnsi="Palatino Linotype"/>
        </w:rPr>
        <w:t>se mír</w:t>
      </w:r>
      <w:r w:rsidR="009771C8" w:rsidRPr="00756D14">
        <w:rPr>
          <w:rFonts w:ascii="Palatino Linotype" w:hAnsi="Palatino Linotype"/>
        </w:rPr>
        <w:t>a</w:t>
      </w:r>
      <w:r w:rsidR="005D6903" w:rsidRPr="00756D14">
        <w:rPr>
          <w:rFonts w:ascii="Palatino Linotype" w:hAnsi="Palatino Linotype"/>
        </w:rPr>
        <w:t xml:space="preserve"> autonomity na straně zaměstnance a snižující se mír</w:t>
      </w:r>
      <w:r w:rsidR="009771C8" w:rsidRPr="00756D14">
        <w:rPr>
          <w:rFonts w:ascii="Palatino Linotype" w:hAnsi="Palatino Linotype"/>
        </w:rPr>
        <w:t>a</w:t>
      </w:r>
      <w:r w:rsidR="005D6903" w:rsidRPr="00756D14">
        <w:rPr>
          <w:rFonts w:ascii="Palatino Linotype" w:hAnsi="Palatino Linotype"/>
        </w:rPr>
        <w:t xml:space="preserve"> podpory na straně zaměstnavatele, nebo poskytovatele služby.</w:t>
      </w:r>
      <w:r w:rsidR="00D007CC" w:rsidRPr="00756D14">
        <w:rPr>
          <w:rFonts w:ascii="Palatino Linotype" w:hAnsi="Palatino Linotype"/>
        </w:rPr>
        <w:tab/>
      </w:r>
      <w:r w:rsidR="005D6903" w:rsidRPr="00756D14">
        <w:rPr>
          <w:rFonts w:ascii="Palatino Linotype" w:hAnsi="Palatino Linotype"/>
        </w:rPr>
        <w:t xml:space="preserve"> </w:t>
      </w:r>
    </w:p>
    <w:p w14:paraId="18DBF137" w14:textId="31797087" w:rsidR="008C0CFA" w:rsidRPr="00756D14" w:rsidRDefault="009771C8" w:rsidP="001E58F3">
      <w:pPr>
        <w:spacing w:line="360" w:lineRule="auto"/>
        <w:ind w:firstLine="708"/>
        <w:jc w:val="both"/>
        <w:rPr>
          <w:rFonts w:ascii="Palatino Linotype" w:hAnsi="Palatino Linotype"/>
        </w:rPr>
      </w:pPr>
      <w:r w:rsidRPr="00756D14">
        <w:rPr>
          <w:rFonts w:ascii="Palatino Linotype" w:hAnsi="Palatino Linotype"/>
        </w:rPr>
        <w:t xml:space="preserve">K popisu procesu postupného přechodu z chráněného prostředí </w:t>
      </w:r>
      <w:r w:rsidR="00756D14">
        <w:rPr>
          <w:rFonts w:ascii="Palatino Linotype" w:hAnsi="Palatino Linotype"/>
        </w:rPr>
        <w:br/>
      </w:r>
      <w:r w:rsidRPr="00756D14">
        <w:rPr>
          <w:rFonts w:ascii="Palatino Linotype" w:hAnsi="Palatino Linotype"/>
        </w:rPr>
        <w:t>na otevřený pracovní trh</w:t>
      </w:r>
      <w:r w:rsidR="00B26247" w:rsidRPr="00756D14">
        <w:rPr>
          <w:rFonts w:ascii="Palatino Linotype" w:hAnsi="Palatino Linotype"/>
        </w:rPr>
        <w:t xml:space="preserve"> </w:t>
      </w:r>
      <w:r w:rsidR="004043E8" w:rsidRPr="00756D14">
        <w:rPr>
          <w:rFonts w:ascii="Palatino Linotype" w:hAnsi="Palatino Linotype"/>
        </w:rPr>
        <w:t>bude využito</w:t>
      </w:r>
      <w:r w:rsidR="008F299D" w:rsidRPr="00756D14">
        <w:rPr>
          <w:rFonts w:ascii="Palatino Linotype" w:hAnsi="Palatino Linotype"/>
        </w:rPr>
        <w:t xml:space="preserve"> </w:t>
      </w:r>
      <w:r w:rsidR="000B47C5" w:rsidRPr="00756D14">
        <w:rPr>
          <w:rFonts w:ascii="Palatino Linotype" w:hAnsi="Palatino Linotype"/>
        </w:rPr>
        <w:t xml:space="preserve">rozdělení </w:t>
      </w:r>
      <w:r w:rsidR="00170358" w:rsidRPr="00756D14">
        <w:rPr>
          <w:rFonts w:ascii="Palatino Linotype" w:hAnsi="Palatino Linotype"/>
        </w:rPr>
        <w:t xml:space="preserve">socializace </w:t>
      </w:r>
      <w:r w:rsidR="00EF227A" w:rsidRPr="00756D14">
        <w:rPr>
          <w:rFonts w:ascii="Palatino Linotype" w:hAnsi="Palatino Linotype"/>
        </w:rPr>
        <w:t xml:space="preserve">z andragogického pohledu </w:t>
      </w:r>
      <w:r w:rsidR="00170358" w:rsidRPr="00756D14">
        <w:rPr>
          <w:rFonts w:ascii="Palatino Linotype" w:hAnsi="Palatino Linotype"/>
        </w:rPr>
        <w:t>dle Šimka a</w:t>
      </w:r>
      <w:r w:rsidR="008C0CFA" w:rsidRPr="00756D14">
        <w:rPr>
          <w:rFonts w:ascii="Palatino Linotype" w:hAnsi="Palatino Linotype"/>
        </w:rPr>
        <w:t xml:space="preserve"> </w:t>
      </w:r>
      <w:r w:rsidR="00170358" w:rsidRPr="00756D14">
        <w:rPr>
          <w:rFonts w:ascii="Palatino Linotype" w:hAnsi="Palatino Linotype"/>
        </w:rPr>
        <w:t>Bartoňkové</w:t>
      </w:r>
      <w:r w:rsidR="00730222" w:rsidRPr="00756D14">
        <w:rPr>
          <w:rFonts w:ascii="Palatino Linotype" w:hAnsi="Palatino Linotype"/>
        </w:rPr>
        <w:t xml:space="preserve"> (2002, s.</w:t>
      </w:r>
      <w:r w:rsidRPr="00756D14">
        <w:rPr>
          <w:rFonts w:ascii="Palatino Linotype" w:hAnsi="Palatino Linotype"/>
        </w:rPr>
        <w:t xml:space="preserve"> </w:t>
      </w:r>
      <w:r w:rsidR="00730222" w:rsidRPr="00756D14">
        <w:rPr>
          <w:rFonts w:ascii="Palatino Linotype" w:hAnsi="Palatino Linotype"/>
        </w:rPr>
        <w:t>17)</w:t>
      </w:r>
      <w:r w:rsidR="00170358" w:rsidRPr="00756D14">
        <w:rPr>
          <w:rFonts w:ascii="Palatino Linotype" w:hAnsi="Palatino Linotype"/>
        </w:rPr>
        <w:t xml:space="preserve"> </w:t>
      </w:r>
      <w:r w:rsidR="000B47C5" w:rsidRPr="00756D14">
        <w:rPr>
          <w:rFonts w:ascii="Palatino Linotype" w:hAnsi="Palatino Linotype"/>
        </w:rPr>
        <w:t>na:</w:t>
      </w:r>
      <w:r w:rsidR="00D007CC" w:rsidRPr="00756D14">
        <w:rPr>
          <w:rFonts w:ascii="Palatino Linotype" w:hAnsi="Palatino Linotype"/>
        </w:rPr>
        <w:tab/>
      </w:r>
    </w:p>
    <w:p w14:paraId="3A368A98" w14:textId="1CA4272D" w:rsidR="008C0CFA" w:rsidRPr="00756D14" w:rsidRDefault="009771C8" w:rsidP="006C2D47">
      <w:pPr>
        <w:pStyle w:val="Odstavecseseznamem"/>
        <w:numPr>
          <w:ilvl w:val="0"/>
          <w:numId w:val="4"/>
        </w:numPr>
        <w:spacing w:line="360" w:lineRule="auto"/>
        <w:jc w:val="both"/>
        <w:rPr>
          <w:rFonts w:ascii="Palatino Linotype" w:hAnsi="Palatino Linotype"/>
        </w:rPr>
      </w:pPr>
      <w:r w:rsidRPr="00756D14">
        <w:rPr>
          <w:rFonts w:ascii="Palatino Linotype" w:hAnsi="Palatino Linotype"/>
        </w:rPr>
        <w:t xml:space="preserve">Socializaci </w:t>
      </w:r>
      <w:r w:rsidR="00D43020" w:rsidRPr="00756D14">
        <w:rPr>
          <w:rFonts w:ascii="Palatino Linotype" w:hAnsi="Palatino Linotype"/>
        </w:rPr>
        <w:t>speciáln</w:t>
      </w:r>
      <w:r w:rsidR="00A31B84" w:rsidRPr="00756D14">
        <w:rPr>
          <w:rFonts w:ascii="Palatino Linotype" w:hAnsi="Palatino Linotype"/>
        </w:rPr>
        <w:t>í</w:t>
      </w:r>
      <w:r w:rsidR="008F299D" w:rsidRPr="00756D14">
        <w:rPr>
          <w:rFonts w:ascii="Palatino Linotype" w:hAnsi="Palatino Linotype"/>
        </w:rPr>
        <w:t xml:space="preserve"> </w:t>
      </w:r>
      <w:r w:rsidR="008858D1" w:rsidRPr="00756D14">
        <w:rPr>
          <w:rFonts w:ascii="Palatino Linotype" w:hAnsi="Palatino Linotype"/>
        </w:rPr>
        <w:t>(</w:t>
      </w:r>
      <w:r w:rsidR="00D43020" w:rsidRPr="00756D14">
        <w:rPr>
          <w:rFonts w:ascii="Palatino Linotype" w:hAnsi="Palatino Linotype"/>
        </w:rPr>
        <w:t>přizpůsobení</w:t>
      </w:r>
      <w:r w:rsidR="008F299D" w:rsidRPr="00756D14">
        <w:rPr>
          <w:rFonts w:ascii="Palatino Linotype" w:hAnsi="Palatino Linotype"/>
        </w:rPr>
        <w:t xml:space="preserve"> </w:t>
      </w:r>
      <w:r w:rsidR="0035321C" w:rsidRPr="00756D14">
        <w:rPr>
          <w:rFonts w:ascii="Palatino Linotype" w:hAnsi="Palatino Linotype"/>
        </w:rPr>
        <w:t>individua</w:t>
      </w:r>
      <w:r w:rsidR="008F299D" w:rsidRPr="00756D14">
        <w:rPr>
          <w:rFonts w:ascii="Palatino Linotype" w:hAnsi="Palatino Linotype"/>
        </w:rPr>
        <w:t xml:space="preserve"> </w:t>
      </w:r>
      <w:r w:rsidR="00D43020" w:rsidRPr="00756D14">
        <w:rPr>
          <w:rFonts w:ascii="Palatino Linotype" w:hAnsi="Palatino Linotype"/>
        </w:rPr>
        <w:t xml:space="preserve">prostředí </w:t>
      </w:r>
      <w:r w:rsidR="008F299D" w:rsidRPr="00756D14">
        <w:rPr>
          <w:rFonts w:ascii="Palatino Linotype" w:hAnsi="Palatino Linotype"/>
        </w:rPr>
        <w:t xml:space="preserve">a povaze </w:t>
      </w:r>
      <w:r w:rsidR="00D43020" w:rsidRPr="00756D14">
        <w:rPr>
          <w:rFonts w:ascii="Palatino Linotype" w:hAnsi="Palatino Linotype"/>
        </w:rPr>
        <w:t>malých</w:t>
      </w:r>
      <w:r w:rsidR="008F299D" w:rsidRPr="00756D14">
        <w:rPr>
          <w:rFonts w:ascii="Palatino Linotype" w:hAnsi="Palatino Linotype"/>
        </w:rPr>
        <w:t xml:space="preserve"> vzta</w:t>
      </w:r>
      <w:r w:rsidR="00A31B84" w:rsidRPr="00756D14">
        <w:rPr>
          <w:rFonts w:ascii="Palatino Linotype" w:hAnsi="Palatino Linotype"/>
        </w:rPr>
        <w:t>žný</w:t>
      </w:r>
      <w:r w:rsidR="008F299D" w:rsidRPr="00756D14">
        <w:rPr>
          <w:rFonts w:ascii="Palatino Linotype" w:hAnsi="Palatino Linotype"/>
        </w:rPr>
        <w:t xml:space="preserve">ch </w:t>
      </w:r>
      <w:r w:rsidR="0035321C" w:rsidRPr="00756D14">
        <w:rPr>
          <w:rFonts w:ascii="Palatino Linotype" w:hAnsi="Palatino Linotype"/>
        </w:rPr>
        <w:t>s</w:t>
      </w:r>
      <w:r w:rsidR="008F299D" w:rsidRPr="00756D14">
        <w:rPr>
          <w:rFonts w:ascii="Palatino Linotype" w:hAnsi="Palatino Linotype"/>
        </w:rPr>
        <w:t>kupin</w:t>
      </w:r>
      <w:r w:rsidR="008858D1" w:rsidRPr="00756D14">
        <w:rPr>
          <w:rFonts w:ascii="Palatino Linotype" w:hAnsi="Palatino Linotype"/>
        </w:rPr>
        <w:t>)</w:t>
      </w:r>
      <w:r w:rsidRPr="00756D14">
        <w:rPr>
          <w:rFonts w:ascii="Palatino Linotype" w:hAnsi="Palatino Linotype"/>
        </w:rPr>
        <w:t>,</w:t>
      </w:r>
    </w:p>
    <w:p w14:paraId="326E8378" w14:textId="6B5016AB" w:rsidR="008F299D" w:rsidRPr="00756D14" w:rsidRDefault="009771C8" w:rsidP="006C2D47">
      <w:pPr>
        <w:pStyle w:val="Odstavecseseznamem"/>
        <w:numPr>
          <w:ilvl w:val="0"/>
          <w:numId w:val="4"/>
        </w:numPr>
        <w:spacing w:line="360" w:lineRule="auto"/>
        <w:jc w:val="both"/>
        <w:rPr>
          <w:rFonts w:ascii="Palatino Linotype" w:hAnsi="Palatino Linotype"/>
        </w:rPr>
      </w:pPr>
      <w:r w:rsidRPr="00756D14">
        <w:rPr>
          <w:rFonts w:ascii="Palatino Linotype" w:hAnsi="Palatino Linotype"/>
        </w:rPr>
        <w:t xml:space="preserve">socializaci </w:t>
      </w:r>
      <w:r w:rsidR="008F299D" w:rsidRPr="00756D14">
        <w:rPr>
          <w:rFonts w:ascii="Palatino Linotype" w:hAnsi="Palatino Linotype"/>
        </w:rPr>
        <w:t>obecn</w:t>
      </w:r>
      <w:r w:rsidR="00170358" w:rsidRPr="00756D14">
        <w:rPr>
          <w:rFonts w:ascii="Palatino Linotype" w:hAnsi="Palatino Linotype"/>
        </w:rPr>
        <w:t xml:space="preserve">ou </w:t>
      </w:r>
      <w:r w:rsidR="008F299D" w:rsidRPr="00756D14">
        <w:rPr>
          <w:rFonts w:ascii="Palatino Linotype" w:hAnsi="Palatino Linotype"/>
        </w:rPr>
        <w:t>(</w:t>
      </w:r>
      <w:r w:rsidR="00A31B84" w:rsidRPr="00756D14">
        <w:rPr>
          <w:rFonts w:ascii="Palatino Linotype" w:hAnsi="Palatino Linotype"/>
        </w:rPr>
        <w:t>přizpůsobení</w:t>
      </w:r>
      <w:r w:rsidR="008F299D" w:rsidRPr="00756D14">
        <w:rPr>
          <w:rFonts w:ascii="Palatino Linotype" w:hAnsi="Palatino Linotype"/>
        </w:rPr>
        <w:t xml:space="preserve"> se </w:t>
      </w:r>
      <w:r w:rsidR="00A31B84" w:rsidRPr="00756D14">
        <w:rPr>
          <w:rFonts w:ascii="Palatino Linotype" w:hAnsi="Palatino Linotype"/>
        </w:rPr>
        <w:t>širšímu kulturnímu prostředí)</w:t>
      </w:r>
      <w:r w:rsidRPr="00756D14">
        <w:rPr>
          <w:rFonts w:ascii="Palatino Linotype" w:hAnsi="Palatino Linotype"/>
        </w:rPr>
        <w:t>.</w:t>
      </w:r>
    </w:p>
    <w:p w14:paraId="27644EA0" w14:textId="1F4DBB31" w:rsidR="00CB557D" w:rsidRPr="00756D14" w:rsidRDefault="00CB557D" w:rsidP="00926480">
      <w:pPr>
        <w:pStyle w:val="Normlnweb"/>
        <w:spacing w:before="120" w:beforeAutospacing="0" w:after="120" w:afterAutospacing="0" w:line="360" w:lineRule="auto"/>
        <w:contextualSpacing/>
        <w:jc w:val="both"/>
        <w:rPr>
          <w:rFonts w:ascii="Palatino Linotype" w:hAnsi="Palatino Linotype"/>
        </w:rPr>
      </w:pPr>
      <w:r w:rsidRPr="00756D14">
        <w:rPr>
          <w:rFonts w:ascii="Palatino Linotype" w:hAnsi="Palatino Linotype"/>
        </w:rPr>
        <w:t xml:space="preserve">Prvním krokem je z pohledu </w:t>
      </w:r>
      <w:r w:rsidR="009E3E3B" w:rsidRPr="00756D14">
        <w:rPr>
          <w:rFonts w:ascii="Palatino Linotype" w:hAnsi="Palatino Linotype"/>
        </w:rPr>
        <w:t xml:space="preserve">andragogiky </w:t>
      </w:r>
      <w:r w:rsidRPr="00756D14">
        <w:rPr>
          <w:rFonts w:ascii="Palatino Linotype" w:hAnsi="Palatino Linotype"/>
        </w:rPr>
        <w:t xml:space="preserve">přizpůsobení jedince prostředí </w:t>
      </w:r>
      <w:r w:rsidR="00756D14">
        <w:rPr>
          <w:rFonts w:ascii="Palatino Linotype" w:hAnsi="Palatino Linotype"/>
        </w:rPr>
        <w:br/>
      </w:r>
      <w:r w:rsidRPr="00756D14">
        <w:rPr>
          <w:rFonts w:ascii="Palatino Linotype" w:hAnsi="Palatino Linotype"/>
        </w:rPr>
        <w:t xml:space="preserve">a povaze malých skupin, </w:t>
      </w:r>
      <w:r w:rsidR="00BF3833" w:rsidRPr="00756D14">
        <w:rPr>
          <w:rFonts w:ascii="Palatino Linotype" w:hAnsi="Palatino Linotype"/>
        </w:rPr>
        <w:t xml:space="preserve">které </w:t>
      </w:r>
      <w:r w:rsidR="009E3E3B" w:rsidRPr="00756D14">
        <w:rPr>
          <w:rFonts w:ascii="Palatino Linotype" w:hAnsi="Palatino Linotype"/>
        </w:rPr>
        <w:t xml:space="preserve">lze dle výše uvedeného nazvat </w:t>
      </w:r>
      <w:r w:rsidRPr="00756D14">
        <w:rPr>
          <w:rFonts w:ascii="Palatino Linotype" w:hAnsi="Palatino Linotype"/>
        </w:rPr>
        <w:t>speciální socializací</w:t>
      </w:r>
      <w:r w:rsidR="00DE781E" w:rsidRPr="00756D14">
        <w:rPr>
          <w:rFonts w:ascii="Palatino Linotype" w:hAnsi="Palatino Linotype"/>
        </w:rPr>
        <w:t>.</w:t>
      </w:r>
      <w:r w:rsidR="00BF3833" w:rsidRPr="00756D14">
        <w:rPr>
          <w:rFonts w:ascii="Palatino Linotype" w:hAnsi="Palatino Linotype"/>
        </w:rPr>
        <w:t xml:space="preserve"> </w:t>
      </w:r>
      <w:r w:rsidRPr="00756D14">
        <w:rPr>
          <w:rFonts w:ascii="Palatino Linotype" w:hAnsi="Palatino Linotype"/>
        </w:rPr>
        <w:t>Uskutečňuje se pomocí pracovní rehabilitace</w:t>
      </w:r>
      <w:r w:rsidR="003A09A4" w:rsidRPr="00756D14">
        <w:rPr>
          <w:rFonts w:ascii="Palatino Linotype" w:hAnsi="Palatino Linotype"/>
        </w:rPr>
        <w:t xml:space="preserve"> v chráněném </w:t>
      </w:r>
      <w:r w:rsidR="003A09A4" w:rsidRPr="00756D14">
        <w:rPr>
          <w:rFonts w:ascii="Palatino Linotype" w:hAnsi="Palatino Linotype"/>
        </w:rPr>
        <w:lastRenderedPageBreak/>
        <w:t>prostředí a ve skupině</w:t>
      </w:r>
      <w:r w:rsidRPr="00756D14">
        <w:rPr>
          <w:rFonts w:ascii="Palatino Linotype" w:hAnsi="Palatino Linotype"/>
        </w:rPr>
        <w:t xml:space="preserve">, která </w:t>
      </w:r>
      <w:r w:rsidR="009E3E3B" w:rsidRPr="00756D14">
        <w:rPr>
          <w:rFonts w:ascii="Palatino Linotype" w:hAnsi="Palatino Linotype"/>
        </w:rPr>
        <w:t>má funkci podpůrné socializační instituce</w:t>
      </w:r>
      <w:r w:rsidRPr="00756D14">
        <w:rPr>
          <w:rFonts w:ascii="Palatino Linotype" w:hAnsi="Palatino Linotype"/>
        </w:rPr>
        <w:t>.</w:t>
      </w:r>
      <w:r w:rsidR="009771C8" w:rsidRPr="00756D14">
        <w:rPr>
          <w:rFonts w:ascii="Palatino Linotype" w:hAnsi="Palatino Linotype"/>
        </w:rPr>
        <w:t xml:space="preserve"> </w:t>
      </w:r>
      <w:r w:rsidR="00756D14">
        <w:rPr>
          <w:rFonts w:ascii="Palatino Linotype" w:hAnsi="Palatino Linotype"/>
        </w:rPr>
        <w:br/>
      </w:r>
      <w:r w:rsidRPr="00756D14">
        <w:rPr>
          <w:rFonts w:ascii="Palatino Linotype" w:hAnsi="Palatino Linotype"/>
        </w:rPr>
        <w:t xml:space="preserve">Po zvládnutí této socializace může osoba aspirovat na vstup </w:t>
      </w:r>
      <w:r w:rsidR="001850A8" w:rsidRPr="00756D14">
        <w:rPr>
          <w:rFonts w:ascii="Palatino Linotype" w:hAnsi="Palatino Linotype"/>
        </w:rPr>
        <w:t>na</w:t>
      </w:r>
      <w:r w:rsidRPr="00756D14">
        <w:rPr>
          <w:rFonts w:ascii="Palatino Linotype" w:hAnsi="Palatino Linotype"/>
        </w:rPr>
        <w:t xml:space="preserve"> otevřen</w:t>
      </w:r>
      <w:r w:rsidR="001850A8" w:rsidRPr="00756D14">
        <w:rPr>
          <w:rFonts w:ascii="Palatino Linotype" w:hAnsi="Palatino Linotype"/>
        </w:rPr>
        <w:t>ý</w:t>
      </w:r>
      <w:r w:rsidRPr="00756D14">
        <w:rPr>
          <w:rFonts w:ascii="Palatino Linotype" w:hAnsi="Palatino Linotype"/>
        </w:rPr>
        <w:t xml:space="preserve"> pracovní trh, </w:t>
      </w:r>
      <w:r w:rsidR="001850A8" w:rsidRPr="00756D14">
        <w:rPr>
          <w:rFonts w:ascii="Palatino Linotype" w:hAnsi="Palatino Linotype"/>
        </w:rPr>
        <w:t>ve kterém již vstupuje do přirozeného</w:t>
      </w:r>
      <w:r w:rsidR="00BF13E6" w:rsidRPr="00756D14">
        <w:rPr>
          <w:rFonts w:ascii="Palatino Linotype" w:hAnsi="Palatino Linotype"/>
        </w:rPr>
        <w:t xml:space="preserve"> </w:t>
      </w:r>
      <w:r w:rsidR="001850A8" w:rsidRPr="00756D14">
        <w:rPr>
          <w:rFonts w:ascii="Palatino Linotype" w:hAnsi="Palatino Linotype"/>
        </w:rPr>
        <w:t xml:space="preserve">sociálního prostředí, </w:t>
      </w:r>
      <w:r w:rsidR="00756D14">
        <w:rPr>
          <w:rFonts w:ascii="Palatino Linotype" w:hAnsi="Palatino Linotype"/>
        </w:rPr>
        <w:br/>
      </w:r>
      <w:r w:rsidR="00BF13E6" w:rsidRPr="00756D14">
        <w:rPr>
          <w:rFonts w:ascii="Palatino Linotype" w:hAnsi="Palatino Linotype"/>
        </w:rPr>
        <w:t xml:space="preserve">což je možné </w:t>
      </w:r>
      <w:r w:rsidR="009771C8" w:rsidRPr="00756D14">
        <w:rPr>
          <w:rFonts w:ascii="Palatino Linotype" w:hAnsi="Palatino Linotype"/>
        </w:rPr>
        <w:t>považovat</w:t>
      </w:r>
      <w:r w:rsidR="00BF13E6" w:rsidRPr="00756D14">
        <w:rPr>
          <w:rFonts w:ascii="Palatino Linotype" w:hAnsi="Palatino Linotype"/>
        </w:rPr>
        <w:t xml:space="preserve"> </w:t>
      </w:r>
      <w:r w:rsidR="009771C8" w:rsidRPr="00756D14">
        <w:rPr>
          <w:rFonts w:ascii="Palatino Linotype" w:hAnsi="Palatino Linotype"/>
        </w:rPr>
        <w:t>za</w:t>
      </w:r>
      <w:r w:rsidRPr="00756D14">
        <w:rPr>
          <w:rFonts w:ascii="Palatino Linotype" w:hAnsi="Palatino Linotype"/>
        </w:rPr>
        <w:t xml:space="preserve"> socializac</w:t>
      </w:r>
      <w:r w:rsidR="00BF13E6" w:rsidRPr="00756D14">
        <w:rPr>
          <w:rFonts w:ascii="Palatino Linotype" w:hAnsi="Palatino Linotype"/>
        </w:rPr>
        <w:t>i</w:t>
      </w:r>
      <w:r w:rsidRPr="00756D14">
        <w:rPr>
          <w:rFonts w:ascii="Palatino Linotype" w:hAnsi="Palatino Linotype"/>
        </w:rPr>
        <w:t xml:space="preserve"> obecnou</w:t>
      </w:r>
      <w:r w:rsidR="00BF13E6" w:rsidRPr="00756D14">
        <w:rPr>
          <w:rFonts w:ascii="Palatino Linotype" w:hAnsi="Palatino Linotype"/>
        </w:rPr>
        <w:t xml:space="preserve">. </w:t>
      </w:r>
      <w:r w:rsidR="00D007CC" w:rsidRPr="00756D14">
        <w:rPr>
          <w:rFonts w:ascii="Palatino Linotype" w:hAnsi="Palatino Linotype"/>
        </w:rPr>
        <w:t>Beranová</w:t>
      </w:r>
      <w:r w:rsidRPr="00756D14">
        <w:rPr>
          <w:rFonts w:ascii="Palatino Linotype" w:hAnsi="Palatino Linotype"/>
        </w:rPr>
        <w:t xml:space="preserve"> (2017, s. 14) </w:t>
      </w:r>
      <w:r w:rsidR="009E3E3B" w:rsidRPr="00756D14">
        <w:rPr>
          <w:rFonts w:ascii="Palatino Linotype" w:hAnsi="Palatino Linotype"/>
        </w:rPr>
        <w:t>definuje</w:t>
      </w:r>
      <w:r w:rsidRPr="00756D14">
        <w:rPr>
          <w:rFonts w:ascii="Palatino Linotype" w:hAnsi="Palatino Linotype"/>
        </w:rPr>
        <w:t xml:space="preserve"> tyto typy pracovní rehabilitace:</w:t>
      </w:r>
    </w:p>
    <w:p w14:paraId="4E290A32" w14:textId="08A9FE3B" w:rsidR="00CB557D" w:rsidRPr="00756D14" w:rsidRDefault="001E58F3" w:rsidP="006C2D47">
      <w:pPr>
        <w:pStyle w:val="Normlnweb"/>
        <w:numPr>
          <w:ilvl w:val="0"/>
          <w:numId w:val="9"/>
        </w:numPr>
        <w:spacing w:before="120" w:beforeAutospacing="0" w:after="120" w:afterAutospacing="0" w:line="360" w:lineRule="auto"/>
        <w:contextualSpacing/>
        <w:jc w:val="both"/>
        <w:rPr>
          <w:rFonts w:ascii="Palatino Linotype" w:hAnsi="Palatino Linotype"/>
        </w:rPr>
      </w:pPr>
      <w:r w:rsidRPr="00756D14">
        <w:rPr>
          <w:rFonts w:ascii="Palatino Linotype" w:hAnsi="Palatino Linotype"/>
        </w:rPr>
        <w:t>s</w:t>
      </w:r>
      <w:r w:rsidR="00CB557D" w:rsidRPr="00756D14">
        <w:rPr>
          <w:rFonts w:ascii="Palatino Linotype" w:hAnsi="Palatino Linotype"/>
        </w:rPr>
        <w:t>ociálně terapeutické dílny</w:t>
      </w:r>
      <w:r w:rsidRPr="00756D14">
        <w:rPr>
          <w:rFonts w:ascii="Palatino Linotype" w:hAnsi="Palatino Linotype"/>
        </w:rPr>
        <w:t>,</w:t>
      </w:r>
    </w:p>
    <w:p w14:paraId="1778F13D" w14:textId="7485EBED" w:rsidR="00CB557D" w:rsidRPr="00756D14" w:rsidRDefault="001E58F3" w:rsidP="006C2D47">
      <w:pPr>
        <w:pStyle w:val="Normlnweb"/>
        <w:numPr>
          <w:ilvl w:val="0"/>
          <w:numId w:val="9"/>
        </w:numPr>
        <w:spacing w:before="120" w:beforeAutospacing="0" w:after="120" w:afterAutospacing="0" w:line="360" w:lineRule="auto"/>
        <w:contextualSpacing/>
        <w:jc w:val="both"/>
        <w:rPr>
          <w:rFonts w:ascii="Palatino Linotype" w:hAnsi="Palatino Linotype"/>
        </w:rPr>
      </w:pPr>
      <w:r w:rsidRPr="00756D14">
        <w:rPr>
          <w:rFonts w:ascii="Palatino Linotype" w:hAnsi="Palatino Linotype"/>
        </w:rPr>
        <w:t>p</w:t>
      </w:r>
      <w:r w:rsidR="00CB557D" w:rsidRPr="00756D14">
        <w:rPr>
          <w:rFonts w:ascii="Palatino Linotype" w:hAnsi="Palatino Linotype"/>
        </w:rPr>
        <w:t>řechodné zaměstnávání</w:t>
      </w:r>
      <w:r w:rsidRPr="00756D14">
        <w:rPr>
          <w:rFonts w:ascii="Palatino Linotype" w:hAnsi="Palatino Linotype"/>
        </w:rPr>
        <w:t>,</w:t>
      </w:r>
    </w:p>
    <w:p w14:paraId="15CB792B" w14:textId="5E0C28B4" w:rsidR="00CB557D" w:rsidRPr="00756D14" w:rsidRDefault="001E58F3" w:rsidP="006C2D47">
      <w:pPr>
        <w:pStyle w:val="Normlnweb"/>
        <w:numPr>
          <w:ilvl w:val="0"/>
          <w:numId w:val="9"/>
        </w:numPr>
        <w:spacing w:before="120" w:beforeAutospacing="0" w:after="120" w:afterAutospacing="0" w:line="360" w:lineRule="auto"/>
        <w:contextualSpacing/>
        <w:jc w:val="both"/>
        <w:rPr>
          <w:rFonts w:ascii="Palatino Linotype" w:hAnsi="Palatino Linotype"/>
        </w:rPr>
      </w:pPr>
      <w:r w:rsidRPr="00756D14">
        <w:rPr>
          <w:rFonts w:ascii="Palatino Linotype" w:hAnsi="Palatino Linotype"/>
        </w:rPr>
        <w:t>t</w:t>
      </w:r>
      <w:r w:rsidR="00CB557D" w:rsidRPr="00756D14">
        <w:rPr>
          <w:rFonts w:ascii="Palatino Linotype" w:hAnsi="Palatino Linotype"/>
        </w:rPr>
        <w:t>réninková pracovní místa</w:t>
      </w:r>
      <w:r w:rsidRPr="00756D14">
        <w:rPr>
          <w:rFonts w:ascii="Palatino Linotype" w:hAnsi="Palatino Linotype"/>
        </w:rPr>
        <w:t>,</w:t>
      </w:r>
    </w:p>
    <w:p w14:paraId="02417E54" w14:textId="0D6DFB87" w:rsidR="00D007CC" w:rsidRPr="00756D14" w:rsidRDefault="001E58F3" w:rsidP="006C2D47">
      <w:pPr>
        <w:pStyle w:val="Normlnweb"/>
        <w:numPr>
          <w:ilvl w:val="0"/>
          <w:numId w:val="9"/>
        </w:numPr>
        <w:spacing w:before="120" w:beforeAutospacing="0" w:after="120" w:afterAutospacing="0" w:line="360" w:lineRule="auto"/>
        <w:contextualSpacing/>
        <w:jc w:val="both"/>
        <w:rPr>
          <w:rFonts w:ascii="Palatino Linotype" w:hAnsi="Palatino Linotype"/>
        </w:rPr>
      </w:pPr>
      <w:r w:rsidRPr="00756D14">
        <w:rPr>
          <w:rFonts w:ascii="Palatino Linotype" w:hAnsi="Palatino Linotype"/>
        </w:rPr>
        <w:t>p</w:t>
      </w:r>
      <w:r w:rsidR="00CB557D" w:rsidRPr="00756D14">
        <w:rPr>
          <w:rFonts w:ascii="Palatino Linotype" w:hAnsi="Palatino Linotype"/>
        </w:rPr>
        <w:t>odporovaná zaměstnání</w:t>
      </w:r>
      <w:r w:rsidRPr="00756D14">
        <w:rPr>
          <w:rFonts w:ascii="Palatino Linotype" w:hAnsi="Palatino Linotype"/>
        </w:rPr>
        <w:t>.</w:t>
      </w:r>
      <w:r w:rsidR="00D007CC" w:rsidRPr="00756D14">
        <w:rPr>
          <w:rFonts w:ascii="Palatino Linotype" w:hAnsi="Palatino Linotype"/>
        </w:rPr>
        <w:tab/>
      </w:r>
    </w:p>
    <w:p w14:paraId="0D428A54" w14:textId="70E2CD51" w:rsidR="00D007CC" w:rsidRPr="00756D14" w:rsidRDefault="00D007CC" w:rsidP="00D007CC">
      <w:pPr>
        <w:pStyle w:val="Normlnweb"/>
        <w:spacing w:line="360" w:lineRule="auto"/>
        <w:jc w:val="both"/>
        <w:rPr>
          <w:rFonts w:ascii="Palatino Linotype" w:hAnsi="Palatino Linotype"/>
        </w:rPr>
      </w:pPr>
      <w:r w:rsidRPr="00756D14">
        <w:rPr>
          <w:rFonts w:ascii="Palatino Linotype" w:hAnsi="Palatino Linotype"/>
        </w:rPr>
        <w:t xml:space="preserve">Jak již bylo zmíněno, typy pracovní rehabilitace se od sebe liší. Tyto odlišnosti budou diskutovány v následujících podkapitolách. </w:t>
      </w:r>
    </w:p>
    <w:p w14:paraId="7583475A" w14:textId="77777777" w:rsidR="00774434" w:rsidRPr="00756D14" w:rsidRDefault="00CB557D" w:rsidP="00756D14">
      <w:pPr>
        <w:pStyle w:val="Nadpis3"/>
      </w:pPr>
      <w:bookmarkStart w:id="12" w:name="_Toc58819432"/>
      <w:r w:rsidRPr="00756D14">
        <w:t>Sociálně terapeutické dílny</w:t>
      </w:r>
      <w:bookmarkEnd w:id="12"/>
    </w:p>
    <w:p w14:paraId="67CD3DE5" w14:textId="693A6EE4" w:rsidR="00CB557D" w:rsidRPr="00756D14" w:rsidRDefault="00D007CC" w:rsidP="00926480">
      <w:pPr>
        <w:pStyle w:val="Normlnweb"/>
        <w:spacing w:line="360" w:lineRule="auto"/>
        <w:ind w:firstLine="708"/>
        <w:jc w:val="both"/>
        <w:rPr>
          <w:rFonts w:ascii="Palatino Linotype" w:hAnsi="Palatino Linotype"/>
        </w:rPr>
      </w:pPr>
      <w:r w:rsidRPr="00756D14">
        <w:rPr>
          <w:rFonts w:ascii="Palatino Linotype" w:hAnsi="Palatino Linotype"/>
        </w:rPr>
        <w:t>Již z</w:t>
      </w:r>
      <w:r w:rsidR="00CB557D" w:rsidRPr="00756D14">
        <w:rPr>
          <w:rFonts w:ascii="Palatino Linotype" w:hAnsi="Palatino Linotype"/>
        </w:rPr>
        <w:t xml:space="preserve"> názvu je možné odvodit, že cílem této skupiny je socializace v určité skupině a prostředí. Podle </w:t>
      </w:r>
      <w:r w:rsidRPr="00756D14">
        <w:rPr>
          <w:rFonts w:ascii="Palatino Linotype" w:hAnsi="Palatino Linotype"/>
        </w:rPr>
        <w:t>Beranové</w:t>
      </w:r>
      <w:r w:rsidR="00CB557D" w:rsidRPr="00756D14">
        <w:rPr>
          <w:rFonts w:ascii="Palatino Linotype" w:hAnsi="Palatino Linotype"/>
        </w:rPr>
        <w:t xml:space="preserve"> jsou tyto skupiny tvořeny převážně lidmi se závažnějším průběhem onemocnění (2017, s. 13). </w:t>
      </w:r>
      <w:r w:rsidR="00756D14">
        <w:rPr>
          <w:rFonts w:ascii="Palatino Linotype" w:hAnsi="Palatino Linotype"/>
        </w:rPr>
        <w:br/>
      </w:r>
      <w:r w:rsidR="00CB557D" w:rsidRPr="00756D14">
        <w:rPr>
          <w:rFonts w:ascii="Palatino Linotype" w:hAnsi="Palatino Linotype"/>
        </w:rPr>
        <w:t xml:space="preserve">Míra podpory ze strany poskytovatele služby je vysoká, osoby jsou v uzavřeném prostředí a </w:t>
      </w:r>
      <w:r w:rsidR="001653E5" w:rsidRPr="00756D14">
        <w:rPr>
          <w:rFonts w:ascii="Palatino Linotype" w:hAnsi="Palatino Linotype"/>
        </w:rPr>
        <w:t>cílem sociálně terapeutické dílny je naučit</w:t>
      </w:r>
      <w:r w:rsidR="00CB557D" w:rsidRPr="00756D14">
        <w:rPr>
          <w:rFonts w:ascii="Palatino Linotype" w:hAnsi="Palatino Linotype"/>
        </w:rPr>
        <w:t xml:space="preserve"> se respektovat řád a pravidla dané skupiny. Sociálně terapeutickou dílnu </w:t>
      </w:r>
      <w:r w:rsidR="00756D14">
        <w:rPr>
          <w:rFonts w:ascii="Palatino Linotype" w:hAnsi="Palatino Linotype"/>
        </w:rPr>
        <w:br/>
      </w:r>
      <w:r w:rsidR="00CB557D" w:rsidRPr="00756D14">
        <w:rPr>
          <w:rFonts w:ascii="Palatino Linotype" w:hAnsi="Palatino Linotype"/>
        </w:rPr>
        <w:t xml:space="preserve">je možné vnímat jako první krok speciální socializace, který může vést k následným úrovním. </w:t>
      </w:r>
    </w:p>
    <w:p w14:paraId="0BD20F1D" w14:textId="77777777" w:rsidR="00774434" w:rsidRPr="00756D14" w:rsidRDefault="00CB557D" w:rsidP="00756D14">
      <w:pPr>
        <w:pStyle w:val="Nadpis3"/>
      </w:pPr>
      <w:bookmarkStart w:id="13" w:name="_Toc58819433"/>
      <w:r w:rsidRPr="00756D14">
        <w:t>Tréninková pracovní místa</w:t>
      </w:r>
      <w:bookmarkEnd w:id="13"/>
    </w:p>
    <w:p w14:paraId="47CC6257" w14:textId="71E18BF6" w:rsidR="00CB557D" w:rsidRPr="00756D14" w:rsidRDefault="00CB557D" w:rsidP="00926480">
      <w:pPr>
        <w:spacing w:line="360" w:lineRule="auto"/>
        <w:ind w:firstLine="708"/>
        <w:jc w:val="both"/>
        <w:rPr>
          <w:rFonts w:ascii="Palatino Linotype" w:hAnsi="Palatino Linotype"/>
        </w:rPr>
      </w:pPr>
      <w:r w:rsidRPr="00756D14">
        <w:rPr>
          <w:rFonts w:ascii="Palatino Linotype" w:hAnsi="Palatino Linotype"/>
        </w:rPr>
        <w:t xml:space="preserve">Trénink je vykonáván v rámci organizací, které se na tuto formu zaměstnávání orientují. Podle </w:t>
      </w:r>
      <w:r w:rsidR="00D007CC" w:rsidRPr="00756D14">
        <w:rPr>
          <w:rFonts w:ascii="Palatino Linotype" w:hAnsi="Palatino Linotype"/>
        </w:rPr>
        <w:t>Beranové</w:t>
      </w:r>
      <w:r w:rsidRPr="00756D14">
        <w:rPr>
          <w:rFonts w:ascii="Palatino Linotype" w:hAnsi="Palatino Linotype"/>
        </w:rPr>
        <w:t xml:space="preserve"> jsou tréninková pracovní místa mezistupněm mezi rehabilitací a vstupem na volný trh práce (2017, s. 14). Osoby se nacházejí v prostředí, kde přichází do styku s veřejností. Stávají </w:t>
      </w:r>
      <w:r w:rsidR="00756D14">
        <w:rPr>
          <w:rFonts w:ascii="Palatino Linotype" w:hAnsi="Palatino Linotype"/>
        </w:rPr>
        <w:br/>
      </w:r>
      <w:r w:rsidRPr="00756D14">
        <w:rPr>
          <w:rFonts w:ascii="Palatino Linotype" w:hAnsi="Palatino Linotype"/>
        </w:rPr>
        <w:t xml:space="preserve">se více autonomními, osvojují denní pracovní rutinu a vzhledem k tomu, </w:t>
      </w:r>
      <w:r w:rsidR="00756D14">
        <w:rPr>
          <w:rFonts w:ascii="Palatino Linotype" w:hAnsi="Palatino Linotype"/>
        </w:rPr>
        <w:br/>
      </w:r>
      <w:r w:rsidRPr="00756D14">
        <w:rPr>
          <w:rFonts w:ascii="Palatino Linotype" w:hAnsi="Palatino Linotype"/>
        </w:rPr>
        <w:t xml:space="preserve">že (například v porovnání se sociálně terapeutickou dílnou) nejsou </w:t>
      </w:r>
      <w:r w:rsidRPr="00756D14">
        <w:rPr>
          <w:rFonts w:ascii="Palatino Linotype" w:hAnsi="Palatino Linotype"/>
        </w:rPr>
        <w:lastRenderedPageBreak/>
        <w:t>v izolovaném prostředí, nacvičují sociální dovednosti. K dispozici je pracovní terapeut</w:t>
      </w:r>
      <w:r w:rsidR="001653E5" w:rsidRPr="00756D14">
        <w:rPr>
          <w:rFonts w:ascii="Palatino Linotype" w:hAnsi="Palatino Linotype"/>
        </w:rPr>
        <w:t>, p</w:t>
      </w:r>
      <w:r w:rsidRPr="00756D14">
        <w:rPr>
          <w:rFonts w:ascii="Palatino Linotype" w:hAnsi="Palatino Linotype"/>
        </w:rPr>
        <w:t xml:space="preserve">roto je možné </w:t>
      </w:r>
      <w:r w:rsidR="00926480" w:rsidRPr="00756D14">
        <w:rPr>
          <w:rFonts w:ascii="Palatino Linotype" w:hAnsi="Palatino Linotype"/>
        </w:rPr>
        <w:t>říct</w:t>
      </w:r>
      <w:r w:rsidRPr="00756D14">
        <w:rPr>
          <w:rFonts w:ascii="Palatino Linotype" w:hAnsi="Palatino Linotype"/>
        </w:rPr>
        <w:t>, že tato forma obsahuje prvky socializace speciální</w:t>
      </w:r>
      <w:r w:rsidR="001653E5" w:rsidRPr="00756D14">
        <w:rPr>
          <w:rFonts w:ascii="Palatino Linotype" w:hAnsi="Palatino Linotype"/>
        </w:rPr>
        <w:t xml:space="preserve"> i</w:t>
      </w:r>
      <w:r w:rsidRPr="00756D14">
        <w:rPr>
          <w:rFonts w:ascii="Palatino Linotype" w:hAnsi="Palatino Linotype"/>
        </w:rPr>
        <w:t xml:space="preserve"> obecné. Trénink je časově omezená forma pracovní rehabilitace </w:t>
      </w:r>
      <w:r w:rsidR="00756D14">
        <w:rPr>
          <w:rFonts w:ascii="Palatino Linotype" w:hAnsi="Palatino Linotype"/>
        </w:rPr>
        <w:br/>
      </w:r>
      <w:r w:rsidRPr="00756D14">
        <w:rPr>
          <w:rFonts w:ascii="Palatino Linotype" w:hAnsi="Palatino Linotype"/>
        </w:rPr>
        <w:t>a může trvat až jeden rok. Podle Kňažka je však být zaměstnán v rámci tréninkového pracovního místa je smysluplné pouze „</w:t>
      </w:r>
      <w:r w:rsidRPr="00756D14">
        <w:rPr>
          <w:rFonts w:ascii="Palatino Linotype" w:hAnsi="Palatino Linotype"/>
          <w:i/>
          <w:iCs/>
        </w:rPr>
        <w:t xml:space="preserve">po dobu nezbytnou </w:t>
      </w:r>
      <w:r w:rsidR="00756D14">
        <w:rPr>
          <w:rFonts w:ascii="Palatino Linotype" w:hAnsi="Palatino Linotype"/>
          <w:i/>
          <w:iCs/>
        </w:rPr>
        <w:br/>
      </w:r>
      <w:r w:rsidRPr="00756D14">
        <w:rPr>
          <w:rFonts w:ascii="Palatino Linotype" w:hAnsi="Palatino Linotype"/>
          <w:i/>
          <w:iCs/>
        </w:rPr>
        <w:t>k získaní pracovních návyků a nezbytných dovedností“</w:t>
      </w:r>
      <w:r w:rsidRPr="00756D14">
        <w:rPr>
          <w:rFonts w:ascii="Palatino Linotype" w:hAnsi="Palatino Linotype"/>
        </w:rPr>
        <w:t xml:space="preserve"> (2008, s. 16). </w:t>
      </w:r>
      <w:r w:rsidR="00D007CC" w:rsidRPr="00756D14">
        <w:rPr>
          <w:rFonts w:ascii="Palatino Linotype" w:hAnsi="Palatino Linotype"/>
        </w:rPr>
        <w:t xml:space="preserve">Tréninková pracovní místa tedy slouží jako fáze, kdy si objekt osvojí potřebné dovednosti a pokračuje v jiném typu pracovní rehabilitace, nebo míří na otevřený pracovní trh. </w:t>
      </w:r>
    </w:p>
    <w:p w14:paraId="50761790" w14:textId="77777777" w:rsidR="00774434" w:rsidRPr="00756D14" w:rsidRDefault="00CB557D" w:rsidP="00D007CC">
      <w:pPr>
        <w:pStyle w:val="Nadpis3"/>
        <w:jc w:val="both"/>
      </w:pPr>
      <w:bookmarkStart w:id="14" w:name="_Toc58819434"/>
      <w:r w:rsidRPr="00756D14">
        <w:t>Přechodné zaměstnávání</w:t>
      </w:r>
      <w:bookmarkEnd w:id="14"/>
      <w:r w:rsidRPr="00756D14">
        <w:t xml:space="preserve"> </w:t>
      </w:r>
    </w:p>
    <w:p w14:paraId="06E58FE1" w14:textId="74C33ED2" w:rsidR="00CB557D" w:rsidRPr="00756D14" w:rsidRDefault="00CB557D" w:rsidP="00D007CC">
      <w:pPr>
        <w:pStyle w:val="Normlnweb"/>
        <w:spacing w:line="360" w:lineRule="auto"/>
        <w:jc w:val="both"/>
        <w:rPr>
          <w:rFonts w:ascii="Palatino Linotype" w:hAnsi="Palatino Linotype"/>
        </w:rPr>
      </w:pPr>
      <w:r w:rsidRPr="00756D14">
        <w:rPr>
          <w:rFonts w:ascii="Palatino Linotype" w:hAnsi="Palatino Linotype"/>
        </w:rPr>
        <w:t>Tato forma rehabilitace je určen</w:t>
      </w:r>
      <w:r w:rsidR="001653E5" w:rsidRPr="00756D14">
        <w:rPr>
          <w:rFonts w:ascii="Palatino Linotype" w:hAnsi="Palatino Linotype"/>
        </w:rPr>
        <w:t>a</w:t>
      </w:r>
      <w:r w:rsidRPr="00756D14">
        <w:rPr>
          <w:rFonts w:ascii="Palatino Linotype" w:hAnsi="Palatino Linotype"/>
        </w:rPr>
        <w:t xml:space="preserve"> osobám, které zatím nejsou schopny obstát na volném pracovním trhu bez podpory</w:t>
      </w:r>
      <w:r w:rsidR="00CD2891" w:rsidRPr="00756D14">
        <w:rPr>
          <w:rFonts w:ascii="Palatino Linotype" w:hAnsi="Palatino Linotype"/>
        </w:rPr>
        <w:t xml:space="preserve"> a</w:t>
      </w:r>
      <w:r w:rsidRPr="00756D14">
        <w:rPr>
          <w:rFonts w:ascii="Palatino Linotype" w:hAnsi="Palatino Linotype"/>
        </w:rPr>
        <w:t xml:space="preserve"> probíhá na pracovních místech, </w:t>
      </w:r>
      <w:r w:rsidR="00CD2891" w:rsidRPr="00756D14">
        <w:rPr>
          <w:rFonts w:ascii="Palatino Linotype" w:hAnsi="Palatino Linotype"/>
        </w:rPr>
        <w:t>která nevyžadují odbornou praxi</w:t>
      </w:r>
      <w:r w:rsidRPr="00756D14">
        <w:rPr>
          <w:rFonts w:ascii="Palatino Linotype" w:hAnsi="Palatino Linotype"/>
        </w:rPr>
        <w:t>. Sociální dovednosti jsou nacvičovány v</w:t>
      </w:r>
      <w:r w:rsidR="00926480" w:rsidRPr="00756D14">
        <w:rPr>
          <w:rFonts w:ascii="Palatino Linotype" w:hAnsi="Palatino Linotype"/>
        </w:rPr>
        <w:t> </w:t>
      </w:r>
      <w:r w:rsidRPr="00756D14">
        <w:rPr>
          <w:rFonts w:ascii="Palatino Linotype" w:hAnsi="Palatino Linotype"/>
        </w:rPr>
        <w:t xml:space="preserve">prostředí volného pracovního trhu, avšak za přítomnosti a podpory </w:t>
      </w:r>
      <w:r w:rsidR="000641D8" w:rsidRPr="00756D14">
        <w:rPr>
          <w:rFonts w:ascii="Palatino Linotype" w:hAnsi="Palatino Linotype"/>
        </w:rPr>
        <w:t xml:space="preserve">odborného </w:t>
      </w:r>
      <w:r w:rsidRPr="00756D14">
        <w:rPr>
          <w:rFonts w:ascii="Palatino Linotype" w:hAnsi="Palatino Linotype"/>
        </w:rPr>
        <w:t xml:space="preserve">pracovníka. </w:t>
      </w:r>
      <w:r w:rsidR="001653E5" w:rsidRPr="00756D14">
        <w:rPr>
          <w:rFonts w:ascii="Palatino Linotype" w:hAnsi="Palatino Linotype"/>
        </w:rPr>
        <w:t>T</w:t>
      </w:r>
      <w:r w:rsidRPr="00756D14">
        <w:rPr>
          <w:rFonts w:ascii="Palatino Linotype" w:hAnsi="Palatino Linotype"/>
        </w:rPr>
        <w:t>uto formu rehabilitace</w:t>
      </w:r>
      <w:r w:rsidR="001653E5" w:rsidRPr="00756D14">
        <w:rPr>
          <w:rFonts w:ascii="Palatino Linotype" w:hAnsi="Palatino Linotype"/>
        </w:rPr>
        <w:t xml:space="preserve"> proto</w:t>
      </w:r>
      <w:r w:rsidRPr="00756D14">
        <w:rPr>
          <w:rFonts w:ascii="Palatino Linotype" w:hAnsi="Palatino Linotype"/>
        </w:rPr>
        <w:t xml:space="preserve"> můžeme považovat jako více se přibližující obecné socializaci</w:t>
      </w:r>
      <w:r w:rsidR="001653E5" w:rsidRPr="00756D14">
        <w:rPr>
          <w:rFonts w:ascii="Palatino Linotype" w:hAnsi="Palatino Linotype"/>
        </w:rPr>
        <w:t>, než socializaci speciální (v</w:t>
      </w:r>
      <w:r w:rsidR="00926480" w:rsidRPr="00756D14">
        <w:rPr>
          <w:rFonts w:ascii="Palatino Linotype" w:hAnsi="Palatino Linotype"/>
        </w:rPr>
        <w:t> </w:t>
      </w:r>
      <w:r w:rsidR="001653E5" w:rsidRPr="00756D14">
        <w:rPr>
          <w:rFonts w:ascii="Palatino Linotype" w:hAnsi="Palatino Linotype"/>
        </w:rPr>
        <w:t>porovnání s tréninkovým pracovním místem)</w:t>
      </w:r>
      <w:r w:rsidRPr="00756D14">
        <w:rPr>
          <w:rFonts w:ascii="Palatino Linotype" w:hAnsi="Palatino Linotype"/>
        </w:rPr>
        <w:t xml:space="preserve">. Podle </w:t>
      </w:r>
      <w:proofErr w:type="spellStart"/>
      <w:r w:rsidRPr="00756D14">
        <w:rPr>
          <w:rFonts w:ascii="Palatino Linotype" w:hAnsi="Palatino Linotype"/>
        </w:rPr>
        <w:t>Pěče</w:t>
      </w:r>
      <w:proofErr w:type="spellEnd"/>
      <w:r w:rsidRPr="00756D14">
        <w:rPr>
          <w:rFonts w:ascii="Palatino Linotype" w:hAnsi="Palatino Linotype"/>
        </w:rPr>
        <w:t xml:space="preserve"> „</w:t>
      </w:r>
      <w:r w:rsidRPr="00756D14">
        <w:rPr>
          <w:rFonts w:ascii="Palatino Linotype" w:hAnsi="Palatino Linotype"/>
          <w:i/>
          <w:iCs/>
        </w:rPr>
        <w:t xml:space="preserve">Přechodné zaměstnávání slouží ke znovunabytí schopnosti pracovat, vytvoření smyslu </w:t>
      </w:r>
      <w:r w:rsidR="00756D14">
        <w:rPr>
          <w:rFonts w:ascii="Palatino Linotype" w:hAnsi="Palatino Linotype"/>
          <w:i/>
          <w:iCs/>
        </w:rPr>
        <w:br/>
      </w:r>
      <w:r w:rsidRPr="00756D14">
        <w:rPr>
          <w:rFonts w:ascii="Palatino Linotype" w:hAnsi="Palatino Linotype"/>
          <w:i/>
          <w:iCs/>
        </w:rPr>
        <w:t>pro povinnost a posílení sebedůvěry</w:t>
      </w:r>
      <w:r w:rsidRPr="00756D14">
        <w:rPr>
          <w:rFonts w:ascii="Palatino Linotype" w:hAnsi="Palatino Linotype"/>
        </w:rPr>
        <w:t xml:space="preserve">“ (2009, s. 120). </w:t>
      </w:r>
      <w:r w:rsidR="00D007CC" w:rsidRPr="00756D14">
        <w:rPr>
          <w:rFonts w:ascii="Palatino Linotype" w:hAnsi="Palatino Linotype"/>
        </w:rPr>
        <w:t>To je cílem nejen přechodného zaměstnávání, ale všech forem pracovní rehabilitace.</w:t>
      </w:r>
    </w:p>
    <w:p w14:paraId="16B8990F" w14:textId="77777777" w:rsidR="00774434" w:rsidRPr="00756D14" w:rsidRDefault="00CB557D" w:rsidP="00D007CC">
      <w:pPr>
        <w:pStyle w:val="Nadpis3"/>
        <w:jc w:val="both"/>
      </w:pPr>
      <w:bookmarkStart w:id="15" w:name="_Toc58819435"/>
      <w:r w:rsidRPr="00756D14">
        <w:t>Podporovaná zaměstnání</w:t>
      </w:r>
      <w:bookmarkEnd w:id="15"/>
      <w:r w:rsidRPr="00756D14">
        <w:t xml:space="preserve"> </w:t>
      </w:r>
    </w:p>
    <w:p w14:paraId="2FCD7046" w14:textId="014DF235" w:rsidR="00CB557D" w:rsidRPr="00756D14" w:rsidRDefault="00CB557D" w:rsidP="00926480">
      <w:pPr>
        <w:pStyle w:val="Normlnweb"/>
        <w:spacing w:before="120" w:beforeAutospacing="0" w:after="120" w:afterAutospacing="0" w:line="360" w:lineRule="auto"/>
        <w:ind w:firstLine="709"/>
        <w:jc w:val="both"/>
        <w:rPr>
          <w:rFonts w:ascii="Palatino Linotype" w:hAnsi="Palatino Linotype"/>
        </w:rPr>
      </w:pPr>
      <w:r w:rsidRPr="00756D14">
        <w:rPr>
          <w:rFonts w:ascii="Palatino Linotype" w:hAnsi="Palatino Linotype"/>
        </w:rPr>
        <w:t xml:space="preserve">Podle </w:t>
      </w:r>
      <w:r w:rsidR="00D007CC" w:rsidRPr="00756D14">
        <w:rPr>
          <w:rFonts w:ascii="Palatino Linotype" w:hAnsi="Palatino Linotype"/>
        </w:rPr>
        <w:t>Beranové</w:t>
      </w:r>
      <w:r w:rsidRPr="00756D14">
        <w:rPr>
          <w:rFonts w:ascii="Palatino Linotype" w:hAnsi="Palatino Linotype"/>
        </w:rPr>
        <w:t xml:space="preserve"> je tento způsob pracovní rehabilitace jedním z nejvíce využívaných. „</w:t>
      </w:r>
      <w:r w:rsidRPr="00756D14">
        <w:rPr>
          <w:rFonts w:ascii="Palatino Linotype" w:hAnsi="Palatino Linotype"/>
          <w:i/>
          <w:iCs/>
        </w:rPr>
        <w:t>Služba se především snaží o zvýšení míry samostatnosti jejích uživatelů</w:t>
      </w:r>
      <w:r w:rsidRPr="00756D14">
        <w:rPr>
          <w:rFonts w:ascii="Palatino Linotype" w:hAnsi="Palatino Linotype"/>
        </w:rPr>
        <w:t>“ (2017, s. 16). Jedná se o asistenci pracovní, nácvikovou, v</w:t>
      </w:r>
      <w:r w:rsidR="00926480" w:rsidRPr="00756D14">
        <w:rPr>
          <w:rFonts w:ascii="Palatino Linotype" w:hAnsi="Palatino Linotype"/>
        </w:rPr>
        <w:t xml:space="preserve"> jejímž</w:t>
      </w:r>
      <w:r w:rsidRPr="00756D14">
        <w:rPr>
          <w:rFonts w:ascii="Palatino Linotype" w:hAnsi="Palatino Linotype"/>
        </w:rPr>
        <w:t xml:space="preserve"> </w:t>
      </w:r>
      <w:r w:rsidR="00926480" w:rsidRPr="00756D14">
        <w:rPr>
          <w:rFonts w:ascii="Palatino Linotype" w:hAnsi="Palatino Linotype"/>
        </w:rPr>
        <w:t>průběhu</w:t>
      </w:r>
      <w:r w:rsidRPr="00756D14">
        <w:rPr>
          <w:rFonts w:ascii="Palatino Linotype" w:hAnsi="Palatino Linotype"/>
        </w:rPr>
        <w:t xml:space="preserve"> dochází ke snižování podpory v</w:t>
      </w:r>
      <w:r w:rsidR="00926480" w:rsidRPr="00756D14">
        <w:rPr>
          <w:rFonts w:ascii="Palatino Linotype" w:hAnsi="Palatino Linotype"/>
        </w:rPr>
        <w:t> </w:t>
      </w:r>
      <w:r w:rsidRPr="00756D14">
        <w:rPr>
          <w:rFonts w:ascii="Palatino Linotype" w:hAnsi="Palatino Linotype"/>
        </w:rPr>
        <w:t xml:space="preserve">pracovních i sociálních dovednostech. Výsledkem je samostatnost na pracovišti ve všech oblastech pracovní náplně, v komunikaci se zaměstnavatelem a kolegy </w:t>
      </w:r>
      <w:r w:rsidR="00756D14">
        <w:rPr>
          <w:rFonts w:ascii="Palatino Linotype" w:hAnsi="Palatino Linotype"/>
        </w:rPr>
        <w:br/>
      </w:r>
      <w:r w:rsidRPr="00756D14">
        <w:rPr>
          <w:rFonts w:ascii="Palatino Linotype" w:hAnsi="Palatino Linotype"/>
        </w:rPr>
        <w:lastRenderedPageBreak/>
        <w:t>a práce s</w:t>
      </w:r>
      <w:r w:rsidR="00926480" w:rsidRPr="00756D14">
        <w:rPr>
          <w:rFonts w:ascii="Palatino Linotype" w:hAnsi="Palatino Linotype"/>
        </w:rPr>
        <w:t> </w:t>
      </w:r>
      <w:r w:rsidRPr="00756D14">
        <w:rPr>
          <w:rFonts w:ascii="Palatino Linotype" w:hAnsi="Palatino Linotype"/>
        </w:rPr>
        <w:t xml:space="preserve">pomůckami. Míra podpory je minimální a </w:t>
      </w:r>
      <w:r w:rsidR="00C85C2B" w:rsidRPr="00756D14">
        <w:rPr>
          <w:rFonts w:ascii="Palatino Linotype" w:hAnsi="Palatino Linotype"/>
        </w:rPr>
        <w:t>důraz je kladen</w:t>
      </w:r>
      <w:r w:rsidRPr="00756D14">
        <w:rPr>
          <w:rFonts w:ascii="Palatino Linotype" w:hAnsi="Palatino Linotype"/>
        </w:rPr>
        <w:t xml:space="preserve"> na zvýšení autonomity zaměstnanců. Tuto formu pracovní rehabilitace můžeme označit jako nejvíce socializující v širším obecném prostředí. </w:t>
      </w:r>
    </w:p>
    <w:p w14:paraId="393D4BD1" w14:textId="13DCA0C4" w:rsidR="00926480" w:rsidRDefault="00D007CC" w:rsidP="00926480">
      <w:pPr>
        <w:pStyle w:val="Normlnweb"/>
        <w:spacing w:before="120" w:beforeAutospacing="0" w:after="120" w:afterAutospacing="0" w:line="360" w:lineRule="auto"/>
        <w:jc w:val="both"/>
        <w:rPr>
          <w:rFonts w:ascii="Palatino Linotype" w:hAnsi="Palatino Linotype"/>
        </w:rPr>
      </w:pPr>
      <w:r w:rsidRPr="00756D14">
        <w:rPr>
          <w:rFonts w:ascii="Palatino Linotype" w:hAnsi="Palatino Linotype"/>
        </w:rPr>
        <w:tab/>
      </w:r>
      <w:r w:rsidR="003820B3" w:rsidRPr="00756D14">
        <w:rPr>
          <w:rFonts w:ascii="Palatino Linotype" w:hAnsi="Palatino Linotype"/>
        </w:rPr>
        <w:t xml:space="preserve">Cílem této kapitoly bylo popsat postupný proces přechodu na otevřený pracovní trh. Tento přechod, </w:t>
      </w:r>
      <w:r w:rsidR="00CB557D" w:rsidRPr="00756D14">
        <w:rPr>
          <w:rFonts w:ascii="Palatino Linotype" w:hAnsi="Palatino Linotype"/>
        </w:rPr>
        <w:t>se uskutečňuje se pomocí pracovní rehabilitace</w:t>
      </w:r>
      <w:r w:rsidR="00C85C2B" w:rsidRPr="00756D14">
        <w:rPr>
          <w:rFonts w:ascii="Palatino Linotype" w:hAnsi="Palatino Linotype"/>
        </w:rPr>
        <w:t>, pomocí které se objekt socializuje</w:t>
      </w:r>
      <w:r w:rsidR="00CB557D" w:rsidRPr="00756D14">
        <w:rPr>
          <w:rFonts w:ascii="Palatino Linotype" w:hAnsi="Palatino Linotype"/>
        </w:rPr>
        <w:t>. Dle míry podpory a autonomity osoby roz</w:t>
      </w:r>
      <w:r w:rsidR="00BC77E2" w:rsidRPr="00756D14">
        <w:rPr>
          <w:rFonts w:ascii="Palatino Linotype" w:hAnsi="Palatino Linotype"/>
        </w:rPr>
        <w:t xml:space="preserve">dělujeme </w:t>
      </w:r>
      <w:r w:rsidR="00CB557D" w:rsidRPr="00756D14">
        <w:rPr>
          <w:rFonts w:ascii="Palatino Linotype" w:hAnsi="Palatino Linotype"/>
        </w:rPr>
        <w:t xml:space="preserve">na socializaci speciální a obecnou. </w:t>
      </w:r>
      <w:r w:rsidRPr="00756D14">
        <w:rPr>
          <w:rFonts w:ascii="Palatino Linotype" w:hAnsi="Palatino Linotype"/>
        </w:rPr>
        <w:t>V případě, že bychom</w:t>
      </w:r>
      <w:r w:rsidR="00C85C2B" w:rsidRPr="00756D14">
        <w:rPr>
          <w:rFonts w:ascii="Palatino Linotype" w:hAnsi="Palatino Linotype"/>
        </w:rPr>
        <w:t xml:space="preserve"> </w:t>
      </w:r>
      <w:r w:rsidR="00756D14">
        <w:rPr>
          <w:rFonts w:ascii="Palatino Linotype" w:hAnsi="Palatino Linotype"/>
        </w:rPr>
        <w:br/>
      </w:r>
      <w:r w:rsidR="00C85C2B" w:rsidRPr="00756D14">
        <w:rPr>
          <w:rFonts w:ascii="Palatino Linotype" w:hAnsi="Palatino Linotype"/>
        </w:rPr>
        <w:t>si socializaci speciální a obecnou představit jako prostor</w:t>
      </w:r>
      <w:r w:rsidRPr="00756D14">
        <w:rPr>
          <w:rFonts w:ascii="Palatino Linotype" w:hAnsi="Palatino Linotype"/>
        </w:rPr>
        <w:t>,</w:t>
      </w:r>
      <w:r w:rsidR="00C85C2B" w:rsidRPr="00756D14">
        <w:rPr>
          <w:rFonts w:ascii="Palatino Linotype" w:hAnsi="Palatino Linotype"/>
        </w:rPr>
        <w:t xml:space="preserve"> objekt </w:t>
      </w:r>
      <w:r w:rsidR="00756D14">
        <w:rPr>
          <w:rFonts w:ascii="Palatino Linotype" w:hAnsi="Palatino Linotype"/>
        </w:rPr>
        <w:br/>
      </w:r>
      <w:r w:rsidR="00C85C2B" w:rsidRPr="00756D14">
        <w:rPr>
          <w:rFonts w:ascii="Palatino Linotype" w:hAnsi="Palatino Linotype"/>
        </w:rPr>
        <w:t xml:space="preserve">by se pohyboval na pomezí těchto dvou prostorů, dle výše uvedeného, </w:t>
      </w:r>
      <w:r w:rsidR="00926480" w:rsidRPr="00756D14">
        <w:rPr>
          <w:rFonts w:ascii="Palatino Linotype" w:hAnsi="Palatino Linotype"/>
        </w:rPr>
        <w:t>přibližně jako</w:t>
      </w:r>
      <w:r w:rsidRPr="00756D14">
        <w:rPr>
          <w:rFonts w:ascii="Palatino Linotype" w:hAnsi="Palatino Linotype"/>
        </w:rPr>
        <w:t xml:space="preserve"> je uvedeno na obrázku č.1.</w:t>
      </w:r>
      <w:r w:rsidRPr="00756D14">
        <w:rPr>
          <w:rFonts w:ascii="Palatino Linotype" w:hAnsi="Palatino Linotype"/>
        </w:rPr>
        <w:tab/>
      </w:r>
    </w:p>
    <w:p w14:paraId="47599245" w14:textId="43D5CF72" w:rsidR="00756D14" w:rsidRDefault="00756D14" w:rsidP="00756D14">
      <w:pPr>
        <w:pStyle w:val="Normlnweb"/>
        <w:spacing w:before="120" w:beforeAutospacing="0" w:after="120" w:afterAutospacing="0" w:line="360" w:lineRule="auto"/>
        <w:jc w:val="both"/>
        <w:rPr>
          <w:rFonts w:ascii="Palatino Linotype" w:hAnsi="Palatino Linotype"/>
        </w:rPr>
      </w:pPr>
      <w:r w:rsidRPr="00756D14">
        <w:rPr>
          <w:rFonts w:ascii="Palatino Linotype" w:hAnsi="Palatino Linotype"/>
          <w:noProof/>
        </w:rPr>
        <w:drawing>
          <wp:anchor distT="0" distB="0" distL="114300" distR="114300" simplePos="0" relativeHeight="251659264" behindDoc="0" locked="0" layoutInCell="1" allowOverlap="1" wp14:anchorId="74E06227" wp14:editId="4A973762">
            <wp:simplePos x="0" y="0"/>
            <wp:positionH relativeFrom="margin">
              <wp:posOffset>-246380</wp:posOffset>
            </wp:positionH>
            <wp:positionV relativeFrom="margin">
              <wp:posOffset>3627083</wp:posOffset>
            </wp:positionV>
            <wp:extent cx="6019800" cy="1463675"/>
            <wp:effectExtent l="0" t="0" r="0" b="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pic:cNvPicPr/>
                  </pic:nvPicPr>
                  <pic:blipFill>
                    <a:blip r:embed="rId8">
                      <a:extLst>
                        <a:ext uri="{28A0092B-C50C-407E-A947-70E740481C1C}">
                          <a14:useLocalDpi xmlns:a14="http://schemas.microsoft.com/office/drawing/2010/main" val="0"/>
                        </a:ext>
                      </a:extLst>
                    </a:blip>
                    <a:stretch>
                      <a:fillRect/>
                    </a:stretch>
                  </pic:blipFill>
                  <pic:spPr>
                    <a:xfrm>
                      <a:off x="0" y="0"/>
                      <a:ext cx="6019800" cy="1463675"/>
                    </a:xfrm>
                    <a:prstGeom prst="rect">
                      <a:avLst/>
                    </a:prstGeom>
                  </pic:spPr>
                </pic:pic>
              </a:graphicData>
            </a:graphic>
          </wp:anchor>
        </w:drawing>
      </w:r>
      <w:r w:rsidRPr="00756D14">
        <w:rPr>
          <w:rFonts w:ascii="Palatino Linotype" w:hAnsi="Palatino Linotype"/>
          <w:noProof/>
        </w:rPr>
        <mc:AlternateContent>
          <mc:Choice Requires="wps">
            <w:drawing>
              <wp:anchor distT="0" distB="0" distL="114300" distR="114300" simplePos="0" relativeHeight="251660288" behindDoc="0" locked="0" layoutInCell="1" allowOverlap="1" wp14:anchorId="253C3CEB" wp14:editId="40AAE0FF">
                <wp:simplePos x="0" y="0"/>
                <wp:positionH relativeFrom="column">
                  <wp:posOffset>-153670</wp:posOffset>
                </wp:positionH>
                <wp:positionV relativeFrom="paragraph">
                  <wp:posOffset>73996</wp:posOffset>
                </wp:positionV>
                <wp:extent cx="4027054" cy="258618"/>
                <wp:effectExtent l="0" t="0" r="0" b="0"/>
                <wp:wrapNone/>
                <wp:docPr id="1" name="Textové pole 1"/>
                <wp:cNvGraphicFramePr/>
                <a:graphic xmlns:a="http://schemas.openxmlformats.org/drawingml/2006/main">
                  <a:graphicData uri="http://schemas.microsoft.com/office/word/2010/wordprocessingShape">
                    <wps:wsp>
                      <wps:cNvSpPr txBox="1"/>
                      <wps:spPr>
                        <a:xfrm>
                          <a:off x="0" y="0"/>
                          <a:ext cx="4027054" cy="258618"/>
                        </a:xfrm>
                        <a:prstGeom prst="rect">
                          <a:avLst/>
                        </a:prstGeom>
                        <a:solidFill>
                          <a:schemeClr val="lt1"/>
                        </a:solidFill>
                        <a:ln w="6350">
                          <a:noFill/>
                        </a:ln>
                      </wps:spPr>
                      <wps:txbx>
                        <w:txbxContent>
                          <w:p w14:paraId="76E2162B" w14:textId="3B811137" w:rsidR="003B6B48" w:rsidRPr="00591E32" w:rsidRDefault="003B6B48" w:rsidP="00D007CC">
                            <w:pPr>
                              <w:pStyle w:val="Titulek"/>
                              <w:jc w:val="both"/>
                            </w:pPr>
                            <w:bookmarkStart w:id="16" w:name="_Toc509782882"/>
                            <w:r w:rsidRPr="00591E32">
                              <w:t xml:space="preserve">Obrázek </w:t>
                            </w:r>
                            <w:r w:rsidR="00A52050">
                              <w:fldChar w:fldCharType="begin"/>
                            </w:r>
                            <w:r w:rsidR="00A52050">
                              <w:instrText xml:space="preserve"> SEQ Obrázek \* ARABIC </w:instrText>
                            </w:r>
                            <w:r w:rsidR="00A52050">
                              <w:fldChar w:fldCharType="separate"/>
                            </w:r>
                            <w:r>
                              <w:rPr>
                                <w:noProof/>
                              </w:rPr>
                              <w:t>1</w:t>
                            </w:r>
                            <w:r w:rsidR="00A52050">
                              <w:rPr>
                                <w:noProof/>
                              </w:rPr>
                              <w:fldChar w:fldCharType="end"/>
                            </w:r>
                            <w:r w:rsidRPr="00591E32">
                              <w:t xml:space="preserve"> </w:t>
                            </w:r>
                            <w:bookmarkEnd w:id="16"/>
                            <w:r>
                              <w:t>Pracovní rehabilitace a socializace, vlastní grafické zpracování</w:t>
                            </w:r>
                          </w:p>
                          <w:p w14:paraId="2A8B3CCA" w14:textId="6EF2E257" w:rsidR="003B6B48" w:rsidRDefault="003B6B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53C3CEB" id="_x0000_t202" coordsize="21600,21600" o:spt="202" path="m,l,21600r21600,l21600,xe">
                <v:stroke joinstyle="miter"/>
                <v:path gradientshapeok="t" o:connecttype="rect"/>
              </v:shapetype>
              <v:shape id="Textové pole 1" o:spid="_x0000_s1026" type="#_x0000_t202" style="position:absolute;left:0;text-align:left;margin-left:-12.1pt;margin-top:5.85pt;width:317.1pt;height:20.3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" fillcolor="white [3201]" stroked="f" strokeweight=".5pt">
                <v:textbox>
                  <w:txbxContent>
                    <w:p w14:paraId="76E2162B" w14:textId="3B811137" w:rsidR="003B6B48" w:rsidRPr="00591E32" w:rsidRDefault="003B6B48" w:rsidP="00D007CC">
                      <w:pPr>
                        <w:pStyle w:val="Titulek"/>
                        <w:jc w:val="both"/>
                      </w:pPr>
                      <w:bookmarkStart w:id="17" w:name="_Toc509782882"/>
                      <w:r w:rsidRPr="00591E32">
                        <w:t xml:space="preserve">Obrázek </w:t>
                      </w:r>
                      <w:r w:rsidR="00A52050">
                        <w:fldChar w:fldCharType="begin"/>
                      </w:r>
                      <w:r w:rsidR="00A52050">
                        <w:instrText xml:space="preserve"> SEQ Obrázek \* ARABIC </w:instrText>
                      </w:r>
                      <w:r w:rsidR="00A52050">
                        <w:fldChar w:fldCharType="separate"/>
                      </w:r>
                      <w:r>
                        <w:rPr>
                          <w:noProof/>
                        </w:rPr>
                        <w:t>1</w:t>
                      </w:r>
                      <w:r w:rsidR="00A52050">
                        <w:rPr>
                          <w:noProof/>
                        </w:rPr>
                        <w:fldChar w:fldCharType="end"/>
                      </w:r>
                      <w:r w:rsidRPr="00591E32">
                        <w:t xml:space="preserve"> </w:t>
                      </w:r>
                      <w:bookmarkEnd w:id="17"/>
                      <w:r>
                        <w:t>Pracovní rehabilitace a socializace, vlastní grafické zpracování</w:t>
                      </w:r>
                    </w:p>
                    <w:p w14:paraId="2A8B3CCA" w14:textId="6EF2E257" w:rsidR="003B6B48" w:rsidRDefault="003B6B48"/>
                  </w:txbxContent>
                </v:textbox>
              </v:shape>
            </w:pict>
          </mc:Fallback>
        </mc:AlternateContent>
      </w:r>
    </w:p>
    <w:p w14:paraId="7CAA832F" w14:textId="0FF6ED3C" w:rsidR="00926480" w:rsidRPr="00756D14" w:rsidRDefault="00C85C2B" w:rsidP="00756D14">
      <w:pPr>
        <w:pStyle w:val="Normlnweb"/>
        <w:spacing w:before="120" w:beforeAutospacing="0" w:after="120" w:afterAutospacing="0" w:line="360" w:lineRule="auto"/>
        <w:ind w:firstLine="708"/>
        <w:jc w:val="both"/>
        <w:rPr>
          <w:rFonts w:ascii="Palatino Linotype" w:hAnsi="Palatino Linotype"/>
        </w:rPr>
      </w:pPr>
      <w:r w:rsidRPr="00756D14">
        <w:rPr>
          <w:rFonts w:ascii="Palatino Linotype" w:hAnsi="Palatino Linotype"/>
        </w:rPr>
        <w:t>S</w:t>
      </w:r>
      <w:r w:rsidR="00CB557D" w:rsidRPr="00756D14">
        <w:rPr>
          <w:rFonts w:ascii="Palatino Linotype" w:hAnsi="Palatino Linotype"/>
        </w:rPr>
        <w:t xml:space="preserve">ociálně terapeutická </w:t>
      </w:r>
      <w:r w:rsidRPr="00756D14">
        <w:rPr>
          <w:rFonts w:ascii="Palatino Linotype" w:hAnsi="Palatino Linotype"/>
        </w:rPr>
        <w:t>dílna</w:t>
      </w:r>
      <w:r w:rsidR="00CB557D" w:rsidRPr="00756D14">
        <w:rPr>
          <w:rFonts w:ascii="Palatino Linotype" w:hAnsi="Palatino Linotype"/>
        </w:rPr>
        <w:t xml:space="preserve"> je provozována v uzavřeném prostředí </w:t>
      </w:r>
      <w:r w:rsidR="00756D14">
        <w:rPr>
          <w:rFonts w:ascii="Palatino Linotype" w:hAnsi="Palatino Linotype"/>
        </w:rPr>
        <w:br/>
      </w:r>
      <w:r w:rsidR="00CB557D" w:rsidRPr="00756D14">
        <w:rPr>
          <w:rFonts w:ascii="Palatino Linotype" w:hAnsi="Palatino Linotype"/>
        </w:rPr>
        <w:t xml:space="preserve">a kolektivu, jedná </w:t>
      </w:r>
      <w:r w:rsidR="003820B3" w:rsidRPr="00756D14">
        <w:rPr>
          <w:rFonts w:ascii="Palatino Linotype" w:hAnsi="Palatino Linotype"/>
        </w:rPr>
        <w:t xml:space="preserve">se zejména </w:t>
      </w:r>
      <w:r w:rsidR="00CB557D" w:rsidRPr="00756D14">
        <w:rPr>
          <w:rFonts w:ascii="Palatino Linotype" w:hAnsi="Palatino Linotype"/>
        </w:rPr>
        <w:t xml:space="preserve">o socializaci speciální. Tréninkové pracovní místo je kombinací otevřeného a uzavřeného prostředí, účelem této rehabilitace je nácvik, proto se přibližuje spíše socializaci speciální. Přechodné pracovní místo je sice provozováno na otevřeném trhu, ale stále je </w:t>
      </w:r>
      <w:r w:rsidRPr="00756D14">
        <w:rPr>
          <w:rFonts w:ascii="Palatino Linotype" w:hAnsi="Palatino Linotype"/>
        </w:rPr>
        <w:t xml:space="preserve">po celou dobu </w:t>
      </w:r>
      <w:r w:rsidR="00CB557D" w:rsidRPr="00756D14">
        <w:rPr>
          <w:rFonts w:ascii="Palatino Linotype" w:hAnsi="Palatino Linotype"/>
        </w:rPr>
        <w:t>k dispozici pracovník, jehož úkolem je starat se o hladký průběh proces</w:t>
      </w:r>
      <w:r w:rsidR="00BC77E2" w:rsidRPr="00756D14">
        <w:rPr>
          <w:rFonts w:ascii="Palatino Linotype" w:hAnsi="Palatino Linotype"/>
        </w:rPr>
        <w:t>u</w:t>
      </w:r>
      <w:r w:rsidR="00CB557D" w:rsidRPr="00756D14">
        <w:rPr>
          <w:rFonts w:ascii="Palatino Linotype" w:hAnsi="Palatino Linotype"/>
        </w:rPr>
        <w:t xml:space="preserve">. Přechodné pracovní místo je proto možné umístit na pomezí speciální a obecné socializace. Podporované zaměstnání je v porovnání s ostatními typy pracovní rehabilitace nejblíže obecné socializaci. Částečně </w:t>
      </w:r>
      <w:r w:rsidR="00756D14">
        <w:rPr>
          <w:rFonts w:ascii="Palatino Linotype" w:hAnsi="Palatino Linotype"/>
        </w:rPr>
        <w:br/>
      </w:r>
      <w:r w:rsidR="00CB557D" w:rsidRPr="00756D14">
        <w:rPr>
          <w:rFonts w:ascii="Palatino Linotype" w:hAnsi="Palatino Linotype"/>
        </w:rPr>
        <w:t xml:space="preserve">se však stále nachází na pomezí socializace speciální, </w:t>
      </w:r>
      <w:r w:rsidR="004F656F" w:rsidRPr="00756D14">
        <w:rPr>
          <w:rFonts w:ascii="Palatino Linotype" w:hAnsi="Palatino Linotype"/>
        </w:rPr>
        <w:t xml:space="preserve">protože </w:t>
      </w:r>
      <w:r w:rsidR="008C5485" w:rsidRPr="00756D14">
        <w:rPr>
          <w:rFonts w:ascii="Palatino Linotype" w:hAnsi="Palatino Linotype"/>
        </w:rPr>
        <w:t xml:space="preserve">na počátku </w:t>
      </w:r>
      <w:r w:rsidR="00756D14">
        <w:rPr>
          <w:rFonts w:ascii="Palatino Linotype" w:hAnsi="Palatino Linotype"/>
        </w:rPr>
        <w:br/>
      </w:r>
      <w:r w:rsidR="008C5485" w:rsidRPr="00756D14">
        <w:rPr>
          <w:rFonts w:ascii="Palatino Linotype" w:hAnsi="Palatino Linotype"/>
        </w:rPr>
        <w:t>je k dispozici odborník, který pomáhá s</w:t>
      </w:r>
      <w:r w:rsidRPr="00756D14">
        <w:rPr>
          <w:rFonts w:ascii="Palatino Linotype" w:hAnsi="Palatino Linotype"/>
        </w:rPr>
        <w:t xml:space="preserve"> nezbytnými</w:t>
      </w:r>
      <w:r w:rsidR="008C5485" w:rsidRPr="00756D14">
        <w:rPr>
          <w:rFonts w:ascii="Palatino Linotype" w:hAnsi="Palatino Linotype"/>
        </w:rPr>
        <w:t> úkony.</w:t>
      </w:r>
      <w:r w:rsidR="003820B3" w:rsidRPr="00756D14">
        <w:rPr>
          <w:rFonts w:ascii="Palatino Linotype" w:hAnsi="Palatino Linotype"/>
        </w:rPr>
        <w:t xml:space="preserve"> </w:t>
      </w:r>
      <w:r w:rsidR="00D007CC" w:rsidRPr="00756D14">
        <w:rPr>
          <w:rFonts w:ascii="Palatino Linotype" w:hAnsi="Palatino Linotype"/>
        </w:rPr>
        <w:tab/>
      </w:r>
      <w:r w:rsidR="003820B3" w:rsidRPr="00756D14">
        <w:rPr>
          <w:rFonts w:ascii="Palatino Linotype" w:hAnsi="Palatino Linotype"/>
        </w:rPr>
        <w:br/>
      </w:r>
    </w:p>
    <w:p w14:paraId="52CAAB3B" w14:textId="289E06F0" w:rsidR="00EA748E" w:rsidRPr="00756D14" w:rsidRDefault="000E2407" w:rsidP="00D007CC">
      <w:pPr>
        <w:pStyle w:val="Nadpis1"/>
      </w:pPr>
      <w:bookmarkStart w:id="18" w:name="_Toc58819436"/>
      <w:r w:rsidRPr="00756D14">
        <w:lastRenderedPageBreak/>
        <w:t>Pracovní trh</w:t>
      </w:r>
      <w:r w:rsidR="005C6A98" w:rsidRPr="00756D14">
        <w:t xml:space="preserve"> a legislativní opatření</w:t>
      </w:r>
      <w:bookmarkEnd w:id="18"/>
    </w:p>
    <w:p w14:paraId="3C7153C4" w14:textId="7812EB1D" w:rsidR="00EA748E" w:rsidRPr="00756D14" w:rsidRDefault="00240EDD" w:rsidP="00926480">
      <w:pPr>
        <w:spacing w:line="360" w:lineRule="auto"/>
        <w:ind w:firstLine="708"/>
        <w:jc w:val="both"/>
        <w:rPr>
          <w:rFonts w:ascii="Palatino Linotype" w:eastAsia="Calibri" w:hAnsi="Palatino Linotype"/>
          <w:color w:val="8496B0" w:themeColor="text2" w:themeTint="99"/>
        </w:rPr>
      </w:pPr>
      <w:r w:rsidRPr="00756D14">
        <w:rPr>
          <w:rFonts w:ascii="Palatino Linotype" w:hAnsi="Palatino Linotype"/>
        </w:rPr>
        <w:t>V</w:t>
      </w:r>
      <w:r w:rsidR="00FD797B" w:rsidRPr="00756D14">
        <w:rPr>
          <w:rFonts w:ascii="Palatino Linotype" w:hAnsi="Palatino Linotype"/>
        </w:rPr>
        <w:t> </w:t>
      </w:r>
      <w:r w:rsidR="00926480" w:rsidRPr="00756D14">
        <w:rPr>
          <w:rFonts w:ascii="Palatino Linotype" w:hAnsi="Palatino Linotype"/>
        </w:rPr>
        <w:t>kapitole,</w:t>
      </w:r>
      <w:r w:rsidR="00FD797B" w:rsidRPr="00756D14">
        <w:rPr>
          <w:rFonts w:ascii="Palatino Linotype" w:hAnsi="Palatino Linotype"/>
        </w:rPr>
        <w:t xml:space="preserve"> která se věnovala trhu práce,</w:t>
      </w:r>
      <w:r w:rsidRPr="00756D14">
        <w:rPr>
          <w:rFonts w:ascii="Palatino Linotype" w:hAnsi="Palatino Linotype"/>
        </w:rPr>
        <w:t xml:space="preserve"> byly identifikovány </w:t>
      </w:r>
      <w:r w:rsidR="00EA748E" w:rsidRPr="00756D14">
        <w:rPr>
          <w:rFonts w:ascii="Palatino Linotype" w:hAnsi="Palatino Linotype"/>
        </w:rPr>
        <w:t xml:space="preserve">bariéry </w:t>
      </w:r>
      <w:r w:rsidR="00756D14">
        <w:rPr>
          <w:rFonts w:ascii="Palatino Linotype" w:hAnsi="Palatino Linotype"/>
        </w:rPr>
        <w:br/>
      </w:r>
      <w:r w:rsidR="00B820C7" w:rsidRPr="00756D14">
        <w:rPr>
          <w:rFonts w:ascii="Palatino Linotype" w:hAnsi="Palatino Linotype"/>
        </w:rPr>
        <w:t>na straně trhu práce</w:t>
      </w:r>
      <w:r w:rsidR="00EA748E" w:rsidRPr="00756D14">
        <w:rPr>
          <w:rFonts w:ascii="Palatino Linotype" w:hAnsi="Palatino Linotype"/>
        </w:rPr>
        <w:t xml:space="preserve">. </w:t>
      </w:r>
      <w:r w:rsidR="00D007CC" w:rsidRPr="00756D14">
        <w:rPr>
          <w:rFonts w:ascii="Palatino Linotype" w:hAnsi="Palatino Linotype"/>
        </w:rPr>
        <w:t>Následujícím faktorem, který</w:t>
      </w:r>
      <w:r w:rsidR="00B820C7" w:rsidRPr="00756D14">
        <w:rPr>
          <w:rFonts w:ascii="Palatino Linotype" w:hAnsi="Palatino Linotype"/>
        </w:rPr>
        <w:t xml:space="preserve"> ovlivňuje zaměstnávání osob se zdravotním postižením je stát, který </w:t>
      </w:r>
      <w:r w:rsidR="00D007CC" w:rsidRPr="00756D14">
        <w:rPr>
          <w:rFonts w:ascii="Palatino Linotype" w:hAnsi="Palatino Linotype"/>
        </w:rPr>
        <w:t>se snaží minimalizovat bariéry na trhu práce a pomocí</w:t>
      </w:r>
      <w:r w:rsidR="00B820C7" w:rsidRPr="00756D14">
        <w:rPr>
          <w:rFonts w:ascii="Palatino Linotype" w:hAnsi="Palatino Linotype"/>
        </w:rPr>
        <w:t xml:space="preserve"> legislativ</w:t>
      </w:r>
      <w:r w:rsidR="00D007CC" w:rsidRPr="00756D14">
        <w:rPr>
          <w:rFonts w:ascii="Palatino Linotype" w:hAnsi="Palatino Linotype"/>
        </w:rPr>
        <w:t>y</w:t>
      </w:r>
      <w:r w:rsidR="00B820C7" w:rsidRPr="00756D14">
        <w:rPr>
          <w:rFonts w:ascii="Palatino Linotype" w:hAnsi="Palatino Linotype"/>
        </w:rPr>
        <w:t xml:space="preserve"> vytváří podmínky</w:t>
      </w:r>
      <w:r w:rsidR="00D007CC" w:rsidRPr="00756D14">
        <w:rPr>
          <w:rFonts w:ascii="Palatino Linotype" w:hAnsi="Palatino Linotype"/>
        </w:rPr>
        <w:t xml:space="preserve">, jejichž záměrem </w:t>
      </w:r>
      <w:r w:rsidR="00756D14">
        <w:rPr>
          <w:rFonts w:ascii="Palatino Linotype" w:hAnsi="Palatino Linotype"/>
        </w:rPr>
        <w:br/>
      </w:r>
      <w:r w:rsidR="00D007CC" w:rsidRPr="00756D14">
        <w:rPr>
          <w:rFonts w:ascii="Palatino Linotype" w:hAnsi="Palatino Linotype"/>
        </w:rPr>
        <w:t>je motivovat zaměstnavatele k zaměstnávání osob zdravotně postižených</w:t>
      </w:r>
      <w:r w:rsidR="00B820C7" w:rsidRPr="00756D14">
        <w:rPr>
          <w:rFonts w:ascii="Palatino Linotype" w:hAnsi="Palatino Linotype"/>
        </w:rPr>
        <w:t>.</w:t>
      </w:r>
      <w:r w:rsidR="00B820C7" w:rsidRPr="00756D14">
        <w:rPr>
          <w:rFonts w:ascii="Palatino Linotype" w:eastAsia="Calibri" w:hAnsi="Palatino Linotype"/>
          <w:color w:val="8496B0" w:themeColor="text2" w:themeTint="99"/>
        </w:rPr>
        <w:t xml:space="preserve"> </w:t>
      </w:r>
      <w:r w:rsidR="00756D14">
        <w:rPr>
          <w:rFonts w:ascii="Palatino Linotype" w:eastAsia="Calibri" w:hAnsi="Palatino Linotype"/>
          <w:color w:val="8496B0" w:themeColor="text2" w:themeTint="99"/>
        </w:rPr>
        <w:br/>
      </w:r>
      <w:r w:rsidR="00EA748E" w:rsidRPr="00756D14">
        <w:rPr>
          <w:rFonts w:ascii="Palatino Linotype" w:hAnsi="Palatino Linotype"/>
        </w:rPr>
        <w:t xml:space="preserve">Cílem následující kapitoly je </w:t>
      </w:r>
      <w:r w:rsidR="00B820C7" w:rsidRPr="00756D14">
        <w:rPr>
          <w:rFonts w:ascii="Palatino Linotype" w:hAnsi="Palatino Linotype"/>
        </w:rPr>
        <w:t>proto definovat jakými způsoby</w:t>
      </w:r>
      <w:r w:rsidR="00EA748E" w:rsidRPr="00756D14">
        <w:rPr>
          <w:rFonts w:ascii="Palatino Linotype" w:hAnsi="Palatino Linotype"/>
        </w:rPr>
        <w:t xml:space="preserve"> se snaží stát </w:t>
      </w:r>
      <w:r w:rsidR="00756D14">
        <w:rPr>
          <w:rFonts w:ascii="Palatino Linotype" w:hAnsi="Palatino Linotype"/>
        </w:rPr>
        <w:br/>
      </w:r>
      <w:r w:rsidR="00EA748E" w:rsidRPr="00756D14">
        <w:rPr>
          <w:rFonts w:ascii="Palatino Linotype" w:hAnsi="Palatino Linotype"/>
        </w:rPr>
        <w:t>tyto bariéry</w:t>
      </w:r>
      <w:r w:rsidR="00D007CC" w:rsidRPr="00756D14">
        <w:rPr>
          <w:rFonts w:ascii="Palatino Linotype" w:hAnsi="Palatino Linotype"/>
        </w:rPr>
        <w:t xml:space="preserve"> odstranit, či</w:t>
      </w:r>
      <w:r w:rsidR="00EA748E" w:rsidRPr="00756D14">
        <w:rPr>
          <w:rFonts w:ascii="Palatino Linotype" w:hAnsi="Palatino Linotype"/>
        </w:rPr>
        <w:t xml:space="preserve"> minimalizovat</w:t>
      </w:r>
      <w:r w:rsidR="00B820C7" w:rsidRPr="00756D14">
        <w:rPr>
          <w:rFonts w:ascii="Palatino Linotype" w:hAnsi="Palatino Linotype"/>
        </w:rPr>
        <w:t>.</w:t>
      </w:r>
      <w:r w:rsidR="00EA748E" w:rsidRPr="00756D14">
        <w:rPr>
          <w:rFonts w:ascii="Palatino Linotype" w:hAnsi="Palatino Linotype"/>
        </w:rPr>
        <w:t xml:space="preserve"> </w:t>
      </w:r>
      <w:r w:rsidR="00D007CC" w:rsidRPr="00756D14">
        <w:rPr>
          <w:rFonts w:ascii="Palatino Linotype" w:hAnsi="Palatino Linotype"/>
        </w:rPr>
        <w:t xml:space="preserve">Součástí této kapitoly je také popis formy státní intervence, které se týká případová studie. </w:t>
      </w:r>
    </w:p>
    <w:p w14:paraId="54CA73E9" w14:textId="71C9F287" w:rsidR="00CB7BAB" w:rsidRPr="00756D14" w:rsidRDefault="00CB7BAB" w:rsidP="00D007CC">
      <w:pPr>
        <w:pStyle w:val="Nadpis2"/>
      </w:pPr>
      <w:bookmarkStart w:id="19" w:name="_Toc58819437"/>
      <w:r w:rsidRPr="00756D14">
        <w:t>Legislativní opatření</w:t>
      </w:r>
      <w:bookmarkEnd w:id="19"/>
    </w:p>
    <w:p w14:paraId="1501DE27" w14:textId="77777777" w:rsidR="00D007CC" w:rsidRPr="00756D14" w:rsidRDefault="00CB7BAB" w:rsidP="00926480">
      <w:pPr>
        <w:pStyle w:val="l3"/>
        <w:spacing w:before="0" w:beforeAutospacing="0" w:after="0" w:afterAutospacing="0" w:line="360" w:lineRule="auto"/>
        <w:ind w:firstLine="708"/>
        <w:jc w:val="both"/>
        <w:rPr>
          <w:rFonts w:ascii="Palatino Linotype" w:hAnsi="Palatino Linotype"/>
        </w:rPr>
      </w:pPr>
      <w:r w:rsidRPr="00756D14">
        <w:rPr>
          <w:rFonts w:ascii="Palatino Linotype" w:hAnsi="Palatino Linotype"/>
        </w:rPr>
        <w:t xml:space="preserve">Legislativně je zaměstnávání osob s duševními poruchami ukotveno právními předpisy o zaměstnávání osob se zdravotním postižením. Zásadním je Zákon č. 435/2004 Sb. o zaměstnanosti (dále jen </w:t>
      </w:r>
      <w:r w:rsidR="00D007CC" w:rsidRPr="00756D14">
        <w:rPr>
          <w:rFonts w:ascii="Palatino Linotype" w:hAnsi="Palatino Linotype"/>
        </w:rPr>
        <w:t>z</w:t>
      </w:r>
      <w:r w:rsidRPr="00756D14">
        <w:rPr>
          <w:rFonts w:ascii="Palatino Linotype" w:hAnsi="Palatino Linotype"/>
        </w:rPr>
        <w:t>ákon o zaměstnanosti)</w:t>
      </w:r>
      <w:r w:rsidR="00B12BEF" w:rsidRPr="00756D14">
        <w:rPr>
          <w:rFonts w:ascii="Palatino Linotype" w:hAnsi="Palatino Linotype"/>
        </w:rPr>
        <w:t>, který ukládá p</w:t>
      </w:r>
      <w:r w:rsidRPr="00756D14">
        <w:rPr>
          <w:rFonts w:ascii="Palatino Linotype" w:hAnsi="Palatino Linotype"/>
        </w:rPr>
        <w:t>ovinnost zaměstnavatelů</w:t>
      </w:r>
      <w:r w:rsidR="00B12BEF" w:rsidRPr="00756D14">
        <w:rPr>
          <w:rFonts w:ascii="Palatino Linotype" w:hAnsi="Palatino Linotype"/>
        </w:rPr>
        <w:t>m</w:t>
      </w:r>
      <w:r w:rsidRPr="00756D14">
        <w:rPr>
          <w:rFonts w:ascii="Palatino Linotype" w:hAnsi="Palatino Linotype"/>
        </w:rPr>
        <w:t xml:space="preserve"> vůči osobám se zdravotním postižením. </w:t>
      </w:r>
    </w:p>
    <w:p w14:paraId="5266A64A" w14:textId="77777777" w:rsidR="00D007CC" w:rsidRPr="00756D14" w:rsidRDefault="00D007CC" w:rsidP="00D007CC">
      <w:pPr>
        <w:pStyle w:val="l3"/>
        <w:spacing w:before="0" w:beforeAutospacing="0" w:after="0" w:afterAutospacing="0" w:line="360" w:lineRule="auto"/>
        <w:jc w:val="both"/>
        <w:rPr>
          <w:rFonts w:ascii="Palatino Linotype" w:hAnsi="Palatino Linotype"/>
        </w:rPr>
      </w:pPr>
    </w:p>
    <w:p w14:paraId="329407D4" w14:textId="77777777" w:rsidR="00D007CC" w:rsidRPr="00756D14" w:rsidRDefault="00D007CC" w:rsidP="00926480">
      <w:pPr>
        <w:pStyle w:val="Nadpis3"/>
        <w:spacing w:before="120" w:after="120"/>
      </w:pPr>
      <w:bookmarkStart w:id="20" w:name="_Toc58819438"/>
      <w:r w:rsidRPr="00756D14">
        <w:t>Plnění povinného podílu</w:t>
      </w:r>
      <w:bookmarkEnd w:id="20"/>
      <w:r w:rsidRPr="00756D14">
        <w:t xml:space="preserve"> </w:t>
      </w:r>
      <w:r w:rsidRPr="00756D14">
        <w:tab/>
      </w:r>
    </w:p>
    <w:p w14:paraId="75CD8E54" w14:textId="03FB8EC2" w:rsidR="00CB7BAB" w:rsidRPr="00756D14" w:rsidRDefault="00CB7BAB" w:rsidP="00926480">
      <w:pPr>
        <w:pStyle w:val="l3"/>
        <w:spacing w:before="120" w:beforeAutospacing="0" w:after="120" w:afterAutospacing="0" w:line="360" w:lineRule="auto"/>
        <w:ind w:firstLine="360"/>
        <w:jc w:val="both"/>
        <w:rPr>
          <w:rFonts w:ascii="Palatino Linotype" w:hAnsi="Palatino Linotype"/>
        </w:rPr>
      </w:pPr>
      <w:r w:rsidRPr="00756D14">
        <w:rPr>
          <w:rFonts w:ascii="Palatino Linotype" w:hAnsi="Palatino Linotype"/>
        </w:rPr>
        <w:t xml:space="preserve">Dle zákona o zaměstnanosti </w:t>
      </w:r>
      <w:r w:rsidR="00D007CC" w:rsidRPr="00756D14">
        <w:rPr>
          <w:rFonts w:ascii="Palatino Linotype" w:hAnsi="Palatino Linotype"/>
        </w:rPr>
        <w:t>podniky</w:t>
      </w:r>
      <w:r w:rsidR="00B12BEF" w:rsidRPr="00756D14">
        <w:rPr>
          <w:rFonts w:ascii="Palatino Linotype" w:hAnsi="Palatino Linotype"/>
        </w:rPr>
        <w:t>, kte</w:t>
      </w:r>
      <w:r w:rsidR="00D007CC" w:rsidRPr="00756D14">
        <w:rPr>
          <w:rFonts w:ascii="Palatino Linotype" w:hAnsi="Palatino Linotype"/>
        </w:rPr>
        <w:t>ré</w:t>
      </w:r>
      <w:r w:rsidR="00B12BEF" w:rsidRPr="00756D14">
        <w:rPr>
          <w:rFonts w:ascii="Palatino Linotype" w:hAnsi="Palatino Linotype"/>
        </w:rPr>
        <w:t xml:space="preserve"> mají více než</w:t>
      </w:r>
      <w:r w:rsidRPr="00756D14">
        <w:rPr>
          <w:rFonts w:ascii="Palatino Linotype" w:hAnsi="Palatino Linotype"/>
        </w:rPr>
        <w:t xml:space="preserve"> 25 zaměstnanc</w:t>
      </w:r>
      <w:r w:rsidR="00B12BEF" w:rsidRPr="00756D14">
        <w:rPr>
          <w:rFonts w:ascii="Palatino Linotype" w:hAnsi="Palatino Linotype"/>
        </w:rPr>
        <w:t>ů</w:t>
      </w:r>
      <w:r w:rsidRPr="00756D14">
        <w:rPr>
          <w:rFonts w:ascii="Palatino Linotype" w:hAnsi="Palatino Linotype"/>
        </w:rPr>
        <w:t xml:space="preserve"> v</w:t>
      </w:r>
      <w:r w:rsidR="00926480" w:rsidRPr="00756D14">
        <w:rPr>
          <w:rFonts w:ascii="Palatino Linotype" w:hAnsi="Palatino Linotype"/>
        </w:rPr>
        <w:t> </w:t>
      </w:r>
      <w:r w:rsidRPr="00756D14">
        <w:rPr>
          <w:rFonts w:ascii="Palatino Linotype" w:hAnsi="Palatino Linotype"/>
        </w:rPr>
        <w:t>pracovním poměru</w:t>
      </w:r>
      <w:r w:rsidR="00B12BEF" w:rsidRPr="00756D14">
        <w:rPr>
          <w:rFonts w:ascii="Palatino Linotype" w:hAnsi="Palatino Linotype"/>
        </w:rPr>
        <w:t>,</w:t>
      </w:r>
      <w:r w:rsidRPr="00756D14">
        <w:rPr>
          <w:rFonts w:ascii="Palatino Linotype" w:hAnsi="Palatino Linotype"/>
        </w:rPr>
        <w:t xml:space="preserve"> jsou povinni zaměstnávat osoby se zdravotním postižením ve výši povinného podílu těchto osob na celkovém počtu zaměstnanců zaměstnavatele. Povinný podíl činí 4 %. Tuto povinnost mohou plnit </w:t>
      </w:r>
      <w:r w:rsidR="00B12BEF" w:rsidRPr="00756D14">
        <w:rPr>
          <w:rFonts w:ascii="Palatino Linotype" w:hAnsi="Palatino Linotype"/>
        </w:rPr>
        <w:t>následujícími</w:t>
      </w:r>
      <w:r w:rsidRPr="00756D14">
        <w:rPr>
          <w:rFonts w:ascii="Palatino Linotype" w:hAnsi="Palatino Linotype"/>
        </w:rPr>
        <w:t xml:space="preserve"> způsoby:</w:t>
      </w:r>
    </w:p>
    <w:p w14:paraId="70295513" w14:textId="48526CD6" w:rsidR="00CB7BAB" w:rsidRPr="00756D14" w:rsidRDefault="00926480" w:rsidP="006C2D47">
      <w:pPr>
        <w:pStyle w:val="Odstavecseseznamem"/>
        <w:numPr>
          <w:ilvl w:val="0"/>
          <w:numId w:val="2"/>
        </w:numPr>
        <w:spacing w:line="360" w:lineRule="auto"/>
        <w:jc w:val="both"/>
        <w:rPr>
          <w:rFonts w:ascii="Palatino Linotype" w:hAnsi="Palatino Linotype"/>
        </w:rPr>
      </w:pPr>
      <w:r w:rsidRPr="00756D14">
        <w:rPr>
          <w:rFonts w:ascii="Palatino Linotype" w:hAnsi="Palatino Linotype"/>
        </w:rPr>
        <w:t>z</w:t>
      </w:r>
      <w:r w:rsidR="00CB7BAB" w:rsidRPr="00756D14">
        <w:rPr>
          <w:rFonts w:ascii="Palatino Linotype" w:hAnsi="Palatino Linotype"/>
        </w:rPr>
        <w:t>aměstnáváním v pracovním poměru,</w:t>
      </w:r>
    </w:p>
    <w:p w14:paraId="7CB1BCB9" w14:textId="77777777" w:rsidR="00CB7BAB" w:rsidRPr="00756D14" w:rsidRDefault="00CB7BAB" w:rsidP="006C2D47">
      <w:pPr>
        <w:pStyle w:val="Odstavecseseznamem"/>
        <w:numPr>
          <w:ilvl w:val="0"/>
          <w:numId w:val="2"/>
        </w:numPr>
        <w:spacing w:line="360" w:lineRule="auto"/>
        <w:jc w:val="both"/>
        <w:rPr>
          <w:rFonts w:ascii="Palatino Linotype" w:hAnsi="Palatino Linotype"/>
        </w:rPr>
      </w:pPr>
      <w:r w:rsidRPr="00756D14">
        <w:rPr>
          <w:rFonts w:ascii="Palatino Linotype" w:hAnsi="Palatino Linotype"/>
        </w:rPr>
        <w:t>odběrem výrobků či služeb, zadáváním zakázek zaměstnavatelům, kteří mají 50 % zaměstnanců se zdravotním postižením,</w:t>
      </w:r>
    </w:p>
    <w:p w14:paraId="49A20B1B" w14:textId="19285B0F" w:rsidR="00CB7BAB" w:rsidRPr="00756D14" w:rsidRDefault="00CB7BAB" w:rsidP="006C2D47">
      <w:pPr>
        <w:pStyle w:val="Odstavecseseznamem"/>
        <w:numPr>
          <w:ilvl w:val="0"/>
          <w:numId w:val="2"/>
        </w:numPr>
        <w:spacing w:line="360" w:lineRule="auto"/>
        <w:jc w:val="both"/>
        <w:rPr>
          <w:rFonts w:ascii="Palatino Linotype" w:hAnsi="Palatino Linotype"/>
        </w:rPr>
      </w:pPr>
      <w:r w:rsidRPr="00756D14">
        <w:rPr>
          <w:rFonts w:ascii="Palatino Linotype" w:hAnsi="Palatino Linotype"/>
        </w:rPr>
        <w:t>odvodem do státního rozpočtu.</w:t>
      </w:r>
    </w:p>
    <w:p w14:paraId="6890D50F" w14:textId="2CA78DB2" w:rsidR="00CB7BAB" w:rsidRPr="00756D14" w:rsidRDefault="00B12BEF" w:rsidP="00926480">
      <w:pPr>
        <w:pStyle w:val="l3"/>
        <w:spacing w:before="0" w:beforeAutospacing="0" w:after="0" w:afterAutospacing="0" w:line="360" w:lineRule="auto"/>
        <w:jc w:val="both"/>
        <w:rPr>
          <w:rFonts w:ascii="Palatino Linotype" w:hAnsi="Palatino Linotype"/>
        </w:rPr>
      </w:pPr>
      <w:r w:rsidRPr="00756D14">
        <w:rPr>
          <w:rFonts w:ascii="Palatino Linotype" w:hAnsi="Palatino Linotype"/>
        </w:rPr>
        <w:lastRenderedPageBreak/>
        <w:t>Stát tedy ukládá</w:t>
      </w:r>
      <w:r w:rsidR="00D007CC" w:rsidRPr="00756D14">
        <w:rPr>
          <w:rFonts w:ascii="Palatino Linotype" w:hAnsi="Palatino Linotype"/>
        </w:rPr>
        <w:t xml:space="preserve"> větším podnikům</w:t>
      </w:r>
      <w:r w:rsidRPr="00756D14">
        <w:rPr>
          <w:rFonts w:ascii="Palatino Linotype" w:hAnsi="Palatino Linotype"/>
        </w:rPr>
        <w:t xml:space="preserve"> povinnost podílet se na sociální politice, která má mít pozitivní dopady na osoby zdravotně postižené. Zaměstnavatelé si mohou sami zvolit jaký způsob </w:t>
      </w:r>
      <w:r w:rsidR="00D007CC" w:rsidRPr="00756D14">
        <w:rPr>
          <w:rFonts w:ascii="Palatino Linotype" w:hAnsi="Palatino Linotype"/>
        </w:rPr>
        <w:t xml:space="preserve">plnění </w:t>
      </w:r>
      <w:r w:rsidRPr="00756D14">
        <w:rPr>
          <w:rFonts w:ascii="Palatino Linotype" w:hAnsi="Palatino Linotype"/>
        </w:rPr>
        <w:t>podílu je pro ně nejvýhodnější.</w:t>
      </w:r>
    </w:p>
    <w:p w14:paraId="174AA0E1" w14:textId="47064D42" w:rsidR="00CB7BAB" w:rsidRPr="00756D14" w:rsidRDefault="00CB7BAB" w:rsidP="00D007CC">
      <w:pPr>
        <w:pStyle w:val="Nadpis3"/>
        <w:jc w:val="both"/>
      </w:pPr>
      <w:bookmarkStart w:id="21" w:name="_Toc58819439"/>
      <w:r w:rsidRPr="00756D14">
        <w:t>Pracovní rehabilitace</w:t>
      </w:r>
      <w:bookmarkEnd w:id="21"/>
      <w:r w:rsidRPr="00756D14">
        <w:t xml:space="preserve"> </w:t>
      </w:r>
    </w:p>
    <w:p w14:paraId="5FAEC778" w14:textId="5285899C" w:rsidR="00CB7BAB" w:rsidRPr="00756D14" w:rsidRDefault="00D007CC" w:rsidP="00926480">
      <w:pPr>
        <w:pStyle w:val="l3"/>
        <w:spacing w:before="0" w:beforeAutospacing="0" w:after="0" w:afterAutospacing="0" w:line="360" w:lineRule="auto"/>
        <w:ind w:firstLine="360"/>
        <w:jc w:val="both"/>
        <w:rPr>
          <w:rFonts w:ascii="Palatino Linotype" w:hAnsi="Palatino Linotype"/>
        </w:rPr>
      </w:pPr>
      <w:r w:rsidRPr="00756D14">
        <w:rPr>
          <w:rFonts w:ascii="Palatino Linotype" w:hAnsi="Palatino Linotype"/>
        </w:rPr>
        <w:t>Tomuto typu</w:t>
      </w:r>
      <w:r w:rsidR="00CB7BAB" w:rsidRPr="00756D14">
        <w:rPr>
          <w:rFonts w:ascii="Palatino Linotype" w:hAnsi="Palatino Linotype"/>
        </w:rPr>
        <w:t xml:space="preserve"> intervence byla již </w:t>
      </w:r>
      <w:r w:rsidRPr="00756D14">
        <w:rPr>
          <w:rFonts w:ascii="Palatino Linotype" w:hAnsi="Palatino Linotype"/>
        </w:rPr>
        <w:t xml:space="preserve">podrobněji </w:t>
      </w:r>
      <w:r w:rsidR="00CB7BAB" w:rsidRPr="00756D14">
        <w:rPr>
          <w:rFonts w:ascii="Palatino Linotype" w:hAnsi="Palatino Linotype"/>
        </w:rPr>
        <w:t xml:space="preserve">věnována kapitola </w:t>
      </w:r>
      <w:r w:rsidRPr="00756D14">
        <w:rPr>
          <w:rFonts w:ascii="Palatino Linotype" w:hAnsi="Palatino Linotype"/>
        </w:rPr>
        <w:t>pracovní trh a rehabilitace</w:t>
      </w:r>
      <w:r w:rsidR="00CB7BAB" w:rsidRPr="00756D14">
        <w:rPr>
          <w:rFonts w:ascii="Palatino Linotype" w:hAnsi="Palatino Linotype"/>
        </w:rPr>
        <w:t xml:space="preserve">, ve které byly podrobně popsány </w:t>
      </w:r>
      <w:r w:rsidR="00506F05" w:rsidRPr="00756D14">
        <w:rPr>
          <w:rFonts w:ascii="Palatino Linotype" w:hAnsi="Palatino Linotype"/>
        </w:rPr>
        <w:t>její formy.</w:t>
      </w:r>
      <w:r w:rsidR="00CB7BAB" w:rsidRPr="00756D14">
        <w:rPr>
          <w:rFonts w:ascii="Palatino Linotype" w:hAnsi="Palatino Linotype"/>
        </w:rPr>
        <w:t xml:space="preserve"> </w:t>
      </w:r>
      <w:r w:rsidRPr="00756D14">
        <w:rPr>
          <w:rFonts w:ascii="Palatino Linotype" w:hAnsi="Palatino Linotype"/>
        </w:rPr>
        <w:t xml:space="preserve">Nyní se však věnujeme této problematice z pohledu práva, které mohou osoby </w:t>
      </w:r>
      <w:r w:rsidR="00756D14">
        <w:rPr>
          <w:rFonts w:ascii="Palatino Linotype" w:hAnsi="Palatino Linotype"/>
        </w:rPr>
        <w:br/>
      </w:r>
      <w:r w:rsidRPr="00756D14">
        <w:rPr>
          <w:rFonts w:ascii="Palatino Linotype" w:hAnsi="Palatino Linotype"/>
        </w:rPr>
        <w:t xml:space="preserve">se zdravotním postižením využít. </w:t>
      </w:r>
      <w:r w:rsidR="00CB7BAB" w:rsidRPr="00756D14">
        <w:rPr>
          <w:rFonts w:ascii="Palatino Linotype" w:hAnsi="Palatino Linotype"/>
        </w:rPr>
        <w:t xml:space="preserve">Osoby se zdravotním postižením mají </w:t>
      </w:r>
      <w:r w:rsidR="00756D14">
        <w:rPr>
          <w:rFonts w:ascii="Palatino Linotype" w:hAnsi="Palatino Linotype"/>
        </w:rPr>
        <w:br/>
      </w:r>
      <w:r w:rsidR="00CB7BAB" w:rsidRPr="00756D14">
        <w:rPr>
          <w:rFonts w:ascii="Palatino Linotype" w:hAnsi="Palatino Linotype"/>
        </w:rPr>
        <w:t xml:space="preserve">dle zákona o zaměstnanosti právo na pracovní rehabilitaci, jejíž cílem je získání a udržení si zaměstnání. Zahrnuje poradenskou činnost, praktickou a teoretickou přípravu pro zaměstnání a vytváření vhodných podmínek </w:t>
      </w:r>
      <w:r w:rsidR="00756D14">
        <w:rPr>
          <w:rFonts w:ascii="Palatino Linotype" w:hAnsi="Palatino Linotype"/>
        </w:rPr>
        <w:br/>
      </w:r>
      <w:r w:rsidR="00CB7BAB" w:rsidRPr="00756D14">
        <w:rPr>
          <w:rFonts w:ascii="Palatino Linotype" w:hAnsi="Palatino Linotype"/>
        </w:rPr>
        <w:t xml:space="preserve">pro výkon zaměstnání. Příprava k práci je činnost směřující k zapracování osoby se zdravotním postižením na vhodné pracovní místo a k získání znalostí, dovedností a návyků nutných pro výkon zvoleného zaměstnání. </w:t>
      </w:r>
      <w:r w:rsidR="00756D14">
        <w:rPr>
          <w:rFonts w:ascii="Palatino Linotype" w:hAnsi="Palatino Linotype"/>
        </w:rPr>
        <w:br/>
      </w:r>
      <w:r w:rsidR="00CB7BAB" w:rsidRPr="00756D14">
        <w:rPr>
          <w:rFonts w:ascii="Palatino Linotype" w:hAnsi="Palatino Linotype"/>
        </w:rPr>
        <w:t>Tato příprava trvá nejdéle 24 měsíců a probíhá:</w:t>
      </w:r>
    </w:p>
    <w:p w14:paraId="4F272E25" w14:textId="5CF44359" w:rsidR="00CB7BAB" w:rsidRPr="00756D14" w:rsidRDefault="00926480" w:rsidP="006C2D47">
      <w:pPr>
        <w:pStyle w:val="l3"/>
        <w:numPr>
          <w:ilvl w:val="0"/>
          <w:numId w:val="3"/>
        </w:numPr>
        <w:spacing w:before="0" w:beforeAutospacing="0" w:after="0" w:afterAutospacing="0" w:line="360" w:lineRule="auto"/>
        <w:jc w:val="both"/>
        <w:rPr>
          <w:rFonts w:ascii="Palatino Linotype" w:hAnsi="Palatino Linotype"/>
        </w:rPr>
      </w:pPr>
      <w:r w:rsidRPr="00756D14">
        <w:rPr>
          <w:rFonts w:ascii="Palatino Linotype" w:hAnsi="Palatino Linotype"/>
        </w:rPr>
        <w:t>n</w:t>
      </w:r>
      <w:r w:rsidR="00CB7BAB" w:rsidRPr="00756D14">
        <w:rPr>
          <w:rFonts w:ascii="Palatino Linotype" w:hAnsi="Palatino Linotype"/>
        </w:rPr>
        <w:t>a pracovištích, individuálně přizpůsobených zdravotnímu stavu osoby,</w:t>
      </w:r>
    </w:p>
    <w:p w14:paraId="2D221C55" w14:textId="77777777" w:rsidR="00CB7BAB" w:rsidRPr="00756D14" w:rsidRDefault="00CB7BAB" w:rsidP="006C2D47">
      <w:pPr>
        <w:pStyle w:val="l3"/>
        <w:numPr>
          <w:ilvl w:val="0"/>
          <w:numId w:val="3"/>
        </w:numPr>
        <w:spacing w:before="0" w:beforeAutospacing="0" w:after="0" w:afterAutospacing="0" w:line="360" w:lineRule="auto"/>
        <w:jc w:val="both"/>
        <w:rPr>
          <w:rFonts w:ascii="Palatino Linotype" w:hAnsi="Palatino Linotype"/>
        </w:rPr>
      </w:pPr>
      <w:r w:rsidRPr="00756D14">
        <w:rPr>
          <w:rFonts w:ascii="Palatino Linotype" w:hAnsi="Palatino Linotype"/>
        </w:rPr>
        <w:t>na chráněných pracovních místech, nebo v chráněných pracovních dílnách,</w:t>
      </w:r>
    </w:p>
    <w:p w14:paraId="10A5A905" w14:textId="77777777" w:rsidR="00CB7BAB" w:rsidRPr="00756D14" w:rsidRDefault="00CB7BAB" w:rsidP="006C2D47">
      <w:pPr>
        <w:pStyle w:val="l3"/>
        <w:numPr>
          <w:ilvl w:val="0"/>
          <w:numId w:val="3"/>
        </w:numPr>
        <w:spacing w:before="0" w:beforeAutospacing="0" w:after="0" w:afterAutospacing="0" w:line="360" w:lineRule="auto"/>
        <w:jc w:val="both"/>
        <w:rPr>
          <w:rFonts w:ascii="Palatino Linotype" w:hAnsi="Palatino Linotype"/>
        </w:rPr>
      </w:pPr>
      <w:r w:rsidRPr="00756D14">
        <w:rPr>
          <w:rFonts w:ascii="Palatino Linotype" w:hAnsi="Palatino Linotype"/>
        </w:rPr>
        <w:t>ve státních vzdělávacích institucích, občanských sdruženích a dalších právnických a fyzických osob.</w:t>
      </w:r>
    </w:p>
    <w:p w14:paraId="67AC66D8" w14:textId="67FCFC49" w:rsidR="00CB7BAB" w:rsidRPr="00756D14" w:rsidRDefault="00CB7BAB" w:rsidP="00D007CC">
      <w:pPr>
        <w:spacing w:line="360" w:lineRule="auto"/>
        <w:jc w:val="both"/>
        <w:rPr>
          <w:rFonts w:ascii="Palatino Linotype" w:hAnsi="Palatino Linotype"/>
        </w:rPr>
      </w:pPr>
      <w:r w:rsidRPr="00756D14">
        <w:rPr>
          <w:rFonts w:ascii="Palatino Linotype" w:hAnsi="Palatino Linotype"/>
        </w:rPr>
        <w:t xml:space="preserve">Zaměstnavateli, který provádí na svém pracovišti přípravu k práci osob </w:t>
      </w:r>
      <w:r w:rsidR="00756D14">
        <w:rPr>
          <w:rFonts w:ascii="Palatino Linotype" w:hAnsi="Palatino Linotype"/>
        </w:rPr>
        <w:br/>
      </w:r>
      <w:r w:rsidRPr="00756D14">
        <w:rPr>
          <w:rFonts w:ascii="Palatino Linotype" w:hAnsi="Palatino Linotype"/>
        </w:rPr>
        <w:t>se zdravotním postižením, mohou být</w:t>
      </w:r>
      <w:r w:rsidR="00D007CC" w:rsidRPr="00756D14">
        <w:rPr>
          <w:rFonts w:ascii="Palatino Linotype" w:hAnsi="Palatino Linotype"/>
        </w:rPr>
        <w:t xml:space="preserve"> také</w:t>
      </w:r>
      <w:r w:rsidRPr="00756D14">
        <w:rPr>
          <w:rFonts w:ascii="Palatino Linotype" w:hAnsi="Palatino Linotype"/>
        </w:rPr>
        <w:t xml:space="preserve"> uhrazeny náklady na přípravu k</w:t>
      </w:r>
      <w:r w:rsidR="00926480" w:rsidRPr="00756D14">
        <w:rPr>
          <w:rFonts w:ascii="Palatino Linotype" w:hAnsi="Palatino Linotype"/>
        </w:rPr>
        <w:t> </w:t>
      </w:r>
      <w:r w:rsidRPr="00756D14">
        <w:rPr>
          <w:rFonts w:ascii="Palatino Linotype" w:hAnsi="Palatino Linotype"/>
        </w:rPr>
        <w:t>práci těchto osob.</w:t>
      </w:r>
    </w:p>
    <w:p w14:paraId="11DCB471" w14:textId="77777777" w:rsidR="00CB7BAB" w:rsidRPr="00756D14" w:rsidRDefault="00CB7BAB" w:rsidP="00D007CC">
      <w:pPr>
        <w:spacing w:line="360" w:lineRule="auto"/>
        <w:jc w:val="both"/>
        <w:rPr>
          <w:rFonts w:ascii="Palatino Linotype" w:hAnsi="Palatino Linotype"/>
        </w:rPr>
      </w:pPr>
    </w:p>
    <w:p w14:paraId="5B03174F" w14:textId="14C04DC8" w:rsidR="00CB7BAB" w:rsidRPr="00756D14" w:rsidRDefault="00CB7BAB" w:rsidP="00D007CC">
      <w:pPr>
        <w:pStyle w:val="Nadpis3"/>
        <w:jc w:val="both"/>
      </w:pPr>
      <w:bookmarkStart w:id="22" w:name="_Toc58819440"/>
      <w:r w:rsidRPr="00756D14">
        <w:t>Příspěvek na zřízení pracovního místa</w:t>
      </w:r>
      <w:r w:rsidR="00B12BEF" w:rsidRPr="00756D14">
        <w:t xml:space="preserve"> a úhradu provozních nákladů</w:t>
      </w:r>
      <w:bookmarkEnd w:id="22"/>
    </w:p>
    <w:p w14:paraId="20A21DC0" w14:textId="123CDB5C" w:rsidR="00CB7BAB" w:rsidRPr="00756D14" w:rsidRDefault="00CB7BAB" w:rsidP="00926480">
      <w:pPr>
        <w:spacing w:line="360" w:lineRule="auto"/>
        <w:ind w:firstLine="708"/>
        <w:jc w:val="both"/>
        <w:rPr>
          <w:rFonts w:ascii="Palatino Linotype" w:hAnsi="Palatino Linotype"/>
        </w:rPr>
      </w:pPr>
      <w:r w:rsidRPr="00756D14">
        <w:rPr>
          <w:rFonts w:ascii="Palatino Linotype" w:hAnsi="Palatino Linotype"/>
        </w:rPr>
        <w:t xml:space="preserve">Na zřízení pracovního místa se dle zákona o zaměstnanosti pro osobu se zdravotním postižením poskytuje zaměstnavateli příspěvek. Pracovní </w:t>
      </w:r>
      <w:r w:rsidRPr="00756D14">
        <w:rPr>
          <w:rFonts w:ascii="Palatino Linotype" w:hAnsi="Palatino Linotype"/>
        </w:rPr>
        <w:lastRenderedPageBreak/>
        <w:t xml:space="preserve">místo musí být obsazeno </w:t>
      </w:r>
      <w:r w:rsidR="00B12BEF" w:rsidRPr="00756D14">
        <w:rPr>
          <w:rFonts w:ascii="Palatino Linotype" w:hAnsi="Palatino Linotype"/>
        </w:rPr>
        <w:t xml:space="preserve">minimálně </w:t>
      </w:r>
      <w:r w:rsidRPr="00756D14">
        <w:rPr>
          <w:rFonts w:ascii="Palatino Linotype" w:hAnsi="Palatino Linotype"/>
        </w:rPr>
        <w:t>po dobu 3 let. Zaměstnavatel může rovněž čerpat příspěvek na úhradu provozních nákladů vynaložených v souvislosti se zaměstnáváním OZP.</w:t>
      </w:r>
    </w:p>
    <w:p w14:paraId="2E896692" w14:textId="34E41897" w:rsidR="00CB7BAB" w:rsidRPr="00756D14" w:rsidRDefault="00D007CC" w:rsidP="00926480">
      <w:pPr>
        <w:spacing w:line="360" w:lineRule="auto"/>
        <w:ind w:firstLine="708"/>
        <w:jc w:val="both"/>
        <w:rPr>
          <w:rFonts w:ascii="Palatino Linotype" w:hAnsi="Palatino Linotype"/>
        </w:rPr>
      </w:pPr>
      <w:r w:rsidRPr="00756D14">
        <w:rPr>
          <w:rFonts w:ascii="Palatino Linotype" w:hAnsi="Palatino Linotype"/>
        </w:rPr>
        <w:t>Dále</w:t>
      </w:r>
      <w:r w:rsidR="00556E3D" w:rsidRPr="00756D14">
        <w:rPr>
          <w:rFonts w:ascii="Palatino Linotype" w:hAnsi="Palatino Linotype"/>
        </w:rPr>
        <w:t xml:space="preserve"> </w:t>
      </w:r>
      <w:r w:rsidR="000708F8" w:rsidRPr="00756D14">
        <w:rPr>
          <w:rFonts w:ascii="Palatino Linotype" w:hAnsi="Palatino Linotype"/>
        </w:rPr>
        <w:t>mohou zaměstnavatelé využít p</w:t>
      </w:r>
      <w:r w:rsidR="00CB7BAB" w:rsidRPr="00756D14">
        <w:rPr>
          <w:rFonts w:ascii="Palatino Linotype" w:hAnsi="Palatino Linotype"/>
        </w:rPr>
        <w:t>říspěvek na úhradu provozních nákladů vynaložených v souvislosti se zaměstnáváním zdravotně postižené osoby</w:t>
      </w:r>
      <w:r w:rsidR="000708F8" w:rsidRPr="00756D14">
        <w:rPr>
          <w:rFonts w:ascii="Palatino Linotype" w:hAnsi="Palatino Linotype"/>
        </w:rPr>
        <w:t>.</w:t>
      </w:r>
      <w:r w:rsidRPr="00756D14">
        <w:rPr>
          <w:rFonts w:ascii="Palatino Linotype" w:hAnsi="Palatino Linotype"/>
        </w:rPr>
        <w:t xml:space="preserve"> </w:t>
      </w:r>
      <w:r w:rsidR="00B12BEF" w:rsidRPr="00756D14">
        <w:rPr>
          <w:rFonts w:ascii="Palatino Linotype" w:hAnsi="Palatino Linotype"/>
        </w:rPr>
        <w:t xml:space="preserve">V kapitole </w:t>
      </w:r>
      <w:r w:rsidRPr="00756D14">
        <w:rPr>
          <w:rFonts w:ascii="Palatino Linotype" w:hAnsi="Palatino Linotype"/>
        </w:rPr>
        <w:t>věnující se bariérám na trhu práce K</w:t>
      </w:r>
      <w:r w:rsidR="00997EC0" w:rsidRPr="00756D14">
        <w:rPr>
          <w:rFonts w:ascii="Palatino Linotype" w:hAnsi="Palatino Linotype"/>
        </w:rPr>
        <w:t xml:space="preserve">uchař uvádí, </w:t>
      </w:r>
      <w:r w:rsidR="00756D14">
        <w:rPr>
          <w:rFonts w:ascii="Palatino Linotype" w:hAnsi="Palatino Linotype"/>
        </w:rPr>
        <w:br/>
      </w:r>
      <w:r w:rsidR="00997EC0" w:rsidRPr="00756D14">
        <w:rPr>
          <w:rFonts w:ascii="Palatino Linotype" w:hAnsi="Palatino Linotype"/>
        </w:rPr>
        <w:t xml:space="preserve">že zaměstnavatelé nechtějí přijímat zdravotně postižené osoby z důvodu investice pro úpravy prostředí </w:t>
      </w:r>
      <w:r w:rsidRPr="00756D14">
        <w:rPr>
          <w:rFonts w:ascii="Palatino Linotype" w:hAnsi="Palatino Linotype"/>
        </w:rPr>
        <w:t xml:space="preserve">a </w:t>
      </w:r>
      <w:r w:rsidR="00997EC0" w:rsidRPr="00756D14">
        <w:rPr>
          <w:rFonts w:ascii="Palatino Linotype" w:hAnsi="Palatino Linotype"/>
        </w:rPr>
        <w:t>tento problém vnímá jako bariéru</w:t>
      </w:r>
      <w:r w:rsidRPr="00756D14">
        <w:rPr>
          <w:rFonts w:ascii="Palatino Linotype" w:hAnsi="Palatino Linotype"/>
        </w:rPr>
        <w:t xml:space="preserve"> (2011, s</w:t>
      </w:r>
      <w:r w:rsidR="00926480" w:rsidRPr="00756D14">
        <w:rPr>
          <w:rFonts w:ascii="Palatino Linotype" w:hAnsi="Palatino Linotype"/>
        </w:rPr>
        <w:t>. </w:t>
      </w:r>
      <w:r w:rsidRPr="00756D14">
        <w:rPr>
          <w:rFonts w:ascii="Palatino Linotype" w:hAnsi="Palatino Linotype"/>
        </w:rPr>
        <w:t>157)</w:t>
      </w:r>
      <w:r w:rsidR="00997EC0" w:rsidRPr="00756D14">
        <w:rPr>
          <w:rFonts w:ascii="Palatino Linotype" w:hAnsi="Palatino Linotype"/>
        </w:rPr>
        <w:t>. Ze zákona o zaměstnanosti však vypl</w:t>
      </w:r>
      <w:r w:rsidR="00926480" w:rsidRPr="00756D14">
        <w:rPr>
          <w:rFonts w:ascii="Palatino Linotype" w:hAnsi="Palatino Linotype"/>
        </w:rPr>
        <w:t>ý</w:t>
      </w:r>
      <w:r w:rsidR="00997EC0" w:rsidRPr="00756D14">
        <w:rPr>
          <w:rFonts w:ascii="Palatino Linotype" w:hAnsi="Palatino Linotype"/>
        </w:rPr>
        <w:t>vá</w:t>
      </w:r>
      <w:r w:rsidRPr="00756D14">
        <w:rPr>
          <w:rFonts w:ascii="Palatino Linotype" w:hAnsi="Palatino Linotype"/>
        </w:rPr>
        <w:t>, že zaměstnavateli jsou prostředky vynaložené na úpravu prostředí uhrazeny</w:t>
      </w:r>
      <w:r w:rsidR="00997EC0" w:rsidRPr="00756D14">
        <w:rPr>
          <w:rFonts w:ascii="Palatino Linotype" w:hAnsi="Palatino Linotype"/>
        </w:rPr>
        <w:t>.</w:t>
      </w:r>
      <w:r w:rsidRPr="00756D14">
        <w:rPr>
          <w:rFonts w:ascii="Palatino Linotype" w:hAnsi="Palatino Linotype"/>
        </w:rPr>
        <w:t xml:space="preserve"> </w:t>
      </w:r>
      <w:r w:rsidR="00997EC0" w:rsidRPr="00756D14">
        <w:rPr>
          <w:rFonts w:ascii="Palatino Linotype" w:hAnsi="Palatino Linotype"/>
        </w:rPr>
        <w:t xml:space="preserve">V případě, že by </w:t>
      </w:r>
      <w:r w:rsidR="00756D14">
        <w:rPr>
          <w:rFonts w:ascii="Palatino Linotype" w:hAnsi="Palatino Linotype"/>
        </w:rPr>
        <w:br/>
      </w:r>
      <w:r w:rsidR="00997EC0" w:rsidRPr="00756D14">
        <w:rPr>
          <w:rFonts w:ascii="Palatino Linotype" w:hAnsi="Palatino Linotype"/>
        </w:rPr>
        <w:t>se jednalo o pouhou neinformovanost zaměstnavatelů o možnosti využití tohoto příspěvku můžeme hovořit o bariéře</w:t>
      </w:r>
      <w:r w:rsidRPr="00756D14">
        <w:rPr>
          <w:rFonts w:ascii="Palatino Linotype" w:hAnsi="Palatino Linotype"/>
        </w:rPr>
        <w:t xml:space="preserve">, stát se však zasazuje o to, že hradí náklady na úpravu pracovního prostředí, pokud je prokazatelné že náklad </w:t>
      </w:r>
      <w:r w:rsidR="00756D14">
        <w:rPr>
          <w:rFonts w:ascii="Palatino Linotype" w:hAnsi="Palatino Linotype"/>
        </w:rPr>
        <w:br/>
      </w:r>
      <w:r w:rsidRPr="00756D14">
        <w:rPr>
          <w:rFonts w:ascii="Palatino Linotype" w:hAnsi="Palatino Linotype"/>
        </w:rPr>
        <w:t>je spojen se zaměstnáváním zdravotně postižené osoby</w:t>
      </w:r>
      <w:r w:rsidR="00997EC0" w:rsidRPr="00756D14">
        <w:rPr>
          <w:rFonts w:ascii="Palatino Linotype" w:hAnsi="Palatino Linotype"/>
        </w:rPr>
        <w:t xml:space="preserve">. </w:t>
      </w:r>
    </w:p>
    <w:p w14:paraId="5606DD2F" w14:textId="7C70BDBC" w:rsidR="000E2407" w:rsidRPr="00756D14" w:rsidRDefault="00CB7BAB" w:rsidP="00D007CC">
      <w:pPr>
        <w:pStyle w:val="Nadpis3"/>
        <w:jc w:val="both"/>
      </w:pPr>
      <w:bookmarkStart w:id="23" w:name="_Toc58819441"/>
      <w:r w:rsidRPr="00756D14">
        <w:t>Dohoda o uznání zaměstnavatele za zaměstnavatele na chráněném pracovním trhu</w:t>
      </w:r>
      <w:bookmarkEnd w:id="23"/>
    </w:p>
    <w:p w14:paraId="135F6A80" w14:textId="0FA52BF6" w:rsidR="00C37E89" w:rsidRPr="00756D14" w:rsidRDefault="00C37E89" w:rsidP="00926480">
      <w:pPr>
        <w:spacing w:line="360" w:lineRule="auto"/>
        <w:ind w:firstLine="708"/>
        <w:jc w:val="both"/>
        <w:rPr>
          <w:rFonts w:ascii="Palatino Linotype" w:hAnsi="Palatino Linotype"/>
        </w:rPr>
      </w:pPr>
      <w:r w:rsidRPr="00756D14">
        <w:rPr>
          <w:rFonts w:ascii="Palatino Linotype" w:hAnsi="Palatino Linotype"/>
        </w:rPr>
        <w:t xml:space="preserve">Případová studie byla realizována v podniku, který je uznán </w:t>
      </w:r>
      <w:r w:rsidR="00756D14">
        <w:rPr>
          <w:rFonts w:ascii="Palatino Linotype" w:hAnsi="Palatino Linotype"/>
        </w:rPr>
        <w:br/>
      </w:r>
      <w:r w:rsidRPr="00756D14">
        <w:rPr>
          <w:rFonts w:ascii="Palatino Linotype" w:hAnsi="Palatino Linotype"/>
        </w:rPr>
        <w:t xml:space="preserve">jako zaměstnavatel na chráněném pracovním trhu, proto se této formě příspěvku budu věnovat více podrobně. </w:t>
      </w:r>
      <w:r w:rsidR="000708F8" w:rsidRPr="00756D14">
        <w:rPr>
          <w:rFonts w:ascii="Palatino Linotype" w:hAnsi="Palatino Linotype"/>
        </w:rPr>
        <w:t>Dle zákona o zaměstnanosti j</w:t>
      </w:r>
      <w:r w:rsidR="00CB7BAB" w:rsidRPr="00756D14">
        <w:rPr>
          <w:rFonts w:ascii="Palatino Linotype" w:hAnsi="Palatino Linotype"/>
        </w:rPr>
        <w:t xml:space="preserve">e </w:t>
      </w:r>
      <w:r w:rsidR="00FF0348" w:rsidRPr="00756D14">
        <w:rPr>
          <w:rFonts w:ascii="Palatino Linotype" w:hAnsi="Palatino Linotype"/>
        </w:rPr>
        <w:t xml:space="preserve">tato dohoda </w:t>
      </w:r>
      <w:r w:rsidR="00CB7BAB" w:rsidRPr="00756D14">
        <w:rPr>
          <w:rFonts w:ascii="Palatino Linotype" w:hAnsi="Palatino Linotype"/>
        </w:rPr>
        <w:t>určena pro zaměstnavatele, kteří zaměstnávají více než 50</w:t>
      </w:r>
      <w:r w:rsidR="00926480" w:rsidRPr="00756D14">
        <w:rPr>
          <w:rFonts w:ascii="Palatino Linotype" w:hAnsi="Palatino Linotype"/>
        </w:rPr>
        <w:t> </w:t>
      </w:r>
      <w:r w:rsidR="00CB7BAB" w:rsidRPr="00756D14">
        <w:rPr>
          <w:rFonts w:ascii="Palatino Linotype" w:hAnsi="Palatino Linotype"/>
        </w:rPr>
        <w:t xml:space="preserve">% osob </w:t>
      </w:r>
      <w:r w:rsidR="00756D14">
        <w:rPr>
          <w:rFonts w:ascii="Palatino Linotype" w:hAnsi="Palatino Linotype"/>
        </w:rPr>
        <w:br/>
      </w:r>
      <w:r w:rsidR="00CB7BAB" w:rsidRPr="00756D14">
        <w:rPr>
          <w:rFonts w:ascii="Palatino Linotype" w:hAnsi="Palatino Linotype"/>
        </w:rPr>
        <w:t xml:space="preserve">se zdravotním postižením z celkového počtu zaměstnanců. Příspěvkem jsou nahrazovány prostředky na </w:t>
      </w:r>
      <w:r w:rsidRPr="00756D14">
        <w:rPr>
          <w:rFonts w:ascii="Palatino Linotype" w:hAnsi="Palatino Linotype"/>
        </w:rPr>
        <w:t>mzdy nebo platy zaměstnanců</w:t>
      </w:r>
      <w:r w:rsidR="00CB7BAB" w:rsidRPr="00756D14">
        <w:rPr>
          <w:rFonts w:ascii="Palatino Linotype" w:hAnsi="Palatino Linotype"/>
        </w:rPr>
        <w:t xml:space="preserve"> v měsíční výši 75</w:t>
      </w:r>
      <w:r w:rsidR="00926480" w:rsidRPr="00756D14">
        <w:rPr>
          <w:rFonts w:ascii="Palatino Linotype" w:hAnsi="Palatino Linotype"/>
        </w:rPr>
        <w:t> </w:t>
      </w:r>
      <w:r w:rsidR="00CB7BAB" w:rsidRPr="00756D14">
        <w:rPr>
          <w:rFonts w:ascii="Palatino Linotype" w:hAnsi="Palatino Linotype"/>
        </w:rPr>
        <w:t>% na zaměstnance v pracovním poměru. Maximální měsíční částka</w:t>
      </w:r>
      <w:r w:rsidR="00926480" w:rsidRPr="00756D14">
        <w:rPr>
          <w:rFonts w:ascii="Palatino Linotype" w:hAnsi="Palatino Linotype"/>
        </w:rPr>
        <w:t>,</w:t>
      </w:r>
      <w:r w:rsidRPr="00756D14">
        <w:rPr>
          <w:rFonts w:ascii="Palatino Linotype" w:hAnsi="Palatino Linotype"/>
        </w:rPr>
        <w:t xml:space="preserve"> kterou lze pobírat </w:t>
      </w:r>
      <w:r w:rsidR="00CB7BAB" w:rsidRPr="00756D14">
        <w:rPr>
          <w:rFonts w:ascii="Palatino Linotype" w:hAnsi="Palatino Linotype"/>
        </w:rPr>
        <w:t>je 13</w:t>
      </w:r>
      <w:r w:rsidR="00926480" w:rsidRPr="00756D14">
        <w:rPr>
          <w:rFonts w:ascii="Palatino Linotype" w:hAnsi="Palatino Linotype"/>
        </w:rPr>
        <w:t> </w:t>
      </w:r>
      <w:r w:rsidR="00CB7BAB" w:rsidRPr="00756D14">
        <w:rPr>
          <w:rFonts w:ascii="Palatino Linotype" w:hAnsi="Palatino Linotype"/>
        </w:rPr>
        <w:t>600</w:t>
      </w:r>
      <w:r w:rsidR="00926480" w:rsidRPr="00756D14">
        <w:rPr>
          <w:rFonts w:ascii="Palatino Linotype" w:hAnsi="Palatino Linotype"/>
        </w:rPr>
        <w:t> </w:t>
      </w:r>
      <w:r w:rsidR="00CB7BAB" w:rsidRPr="00756D14">
        <w:rPr>
          <w:rFonts w:ascii="Palatino Linotype" w:hAnsi="Palatino Linotype"/>
        </w:rPr>
        <w:t xml:space="preserve">Kč zaměstnanci, který má přiznán 1. – 3. stupeň invalidity. Pro osoby zdravotně znevýhodněné je měsíční částka 5 000 Kč. Zaměstnavatel také </w:t>
      </w:r>
      <w:r w:rsidRPr="00756D14">
        <w:rPr>
          <w:rFonts w:ascii="Palatino Linotype" w:hAnsi="Palatino Linotype"/>
        </w:rPr>
        <w:t xml:space="preserve">každý měsíc </w:t>
      </w:r>
      <w:r w:rsidR="00CB7BAB" w:rsidRPr="00756D14">
        <w:rPr>
          <w:rFonts w:ascii="Palatino Linotype" w:hAnsi="Palatino Linotype"/>
        </w:rPr>
        <w:t xml:space="preserve">obdrží 1 000 Kč </w:t>
      </w:r>
      <w:r w:rsidRPr="00756D14">
        <w:rPr>
          <w:rFonts w:ascii="Palatino Linotype" w:hAnsi="Palatino Linotype"/>
        </w:rPr>
        <w:t>za</w:t>
      </w:r>
      <w:r w:rsidR="00CB7BAB" w:rsidRPr="00756D14">
        <w:rPr>
          <w:rFonts w:ascii="Palatino Linotype" w:hAnsi="Palatino Linotype"/>
        </w:rPr>
        <w:t xml:space="preserve"> každou </w:t>
      </w:r>
      <w:r w:rsidR="004771FD" w:rsidRPr="00756D14">
        <w:rPr>
          <w:rFonts w:ascii="Palatino Linotype" w:hAnsi="Palatino Linotype"/>
        </w:rPr>
        <w:t>zdravotně postiženou osobu</w:t>
      </w:r>
      <w:r w:rsidR="00CB7BAB" w:rsidRPr="00756D14">
        <w:rPr>
          <w:rFonts w:ascii="Palatino Linotype" w:hAnsi="Palatino Linotype"/>
        </w:rPr>
        <w:t xml:space="preserve"> v</w:t>
      </w:r>
      <w:r w:rsidR="00926480" w:rsidRPr="00756D14">
        <w:rPr>
          <w:rFonts w:ascii="Palatino Linotype" w:hAnsi="Palatino Linotype"/>
        </w:rPr>
        <w:t> </w:t>
      </w:r>
      <w:r w:rsidR="00CB7BAB" w:rsidRPr="00756D14">
        <w:rPr>
          <w:rFonts w:ascii="Palatino Linotype" w:hAnsi="Palatino Linotype"/>
        </w:rPr>
        <w:t xml:space="preserve">pracovním poměru. Celkem může být zaměstnavateli poskytnout příspěvek </w:t>
      </w:r>
      <w:r w:rsidR="00CB7BAB" w:rsidRPr="00756D14">
        <w:rPr>
          <w:rFonts w:ascii="Palatino Linotype" w:hAnsi="Palatino Linotype"/>
        </w:rPr>
        <w:lastRenderedPageBreak/>
        <w:t xml:space="preserve">až 14 600 Kč měsíčně u osob invalidních a až 6 000 Kč měsíčně u osob zdravotně znevýhodněných. </w:t>
      </w:r>
    </w:p>
    <w:p w14:paraId="3C8DCAED" w14:textId="4E942FB1" w:rsidR="00D007CC" w:rsidRPr="00756D14" w:rsidRDefault="00CB7BAB" w:rsidP="00926480">
      <w:pPr>
        <w:spacing w:line="360" w:lineRule="auto"/>
        <w:ind w:firstLine="360"/>
        <w:jc w:val="both"/>
        <w:rPr>
          <w:rFonts w:ascii="Palatino Linotype" w:hAnsi="Palatino Linotype"/>
        </w:rPr>
      </w:pPr>
      <w:r w:rsidRPr="00756D14">
        <w:rPr>
          <w:rFonts w:ascii="Palatino Linotype" w:hAnsi="Palatino Linotype"/>
        </w:rPr>
        <w:t xml:space="preserve">Za další náklady, o které lze zvýšit příspěvek, se považují zvýšené správní náklady ve výši 4 % definované průměrné mzdy, náklady provozních zaměstnanců a pracovních asistentů, náklady na dopravu spojené </w:t>
      </w:r>
      <w:r w:rsidR="00756D14">
        <w:rPr>
          <w:rFonts w:ascii="Palatino Linotype" w:hAnsi="Palatino Linotype"/>
        </w:rPr>
        <w:br/>
      </w:r>
      <w:r w:rsidRPr="00756D14">
        <w:rPr>
          <w:rFonts w:ascii="Palatino Linotype" w:hAnsi="Palatino Linotype"/>
        </w:rPr>
        <w:t xml:space="preserve">se zaměstnáváním </w:t>
      </w:r>
      <w:r w:rsidR="00D007CC" w:rsidRPr="00756D14">
        <w:rPr>
          <w:rFonts w:ascii="Palatino Linotype" w:hAnsi="Palatino Linotype"/>
        </w:rPr>
        <w:t>zdravotně postižených osob. Může se jednat o:</w:t>
      </w:r>
      <w:r w:rsidR="00D007CC" w:rsidRPr="00756D14">
        <w:rPr>
          <w:rFonts w:ascii="Palatino Linotype" w:hAnsi="Palatino Linotype"/>
        </w:rPr>
        <w:tab/>
      </w:r>
    </w:p>
    <w:p w14:paraId="6BD2C15F" w14:textId="474E26B7" w:rsidR="00D007CC" w:rsidRPr="00756D14" w:rsidRDefault="00D007CC" w:rsidP="006C2D47">
      <w:pPr>
        <w:pStyle w:val="Odstavecseseznamem"/>
        <w:numPr>
          <w:ilvl w:val="0"/>
          <w:numId w:val="7"/>
        </w:numPr>
        <w:spacing w:line="360" w:lineRule="auto"/>
        <w:jc w:val="both"/>
        <w:rPr>
          <w:rFonts w:ascii="Palatino Linotype" w:hAnsi="Palatino Linotype"/>
        </w:rPr>
      </w:pPr>
      <w:r w:rsidRPr="00756D14">
        <w:rPr>
          <w:rFonts w:ascii="Palatino Linotype" w:hAnsi="Palatino Linotype"/>
        </w:rPr>
        <w:t>d</w:t>
      </w:r>
      <w:r w:rsidR="00CB7BAB" w:rsidRPr="00756D14">
        <w:rPr>
          <w:rFonts w:ascii="Palatino Linotype" w:hAnsi="Palatino Linotype"/>
        </w:rPr>
        <w:t>opravu materiálu a hotových výrobků</w:t>
      </w:r>
      <w:r w:rsidRPr="00756D14">
        <w:rPr>
          <w:rFonts w:ascii="Palatino Linotype" w:hAnsi="Palatino Linotype"/>
        </w:rPr>
        <w:t>,</w:t>
      </w:r>
    </w:p>
    <w:p w14:paraId="6294C07A" w14:textId="7BAADDE8" w:rsidR="00D007CC" w:rsidRPr="00756D14" w:rsidRDefault="00C37E89" w:rsidP="006C2D47">
      <w:pPr>
        <w:pStyle w:val="Odstavecseseznamem"/>
        <w:numPr>
          <w:ilvl w:val="0"/>
          <w:numId w:val="7"/>
        </w:numPr>
        <w:spacing w:line="360" w:lineRule="auto"/>
        <w:jc w:val="both"/>
        <w:rPr>
          <w:rFonts w:ascii="Palatino Linotype" w:hAnsi="Palatino Linotype"/>
        </w:rPr>
      </w:pPr>
      <w:r w:rsidRPr="00756D14">
        <w:rPr>
          <w:rFonts w:ascii="Palatino Linotype" w:hAnsi="Palatino Linotype"/>
        </w:rPr>
        <w:t>příspěv</w:t>
      </w:r>
      <w:r w:rsidR="00D007CC" w:rsidRPr="00756D14">
        <w:rPr>
          <w:rFonts w:ascii="Palatino Linotype" w:hAnsi="Palatino Linotype"/>
        </w:rPr>
        <w:t xml:space="preserve">ek </w:t>
      </w:r>
      <w:r w:rsidR="00CB7BAB" w:rsidRPr="00756D14">
        <w:rPr>
          <w:rFonts w:ascii="Palatino Linotype" w:hAnsi="Palatino Linotype"/>
        </w:rPr>
        <w:t>na přizpůsobení provozovny</w:t>
      </w:r>
      <w:r w:rsidR="00D007CC" w:rsidRPr="00756D14">
        <w:rPr>
          <w:rFonts w:ascii="Palatino Linotype" w:hAnsi="Palatino Linotype"/>
        </w:rPr>
        <w:t xml:space="preserve"> (zahrnující např.: PC vybavení, technologické vybavení),</w:t>
      </w:r>
    </w:p>
    <w:p w14:paraId="68C0CCC1" w14:textId="77777777" w:rsidR="00926480" w:rsidRPr="00756D14" w:rsidRDefault="00CB7BAB" w:rsidP="006C2D47">
      <w:pPr>
        <w:pStyle w:val="Odstavecseseznamem"/>
        <w:numPr>
          <w:ilvl w:val="0"/>
          <w:numId w:val="7"/>
        </w:numPr>
        <w:spacing w:line="360" w:lineRule="auto"/>
        <w:jc w:val="both"/>
        <w:rPr>
          <w:rFonts w:ascii="Palatino Linotype" w:hAnsi="Palatino Linotype"/>
        </w:rPr>
      </w:pPr>
      <w:r w:rsidRPr="00756D14">
        <w:rPr>
          <w:rFonts w:ascii="Palatino Linotype" w:hAnsi="Palatino Linotype"/>
        </w:rPr>
        <w:t xml:space="preserve">přizpůsobení hygienických, tepelných, světelných nebo hlukových podmínek a výstavbu nebo rozšíření provozů. </w:t>
      </w:r>
    </w:p>
    <w:p w14:paraId="6830AF07" w14:textId="72E7EE1A" w:rsidR="00CB7BAB" w:rsidRPr="00756D14" w:rsidRDefault="00CB7BAB" w:rsidP="00926480">
      <w:pPr>
        <w:spacing w:line="360" w:lineRule="auto"/>
        <w:ind w:firstLine="360"/>
        <w:jc w:val="both"/>
        <w:rPr>
          <w:rFonts w:ascii="Palatino Linotype" w:hAnsi="Palatino Linotype"/>
        </w:rPr>
      </w:pPr>
      <w:r w:rsidRPr="00756D14">
        <w:rPr>
          <w:rFonts w:ascii="Palatino Linotype" w:hAnsi="Palatino Linotype"/>
        </w:rPr>
        <w:t xml:space="preserve">Všechny tyto náklady musí mít přímou souvislost se zaměstnáváním </w:t>
      </w:r>
      <w:r w:rsidR="00C37E89" w:rsidRPr="00756D14">
        <w:rPr>
          <w:rFonts w:ascii="Palatino Linotype" w:hAnsi="Palatino Linotype"/>
        </w:rPr>
        <w:t>osob zdravotně postižených</w:t>
      </w:r>
      <w:r w:rsidRPr="00756D14">
        <w:rPr>
          <w:rFonts w:ascii="Palatino Linotype" w:hAnsi="Palatino Linotype"/>
        </w:rPr>
        <w:t>. Pro získání tohoto příspěvku zaměstnavatel poskyt</w:t>
      </w:r>
      <w:r w:rsidR="00C37E89" w:rsidRPr="00756D14">
        <w:rPr>
          <w:rFonts w:ascii="Palatino Linotype" w:hAnsi="Palatino Linotype"/>
        </w:rPr>
        <w:t>uje</w:t>
      </w:r>
      <w:r w:rsidRPr="00756D14">
        <w:rPr>
          <w:rFonts w:ascii="Palatino Linotype" w:hAnsi="Palatino Linotype"/>
        </w:rPr>
        <w:t xml:space="preserve"> jmenný seznam zaměstnanců a </w:t>
      </w:r>
      <w:r w:rsidR="00C65F63" w:rsidRPr="00756D14">
        <w:rPr>
          <w:rFonts w:ascii="Palatino Linotype" w:hAnsi="Palatino Linotype"/>
        </w:rPr>
        <w:t>dokládá</w:t>
      </w:r>
      <w:r w:rsidRPr="00756D14">
        <w:rPr>
          <w:rFonts w:ascii="Palatino Linotype" w:hAnsi="Palatino Linotype"/>
        </w:rPr>
        <w:t xml:space="preserve"> o jejich zdravotní postižení. </w:t>
      </w:r>
    </w:p>
    <w:p w14:paraId="3D3C6F68" w14:textId="25F68367" w:rsidR="00C65F63" w:rsidRPr="00756D14" w:rsidRDefault="00C65F63" w:rsidP="00926480">
      <w:pPr>
        <w:spacing w:line="360" w:lineRule="auto"/>
        <w:ind w:firstLine="360"/>
        <w:jc w:val="both"/>
        <w:rPr>
          <w:rFonts w:ascii="Palatino Linotype" w:hAnsi="Palatino Linotype"/>
        </w:rPr>
      </w:pPr>
      <w:r w:rsidRPr="00756D14">
        <w:rPr>
          <w:rFonts w:ascii="Palatino Linotype" w:hAnsi="Palatino Linotype"/>
        </w:rPr>
        <w:t xml:space="preserve">Zaměstnavatel, který </w:t>
      </w:r>
      <w:r w:rsidR="00D007CC" w:rsidRPr="00756D14">
        <w:rPr>
          <w:rFonts w:ascii="Palatino Linotype" w:hAnsi="Palatino Linotype"/>
        </w:rPr>
        <w:t xml:space="preserve">je uznán jako zaměstnavatel na chráněném trhu práce </w:t>
      </w:r>
      <w:r w:rsidRPr="00756D14">
        <w:rPr>
          <w:rFonts w:ascii="Palatino Linotype" w:hAnsi="Palatino Linotype"/>
        </w:rPr>
        <w:t>získává převážnou část provozních prostředků z</w:t>
      </w:r>
      <w:r w:rsidR="00D007CC" w:rsidRPr="00756D14">
        <w:rPr>
          <w:rFonts w:ascii="Palatino Linotype" w:hAnsi="Palatino Linotype"/>
        </w:rPr>
        <w:t>e svého</w:t>
      </w:r>
      <w:r w:rsidRPr="00756D14">
        <w:rPr>
          <w:rFonts w:ascii="Palatino Linotype" w:hAnsi="Palatino Linotype"/>
        </w:rPr>
        <w:t> podnikání, příspěvek slouží ke kompenzaci osobních nákladů. Práce v takovém podniku probíhá na vhodném pracovním místě mezi dalšími spolupracovníky s přidanou hodnotou, s jejímiž výsledky zaměstnavatel podniká a konkuruje na volném obchodním trhu. Mezi zaměstnavatelem a zaměstnancem platí běžný pracovněprávní vztah, je zde zaručena mzda</w:t>
      </w:r>
      <w:r w:rsidR="00D007CC" w:rsidRPr="00756D14">
        <w:rPr>
          <w:rFonts w:ascii="Palatino Linotype" w:hAnsi="Palatino Linotype"/>
        </w:rPr>
        <w:t xml:space="preserve"> a</w:t>
      </w:r>
      <w:r w:rsidRPr="00756D14">
        <w:rPr>
          <w:rFonts w:ascii="Palatino Linotype" w:hAnsi="Palatino Linotype"/>
        </w:rPr>
        <w:t xml:space="preserve"> neexistuje </w:t>
      </w:r>
      <w:r w:rsidR="00D007CC" w:rsidRPr="00756D14">
        <w:rPr>
          <w:rFonts w:ascii="Palatino Linotype" w:hAnsi="Palatino Linotype"/>
        </w:rPr>
        <w:t xml:space="preserve">žádná </w:t>
      </w:r>
      <w:r w:rsidRPr="00756D14">
        <w:rPr>
          <w:rFonts w:ascii="Palatino Linotype" w:hAnsi="Palatino Linotype"/>
        </w:rPr>
        <w:t xml:space="preserve">zvláštní ochrana. Primárním cílem zaměstnavatele je podle </w:t>
      </w:r>
      <w:r w:rsidR="0062019F" w:rsidRPr="00756D14">
        <w:rPr>
          <w:rFonts w:ascii="Palatino Linotype" w:hAnsi="Palatino Linotype"/>
        </w:rPr>
        <w:t>Augustové (2013, s. 12)</w:t>
      </w:r>
      <w:r w:rsidR="00C32198" w:rsidRPr="00756D14">
        <w:rPr>
          <w:rFonts w:ascii="Palatino Linotype" w:hAnsi="Palatino Linotype"/>
        </w:rPr>
        <w:t xml:space="preserve"> </w:t>
      </w:r>
      <w:r w:rsidR="0062019F" w:rsidRPr="00756D14">
        <w:rPr>
          <w:rFonts w:ascii="Palatino Linotype" w:hAnsi="Palatino Linotype"/>
        </w:rPr>
        <w:t>ú</w:t>
      </w:r>
      <w:r w:rsidRPr="00756D14">
        <w:rPr>
          <w:rFonts w:ascii="Palatino Linotype" w:hAnsi="Palatino Linotype"/>
        </w:rPr>
        <w:t>spěšný výsledek podnikání s respektováním podmínek sjednaných v dohodě o uznání zaměstnavatele</w:t>
      </w:r>
      <w:r w:rsidR="0062019F" w:rsidRPr="00756D14">
        <w:rPr>
          <w:rFonts w:ascii="Palatino Linotype" w:hAnsi="Palatino Linotype"/>
        </w:rPr>
        <w:t>, tedy</w:t>
      </w:r>
      <w:r w:rsidRPr="00756D14">
        <w:rPr>
          <w:rFonts w:ascii="Palatino Linotype" w:hAnsi="Palatino Linotype"/>
        </w:rPr>
        <w:t xml:space="preserve"> udržení a rozvoj pracovních míst </w:t>
      </w:r>
      <w:r w:rsidR="00756D14">
        <w:rPr>
          <w:rFonts w:ascii="Palatino Linotype" w:hAnsi="Palatino Linotype"/>
        </w:rPr>
        <w:br/>
      </w:r>
      <w:r w:rsidR="0062019F" w:rsidRPr="00756D14">
        <w:rPr>
          <w:rFonts w:ascii="Palatino Linotype" w:hAnsi="Palatino Linotype"/>
        </w:rPr>
        <w:t>a</w:t>
      </w:r>
      <w:r w:rsidRPr="00756D14">
        <w:rPr>
          <w:rFonts w:ascii="Palatino Linotype" w:hAnsi="Palatino Linotype"/>
        </w:rPr>
        <w:t xml:space="preserve"> osobní rozvoj </w:t>
      </w:r>
      <w:r w:rsidR="0062019F" w:rsidRPr="00756D14">
        <w:rPr>
          <w:rFonts w:ascii="Palatino Linotype" w:hAnsi="Palatino Linotype"/>
        </w:rPr>
        <w:t xml:space="preserve">osob zdravotně postižených. </w:t>
      </w:r>
      <w:r w:rsidR="00D007CC" w:rsidRPr="00756D14">
        <w:rPr>
          <w:rFonts w:ascii="Palatino Linotype" w:hAnsi="Palatino Linotype"/>
        </w:rPr>
        <w:t xml:space="preserve">Tyto podniky by se tedy měly zasazovat nejen o vytvoření vhodného prostředí, ale o rozvoj svých zaměstnanců. </w:t>
      </w:r>
    </w:p>
    <w:p w14:paraId="1BC2A52F" w14:textId="7D1BC1AF" w:rsidR="00C00ADB" w:rsidRPr="00756D14" w:rsidRDefault="00CB7BAB" w:rsidP="00926480">
      <w:pPr>
        <w:spacing w:line="360" w:lineRule="auto"/>
        <w:ind w:firstLine="360"/>
        <w:jc w:val="both"/>
        <w:rPr>
          <w:rFonts w:ascii="Palatino Linotype" w:hAnsi="Palatino Linotype"/>
        </w:rPr>
      </w:pPr>
      <w:r w:rsidRPr="00756D14">
        <w:rPr>
          <w:rFonts w:ascii="Palatino Linotype" w:hAnsi="Palatino Linotype"/>
        </w:rPr>
        <w:t>Cílem této kapitoly bylo</w:t>
      </w:r>
      <w:r w:rsidR="002A3BEA" w:rsidRPr="00756D14">
        <w:rPr>
          <w:rFonts w:ascii="Palatino Linotype" w:hAnsi="Palatino Linotype"/>
        </w:rPr>
        <w:t xml:space="preserve"> definovat jakými způsoby se snaží stát bariéry </w:t>
      </w:r>
      <w:r w:rsidR="00756D14">
        <w:rPr>
          <w:rFonts w:ascii="Palatino Linotype" w:hAnsi="Palatino Linotype"/>
        </w:rPr>
        <w:br/>
      </w:r>
      <w:r w:rsidR="002A3BEA" w:rsidRPr="00756D14">
        <w:rPr>
          <w:rFonts w:ascii="Palatino Linotype" w:hAnsi="Palatino Linotype"/>
        </w:rPr>
        <w:t xml:space="preserve">na pracovním trhu minimalizovat. </w:t>
      </w:r>
      <w:r w:rsidRPr="00756D14">
        <w:rPr>
          <w:rFonts w:ascii="Palatino Linotype" w:hAnsi="Palatino Linotype"/>
        </w:rPr>
        <w:t xml:space="preserve">Stát na trh práce zasahuje ukládáním </w:t>
      </w:r>
      <w:r w:rsidRPr="00756D14">
        <w:rPr>
          <w:rFonts w:ascii="Palatino Linotype" w:hAnsi="Palatino Linotype"/>
        </w:rPr>
        <w:lastRenderedPageBreak/>
        <w:t xml:space="preserve">povinnosti </w:t>
      </w:r>
      <w:r w:rsidR="002A3BEA" w:rsidRPr="00756D14">
        <w:rPr>
          <w:rFonts w:ascii="Palatino Linotype" w:hAnsi="Palatino Linotype"/>
        </w:rPr>
        <w:t>podílet se na sociální politice ve formě, kterou si může zvolit podnik</w:t>
      </w:r>
      <w:r w:rsidRPr="00756D14">
        <w:rPr>
          <w:rFonts w:ascii="Palatino Linotype" w:hAnsi="Palatino Linotype"/>
        </w:rPr>
        <w:t xml:space="preserve">. </w:t>
      </w:r>
      <w:r w:rsidR="002A3BEA" w:rsidRPr="00756D14">
        <w:rPr>
          <w:rFonts w:ascii="Palatino Linotype" w:hAnsi="Palatino Linotype"/>
        </w:rPr>
        <w:t xml:space="preserve">Mimo ukládání povinností také </w:t>
      </w:r>
      <w:r w:rsidRPr="00756D14">
        <w:rPr>
          <w:rFonts w:ascii="Palatino Linotype" w:hAnsi="Palatino Linotype"/>
        </w:rPr>
        <w:t xml:space="preserve">finančně motivuje zaměstnavatele k zaměstnávání osob se zdravotním </w:t>
      </w:r>
      <w:r w:rsidR="00926480" w:rsidRPr="00756D14">
        <w:rPr>
          <w:rFonts w:ascii="Palatino Linotype" w:hAnsi="Palatino Linotype"/>
        </w:rPr>
        <w:t>postižením,</w:t>
      </w:r>
      <w:r w:rsidRPr="00756D14">
        <w:rPr>
          <w:rFonts w:ascii="Palatino Linotype" w:hAnsi="Palatino Linotype"/>
        </w:rPr>
        <w:t xml:space="preserve"> a </w:t>
      </w:r>
      <w:r w:rsidR="002A3BEA" w:rsidRPr="00756D14">
        <w:rPr>
          <w:rFonts w:ascii="Palatino Linotype" w:hAnsi="Palatino Linotype"/>
        </w:rPr>
        <w:t xml:space="preserve">navíc dorovnává náklady s tím spojené. </w:t>
      </w:r>
      <w:r w:rsidR="00D007CC" w:rsidRPr="00756D14">
        <w:rPr>
          <w:rFonts w:ascii="Palatino Linotype" w:hAnsi="Palatino Linotype"/>
        </w:rPr>
        <w:t xml:space="preserve">Byla popsána forma státní intervence, která se bude týkat případové studie. </w:t>
      </w:r>
    </w:p>
    <w:p w14:paraId="396F0624" w14:textId="734B7648" w:rsidR="00F05598" w:rsidRPr="00756D14" w:rsidRDefault="00F05598">
      <w:pPr>
        <w:rPr>
          <w:rFonts w:ascii="Palatino Linotype" w:hAnsi="Palatino Linotype"/>
        </w:rPr>
      </w:pPr>
      <w:r w:rsidRPr="00756D14">
        <w:rPr>
          <w:rFonts w:ascii="Palatino Linotype" w:hAnsi="Palatino Linotype"/>
        </w:rPr>
        <w:br w:type="page"/>
      </w:r>
    </w:p>
    <w:p w14:paraId="03F7FB9F" w14:textId="79938F8F" w:rsidR="00BF6E5F" w:rsidRPr="00756D14" w:rsidRDefault="00C73180" w:rsidP="00D007CC">
      <w:pPr>
        <w:pStyle w:val="Nadpis1"/>
      </w:pPr>
      <w:bookmarkStart w:id="24" w:name="_Toc58819442"/>
      <w:r w:rsidRPr="00756D14">
        <w:lastRenderedPageBreak/>
        <w:t>Osoby se schizofrenií</w:t>
      </w:r>
      <w:bookmarkEnd w:id="24"/>
    </w:p>
    <w:p w14:paraId="712BA35B" w14:textId="2CE24A6A" w:rsidR="00587C11" w:rsidRPr="00756D14" w:rsidRDefault="002A3BEA" w:rsidP="00F05598">
      <w:pPr>
        <w:spacing w:before="100" w:beforeAutospacing="1" w:after="100" w:afterAutospacing="1" w:line="360" w:lineRule="auto"/>
        <w:ind w:firstLine="708"/>
        <w:jc w:val="both"/>
        <w:rPr>
          <w:rFonts w:ascii="Palatino Linotype" w:hAnsi="Palatino Linotype"/>
        </w:rPr>
      </w:pPr>
      <w:r w:rsidRPr="00756D14">
        <w:rPr>
          <w:rFonts w:ascii="Palatino Linotype" w:hAnsi="Palatino Linotype"/>
        </w:rPr>
        <w:t xml:space="preserve">Předchozí kapitoly se věnovaly faktorům ovlivňujícím zaměstnávání osob se zdravotním postižením. V této chvíli je </w:t>
      </w:r>
      <w:r w:rsidR="00CA51A2" w:rsidRPr="00756D14">
        <w:rPr>
          <w:rFonts w:ascii="Palatino Linotype" w:hAnsi="Palatino Linotype"/>
        </w:rPr>
        <w:t xml:space="preserve">již </w:t>
      </w:r>
      <w:r w:rsidRPr="00756D14">
        <w:rPr>
          <w:rFonts w:ascii="Palatino Linotype" w:hAnsi="Palatino Linotype"/>
        </w:rPr>
        <w:t xml:space="preserve">znám </w:t>
      </w:r>
      <w:r w:rsidR="00D007CC" w:rsidRPr="00756D14">
        <w:rPr>
          <w:rFonts w:ascii="Palatino Linotype" w:hAnsi="Palatino Linotype"/>
        </w:rPr>
        <w:t xml:space="preserve">širší </w:t>
      </w:r>
      <w:r w:rsidRPr="00756D14">
        <w:rPr>
          <w:rFonts w:ascii="Palatino Linotype" w:hAnsi="Palatino Linotype"/>
        </w:rPr>
        <w:t xml:space="preserve">kontext </w:t>
      </w:r>
      <w:r w:rsidR="00756D14">
        <w:rPr>
          <w:rFonts w:ascii="Palatino Linotype" w:hAnsi="Palatino Linotype"/>
        </w:rPr>
        <w:br/>
      </w:r>
      <w:r w:rsidRPr="00756D14">
        <w:rPr>
          <w:rFonts w:ascii="Palatino Linotype" w:hAnsi="Palatino Linotype"/>
        </w:rPr>
        <w:t xml:space="preserve">a prostředí, ve kterém se objekt </w:t>
      </w:r>
      <w:r w:rsidR="00F05598" w:rsidRPr="00756D14">
        <w:rPr>
          <w:rFonts w:ascii="Palatino Linotype" w:hAnsi="Palatino Linotype"/>
        </w:rPr>
        <w:t xml:space="preserve">andragogického působení </w:t>
      </w:r>
      <w:r w:rsidRPr="00756D14">
        <w:rPr>
          <w:rFonts w:ascii="Palatino Linotype" w:hAnsi="Palatino Linotype"/>
        </w:rPr>
        <w:t xml:space="preserve">nachází. Cílem této kapitoly je </w:t>
      </w:r>
      <w:r w:rsidR="00D007CC" w:rsidRPr="00756D14">
        <w:rPr>
          <w:rFonts w:ascii="Palatino Linotype" w:hAnsi="Palatino Linotype"/>
        </w:rPr>
        <w:t>proto</w:t>
      </w:r>
      <w:r w:rsidRPr="00756D14">
        <w:rPr>
          <w:rFonts w:ascii="Palatino Linotype" w:hAnsi="Palatino Linotype"/>
        </w:rPr>
        <w:t xml:space="preserve"> charakterizovat </w:t>
      </w:r>
      <w:r w:rsidR="00F05598" w:rsidRPr="00756D14">
        <w:rPr>
          <w:rFonts w:ascii="Palatino Linotype" w:hAnsi="Palatino Linotype"/>
        </w:rPr>
        <w:t xml:space="preserve">tento </w:t>
      </w:r>
      <w:r w:rsidRPr="00756D14">
        <w:rPr>
          <w:rFonts w:ascii="Palatino Linotype" w:hAnsi="Palatino Linotype"/>
        </w:rPr>
        <w:t xml:space="preserve">objekt </w:t>
      </w:r>
      <w:r w:rsidR="00D007CC" w:rsidRPr="00756D14">
        <w:rPr>
          <w:rFonts w:ascii="Palatino Linotype" w:hAnsi="Palatino Linotype"/>
        </w:rPr>
        <w:t xml:space="preserve">a jeho specifika, která kladou speciální požadavky na přizpůsobení pracovního prostředí. Tato specifika jsou zasazena do kontextu pracovního prostředí a zaměstnávání v závěru kapitoly. </w:t>
      </w:r>
    </w:p>
    <w:p w14:paraId="7C7E757D" w14:textId="3A3E50F9" w:rsidR="009D1415" w:rsidRPr="00756D14" w:rsidRDefault="000E2407" w:rsidP="00D007CC">
      <w:pPr>
        <w:pStyle w:val="Nadpis2"/>
      </w:pPr>
      <w:bookmarkStart w:id="25" w:name="_Toc58819443"/>
      <w:r w:rsidRPr="00756D14">
        <w:t>Charakteristika</w:t>
      </w:r>
      <w:r w:rsidR="00B30E5D" w:rsidRPr="00756D14">
        <w:t xml:space="preserve"> onemocnění</w:t>
      </w:r>
      <w:bookmarkEnd w:id="25"/>
    </w:p>
    <w:p w14:paraId="0C1E8101" w14:textId="2EF16D85" w:rsidR="003D25E1" w:rsidRPr="00756D14" w:rsidRDefault="00D007CC" w:rsidP="00F05598">
      <w:pPr>
        <w:pStyle w:val="Normlnweb"/>
        <w:spacing w:line="360" w:lineRule="auto"/>
        <w:ind w:firstLine="708"/>
        <w:jc w:val="both"/>
        <w:rPr>
          <w:rFonts w:ascii="Palatino Linotype" w:hAnsi="Palatino Linotype"/>
        </w:rPr>
      </w:pPr>
      <w:r w:rsidRPr="00756D14">
        <w:rPr>
          <w:rFonts w:ascii="Palatino Linotype" w:hAnsi="Palatino Linotype"/>
        </w:rPr>
        <w:t>Schizofrenie je duševní onemocnění, které narušuje schopnost nemocného srozumitelně se chovat, jednat a uplatnit se v životě.</w:t>
      </w:r>
      <w:r w:rsidR="00F05598" w:rsidRPr="00756D14">
        <w:rPr>
          <w:rFonts w:ascii="Palatino Linotype" w:hAnsi="Palatino Linotype"/>
        </w:rPr>
        <w:t xml:space="preserve"> </w:t>
      </w:r>
      <w:r w:rsidR="00C4578D" w:rsidRPr="00756D14">
        <w:rPr>
          <w:rFonts w:ascii="Palatino Linotype" w:hAnsi="Palatino Linotype"/>
        </w:rPr>
        <w:t>Libiger</w:t>
      </w:r>
      <w:r w:rsidR="0086727E" w:rsidRPr="00756D14">
        <w:rPr>
          <w:rFonts w:ascii="Palatino Linotype" w:hAnsi="Palatino Linotype"/>
        </w:rPr>
        <w:t xml:space="preserve"> popisuje </w:t>
      </w:r>
      <w:r w:rsidR="00CA51A2" w:rsidRPr="00756D14">
        <w:rPr>
          <w:rFonts w:ascii="Palatino Linotype" w:hAnsi="Palatino Linotype"/>
        </w:rPr>
        <w:t xml:space="preserve">schizofrenii </w:t>
      </w:r>
      <w:r w:rsidR="0086727E" w:rsidRPr="00756D14">
        <w:rPr>
          <w:rFonts w:ascii="Palatino Linotype" w:hAnsi="Palatino Linotype"/>
        </w:rPr>
        <w:t xml:space="preserve">jako </w:t>
      </w:r>
      <w:r w:rsidR="00DF5A9F" w:rsidRPr="00756D14">
        <w:rPr>
          <w:rFonts w:ascii="Palatino Linotype" w:hAnsi="Palatino Linotype"/>
        </w:rPr>
        <w:t>změnu vztahu ke skutečnosti, deformaci prožívání a chování</w:t>
      </w:r>
      <w:r w:rsidR="0086727E" w:rsidRPr="00756D14">
        <w:rPr>
          <w:rFonts w:ascii="Palatino Linotype" w:hAnsi="Palatino Linotype"/>
        </w:rPr>
        <w:t xml:space="preserve">, </w:t>
      </w:r>
      <w:r w:rsidR="00DF5A9F" w:rsidRPr="00756D14">
        <w:rPr>
          <w:rFonts w:ascii="Palatino Linotype" w:hAnsi="Palatino Linotype"/>
        </w:rPr>
        <w:t>vedoucí ke změně osobnostních charakteristik (</w:t>
      </w:r>
      <w:r w:rsidR="000F6675" w:rsidRPr="00756D14">
        <w:rPr>
          <w:rFonts w:ascii="Palatino Linotype" w:hAnsi="Palatino Linotype"/>
        </w:rPr>
        <w:t xml:space="preserve">1991, </w:t>
      </w:r>
      <w:r w:rsidR="00DF5A9F" w:rsidRPr="00756D14">
        <w:rPr>
          <w:rFonts w:ascii="Palatino Linotype" w:hAnsi="Palatino Linotype"/>
        </w:rPr>
        <w:t xml:space="preserve">s. 21). </w:t>
      </w:r>
      <w:r w:rsidRPr="00756D14">
        <w:rPr>
          <w:rFonts w:ascii="Palatino Linotype" w:hAnsi="Palatino Linotype"/>
        </w:rPr>
        <w:br/>
        <w:t xml:space="preserve">Existuje sedm základních typů </w:t>
      </w:r>
      <w:r w:rsidR="00F05598" w:rsidRPr="00756D14">
        <w:rPr>
          <w:rFonts w:ascii="Palatino Linotype" w:hAnsi="Palatino Linotype"/>
        </w:rPr>
        <w:t>schizofrenie – diagnóz</w:t>
      </w:r>
      <w:r w:rsidRPr="00756D14">
        <w:rPr>
          <w:rFonts w:ascii="Palatino Linotype" w:hAnsi="Palatino Linotype"/>
        </w:rPr>
        <w:t xml:space="preserve">, pro cíl práce však není stěžejní je vyjmenovávat, nebo popisovat. Pro účely této práce bude využit popis obecné charakteristiky onemocnění. V psychiatrii se pro účel diagnózy tyto typy stále využívají. </w:t>
      </w:r>
      <w:r w:rsidR="00291600" w:rsidRPr="00756D14">
        <w:rPr>
          <w:rFonts w:ascii="Palatino Linotype" w:hAnsi="Palatino Linotype"/>
        </w:rPr>
        <w:t>Mezinárodní klasifikace nemocí vymezuje onemocnění následovně:</w:t>
      </w:r>
      <w:r w:rsidR="00BE71F0" w:rsidRPr="00756D14">
        <w:rPr>
          <w:rFonts w:ascii="Palatino Linotype" w:hAnsi="Palatino Linotype"/>
        </w:rPr>
        <w:t xml:space="preserve"> „</w:t>
      </w:r>
      <w:r w:rsidR="00BE71F0" w:rsidRPr="00756D14">
        <w:rPr>
          <w:rFonts w:ascii="Palatino Linotype" w:hAnsi="Palatino Linotype"/>
          <w:i/>
          <w:iCs/>
        </w:rPr>
        <w:t>Schizofrenické poruchy jsou obecně charakterizovány podstatnou a typickou deformací myšlení a vnímání...Jasné vědomí a intelektuální kapacita jsou obvykle zachovány, ačkoliv v průběhu doby se mohou vyvinout určité kognitivní defekty</w:t>
      </w:r>
      <w:r w:rsidR="00BE71F0" w:rsidRPr="00756D14">
        <w:rPr>
          <w:rFonts w:ascii="Palatino Linotype" w:hAnsi="Palatino Linotype"/>
        </w:rPr>
        <w:t xml:space="preserve">“ (2020, s. 204). </w:t>
      </w:r>
      <w:r w:rsidR="0086727E" w:rsidRPr="00756D14">
        <w:rPr>
          <w:rFonts w:ascii="Palatino Linotype" w:hAnsi="Palatino Linotype"/>
        </w:rPr>
        <w:t>Podle</w:t>
      </w:r>
      <w:r w:rsidR="00A77B48" w:rsidRPr="00756D14">
        <w:rPr>
          <w:rFonts w:ascii="Palatino Linotype" w:hAnsi="Palatino Linotype"/>
        </w:rPr>
        <w:t xml:space="preserve"> </w:t>
      </w:r>
      <w:proofErr w:type="spellStart"/>
      <w:r w:rsidR="00A77B48" w:rsidRPr="00756D14">
        <w:rPr>
          <w:rFonts w:ascii="Palatino Linotype" w:hAnsi="Palatino Linotype"/>
        </w:rPr>
        <w:t>Styxe</w:t>
      </w:r>
      <w:proofErr w:type="spellEnd"/>
      <w:r w:rsidR="00A77B48" w:rsidRPr="00756D14">
        <w:rPr>
          <w:rFonts w:ascii="Palatino Linotype" w:hAnsi="Palatino Linotype"/>
        </w:rPr>
        <w:t xml:space="preserve"> </w:t>
      </w:r>
      <w:r w:rsidR="0086727E" w:rsidRPr="00756D14">
        <w:rPr>
          <w:rFonts w:ascii="Palatino Linotype" w:hAnsi="Palatino Linotype"/>
        </w:rPr>
        <w:t>je d</w:t>
      </w:r>
      <w:r w:rsidR="005D787F" w:rsidRPr="00756D14">
        <w:rPr>
          <w:rFonts w:ascii="Palatino Linotype" w:hAnsi="Palatino Linotype"/>
        </w:rPr>
        <w:t>osavadní svět nahrazen světem, kter</w:t>
      </w:r>
      <w:r w:rsidR="0086727E" w:rsidRPr="00756D14">
        <w:rPr>
          <w:rFonts w:ascii="Palatino Linotype" w:hAnsi="Palatino Linotype"/>
        </w:rPr>
        <w:t>ý si</w:t>
      </w:r>
      <w:r w:rsidR="005D787F" w:rsidRPr="00756D14">
        <w:rPr>
          <w:rFonts w:ascii="Palatino Linotype" w:hAnsi="Palatino Linotype"/>
        </w:rPr>
        <w:t xml:space="preserve"> </w:t>
      </w:r>
      <w:r w:rsidR="00812315" w:rsidRPr="00756D14">
        <w:rPr>
          <w:rFonts w:ascii="Palatino Linotype" w:hAnsi="Palatino Linotype"/>
        </w:rPr>
        <w:t>konstruuje</w:t>
      </w:r>
      <w:r w:rsidR="005D787F" w:rsidRPr="00756D14">
        <w:rPr>
          <w:rFonts w:ascii="Palatino Linotype" w:hAnsi="Palatino Linotype"/>
        </w:rPr>
        <w:t xml:space="preserve"> dotyčná osoba (2003, s. 94). </w:t>
      </w:r>
      <w:proofErr w:type="spellStart"/>
      <w:r w:rsidR="00BB26CA" w:rsidRPr="00756D14">
        <w:rPr>
          <w:rFonts w:ascii="Palatino Linotype" w:hAnsi="Palatino Linotype"/>
        </w:rPr>
        <w:t>Pěč</w:t>
      </w:r>
      <w:proofErr w:type="spellEnd"/>
      <w:r w:rsidR="00812315" w:rsidRPr="00756D14">
        <w:rPr>
          <w:rFonts w:ascii="Palatino Linotype" w:hAnsi="Palatino Linotype"/>
        </w:rPr>
        <w:t xml:space="preserve"> </w:t>
      </w:r>
      <w:r w:rsidR="00BE71F0" w:rsidRPr="00756D14">
        <w:rPr>
          <w:rFonts w:ascii="Palatino Linotype" w:hAnsi="Palatino Linotype"/>
        </w:rPr>
        <w:t>dodává</w:t>
      </w:r>
      <w:r w:rsidR="00812315" w:rsidRPr="00756D14">
        <w:rPr>
          <w:rFonts w:ascii="Palatino Linotype" w:hAnsi="Palatino Linotype"/>
        </w:rPr>
        <w:t xml:space="preserve">, </w:t>
      </w:r>
      <w:r w:rsidR="00756D14">
        <w:rPr>
          <w:rFonts w:ascii="Palatino Linotype" w:hAnsi="Palatino Linotype"/>
        </w:rPr>
        <w:br/>
      </w:r>
      <w:r w:rsidR="00812315" w:rsidRPr="00756D14">
        <w:rPr>
          <w:rFonts w:ascii="Palatino Linotype" w:hAnsi="Palatino Linotype"/>
        </w:rPr>
        <w:t>že</w:t>
      </w:r>
      <w:r w:rsidR="00BB26CA" w:rsidRPr="00756D14">
        <w:rPr>
          <w:rFonts w:ascii="Palatino Linotype" w:hAnsi="Palatino Linotype"/>
        </w:rPr>
        <w:t xml:space="preserve"> se</w:t>
      </w:r>
      <w:r w:rsidR="0086727E" w:rsidRPr="00756D14">
        <w:rPr>
          <w:rFonts w:ascii="Palatino Linotype" w:hAnsi="Palatino Linotype"/>
        </w:rPr>
        <w:t xml:space="preserve"> </w:t>
      </w:r>
      <w:r w:rsidR="00BB26CA" w:rsidRPr="00756D14">
        <w:rPr>
          <w:rFonts w:ascii="Palatino Linotype" w:hAnsi="Palatino Linotype"/>
        </w:rPr>
        <w:t xml:space="preserve">hranice </w:t>
      </w:r>
      <w:r w:rsidR="00DF5A9F" w:rsidRPr="00756D14">
        <w:rPr>
          <w:rFonts w:ascii="Palatino Linotype" w:hAnsi="Palatino Linotype"/>
        </w:rPr>
        <w:t xml:space="preserve">mezi </w:t>
      </w:r>
      <w:r w:rsidR="00812315" w:rsidRPr="00756D14">
        <w:rPr>
          <w:rFonts w:ascii="Palatino Linotype" w:hAnsi="Palatino Linotype"/>
        </w:rPr>
        <w:t>konstruovaným vnitřním</w:t>
      </w:r>
      <w:r w:rsidR="00BB26CA" w:rsidRPr="00756D14">
        <w:rPr>
          <w:rFonts w:ascii="Palatino Linotype" w:hAnsi="Palatino Linotype"/>
        </w:rPr>
        <w:t xml:space="preserve"> a vnější</w:t>
      </w:r>
      <w:r w:rsidR="00DF5A9F" w:rsidRPr="00756D14">
        <w:rPr>
          <w:rFonts w:ascii="Palatino Linotype" w:hAnsi="Palatino Linotype"/>
        </w:rPr>
        <w:t>m</w:t>
      </w:r>
      <w:r w:rsidR="00BB26CA" w:rsidRPr="00756D14">
        <w:rPr>
          <w:rFonts w:ascii="Palatino Linotype" w:hAnsi="Palatino Linotype"/>
        </w:rPr>
        <w:t xml:space="preserve"> svět</w:t>
      </w:r>
      <w:r w:rsidR="00DF5A9F" w:rsidRPr="00756D14">
        <w:rPr>
          <w:rFonts w:ascii="Palatino Linotype" w:hAnsi="Palatino Linotype"/>
        </w:rPr>
        <w:t>em</w:t>
      </w:r>
      <w:r w:rsidR="00BB26CA" w:rsidRPr="00756D14">
        <w:rPr>
          <w:rFonts w:ascii="Palatino Linotype" w:hAnsi="Palatino Linotype"/>
        </w:rPr>
        <w:t xml:space="preserve"> stírají </w:t>
      </w:r>
      <w:r w:rsidR="00756D14">
        <w:rPr>
          <w:rFonts w:ascii="Palatino Linotype" w:hAnsi="Palatino Linotype"/>
        </w:rPr>
        <w:br/>
      </w:r>
      <w:r w:rsidR="00BB26CA" w:rsidRPr="00756D14">
        <w:rPr>
          <w:rFonts w:ascii="Palatino Linotype" w:hAnsi="Palatino Linotype"/>
        </w:rPr>
        <w:t xml:space="preserve">(2009, s. 34). </w:t>
      </w:r>
      <w:r w:rsidR="00A76C48" w:rsidRPr="00756D14">
        <w:rPr>
          <w:rFonts w:ascii="Palatino Linotype" w:hAnsi="Palatino Linotype"/>
        </w:rPr>
        <w:t>Proto je pro osobu</w:t>
      </w:r>
      <w:r w:rsidR="007109AB" w:rsidRPr="00756D14">
        <w:rPr>
          <w:rFonts w:ascii="Palatino Linotype" w:hAnsi="Palatino Linotype"/>
        </w:rPr>
        <w:t xml:space="preserve"> se schizofrenií</w:t>
      </w:r>
      <w:r w:rsidR="00A76C48" w:rsidRPr="00756D14">
        <w:rPr>
          <w:rFonts w:ascii="Palatino Linotype" w:hAnsi="Palatino Linotype"/>
        </w:rPr>
        <w:t xml:space="preserve"> obtížné rozlišovat mezi objektivním a subjektivním světem. </w:t>
      </w:r>
      <w:r w:rsidR="007A18CA" w:rsidRPr="00756D14">
        <w:rPr>
          <w:rFonts w:ascii="Palatino Linotype" w:hAnsi="Palatino Linotype"/>
        </w:rPr>
        <w:t xml:space="preserve">Podle Atkinsonové je </w:t>
      </w:r>
      <w:r w:rsidR="00360891" w:rsidRPr="00756D14">
        <w:rPr>
          <w:rFonts w:ascii="Palatino Linotype" w:hAnsi="Palatino Linotype"/>
        </w:rPr>
        <w:t>zásadní</w:t>
      </w:r>
      <w:r w:rsidR="001D3C2D" w:rsidRPr="00756D14">
        <w:rPr>
          <w:rFonts w:ascii="Palatino Linotype" w:hAnsi="Palatino Linotype"/>
        </w:rPr>
        <w:t xml:space="preserve"> </w:t>
      </w:r>
      <w:r w:rsidR="00360891" w:rsidRPr="00756D14">
        <w:rPr>
          <w:rFonts w:ascii="Palatino Linotype" w:hAnsi="Palatino Linotype"/>
        </w:rPr>
        <w:t xml:space="preserve">součástí </w:t>
      </w:r>
      <w:r w:rsidR="00734661" w:rsidRPr="00756D14">
        <w:rPr>
          <w:rFonts w:ascii="Palatino Linotype" w:hAnsi="Palatino Linotype"/>
        </w:rPr>
        <w:t>prožitku schizofrenie</w:t>
      </w:r>
      <w:r w:rsidRPr="00756D14">
        <w:rPr>
          <w:rFonts w:ascii="Palatino Linotype" w:hAnsi="Palatino Linotype"/>
        </w:rPr>
        <w:t xml:space="preserve"> </w:t>
      </w:r>
      <w:r w:rsidR="001D3C2D" w:rsidRPr="00756D14">
        <w:rPr>
          <w:rFonts w:ascii="Palatino Linotype" w:hAnsi="Palatino Linotype"/>
        </w:rPr>
        <w:t>„</w:t>
      </w:r>
      <w:r w:rsidR="00360891" w:rsidRPr="00756D14">
        <w:rPr>
          <w:rFonts w:ascii="Palatino Linotype" w:hAnsi="Palatino Linotype"/>
          <w:i/>
          <w:iCs/>
        </w:rPr>
        <w:t>…</w:t>
      </w:r>
      <w:r w:rsidR="001D3C2D" w:rsidRPr="00756D14">
        <w:rPr>
          <w:rFonts w:ascii="Palatino Linotype" w:hAnsi="Palatino Linotype"/>
          <w:i/>
          <w:iCs/>
        </w:rPr>
        <w:t xml:space="preserve">neschopnost rozlišovat mezi vnějším a vnitřním, reálným </w:t>
      </w:r>
      <w:r w:rsidR="001D3C2D" w:rsidRPr="00756D14">
        <w:rPr>
          <w:rFonts w:ascii="Palatino Linotype" w:hAnsi="Palatino Linotype"/>
          <w:i/>
          <w:iCs/>
        </w:rPr>
        <w:lastRenderedPageBreak/>
        <w:t>a imaginárním, ovladatelným a vnuceným</w:t>
      </w:r>
      <w:r w:rsidR="001D3C2D" w:rsidRPr="00756D14">
        <w:rPr>
          <w:rFonts w:ascii="Palatino Linotype" w:hAnsi="Palatino Linotype"/>
        </w:rPr>
        <w:t xml:space="preserve">“ (2003, s. 549). </w:t>
      </w:r>
      <w:r w:rsidR="005D787F" w:rsidRPr="00756D14">
        <w:rPr>
          <w:rFonts w:ascii="Palatino Linotype" w:hAnsi="Palatino Linotype"/>
        </w:rPr>
        <w:t xml:space="preserve">Onemocnění </w:t>
      </w:r>
      <w:r w:rsidR="00756D14">
        <w:rPr>
          <w:rFonts w:ascii="Palatino Linotype" w:hAnsi="Palatino Linotype"/>
        </w:rPr>
        <w:br/>
      </w:r>
      <w:r w:rsidR="005D787F" w:rsidRPr="00756D14">
        <w:rPr>
          <w:rFonts w:ascii="Palatino Linotype" w:hAnsi="Palatino Linotype"/>
        </w:rPr>
        <w:t xml:space="preserve">se </w:t>
      </w:r>
      <w:r w:rsidR="00812315" w:rsidRPr="00756D14">
        <w:rPr>
          <w:rFonts w:ascii="Palatino Linotype" w:hAnsi="Palatino Linotype"/>
        </w:rPr>
        <w:t xml:space="preserve">tak </w:t>
      </w:r>
      <w:r w:rsidR="00DF5A9F" w:rsidRPr="00756D14">
        <w:rPr>
          <w:rFonts w:ascii="Palatino Linotype" w:hAnsi="Palatino Linotype"/>
        </w:rPr>
        <w:t>promítá</w:t>
      </w:r>
      <w:r w:rsidR="005D787F" w:rsidRPr="00756D14">
        <w:rPr>
          <w:rFonts w:ascii="Palatino Linotype" w:hAnsi="Palatino Linotype"/>
        </w:rPr>
        <w:t xml:space="preserve"> do sociálních vztahů, pracovních a interpersonálních kompetencí</w:t>
      </w:r>
      <w:r w:rsidR="00BB26CA" w:rsidRPr="00756D14">
        <w:rPr>
          <w:rFonts w:ascii="Palatino Linotype" w:hAnsi="Palatino Linotype"/>
        </w:rPr>
        <w:t>. Atkinsonová tvrdí, že tyto skutečnosti se projevují do takové míry, že osoba není schopna zvládat osobní ani profesní život</w:t>
      </w:r>
      <w:r w:rsidR="00B308B7" w:rsidRPr="00756D14">
        <w:rPr>
          <w:rFonts w:ascii="Palatino Linotype" w:hAnsi="Palatino Linotype"/>
        </w:rPr>
        <w:t xml:space="preserve"> </w:t>
      </w:r>
      <w:r w:rsidR="00BB26CA" w:rsidRPr="00756D14">
        <w:rPr>
          <w:rFonts w:ascii="Palatino Linotype" w:hAnsi="Palatino Linotype"/>
        </w:rPr>
        <w:t xml:space="preserve">(2003, s. 547). </w:t>
      </w:r>
      <w:r w:rsidR="00BE24A9" w:rsidRPr="00756D14">
        <w:rPr>
          <w:rFonts w:ascii="Palatino Linotype" w:hAnsi="Palatino Linotype"/>
        </w:rPr>
        <w:t>Sice se tato skupina osob potýká s příznaky, které jim znesnadňují každodenn</w:t>
      </w:r>
      <w:r w:rsidR="00812315" w:rsidRPr="00756D14">
        <w:rPr>
          <w:rFonts w:ascii="Palatino Linotype" w:hAnsi="Palatino Linotype"/>
        </w:rPr>
        <w:t>í</w:t>
      </w:r>
      <w:r w:rsidR="00DF5A9F" w:rsidRPr="00756D14">
        <w:rPr>
          <w:rFonts w:ascii="Palatino Linotype" w:hAnsi="Palatino Linotype"/>
        </w:rPr>
        <w:t xml:space="preserve"> fungován</w:t>
      </w:r>
      <w:r w:rsidR="00BE24A9" w:rsidRPr="00756D14">
        <w:rPr>
          <w:rFonts w:ascii="Palatino Linotype" w:hAnsi="Palatino Linotype"/>
        </w:rPr>
        <w:t xml:space="preserve">í a rovněž pracovní život, </w:t>
      </w:r>
      <w:r w:rsidR="008F282A" w:rsidRPr="00756D14">
        <w:rPr>
          <w:rFonts w:ascii="Palatino Linotype" w:hAnsi="Palatino Linotype"/>
        </w:rPr>
        <w:t>ale</w:t>
      </w:r>
      <w:r w:rsidR="00BE24A9" w:rsidRPr="00756D14">
        <w:rPr>
          <w:rFonts w:ascii="Palatino Linotype" w:hAnsi="Palatino Linotype"/>
        </w:rPr>
        <w:t xml:space="preserve"> </w:t>
      </w:r>
      <w:r w:rsidR="00DF5A9F" w:rsidRPr="00756D14">
        <w:rPr>
          <w:rFonts w:ascii="Palatino Linotype" w:hAnsi="Palatino Linotype"/>
        </w:rPr>
        <w:t>v dalších kapitolách</w:t>
      </w:r>
      <w:r w:rsidR="008F282A" w:rsidRPr="00756D14">
        <w:rPr>
          <w:rFonts w:ascii="Palatino Linotype" w:hAnsi="Palatino Linotype"/>
        </w:rPr>
        <w:t xml:space="preserve"> uvidíme, </w:t>
      </w:r>
      <w:r w:rsidR="00756D14">
        <w:rPr>
          <w:rFonts w:ascii="Palatino Linotype" w:hAnsi="Palatino Linotype"/>
        </w:rPr>
        <w:br/>
      </w:r>
      <w:r w:rsidR="008F282A" w:rsidRPr="00756D14">
        <w:rPr>
          <w:rFonts w:ascii="Palatino Linotype" w:hAnsi="Palatino Linotype"/>
        </w:rPr>
        <w:t xml:space="preserve">že toto tvrzení </w:t>
      </w:r>
      <w:r w:rsidR="00812315" w:rsidRPr="00756D14">
        <w:rPr>
          <w:rFonts w:ascii="Palatino Linotype" w:hAnsi="Palatino Linotype"/>
        </w:rPr>
        <w:t xml:space="preserve">rozhodně </w:t>
      </w:r>
      <w:r w:rsidR="008F282A" w:rsidRPr="00756D14">
        <w:rPr>
          <w:rFonts w:ascii="Palatino Linotype" w:hAnsi="Palatino Linotype"/>
        </w:rPr>
        <w:t>není definitivní</w:t>
      </w:r>
      <w:r w:rsidR="00BB26CA" w:rsidRPr="00756D14">
        <w:rPr>
          <w:rFonts w:ascii="Palatino Linotype" w:hAnsi="Palatino Linotype"/>
        </w:rPr>
        <w:t>.</w:t>
      </w:r>
      <w:r w:rsidR="008F282A" w:rsidRPr="00756D14">
        <w:rPr>
          <w:rFonts w:ascii="Palatino Linotype" w:hAnsi="Palatino Linotype"/>
        </w:rPr>
        <w:t xml:space="preserve"> </w:t>
      </w:r>
    </w:p>
    <w:p w14:paraId="1F2448F2" w14:textId="03B53F2C" w:rsidR="003D25E1" w:rsidRPr="00756D14" w:rsidRDefault="003D25E1" w:rsidP="00D007CC">
      <w:pPr>
        <w:pStyle w:val="Nadpis2"/>
        <w:rPr>
          <w:sz w:val="24"/>
        </w:rPr>
      </w:pPr>
      <w:bookmarkStart w:id="26" w:name="_Toc58819444"/>
      <w:r w:rsidRPr="00756D14">
        <w:rPr>
          <w:sz w:val="24"/>
        </w:rPr>
        <w:t xml:space="preserve">Příznaky </w:t>
      </w:r>
      <w:r w:rsidR="0067621C" w:rsidRPr="00756D14">
        <w:rPr>
          <w:sz w:val="24"/>
        </w:rPr>
        <w:t>onemocnění</w:t>
      </w:r>
      <w:bookmarkEnd w:id="26"/>
    </w:p>
    <w:p w14:paraId="16ADFE0F" w14:textId="7F035B3C" w:rsidR="00585FB3" w:rsidRPr="00756D14" w:rsidRDefault="00A76C48" w:rsidP="00F05598">
      <w:pPr>
        <w:pStyle w:val="Normlnweb"/>
        <w:spacing w:before="120" w:beforeAutospacing="0" w:after="120" w:afterAutospacing="0" w:line="360" w:lineRule="auto"/>
        <w:ind w:firstLine="360"/>
        <w:jc w:val="both"/>
        <w:rPr>
          <w:rFonts w:ascii="Palatino Linotype" w:hAnsi="Palatino Linotype"/>
        </w:rPr>
      </w:pPr>
      <w:r w:rsidRPr="00756D14">
        <w:rPr>
          <w:rFonts w:ascii="Palatino Linotype" w:hAnsi="Palatino Linotype"/>
        </w:rPr>
        <w:t xml:space="preserve">Podle </w:t>
      </w:r>
      <w:proofErr w:type="spellStart"/>
      <w:r w:rsidRPr="00756D14">
        <w:rPr>
          <w:rFonts w:ascii="Palatino Linotype" w:hAnsi="Palatino Linotype"/>
        </w:rPr>
        <w:t>Pěče</w:t>
      </w:r>
      <w:proofErr w:type="spellEnd"/>
      <w:r w:rsidRPr="00756D14">
        <w:rPr>
          <w:rFonts w:ascii="Palatino Linotype" w:hAnsi="Palatino Linotype"/>
        </w:rPr>
        <w:t xml:space="preserve"> </w:t>
      </w:r>
      <w:r w:rsidR="00BE71F0" w:rsidRPr="00756D14">
        <w:rPr>
          <w:rFonts w:ascii="Palatino Linotype" w:hAnsi="Palatino Linotype"/>
        </w:rPr>
        <w:t xml:space="preserve">se </w:t>
      </w:r>
      <w:r w:rsidRPr="00756D14">
        <w:rPr>
          <w:rFonts w:ascii="Palatino Linotype" w:hAnsi="Palatino Linotype"/>
        </w:rPr>
        <w:t>příznaky liší</w:t>
      </w:r>
      <w:r w:rsidR="00BE71F0" w:rsidRPr="00756D14">
        <w:rPr>
          <w:rFonts w:ascii="Palatino Linotype" w:hAnsi="Palatino Linotype"/>
        </w:rPr>
        <w:t xml:space="preserve"> intenzitou, průběhem</w:t>
      </w:r>
      <w:r w:rsidR="7D91E30E" w:rsidRPr="00756D14">
        <w:rPr>
          <w:rFonts w:ascii="Palatino Linotype" w:hAnsi="Palatino Linotype"/>
        </w:rPr>
        <w:t>,</w:t>
      </w:r>
      <w:r w:rsidR="00BE71F0" w:rsidRPr="00756D14">
        <w:rPr>
          <w:rFonts w:ascii="Palatino Linotype" w:hAnsi="Palatino Linotype"/>
        </w:rPr>
        <w:t xml:space="preserve"> a tím i </w:t>
      </w:r>
      <w:r w:rsidRPr="00756D14">
        <w:rPr>
          <w:rFonts w:ascii="Palatino Linotype" w:hAnsi="Palatino Linotype"/>
        </w:rPr>
        <w:t>důsledky</w:t>
      </w:r>
      <w:r w:rsidR="00BE71F0" w:rsidRPr="00756D14">
        <w:rPr>
          <w:rFonts w:ascii="Palatino Linotype" w:hAnsi="Palatino Linotype"/>
        </w:rPr>
        <w:t xml:space="preserve"> onemocnění (2009, s. 34). </w:t>
      </w:r>
      <w:r w:rsidR="00D007CC" w:rsidRPr="00756D14">
        <w:rPr>
          <w:rFonts w:ascii="Palatino Linotype" w:hAnsi="Palatino Linotype"/>
        </w:rPr>
        <w:t xml:space="preserve">Jak již bylo uvedeno, popis nebude zaměřen </w:t>
      </w:r>
      <w:r w:rsidR="00756D14">
        <w:rPr>
          <w:rFonts w:ascii="Palatino Linotype" w:hAnsi="Palatino Linotype"/>
        </w:rPr>
        <w:br/>
      </w:r>
      <w:r w:rsidR="00D007CC" w:rsidRPr="00756D14">
        <w:rPr>
          <w:rFonts w:ascii="Palatino Linotype" w:hAnsi="Palatino Linotype"/>
        </w:rPr>
        <w:t>na jednotlivé typy schizofrenie, popsána bude obecná charakteristika onemocnění</w:t>
      </w:r>
      <w:r w:rsidR="00F01FB3" w:rsidRPr="00756D14">
        <w:rPr>
          <w:rFonts w:ascii="Palatino Linotype" w:hAnsi="Palatino Linotype"/>
        </w:rPr>
        <w:t>.</w:t>
      </w:r>
      <w:r w:rsidR="00884955" w:rsidRPr="00756D14">
        <w:rPr>
          <w:rFonts w:ascii="Palatino Linotype" w:hAnsi="Palatino Linotype"/>
        </w:rPr>
        <w:t xml:space="preserve"> </w:t>
      </w:r>
      <w:r w:rsidR="00F177FD" w:rsidRPr="00756D14">
        <w:rPr>
          <w:rFonts w:ascii="Palatino Linotype" w:hAnsi="Palatino Linotype"/>
        </w:rPr>
        <w:t>P</w:t>
      </w:r>
      <w:r w:rsidR="00E63E02" w:rsidRPr="00756D14">
        <w:rPr>
          <w:rFonts w:ascii="Palatino Linotype" w:hAnsi="Palatino Linotype"/>
        </w:rPr>
        <w:t>říznaky</w:t>
      </w:r>
      <w:r w:rsidR="001D356E" w:rsidRPr="00756D14">
        <w:rPr>
          <w:rFonts w:ascii="Palatino Linotype" w:hAnsi="Palatino Linotype"/>
        </w:rPr>
        <w:t xml:space="preserve"> </w:t>
      </w:r>
      <w:r w:rsidR="00F177FD" w:rsidRPr="00756D14">
        <w:rPr>
          <w:rFonts w:ascii="Palatino Linotype" w:hAnsi="Palatino Linotype"/>
        </w:rPr>
        <w:t>se nejčastěji rozdělují do tří kategorií:</w:t>
      </w:r>
    </w:p>
    <w:p w14:paraId="6CF76A68" w14:textId="5AD0C3CA" w:rsidR="00585FB3" w:rsidRPr="00756D14" w:rsidRDefault="00F05598" w:rsidP="006C2D47">
      <w:pPr>
        <w:pStyle w:val="Odstavecseseznamem"/>
        <w:numPr>
          <w:ilvl w:val="0"/>
          <w:numId w:val="10"/>
        </w:numPr>
        <w:spacing w:before="120" w:after="120" w:line="360" w:lineRule="auto"/>
        <w:jc w:val="both"/>
        <w:rPr>
          <w:rFonts w:ascii="Palatino Linotype" w:hAnsi="Palatino Linotype"/>
        </w:rPr>
      </w:pPr>
      <w:r w:rsidRPr="00756D14">
        <w:rPr>
          <w:rFonts w:ascii="Palatino Linotype" w:hAnsi="Palatino Linotype"/>
        </w:rPr>
        <w:t>p</w:t>
      </w:r>
      <w:r w:rsidR="00585FB3" w:rsidRPr="00756D14">
        <w:rPr>
          <w:rFonts w:ascii="Palatino Linotype" w:hAnsi="Palatino Linotype"/>
        </w:rPr>
        <w:t>ozitivní</w:t>
      </w:r>
      <w:r w:rsidR="001D356E" w:rsidRPr="00756D14">
        <w:rPr>
          <w:rFonts w:ascii="Palatino Linotype" w:hAnsi="Palatino Linotype"/>
        </w:rPr>
        <w:t xml:space="preserve"> (</w:t>
      </w:r>
      <w:r w:rsidR="00A76C48" w:rsidRPr="00756D14">
        <w:rPr>
          <w:rFonts w:ascii="Palatino Linotype" w:hAnsi="Palatino Linotype"/>
        </w:rPr>
        <w:t>bludy, halucinace, dezorganizace</w:t>
      </w:r>
      <w:r w:rsidR="00A471FB" w:rsidRPr="00756D14">
        <w:rPr>
          <w:rFonts w:ascii="Palatino Linotype" w:hAnsi="Palatino Linotype"/>
        </w:rPr>
        <w:t>)</w:t>
      </w:r>
      <w:r w:rsidR="00A76C48" w:rsidRPr="00756D14">
        <w:rPr>
          <w:rFonts w:ascii="Palatino Linotype" w:hAnsi="Palatino Linotype"/>
        </w:rPr>
        <w:t>,</w:t>
      </w:r>
    </w:p>
    <w:p w14:paraId="0C08DDCD" w14:textId="4CE3273D" w:rsidR="00585FB3" w:rsidRPr="00756D14" w:rsidRDefault="00F05598" w:rsidP="006C2D47">
      <w:pPr>
        <w:pStyle w:val="Odstavecseseznamem"/>
        <w:numPr>
          <w:ilvl w:val="0"/>
          <w:numId w:val="10"/>
        </w:numPr>
        <w:spacing w:before="120" w:after="120" w:line="360" w:lineRule="auto"/>
        <w:jc w:val="both"/>
        <w:rPr>
          <w:rFonts w:ascii="Palatino Linotype" w:hAnsi="Palatino Linotype"/>
        </w:rPr>
      </w:pPr>
      <w:r w:rsidRPr="00756D14">
        <w:rPr>
          <w:rFonts w:ascii="Palatino Linotype" w:hAnsi="Palatino Linotype"/>
        </w:rPr>
        <w:t>n</w:t>
      </w:r>
      <w:r w:rsidR="00585FB3" w:rsidRPr="00756D14">
        <w:rPr>
          <w:rFonts w:ascii="Palatino Linotype" w:hAnsi="Palatino Linotype"/>
        </w:rPr>
        <w:t>egativní</w:t>
      </w:r>
      <w:r w:rsidR="00A76C48" w:rsidRPr="00756D14">
        <w:rPr>
          <w:rFonts w:ascii="Palatino Linotype" w:hAnsi="Palatino Linotype"/>
        </w:rPr>
        <w:t xml:space="preserve"> (poruchy motivace, schopnosti interakce),</w:t>
      </w:r>
    </w:p>
    <w:p w14:paraId="4614707B" w14:textId="6166F0B9" w:rsidR="00585FB3" w:rsidRPr="00756D14" w:rsidRDefault="00F05598" w:rsidP="006C2D47">
      <w:pPr>
        <w:pStyle w:val="Odstavecseseznamem"/>
        <w:numPr>
          <w:ilvl w:val="0"/>
          <w:numId w:val="10"/>
        </w:numPr>
        <w:spacing w:before="120" w:after="120" w:line="360" w:lineRule="auto"/>
        <w:jc w:val="both"/>
        <w:rPr>
          <w:rFonts w:ascii="Palatino Linotype" w:hAnsi="Palatino Linotype"/>
        </w:rPr>
      </w:pPr>
      <w:r w:rsidRPr="00756D14">
        <w:rPr>
          <w:rFonts w:ascii="Palatino Linotype" w:hAnsi="Palatino Linotype"/>
        </w:rPr>
        <w:t>k</w:t>
      </w:r>
      <w:r w:rsidR="00585FB3" w:rsidRPr="00756D14">
        <w:rPr>
          <w:rFonts w:ascii="Palatino Linotype" w:hAnsi="Palatino Linotype"/>
        </w:rPr>
        <w:t>ognitivní</w:t>
      </w:r>
      <w:r w:rsidR="00A76C48" w:rsidRPr="00756D14">
        <w:rPr>
          <w:rFonts w:ascii="Palatino Linotype" w:hAnsi="Palatino Linotype"/>
        </w:rPr>
        <w:t xml:space="preserve"> (poruchy pozornosti, paměti, exekutivních funkcí).</w:t>
      </w:r>
      <w:r w:rsidR="00D007CC" w:rsidRPr="00756D14">
        <w:rPr>
          <w:rFonts w:ascii="Palatino Linotype" w:hAnsi="Palatino Linotype"/>
        </w:rPr>
        <w:tab/>
      </w:r>
    </w:p>
    <w:p w14:paraId="5A3EF058" w14:textId="6493813B" w:rsidR="00D007CC" w:rsidRPr="00756D14" w:rsidRDefault="00D007CC" w:rsidP="00F05598">
      <w:pPr>
        <w:spacing w:before="100" w:beforeAutospacing="1" w:after="100" w:afterAutospacing="1" w:line="360" w:lineRule="auto"/>
        <w:ind w:firstLine="360"/>
        <w:jc w:val="both"/>
        <w:rPr>
          <w:rFonts w:ascii="Palatino Linotype" w:hAnsi="Palatino Linotype"/>
        </w:rPr>
      </w:pPr>
      <w:r w:rsidRPr="00756D14">
        <w:rPr>
          <w:rFonts w:ascii="Palatino Linotype" w:hAnsi="Palatino Linotype"/>
        </w:rPr>
        <w:t xml:space="preserve">Pro popis byly v následujících kapitolách vybrány příznaky, které </w:t>
      </w:r>
      <w:r w:rsidR="00756D14">
        <w:rPr>
          <w:rFonts w:ascii="Palatino Linotype" w:hAnsi="Palatino Linotype"/>
        </w:rPr>
        <w:br/>
      </w:r>
      <w:r w:rsidRPr="00756D14">
        <w:rPr>
          <w:rFonts w:ascii="Palatino Linotype" w:hAnsi="Palatino Linotype"/>
        </w:rPr>
        <w:t xml:space="preserve">se u onemocnění objevují nejčastěji. V rámci popisu budou uvedeny i jevy, které se běžně ve stabilní fázi, kdy osoba může vykonávat běžné aktivity, nevyskytují. </w:t>
      </w:r>
      <w:r w:rsidR="00F05598" w:rsidRPr="00756D14">
        <w:rPr>
          <w:rFonts w:ascii="Palatino Linotype" w:hAnsi="Palatino Linotype"/>
        </w:rPr>
        <w:t xml:space="preserve">Jejich popis je důležitý pro získání komplexního pohledu </w:t>
      </w:r>
      <w:r w:rsidR="00756D14">
        <w:rPr>
          <w:rFonts w:ascii="Palatino Linotype" w:hAnsi="Palatino Linotype"/>
        </w:rPr>
        <w:br/>
      </w:r>
      <w:r w:rsidR="00F05598" w:rsidRPr="00756D14">
        <w:rPr>
          <w:rFonts w:ascii="Palatino Linotype" w:hAnsi="Palatino Linotype"/>
        </w:rPr>
        <w:t>na onemocnění</w:t>
      </w:r>
      <w:r w:rsidRPr="00756D14">
        <w:rPr>
          <w:rFonts w:ascii="Palatino Linotype" w:hAnsi="Palatino Linotype"/>
        </w:rPr>
        <w:t xml:space="preserve">. Průběh nemoci se může zhoršit, navrátit se do akutní fáze </w:t>
      </w:r>
      <w:r w:rsidR="00756D14">
        <w:rPr>
          <w:rFonts w:ascii="Palatino Linotype" w:hAnsi="Palatino Linotype"/>
        </w:rPr>
        <w:br/>
      </w:r>
      <w:r w:rsidRPr="00756D14">
        <w:rPr>
          <w:rFonts w:ascii="Palatino Linotype" w:hAnsi="Palatino Linotype"/>
        </w:rPr>
        <w:t xml:space="preserve">a popis těchto netypických znaků pro fázi stabilní může sloužit k rozpoznání včasných varovných příznaků. </w:t>
      </w:r>
    </w:p>
    <w:p w14:paraId="64035285" w14:textId="4237F859" w:rsidR="003D25E1" w:rsidRPr="00756D14" w:rsidRDefault="003D25E1" w:rsidP="00D007CC">
      <w:pPr>
        <w:pStyle w:val="Nadpis3"/>
        <w:jc w:val="both"/>
      </w:pPr>
      <w:bookmarkStart w:id="27" w:name="_Toc58819445"/>
      <w:r w:rsidRPr="00756D14">
        <w:t>Pozitivní příznaky</w:t>
      </w:r>
      <w:bookmarkEnd w:id="27"/>
    </w:p>
    <w:p w14:paraId="307B4FA5" w14:textId="77777777" w:rsidR="00F05598" w:rsidRPr="00756D14" w:rsidRDefault="00A45158" w:rsidP="00F05598">
      <w:pPr>
        <w:spacing w:before="120" w:after="120" w:line="360" w:lineRule="auto"/>
        <w:ind w:firstLine="709"/>
        <w:jc w:val="both"/>
        <w:rPr>
          <w:rFonts w:ascii="Palatino Linotype" w:hAnsi="Palatino Linotype"/>
        </w:rPr>
      </w:pPr>
      <w:r w:rsidRPr="00756D14">
        <w:rPr>
          <w:rFonts w:ascii="Palatino Linotype" w:hAnsi="Palatino Linotype"/>
        </w:rPr>
        <w:t xml:space="preserve">Pozitivní příznak </w:t>
      </w:r>
      <w:r w:rsidR="004E2166" w:rsidRPr="00756D14">
        <w:rPr>
          <w:rFonts w:ascii="Palatino Linotype" w:hAnsi="Palatino Linotype"/>
        </w:rPr>
        <w:t>můžeme označit jako</w:t>
      </w:r>
      <w:r w:rsidRPr="00756D14">
        <w:rPr>
          <w:rFonts w:ascii="Palatino Linotype" w:hAnsi="Palatino Linotype"/>
        </w:rPr>
        <w:t xml:space="preserve"> </w:t>
      </w:r>
      <w:r w:rsidR="00A76C48" w:rsidRPr="00756D14">
        <w:rPr>
          <w:rFonts w:ascii="Palatino Linotype" w:hAnsi="Palatino Linotype"/>
        </w:rPr>
        <w:t>jev</w:t>
      </w:r>
      <w:r w:rsidRPr="00756D14">
        <w:rPr>
          <w:rFonts w:ascii="Palatino Linotype" w:hAnsi="Palatino Linotype"/>
        </w:rPr>
        <w:t xml:space="preserve">, </w:t>
      </w:r>
      <w:r w:rsidR="00A76C48" w:rsidRPr="00756D14">
        <w:rPr>
          <w:rFonts w:ascii="Palatino Linotype" w:hAnsi="Palatino Linotype"/>
        </w:rPr>
        <w:t>který</w:t>
      </w:r>
      <w:r w:rsidR="00E44797" w:rsidRPr="00756D14">
        <w:rPr>
          <w:rFonts w:ascii="Palatino Linotype" w:hAnsi="Palatino Linotype"/>
        </w:rPr>
        <w:t xml:space="preserve"> v</w:t>
      </w:r>
      <w:r w:rsidR="003D25E1" w:rsidRPr="00756D14">
        <w:rPr>
          <w:rFonts w:ascii="Palatino Linotype" w:hAnsi="Palatino Linotype"/>
        </w:rPr>
        <w:t> psychice přebývá</w:t>
      </w:r>
      <w:r w:rsidRPr="00756D14">
        <w:rPr>
          <w:rFonts w:ascii="Palatino Linotype" w:hAnsi="Palatino Linotype"/>
        </w:rPr>
        <w:t xml:space="preserve">. </w:t>
      </w:r>
      <w:r w:rsidR="00E40D4B" w:rsidRPr="00756D14">
        <w:rPr>
          <w:rFonts w:ascii="Palatino Linotype" w:hAnsi="Palatino Linotype"/>
        </w:rPr>
        <w:t xml:space="preserve">Subjektivní realita </w:t>
      </w:r>
      <w:r w:rsidRPr="00756D14">
        <w:rPr>
          <w:rFonts w:ascii="Palatino Linotype" w:hAnsi="Palatino Linotype"/>
        </w:rPr>
        <w:t xml:space="preserve">se vlivem těchto </w:t>
      </w:r>
      <w:r w:rsidR="00A76C48" w:rsidRPr="00756D14">
        <w:rPr>
          <w:rFonts w:ascii="Palatino Linotype" w:hAnsi="Palatino Linotype"/>
        </w:rPr>
        <w:t>jevů</w:t>
      </w:r>
      <w:r w:rsidRPr="00756D14">
        <w:rPr>
          <w:rFonts w:ascii="Palatino Linotype" w:hAnsi="Palatino Linotype"/>
        </w:rPr>
        <w:t xml:space="preserve"> vytrácí </w:t>
      </w:r>
      <w:r w:rsidR="00A76C48" w:rsidRPr="00756D14">
        <w:rPr>
          <w:rFonts w:ascii="Palatino Linotype" w:hAnsi="Palatino Linotype"/>
        </w:rPr>
        <w:t xml:space="preserve">a </w:t>
      </w:r>
      <w:r w:rsidRPr="00756D14">
        <w:rPr>
          <w:rFonts w:ascii="Palatino Linotype" w:hAnsi="Palatino Linotype"/>
        </w:rPr>
        <w:t xml:space="preserve">dominují </w:t>
      </w:r>
      <w:r w:rsidR="00B61823" w:rsidRPr="00756D14">
        <w:rPr>
          <w:rFonts w:ascii="Palatino Linotype" w:hAnsi="Palatino Linotype"/>
        </w:rPr>
        <w:t xml:space="preserve">v ní </w:t>
      </w:r>
      <w:r w:rsidRPr="00756D14">
        <w:rPr>
          <w:rFonts w:ascii="Palatino Linotype" w:hAnsi="Palatino Linotype"/>
        </w:rPr>
        <w:t xml:space="preserve">psychotické </w:t>
      </w:r>
      <w:r w:rsidRPr="00756D14">
        <w:rPr>
          <w:rFonts w:ascii="Palatino Linotype" w:hAnsi="Palatino Linotype"/>
        </w:rPr>
        <w:lastRenderedPageBreak/>
        <w:t>prožitky.</w:t>
      </w:r>
      <w:r w:rsidR="00585FB3" w:rsidRPr="00756D14">
        <w:rPr>
          <w:rFonts w:ascii="Palatino Linotype" w:hAnsi="Palatino Linotype"/>
        </w:rPr>
        <w:t xml:space="preserve"> </w:t>
      </w:r>
      <w:r w:rsidR="00BE24A9" w:rsidRPr="00756D14">
        <w:rPr>
          <w:rFonts w:ascii="Palatino Linotype" w:hAnsi="Palatino Linotype"/>
        </w:rPr>
        <w:t xml:space="preserve">Bouček řadí do pozitivních příznaků </w:t>
      </w:r>
      <w:r w:rsidR="00B61823" w:rsidRPr="00756D14">
        <w:rPr>
          <w:rFonts w:ascii="Palatino Linotype" w:hAnsi="Palatino Linotype"/>
        </w:rPr>
        <w:t xml:space="preserve">bludy, </w:t>
      </w:r>
      <w:r w:rsidR="00E44797" w:rsidRPr="00756D14">
        <w:rPr>
          <w:rFonts w:ascii="Palatino Linotype" w:hAnsi="Palatino Linotype"/>
        </w:rPr>
        <w:t>halucinace, dezorganizované chování a myšlení</w:t>
      </w:r>
      <w:r w:rsidR="00585FB3" w:rsidRPr="00756D14">
        <w:rPr>
          <w:rFonts w:ascii="Palatino Linotype" w:hAnsi="Palatino Linotype"/>
        </w:rPr>
        <w:t xml:space="preserve"> </w:t>
      </w:r>
      <w:r w:rsidR="00E44797" w:rsidRPr="00756D14">
        <w:rPr>
          <w:rFonts w:ascii="Palatino Linotype" w:hAnsi="Palatino Linotype"/>
        </w:rPr>
        <w:t xml:space="preserve">(2006, s. 51). </w:t>
      </w:r>
      <w:r w:rsidR="00D007CC" w:rsidRPr="00756D14">
        <w:rPr>
          <w:rFonts w:ascii="Palatino Linotype" w:hAnsi="Palatino Linotype"/>
        </w:rPr>
        <w:tab/>
      </w:r>
    </w:p>
    <w:p w14:paraId="54E7602F" w14:textId="09D1AC19" w:rsidR="00F05598" w:rsidRPr="00756D14" w:rsidRDefault="00041459" w:rsidP="00F05598">
      <w:pPr>
        <w:spacing w:before="120" w:after="120" w:line="360" w:lineRule="auto"/>
        <w:ind w:firstLine="709"/>
        <w:jc w:val="both"/>
        <w:rPr>
          <w:rFonts w:ascii="Palatino Linotype" w:hAnsi="Palatino Linotype"/>
        </w:rPr>
      </w:pPr>
      <w:r w:rsidRPr="00756D14">
        <w:rPr>
          <w:rFonts w:ascii="Palatino Linotype" w:hAnsi="Palatino Linotype"/>
          <w:u w:val="single"/>
        </w:rPr>
        <w:t>Blud</w:t>
      </w:r>
      <w:r w:rsidRPr="00756D14">
        <w:rPr>
          <w:rFonts w:ascii="Palatino Linotype" w:hAnsi="Palatino Linotype"/>
        </w:rPr>
        <w:t xml:space="preserve"> je přesvědčení o realitě, které by mohlo být nazváno chybnou interpretací. Mimo jiných, vzácnějších bludů</w:t>
      </w:r>
      <w:r w:rsidR="00B61823" w:rsidRPr="00756D14">
        <w:rPr>
          <w:rFonts w:ascii="Palatino Linotype" w:hAnsi="Palatino Linotype"/>
        </w:rPr>
        <w:t>,</w:t>
      </w:r>
      <w:r w:rsidRPr="00756D14">
        <w:rPr>
          <w:rFonts w:ascii="Palatino Linotype" w:hAnsi="Palatino Linotype"/>
        </w:rPr>
        <w:t xml:space="preserve"> jsou podle </w:t>
      </w:r>
      <w:r w:rsidR="00BA2880" w:rsidRPr="00756D14">
        <w:rPr>
          <w:rFonts w:ascii="Palatino Linotype" w:hAnsi="Palatino Linotype"/>
        </w:rPr>
        <w:t>Atkinsonové</w:t>
      </w:r>
      <w:r w:rsidRPr="00756D14">
        <w:rPr>
          <w:rFonts w:ascii="Palatino Linotype" w:hAnsi="Palatino Linotype"/>
        </w:rPr>
        <w:t xml:space="preserve"> nejčastější bludy paranoidní. Osoba si vytvoří logický systém, který vede k přesvědčení, že </w:t>
      </w:r>
      <w:r w:rsidR="003674D6" w:rsidRPr="00756D14">
        <w:rPr>
          <w:rFonts w:ascii="Palatino Linotype" w:hAnsi="Palatino Linotype"/>
        </w:rPr>
        <w:t xml:space="preserve">je na ni zaměřena pozornost a vytváří </w:t>
      </w:r>
      <w:r w:rsidRPr="00756D14">
        <w:rPr>
          <w:rFonts w:ascii="Palatino Linotype" w:hAnsi="Palatino Linotype"/>
        </w:rPr>
        <w:t xml:space="preserve">si domněnku </w:t>
      </w:r>
      <w:r w:rsidR="00756D14">
        <w:rPr>
          <w:rFonts w:ascii="Palatino Linotype" w:hAnsi="Palatino Linotype"/>
        </w:rPr>
        <w:br/>
      </w:r>
      <w:r w:rsidRPr="00756D14">
        <w:rPr>
          <w:rFonts w:ascii="Palatino Linotype" w:hAnsi="Palatino Linotype"/>
        </w:rPr>
        <w:t xml:space="preserve">o sledování, odposlouchávání, </w:t>
      </w:r>
      <w:r w:rsidR="00B61823" w:rsidRPr="00756D14">
        <w:rPr>
          <w:rFonts w:ascii="Palatino Linotype" w:hAnsi="Palatino Linotype"/>
        </w:rPr>
        <w:t>ovládání</w:t>
      </w:r>
      <w:r w:rsidRPr="00756D14">
        <w:rPr>
          <w:rFonts w:ascii="Palatino Linotype" w:hAnsi="Palatino Linotype"/>
        </w:rPr>
        <w:t xml:space="preserve"> (</w:t>
      </w:r>
      <w:r w:rsidR="00191C50" w:rsidRPr="00756D14">
        <w:rPr>
          <w:rFonts w:ascii="Palatino Linotype" w:hAnsi="Palatino Linotype"/>
        </w:rPr>
        <w:t>2003</w:t>
      </w:r>
      <w:r w:rsidRPr="00756D14">
        <w:rPr>
          <w:rFonts w:ascii="Palatino Linotype" w:hAnsi="Palatino Linotype"/>
        </w:rPr>
        <w:t xml:space="preserve">, s. </w:t>
      </w:r>
      <w:r w:rsidR="00191C50" w:rsidRPr="00756D14">
        <w:rPr>
          <w:rFonts w:ascii="Palatino Linotype" w:hAnsi="Palatino Linotype"/>
        </w:rPr>
        <w:t>548</w:t>
      </w:r>
      <w:r w:rsidRPr="00756D14">
        <w:rPr>
          <w:rFonts w:ascii="Palatino Linotype" w:hAnsi="Palatino Linotype"/>
        </w:rPr>
        <w:t>).</w:t>
      </w:r>
      <w:r w:rsidR="00D21263" w:rsidRPr="00756D14">
        <w:rPr>
          <w:rFonts w:ascii="Palatino Linotype" w:hAnsi="Palatino Linotype"/>
        </w:rPr>
        <w:t xml:space="preserve"> Podle Kaliny se</w:t>
      </w:r>
      <w:r w:rsidR="003D25E1" w:rsidRPr="00756D14">
        <w:rPr>
          <w:rFonts w:ascii="Palatino Linotype" w:hAnsi="Palatino Linotype"/>
        </w:rPr>
        <w:t xml:space="preserve"> osoby</w:t>
      </w:r>
      <w:r w:rsidR="00D21263" w:rsidRPr="00756D14">
        <w:rPr>
          <w:rFonts w:ascii="Palatino Linotype" w:hAnsi="Palatino Linotype"/>
        </w:rPr>
        <w:t xml:space="preserve"> ve</w:t>
      </w:r>
      <w:r w:rsidR="00314669" w:rsidRPr="00756D14">
        <w:rPr>
          <w:rFonts w:ascii="Palatino Linotype" w:hAnsi="Palatino Linotype"/>
        </w:rPr>
        <w:t xml:space="preserve"> </w:t>
      </w:r>
      <w:r w:rsidR="00D21263" w:rsidRPr="00756D14">
        <w:rPr>
          <w:rFonts w:ascii="Palatino Linotype" w:hAnsi="Palatino Linotype"/>
        </w:rPr>
        <w:t xml:space="preserve">světě bludů uzavírají, </w:t>
      </w:r>
      <w:r w:rsidR="00A76C48" w:rsidRPr="00756D14">
        <w:rPr>
          <w:rFonts w:ascii="Palatino Linotype" w:hAnsi="Palatino Linotype"/>
        </w:rPr>
        <w:t>izolují</w:t>
      </w:r>
      <w:r w:rsidR="00D21263" w:rsidRPr="00756D14">
        <w:rPr>
          <w:rFonts w:ascii="Palatino Linotype" w:hAnsi="Palatino Linotype"/>
        </w:rPr>
        <w:t xml:space="preserve"> se od druhých a </w:t>
      </w:r>
      <w:r w:rsidR="00B61823" w:rsidRPr="00756D14">
        <w:rPr>
          <w:rFonts w:ascii="Palatino Linotype" w:hAnsi="Palatino Linotype"/>
        </w:rPr>
        <w:t>objektivní</w:t>
      </w:r>
      <w:r w:rsidR="00314669" w:rsidRPr="00756D14">
        <w:rPr>
          <w:rFonts w:ascii="Palatino Linotype" w:hAnsi="Palatino Linotype"/>
        </w:rPr>
        <w:t xml:space="preserve"> </w:t>
      </w:r>
      <w:r w:rsidR="00D21263" w:rsidRPr="00756D14">
        <w:rPr>
          <w:rFonts w:ascii="Palatino Linotype" w:hAnsi="Palatino Linotype"/>
        </w:rPr>
        <w:t xml:space="preserve">realita </w:t>
      </w:r>
      <w:r w:rsidR="00A76C48" w:rsidRPr="00756D14">
        <w:rPr>
          <w:rFonts w:ascii="Palatino Linotype" w:hAnsi="Palatino Linotype"/>
        </w:rPr>
        <w:t>se vytrácí</w:t>
      </w:r>
      <w:r w:rsidR="0A0602EC" w:rsidRPr="00756D14">
        <w:rPr>
          <w:rFonts w:ascii="Palatino Linotype" w:hAnsi="Palatino Linotype"/>
        </w:rPr>
        <w:t xml:space="preserve"> </w:t>
      </w:r>
      <w:r w:rsidR="00D21263" w:rsidRPr="00756D14">
        <w:rPr>
          <w:rFonts w:ascii="Palatino Linotype" w:hAnsi="Palatino Linotype"/>
        </w:rPr>
        <w:t>(2001, s. 17)</w:t>
      </w:r>
      <w:r w:rsidR="00314669" w:rsidRPr="00756D14">
        <w:rPr>
          <w:rFonts w:ascii="Palatino Linotype" w:hAnsi="Palatino Linotype"/>
        </w:rPr>
        <w:t>.</w:t>
      </w:r>
    </w:p>
    <w:p w14:paraId="5B710C6C" w14:textId="77777777" w:rsidR="00F05598" w:rsidRPr="00756D14" w:rsidRDefault="00ED42DF" w:rsidP="00F05598">
      <w:pPr>
        <w:spacing w:before="120" w:after="120" w:line="360" w:lineRule="auto"/>
        <w:ind w:firstLine="709"/>
        <w:jc w:val="both"/>
        <w:rPr>
          <w:rFonts w:ascii="Palatino Linotype" w:hAnsi="Palatino Linotype"/>
        </w:rPr>
      </w:pPr>
      <w:r w:rsidRPr="00756D14">
        <w:rPr>
          <w:rFonts w:ascii="Palatino Linotype" w:hAnsi="Palatino Linotype"/>
          <w:u w:val="single"/>
        </w:rPr>
        <w:t>Halucinace</w:t>
      </w:r>
      <w:r w:rsidRPr="00756D14">
        <w:rPr>
          <w:rFonts w:ascii="Palatino Linotype" w:hAnsi="Palatino Linotype"/>
        </w:rPr>
        <w:t xml:space="preserve"> </w:t>
      </w:r>
      <w:r w:rsidR="00F177FD" w:rsidRPr="00756D14">
        <w:rPr>
          <w:rFonts w:ascii="Palatino Linotype" w:hAnsi="Palatino Linotype"/>
        </w:rPr>
        <w:t>vzniká</w:t>
      </w:r>
      <w:r w:rsidRPr="00756D14">
        <w:rPr>
          <w:rFonts w:ascii="Palatino Linotype" w:hAnsi="Palatino Linotype"/>
        </w:rPr>
        <w:t xml:space="preserve"> samovolně, bez stimulace prostředí</w:t>
      </w:r>
      <w:r w:rsidR="00A76C48" w:rsidRPr="00756D14">
        <w:rPr>
          <w:rFonts w:ascii="Palatino Linotype" w:hAnsi="Palatino Linotype"/>
        </w:rPr>
        <w:t xml:space="preserve"> a podle Atkinsonové je nejvážnější poruchou vnímání (2003, s. 549</w:t>
      </w:r>
      <w:r w:rsidR="002C4A29" w:rsidRPr="00756D14">
        <w:rPr>
          <w:rFonts w:ascii="Palatino Linotype" w:hAnsi="Palatino Linotype"/>
        </w:rPr>
        <w:t>).</w:t>
      </w:r>
      <w:r w:rsidR="00A76C48" w:rsidRPr="00756D14">
        <w:rPr>
          <w:rFonts w:ascii="Palatino Linotype" w:hAnsi="Palatino Linotype"/>
        </w:rPr>
        <w:t xml:space="preserve"> </w:t>
      </w:r>
      <w:r w:rsidR="003674D6" w:rsidRPr="00756D14">
        <w:rPr>
          <w:rFonts w:ascii="Palatino Linotype" w:hAnsi="Palatino Linotype"/>
        </w:rPr>
        <w:t>P</w:t>
      </w:r>
      <w:r w:rsidR="00A76C48" w:rsidRPr="00756D14">
        <w:rPr>
          <w:rFonts w:ascii="Palatino Linotype" w:hAnsi="Palatino Linotype"/>
        </w:rPr>
        <w:t>odle Bauerové jsou nejčastější typy halucinac</w:t>
      </w:r>
      <w:r w:rsidR="003674D6" w:rsidRPr="00756D14">
        <w:rPr>
          <w:rFonts w:ascii="Palatino Linotype" w:hAnsi="Palatino Linotype"/>
        </w:rPr>
        <w:t>e</w:t>
      </w:r>
      <w:r w:rsidR="00A76C48" w:rsidRPr="00756D14">
        <w:rPr>
          <w:rFonts w:ascii="Palatino Linotype" w:hAnsi="Palatino Linotype"/>
        </w:rPr>
        <w:t xml:space="preserve"> sluchov</w:t>
      </w:r>
      <w:r w:rsidR="00DA324E" w:rsidRPr="00756D14">
        <w:rPr>
          <w:rFonts w:ascii="Palatino Linotype" w:hAnsi="Palatino Linotype"/>
        </w:rPr>
        <w:t>é</w:t>
      </w:r>
      <w:r w:rsidR="00A76C48" w:rsidRPr="00756D14">
        <w:rPr>
          <w:rFonts w:ascii="Palatino Linotype" w:hAnsi="Palatino Linotype"/>
        </w:rPr>
        <w:t>, zrakov</w:t>
      </w:r>
      <w:r w:rsidR="00DA324E" w:rsidRPr="00756D14">
        <w:rPr>
          <w:rFonts w:ascii="Palatino Linotype" w:hAnsi="Palatino Linotype"/>
        </w:rPr>
        <w:t>é</w:t>
      </w:r>
      <w:r w:rsidR="00A76C48" w:rsidRPr="00756D14">
        <w:rPr>
          <w:rFonts w:ascii="Palatino Linotype" w:hAnsi="Palatino Linotype"/>
        </w:rPr>
        <w:t xml:space="preserve"> a haptick</w:t>
      </w:r>
      <w:r w:rsidR="00DA324E" w:rsidRPr="00756D14">
        <w:rPr>
          <w:rFonts w:ascii="Palatino Linotype" w:hAnsi="Palatino Linotype"/>
        </w:rPr>
        <w:t>é</w:t>
      </w:r>
      <w:r w:rsidR="00A76C48" w:rsidRPr="00756D14">
        <w:rPr>
          <w:rFonts w:ascii="Palatino Linotype" w:hAnsi="Palatino Linotype"/>
        </w:rPr>
        <w:t>. Se sluchovou halucinací se podle Bauerové potýká asi 75</w:t>
      </w:r>
      <w:r w:rsidR="00F05598" w:rsidRPr="00756D14">
        <w:rPr>
          <w:rFonts w:ascii="Palatino Linotype" w:hAnsi="Palatino Linotype"/>
        </w:rPr>
        <w:t> </w:t>
      </w:r>
      <w:r w:rsidR="00A76C48" w:rsidRPr="00756D14">
        <w:rPr>
          <w:rFonts w:ascii="Palatino Linotype" w:hAnsi="Palatino Linotype"/>
        </w:rPr>
        <w:t>% osob</w:t>
      </w:r>
      <w:r w:rsidR="003674D6" w:rsidRPr="00756D14">
        <w:rPr>
          <w:rFonts w:ascii="Palatino Linotype" w:hAnsi="Palatino Linotype"/>
        </w:rPr>
        <w:t>, s</w:t>
      </w:r>
      <w:r w:rsidR="00F05598" w:rsidRPr="00756D14">
        <w:rPr>
          <w:rFonts w:ascii="Palatino Linotype" w:hAnsi="Palatino Linotype"/>
        </w:rPr>
        <w:t> </w:t>
      </w:r>
      <w:r w:rsidR="00A76C48" w:rsidRPr="00756D14">
        <w:rPr>
          <w:rFonts w:ascii="Palatino Linotype" w:hAnsi="Palatino Linotype"/>
        </w:rPr>
        <w:t>h</w:t>
      </w:r>
      <w:r w:rsidRPr="00756D14">
        <w:rPr>
          <w:rFonts w:ascii="Palatino Linotype" w:hAnsi="Palatino Linotype"/>
        </w:rPr>
        <w:t>alucinacemi zrakovými</w:t>
      </w:r>
      <w:r w:rsidR="00A76C48" w:rsidRPr="00756D14">
        <w:rPr>
          <w:rFonts w:ascii="Palatino Linotype" w:hAnsi="Palatino Linotype"/>
        </w:rPr>
        <w:t xml:space="preserve"> 30</w:t>
      </w:r>
      <w:r w:rsidR="00F05598" w:rsidRPr="00756D14">
        <w:rPr>
          <w:rFonts w:ascii="Palatino Linotype" w:hAnsi="Palatino Linotype"/>
        </w:rPr>
        <w:t> </w:t>
      </w:r>
      <w:r w:rsidR="00A76C48" w:rsidRPr="00756D14">
        <w:rPr>
          <w:rFonts w:ascii="Palatino Linotype" w:hAnsi="Palatino Linotype"/>
        </w:rPr>
        <w:t>%</w:t>
      </w:r>
      <w:r w:rsidRPr="00756D14">
        <w:rPr>
          <w:rFonts w:ascii="Palatino Linotype" w:hAnsi="Palatino Linotype"/>
        </w:rPr>
        <w:t xml:space="preserve"> </w:t>
      </w:r>
      <w:r w:rsidR="003674D6" w:rsidRPr="00756D14">
        <w:rPr>
          <w:rFonts w:ascii="Palatino Linotype" w:hAnsi="Palatino Linotype"/>
        </w:rPr>
        <w:t>a haptickými</w:t>
      </w:r>
      <w:r w:rsidR="00A76C48" w:rsidRPr="00756D14">
        <w:rPr>
          <w:rFonts w:ascii="Palatino Linotype" w:hAnsi="Palatino Linotype"/>
        </w:rPr>
        <w:t xml:space="preserve"> 29</w:t>
      </w:r>
      <w:r w:rsidR="00F05598" w:rsidRPr="00756D14">
        <w:rPr>
          <w:rFonts w:ascii="Palatino Linotype" w:hAnsi="Palatino Linotype"/>
        </w:rPr>
        <w:t> </w:t>
      </w:r>
      <w:r w:rsidR="00A76C48" w:rsidRPr="00756D14">
        <w:rPr>
          <w:rFonts w:ascii="Palatino Linotype" w:hAnsi="Palatino Linotype"/>
        </w:rPr>
        <w:t>% osob</w:t>
      </w:r>
      <w:r w:rsidR="003674D6" w:rsidRPr="00756D14">
        <w:rPr>
          <w:rFonts w:ascii="Palatino Linotype" w:hAnsi="Palatino Linotype"/>
        </w:rPr>
        <w:t xml:space="preserve"> (2011, s. 323). P</w:t>
      </w:r>
      <w:r w:rsidR="00A76C48" w:rsidRPr="00756D14">
        <w:rPr>
          <w:rFonts w:ascii="Palatino Linotype" w:hAnsi="Palatino Linotype"/>
        </w:rPr>
        <w:t xml:space="preserve">řestože </w:t>
      </w:r>
      <w:r w:rsidR="003674D6" w:rsidRPr="00756D14">
        <w:rPr>
          <w:rFonts w:ascii="Palatino Linotype" w:hAnsi="Palatino Linotype"/>
        </w:rPr>
        <w:t xml:space="preserve">bylo podle </w:t>
      </w:r>
      <w:proofErr w:type="spellStart"/>
      <w:r w:rsidR="003674D6" w:rsidRPr="00756D14">
        <w:rPr>
          <w:rFonts w:ascii="Palatino Linotype" w:hAnsi="Palatino Linotype"/>
        </w:rPr>
        <w:t>Bloma</w:t>
      </w:r>
      <w:proofErr w:type="spellEnd"/>
      <w:r w:rsidR="003674D6" w:rsidRPr="00756D14">
        <w:rPr>
          <w:rFonts w:ascii="Palatino Linotype" w:hAnsi="Palatino Linotype"/>
        </w:rPr>
        <w:t xml:space="preserve"> (2013, s. 45) identifikováno</w:t>
      </w:r>
      <w:r w:rsidR="00A76C48" w:rsidRPr="00756D14">
        <w:rPr>
          <w:rFonts w:ascii="Palatino Linotype" w:hAnsi="Palatino Linotype"/>
        </w:rPr>
        <w:t xml:space="preserve"> až 14 typů halucinací, podle Bauerové trpí jiným než výše uvedeným typem halucinací pouze 7</w:t>
      </w:r>
      <w:r w:rsidR="3487140C" w:rsidRPr="00756D14">
        <w:rPr>
          <w:rFonts w:ascii="Palatino Linotype" w:hAnsi="Palatino Linotype"/>
        </w:rPr>
        <w:t xml:space="preserve"> </w:t>
      </w:r>
      <w:r w:rsidR="00A76C48" w:rsidRPr="00756D14">
        <w:rPr>
          <w:rFonts w:ascii="Palatino Linotype" w:hAnsi="Palatino Linotype"/>
        </w:rPr>
        <w:t>% osob (</w:t>
      </w:r>
      <w:r w:rsidR="00D007CC" w:rsidRPr="00756D14">
        <w:rPr>
          <w:rFonts w:ascii="Palatino Linotype" w:hAnsi="Palatino Linotype"/>
        </w:rPr>
        <w:t>2011, s. 323</w:t>
      </w:r>
      <w:r w:rsidR="00A76C48" w:rsidRPr="00756D14">
        <w:rPr>
          <w:rFonts w:ascii="Palatino Linotype" w:hAnsi="Palatino Linotype"/>
        </w:rPr>
        <w:t>).</w:t>
      </w:r>
      <w:r w:rsidR="003674D6" w:rsidRPr="00756D14">
        <w:rPr>
          <w:rFonts w:ascii="Palatino Linotype" w:hAnsi="Palatino Linotype"/>
        </w:rPr>
        <w:tab/>
      </w:r>
    </w:p>
    <w:p w14:paraId="5DD241BF" w14:textId="61681892" w:rsidR="00B61823" w:rsidRPr="00756D14" w:rsidRDefault="003674D6" w:rsidP="00F05598">
      <w:pPr>
        <w:spacing w:before="120" w:after="120" w:line="360" w:lineRule="auto"/>
        <w:ind w:firstLine="709"/>
        <w:jc w:val="both"/>
        <w:rPr>
          <w:rFonts w:ascii="Palatino Linotype" w:hAnsi="Palatino Linotype"/>
        </w:rPr>
      </w:pPr>
      <w:r w:rsidRPr="00756D14">
        <w:rPr>
          <w:rFonts w:ascii="Palatino Linotype" w:hAnsi="Palatino Linotype"/>
        </w:rPr>
        <w:t>Za pozitivní příznak se také považuje</w:t>
      </w:r>
      <w:r w:rsidR="00ED42DF" w:rsidRPr="00756D14">
        <w:rPr>
          <w:rFonts w:ascii="Palatino Linotype" w:hAnsi="Palatino Linotype"/>
        </w:rPr>
        <w:t xml:space="preserve"> dezorganizované chování </w:t>
      </w:r>
      <w:r w:rsidR="00756D14">
        <w:rPr>
          <w:rFonts w:ascii="Palatino Linotype" w:hAnsi="Palatino Linotype"/>
        </w:rPr>
        <w:br/>
      </w:r>
      <w:r w:rsidR="00ED42DF" w:rsidRPr="00756D14">
        <w:rPr>
          <w:rFonts w:ascii="Palatino Linotype" w:hAnsi="Palatino Linotype"/>
        </w:rPr>
        <w:t>a myšlení. Myšlenky se přesouvají od jednoho tématu k</w:t>
      </w:r>
      <w:r w:rsidR="00DF5A9F" w:rsidRPr="00756D14">
        <w:rPr>
          <w:rFonts w:ascii="Palatino Linotype" w:hAnsi="Palatino Linotype"/>
        </w:rPr>
        <w:t> </w:t>
      </w:r>
      <w:r w:rsidR="00ED42DF" w:rsidRPr="00756D14">
        <w:rPr>
          <w:rFonts w:ascii="Palatino Linotype" w:hAnsi="Palatino Linotype"/>
        </w:rPr>
        <w:t xml:space="preserve">druhému, </w:t>
      </w:r>
      <w:r w:rsidR="00756D14">
        <w:rPr>
          <w:rFonts w:ascii="Palatino Linotype" w:hAnsi="Palatino Linotype"/>
        </w:rPr>
        <w:br/>
      </w:r>
      <w:r w:rsidR="00ED42DF" w:rsidRPr="00756D14">
        <w:rPr>
          <w:rFonts w:ascii="Palatino Linotype" w:hAnsi="Palatino Linotype"/>
        </w:rPr>
        <w:t xml:space="preserve">aniž by měly objektivní logickou </w:t>
      </w:r>
      <w:r w:rsidR="000E7350" w:rsidRPr="00756D14">
        <w:rPr>
          <w:rFonts w:ascii="Palatino Linotype" w:hAnsi="Palatino Linotype"/>
        </w:rPr>
        <w:t>návaznost</w:t>
      </w:r>
      <w:r w:rsidR="00ED42DF" w:rsidRPr="00756D14">
        <w:rPr>
          <w:rFonts w:ascii="Palatino Linotype" w:hAnsi="Palatino Linotype"/>
        </w:rPr>
        <w:t>.</w:t>
      </w:r>
      <w:r w:rsidR="00314669" w:rsidRPr="00756D14">
        <w:rPr>
          <w:rFonts w:ascii="Palatino Linotype" w:hAnsi="Palatino Linotype"/>
        </w:rPr>
        <w:t xml:space="preserve"> </w:t>
      </w:r>
      <w:r w:rsidR="003D25E1" w:rsidRPr="00756D14">
        <w:rPr>
          <w:rFonts w:ascii="Palatino Linotype" w:hAnsi="Palatino Linotype"/>
        </w:rPr>
        <w:t xml:space="preserve">Osoby vytváří </w:t>
      </w:r>
      <w:r w:rsidR="000E7350" w:rsidRPr="00756D14">
        <w:rPr>
          <w:rFonts w:ascii="Palatino Linotype" w:hAnsi="Palatino Linotype"/>
        </w:rPr>
        <w:t xml:space="preserve">asociace, </w:t>
      </w:r>
      <w:r w:rsidR="00756D14">
        <w:rPr>
          <w:rFonts w:ascii="Palatino Linotype" w:hAnsi="Palatino Linotype"/>
        </w:rPr>
        <w:br/>
      </w:r>
      <w:r w:rsidR="000E7350" w:rsidRPr="00756D14">
        <w:rPr>
          <w:rFonts w:ascii="Palatino Linotype" w:hAnsi="Palatino Linotype"/>
        </w:rPr>
        <w:t xml:space="preserve">ve kterých ostatní lidé nenachází spojitost. </w:t>
      </w:r>
      <w:proofErr w:type="spellStart"/>
      <w:r w:rsidR="000E7350" w:rsidRPr="00756D14">
        <w:rPr>
          <w:rFonts w:ascii="Palatino Linotype" w:hAnsi="Palatino Linotype"/>
        </w:rPr>
        <w:t>Torrey</w:t>
      </w:r>
      <w:proofErr w:type="spellEnd"/>
      <w:r w:rsidR="000E7350" w:rsidRPr="00756D14">
        <w:rPr>
          <w:rFonts w:ascii="Palatino Linotype" w:hAnsi="Palatino Linotype"/>
        </w:rPr>
        <w:t xml:space="preserve"> (20</w:t>
      </w:r>
      <w:r w:rsidR="00D007CC" w:rsidRPr="00756D14">
        <w:rPr>
          <w:rFonts w:ascii="Palatino Linotype" w:hAnsi="Palatino Linotype"/>
        </w:rPr>
        <w:t>13</w:t>
      </w:r>
      <w:r w:rsidR="000E7350" w:rsidRPr="00756D14">
        <w:rPr>
          <w:rFonts w:ascii="Palatino Linotype" w:hAnsi="Palatino Linotype"/>
        </w:rPr>
        <w:t>, s. 44) uvádí příklad, kdy v</w:t>
      </w:r>
      <w:r w:rsidR="00DF5A9F" w:rsidRPr="00756D14">
        <w:rPr>
          <w:rFonts w:ascii="Palatino Linotype" w:hAnsi="Palatino Linotype"/>
        </w:rPr>
        <w:t> </w:t>
      </w:r>
      <w:r w:rsidR="000E7350" w:rsidRPr="00756D14">
        <w:rPr>
          <w:rFonts w:ascii="Palatino Linotype" w:hAnsi="Palatino Linotype"/>
        </w:rPr>
        <w:t>konverzaci zamění osoba se schizofrenií hada za cibuli, protože struktura cibule a hada se mu zdá podobná.</w:t>
      </w:r>
      <w:r w:rsidR="00B61823" w:rsidRPr="00756D14">
        <w:rPr>
          <w:rFonts w:ascii="Palatino Linotype" w:hAnsi="Palatino Linotype"/>
        </w:rPr>
        <w:t xml:space="preserve"> </w:t>
      </w:r>
    </w:p>
    <w:p w14:paraId="401B770B" w14:textId="3DF26140" w:rsidR="003D25E1" w:rsidRPr="00756D14" w:rsidRDefault="003D25E1" w:rsidP="00D007CC">
      <w:pPr>
        <w:pStyle w:val="Nadpis3"/>
        <w:jc w:val="both"/>
      </w:pPr>
      <w:bookmarkStart w:id="28" w:name="_Toc58819446"/>
      <w:r w:rsidRPr="00756D14">
        <w:t>Negativní příznaky</w:t>
      </w:r>
      <w:bookmarkEnd w:id="28"/>
    </w:p>
    <w:p w14:paraId="44703AEA" w14:textId="5E674A8B" w:rsidR="002428D0" w:rsidRPr="00756D14" w:rsidRDefault="002428D0" w:rsidP="00F05598">
      <w:pPr>
        <w:spacing w:before="100" w:beforeAutospacing="1" w:after="100" w:afterAutospacing="1" w:line="360" w:lineRule="auto"/>
        <w:ind w:firstLine="708"/>
        <w:jc w:val="both"/>
        <w:rPr>
          <w:rFonts w:ascii="Palatino Linotype" w:hAnsi="Palatino Linotype"/>
        </w:rPr>
      </w:pPr>
      <w:r w:rsidRPr="00756D14">
        <w:rPr>
          <w:rFonts w:ascii="Palatino Linotype" w:hAnsi="Palatino Linotype"/>
        </w:rPr>
        <w:t xml:space="preserve">Negativní příznak </w:t>
      </w:r>
      <w:r w:rsidR="00A76C48" w:rsidRPr="00756D14">
        <w:rPr>
          <w:rFonts w:ascii="Palatino Linotype" w:hAnsi="Palatino Linotype"/>
        </w:rPr>
        <w:t xml:space="preserve">je něčím, co v psychice absentuje. </w:t>
      </w:r>
      <w:r w:rsidRPr="00756D14">
        <w:rPr>
          <w:rFonts w:ascii="Palatino Linotype" w:hAnsi="Palatino Linotype"/>
        </w:rPr>
        <w:t xml:space="preserve">Nejčastějšími </w:t>
      </w:r>
      <w:r w:rsidR="00A471FB" w:rsidRPr="00756D14">
        <w:rPr>
          <w:rFonts w:ascii="Palatino Linotype" w:hAnsi="Palatino Linotype"/>
        </w:rPr>
        <w:t xml:space="preserve">negativními příznaky </w:t>
      </w:r>
      <w:r w:rsidRPr="00756D14">
        <w:rPr>
          <w:rFonts w:ascii="Palatino Linotype" w:hAnsi="Palatino Linotype"/>
        </w:rPr>
        <w:t xml:space="preserve">jsou podle Weinbergera </w:t>
      </w:r>
      <w:r w:rsidR="00AC6A49" w:rsidRPr="00756D14">
        <w:rPr>
          <w:rFonts w:ascii="Palatino Linotype" w:hAnsi="Palatino Linotype"/>
        </w:rPr>
        <w:t xml:space="preserve">emoční plochost, nezájem </w:t>
      </w:r>
      <w:r w:rsidR="00756D14">
        <w:rPr>
          <w:rFonts w:ascii="Palatino Linotype" w:hAnsi="Palatino Linotype"/>
        </w:rPr>
        <w:br/>
      </w:r>
      <w:r w:rsidR="00AC6A49" w:rsidRPr="00756D14">
        <w:rPr>
          <w:rFonts w:ascii="Palatino Linotype" w:hAnsi="Palatino Linotype"/>
        </w:rPr>
        <w:t>o sociální kontakt a absence motivace (2011, s.</w:t>
      </w:r>
      <w:r w:rsidR="0076184F" w:rsidRPr="00756D14">
        <w:rPr>
          <w:rFonts w:ascii="Palatino Linotype" w:hAnsi="Palatino Linotype"/>
        </w:rPr>
        <w:t xml:space="preserve"> </w:t>
      </w:r>
      <w:r w:rsidR="00AC6A49" w:rsidRPr="00756D14">
        <w:rPr>
          <w:rFonts w:ascii="Palatino Linotype" w:hAnsi="Palatino Linotype"/>
        </w:rPr>
        <w:t xml:space="preserve">12). </w:t>
      </w:r>
      <w:r w:rsidR="00D007CC" w:rsidRPr="00756D14">
        <w:rPr>
          <w:rFonts w:ascii="Palatino Linotype" w:hAnsi="Palatino Linotype"/>
        </w:rPr>
        <w:t xml:space="preserve">Negativní příznaky </w:t>
      </w:r>
      <w:r w:rsidR="00756D14">
        <w:rPr>
          <w:rFonts w:ascii="Palatino Linotype" w:hAnsi="Palatino Linotype"/>
        </w:rPr>
        <w:br/>
      </w:r>
      <w:r w:rsidR="00D007CC" w:rsidRPr="00756D14">
        <w:rPr>
          <w:rFonts w:ascii="Palatino Linotype" w:hAnsi="Palatino Linotype"/>
        </w:rPr>
        <w:t>se podle</w:t>
      </w:r>
      <w:r w:rsidR="00AC6A49" w:rsidRPr="00756D14">
        <w:rPr>
          <w:rFonts w:ascii="Palatino Linotype" w:hAnsi="Palatino Linotype"/>
        </w:rPr>
        <w:t xml:space="preserve"> Přikryla </w:t>
      </w:r>
      <w:r w:rsidR="00E10BEA" w:rsidRPr="00756D14">
        <w:rPr>
          <w:rFonts w:ascii="Palatino Linotype" w:hAnsi="Palatino Linotype"/>
        </w:rPr>
        <w:t>promít</w:t>
      </w:r>
      <w:r w:rsidR="00D007CC" w:rsidRPr="00756D14">
        <w:rPr>
          <w:rFonts w:ascii="Palatino Linotype" w:hAnsi="Palatino Linotype"/>
        </w:rPr>
        <w:t>ají</w:t>
      </w:r>
      <w:r w:rsidR="00E10BEA" w:rsidRPr="00756D14">
        <w:rPr>
          <w:rFonts w:ascii="Palatino Linotype" w:hAnsi="Palatino Linotype"/>
        </w:rPr>
        <w:t xml:space="preserve"> </w:t>
      </w:r>
      <w:r w:rsidR="00D007CC" w:rsidRPr="00756D14">
        <w:rPr>
          <w:rFonts w:ascii="Palatino Linotype" w:hAnsi="Palatino Linotype"/>
        </w:rPr>
        <w:t>do zhoršeného sociálního fungování,</w:t>
      </w:r>
      <w:r w:rsidR="00AC6A49" w:rsidRPr="00756D14">
        <w:rPr>
          <w:rFonts w:ascii="Palatino Linotype" w:hAnsi="Palatino Linotype"/>
        </w:rPr>
        <w:t xml:space="preserve"> narušen</w:t>
      </w:r>
      <w:r w:rsidR="00E10BEA" w:rsidRPr="00756D14">
        <w:rPr>
          <w:rFonts w:ascii="Palatino Linotype" w:hAnsi="Palatino Linotype"/>
        </w:rPr>
        <w:t>ých</w:t>
      </w:r>
      <w:r w:rsidR="00AC6A49" w:rsidRPr="00756D14">
        <w:rPr>
          <w:rFonts w:ascii="Palatino Linotype" w:hAnsi="Palatino Linotype"/>
        </w:rPr>
        <w:t xml:space="preserve"> </w:t>
      </w:r>
      <w:r w:rsidR="00AC6A49" w:rsidRPr="00756D14">
        <w:rPr>
          <w:rFonts w:ascii="Palatino Linotype" w:hAnsi="Palatino Linotype"/>
        </w:rPr>
        <w:lastRenderedPageBreak/>
        <w:t>interpersonální</w:t>
      </w:r>
      <w:r w:rsidR="00E10BEA" w:rsidRPr="00756D14">
        <w:rPr>
          <w:rFonts w:ascii="Palatino Linotype" w:hAnsi="Palatino Linotype"/>
        </w:rPr>
        <w:t>ch</w:t>
      </w:r>
      <w:r w:rsidR="00AC6A49" w:rsidRPr="00756D14">
        <w:rPr>
          <w:rFonts w:ascii="Palatino Linotype" w:hAnsi="Palatino Linotype"/>
        </w:rPr>
        <w:t xml:space="preserve"> vzta</w:t>
      </w:r>
      <w:r w:rsidR="00D007CC" w:rsidRPr="00756D14">
        <w:rPr>
          <w:rFonts w:ascii="Palatino Linotype" w:hAnsi="Palatino Linotype"/>
        </w:rPr>
        <w:t>hů</w:t>
      </w:r>
      <w:r w:rsidR="00AC6A49" w:rsidRPr="00756D14">
        <w:rPr>
          <w:rFonts w:ascii="Palatino Linotype" w:hAnsi="Palatino Linotype"/>
        </w:rPr>
        <w:t xml:space="preserve"> a</w:t>
      </w:r>
      <w:r w:rsidR="00E10BEA" w:rsidRPr="00756D14">
        <w:rPr>
          <w:rFonts w:ascii="Palatino Linotype" w:hAnsi="Palatino Linotype"/>
        </w:rPr>
        <w:t xml:space="preserve"> </w:t>
      </w:r>
      <w:r w:rsidR="00D007CC" w:rsidRPr="00756D14">
        <w:rPr>
          <w:rFonts w:ascii="Palatino Linotype" w:hAnsi="Palatino Linotype"/>
        </w:rPr>
        <w:t>také do</w:t>
      </w:r>
      <w:r w:rsidR="00AC6A49" w:rsidRPr="00756D14">
        <w:rPr>
          <w:rFonts w:ascii="Palatino Linotype" w:hAnsi="Palatino Linotype"/>
        </w:rPr>
        <w:t xml:space="preserve"> snížení pracovního výkonu (2008, s. 352).</w:t>
      </w:r>
      <w:r w:rsidR="00001E40" w:rsidRPr="00756D14">
        <w:rPr>
          <w:rFonts w:ascii="Palatino Linotype" w:hAnsi="Palatino Linotype"/>
        </w:rPr>
        <w:t xml:space="preserve"> </w:t>
      </w:r>
      <w:r w:rsidR="00D007CC" w:rsidRPr="00756D14">
        <w:rPr>
          <w:rFonts w:ascii="Palatino Linotype" w:hAnsi="Palatino Linotype"/>
        </w:rPr>
        <w:br/>
        <w:t>V</w:t>
      </w:r>
      <w:r w:rsidR="00F05598" w:rsidRPr="00756D14">
        <w:rPr>
          <w:rFonts w:ascii="Palatino Linotype" w:hAnsi="Palatino Linotype"/>
        </w:rPr>
        <w:t> </w:t>
      </w:r>
      <w:r w:rsidR="00D007CC" w:rsidRPr="00756D14">
        <w:rPr>
          <w:rFonts w:ascii="Palatino Linotype" w:hAnsi="Palatino Linotype"/>
        </w:rPr>
        <w:t xml:space="preserve">následujících kapitolách uvidíme, že na rozdíl od příznaků pozitivní přetrvávají tyto jevy i ve fázi stabilní. </w:t>
      </w:r>
    </w:p>
    <w:p w14:paraId="61DE436D" w14:textId="61204101" w:rsidR="003D25E1" w:rsidRPr="00756D14" w:rsidRDefault="003D25E1" w:rsidP="00D007CC">
      <w:pPr>
        <w:pStyle w:val="Nadpis3"/>
        <w:jc w:val="both"/>
      </w:pPr>
      <w:bookmarkStart w:id="29" w:name="_Toc58819447"/>
      <w:r w:rsidRPr="00756D14">
        <w:t>Kognitivní příznaky</w:t>
      </w:r>
      <w:bookmarkEnd w:id="29"/>
    </w:p>
    <w:p w14:paraId="30F6C660" w14:textId="0D2A01D0" w:rsidR="00A76C48" w:rsidRPr="00756D14" w:rsidRDefault="0098247C" w:rsidP="00F05598">
      <w:pPr>
        <w:pStyle w:val="Normlnweb"/>
        <w:spacing w:line="360" w:lineRule="auto"/>
        <w:ind w:firstLine="708"/>
        <w:jc w:val="both"/>
        <w:rPr>
          <w:rFonts w:ascii="Palatino Linotype" w:hAnsi="Palatino Linotype"/>
        </w:rPr>
      </w:pPr>
      <w:r w:rsidRPr="00756D14">
        <w:rPr>
          <w:rFonts w:ascii="Palatino Linotype" w:hAnsi="Palatino Linotype"/>
        </w:rPr>
        <w:t xml:space="preserve">Příznak kognitivní </w:t>
      </w:r>
      <w:r w:rsidR="00A76C48" w:rsidRPr="00756D14">
        <w:rPr>
          <w:rFonts w:ascii="Palatino Linotype" w:hAnsi="Palatino Linotype"/>
        </w:rPr>
        <w:t xml:space="preserve">je </w:t>
      </w:r>
      <w:r w:rsidR="7A08B21C" w:rsidRPr="00756D14">
        <w:rPr>
          <w:rFonts w:ascii="Palatino Linotype" w:hAnsi="Palatino Linotype"/>
        </w:rPr>
        <w:t>charakteristický tím, že</w:t>
      </w:r>
      <w:r w:rsidRPr="00756D14">
        <w:rPr>
          <w:rFonts w:ascii="Palatino Linotype" w:hAnsi="Palatino Linotype"/>
        </w:rPr>
        <w:t xml:space="preserve"> funkce pozornosti, paměti, schopnost plánovat a konstruktivním způsobem řešit problémy jsou zhoršeny. </w:t>
      </w:r>
      <w:proofErr w:type="spellStart"/>
      <w:r w:rsidRPr="00756D14">
        <w:rPr>
          <w:rFonts w:ascii="Palatino Linotype" w:hAnsi="Palatino Linotype"/>
        </w:rPr>
        <w:t>Weindberger</w:t>
      </w:r>
      <w:proofErr w:type="spellEnd"/>
      <w:r w:rsidRPr="00756D14">
        <w:rPr>
          <w:rFonts w:ascii="Palatino Linotype" w:hAnsi="Palatino Linotype"/>
        </w:rPr>
        <w:t xml:space="preserve"> </w:t>
      </w:r>
      <w:r w:rsidR="00F17135" w:rsidRPr="00756D14">
        <w:rPr>
          <w:rFonts w:ascii="Palatino Linotype" w:hAnsi="Palatino Linotype"/>
        </w:rPr>
        <w:t>uvádí</w:t>
      </w:r>
      <w:r w:rsidR="00630B9E" w:rsidRPr="00756D14">
        <w:rPr>
          <w:rFonts w:ascii="Palatino Linotype" w:hAnsi="Palatino Linotype"/>
        </w:rPr>
        <w:t xml:space="preserve"> sníženou</w:t>
      </w:r>
      <w:r w:rsidRPr="00756D14">
        <w:rPr>
          <w:rFonts w:ascii="Palatino Linotype" w:hAnsi="Palatino Linotype"/>
        </w:rPr>
        <w:t xml:space="preserve"> rychlost zpracování informace, poruchy pozornosti, snížen</w:t>
      </w:r>
      <w:r w:rsidR="00A76C48" w:rsidRPr="00756D14">
        <w:rPr>
          <w:rFonts w:ascii="Palatino Linotype" w:hAnsi="Palatino Linotype"/>
        </w:rPr>
        <w:t>ou</w:t>
      </w:r>
      <w:r w:rsidRPr="00756D14">
        <w:rPr>
          <w:rFonts w:ascii="Palatino Linotype" w:hAnsi="Palatino Linotype"/>
        </w:rPr>
        <w:t xml:space="preserve"> schopnost abstrakce</w:t>
      </w:r>
      <w:r w:rsidR="00314669" w:rsidRPr="00756D14">
        <w:rPr>
          <w:rFonts w:ascii="Palatino Linotype" w:hAnsi="Palatino Linotype"/>
        </w:rPr>
        <w:t xml:space="preserve"> a </w:t>
      </w:r>
      <w:r w:rsidRPr="00756D14">
        <w:rPr>
          <w:rFonts w:ascii="Palatino Linotype" w:hAnsi="Palatino Linotype"/>
        </w:rPr>
        <w:t>vhledu (2011, s.</w:t>
      </w:r>
      <w:r w:rsidR="003D25E1" w:rsidRPr="00756D14">
        <w:rPr>
          <w:rFonts w:ascii="Palatino Linotype" w:hAnsi="Palatino Linotype"/>
        </w:rPr>
        <w:t xml:space="preserve"> </w:t>
      </w:r>
      <w:r w:rsidRPr="00756D14">
        <w:rPr>
          <w:rFonts w:ascii="Palatino Linotype" w:hAnsi="Palatino Linotype"/>
        </w:rPr>
        <w:t>13)</w:t>
      </w:r>
      <w:r w:rsidR="0073523F" w:rsidRPr="00756D14">
        <w:rPr>
          <w:rFonts w:ascii="Palatino Linotype" w:hAnsi="Palatino Linotype"/>
        </w:rPr>
        <w:t>. Jeden z</w:t>
      </w:r>
      <w:r w:rsidR="00DF5A9F" w:rsidRPr="00756D14">
        <w:rPr>
          <w:rFonts w:ascii="Palatino Linotype" w:hAnsi="Palatino Linotype"/>
        </w:rPr>
        <w:t> </w:t>
      </w:r>
      <w:r w:rsidR="0073523F" w:rsidRPr="00756D14">
        <w:rPr>
          <w:rFonts w:ascii="Palatino Linotype" w:hAnsi="Palatino Linotype"/>
        </w:rPr>
        <w:t>příkladů poruch</w:t>
      </w:r>
      <w:r w:rsidR="00A76C48" w:rsidRPr="00756D14">
        <w:rPr>
          <w:rFonts w:ascii="Palatino Linotype" w:hAnsi="Palatino Linotype"/>
        </w:rPr>
        <w:t>y</w:t>
      </w:r>
      <w:r w:rsidR="0073523F" w:rsidRPr="00756D14">
        <w:rPr>
          <w:rFonts w:ascii="Palatino Linotype" w:hAnsi="Palatino Linotype"/>
        </w:rPr>
        <w:t xml:space="preserve"> pozornosti</w:t>
      </w:r>
      <w:r w:rsidR="00A76C48" w:rsidRPr="00756D14">
        <w:rPr>
          <w:rFonts w:ascii="Palatino Linotype" w:hAnsi="Palatino Linotype"/>
        </w:rPr>
        <w:t xml:space="preserve"> </w:t>
      </w:r>
      <w:r w:rsidR="0073523F" w:rsidRPr="00756D14">
        <w:rPr>
          <w:rFonts w:ascii="Palatino Linotype" w:hAnsi="Palatino Linotype"/>
        </w:rPr>
        <w:t xml:space="preserve">uvádí </w:t>
      </w:r>
      <w:proofErr w:type="spellStart"/>
      <w:r w:rsidR="0073523F" w:rsidRPr="00756D14">
        <w:rPr>
          <w:rFonts w:ascii="Palatino Linotype" w:hAnsi="Palatino Linotype"/>
        </w:rPr>
        <w:t>Torrey</w:t>
      </w:r>
      <w:proofErr w:type="spellEnd"/>
      <w:r w:rsidR="0073523F" w:rsidRPr="00756D14">
        <w:rPr>
          <w:rFonts w:ascii="Palatino Linotype" w:hAnsi="Palatino Linotype"/>
        </w:rPr>
        <w:t>: „</w:t>
      </w:r>
      <w:r w:rsidR="0073523F" w:rsidRPr="00756D14">
        <w:rPr>
          <w:rFonts w:ascii="Palatino Linotype" w:hAnsi="Palatino Linotype"/>
          <w:i/>
          <w:iCs/>
        </w:rPr>
        <w:t>Když s</w:t>
      </w:r>
      <w:r w:rsidR="00DF5A9F" w:rsidRPr="00756D14">
        <w:rPr>
          <w:rFonts w:ascii="Palatino Linotype" w:hAnsi="Palatino Linotype"/>
          <w:i/>
          <w:iCs/>
        </w:rPr>
        <w:t> </w:t>
      </w:r>
      <w:r w:rsidR="0073523F" w:rsidRPr="00756D14">
        <w:rPr>
          <w:rFonts w:ascii="Palatino Linotype" w:hAnsi="Palatino Linotype"/>
          <w:i/>
          <w:iCs/>
        </w:rPr>
        <w:t>někým mluvím, stačí aby zkřížil nohy, nebo se poškrábal na hlavně, já se rozruším a zapomenu, co chci říct“</w:t>
      </w:r>
      <w:r w:rsidR="153E572E" w:rsidRPr="00756D14">
        <w:rPr>
          <w:rFonts w:ascii="Palatino Linotype" w:hAnsi="Palatino Linotype"/>
          <w:i/>
          <w:iCs/>
        </w:rPr>
        <w:t xml:space="preserve"> </w:t>
      </w:r>
      <w:r w:rsidR="0073523F" w:rsidRPr="00756D14">
        <w:rPr>
          <w:rFonts w:ascii="Palatino Linotype" w:hAnsi="Palatino Linotype"/>
        </w:rPr>
        <w:t>(2006, s. 32).</w:t>
      </w:r>
      <w:r w:rsidR="0072675A" w:rsidRPr="00756D14">
        <w:rPr>
          <w:rFonts w:ascii="Palatino Linotype" w:hAnsi="Palatino Linotype"/>
        </w:rPr>
        <w:t xml:space="preserve"> </w:t>
      </w:r>
      <w:proofErr w:type="spellStart"/>
      <w:r w:rsidR="00D007CC" w:rsidRPr="00756D14">
        <w:rPr>
          <w:rFonts w:ascii="Palatino Linotype" w:hAnsi="Palatino Linotype"/>
        </w:rPr>
        <w:t>Marwaha</w:t>
      </w:r>
      <w:proofErr w:type="spellEnd"/>
      <w:r w:rsidR="00D007CC" w:rsidRPr="00756D14">
        <w:rPr>
          <w:rFonts w:ascii="Palatino Linotype" w:hAnsi="Palatino Linotype"/>
        </w:rPr>
        <w:t xml:space="preserve"> považuje kognitivní příznaky za základ problému funkčních dovedností ovlivňujících pracovní výkon (2016, s. 314). Je jisté, </w:t>
      </w:r>
      <w:r w:rsidR="00756D14">
        <w:rPr>
          <w:rFonts w:ascii="Palatino Linotype" w:hAnsi="Palatino Linotype"/>
        </w:rPr>
        <w:br/>
      </w:r>
      <w:r w:rsidR="00D007CC" w:rsidRPr="00756D14">
        <w:rPr>
          <w:rFonts w:ascii="Palatino Linotype" w:hAnsi="Palatino Linotype"/>
        </w:rPr>
        <w:t xml:space="preserve">že pracovní výkon ovlivňuje pozornost, paměť a schopnost řešit problémy. Tyto funkce jsou však mohou být u osoby trpící schizofrenií zhoršeny </w:t>
      </w:r>
      <w:r w:rsidR="00756D14">
        <w:rPr>
          <w:rFonts w:ascii="Palatino Linotype" w:hAnsi="Palatino Linotype"/>
        </w:rPr>
        <w:br/>
      </w:r>
      <w:r w:rsidR="00D007CC" w:rsidRPr="00756D14">
        <w:rPr>
          <w:rFonts w:ascii="Palatino Linotype" w:hAnsi="Palatino Linotype"/>
        </w:rPr>
        <w:t xml:space="preserve">i ve stabilní fázi. </w:t>
      </w:r>
    </w:p>
    <w:p w14:paraId="1460D5F7" w14:textId="19C1AF68" w:rsidR="00FB48EC" w:rsidRPr="00756D14" w:rsidRDefault="00FB48EC" w:rsidP="00F05598">
      <w:pPr>
        <w:pStyle w:val="Nadpis2"/>
        <w:spacing w:before="120" w:after="120"/>
      </w:pPr>
      <w:bookmarkStart w:id="30" w:name="_Toc58819448"/>
      <w:r w:rsidRPr="00756D14">
        <w:t xml:space="preserve">Průběh </w:t>
      </w:r>
      <w:r w:rsidR="001C7E7B" w:rsidRPr="00756D14">
        <w:t>onemocnění</w:t>
      </w:r>
      <w:bookmarkEnd w:id="30"/>
      <w:r w:rsidR="000E2407" w:rsidRPr="00756D14">
        <w:t xml:space="preserve"> </w:t>
      </w:r>
    </w:p>
    <w:p w14:paraId="423135C5" w14:textId="04C3EFC5" w:rsidR="00AF5532" w:rsidRPr="00756D14" w:rsidRDefault="00657966" w:rsidP="00F05598">
      <w:pPr>
        <w:pStyle w:val="Normlnweb"/>
        <w:spacing w:line="360" w:lineRule="auto"/>
        <w:ind w:firstLine="708"/>
        <w:jc w:val="both"/>
        <w:rPr>
          <w:rFonts w:ascii="Palatino Linotype" w:hAnsi="Palatino Linotype"/>
        </w:rPr>
      </w:pPr>
      <w:r w:rsidRPr="00756D14">
        <w:rPr>
          <w:rFonts w:ascii="Palatino Linotype" w:hAnsi="Palatino Linotype"/>
        </w:rPr>
        <w:t xml:space="preserve">Po popisu příznaků schizofrenie bude představen průběh onemocnění, kde je </w:t>
      </w:r>
      <w:r w:rsidR="00F05598" w:rsidRPr="00756D14">
        <w:rPr>
          <w:rFonts w:ascii="Palatino Linotype" w:hAnsi="Palatino Linotype"/>
        </w:rPr>
        <w:t>evidentní,</w:t>
      </w:r>
      <w:r w:rsidRPr="00756D14">
        <w:rPr>
          <w:rFonts w:ascii="Palatino Linotype" w:hAnsi="Palatino Linotype"/>
        </w:rPr>
        <w:t xml:space="preserve"> v jaké míře se vyskytují příznaky pozitivní, negativní </w:t>
      </w:r>
      <w:r w:rsidR="00756D14">
        <w:rPr>
          <w:rFonts w:ascii="Palatino Linotype" w:hAnsi="Palatino Linotype"/>
        </w:rPr>
        <w:br/>
      </w:r>
      <w:r w:rsidRPr="00756D14">
        <w:rPr>
          <w:rFonts w:ascii="Palatino Linotype" w:hAnsi="Palatino Linotype"/>
        </w:rPr>
        <w:t xml:space="preserve">a kognitivní. </w:t>
      </w:r>
      <w:r w:rsidR="00E44574" w:rsidRPr="00756D14">
        <w:rPr>
          <w:rFonts w:ascii="Palatino Linotype" w:hAnsi="Palatino Linotype"/>
        </w:rPr>
        <w:t xml:space="preserve">Schizofrenie je epizodické onemocnění, má </w:t>
      </w:r>
      <w:r w:rsidRPr="00756D14">
        <w:rPr>
          <w:rFonts w:ascii="Palatino Linotype" w:hAnsi="Palatino Linotype"/>
        </w:rPr>
        <w:t xml:space="preserve">tedy </w:t>
      </w:r>
      <w:r w:rsidR="00E44574" w:rsidRPr="00756D14">
        <w:rPr>
          <w:rFonts w:ascii="Palatino Linotype" w:hAnsi="Palatino Linotype"/>
        </w:rPr>
        <w:t xml:space="preserve">tendenci </w:t>
      </w:r>
      <w:r w:rsidR="00756D14">
        <w:rPr>
          <w:rFonts w:ascii="Palatino Linotype" w:hAnsi="Palatino Linotype"/>
        </w:rPr>
        <w:br/>
      </w:r>
      <w:r w:rsidR="00E44574" w:rsidRPr="00756D14">
        <w:rPr>
          <w:rFonts w:ascii="Palatino Linotype" w:hAnsi="Palatino Linotype"/>
        </w:rPr>
        <w:t>se opakovat.</w:t>
      </w:r>
      <w:r w:rsidR="00F341A6" w:rsidRPr="00756D14">
        <w:rPr>
          <w:rFonts w:ascii="Palatino Linotype" w:hAnsi="Palatino Linotype"/>
        </w:rPr>
        <w:t xml:space="preserve"> Ataka je označována jako první nástup výše zmíněných pozitivních, negativních</w:t>
      </w:r>
      <w:r w:rsidR="00696C02" w:rsidRPr="00756D14">
        <w:rPr>
          <w:rFonts w:ascii="Palatino Linotype" w:hAnsi="Palatino Linotype"/>
        </w:rPr>
        <w:t xml:space="preserve"> a</w:t>
      </w:r>
      <w:r w:rsidR="00F341A6" w:rsidRPr="00756D14">
        <w:rPr>
          <w:rFonts w:ascii="Palatino Linotype" w:hAnsi="Palatino Linotype"/>
        </w:rPr>
        <w:t xml:space="preserve"> kognitivních příznaků. Po atace následuje období </w:t>
      </w:r>
      <w:r w:rsidRPr="00756D14">
        <w:rPr>
          <w:rFonts w:ascii="Palatino Linotype" w:hAnsi="Palatino Linotype"/>
        </w:rPr>
        <w:t>stability</w:t>
      </w:r>
      <w:r w:rsidR="00F341A6" w:rsidRPr="00756D14">
        <w:rPr>
          <w:rFonts w:ascii="Palatino Linotype" w:hAnsi="Palatino Linotype"/>
        </w:rPr>
        <w:t xml:space="preserve">, ve kterém se příznaky vyskytují </w:t>
      </w:r>
      <w:r w:rsidR="00A76C48" w:rsidRPr="00756D14">
        <w:rPr>
          <w:rFonts w:ascii="Palatino Linotype" w:hAnsi="Palatino Linotype"/>
        </w:rPr>
        <w:t>minimálně</w:t>
      </w:r>
      <w:r w:rsidR="008F272E" w:rsidRPr="00756D14">
        <w:rPr>
          <w:rFonts w:ascii="Palatino Linotype" w:hAnsi="Palatino Linotype"/>
        </w:rPr>
        <w:t>,</w:t>
      </w:r>
      <w:r w:rsidR="00A76C48" w:rsidRPr="00756D14">
        <w:rPr>
          <w:rFonts w:ascii="Palatino Linotype" w:hAnsi="Palatino Linotype"/>
        </w:rPr>
        <w:t xml:space="preserve"> nebo téměř vymizí. </w:t>
      </w:r>
      <w:r w:rsidR="00F341A6" w:rsidRPr="00756D14">
        <w:rPr>
          <w:rFonts w:ascii="Palatino Linotype" w:hAnsi="Palatino Linotype"/>
        </w:rPr>
        <w:t xml:space="preserve">Takové období je označováno jako remise. Opětovné návraty příznaků </w:t>
      </w:r>
      <w:r w:rsidR="00756D14">
        <w:rPr>
          <w:rFonts w:ascii="Palatino Linotype" w:hAnsi="Palatino Linotype"/>
        </w:rPr>
        <w:br/>
      </w:r>
      <w:r w:rsidR="00F341A6" w:rsidRPr="00756D14">
        <w:rPr>
          <w:rFonts w:ascii="Palatino Linotype" w:hAnsi="Palatino Linotype"/>
        </w:rPr>
        <w:t xml:space="preserve">se nazývají relapsy. </w:t>
      </w:r>
      <w:r w:rsidR="00126FBF" w:rsidRPr="00756D14">
        <w:rPr>
          <w:rFonts w:ascii="Palatino Linotype" w:hAnsi="Palatino Linotype"/>
        </w:rPr>
        <w:t>Průběh onemocnění</w:t>
      </w:r>
      <w:r w:rsidR="00A76C48" w:rsidRPr="00756D14">
        <w:rPr>
          <w:rFonts w:ascii="Palatino Linotype" w:hAnsi="Palatino Linotype"/>
        </w:rPr>
        <w:t xml:space="preserve"> j</w:t>
      </w:r>
      <w:r w:rsidR="00126FBF" w:rsidRPr="00756D14">
        <w:rPr>
          <w:rFonts w:ascii="Palatino Linotype" w:hAnsi="Palatino Linotype"/>
        </w:rPr>
        <w:t>e znázorněn v grafu č. 1.</w:t>
      </w:r>
      <w:r w:rsidR="00A76C48" w:rsidRPr="00756D14">
        <w:rPr>
          <w:rFonts w:ascii="Palatino Linotype" w:hAnsi="Palatino Linotype"/>
        </w:rPr>
        <w:t xml:space="preserve"> </w:t>
      </w:r>
    </w:p>
    <w:p w14:paraId="5B09D5C0" w14:textId="77777777" w:rsidR="00F05598" w:rsidRPr="00756D14" w:rsidRDefault="00F05598" w:rsidP="00F05598">
      <w:pPr>
        <w:pStyle w:val="Normlnweb"/>
        <w:spacing w:line="360" w:lineRule="auto"/>
        <w:ind w:firstLine="708"/>
        <w:jc w:val="both"/>
        <w:rPr>
          <w:rFonts w:ascii="Palatino Linotype" w:hAnsi="Palatino Linotype"/>
        </w:rPr>
      </w:pPr>
    </w:p>
    <w:p w14:paraId="330E3C00" w14:textId="0C724C4B" w:rsidR="00B308B7" w:rsidRPr="00756D14" w:rsidRDefault="00B308B7" w:rsidP="00D007CC">
      <w:pPr>
        <w:pStyle w:val="Normlnweb"/>
        <w:spacing w:line="360" w:lineRule="auto"/>
        <w:jc w:val="both"/>
        <w:rPr>
          <w:rFonts w:ascii="Palatino Linotype" w:hAnsi="Palatino Linotype"/>
        </w:rPr>
      </w:pPr>
      <w:r w:rsidRPr="00756D14">
        <w:rPr>
          <w:rFonts w:ascii="Palatino Linotype" w:hAnsi="Palatino Linotype"/>
          <w:i/>
          <w:iCs/>
        </w:rPr>
        <w:lastRenderedPageBreak/>
        <w:t xml:space="preserve">Graf 1 Průběh onemocnění́ (Petr, 2012, s. 30) </w:t>
      </w:r>
    </w:p>
    <w:p w14:paraId="2E3D4556" w14:textId="13474B75" w:rsidR="0072675A" w:rsidRPr="00756D14" w:rsidRDefault="002C4A29" w:rsidP="00D007CC">
      <w:pPr>
        <w:spacing w:before="100" w:beforeAutospacing="1" w:after="100" w:afterAutospacing="1" w:line="360" w:lineRule="auto"/>
        <w:jc w:val="both"/>
        <w:rPr>
          <w:rFonts w:ascii="Palatino Linotype" w:hAnsi="Palatino Linotype"/>
        </w:rPr>
      </w:pPr>
      <w:r w:rsidRPr="00756D14">
        <w:rPr>
          <w:rFonts w:ascii="Palatino Linotype" w:hAnsi="Palatino Linotype"/>
        </w:rPr>
        <w:fldChar w:fldCharType="begin"/>
      </w:r>
      <w:r w:rsidRPr="00756D14">
        <w:rPr>
          <w:rFonts w:ascii="Palatino Linotype" w:hAnsi="Palatino Linotype"/>
        </w:rPr>
        <w:instrText xml:space="preserve"> INCLUDEPICTURE "/var/folders/1l/8bpnqfm57h39r2mzd9wphxw00000gn/T/com.microsoft.Word/WebArchiveCopyPasteTempFiles/page14image419168" \* MERGEFORMATINET </w:instrText>
      </w:r>
      <w:r w:rsidRPr="00756D14">
        <w:rPr>
          <w:rFonts w:ascii="Palatino Linotype" w:hAnsi="Palatino Linotype"/>
        </w:rPr>
        <w:fldChar w:fldCharType="separate"/>
      </w:r>
      <w:r w:rsidRPr="00756D14">
        <w:rPr>
          <w:rFonts w:ascii="Palatino Linotype" w:hAnsi="Palatino Linotype"/>
          <w:noProof/>
        </w:rPr>
        <w:drawing>
          <wp:inline distT="0" distB="0" distL="0" distR="0" wp14:anchorId="3126962E" wp14:editId="305C31E9">
            <wp:extent cx="5215890" cy="1757082"/>
            <wp:effectExtent l="0" t="0" r="3810" b="0"/>
            <wp:docPr id="2" name="Obrázek 2" descr="page14image419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4image419168"/>
                    <pic:cNvPicPr>
                      <a:picLocks noChangeAspect="1" noChangeArrowheads="1"/>
                    </pic:cNvPicPr>
                  </pic:nvPicPr>
                  <pic:blipFill rotWithShape="1">
                    <a:blip r:embed="rId9">
                      <a:extLst>
                        <a:ext uri="{28A0092B-C50C-407E-A947-70E740481C1C}">
                          <a14:useLocalDpi xmlns:a14="http://schemas.microsoft.com/office/drawing/2010/main" val="0"/>
                        </a:ext>
                      </a:extLst>
                    </a:blip>
                    <a:srcRect b="33211"/>
                    <a:stretch/>
                  </pic:blipFill>
                  <pic:spPr bwMode="auto">
                    <a:xfrm>
                      <a:off x="0" y="0"/>
                      <a:ext cx="5215890" cy="1757082"/>
                    </a:xfrm>
                    <a:prstGeom prst="rect">
                      <a:avLst/>
                    </a:prstGeom>
                    <a:noFill/>
                    <a:ln>
                      <a:noFill/>
                    </a:ln>
                    <a:extLst>
                      <a:ext uri="{53640926-AAD7-44D8-BBD7-CCE9431645EC}">
                        <a14:shadowObscured xmlns:a14="http://schemas.microsoft.com/office/drawing/2010/main"/>
                      </a:ext>
                    </a:extLst>
                  </pic:spPr>
                </pic:pic>
              </a:graphicData>
            </a:graphic>
          </wp:inline>
        </w:drawing>
      </w:r>
      <w:r w:rsidRPr="00756D14">
        <w:rPr>
          <w:rFonts w:ascii="Palatino Linotype" w:hAnsi="Palatino Linotype"/>
        </w:rPr>
        <w:fldChar w:fldCharType="end"/>
      </w:r>
    </w:p>
    <w:p w14:paraId="1784FBA3" w14:textId="235A0DB4" w:rsidR="00657966" w:rsidRPr="00756D14" w:rsidRDefault="00A76C48" w:rsidP="00F05598">
      <w:pPr>
        <w:spacing w:line="360" w:lineRule="auto"/>
        <w:ind w:firstLine="708"/>
        <w:jc w:val="both"/>
        <w:rPr>
          <w:rFonts w:ascii="Palatino Linotype" w:hAnsi="Palatino Linotype"/>
        </w:rPr>
      </w:pPr>
      <w:r w:rsidRPr="00756D14">
        <w:rPr>
          <w:rFonts w:ascii="Palatino Linotype" w:hAnsi="Palatino Linotype"/>
        </w:rPr>
        <w:t xml:space="preserve">Červená křivka představuje pozitivní příznaky. Ty se </w:t>
      </w:r>
      <w:r w:rsidR="002A6A33" w:rsidRPr="00756D14">
        <w:rPr>
          <w:rFonts w:ascii="Palatino Linotype" w:hAnsi="Palatino Linotype"/>
        </w:rPr>
        <w:t xml:space="preserve">ve velké míře </w:t>
      </w:r>
      <w:r w:rsidRPr="00756D14">
        <w:rPr>
          <w:rFonts w:ascii="Palatino Linotype" w:hAnsi="Palatino Linotype"/>
        </w:rPr>
        <w:t xml:space="preserve">objevují </w:t>
      </w:r>
      <w:r w:rsidR="002A6A33" w:rsidRPr="00756D14">
        <w:rPr>
          <w:rFonts w:ascii="Palatino Linotype" w:hAnsi="Palatino Linotype"/>
        </w:rPr>
        <w:t>při nástupu akutní fáze</w:t>
      </w:r>
      <w:r w:rsidRPr="00756D14">
        <w:rPr>
          <w:rFonts w:ascii="Palatino Linotype" w:hAnsi="Palatino Linotype"/>
        </w:rPr>
        <w:t xml:space="preserve">. </w:t>
      </w:r>
      <w:r w:rsidR="00EC5929" w:rsidRPr="00756D14">
        <w:rPr>
          <w:rFonts w:ascii="Palatino Linotype" w:hAnsi="Palatino Linotype"/>
        </w:rPr>
        <w:t>Vyskytnout se mohou</w:t>
      </w:r>
      <w:r w:rsidRPr="00756D14">
        <w:rPr>
          <w:rFonts w:ascii="Palatino Linotype" w:hAnsi="Palatino Linotype"/>
        </w:rPr>
        <w:t xml:space="preserve"> haluc</w:t>
      </w:r>
      <w:r w:rsidR="00EC5929" w:rsidRPr="00756D14">
        <w:rPr>
          <w:rFonts w:ascii="Palatino Linotype" w:hAnsi="Palatino Linotype"/>
        </w:rPr>
        <w:t>inace, bludy a dezorganizované</w:t>
      </w:r>
      <w:r w:rsidRPr="00756D14">
        <w:rPr>
          <w:rFonts w:ascii="Palatino Linotype" w:hAnsi="Palatino Linotype"/>
        </w:rPr>
        <w:t xml:space="preserve"> </w:t>
      </w:r>
      <w:r w:rsidR="00EC5929" w:rsidRPr="00756D14">
        <w:rPr>
          <w:rFonts w:ascii="Palatino Linotype" w:hAnsi="Palatino Linotype"/>
        </w:rPr>
        <w:t>projevy</w:t>
      </w:r>
      <w:r w:rsidRPr="00756D14">
        <w:rPr>
          <w:rFonts w:ascii="Palatino Linotype" w:hAnsi="Palatino Linotype"/>
        </w:rPr>
        <w:t xml:space="preserve">. </w:t>
      </w:r>
      <w:r w:rsidR="003E64A0" w:rsidRPr="00756D14">
        <w:rPr>
          <w:rFonts w:ascii="Palatino Linotype" w:hAnsi="Palatino Linotype"/>
        </w:rPr>
        <w:t>S ústupem</w:t>
      </w:r>
      <w:r w:rsidRPr="00756D14">
        <w:rPr>
          <w:rFonts w:ascii="Palatino Linotype" w:hAnsi="Palatino Linotype"/>
        </w:rPr>
        <w:t xml:space="preserve"> pozitivních příznaků se projevují příznaky negativní, znázorněné na šedé křivce. Manifestují se jako nedostatek motivace, ztráta zájmu o sociální kontakt. Souběžně s negativními příznaky kolísají i příznaky kognitivní, které znázorňuje černá křivka. Schopnost udržet pozornost, rychlost zpracování informace a funkce paměti se snižují. </w:t>
      </w:r>
    </w:p>
    <w:p w14:paraId="3F24A202" w14:textId="77777777" w:rsidR="00F05598" w:rsidRPr="00756D14" w:rsidRDefault="00A76C48" w:rsidP="00F05598">
      <w:pPr>
        <w:spacing w:line="360" w:lineRule="auto"/>
        <w:ind w:firstLine="708"/>
        <w:jc w:val="both"/>
        <w:rPr>
          <w:rFonts w:ascii="Palatino Linotype" w:hAnsi="Palatino Linotype"/>
        </w:rPr>
      </w:pPr>
      <w:r w:rsidRPr="00756D14">
        <w:rPr>
          <w:rFonts w:ascii="Palatino Linotype" w:hAnsi="Palatino Linotype"/>
        </w:rPr>
        <w:t>Remise je období, kdy osoba bez výraznějších potíží zvládá každodenní život, podle Orla však mohou některé příznaky přetrvávat (2009, s. 175).</w:t>
      </w:r>
      <w:r w:rsidR="00180624" w:rsidRPr="00756D14">
        <w:rPr>
          <w:rFonts w:ascii="Palatino Linotype" w:hAnsi="Palatino Linotype"/>
        </w:rPr>
        <w:t xml:space="preserve"> </w:t>
      </w:r>
      <w:r w:rsidR="00C65279" w:rsidRPr="00756D14">
        <w:rPr>
          <w:rFonts w:ascii="Palatino Linotype" w:hAnsi="Palatino Linotype"/>
        </w:rPr>
        <w:t>V souvislosti se</w:t>
      </w:r>
      <w:r w:rsidR="00657966" w:rsidRPr="00756D14">
        <w:rPr>
          <w:rFonts w:ascii="Palatino Linotype" w:hAnsi="Palatino Linotype"/>
        </w:rPr>
        <w:t xml:space="preserve"> zhoršování</w:t>
      </w:r>
      <w:r w:rsidR="00F05598" w:rsidRPr="00756D14">
        <w:rPr>
          <w:rFonts w:ascii="Palatino Linotype" w:hAnsi="Palatino Linotype"/>
        </w:rPr>
        <w:t>m</w:t>
      </w:r>
      <w:r w:rsidR="00657966" w:rsidRPr="00756D14">
        <w:rPr>
          <w:rFonts w:ascii="Palatino Linotype" w:hAnsi="Palatino Linotype"/>
        </w:rPr>
        <w:t xml:space="preserve"> stavu </w:t>
      </w:r>
      <w:r w:rsidR="00C65279" w:rsidRPr="00756D14">
        <w:rPr>
          <w:rFonts w:ascii="Palatino Linotype" w:hAnsi="Palatino Linotype"/>
        </w:rPr>
        <w:t xml:space="preserve">je </w:t>
      </w:r>
      <w:r w:rsidR="0086006A" w:rsidRPr="00756D14">
        <w:rPr>
          <w:rFonts w:ascii="Palatino Linotype" w:hAnsi="Palatino Linotype"/>
        </w:rPr>
        <w:t>důležitou</w:t>
      </w:r>
      <w:r w:rsidR="00C65279" w:rsidRPr="00756D14">
        <w:rPr>
          <w:rFonts w:ascii="Palatino Linotype" w:hAnsi="Palatino Linotype"/>
        </w:rPr>
        <w:t xml:space="preserve"> fází relaps. </w:t>
      </w:r>
      <w:r w:rsidR="00A321F9" w:rsidRPr="00756D14">
        <w:rPr>
          <w:rFonts w:ascii="Palatino Linotype" w:hAnsi="Palatino Linotype"/>
        </w:rPr>
        <w:t xml:space="preserve">Na křivce je znázorněn </w:t>
      </w:r>
      <w:r w:rsidR="000F2D10" w:rsidRPr="00756D14">
        <w:rPr>
          <w:rFonts w:ascii="Palatino Linotype" w:hAnsi="Palatino Linotype"/>
        </w:rPr>
        <w:t xml:space="preserve">kolísavý </w:t>
      </w:r>
      <w:r w:rsidR="00A321F9" w:rsidRPr="00756D14">
        <w:rPr>
          <w:rFonts w:ascii="Palatino Linotype" w:hAnsi="Palatino Linotype"/>
        </w:rPr>
        <w:t>nástup</w:t>
      </w:r>
      <w:r w:rsidR="00021B8C" w:rsidRPr="00756D14">
        <w:rPr>
          <w:rFonts w:ascii="Palatino Linotype" w:hAnsi="Palatino Linotype"/>
        </w:rPr>
        <w:t xml:space="preserve"> </w:t>
      </w:r>
      <w:r w:rsidR="004D4BC2" w:rsidRPr="00756D14">
        <w:rPr>
          <w:rFonts w:ascii="Palatino Linotype" w:hAnsi="Palatino Linotype"/>
        </w:rPr>
        <w:t>pozitivní</w:t>
      </w:r>
      <w:r w:rsidR="00A321F9" w:rsidRPr="00756D14">
        <w:rPr>
          <w:rFonts w:ascii="Palatino Linotype" w:hAnsi="Palatino Linotype"/>
        </w:rPr>
        <w:t>ch</w:t>
      </w:r>
      <w:r w:rsidR="004D4BC2" w:rsidRPr="00756D14">
        <w:rPr>
          <w:rFonts w:ascii="Palatino Linotype" w:hAnsi="Palatino Linotype"/>
        </w:rPr>
        <w:t xml:space="preserve"> a kognitivní</w:t>
      </w:r>
      <w:r w:rsidR="00A321F9" w:rsidRPr="00756D14">
        <w:rPr>
          <w:rFonts w:ascii="Palatino Linotype" w:hAnsi="Palatino Linotype"/>
        </w:rPr>
        <w:t>ch</w:t>
      </w:r>
      <w:r w:rsidR="004D4BC2" w:rsidRPr="00756D14">
        <w:rPr>
          <w:rFonts w:ascii="Palatino Linotype" w:hAnsi="Palatino Linotype"/>
        </w:rPr>
        <w:t xml:space="preserve"> příznak</w:t>
      </w:r>
      <w:r w:rsidR="00A321F9" w:rsidRPr="00756D14">
        <w:rPr>
          <w:rFonts w:ascii="Palatino Linotype" w:hAnsi="Palatino Linotype"/>
        </w:rPr>
        <w:t>ů</w:t>
      </w:r>
      <w:r w:rsidR="000F2D10" w:rsidRPr="00756D14">
        <w:rPr>
          <w:rFonts w:ascii="Palatino Linotype" w:hAnsi="Palatino Linotype"/>
        </w:rPr>
        <w:t xml:space="preserve">, </w:t>
      </w:r>
      <w:r w:rsidR="008E63F7" w:rsidRPr="00756D14">
        <w:rPr>
          <w:rFonts w:ascii="Palatino Linotype" w:hAnsi="Palatino Linotype"/>
        </w:rPr>
        <w:t>označuje</w:t>
      </w:r>
      <w:r w:rsidR="00B535FE" w:rsidRPr="00756D14">
        <w:rPr>
          <w:rFonts w:ascii="Palatino Linotype" w:hAnsi="Palatino Linotype"/>
        </w:rPr>
        <w:t xml:space="preserve"> se jako časné varovné příznak</w:t>
      </w:r>
      <w:r w:rsidR="00BF6E5F" w:rsidRPr="00756D14">
        <w:rPr>
          <w:rFonts w:ascii="Palatino Linotype" w:hAnsi="Palatino Linotype"/>
        </w:rPr>
        <w:t>y</w:t>
      </w:r>
      <w:r w:rsidR="00116EA3" w:rsidRPr="00756D14">
        <w:rPr>
          <w:rFonts w:ascii="Palatino Linotype" w:hAnsi="Palatino Linotype"/>
        </w:rPr>
        <w:t>.</w:t>
      </w:r>
      <w:r w:rsidR="009730A9" w:rsidRPr="00756D14">
        <w:rPr>
          <w:rFonts w:ascii="Palatino Linotype" w:hAnsi="Palatino Linotype"/>
        </w:rPr>
        <w:t xml:space="preserve"> </w:t>
      </w:r>
      <w:r w:rsidR="00657966" w:rsidRPr="00756D14">
        <w:rPr>
          <w:rFonts w:ascii="Palatino Linotype" w:hAnsi="Palatino Linotype"/>
        </w:rPr>
        <w:t>Rozpoznání časných varovných příznaků je</w:t>
      </w:r>
      <w:r w:rsidR="000F2D10" w:rsidRPr="00756D14">
        <w:rPr>
          <w:rFonts w:ascii="Palatino Linotype" w:hAnsi="Palatino Linotype"/>
        </w:rPr>
        <w:t xml:space="preserve"> velmi důležité, protože díky </w:t>
      </w:r>
      <w:r w:rsidR="00657966" w:rsidRPr="00756D14">
        <w:rPr>
          <w:rFonts w:ascii="Palatino Linotype" w:hAnsi="Palatino Linotype"/>
        </w:rPr>
        <w:t xml:space="preserve">jejich </w:t>
      </w:r>
      <w:r w:rsidR="000F2D10" w:rsidRPr="00756D14">
        <w:rPr>
          <w:rFonts w:ascii="Palatino Linotype" w:hAnsi="Palatino Linotype"/>
        </w:rPr>
        <w:t>znalosti</w:t>
      </w:r>
      <w:r w:rsidR="00373E87" w:rsidRPr="00756D14">
        <w:rPr>
          <w:rFonts w:ascii="Palatino Linotype" w:hAnsi="Palatino Linotype"/>
        </w:rPr>
        <w:t xml:space="preserve"> může být nástup relapsu </w:t>
      </w:r>
      <w:r w:rsidR="00657966" w:rsidRPr="00756D14">
        <w:rPr>
          <w:rFonts w:ascii="Palatino Linotype" w:hAnsi="Palatino Linotype"/>
        </w:rPr>
        <w:t xml:space="preserve">včas </w:t>
      </w:r>
      <w:r w:rsidR="00373E87" w:rsidRPr="00756D14">
        <w:rPr>
          <w:rFonts w:ascii="Palatino Linotype" w:hAnsi="Palatino Linotype"/>
        </w:rPr>
        <w:t>rozpoznán</w:t>
      </w:r>
      <w:r w:rsidR="00657966" w:rsidRPr="00756D14">
        <w:rPr>
          <w:rFonts w:ascii="Palatino Linotype" w:hAnsi="Palatino Linotype"/>
        </w:rPr>
        <w:t xml:space="preserve"> blízkými osobami, ale</w:t>
      </w:r>
      <w:r w:rsidR="00373E87" w:rsidRPr="00756D14">
        <w:rPr>
          <w:rFonts w:ascii="Palatino Linotype" w:hAnsi="Palatino Linotype"/>
        </w:rPr>
        <w:t xml:space="preserve"> </w:t>
      </w:r>
      <w:r w:rsidR="00D87414" w:rsidRPr="00756D14">
        <w:rPr>
          <w:rFonts w:ascii="Palatino Linotype" w:hAnsi="Palatino Linotype"/>
        </w:rPr>
        <w:t>také spolupracovníky</w:t>
      </w:r>
      <w:r w:rsidR="002A6A33" w:rsidRPr="00756D14">
        <w:rPr>
          <w:rFonts w:ascii="Palatino Linotype" w:hAnsi="Palatino Linotype"/>
        </w:rPr>
        <w:t>, nebo vedoucím</w:t>
      </w:r>
      <w:r w:rsidR="00D87414" w:rsidRPr="00756D14">
        <w:rPr>
          <w:rFonts w:ascii="Palatino Linotype" w:hAnsi="Palatino Linotype"/>
        </w:rPr>
        <w:t>.</w:t>
      </w:r>
    </w:p>
    <w:p w14:paraId="24D14DEA" w14:textId="602E3259" w:rsidR="00F05598" w:rsidRPr="00756D14" w:rsidRDefault="00281A46" w:rsidP="00F05598">
      <w:pPr>
        <w:spacing w:line="360" w:lineRule="auto"/>
        <w:ind w:firstLine="708"/>
        <w:jc w:val="both"/>
        <w:rPr>
          <w:rFonts w:ascii="Palatino Linotype" w:hAnsi="Palatino Linotype"/>
        </w:rPr>
      </w:pPr>
      <w:r w:rsidRPr="00756D14">
        <w:rPr>
          <w:rFonts w:ascii="Palatino Linotype" w:hAnsi="Palatino Linotype"/>
        </w:rPr>
        <w:t xml:space="preserve">V životě osoby, která trpí </w:t>
      </w:r>
      <w:r w:rsidR="008A2715" w:rsidRPr="00756D14">
        <w:rPr>
          <w:rFonts w:ascii="Palatino Linotype" w:hAnsi="Palatino Linotype"/>
        </w:rPr>
        <w:t xml:space="preserve">schizofrenií </w:t>
      </w:r>
      <w:r w:rsidRPr="00756D14">
        <w:rPr>
          <w:rFonts w:ascii="Palatino Linotype" w:hAnsi="Palatino Linotype"/>
        </w:rPr>
        <w:t xml:space="preserve">se mohou objevit různé scénáře. </w:t>
      </w:r>
      <w:r w:rsidR="0047295B" w:rsidRPr="00756D14">
        <w:rPr>
          <w:rFonts w:ascii="Palatino Linotype" w:hAnsi="Palatino Linotype"/>
        </w:rPr>
        <w:t>Podle Petra do jednoho roku po propuštění dojde k návratu onemocnění až u 50</w:t>
      </w:r>
      <w:r w:rsidR="00F05598" w:rsidRPr="00756D14">
        <w:rPr>
          <w:rFonts w:ascii="Palatino Linotype" w:hAnsi="Palatino Linotype"/>
        </w:rPr>
        <w:t> </w:t>
      </w:r>
      <w:r w:rsidR="0047295B" w:rsidRPr="00756D14">
        <w:rPr>
          <w:rFonts w:ascii="Palatino Linotype" w:hAnsi="Palatino Linotype"/>
        </w:rPr>
        <w:t>% osob</w:t>
      </w:r>
      <w:r w:rsidR="65DCDA50" w:rsidRPr="00756D14">
        <w:rPr>
          <w:rFonts w:ascii="Palatino Linotype" w:hAnsi="Palatino Linotype"/>
        </w:rPr>
        <w:t>,</w:t>
      </w:r>
      <w:r w:rsidR="0047295B" w:rsidRPr="00756D14">
        <w:rPr>
          <w:rFonts w:ascii="Palatino Linotype" w:hAnsi="Palatino Linotype"/>
        </w:rPr>
        <w:t xml:space="preserve"> do pěti let až </w:t>
      </w:r>
      <w:r w:rsidR="7BE4C64A" w:rsidRPr="00756D14">
        <w:rPr>
          <w:rFonts w:ascii="Palatino Linotype" w:hAnsi="Palatino Linotype"/>
        </w:rPr>
        <w:t xml:space="preserve">u </w:t>
      </w:r>
      <w:r w:rsidR="0047295B" w:rsidRPr="00756D14">
        <w:rPr>
          <w:rFonts w:ascii="Palatino Linotype" w:hAnsi="Palatino Linotype"/>
        </w:rPr>
        <w:t>80</w:t>
      </w:r>
      <w:r w:rsidR="00F05598" w:rsidRPr="00756D14">
        <w:rPr>
          <w:rFonts w:ascii="Palatino Linotype" w:hAnsi="Palatino Linotype"/>
        </w:rPr>
        <w:t> </w:t>
      </w:r>
      <w:r w:rsidR="0047295B" w:rsidRPr="00756D14">
        <w:rPr>
          <w:rFonts w:ascii="Palatino Linotype" w:hAnsi="Palatino Linotype"/>
        </w:rPr>
        <w:t>%</w:t>
      </w:r>
      <w:r w:rsidR="00451B99" w:rsidRPr="00756D14">
        <w:rPr>
          <w:rFonts w:ascii="Palatino Linotype" w:hAnsi="Palatino Linotype"/>
        </w:rPr>
        <w:t xml:space="preserve"> osob</w:t>
      </w:r>
      <w:r w:rsidR="0047295B" w:rsidRPr="00756D14">
        <w:rPr>
          <w:rFonts w:ascii="Palatino Linotype" w:hAnsi="Palatino Linotype"/>
        </w:rPr>
        <w:t xml:space="preserve"> (2012, s. </w:t>
      </w:r>
      <w:r w:rsidR="00C97E7E" w:rsidRPr="00756D14">
        <w:rPr>
          <w:rFonts w:ascii="Palatino Linotype" w:hAnsi="Palatino Linotype"/>
        </w:rPr>
        <w:t>3</w:t>
      </w:r>
      <w:r w:rsidR="00657966" w:rsidRPr="00756D14">
        <w:rPr>
          <w:rFonts w:ascii="Palatino Linotype" w:hAnsi="Palatino Linotype"/>
        </w:rPr>
        <w:t>3</w:t>
      </w:r>
      <w:r w:rsidR="0047295B" w:rsidRPr="00756D14">
        <w:rPr>
          <w:rFonts w:ascii="Palatino Linotype" w:hAnsi="Palatino Linotype"/>
        </w:rPr>
        <w:t>).</w:t>
      </w:r>
      <w:r w:rsidR="00451B99" w:rsidRPr="00756D14">
        <w:rPr>
          <w:rFonts w:ascii="Palatino Linotype" w:hAnsi="Palatino Linotype"/>
        </w:rPr>
        <w:t xml:space="preserve"> </w:t>
      </w:r>
      <w:proofErr w:type="spellStart"/>
      <w:r w:rsidR="00451B99" w:rsidRPr="00756D14">
        <w:rPr>
          <w:rFonts w:ascii="Palatino Linotype" w:hAnsi="Palatino Linotype"/>
        </w:rPr>
        <w:t>Torrey</w:t>
      </w:r>
      <w:proofErr w:type="spellEnd"/>
      <w:r w:rsidR="00451B99" w:rsidRPr="00756D14">
        <w:rPr>
          <w:rFonts w:ascii="Palatino Linotype" w:hAnsi="Palatino Linotype"/>
        </w:rPr>
        <w:t xml:space="preserve"> uvádí, že 22</w:t>
      </w:r>
      <w:r w:rsidR="00F05598" w:rsidRPr="00756D14">
        <w:rPr>
          <w:rFonts w:ascii="Palatino Linotype" w:hAnsi="Palatino Linotype"/>
        </w:rPr>
        <w:t> </w:t>
      </w:r>
      <w:r w:rsidR="00451B99" w:rsidRPr="00756D14">
        <w:rPr>
          <w:rFonts w:ascii="Palatino Linotype" w:hAnsi="Palatino Linotype"/>
        </w:rPr>
        <w:t>% osob se po první atace navrátí do běžného stavu</w:t>
      </w:r>
      <w:r w:rsidR="7FDA7084" w:rsidRPr="00756D14">
        <w:rPr>
          <w:rFonts w:ascii="Palatino Linotype" w:hAnsi="Palatino Linotype"/>
        </w:rPr>
        <w:t>,</w:t>
      </w:r>
      <w:r w:rsidR="00451B99" w:rsidRPr="00756D14">
        <w:rPr>
          <w:rFonts w:ascii="Palatino Linotype" w:hAnsi="Palatino Linotype"/>
        </w:rPr>
        <w:t xml:space="preserve"> 43</w:t>
      </w:r>
      <w:r w:rsidR="00F05598" w:rsidRPr="00756D14">
        <w:rPr>
          <w:rFonts w:ascii="Palatino Linotype" w:hAnsi="Palatino Linotype"/>
        </w:rPr>
        <w:t> </w:t>
      </w:r>
      <w:r w:rsidR="00451B99" w:rsidRPr="00756D14">
        <w:rPr>
          <w:rFonts w:ascii="Palatino Linotype" w:hAnsi="Palatino Linotype"/>
        </w:rPr>
        <w:t>% osob má relapsy, ale stavy mezi nimi jsou stabilizované. Poslední skupina, která tvoří 35</w:t>
      </w:r>
      <w:r w:rsidR="00F05598" w:rsidRPr="00756D14">
        <w:rPr>
          <w:rFonts w:ascii="Palatino Linotype" w:hAnsi="Palatino Linotype"/>
        </w:rPr>
        <w:t> </w:t>
      </w:r>
      <w:r w:rsidR="00451B99" w:rsidRPr="00756D14">
        <w:rPr>
          <w:rFonts w:ascii="Palatino Linotype" w:hAnsi="Palatino Linotype"/>
        </w:rPr>
        <w:t>%</w:t>
      </w:r>
      <w:r w:rsidR="43629C3D" w:rsidRPr="00756D14">
        <w:rPr>
          <w:rFonts w:ascii="Palatino Linotype" w:hAnsi="Palatino Linotype"/>
        </w:rPr>
        <w:t>,</w:t>
      </w:r>
      <w:r w:rsidR="00451B99" w:rsidRPr="00756D14">
        <w:rPr>
          <w:rFonts w:ascii="Palatino Linotype" w:hAnsi="Palatino Linotype"/>
        </w:rPr>
        <w:t xml:space="preserve"> </w:t>
      </w:r>
      <w:r w:rsidR="00F95E34" w:rsidRPr="00756D14">
        <w:rPr>
          <w:rFonts w:ascii="Palatino Linotype" w:hAnsi="Palatino Linotype"/>
        </w:rPr>
        <w:t>také čelí</w:t>
      </w:r>
      <w:r w:rsidR="00451B99" w:rsidRPr="00756D14">
        <w:rPr>
          <w:rFonts w:ascii="Palatino Linotype" w:hAnsi="Palatino Linotype"/>
        </w:rPr>
        <w:t xml:space="preserve"> opakovan</w:t>
      </w:r>
      <w:r w:rsidR="00F95E34" w:rsidRPr="00756D14">
        <w:rPr>
          <w:rFonts w:ascii="Palatino Linotype" w:hAnsi="Palatino Linotype"/>
        </w:rPr>
        <w:t>ým</w:t>
      </w:r>
      <w:r w:rsidR="00451B99" w:rsidRPr="00756D14">
        <w:rPr>
          <w:rFonts w:ascii="Palatino Linotype" w:hAnsi="Palatino Linotype"/>
        </w:rPr>
        <w:t xml:space="preserve"> relaps</w:t>
      </w:r>
      <w:r w:rsidR="00F95E34" w:rsidRPr="00756D14">
        <w:rPr>
          <w:rFonts w:ascii="Palatino Linotype" w:hAnsi="Palatino Linotype"/>
        </w:rPr>
        <w:t>ům</w:t>
      </w:r>
      <w:r w:rsidR="00451B99" w:rsidRPr="00756D14">
        <w:rPr>
          <w:rFonts w:ascii="Palatino Linotype" w:hAnsi="Palatino Linotype"/>
        </w:rPr>
        <w:t xml:space="preserve">, ale </w:t>
      </w:r>
      <w:r w:rsidR="00F95E34" w:rsidRPr="00756D14">
        <w:rPr>
          <w:rFonts w:ascii="Palatino Linotype" w:hAnsi="Palatino Linotype"/>
        </w:rPr>
        <w:t xml:space="preserve">jejich </w:t>
      </w:r>
      <w:r w:rsidR="00451B99" w:rsidRPr="00756D14">
        <w:rPr>
          <w:rFonts w:ascii="Palatino Linotype" w:hAnsi="Palatino Linotype"/>
        </w:rPr>
        <w:t>stav se zhoršuje (2006, s. 165).</w:t>
      </w:r>
      <w:r w:rsidR="000311C1" w:rsidRPr="00756D14">
        <w:rPr>
          <w:rFonts w:ascii="Palatino Linotype" w:hAnsi="Palatino Linotype"/>
        </w:rPr>
        <w:t xml:space="preserve"> </w:t>
      </w:r>
      <w:r w:rsidR="00D50707" w:rsidRPr="00756D14">
        <w:rPr>
          <w:rFonts w:ascii="Palatino Linotype" w:hAnsi="Palatino Linotype"/>
        </w:rPr>
        <w:t xml:space="preserve">Vraťme se </w:t>
      </w:r>
      <w:r w:rsidR="00D50707" w:rsidRPr="00756D14">
        <w:rPr>
          <w:rFonts w:ascii="Palatino Linotype" w:hAnsi="Palatino Linotype"/>
        </w:rPr>
        <w:lastRenderedPageBreak/>
        <w:t>k</w:t>
      </w:r>
      <w:r w:rsidR="00F05598" w:rsidRPr="00756D14">
        <w:rPr>
          <w:rFonts w:ascii="Palatino Linotype" w:hAnsi="Palatino Linotype"/>
        </w:rPr>
        <w:t> </w:t>
      </w:r>
      <w:r w:rsidR="00D50707" w:rsidRPr="00756D14">
        <w:rPr>
          <w:rFonts w:ascii="Palatino Linotype" w:hAnsi="Palatino Linotype"/>
        </w:rPr>
        <w:t>Atkinsonové, která tvrdí, že osoba s onemocněním schizofrenie není schopna pracovat a vést osobní život (2003, s. 547). S přihlédnutím k prognóze a schopnosti fungovat v </w:t>
      </w:r>
      <w:proofErr w:type="spellStart"/>
      <w:r w:rsidR="00D50707" w:rsidRPr="00756D14">
        <w:rPr>
          <w:rFonts w:ascii="Palatino Linotype" w:hAnsi="Palatino Linotype"/>
        </w:rPr>
        <w:t>remisní</w:t>
      </w:r>
      <w:proofErr w:type="spellEnd"/>
      <w:r w:rsidR="00D50707" w:rsidRPr="00756D14">
        <w:rPr>
          <w:rFonts w:ascii="Palatino Linotype" w:hAnsi="Palatino Linotype"/>
        </w:rPr>
        <w:t xml:space="preserve"> fázi, má platnost spíše tvrzení </w:t>
      </w:r>
      <w:proofErr w:type="spellStart"/>
      <w:r w:rsidR="00D50707" w:rsidRPr="00756D14">
        <w:rPr>
          <w:rFonts w:ascii="Palatino Linotype" w:hAnsi="Palatino Linotype"/>
        </w:rPr>
        <w:t>Praška</w:t>
      </w:r>
      <w:proofErr w:type="spellEnd"/>
      <w:r w:rsidR="00D50707" w:rsidRPr="00756D14">
        <w:rPr>
          <w:rFonts w:ascii="Palatino Linotype" w:hAnsi="Palatino Linotype"/>
        </w:rPr>
        <w:t>.</w:t>
      </w:r>
      <w:r w:rsidR="00756D14">
        <w:rPr>
          <w:rFonts w:ascii="Palatino Linotype" w:hAnsi="Palatino Linotype"/>
        </w:rPr>
        <w:t xml:space="preserve"> </w:t>
      </w:r>
      <w:r w:rsidR="00D50707" w:rsidRPr="00756D14">
        <w:rPr>
          <w:rFonts w:ascii="Palatino Linotype" w:hAnsi="Palatino Linotype"/>
        </w:rPr>
        <w:t xml:space="preserve">Neschopnost, kterou popisuje Atkinsonová není pravidlem. </w:t>
      </w:r>
      <w:r w:rsidR="00756D14">
        <w:rPr>
          <w:rFonts w:ascii="Palatino Linotype" w:hAnsi="Palatino Linotype"/>
        </w:rPr>
        <w:br/>
      </w:r>
      <w:r w:rsidR="00D50707" w:rsidRPr="00756D14">
        <w:rPr>
          <w:rFonts w:ascii="Palatino Linotype" w:hAnsi="Palatino Linotype"/>
        </w:rPr>
        <w:t xml:space="preserve">Osoba se schizofrenií je schopna pracovat, a také mít osobní život. </w:t>
      </w:r>
      <w:r w:rsidR="00756D14">
        <w:rPr>
          <w:rFonts w:ascii="Palatino Linotype" w:hAnsi="Palatino Linotype"/>
        </w:rPr>
        <w:br/>
      </w:r>
      <w:proofErr w:type="spellStart"/>
      <w:r w:rsidR="00D50707" w:rsidRPr="00756D14">
        <w:rPr>
          <w:rFonts w:ascii="Palatino Linotype" w:hAnsi="Palatino Linotype"/>
        </w:rPr>
        <w:t>Praško</w:t>
      </w:r>
      <w:proofErr w:type="spellEnd"/>
      <w:r w:rsidR="00D50707" w:rsidRPr="00756D14">
        <w:rPr>
          <w:rFonts w:ascii="Palatino Linotype" w:hAnsi="Palatino Linotype"/>
        </w:rPr>
        <w:t xml:space="preserve"> však upozorňuje, že výkon v zaměstnání a ve společenské oblasti může být zhoršen (2009, s. 19).</w:t>
      </w:r>
      <w:r w:rsidR="00F05598" w:rsidRPr="00756D14">
        <w:rPr>
          <w:rFonts w:ascii="Palatino Linotype" w:hAnsi="Palatino Linotype"/>
        </w:rPr>
        <w:t xml:space="preserve"> </w:t>
      </w:r>
      <w:r w:rsidR="00657966" w:rsidRPr="00756D14">
        <w:rPr>
          <w:rFonts w:ascii="Palatino Linotype" w:hAnsi="Palatino Linotype"/>
        </w:rPr>
        <w:t xml:space="preserve">Důležitou roli může hrát také včasné rozpoznání varovných příznaků. </w:t>
      </w:r>
    </w:p>
    <w:p w14:paraId="4BD5B930" w14:textId="0339B376" w:rsidR="002E2145" w:rsidRPr="00756D14" w:rsidRDefault="00D007CC" w:rsidP="00F05598">
      <w:pPr>
        <w:spacing w:line="360" w:lineRule="auto"/>
        <w:ind w:firstLine="708"/>
        <w:jc w:val="both"/>
        <w:rPr>
          <w:rFonts w:ascii="Palatino Linotype" w:hAnsi="Palatino Linotype"/>
        </w:rPr>
      </w:pPr>
      <w:r w:rsidRPr="00756D14">
        <w:rPr>
          <w:rFonts w:ascii="Palatino Linotype" w:hAnsi="Palatino Linotype"/>
        </w:rPr>
        <w:t xml:space="preserve">Průběh onemocnění ovlivňují faktory jako vystavování </w:t>
      </w:r>
      <w:r w:rsidR="00657966" w:rsidRPr="00756D14">
        <w:rPr>
          <w:rFonts w:ascii="Palatino Linotype" w:hAnsi="Palatino Linotype"/>
        </w:rPr>
        <w:t xml:space="preserve">se </w:t>
      </w:r>
      <w:r w:rsidRPr="00756D14">
        <w:rPr>
          <w:rFonts w:ascii="Palatino Linotype" w:hAnsi="Palatino Linotype"/>
        </w:rPr>
        <w:t xml:space="preserve">stresovým, negativně vnímaným, nebo matoucím situacím, které mohou </w:t>
      </w:r>
      <w:r w:rsidR="00756D14">
        <w:rPr>
          <w:rFonts w:ascii="Palatino Linotype" w:hAnsi="Palatino Linotype"/>
        </w:rPr>
        <w:br/>
      </w:r>
      <w:r w:rsidRPr="00756D14">
        <w:rPr>
          <w:rFonts w:ascii="Palatino Linotype" w:hAnsi="Palatino Linotype"/>
        </w:rPr>
        <w:t>způsobit náchylnost k projevu symptomů (</w:t>
      </w:r>
      <w:proofErr w:type="spellStart"/>
      <w:r w:rsidRPr="00756D14">
        <w:rPr>
          <w:rFonts w:ascii="Palatino Linotype" w:hAnsi="Palatino Linotype"/>
        </w:rPr>
        <w:t>Cohen</w:t>
      </w:r>
      <w:proofErr w:type="spellEnd"/>
      <w:r w:rsidRPr="00756D14">
        <w:rPr>
          <w:rFonts w:ascii="Palatino Linotype" w:hAnsi="Palatino Linotype"/>
        </w:rPr>
        <w:t>, 2004</w:t>
      </w:r>
      <w:r w:rsidR="00C215DE" w:rsidRPr="00756D14">
        <w:rPr>
          <w:rFonts w:ascii="Palatino Linotype" w:hAnsi="Palatino Linotype"/>
        </w:rPr>
        <w:t xml:space="preserve">, </w:t>
      </w:r>
      <w:r w:rsidRPr="00756D14">
        <w:rPr>
          <w:rFonts w:ascii="Palatino Linotype" w:hAnsi="Palatino Linotype"/>
        </w:rPr>
        <w:t>s.</w:t>
      </w:r>
      <w:r w:rsidR="00657966" w:rsidRPr="00756D14">
        <w:rPr>
          <w:rFonts w:ascii="Palatino Linotype" w:hAnsi="Palatino Linotype"/>
        </w:rPr>
        <w:t xml:space="preserve"> </w:t>
      </w:r>
      <w:r w:rsidRPr="00756D14">
        <w:rPr>
          <w:rFonts w:ascii="Palatino Linotype" w:hAnsi="Palatino Linotype"/>
        </w:rPr>
        <w:t xml:space="preserve">8). </w:t>
      </w:r>
      <w:r w:rsidR="00756D14">
        <w:rPr>
          <w:rFonts w:ascii="Palatino Linotype" w:hAnsi="Palatino Linotype"/>
        </w:rPr>
        <w:br/>
      </w:r>
      <w:r w:rsidRPr="00756D14">
        <w:rPr>
          <w:rFonts w:ascii="Palatino Linotype" w:hAnsi="Palatino Linotype"/>
        </w:rPr>
        <w:t>Rozpoznání a</w:t>
      </w:r>
      <w:r w:rsidR="00657966" w:rsidRPr="00756D14">
        <w:rPr>
          <w:rFonts w:ascii="Palatino Linotype" w:hAnsi="Palatino Linotype"/>
        </w:rPr>
        <w:t xml:space="preserve"> </w:t>
      </w:r>
      <w:r w:rsidRPr="00756D14">
        <w:rPr>
          <w:rFonts w:ascii="Palatino Linotype" w:hAnsi="Palatino Linotype"/>
        </w:rPr>
        <w:t xml:space="preserve">předcházení </w:t>
      </w:r>
      <w:r w:rsidR="00657966" w:rsidRPr="00756D14">
        <w:rPr>
          <w:rFonts w:ascii="Palatino Linotype" w:hAnsi="Palatino Linotype"/>
        </w:rPr>
        <w:t>těchto</w:t>
      </w:r>
      <w:r w:rsidRPr="00756D14">
        <w:rPr>
          <w:rFonts w:ascii="Palatino Linotype" w:hAnsi="Palatino Linotype"/>
        </w:rPr>
        <w:t xml:space="preserve"> situací se věnuje psychoedukace, se kterou se osoby mohou setkat</w:t>
      </w:r>
      <w:r w:rsidR="00657966" w:rsidRPr="00756D14">
        <w:rPr>
          <w:rFonts w:ascii="Palatino Linotype" w:hAnsi="Palatino Linotype"/>
        </w:rPr>
        <w:t xml:space="preserve"> v nemo</w:t>
      </w:r>
      <w:r w:rsidR="00C215DE" w:rsidRPr="00756D14">
        <w:rPr>
          <w:rFonts w:ascii="Palatino Linotype" w:hAnsi="Palatino Linotype"/>
        </w:rPr>
        <w:t>cni</w:t>
      </w:r>
      <w:r w:rsidR="00657966" w:rsidRPr="00756D14">
        <w:rPr>
          <w:rFonts w:ascii="Palatino Linotype" w:hAnsi="Palatino Linotype"/>
        </w:rPr>
        <w:t>ci</w:t>
      </w:r>
      <w:r w:rsidRPr="00756D14">
        <w:rPr>
          <w:rFonts w:ascii="Palatino Linotype" w:hAnsi="Palatino Linotype"/>
        </w:rPr>
        <w:t>, nebo ji vyhledat po první psychotické zkušenosti. Cílem psychoedukace „…</w:t>
      </w:r>
      <w:r w:rsidRPr="00756D14">
        <w:rPr>
          <w:rFonts w:ascii="Palatino Linotype" w:hAnsi="Palatino Linotype"/>
          <w:bCs/>
          <w:i/>
        </w:rPr>
        <w:t xml:space="preserve">je předání srozumitelných informací </w:t>
      </w:r>
      <w:r w:rsidR="00756D14">
        <w:rPr>
          <w:rFonts w:ascii="Palatino Linotype" w:hAnsi="Palatino Linotype"/>
          <w:bCs/>
          <w:i/>
        </w:rPr>
        <w:br/>
      </w:r>
      <w:r w:rsidRPr="00756D14">
        <w:rPr>
          <w:rFonts w:ascii="Palatino Linotype" w:hAnsi="Palatino Linotype"/>
          <w:bCs/>
          <w:i/>
        </w:rPr>
        <w:t>o vzniku, p</w:t>
      </w:r>
      <w:r w:rsidRPr="00756D14">
        <w:rPr>
          <w:rFonts w:ascii="Palatino Linotype" w:eastAsia="Calibri" w:hAnsi="Palatino Linotype" w:cs="Calibri"/>
          <w:bCs/>
          <w:i/>
        </w:rPr>
        <w:t>ří</w:t>
      </w:r>
      <w:r w:rsidRPr="00756D14">
        <w:rPr>
          <w:rFonts w:ascii="Palatino Linotype" w:hAnsi="Palatino Linotype"/>
          <w:bCs/>
          <w:i/>
        </w:rPr>
        <w:t>znacích a mo</w:t>
      </w:r>
      <w:r w:rsidRPr="00756D14">
        <w:rPr>
          <w:rFonts w:ascii="Palatino Linotype" w:eastAsia="Calibri" w:hAnsi="Palatino Linotype" w:cs="Calibri"/>
          <w:bCs/>
          <w:i/>
        </w:rPr>
        <w:t>žn</w:t>
      </w:r>
      <w:r w:rsidRPr="00756D14">
        <w:rPr>
          <w:rFonts w:ascii="Palatino Linotype" w:hAnsi="Palatino Linotype"/>
          <w:bCs/>
          <w:i/>
        </w:rPr>
        <w:t>ostech léč</w:t>
      </w:r>
      <w:r w:rsidRPr="00756D14">
        <w:rPr>
          <w:rFonts w:ascii="Palatino Linotype" w:eastAsia="Calibri" w:hAnsi="Palatino Linotype" w:cs="Calibri"/>
          <w:bCs/>
          <w:i/>
        </w:rPr>
        <w:t>b</w:t>
      </w:r>
      <w:r w:rsidRPr="00756D14">
        <w:rPr>
          <w:rFonts w:ascii="Palatino Linotype" w:eastAsia="Calibri" w:hAnsi="Palatino Linotype"/>
          <w:bCs/>
          <w:i/>
        </w:rPr>
        <w:t>y</w:t>
      </w:r>
      <w:r w:rsidRPr="00756D14">
        <w:rPr>
          <w:rFonts w:ascii="Palatino Linotype" w:hAnsi="Palatino Linotype"/>
          <w:bCs/>
          <w:i/>
        </w:rPr>
        <w:t xml:space="preserve"> onemocn</w:t>
      </w:r>
      <w:r w:rsidRPr="00756D14">
        <w:rPr>
          <w:rFonts w:ascii="Palatino Linotype" w:eastAsia="Calibri" w:hAnsi="Palatino Linotype" w:cs="Calibri"/>
          <w:bCs/>
          <w:i/>
        </w:rPr>
        <w:t>ě</w:t>
      </w:r>
      <w:r w:rsidRPr="00756D14">
        <w:rPr>
          <w:rFonts w:ascii="Palatino Linotype" w:eastAsia="Calibri" w:hAnsi="Palatino Linotype"/>
          <w:bCs/>
          <w:i/>
        </w:rPr>
        <w:t>n</w:t>
      </w:r>
      <w:r w:rsidRPr="00756D14">
        <w:rPr>
          <w:rFonts w:ascii="Palatino Linotype" w:hAnsi="Palatino Linotype"/>
          <w:bCs/>
          <w:i/>
        </w:rPr>
        <w:t>í́. Komplexn</w:t>
      </w:r>
      <w:r w:rsidRPr="00756D14">
        <w:rPr>
          <w:rFonts w:ascii="Palatino Linotype" w:eastAsia="Calibri" w:hAnsi="Palatino Linotype" w:cs="Calibri"/>
          <w:bCs/>
          <w:i/>
        </w:rPr>
        <w:t>ě</w:t>
      </w:r>
      <w:r w:rsidRPr="00756D14">
        <w:rPr>
          <w:rFonts w:ascii="Palatino Linotype" w:hAnsi="Palatino Linotype"/>
          <w:bCs/>
          <w:i/>
        </w:rPr>
        <w:t xml:space="preserve"> provede</w:t>
      </w:r>
      <w:r w:rsidRPr="00756D14">
        <w:rPr>
          <w:rFonts w:ascii="Palatino Linotype" w:eastAsia="Calibri" w:hAnsi="Palatino Linotype" w:cs="Calibri"/>
          <w:bCs/>
          <w:i/>
        </w:rPr>
        <w:t>n</w:t>
      </w:r>
      <w:r w:rsidRPr="00756D14">
        <w:rPr>
          <w:rFonts w:ascii="Palatino Linotype" w:eastAsia="Calibri" w:hAnsi="Palatino Linotype"/>
          <w:bCs/>
          <w:i/>
        </w:rPr>
        <w:t>a</w:t>
      </w:r>
      <w:r w:rsidRPr="00756D14">
        <w:rPr>
          <w:rFonts w:ascii="Palatino Linotype" w:hAnsi="Palatino Linotype"/>
          <w:bCs/>
          <w:i/>
        </w:rPr>
        <w:t>́ edukace vede k lep</w:t>
      </w:r>
      <w:r w:rsidRPr="00756D14">
        <w:rPr>
          <w:rFonts w:ascii="Palatino Linotype" w:eastAsia="Calibri" w:hAnsi="Palatino Linotype" w:cs="Calibri"/>
          <w:bCs/>
          <w:i/>
        </w:rPr>
        <w:t>š</w:t>
      </w:r>
      <w:r w:rsidRPr="00756D14">
        <w:rPr>
          <w:rFonts w:ascii="Palatino Linotype" w:eastAsia="Calibri" w:hAnsi="Palatino Linotype"/>
          <w:bCs/>
          <w:i/>
        </w:rPr>
        <w:t>í</w:t>
      </w:r>
      <w:r w:rsidRPr="00756D14">
        <w:rPr>
          <w:rFonts w:ascii="Palatino Linotype" w:hAnsi="Palatino Linotype"/>
          <w:bCs/>
          <w:i/>
        </w:rPr>
        <w:t>mu porozum</w:t>
      </w:r>
      <w:r w:rsidRPr="00756D14">
        <w:rPr>
          <w:rFonts w:ascii="Palatino Linotype" w:eastAsia="Calibri" w:hAnsi="Palatino Linotype" w:cs="Calibri"/>
          <w:bCs/>
          <w:i/>
        </w:rPr>
        <w:t>ě</w:t>
      </w:r>
      <w:r w:rsidRPr="00756D14">
        <w:rPr>
          <w:rFonts w:ascii="Palatino Linotype" w:eastAsia="Calibri" w:hAnsi="Palatino Linotype"/>
          <w:bCs/>
          <w:i/>
        </w:rPr>
        <w:t>n</w:t>
      </w:r>
      <w:r w:rsidRPr="00756D14">
        <w:rPr>
          <w:rFonts w:ascii="Palatino Linotype" w:hAnsi="Palatino Linotype"/>
          <w:bCs/>
          <w:i/>
        </w:rPr>
        <w:t>í́ nemoci a zkvalitn</w:t>
      </w:r>
      <w:r w:rsidRPr="00756D14">
        <w:rPr>
          <w:rFonts w:ascii="Palatino Linotype" w:eastAsia="Calibri" w:hAnsi="Palatino Linotype" w:cs="Calibri"/>
          <w:bCs/>
          <w:i/>
        </w:rPr>
        <w:t>ě</w:t>
      </w:r>
      <w:r w:rsidRPr="00756D14">
        <w:rPr>
          <w:rFonts w:ascii="Palatino Linotype" w:eastAsia="Calibri" w:hAnsi="Palatino Linotype"/>
          <w:bCs/>
          <w:i/>
        </w:rPr>
        <w:t>n</w:t>
      </w:r>
      <w:r w:rsidRPr="00756D14">
        <w:rPr>
          <w:rFonts w:ascii="Palatino Linotype" w:hAnsi="Palatino Linotype"/>
          <w:bCs/>
          <w:i/>
        </w:rPr>
        <w:t>í spolupráce. Výsledkem je men</w:t>
      </w:r>
      <w:r w:rsidRPr="00756D14">
        <w:rPr>
          <w:rFonts w:ascii="Palatino Linotype" w:eastAsia="Calibri" w:hAnsi="Palatino Linotype" w:cs="Calibri"/>
          <w:bCs/>
          <w:i/>
        </w:rPr>
        <w:t>š</w:t>
      </w:r>
      <w:r w:rsidRPr="00756D14">
        <w:rPr>
          <w:rFonts w:ascii="Palatino Linotype" w:eastAsia="Calibri" w:hAnsi="Palatino Linotype"/>
          <w:bCs/>
          <w:i/>
        </w:rPr>
        <w:t>í</w:t>
      </w:r>
      <w:r w:rsidRPr="00756D14">
        <w:rPr>
          <w:rFonts w:ascii="Palatino Linotype" w:hAnsi="Palatino Linotype"/>
          <w:bCs/>
          <w:i/>
        </w:rPr>
        <w:t xml:space="preserve"> po</w:t>
      </w:r>
      <w:r w:rsidRPr="00756D14">
        <w:rPr>
          <w:rFonts w:ascii="Palatino Linotype" w:eastAsia="Calibri" w:hAnsi="Palatino Linotype" w:cs="Calibri"/>
          <w:bCs/>
          <w:i/>
        </w:rPr>
        <w:t>č</w:t>
      </w:r>
      <w:r w:rsidRPr="00756D14">
        <w:rPr>
          <w:rFonts w:ascii="Palatino Linotype" w:eastAsia="Calibri" w:hAnsi="Palatino Linotype"/>
          <w:bCs/>
          <w:i/>
        </w:rPr>
        <w:t>e</w:t>
      </w:r>
      <w:r w:rsidRPr="00756D14">
        <w:rPr>
          <w:rFonts w:ascii="Palatino Linotype" w:hAnsi="Palatino Linotype"/>
          <w:bCs/>
          <w:i/>
        </w:rPr>
        <w:t>t relaps</w:t>
      </w:r>
      <w:r w:rsidRPr="00756D14">
        <w:rPr>
          <w:rFonts w:ascii="Palatino Linotype" w:eastAsia="Calibri" w:hAnsi="Palatino Linotype" w:cs="Calibri"/>
          <w:bCs/>
          <w:i/>
        </w:rPr>
        <w:t>ů</w:t>
      </w:r>
      <w:r w:rsidRPr="00756D14">
        <w:rPr>
          <w:rFonts w:ascii="Palatino Linotype" w:hAnsi="Palatino Linotype"/>
          <w:bCs/>
          <w:i/>
        </w:rPr>
        <w:t xml:space="preserve"> a </w:t>
      </w:r>
      <w:proofErr w:type="spellStart"/>
      <w:r w:rsidRPr="00756D14">
        <w:rPr>
          <w:rFonts w:ascii="Palatino Linotype" w:hAnsi="Palatino Linotype"/>
          <w:bCs/>
          <w:i/>
        </w:rPr>
        <w:t>rehospitalizaci</w:t>
      </w:r>
      <w:proofErr w:type="spellEnd"/>
      <w:r w:rsidRPr="00756D14">
        <w:rPr>
          <w:rFonts w:ascii="Palatino Linotype" w:hAnsi="Palatino Linotype"/>
          <w:bCs/>
          <w:i/>
        </w:rPr>
        <w:t>́ a zlepš</w:t>
      </w:r>
      <w:r w:rsidRPr="00756D14">
        <w:rPr>
          <w:rFonts w:ascii="Palatino Linotype" w:eastAsia="Calibri" w:hAnsi="Palatino Linotype"/>
          <w:bCs/>
          <w:i/>
        </w:rPr>
        <w:t>e</w:t>
      </w:r>
      <w:r w:rsidRPr="00756D14">
        <w:rPr>
          <w:rFonts w:ascii="Palatino Linotype" w:hAnsi="Palatino Linotype"/>
          <w:bCs/>
          <w:i/>
        </w:rPr>
        <w:t xml:space="preserve">ní́ kvality </w:t>
      </w:r>
      <w:r w:rsidRPr="00756D14">
        <w:rPr>
          <w:rFonts w:ascii="Palatino Linotype" w:eastAsia="Calibri" w:hAnsi="Palatino Linotype" w:cs="Calibri"/>
          <w:bCs/>
          <w:i/>
        </w:rPr>
        <w:t>ž</w:t>
      </w:r>
      <w:r w:rsidRPr="00756D14">
        <w:rPr>
          <w:rFonts w:ascii="Palatino Linotype" w:eastAsia="Calibri" w:hAnsi="Palatino Linotype"/>
          <w:bCs/>
          <w:i/>
        </w:rPr>
        <w:t>i</w:t>
      </w:r>
      <w:r w:rsidRPr="00756D14">
        <w:rPr>
          <w:rFonts w:ascii="Palatino Linotype" w:hAnsi="Palatino Linotype"/>
          <w:bCs/>
          <w:i/>
        </w:rPr>
        <w:t xml:space="preserve">vota nemocných. </w:t>
      </w:r>
      <w:r w:rsidR="00756D14">
        <w:rPr>
          <w:rFonts w:ascii="Palatino Linotype" w:hAnsi="Palatino Linotype"/>
          <w:bCs/>
          <w:i/>
        </w:rPr>
        <w:br/>
      </w:r>
      <w:r w:rsidRPr="00756D14">
        <w:rPr>
          <w:rFonts w:ascii="Palatino Linotype" w:hAnsi="Palatino Linotype"/>
          <w:bCs/>
          <w:i/>
        </w:rPr>
        <w:t>Dochází též</w:t>
      </w:r>
      <w:r w:rsidRPr="00756D14">
        <w:rPr>
          <w:rFonts w:ascii="Palatino Linotype" w:eastAsia="Calibri" w:hAnsi="Palatino Linotype"/>
          <w:bCs/>
          <w:i/>
        </w:rPr>
        <w:t xml:space="preserve"> </w:t>
      </w:r>
      <w:r w:rsidRPr="00756D14">
        <w:rPr>
          <w:rFonts w:ascii="Palatino Linotype" w:hAnsi="Palatino Linotype"/>
          <w:bCs/>
          <w:i/>
        </w:rPr>
        <w:t xml:space="preserve">k normalizaci komunikace v rodině“ </w:t>
      </w:r>
      <w:r w:rsidRPr="00756D14">
        <w:rPr>
          <w:rFonts w:ascii="Palatino Linotype" w:hAnsi="Palatino Linotype"/>
          <w:bCs/>
          <w:iCs/>
        </w:rPr>
        <w:t>(</w:t>
      </w:r>
      <w:proofErr w:type="spellStart"/>
      <w:r w:rsidRPr="00756D14">
        <w:rPr>
          <w:rFonts w:ascii="Palatino Linotype" w:hAnsi="Palatino Linotype"/>
          <w:bCs/>
          <w:iCs/>
        </w:rPr>
        <w:t>Pidrman</w:t>
      </w:r>
      <w:proofErr w:type="spellEnd"/>
      <w:r w:rsidRPr="00756D14">
        <w:rPr>
          <w:rFonts w:ascii="Palatino Linotype" w:hAnsi="Palatino Linotype"/>
          <w:bCs/>
          <w:iCs/>
        </w:rPr>
        <w:t>, 2002, s. 161</w:t>
      </w:r>
      <w:r w:rsidRPr="00756D14">
        <w:rPr>
          <w:rFonts w:ascii="Palatino Linotype" w:hAnsi="Palatino Linotype"/>
          <w:bCs/>
          <w:i/>
        </w:rPr>
        <w:t>).</w:t>
      </w:r>
      <w:r w:rsidRPr="00756D14">
        <w:rPr>
          <w:rFonts w:ascii="Palatino Linotype" w:hAnsi="Palatino Linotype"/>
          <w:bCs/>
          <w:iCs/>
        </w:rPr>
        <w:t xml:space="preserve"> </w:t>
      </w:r>
      <w:r w:rsidR="00756D14">
        <w:rPr>
          <w:rFonts w:ascii="Palatino Linotype" w:hAnsi="Palatino Linotype"/>
          <w:bCs/>
          <w:iCs/>
        </w:rPr>
        <w:br/>
      </w:r>
      <w:r w:rsidRPr="00756D14">
        <w:rPr>
          <w:rFonts w:ascii="Palatino Linotype" w:hAnsi="Palatino Linotype"/>
          <w:bCs/>
          <w:iCs/>
        </w:rPr>
        <w:t xml:space="preserve">V České republice se realizuje několik těchto programů </w:t>
      </w:r>
      <w:r w:rsidRPr="00756D14">
        <w:rPr>
          <w:rFonts w:ascii="Palatino Linotype" w:hAnsi="Palatino Linotype"/>
        </w:rPr>
        <w:t xml:space="preserve">PRELAPSE, </w:t>
      </w:r>
      <w:r w:rsidRPr="00756D14">
        <w:rPr>
          <w:rFonts w:ascii="Palatino Linotype" w:hAnsi="Palatino Linotype"/>
          <w:u w:color="000000"/>
        </w:rPr>
        <w:t>PREDUKA,</w:t>
      </w:r>
      <w:r w:rsidRPr="00756D14">
        <w:rPr>
          <w:rFonts w:ascii="Palatino Linotype" w:hAnsi="Palatino Linotype"/>
        </w:rPr>
        <w:t xml:space="preserve"> </w:t>
      </w:r>
      <w:r w:rsidRPr="00756D14">
        <w:rPr>
          <w:rFonts w:ascii="Palatino Linotype" w:hAnsi="Palatino Linotype"/>
          <w:u w:color="000000"/>
        </w:rPr>
        <w:t>Program pro dobré zdraví,</w:t>
      </w:r>
      <w:r w:rsidRPr="00756D14">
        <w:rPr>
          <w:rFonts w:ascii="Palatino Linotype" w:hAnsi="Palatino Linotype"/>
        </w:rPr>
        <w:t xml:space="preserve"> a program Cesta. Jednotlivě se liší délkou a metodami, ale všechny mají společný cíl.</w:t>
      </w:r>
    </w:p>
    <w:p w14:paraId="43E0F0BF" w14:textId="27809812" w:rsidR="009711F2" w:rsidRPr="00756D14" w:rsidRDefault="009711F2" w:rsidP="00D007CC">
      <w:pPr>
        <w:spacing w:line="360" w:lineRule="auto"/>
        <w:jc w:val="both"/>
        <w:rPr>
          <w:rFonts w:ascii="Palatino Linotype" w:hAnsi="Palatino Linotype"/>
        </w:rPr>
      </w:pPr>
    </w:p>
    <w:p w14:paraId="0B56A55C" w14:textId="045718FD" w:rsidR="009711F2" w:rsidRPr="00756D14" w:rsidRDefault="009711F2" w:rsidP="00D007CC">
      <w:pPr>
        <w:pStyle w:val="Nadpis2"/>
        <w:rPr>
          <w:sz w:val="24"/>
        </w:rPr>
      </w:pPr>
      <w:bookmarkStart w:id="31" w:name="_Toc58819449"/>
      <w:r w:rsidRPr="00756D14">
        <w:rPr>
          <w:sz w:val="24"/>
        </w:rPr>
        <w:t>Specifika oso</w:t>
      </w:r>
      <w:r w:rsidR="007544AE" w:rsidRPr="00756D14">
        <w:rPr>
          <w:sz w:val="24"/>
        </w:rPr>
        <w:t>b se schizofrenií v pracovním prostředí</w:t>
      </w:r>
      <w:bookmarkEnd w:id="31"/>
    </w:p>
    <w:p w14:paraId="4A9E6E1F" w14:textId="3340E14E" w:rsidR="00D007CC" w:rsidRPr="00756D14" w:rsidRDefault="00657966" w:rsidP="00C215DE">
      <w:pPr>
        <w:spacing w:line="360" w:lineRule="auto"/>
        <w:ind w:firstLine="360"/>
        <w:jc w:val="both"/>
        <w:rPr>
          <w:rFonts w:ascii="Palatino Linotype" w:hAnsi="Palatino Linotype"/>
        </w:rPr>
      </w:pPr>
      <w:r w:rsidRPr="00756D14">
        <w:rPr>
          <w:rFonts w:ascii="Palatino Linotype" w:hAnsi="Palatino Linotype"/>
        </w:rPr>
        <w:t>Určitá</w:t>
      </w:r>
      <w:r w:rsidR="00D007CC" w:rsidRPr="00756D14">
        <w:rPr>
          <w:rFonts w:ascii="Palatino Linotype" w:hAnsi="Palatino Linotype"/>
        </w:rPr>
        <w:t xml:space="preserve"> míra napětí a stresu je běžnou součástí života, která se vyskytuje </w:t>
      </w:r>
      <w:r w:rsidR="00756D14">
        <w:rPr>
          <w:rFonts w:ascii="Palatino Linotype" w:hAnsi="Palatino Linotype"/>
        </w:rPr>
        <w:br/>
      </w:r>
      <w:r w:rsidR="00D007CC" w:rsidRPr="00756D14">
        <w:rPr>
          <w:rFonts w:ascii="Palatino Linotype" w:hAnsi="Palatino Linotype"/>
        </w:rPr>
        <w:t xml:space="preserve">i v dobře zorganizovaných podnicích a pracovním prostředí. </w:t>
      </w:r>
      <w:r w:rsidR="00756D14">
        <w:rPr>
          <w:rFonts w:ascii="Palatino Linotype" w:hAnsi="Palatino Linotype"/>
        </w:rPr>
        <w:br/>
      </w:r>
      <w:r w:rsidR="00D007CC" w:rsidRPr="00756D14">
        <w:rPr>
          <w:rFonts w:ascii="Palatino Linotype" w:hAnsi="Palatino Linotype"/>
        </w:rPr>
        <w:t xml:space="preserve">Osoby, které se potýkají se schizofrenií však nemohou být vystaveni velké nebo časté zátěži spojené se stresem, protože to může negativně ovlivňovat jejich psychický stav. Stejně je tomu tak s přestávkami, nebo požadavky </w:t>
      </w:r>
      <w:r w:rsidR="00756D14">
        <w:rPr>
          <w:rFonts w:ascii="Palatino Linotype" w:hAnsi="Palatino Linotype"/>
        </w:rPr>
        <w:br/>
      </w:r>
      <w:r w:rsidR="00D007CC" w:rsidRPr="00756D14">
        <w:rPr>
          <w:rFonts w:ascii="Palatino Linotype" w:hAnsi="Palatino Linotype"/>
        </w:rPr>
        <w:lastRenderedPageBreak/>
        <w:t>na zkrácení pracovní doby. Z výše uvedeného vypl</w:t>
      </w:r>
      <w:r w:rsidR="00C215DE" w:rsidRPr="00756D14">
        <w:rPr>
          <w:rFonts w:ascii="Palatino Linotype" w:hAnsi="Palatino Linotype"/>
        </w:rPr>
        <w:t>ý</w:t>
      </w:r>
      <w:r w:rsidR="00D007CC" w:rsidRPr="00756D14">
        <w:rPr>
          <w:rFonts w:ascii="Palatino Linotype" w:hAnsi="Palatino Linotype"/>
        </w:rPr>
        <w:t xml:space="preserve">vá, že je třeba s těmito </w:t>
      </w:r>
      <w:r w:rsidR="00C215DE" w:rsidRPr="00756D14">
        <w:rPr>
          <w:rFonts w:ascii="Palatino Linotype" w:hAnsi="Palatino Linotype"/>
        </w:rPr>
        <w:t xml:space="preserve">aspekty </w:t>
      </w:r>
      <w:r w:rsidRPr="00756D14">
        <w:rPr>
          <w:rFonts w:ascii="Palatino Linotype" w:hAnsi="Palatino Linotype"/>
        </w:rPr>
        <w:t>by měl zaměstnavatel počítat a být na ně připraven</w:t>
      </w:r>
      <w:r w:rsidR="00D007CC" w:rsidRPr="00756D14">
        <w:rPr>
          <w:rFonts w:ascii="Palatino Linotype" w:hAnsi="Palatino Linotype"/>
        </w:rPr>
        <w:t>. Podle Augustové je při zaměstnávání těchto osob důležitá komunikace. Odpovědná osoba měla znát diagnózu, aby mohla navrhnout příslušnou kompenzaci, či přizpůsobit prostředí. „</w:t>
      </w:r>
      <w:r w:rsidR="00D007CC" w:rsidRPr="00756D14">
        <w:rPr>
          <w:rFonts w:ascii="Palatino Linotype" w:hAnsi="Palatino Linotype"/>
          <w:i/>
          <w:iCs/>
        </w:rPr>
        <w:t xml:space="preserve">Mnohdy však stačí poměrně snadné zaškolení – trénink spolupracovníků a respektování pravidel diverzity, samozřejmě spojené se vzájemnou důvěrou </w:t>
      </w:r>
      <w:r w:rsidR="00756D14">
        <w:rPr>
          <w:rFonts w:ascii="Palatino Linotype" w:hAnsi="Palatino Linotype"/>
          <w:i/>
          <w:iCs/>
        </w:rPr>
        <w:br/>
      </w:r>
      <w:r w:rsidR="00D007CC" w:rsidRPr="00756D14">
        <w:rPr>
          <w:rFonts w:ascii="Palatino Linotype" w:hAnsi="Palatino Linotype"/>
          <w:i/>
          <w:iCs/>
        </w:rPr>
        <w:t>a otevřeností na obou stranách“</w:t>
      </w:r>
      <w:r w:rsidR="00D007CC" w:rsidRPr="00756D14">
        <w:rPr>
          <w:rFonts w:ascii="Palatino Linotype" w:hAnsi="Palatino Linotype"/>
        </w:rPr>
        <w:t xml:space="preserve"> (2015, s. 9). Pomocí tréninku a seznámení se s tím, co znevýhodnění druhého obnáší může vést k pochopení a větší spokojenosti zaměstnavatele i zaměstnanců. Augustová (</w:t>
      </w:r>
      <w:r w:rsidRPr="00756D14">
        <w:rPr>
          <w:rFonts w:ascii="Palatino Linotype" w:hAnsi="Palatino Linotype"/>
        </w:rPr>
        <w:t>tamtéž</w:t>
      </w:r>
      <w:r w:rsidR="00D007CC" w:rsidRPr="00756D14">
        <w:rPr>
          <w:rFonts w:ascii="Palatino Linotype" w:hAnsi="Palatino Linotype"/>
        </w:rPr>
        <w:t xml:space="preserve">) uvádí obecné zásady vycházející z principů diverzity v jednání s osobami se zdravotním postižením, které by měli podniky dodržovat. </w:t>
      </w:r>
      <w:r w:rsidRPr="00756D14">
        <w:rPr>
          <w:rFonts w:ascii="Palatino Linotype" w:hAnsi="Palatino Linotype"/>
        </w:rPr>
        <w:t>I přestože se zmiňuje o osobách zdravotně postižených (tedy i fyzicky postižené osoby) lze tento model aplikovat na andragogický objekt.</w:t>
      </w:r>
      <w:r w:rsidR="00D007CC" w:rsidRPr="00756D14">
        <w:rPr>
          <w:rFonts w:ascii="Palatino Linotype" w:hAnsi="Palatino Linotype"/>
        </w:rPr>
        <w:t xml:space="preserve"> </w:t>
      </w:r>
      <w:r w:rsidRPr="00756D14">
        <w:rPr>
          <w:rFonts w:ascii="Palatino Linotype" w:hAnsi="Palatino Linotype"/>
        </w:rPr>
        <w:t>Model uvádí tyto zásady:</w:t>
      </w:r>
    </w:p>
    <w:p w14:paraId="36096B36" w14:textId="02C132D9" w:rsidR="00D007CC" w:rsidRPr="00756D14" w:rsidRDefault="00C215DE" w:rsidP="006C2D47">
      <w:pPr>
        <w:pStyle w:val="Odstavecseseznamem"/>
        <w:numPr>
          <w:ilvl w:val="0"/>
          <w:numId w:val="11"/>
        </w:numPr>
        <w:spacing w:line="360" w:lineRule="auto"/>
        <w:jc w:val="both"/>
        <w:rPr>
          <w:rFonts w:ascii="Palatino Linotype" w:hAnsi="Palatino Linotype"/>
        </w:rPr>
      </w:pPr>
      <w:r w:rsidRPr="00756D14">
        <w:rPr>
          <w:rFonts w:ascii="Palatino Linotype" w:hAnsi="Palatino Linotype"/>
        </w:rPr>
        <w:t>ot</w:t>
      </w:r>
      <w:r w:rsidR="00D007CC" w:rsidRPr="00756D14">
        <w:rPr>
          <w:rFonts w:ascii="Palatino Linotype" w:hAnsi="Palatino Linotype"/>
        </w:rPr>
        <w:t>evřenost v komunikaci (hranici určuje osoba se zdravotním postižením),</w:t>
      </w:r>
    </w:p>
    <w:p w14:paraId="2262B8C8" w14:textId="77777777" w:rsidR="00D007CC" w:rsidRPr="00756D14" w:rsidRDefault="00D007CC" w:rsidP="006C2D47">
      <w:pPr>
        <w:pStyle w:val="Odstavecseseznamem"/>
        <w:numPr>
          <w:ilvl w:val="0"/>
          <w:numId w:val="11"/>
        </w:numPr>
        <w:spacing w:line="360" w:lineRule="auto"/>
        <w:jc w:val="both"/>
        <w:rPr>
          <w:rFonts w:ascii="Palatino Linotype" w:hAnsi="Palatino Linotype"/>
        </w:rPr>
      </w:pPr>
      <w:r w:rsidRPr="00756D14">
        <w:rPr>
          <w:rFonts w:ascii="Palatino Linotype" w:hAnsi="Palatino Linotype"/>
        </w:rPr>
        <w:t>vyhnout se falešné ohleduplnosti a soucitu,</w:t>
      </w:r>
    </w:p>
    <w:p w14:paraId="4057930B" w14:textId="77777777" w:rsidR="00D007CC" w:rsidRPr="00756D14" w:rsidRDefault="00D007CC" w:rsidP="006C2D47">
      <w:pPr>
        <w:pStyle w:val="Odstavecseseznamem"/>
        <w:numPr>
          <w:ilvl w:val="0"/>
          <w:numId w:val="11"/>
        </w:numPr>
        <w:spacing w:line="360" w:lineRule="auto"/>
        <w:jc w:val="both"/>
        <w:rPr>
          <w:rFonts w:ascii="Palatino Linotype" w:hAnsi="Palatino Linotype"/>
        </w:rPr>
      </w:pPr>
      <w:r w:rsidRPr="00756D14">
        <w:rPr>
          <w:rFonts w:ascii="Palatino Linotype" w:hAnsi="Palatino Linotype"/>
        </w:rPr>
        <w:t>pozitivní přístup,</w:t>
      </w:r>
    </w:p>
    <w:p w14:paraId="7AB0E449" w14:textId="5B1043F4" w:rsidR="00D007CC" w:rsidRPr="00756D14" w:rsidRDefault="00D007CC" w:rsidP="006C2D47">
      <w:pPr>
        <w:pStyle w:val="Odstavecseseznamem"/>
        <w:numPr>
          <w:ilvl w:val="0"/>
          <w:numId w:val="11"/>
        </w:numPr>
        <w:spacing w:line="360" w:lineRule="auto"/>
        <w:jc w:val="both"/>
        <w:rPr>
          <w:rFonts w:ascii="Palatino Linotype" w:hAnsi="Palatino Linotype"/>
        </w:rPr>
      </w:pPr>
      <w:r w:rsidRPr="00756D14">
        <w:rPr>
          <w:rFonts w:ascii="Palatino Linotype" w:hAnsi="Palatino Linotype"/>
        </w:rPr>
        <w:t xml:space="preserve">dialog s budoucími spolupracovníky (před i po jeho nástupu </w:t>
      </w:r>
      <w:r w:rsidR="00756D14">
        <w:rPr>
          <w:rFonts w:ascii="Palatino Linotype" w:hAnsi="Palatino Linotype"/>
        </w:rPr>
        <w:br/>
      </w:r>
      <w:r w:rsidRPr="00756D14">
        <w:rPr>
          <w:rFonts w:ascii="Palatino Linotype" w:hAnsi="Palatino Linotype"/>
        </w:rPr>
        <w:t>do kolektivu),</w:t>
      </w:r>
    </w:p>
    <w:p w14:paraId="6F32B5CF" w14:textId="0B236B65" w:rsidR="00D007CC" w:rsidRPr="00756D14" w:rsidRDefault="00D007CC" w:rsidP="006C2D47">
      <w:pPr>
        <w:pStyle w:val="Odstavecseseznamem"/>
        <w:numPr>
          <w:ilvl w:val="0"/>
          <w:numId w:val="11"/>
        </w:numPr>
        <w:spacing w:line="360" w:lineRule="auto"/>
        <w:jc w:val="both"/>
        <w:rPr>
          <w:rFonts w:ascii="Palatino Linotype" w:hAnsi="Palatino Linotype"/>
        </w:rPr>
      </w:pPr>
      <w:r w:rsidRPr="00756D14">
        <w:rPr>
          <w:rFonts w:ascii="Palatino Linotype" w:hAnsi="Palatino Linotype"/>
        </w:rPr>
        <w:t xml:space="preserve">nalezení a podpora </w:t>
      </w:r>
      <w:r w:rsidR="00C215DE" w:rsidRPr="00756D14">
        <w:rPr>
          <w:rFonts w:ascii="Palatino Linotype" w:hAnsi="Palatino Linotype"/>
        </w:rPr>
        <w:t>1–2</w:t>
      </w:r>
      <w:r w:rsidRPr="00756D14">
        <w:rPr>
          <w:rFonts w:ascii="Palatino Linotype" w:hAnsi="Palatino Linotype"/>
        </w:rPr>
        <w:t xml:space="preserve"> zainteresovaných spolupracovníků v blízkém okolí.</w:t>
      </w:r>
    </w:p>
    <w:p w14:paraId="0775B89E" w14:textId="4FE7DEE8" w:rsidR="00D007CC" w:rsidRPr="00756D14" w:rsidRDefault="00D007CC" w:rsidP="00D007CC">
      <w:pPr>
        <w:spacing w:line="360" w:lineRule="auto"/>
        <w:jc w:val="both"/>
        <w:rPr>
          <w:rFonts w:ascii="Palatino Linotype" w:hAnsi="Palatino Linotype"/>
        </w:rPr>
      </w:pPr>
      <w:r w:rsidRPr="00756D14">
        <w:rPr>
          <w:rFonts w:ascii="Palatino Linotype" w:hAnsi="Palatino Linotype"/>
        </w:rPr>
        <w:t xml:space="preserve">Dle výše uvedených zásad je </w:t>
      </w:r>
      <w:r w:rsidR="00657966" w:rsidRPr="00756D14">
        <w:rPr>
          <w:rFonts w:ascii="Palatino Linotype" w:hAnsi="Palatino Linotype"/>
        </w:rPr>
        <w:t>po</w:t>
      </w:r>
      <w:r w:rsidRPr="00756D14">
        <w:rPr>
          <w:rFonts w:ascii="Palatino Linotype" w:hAnsi="Palatino Linotype"/>
        </w:rPr>
        <w:t xml:space="preserve">dle Augustové otevřena cesta k motivaci </w:t>
      </w:r>
      <w:r w:rsidR="00756D14">
        <w:rPr>
          <w:rFonts w:ascii="Palatino Linotype" w:hAnsi="Palatino Linotype"/>
        </w:rPr>
        <w:br/>
      </w:r>
      <w:r w:rsidRPr="00756D14">
        <w:rPr>
          <w:rFonts w:ascii="Palatino Linotype" w:hAnsi="Palatino Linotype"/>
        </w:rPr>
        <w:t xml:space="preserve">a rovnoprávnému začlenění osoby </w:t>
      </w:r>
      <w:r w:rsidR="00657966" w:rsidRPr="00756D14">
        <w:rPr>
          <w:rFonts w:ascii="Palatino Linotype" w:hAnsi="Palatino Linotype"/>
        </w:rPr>
        <w:t xml:space="preserve">do podniku </w:t>
      </w:r>
      <w:r w:rsidRPr="00756D14">
        <w:rPr>
          <w:rFonts w:ascii="Palatino Linotype" w:hAnsi="Palatino Linotype"/>
        </w:rPr>
        <w:t xml:space="preserve">i k získání pozitivního </w:t>
      </w:r>
      <w:r w:rsidR="00756D14">
        <w:rPr>
          <w:rFonts w:ascii="Palatino Linotype" w:hAnsi="Palatino Linotype"/>
        </w:rPr>
        <w:br/>
      </w:r>
      <w:r w:rsidRPr="00756D14">
        <w:rPr>
          <w:rFonts w:ascii="Palatino Linotype" w:hAnsi="Palatino Linotype"/>
        </w:rPr>
        <w:t>postoje k sociálně odpovědnému chování firmy ze strany spolupracovníků (2015, s. 9).</w:t>
      </w:r>
    </w:p>
    <w:p w14:paraId="51571E0C" w14:textId="1C5D5892" w:rsidR="007544AE" w:rsidRPr="00756D14" w:rsidRDefault="00D007CC" w:rsidP="00C215DE">
      <w:pPr>
        <w:spacing w:line="360" w:lineRule="auto"/>
        <w:ind w:firstLine="708"/>
        <w:jc w:val="both"/>
        <w:rPr>
          <w:rFonts w:ascii="Palatino Linotype" w:hAnsi="Palatino Linotype"/>
        </w:rPr>
      </w:pPr>
      <w:r w:rsidRPr="00756D14">
        <w:rPr>
          <w:rFonts w:ascii="Palatino Linotype" w:hAnsi="Palatino Linotype"/>
        </w:rPr>
        <w:t xml:space="preserve">Augustová dodává, že </w:t>
      </w:r>
      <w:r w:rsidR="00657966" w:rsidRPr="00756D14">
        <w:rPr>
          <w:rFonts w:ascii="Palatino Linotype" w:hAnsi="Palatino Linotype"/>
        </w:rPr>
        <w:t>tento</w:t>
      </w:r>
      <w:r w:rsidR="007544AE" w:rsidRPr="00756D14">
        <w:rPr>
          <w:rFonts w:ascii="Palatino Linotype" w:hAnsi="Palatino Linotype"/>
        </w:rPr>
        <w:t xml:space="preserve"> přístup předpokládá přípravu nejen manažerů, ale i pracovních kolektivů, které musí zejména zpočátku akceptovat specifické potřeby postiženého spolupracovníka</w:t>
      </w:r>
      <w:r w:rsidRPr="00756D14">
        <w:rPr>
          <w:rFonts w:ascii="Palatino Linotype" w:hAnsi="Palatino Linotype"/>
        </w:rPr>
        <w:t xml:space="preserve"> (2015, s. 15). </w:t>
      </w:r>
      <w:r w:rsidR="007544AE" w:rsidRPr="00756D14">
        <w:rPr>
          <w:rFonts w:ascii="Palatino Linotype" w:hAnsi="Palatino Linotype"/>
        </w:rPr>
        <w:t>T</w:t>
      </w:r>
      <w:r w:rsidRPr="00756D14">
        <w:rPr>
          <w:rFonts w:ascii="Palatino Linotype" w:hAnsi="Palatino Linotype"/>
        </w:rPr>
        <w:t>ento přístup jistě</w:t>
      </w:r>
      <w:r w:rsidR="007544AE" w:rsidRPr="00756D14">
        <w:rPr>
          <w:rFonts w:ascii="Palatino Linotype" w:hAnsi="Palatino Linotype"/>
        </w:rPr>
        <w:t xml:space="preserve"> vyžaduje </w:t>
      </w:r>
      <w:r w:rsidRPr="00756D14">
        <w:rPr>
          <w:rFonts w:ascii="Palatino Linotype" w:hAnsi="Palatino Linotype"/>
        </w:rPr>
        <w:t xml:space="preserve">investici z pohledu podniku na </w:t>
      </w:r>
      <w:r w:rsidR="007544AE" w:rsidRPr="00756D14">
        <w:rPr>
          <w:rFonts w:ascii="Palatino Linotype" w:hAnsi="Palatino Linotype"/>
        </w:rPr>
        <w:t xml:space="preserve">přípravu </w:t>
      </w:r>
      <w:r w:rsidR="00756D14">
        <w:rPr>
          <w:rFonts w:ascii="Palatino Linotype" w:hAnsi="Palatino Linotype"/>
        </w:rPr>
        <w:br/>
      </w:r>
      <w:r w:rsidR="007544AE" w:rsidRPr="00756D14">
        <w:rPr>
          <w:rFonts w:ascii="Palatino Linotype" w:hAnsi="Palatino Linotype"/>
        </w:rPr>
        <w:lastRenderedPageBreak/>
        <w:t xml:space="preserve">a koordinaci, </w:t>
      </w:r>
      <w:r w:rsidRPr="00756D14">
        <w:rPr>
          <w:rFonts w:ascii="Palatino Linotype" w:hAnsi="Palatino Linotype"/>
        </w:rPr>
        <w:t>ale</w:t>
      </w:r>
      <w:r w:rsidR="007544AE" w:rsidRPr="00756D14">
        <w:rPr>
          <w:rFonts w:ascii="Palatino Linotype" w:hAnsi="Palatino Linotype"/>
        </w:rPr>
        <w:t xml:space="preserve"> výsledkem </w:t>
      </w:r>
      <w:r w:rsidRPr="00756D14">
        <w:rPr>
          <w:rFonts w:ascii="Palatino Linotype" w:hAnsi="Palatino Linotype"/>
        </w:rPr>
        <w:t>může být</w:t>
      </w:r>
      <w:r w:rsidR="007544AE" w:rsidRPr="00756D14">
        <w:rPr>
          <w:rFonts w:ascii="Palatino Linotype" w:hAnsi="Palatino Linotype"/>
        </w:rPr>
        <w:t xml:space="preserve"> trvalý efekt nejen ekonomický, </w:t>
      </w:r>
      <w:r w:rsidR="00756D14">
        <w:rPr>
          <w:rFonts w:ascii="Palatino Linotype" w:hAnsi="Palatino Linotype"/>
        </w:rPr>
        <w:br/>
      </w:r>
      <w:r w:rsidR="007544AE" w:rsidRPr="00756D14">
        <w:rPr>
          <w:rFonts w:ascii="Palatino Linotype" w:hAnsi="Palatino Linotype"/>
        </w:rPr>
        <w:t xml:space="preserve">ale i pozitivní vliv na firemní klima a </w:t>
      </w:r>
      <w:r w:rsidRPr="00756D14">
        <w:rPr>
          <w:rFonts w:ascii="Palatino Linotype" w:hAnsi="Palatino Linotype"/>
        </w:rPr>
        <w:t xml:space="preserve">goodwill podniku.  </w:t>
      </w:r>
    </w:p>
    <w:p w14:paraId="1FA67EB1" w14:textId="77777777" w:rsidR="007544AE" w:rsidRPr="00756D14" w:rsidRDefault="007544AE" w:rsidP="00D007CC">
      <w:pPr>
        <w:spacing w:line="360" w:lineRule="auto"/>
        <w:jc w:val="both"/>
        <w:rPr>
          <w:rFonts w:ascii="Palatino Linotype" w:hAnsi="Palatino Linotype"/>
        </w:rPr>
      </w:pPr>
    </w:p>
    <w:p w14:paraId="41101229" w14:textId="5236B675" w:rsidR="00C215DE" w:rsidRPr="00756D14" w:rsidRDefault="00C30F03" w:rsidP="00C215DE">
      <w:pPr>
        <w:spacing w:before="100" w:beforeAutospacing="1" w:after="100" w:afterAutospacing="1" w:line="360" w:lineRule="auto"/>
        <w:jc w:val="both"/>
        <w:rPr>
          <w:rFonts w:ascii="Palatino Linotype" w:hAnsi="Palatino Linotype"/>
        </w:rPr>
      </w:pPr>
      <w:r w:rsidRPr="00756D14">
        <w:rPr>
          <w:rFonts w:ascii="Palatino Linotype" w:hAnsi="Palatino Linotype"/>
        </w:rPr>
        <w:t xml:space="preserve">Cílem této kapitoly bylo charakterizovat </w:t>
      </w:r>
      <w:r w:rsidR="00D007CC" w:rsidRPr="00756D14">
        <w:rPr>
          <w:rFonts w:ascii="Palatino Linotype" w:hAnsi="Palatino Linotype"/>
        </w:rPr>
        <w:t xml:space="preserve">objekt a popsat jeho specifika. Osoba se schizofrenií je na trhu práce specifická tím, že vyžaduje úpravu pracovních podmínek, pokud není již ve stabilní fázi onemocnění. </w:t>
      </w:r>
      <w:r w:rsidR="00AD4BC1" w:rsidRPr="00756D14">
        <w:rPr>
          <w:rFonts w:ascii="Palatino Linotype" w:hAnsi="Palatino Linotype"/>
        </w:rPr>
        <w:t xml:space="preserve">Příznaky </w:t>
      </w:r>
      <w:r w:rsidR="00D007CC" w:rsidRPr="00756D14">
        <w:rPr>
          <w:rFonts w:ascii="Palatino Linotype" w:hAnsi="Palatino Linotype"/>
        </w:rPr>
        <w:t xml:space="preserve">onemocnění </w:t>
      </w:r>
      <w:r w:rsidR="00AD4BC1" w:rsidRPr="00756D14">
        <w:rPr>
          <w:rFonts w:ascii="Palatino Linotype" w:hAnsi="Palatino Linotype"/>
        </w:rPr>
        <w:t xml:space="preserve">mají vliv na </w:t>
      </w:r>
      <w:r w:rsidRPr="00756D14">
        <w:rPr>
          <w:rFonts w:ascii="Palatino Linotype" w:hAnsi="Palatino Linotype"/>
        </w:rPr>
        <w:t xml:space="preserve">pracovní výkon, interpersonální vztahy a sociální fungování </w:t>
      </w:r>
      <w:r w:rsidR="00756D14">
        <w:rPr>
          <w:rFonts w:ascii="Palatino Linotype" w:hAnsi="Palatino Linotype"/>
        </w:rPr>
        <w:br/>
      </w:r>
      <w:r w:rsidRPr="00756D14">
        <w:rPr>
          <w:rFonts w:ascii="Palatino Linotype" w:hAnsi="Palatino Linotype"/>
        </w:rPr>
        <w:t xml:space="preserve">na pracovišti. </w:t>
      </w:r>
      <w:r w:rsidR="008F61E4" w:rsidRPr="00756D14">
        <w:rPr>
          <w:rFonts w:ascii="Palatino Linotype" w:hAnsi="Palatino Linotype"/>
        </w:rPr>
        <w:t xml:space="preserve">Znalost </w:t>
      </w:r>
      <w:r w:rsidR="00D007CC" w:rsidRPr="00756D14">
        <w:rPr>
          <w:rFonts w:ascii="Palatino Linotype" w:hAnsi="Palatino Linotype"/>
        </w:rPr>
        <w:t>charakteristiky onemocnění</w:t>
      </w:r>
      <w:r w:rsidR="008F61E4" w:rsidRPr="00756D14">
        <w:rPr>
          <w:rFonts w:ascii="Palatino Linotype" w:hAnsi="Palatino Linotype"/>
        </w:rPr>
        <w:t xml:space="preserve"> </w:t>
      </w:r>
      <w:r w:rsidR="00300249" w:rsidRPr="00756D14">
        <w:rPr>
          <w:rFonts w:ascii="Palatino Linotype" w:hAnsi="Palatino Linotype"/>
        </w:rPr>
        <w:t xml:space="preserve">je prevencí </w:t>
      </w:r>
      <w:r w:rsidR="00D90A1A" w:rsidRPr="00756D14">
        <w:rPr>
          <w:rFonts w:ascii="Palatino Linotype" w:hAnsi="Palatino Linotype"/>
        </w:rPr>
        <w:t>rozvinutí relapsu</w:t>
      </w:r>
      <w:r w:rsidR="004E50A1" w:rsidRPr="00756D14">
        <w:rPr>
          <w:rFonts w:ascii="Palatino Linotype" w:hAnsi="Palatino Linotype"/>
        </w:rPr>
        <w:t xml:space="preserve"> a může tak ovlivnit </w:t>
      </w:r>
      <w:r w:rsidR="00D007CC" w:rsidRPr="00756D14">
        <w:rPr>
          <w:rFonts w:ascii="Palatino Linotype" w:hAnsi="Palatino Linotype"/>
        </w:rPr>
        <w:t xml:space="preserve">jeho </w:t>
      </w:r>
      <w:r w:rsidR="004E50A1" w:rsidRPr="00756D14">
        <w:rPr>
          <w:rFonts w:ascii="Palatino Linotype" w:hAnsi="Palatino Linotype"/>
        </w:rPr>
        <w:t>průběh</w:t>
      </w:r>
      <w:r w:rsidR="00D90A1A" w:rsidRPr="00756D14">
        <w:rPr>
          <w:rFonts w:ascii="Palatino Linotype" w:hAnsi="Palatino Linotype"/>
        </w:rPr>
        <w:t>.</w:t>
      </w:r>
      <w:r w:rsidR="00D007CC" w:rsidRPr="00756D14">
        <w:rPr>
          <w:rFonts w:ascii="Palatino Linotype" w:hAnsi="Palatino Linotype"/>
        </w:rPr>
        <w:t xml:space="preserve"> </w:t>
      </w:r>
      <w:r w:rsidR="00C215DE" w:rsidRPr="00756D14">
        <w:rPr>
          <w:rFonts w:ascii="Palatino Linotype" w:hAnsi="Palatino Linotype"/>
        </w:rPr>
        <w:t>Je tedy důležité,</w:t>
      </w:r>
      <w:r w:rsidR="00D90A1A" w:rsidRPr="00756D14">
        <w:rPr>
          <w:rFonts w:ascii="Palatino Linotype" w:hAnsi="Palatino Linotype"/>
        </w:rPr>
        <w:t xml:space="preserve"> aby zaměstnavatel </w:t>
      </w:r>
      <w:r w:rsidR="00756D14">
        <w:rPr>
          <w:rFonts w:ascii="Palatino Linotype" w:hAnsi="Palatino Linotype"/>
        </w:rPr>
        <w:br/>
      </w:r>
      <w:r w:rsidR="00D90A1A" w:rsidRPr="00756D14">
        <w:rPr>
          <w:rFonts w:ascii="Palatino Linotype" w:hAnsi="Palatino Linotype"/>
        </w:rPr>
        <w:t xml:space="preserve">i kolegové </w:t>
      </w:r>
      <w:r w:rsidR="003812E0" w:rsidRPr="00756D14">
        <w:rPr>
          <w:rFonts w:ascii="Palatino Linotype" w:hAnsi="Palatino Linotype"/>
        </w:rPr>
        <w:t xml:space="preserve">byli seznámeni s tím, jakým způsobem </w:t>
      </w:r>
      <w:r w:rsidR="00876E0B" w:rsidRPr="00756D14">
        <w:rPr>
          <w:rFonts w:ascii="Palatino Linotype" w:hAnsi="Palatino Linotype"/>
        </w:rPr>
        <w:t xml:space="preserve">se </w:t>
      </w:r>
      <w:r w:rsidR="003812E0" w:rsidRPr="00756D14">
        <w:rPr>
          <w:rFonts w:ascii="Palatino Linotype" w:hAnsi="Palatino Linotype"/>
        </w:rPr>
        <w:t>mohou</w:t>
      </w:r>
      <w:r w:rsidR="006B43EF" w:rsidRPr="00756D14">
        <w:rPr>
          <w:rFonts w:ascii="Palatino Linotype" w:hAnsi="Palatino Linotype"/>
        </w:rPr>
        <w:t xml:space="preserve"> příznaky manifestovat.</w:t>
      </w:r>
      <w:r w:rsidR="003812E0" w:rsidRPr="00756D14">
        <w:rPr>
          <w:rFonts w:ascii="Palatino Linotype" w:hAnsi="Palatino Linotype"/>
        </w:rPr>
        <w:t xml:space="preserve"> </w:t>
      </w:r>
      <w:r w:rsidR="00D007CC" w:rsidRPr="00756D14">
        <w:rPr>
          <w:rFonts w:ascii="Palatino Linotype" w:hAnsi="Palatino Linotype"/>
        </w:rPr>
        <w:t>Dále se díky znalosti charakteristice nemoci může předejít nedorozuměním na pracovišti (snížený zájem o sociální kontakt, soustředěnost).</w:t>
      </w:r>
      <w:r w:rsidR="00484F24" w:rsidRPr="00756D14">
        <w:rPr>
          <w:rFonts w:ascii="Palatino Linotype" w:hAnsi="Palatino Linotype"/>
        </w:rPr>
        <w:t xml:space="preserve"> Takový přístup je výhodný pro</w:t>
      </w:r>
      <w:r w:rsidR="00D007CC" w:rsidRPr="00756D14">
        <w:rPr>
          <w:rFonts w:ascii="Palatino Linotype" w:hAnsi="Palatino Linotype"/>
        </w:rPr>
        <w:t xml:space="preserve"> zaměstnance i zaměstnavatele.</w:t>
      </w:r>
    </w:p>
    <w:p w14:paraId="7D78391D" w14:textId="6386A940" w:rsidR="00D007CC" w:rsidRPr="00756D14" w:rsidRDefault="00D007CC" w:rsidP="00756D14">
      <w:pPr>
        <w:pStyle w:val="Nadpis2"/>
      </w:pPr>
      <w:bookmarkStart w:id="32" w:name="_Toc58819450"/>
      <w:r w:rsidRPr="00756D14">
        <w:t>Shrnutí teoretické části</w:t>
      </w:r>
      <w:bookmarkEnd w:id="32"/>
    </w:p>
    <w:p w14:paraId="2D7FC67C" w14:textId="095FE67F" w:rsidR="00C215DE" w:rsidRPr="00756D14" w:rsidRDefault="00D007CC" w:rsidP="00C215DE">
      <w:pPr>
        <w:pStyle w:val="Normlnweb"/>
        <w:spacing w:before="120" w:beforeAutospacing="0" w:after="120" w:afterAutospacing="0" w:line="360" w:lineRule="auto"/>
        <w:jc w:val="both"/>
        <w:rPr>
          <w:rFonts w:ascii="Palatino Linotype" w:hAnsi="Palatino Linotype"/>
        </w:rPr>
      </w:pPr>
      <w:r w:rsidRPr="00756D14">
        <w:rPr>
          <w:rFonts w:ascii="Palatino Linotype" w:hAnsi="Palatino Linotype"/>
        </w:rPr>
        <w:t xml:space="preserve">Společnost vytvořila </w:t>
      </w:r>
      <w:r w:rsidR="00657966" w:rsidRPr="00756D14">
        <w:rPr>
          <w:rFonts w:ascii="Palatino Linotype" w:hAnsi="Palatino Linotype"/>
        </w:rPr>
        <w:t>soubor</w:t>
      </w:r>
      <w:r w:rsidRPr="00756D14">
        <w:rPr>
          <w:rFonts w:ascii="Palatino Linotype" w:hAnsi="Palatino Linotype"/>
        </w:rPr>
        <w:t xml:space="preserve"> postupů jejichž cílem je vrátit člověka </w:t>
      </w:r>
      <w:r w:rsidR="00756D14">
        <w:rPr>
          <w:rFonts w:ascii="Palatino Linotype" w:hAnsi="Palatino Linotype"/>
        </w:rPr>
        <w:br/>
      </w:r>
      <w:r w:rsidRPr="00756D14">
        <w:rPr>
          <w:rFonts w:ascii="Palatino Linotype" w:hAnsi="Palatino Linotype"/>
        </w:rPr>
        <w:t xml:space="preserve">se znevýhodněním do běžného života, kompenzovat mu následky a vytvořit podmínky pro integraci do společnosti. Plnohodnotné začlenění </w:t>
      </w:r>
      <w:r w:rsidR="00756D14">
        <w:rPr>
          <w:rFonts w:ascii="Palatino Linotype" w:hAnsi="Palatino Linotype"/>
        </w:rPr>
        <w:br/>
      </w:r>
      <w:r w:rsidRPr="00756D14">
        <w:rPr>
          <w:rFonts w:ascii="Palatino Linotype" w:hAnsi="Palatino Linotype"/>
        </w:rPr>
        <w:t xml:space="preserve">do společnosti se děje také prostřednictvím </w:t>
      </w:r>
      <w:r w:rsidR="00C215DE" w:rsidRPr="00756D14">
        <w:rPr>
          <w:rFonts w:ascii="Palatino Linotype" w:hAnsi="Palatino Linotype"/>
        </w:rPr>
        <w:t>pracovního z</w:t>
      </w:r>
      <w:r w:rsidRPr="00756D14">
        <w:rPr>
          <w:rFonts w:ascii="Palatino Linotype" w:hAnsi="Palatino Linotype"/>
        </w:rPr>
        <w:t xml:space="preserve">ačlenění. Pracovní začlenění </w:t>
      </w:r>
      <w:r w:rsidR="00657966" w:rsidRPr="00756D14">
        <w:rPr>
          <w:rFonts w:ascii="Palatino Linotype" w:hAnsi="Palatino Linotype"/>
        </w:rPr>
        <w:t>objektu</w:t>
      </w:r>
      <w:r w:rsidRPr="00756D14">
        <w:rPr>
          <w:rFonts w:ascii="Palatino Linotype" w:hAnsi="Palatino Linotype"/>
        </w:rPr>
        <w:t xml:space="preserve"> ovlivňují faktory, kterým se věnovaly předchozí kapitoly.</w:t>
      </w:r>
    </w:p>
    <w:p w14:paraId="0B182A45" w14:textId="143E1A33" w:rsidR="00C215DE" w:rsidRPr="00756D14" w:rsidRDefault="00D007CC" w:rsidP="00C215DE">
      <w:pPr>
        <w:pStyle w:val="Normlnweb"/>
        <w:spacing w:before="120" w:beforeAutospacing="0" w:after="120" w:afterAutospacing="0" w:line="360" w:lineRule="auto"/>
        <w:ind w:firstLine="708"/>
        <w:jc w:val="both"/>
        <w:rPr>
          <w:rFonts w:ascii="Palatino Linotype" w:hAnsi="Palatino Linotype"/>
        </w:rPr>
      </w:pPr>
      <w:r w:rsidRPr="00756D14">
        <w:rPr>
          <w:rFonts w:ascii="Palatino Linotype" w:hAnsi="Palatino Linotype"/>
        </w:rPr>
        <w:t xml:space="preserve">Prvním faktorem je pracovní trh, který považuje objekt za zdravotně postiženou osobu. Tyto osoby musí překonávat bariéry trhu, </w:t>
      </w:r>
      <w:r w:rsidR="00657966" w:rsidRPr="00756D14">
        <w:rPr>
          <w:rFonts w:ascii="Palatino Linotype" w:hAnsi="Palatino Linotype"/>
        </w:rPr>
        <w:t>identifikovány jako</w:t>
      </w:r>
      <w:r w:rsidRPr="00756D14">
        <w:rPr>
          <w:rFonts w:ascii="Palatino Linotype" w:hAnsi="Palatino Linotype"/>
        </w:rPr>
        <w:t xml:space="preserve"> ekonomické (vysoká produktivita práce, pobírání invalidního důchodu) a sociální (stigma postižení). Z pohledu osoby se schizofrenií je právě stigma největší bariérou při získávání zaměstnání. </w:t>
      </w:r>
    </w:p>
    <w:p w14:paraId="60555A95" w14:textId="3F1A5514" w:rsidR="00C215DE" w:rsidRPr="00756D14" w:rsidRDefault="00D007CC" w:rsidP="00C215DE">
      <w:pPr>
        <w:pStyle w:val="Normlnweb"/>
        <w:spacing w:before="120" w:beforeAutospacing="0" w:after="120" w:afterAutospacing="0" w:line="360" w:lineRule="auto"/>
        <w:ind w:firstLine="709"/>
        <w:jc w:val="both"/>
        <w:rPr>
          <w:rFonts w:ascii="Palatino Linotype" w:hAnsi="Palatino Linotype"/>
        </w:rPr>
      </w:pPr>
      <w:r w:rsidRPr="00756D14">
        <w:rPr>
          <w:rFonts w:ascii="Palatino Linotype" w:hAnsi="Palatino Linotype"/>
        </w:rPr>
        <w:t xml:space="preserve">Druhým faktorem jsou legislativní opatření státu, který se snaží bariéry na pracovním trhu minimalizovat. </w:t>
      </w:r>
      <w:r w:rsidR="00657966" w:rsidRPr="00756D14">
        <w:rPr>
          <w:rFonts w:ascii="Palatino Linotype" w:hAnsi="Palatino Linotype"/>
        </w:rPr>
        <w:t>Zásahy se uskutečňují</w:t>
      </w:r>
      <w:r w:rsidRPr="00756D14">
        <w:rPr>
          <w:rFonts w:ascii="Palatino Linotype" w:hAnsi="Palatino Linotype"/>
        </w:rPr>
        <w:t xml:space="preserve"> prostřednictvím ukládání povinností podílet se na sociální politice. Kromě toho však finančně </w:t>
      </w:r>
      <w:r w:rsidRPr="00756D14">
        <w:rPr>
          <w:rFonts w:ascii="Palatino Linotype" w:hAnsi="Palatino Linotype"/>
        </w:rPr>
        <w:lastRenderedPageBreak/>
        <w:t xml:space="preserve">motivuje zaměstnavatele k zaměstnávání osob se zdravotním </w:t>
      </w:r>
      <w:r w:rsidR="00C215DE" w:rsidRPr="00756D14">
        <w:rPr>
          <w:rFonts w:ascii="Palatino Linotype" w:hAnsi="Palatino Linotype"/>
        </w:rPr>
        <w:t>postižením,</w:t>
      </w:r>
      <w:r w:rsidRPr="00756D14">
        <w:rPr>
          <w:rFonts w:ascii="Palatino Linotype" w:hAnsi="Palatino Linotype"/>
        </w:rPr>
        <w:t xml:space="preserve"> </w:t>
      </w:r>
      <w:r w:rsidR="00756D14">
        <w:rPr>
          <w:rFonts w:ascii="Palatino Linotype" w:hAnsi="Palatino Linotype"/>
        </w:rPr>
        <w:br/>
      </w:r>
      <w:r w:rsidRPr="00756D14">
        <w:rPr>
          <w:rFonts w:ascii="Palatino Linotype" w:hAnsi="Palatino Linotype"/>
        </w:rPr>
        <w:t>a navíc dorovnává náklady s tím spojené.</w:t>
      </w:r>
      <w:r w:rsidR="00657966" w:rsidRPr="00756D14">
        <w:rPr>
          <w:rFonts w:ascii="Palatino Linotype" w:hAnsi="Palatino Linotype"/>
        </w:rPr>
        <w:tab/>
      </w:r>
      <w:r w:rsidRPr="00756D14">
        <w:rPr>
          <w:rFonts w:ascii="Palatino Linotype" w:hAnsi="Palatino Linotype"/>
        </w:rPr>
        <w:t xml:space="preserve"> </w:t>
      </w:r>
    </w:p>
    <w:p w14:paraId="53DA92ED" w14:textId="703EA9EB" w:rsidR="00D007CC" w:rsidRPr="00756D14" w:rsidRDefault="00D007CC" w:rsidP="00C215DE">
      <w:pPr>
        <w:pStyle w:val="Normlnweb"/>
        <w:spacing w:before="120" w:beforeAutospacing="0" w:after="120" w:afterAutospacing="0" w:line="360" w:lineRule="auto"/>
        <w:ind w:firstLine="709"/>
        <w:jc w:val="both"/>
        <w:rPr>
          <w:rFonts w:ascii="Palatino Linotype" w:hAnsi="Palatino Linotype"/>
        </w:rPr>
      </w:pPr>
      <w:r w:rsidRPr="00756D14">
        <w:rPr>
          <w:rFonts w:ascii="Palatino Linotype" w:hAnsi="Palatino Linotype"/>
        </w:rPr>
        <w:t xml:space="preserve">Třetím faktorem je objekt, osoba se schizofrenií, která je specifická </w:t>
      </w:r>
      <w:r w:rsidR="00756D14">
        <w:rPr>
          <w:rFonts w:ascii="Palatino Linotype" w:hAnsi="Palatino Linotype"/>
        </w:rPr>
        <w:br/>
      </w:r>
      <w:r w:rsidRPr="00756D14">
        <w:rPr>
          <w:rFonts w:ascii="Palatino Linotype" w:hAnsi="Palatino Linotype"/>
        </w:rPr>
        <w:t>ve svých požadavcích na úpravu pracovního prostředí.</w:t>
      </w:r>
      <w:r w:rsidR="00657966" w:rsidRPr="00756D14">
        <w:rPr>
          <w:rFonts w:ascii="Palatino Linotype" w:hAnsi="Palatino Linotype"/>
        </w:rPr>
        <w:tab/>
      </w:r>
    </w:p>
    <w:p w14:paraId="2F6F3CBA" w14:textId="70952FA8" w:rsidR="00C215DE" w:rsidRPr="00756D14" w:rsidRDefault="00C215DE">
      <w:pPr>
        <w:rPr>
          <w:rFonts w:ascii="Palatino Linotype" w:hAnsi="Palatino Linotype"/>
        </w:rPr>
      </w:pPr>
      <w:r w:rsidRPr="00756D14">
        <w:rPr>
          <w:rFonts w:ascii="Palatino Linotype" w:hAnsi="Palatino Linotype"/>
        </w:rPr>
        <w:br w:type="page"/>
      </w:r>
    </w:p>
    <w:p w14:paraId="38F5B362" w14:textId="2150424D" w:rsidR="00657966" w:rsidRPr="00756D14" w:rsidRDefault="00756D14" w:rsidP="00756D14">
      <w:pPr>
        <w:pStyle w:val="Nadpis1"/>
      </w:pPr>
      <w:bookmarkStart w:id="33" w:name="_Toc58819451"/>
      <w:r>
        <w:lastRenderedPageBreak/>
        <w:t>Případová studie</w:t>
      </w:r>
      <w:bookmarkEnd w:id="33"/>
    </w:p>
    <w:p w14:paraId="15E4528B" w14:textId="289E9D48" w:rsidR="00657966" w:rsidRPr="00756D14" w:rsidRDefault="00657966" w:rsidP="00C215DE">
      <w:pPr>
        <w:pStyle w:val="Normlnweb"/>
        <w:spacing w:line="360" w:lineRule="auto"/>
        <w:ind w:firstLine="708"/>
        <w:jc w:val="both"/>
        <w:rPr>
          <w:rFonts w:ascii="Palatino Linotype" w:hAnsi="Palatino Linotype"/>
        </w:rPr>
      </w:pPr>
      <w:r w:rsidRPr="00756D14">
        <w:rPr>
          <w:rFonts w:ascii="Palatino Linotype" w:hAnsi="Palatino Linotype"/>
        </w:rPr>
        <w:t xml:space="preserve">Z teoretické části vyplynulo, že v zaměstnávání osob se schizofrenií hraje roli stát, trh práce a sám jedinec. Část praktická se zaměří na pozorování syntézy těchto tří faktorů prostřednictvím explorace a deskripce podniku, který byl uznán jako zaměstnavatel na chráněném trhu (více než 50 % zaměstnanců v podniku je zdravotně postižených). Podnik se věnuje obchodování na volném trhu a v současné době má 37 zaměstnanců. </w:t>
      </w:r>
      <w:r w:rsidR="00756D14">
        <w:rPr>
          <w:rFonts w:ascii="Palatino Linotype" w:hAnsi="Palatino Linotype"/>
        </w:rPr>
        <w:br/>
        <w:t xml:space="preserve">3 zaměstnanci mají III. stupeň zdravotního postižení, 27 zaměstnanců má I.-II. stupeň zdravotního postižení. Osoby zdravotně znevýhodněné v podniku nejsou. </w:t>
      </w:r>
      <w:r w:rsidRPr="00756D14">
        <w:rPr>
          <w:rFonts w:ascii="Palatino Linotype" w:hAnsi="Palatino Linotype"/>
        </w:rPr>
        <w:t>Přehledně jsou údaje o zaměstnancích zaznamenány v tabulce č.2.</w:t>
      </w:r>
    </w:p>
    <w:p w14:paraId="084795AD" w14:textId="4B634124" w:rsidR="00C215DE" w:rsidRPr="00756D14" w:rsidRDefault="00756D14" w:rsidP="00C215DE">
      <w:pPr>
        <w:pStyle w:val="Normlnweb"/>
        <w:spacing w:line="360" w:lineRule="auto"/>
        <w:ind w:firstLine="708"/>
        <w:jc w:val="both"/>
        <w:rPr>
          <w:rFonts w:ascii="Palatino Linotype" w:hAnsi="Palatino Linotype"/>
          <w:color w:val="FF0000"/>
        </w:rPr>
      </w:pPr>
      <w:r w:rsidRPr="00756D14">
        <w:rPr>
          <w:rFonts w:ascii="Palatino Linotype" w:hAnsi="Palatino Linotype"/>
          <w:noProof/>
          <w:color w:val="FF0000"/>
        </w:rPr>
        <mc:AlternateContent>
          <mc:Choice Requires="wps">
            <w:drawing>
              <wp:anchor distT="0" distB="0" distL="114300" distR="114300" simplePos="0" relativeHeight="251661312" behindDoc="0" locked="0" layoutInCell="1" allowOverlap="1" wp14:anchorId="79BE1898" wp14:editId="632E400F">
                <wp:simplePos x="0" y="0"/>
                <wp:positionH relativeFrom="column">
                  <wp:posOffset>-50165</wp:posOffset>
                </wp:positionH>
                <wp:positionV relativeFrom="paragraph">
                  <wp:posOffset>60288</wp:posOffset>
                </wp:positionV>
                <wp:extent cx="3479165" cy="267335"/>
                <wp:effectExtent l="0" t="0" r="635" b="0"/>
                <wp:wrapNone/>
                <wp:docPr id="3" name="Textové pole 3"/>
                <wp:cNvGraphicFramePr/>
                <a:graphic xmlns:a="http://schemas.openxmlformats.org/drawingml/2006/main">
                  <a:graphicData uri="http://schemas.microsoft.com/office/word/2010/wordprocessingShape">
                    <wps:wsp>
                      <wps:cNvSpPr txBox="1"/>
                      <wps:spPr>
                        <a:xfrm>
                          <a:off x="0" y="0"/>
                          <a:ext cx="3479165" cy="267335"/>
                        </a:xfrm>
                        <a:prstGeom prst="rect">
                          <a:avLst/>
                        </a:prstGeom>
                        <a:solidFill>
                          <a:schemeClr val="lt1"/>
                        </a:solidFill>
                        <a:ln w="6350">
                          <a:noFill/>
                        </a:ln>
                      </wps:spPr>
                      <wps:txbx>
                        <w:txbxContent>
                          <w:p w14:paraId="23FCC804" w14:textId="77754186" w:rsidR="00756D14" w:rsidRDefault="00756D14" w:rsidP="00756D14">
                            <w:pPr>
                              <w:pStyle w:val="Titulek"/>
                              <w:keepNext/>
                              <w:jc w:val="both"/>
                            </w:pPr>
                            <w:r w:rsidRPr="00591E32">
                              <w:t xml:space="preserve">Tabulka </w:t>
                            </w:r>
                            <w:r>
                              <w:t>2</w:t>
                            </w:r>
                            <w:r w:rsidRPr="00591E32">
                              <w:t xml:space="preserve"> </w:t>
                            </w:r>
                            <w:r>
                              <w:t>Přehled OZP v podniku</w:t>
                            </w:r>
                          </w:p>
                          <w:p w14:paraId="1C666C6B" w14:textId="7D96F9DE" w:rsidR="00756D14" w:rsidRDefault="00756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E1898" id="Textové pole 3" o:spid="_x0000_s1027" type="#_x0000_t202" style="position:absolute;left:0;text-align:left;margin-left:-3.95pt;margin-top:4.75pt;width:273.95pt;height:2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" fillcolor="white [3201]" stroked="f" strokeweight=".5pt">
                <v:textbox>
                  <w:txbxContent>
                    <w:p w14:paraId="23FCC804" w14:textId="77754186" w:rsidR="00756D14" w:rsidRDefault="00756D14" w:rsidP="00756D14">
                      <w:pPr>
                        <w:pStyle w:val="Titulek"/>
                        <w:keepNext/>
                        <w:jc w:val="both"/>
                      </w:pPr>
                      <w:r w:rsidRPr="00591E32">
                        <w:t xml:space="preserve">Tabulka </w:t>
                      </w:r>
                      <w:r>
                        <w:t>2</w:t>
                      </w:r>
                      <w:r w:rsidRPr="00591E32">
                        <w:t xml:space="preserve"> </w:t>
                      </w:r>
                      <w:r>
                        <w:t>Přehled OZP v podniku</w:t>
                      </w:r>
                    </w:p>
                    <w:p w14:paraId="1C666C6B" w14:textId="7D96F9DE" w:rsidR="00756D14" w:rsidRDefault="00756D14"/>
                  </w:txbxContent>
                </v:textbox>
              </v:shape>
            </w:pict>
          </mc:Fallback>
        </mc:AlternateContent>
      </w:r>
    </w:p>
    <w:tbl>
      <w:tblPr>
        <w:tblStyle w:val="Mkatabulky"/>
        <w:tblW w:w="0" w:type="auto"/>
        <w:tblLook w:val="04A0" w:firstRow="1" w:lastRow="0" w:firstColumn="1" w:lastColumn="0" w:noHBand="0" w:noVBand="1"/>
      </w:tblPr>
      <w:tblGrid>
        <w:gridCol w:w="2051"/>
        <w:gridCol w:w="2051"/>
        <w:gridCol w:w="2051"/>
        <w:gridCol w:w="2051"/>
      </w:tblGrid>
      <w:tr w:rsidR="00657966" w:rsidRPr="00756D14" w14:paraId="63076A55" w14:textId="77777777" w:rsidTr="00657966">
        <w:tc>
          <w:tcPr>
            <w:tcW w:w="2051" w:type="dxa"/>
          </w:tcPr>
          <w:p w14:paraId="2FCA00AA" w14:textId="22D9EF42" w:rsidR="00657966" w:rsidRPr="00756D14" w:rsidRDefault="00657966" w:rsidP="00657966">
            <w:pPr>
              <w:pStyle w:val="Normlnweb"/>
              <w:spacing w:line="276" w:lineRule="auto"/>
              <w:jc w:val="center"/>
              <w:rPr>
                <w:rFonts w:ascii="Palatino Linotype" w:hAnsi="Palatino Linotype"/>
                <w:lang w:val="cs-CZ"/>
              </w:rPr>
            </w:pPr>
            <w:r w:rsidRPr="00756D14">
              <w:rPr>
                <w:rFonts w:ascii="Palatino Linotype" w:hAnsi="Palatino Linotype"/>
                <w:lang w:val="cs-CZ"/>
              </w:rPr>
              <w:t>Celkem zaměstnanců</w:t>
            </w:r>
          </w:p>
        </w:tc>
        <w:tc>
          <w:tcPr>
            <w:tcW w:w="2051" w:type="dxa"/>
          </w:tcPr>
          <w:p w14:paraId="73883F11" w14:textId="34DA1AC9" w:rsidR="00657966" w:rsidRPr="00756D14" w:rsidRDefault="00657966" w:rsidP="00657966">
            <w:pPr>
              <w:pStyle w:val="Normlnweb"/>
              <w:spacing w:line="276" w:lineRule="auto"/>
              <w:jc w:val="center"/>
              <w:rPr>
                <w:rFonts w:ascii="Palatino Linotype" w:hAnsi="Palatino Linotype"/>
                <w:lang w:val="cs-CZ"/>
              </w:rPr>
            </w:pPr>
            <w:r w:rsidRPr="00756D14">
              <w:rPr>
                <w:rFonts w:ascii="Palatino Linotype" w:hAnsi="Palatino Linotype"/>
                <w:lang w:val="cs-CZ"/>
              </w:rPr>
              <w:t xml:space="preserve">III. </w:t>
            </w:r>
            <w:r w:rsidRPr="00756D14">
              <w:rPr>
                <w:rFonts w:ascii="Palatino Linotype" w:hAnsi="Palatino Linotype"/>
                <w:lang w:val="cs-CZ"/>
              </w:rPr>
              <w:br/>
              <w:t>stupe</w:t>
            </w:r>
            <w:r w:rsidR="00756D14" w:rsidRPr="00756D14">
              <w:rPr>
                <w:rFonts w:ascii="Palatino Linotype" w:hAnsi="Palatino Linotype"/>
                <w:lang w:val="cs-CZ"/>
              </w:rPr>
              <w:t>ň</w:t>
            </w:r>
            <w:r w:rsidRPr="00756D14">
              <w:rPr>
                <w:rFonts w:ascii="Palatino Linotype" w:hAnsi="Palatino Linotype"/>
                <w:lang w:val="cs-CZ"/>
              </w:rPr>
              <w:t xml:space="preserve"> OZP</w:t>
            </w:r>
          </w:p>
        </w:tc>
        <w:tc>
          <w:tcPr>
            <w:tcW w:w="2051" w:type="dxa"/>
          </w:tcPr>
          <w:p w14:paraId="4CE860B1" w14:textId="6395F416" w:rsidR="00657966" w:rsidRPr="00756D14" w:rsidRDefault="00657966" w:rsidP="00657966">
            <w:pPr>
              <w:pStyle w:val="Normlnweb"/>
              <w:spacing w:line="276" w:lineRule="auto"/>
              <w:jc w:val="center"/>
              <w:rPr>
                <w:rFonts w:ascii="Palatino Linotype" w:hAnsi="Palatino Linotype"/>
                <w:lang w:val="cs-CZ"/>
              </w:rPr>
            </w:pPr>
            <w:r w:rsidRPr="00756D14">
              <w:rPr>
                <w:rFonts w:ascii="Palatino Linotype" w:hAnsi="Palatino Linotype"/>
                <w:lang w:val="cs-CZ"/>
              </w:rPr>
              <w:t xml:space="preserve">II. a I. </w:t>
            </w:r>
            <w:r w:rsidRPr="00756D14">
              <w:rPr>
                <w:rFonts w:ascii="Palatino Linotype" w:hAnsi="Palatino Linotype"/>
                <w:lang w:val="cs-CZ"/>
              </w:rPr>
              <w:br/>
              <w:t>stupeň OZP</w:t>
            </w:r>
          </w:p>
        </w:tc>
        <w:tc>
          <w:tcPr>
            <w:tcW w:w="2051" w:type="dxa"/>
          </w:tcPr>
          <w:p w14:paraId="09D24756" w14:textId="716BE46B" w:rsidR="00657966" w:rsidRPr="00756D14" w:rsidRDefault="00657966" w:rsidP="00657966">
            <w:pPr>
              <w:pStyle w:val="Normlnweb"/>
              <w:spacing w:line="276" w:lineRule="auto"/>
              <w:jc w:val="center"/>
              <w:rPr>
                <w:rFonts w:ascii="Palatino Linotype" w:hAnsi="Palatino Linotype"/>
                <w:lang w:val="cs-CZ"/>
              </w:rPr>
            </w:pPr>
            <w:r w:rsidRPr="00756D14">
              <w:rPr>
                <w:rFonts w:ascii="Palatino Linotype" w:hAnsi="Palatino Linotype"/>
                <w:lang w:val="cs-CZ"/>
              </w:rPr>
              <w:t>OZZ</w:t>
            </w:r>
          </w:p>
        </w:tc>
      </w:tr>
      <w:tr w:rsidR="00657966" w:rsidRPr="00756D14" w14:paraId="1FF49A97" w14:textId="77777777" w:rsidTr="00657966">
        <w:tc>
          <w:tcPr>
            <w:tcW w:w="2051" w:type="dxa"/>
          </w:tcPr>
          <w:p w14:paraId="2E8732A5" w14:textId="7372469F" w:rsidR="00657966" w:rsidRPr="00756D14" w:rsidRDefault="00657966" w:rsidP="00657966">
            <w:pPr>
              <w:pStyle w:val="Normlnweb"/>
              <w:spacing w:line="276" w:lineRule="auto"/>
              <w:jc w:val="center"/>
              <w:rPr>
                <w:rFonts w:ascii="Palatino Linotype" w:hAnsi="Palatino Linotype"/>
                <w:lang w:val="cs-CZ"/>
              </w:rPr>
            </w:pPr>
            <w:r w:rsidRPr="00756D14">
              <w:rPr>
                <w:rFonts w:ascii="Palatino Linotype" w:hAnsi="Palatino Linotype"/>
                <w:lang w:val="cs-CZ"/>
              </w:rPr>
              <w:t>37</w:t>
            </w:r>
          </w:p>
        </w:tc>
        <w:tc>
          <w:tcPr>
            <w:tcW w:w="2051" w:type="dxa"/>
          </w:tcPr>
          <w:p w14:paraId="13AEAFC6" w14:textId="44B417C1" w:rsidR="00657966" w:rsidRPr="00756D14" w:rsidRDefault="00756D14" w:rsidP="00657966">
            <w:pPr>
              <w:pStyle w:val="Normlnweb"/>
              <w:spacing w:line="276" w:lineRule="auto"/>
              <w:jc w:val="center"/>
              <w:rPr>
                <w:rFonts w:ascii="Palatino Linotype" w:hAnsi="Palatino Linotype"/>
                <w:lang w:val="cs-CZ"/>
              </w:rPr>
            </w:pPr>
            <w:r w:rsidRPr="00756D14">
              <w:rPr>
                <w:rFonts w:ascii="Palatino Linotype" w:hAnsi="Palatino Linotype"/>
                <w:lang w:val="cs-CZ"/>
              </w:rPr>
              <w:t>3</w:t>
            </w:r>
          </w:p>
        </w:tc>
        <w:tc>
          <w:tcPr>
            <w:tcW w:w="2051" w:type="dxa"/>
          </w:tcPr>
          <w:p w14:paraId="2F99EB83" w14:textId="24463830" w:rsidR="00657966" w:rsidRPr="00756D14" w:rsidRDefault="00657966" w:rsidP="00657966">
            <w:pPr>
              <w:pStyle w:val="Normlnweb"/>
              <w:spacing w:line="276" w:lineRule="auto"/>
              <w:jc w:val="center"/>
              <w:rPr>
                <w:rFonts w:ascii="Palatino Linotype" w:hAnsi="Palatino Linotype"/>
                <w:lang w:val="cs-CZ"/>
              </w:rPr>
            </w:pPr>
            <w:r w:rsidRPr="00756D14">
              <w:rPr>
                <w:rFonts w:ascii="Palatino Linotype" w:hAnsi="Palatino Linotype"/>
                <w:lang w:val="cs-CZ"/>
              </w:rPr>
              <w:t>27</w:t>
            </w:r>
          </w:p>
        </w:tc>
        <w:tc>
          <w:tcPr>
            <w:tcW w:w="2051" w:type="dxa"/>
          </w:tcPr>
          <w:p w14:paraId="3EECDD5A" w14:textId="171D84C4" w:rsidR="00657966" w:rsidRPr="00756D14" w:rsidRDefault="00657966" w:rsidP="00657966">
            <w:pPr>
              <w:pStyle w:val="Normlnweb"/>
              <w:spacing w:line="276" w:lineRule="auto"/>
              <w:jc w:val="center"/>
              <w:rPr>
                <w:rFonts w:ascii="Palatino Linotype" w:hAnsi="Palatino Linotype"/>
                <w:lang w:val="cs-CZ"/>
              </w:rPr>
            </w:pPr>
            <w:r w:rsidRPr="00756D14">
              <w:rPr>
                <w:rFonts w:ascii="Palatino Linotype" w:hAnsi="Palatino Linotype"/>
                <w:lang w:val="cs-CZ"/>
              </w:rPr>
              <w:t>0</w:t>
            </w:r>
          </w:p>
        </w:tc>
      </w:tr>
    </w:tbl>
    <w:p w14:paraId="63777110" w14:textId="2F098B6B" w:rsidR="00657966" w:rsidRPr="00756D14" w:rsidRDefault="00756D14" w:rsidP="00657966">
      <w:pPr>
        <w:pStyle w:val="Normlnweb"/>
        <w:spacing w:line="360" w:lineRule="auto"/>
        <w:jc w:val="both"/>
        <w:rPr>
          <w:rFonts w:ascii="Palatino Linotype" w:hAnsi="Palatino Linotype"/>
        </w:rPr>
      </w:pPr>
      <w:r w:rsidRPr="00756D14">
        <w:rPr>
          <w:rFonts w:ascii="Palatino Linotype" w:hAnsi="Palatino Linotype"/>
        </w:rPr>
        <w:t xml:space="preserve">Následující kapitoly se věnují cíli práce, formulaci výzkumných otázek </w:t>
      </w:r>
      <w:r>
        <w:rPr>
          <w:rFonts w:ascii="Palatino Linotype" w:hAnsi="Palatino Linotype"/>
        </w:rPr>
        <w:br/>
      </w:r>
      <w:r w:rsidRPr="00756D14">
        <w:rPr>
          <w:rFonts w:ascii="Palatino Linotype" w:hAnsi="Palatino Linotype"/>
        </w:rPr>
        <w:t xml:space="preserve">a popisu metody, která byla zvolena. </w:t>
      </w:r>
    </w:p>
    <w:p w14:paraId="53392406" w14:textId="26B8F96B" w:rsidR="00C215DE" w:rsidRPr="00756D14" w:rsidRDefault="00C215DE">
      <w:pPr>
        <w:rPr>
          <w:rFonts w:ascii="Palatino Linotype" w:hAnsi="Palatino Linotype"/>
        </w:rPr>
      </w:pPr>
      <w:r w:rsidRPr="00756D14">
        <w:rPr>
          <w:rFonts w:ascii="Palatino Linotype" w:hAnsi="Palatino Linotype"/>
        </w:rPr>
        <w:br w:type="page"/>
      </w:r>
    </w:p>
    <w:p w14:paraId="73C0C259" w14:textId="77777777" w:rsidR="00D007CC" w:rsidRPr="00756D14" w:rsidRDefault="00D007CC" w:rsidP="00657966">
      <w:pPr>
        <w:pStyle w:val="Nadpis1"/>
      </w:pPr>
      <w:bookmarkStart w:id="34" w:name="_Toc58819452"/>
      <w:r w:rsidRPr="00756D14">
        <w:rPr>
          <w:rStyle w:val="Nadpis1Char"/>
          <w:b/>
          <w:bCs/>
        </w:rPr>
        <w:lastRenderedPageBreak/>
        <w:t>Cíle výzkumu a formulace výzkumných otázek</w:t>
      </w:r>
      <w:bookmarkEnd w:id="34"/>
    </w:p>
    <w:p w14:paraId="559693B0" w14:textId="02E2EF98" w:rsidR="00D007CC" w:rsidRPr="00756D14" w:rsidRDefault="00657966" w:rsidP="00C215DE">
      <w:pPr>
        <w:pStyle w:val="Bezmezer"/>
        <w:spacing w:line="360" w:lineRule="auto"/>
        <w:ind w:firstLine="708"/>
        <w:jc w:val="both"/>
        <w:rPr>
          <w:rFonts w:ascii="Palatino Linotype" w:hAnsi="Palatino Linotype"/>
          <w:lang w:val="cs-CZ"/>
        </w:rPr>
      </w:pPr>
      <w:r w:rsidRPr="00756D14">
        <w:rPr>
          <w:rFonts w:ascii="Palatino Linotype" w:hAnsi="Palatino Linotype"/>
          <w:lang w:val="cs-CZ"/>
        </w:rPr>
        <w:t>C</w:t>
      </w:r>
      <w:r w:rsidR="00D007CC" w:rsidRPr="00756D14">
        <w:rPr>
          <w:rFonts w:ascii="Palatino Linotype" w:hAnsi="Palatino Linotype"/>
          <w:lang w:val="cs-CZ"/>
        </w:rPr>
        <w:t xml:space="preserve">ílem práce je </w:t>
      </w:r>
      <w:r w:rsidR="00C215DE" w:rsidRPr="00756D14">
        <w:rPr>
          <w:rFonts w:ascii="Palatino Linotype" w:hAnsi="Palatino Linotype"/>
          <w:lang w:val="cs-CZ"/>
        </w:rPr>
        <w:t>popsat,</w:t>
      </w:r>
      <w:r w:rsidR="00D007CC" w:rsidRPr="00756D14">
        <w:rPr>
          <w:rFonts w:ascii="Palatino Linotype" w:hAnsi="Palatino Linotype"/>
          <w:lang w:val="cs-CZ"/>
        </w:rPr>
        <w:t xml:space="preserve"> jak vnímají osoby se schizofrenií práci v podniku, který podporuje osoby se zdravotním postižením. Na základě </w:t>
      </w:r>
      <w:r w:rsidR="00756D14">
        <w:rPr>
          <w:rFonts w:ascii="Palatino Linotype" w:hAnsi="Palatino Linotype"/>
          <w:lang w:val="cs-CZ"/>
        </w:rPr>
        <w:t xml:space="preserve">kombinace </w:t>
      </w:r>
      <w:r w:rsidR="00D007CC" w:rsidRPr="00756D14">
        <w:rPr>
          <w:rFonts w:ascii="Palatino Linotype" w:hAnsi="Palatino Linotype"/>
          <w:lang w:val="cs-CZ"/>
        </w:rPr>
        <w:t>teoretické části práce</w:t>
      </w:r>
      <w:r w:rsidR="00756D14">
        <w:rPr>
          <w:rFonts w:ascii="Palatino Linotype" w:hAnsi="Palatino Linotype"/>
          <w:lang w:val="cs-CZ"/>
        </w:rPr>
        <w:t xml:space="preserve"> a výstupů ze sběru dat</w:t>
      </w:r>
      <w:r w:rsidR="00D007CC" w:rsidRPr="00756D14">
        <w:rPr>
          <w:rFonts w:ascii="Palatino Linotype" w:hAnsi="Palatino Linotype"/>
          <w:lang w:val="cs-CZ"/>
        </w:rPr>
        <w:t xml:space="preserve"> byly stanoveny tyto výzkumné otázky:</w:t>
      </w:r>
    </w:p>
    <w:p w14:paraId="0CACA739" w14:textId="72A5D499" w:rsidR="00D007CC" w:rsidRPr="00756D14" w:rsidRDefault="00D007CC" w:rsidP="006C2D47">
      <w:pPr>
        <w:pStyle w:val="Normlnweb"/>
        <w:numPr>
          <w:ilvl w:val="0"/>
          <w:numId w:val="12"/>
        </w:numPr>
        <w:spacing w:line="360" w:lineRule="auto"/>
        <w:jc w:val="both"/>
        <w:rPr>
          <w:rFonts w:ascii="Palatino Linotype" w:hAnsi="Palatino Linotype" w:cstheme="minorBidi"/>
        </w:rPr>
      </w:pPr>
      <w:r w:rsidRPr="00756D14">
        <w:rPr>
          <w:rFonts w:ascii="Palatino Linotype" w:hAnsi="Palatino Linotype" w:cstheme="minorBidi"/>
        </w:rPr>
        <w:t>Jak vnímají osoby schizofrenií pracovní prostředí</w:t>
      </w:r>
      <w:r w:rsidR="00C215DE" w:rsidRPr="00756D14">
        <w:rPr>
          <w:rFonts w:ascii="Palatino Linotype" w:hAnsi="Palatino Linotype" w:cstheme="minorBidi"/>
        </w:rPr>
        <w:t>,</w:t>
      </w:r>
      <w:r w:rsidRPr="00756D14">
        <w:rPr>
          <w:rFonts w:ascii="Palatino Linotype" w:hAnsi="Palatino Linotype" w:cstheme="minorBidi"/>
        </w:rPr>
        <w:t xml:space="preserve"> ve kterém vykonávají svou profesi?</w:t>
      </w:r>
    </w:p>
    <w:p w14:paraId="1F3246B8" w14:textId="3568B8FD" w:rsidR="00D007CC" w:rsidRPr="00756D14" w:rsidRDefault="00D007CC" w:rsidP="006C2D47">
      <w:pPr>
        <w:pStyle w:val="Normlnweb"/>
        <w:numPr>
          <w:ilvl w:val="0"/>
          <w:numId w:val="12"/>
        </w:numPr>
        <w:spacing w:line="360" w:lineRule="auto"/>
        <w:jc w:val="both"/>
        <w:rPr>
          <w:rFonts w:ascii="Palatino Linotype" w:hAnsi="Palatino Linotype" w:cstheme="minorBidi"/>
        </w:rPr>
      </w:pPr>
      <w:r w:rsidRPr="00756D14">
        <w:rPr>
          <w:rFonts w:ascii="Palatino Linotype" w:hAnsi="Palatino Linotype" w:cstheme="minorBidi"/>
        </w:rPr>
        <w:t>Jaký mají osoby se schizofrenií vztah ke svému zaměstnání?</w:t>
      </w:r>
    </w:p>
    <w:p w14:paraId="66CFC8EC" w14:textId="073D5507" w:rsidR="00D007CC" w:rsidRPr="00756D14" w:rsidRDefault="00756D14" w:rsidP="00D007CC">
      <w:pPr>
        <w:pStyle w:val="Normlnweb"/>
        <w:spacing w:line="360" w:lineRule="auto"/>
        <w:jc w:val="both"/>
        <w:rPr>
          <w:rFonts w:ascii="Palatino Linotype" w:hAnsi="Palatino Linotype"/>
        </w:rPr>
      </w:pPr>
      <w:r>
        <w:rPr>
          <w:rFonts w:ascii="Palatino Linotype" w:hAnsi="Palatino Linotype"/>
        </w:rPr>
        <w:t>Otázky se budou zaměřovat způsoby, kterými</w:t>
      </w:r>
      <w:r w:rsidR="00D007CC" w:rsidRPr="00756D14">
        <w:rPr>
          <w:rFonts w:ascii="Palatino Linotype" w:hAnsi="Palatino Linotype"/>
        </w:rPr>
        <w:t xml:space="preserve"> nahlížejí osoby se schizofrenií na práci ve firmě zaměstnávající osoby se zdravotním postižením, jak interpretují různé aspekty týkající se práce, zda psychická nemoc ovlivňuje jejich vztahy a zda se cítí být vlivem svého onemocnění stigmatizováni </w:t>
      </w:r>
      <w:r>
        <w:rPr>
          <w:rFonts w:ascii="Palatino Linotype" w:hAnsi="Palatino Linotype"/>
        </w:rPr>
        <w:br/>
      </w:r>
      <w:r w:rsidR="00D007CC" w:rsidRPr="00756D14">
        <w:rPr>
          <w:rFonts w:ascii="Palatino Linotype" w:hAnsi="Palatino Linotype"/>
        </w:rPr>
        <w:t>a pokud ano, jakým způsobem.</w:t>
      </w:r>
    </w:p>
    <w:p w14:paraId="4C28882B" w14:textId="61EDB473" w:rsidR="00D007CC" w:rsidRPr="00756D14" w:rsidRDefault="00D007CC" w:rsidP="00657966">
      <w:pPr>
        <w:pStyle w:val="Nadpis1"/>
      </w:pPr>
      <w:bookmarkStart w:id="35" w:name="_Toc58819453"/>
      <w:r w:rsidRPr="00756D14">
        <w:rPr>
          <w:rStyle w:val="Nadpis1Char"/>
          <w:b/>
          <w:bCs/>
        </w:rPr>
        <w:t>Metod</w:t>
      </w:r>
      <w:r w:rsidR="00756D14">
        <w:rPr>
          <w:rStyle w:val="Nadpis1Char"/>
          <w:b/>
          <w:bCs/>
        </w:rPr>
        <w:t>ologie</w:t>
      </w:r>
      <w:bookmarkEnd w:id="35"/>
    </w:p>
    <w:p w14:paraId="78922324" w14:textId="6A82BD07" w:rsidR="00C215DE" w:rsidRPr="00756D14" w:rsidRDefault="00D007CC" w:rsidP="00C215DE">
      <w:pPr>
        <w:pStyle w:val="Bezmezer"/>
        <w:spacing w:line="360" w:lineRule="auto"/>
        <w:ind w:firstLine="708"/>
        <w:jc w:val="both"/>
        <w:rPr>
          <w:rFonts w:ascii="Palatino Linotype" w:hAnsi="Palatino Linotype"/>
          <w:lang w:val="cs-CZ"/>
        </w:rPr>
      </w:pPr>
      <w:r w:rsidRPr="00756D14">
        <w:rPr>
          <w:rFonts w:ascii="Palatino Linotype" w:hAnsi="Palatino Linotype"/>
          <w:lang w:val="cs-CZ"/>
        </w:rPr>
        <w:t xml:space="preserve">Za nejvhodnější řešení při hledání odpovědi na výše uvedenou výzkumnou otázku byl zvolen přístup kvalitativní. Tento přístup umožňuje zkoumání jevů a problémů v autentickém prostředí, jehož cílem je získat komplexní obraz těchto jevů (Švaříček, Šeďová &amp; kol., 2007, s. 17). V rámci přístupu je výzkumné šetření provedeno pomocí případové studie. Případová studie se využívá k podrobnému, komplexnímu popisu jevu reálného života, v němž se běžně vyskytuje a probíhá (Mareš, 2015, s. 121). Pro tuto práci byla vybrána metoda chápajícího rozhovoru, kterou uvádí J.C. Kaufmann. Sám autor této metody uvádí, že je málo rozšířená a apriori podezřelá (2011, s. 11). Jsem si proto vědoma, že výzkum může být ovlivněn přímo výzkumníkem. </w:t>
      </w:r>
    </w:p>
    <w:p w14:paraId="4C5BFBE5" w14:textId="24A9CEA4" w:rsidR="00D007CC" w:rsidRPr="00756D14" w:rsidRDefault="00D007CC" w:rsidP="00C215DE">
      <w:pPr>
        <w:pStyle w:val="Bezmezer"/>
        <w:spacing w:line="360" w:lineRule="auto"/>
        <w:ind w:firstLine="708"/>
        <w:jc w:val="both"/>
        <w:rPr>
          <w:rFonts w:ascii="Palatino Linotype" w:hAnsi="Palatino Linotype"/>
          <w:lang w:val="cs-CZ"/>
        </w:rPr>
      </w:pPr>
      <w:r w:rsidRPr="00756D14">
        <w:rPr>
          <w:rFonts w:ascii="Palatino Linotype" w:hAnsi="Palatino Linotype"/>
          <w:lang w:val="cs-CZ"/>
        </w:rPr>
        <w:t>V</w:t>
      </w:r>
      <w:r w:rsidR="00C215DE" w:rsidRPr="00756D14">
        <w:rPr>
          <w:rFonts w:ascii="Palatino Linotype" w:hAnsi="Palatino Linotype"/>
          <w:lang w:val="cs-CZ"/>
        </w:rPr>
        <w:t> </w:t>
      </w:r>
      <w:r w:rsidRPr="00756D14">
        <w:rPr>
          <w:rFonts w:ascii="Palatino Linotype" w:hAnsi="Palatino Linotype"/>
          <w:lang w:val="cs-CZ"/>
        </w:rPr>
        <w:t xml:space="preserve">případové studii byla </w:t>
      </w:r>
      <w:r w:rsidR="00756D14" w:rsidRPr="00756D14">
        <w:rPr>
          <w:rFonts w:ascii="Palatino Linotype" w:hAnsi="Palatino Linotype"/>
          <w:lang w:val="cs-CZ"/>
        </w:rPr>
        <w:t xml:space="preserve">k zarámování výzkumu </w:t>
      </w:r>
      <w:r w:rsidRPr="00756D14">
        <w:rPr>
          <w:rFonts w:ascii="Palatino Linotype" w:hAnsi="Palatino Linotype"/>
          <w:lang w:val="cs-CZ"/>
        </w:rPr>
        <w:t xml:space="preserve">využita metoda </w:t>
      </w:r>
      <w:r w:rsidR="00756D14" w:rsidRPr="00756D14">
        <w:rPr>
          <w:rFonts w:ascii="Palatino Linotype" w:hAnsi="Palatino Linotype"/>
          <w:lang w:val="cs-CZ"/>
        </w:rPr>
        <w:t>e</w:t>
      </w:r>
      <w:r w:rsidR="00756D14" w:rsidRPr="00756D14">
        <w:rPr>
          <w:rFonts w:ascii="Palatino Linotype" w:hAnsi="Palatino Linotype"/>
          <w:lang w:val="cs-CZ"/>
        </w:rPr>
        <w:t>xplorační</w:t>
      </w:r>
      <w:r w:rsidR="00756D14" w:rsidRPr="00756D14">
        <w:rPr>
          <w:rFonts w:ascii="Palatino Linotype" w:hAnsi="Palatino Linotype"/>
          <w:lang w:val="cs-CZ"/>
        </w:rPr>
        <w:t>ho</w:t>
      </w:r>
      <w:r w:rsidR="00756D14" w:rsidRPr="00756D14">
        <w:rPr>
          <w:rFonts w:ascii="Palatino Linotype" w:hAnsi="Palatino Linotype"/>
          <w:lang w:val="cs-CZ"/>
        </w:rPr>
        <w:t xml:space="preserve"> rozhovor</w:t>
      </w:r>
      <w:r w:rsidR="00756D14" w:rsidRPr="00756D14">
        <w:rPr>
          <w:rFonts w:ascii="Palatino Linotype" w:hAnsi="Palatino Linotype"/>
          <w:lang w:val="cs-CZ"/>
        </w:rPr>
        <w:t xml:space="preserve">u. </w:t>
      </w:r>
      <w:r w:rsidR="00756D14" w:rsidRPr="00756D14">
        <w:rPr>
          <w:rFonts w:ascii="Palatino Linotype" w:hAnsi="Palatino Linotype"/>
          <w:lang w:val="cs-CZ"/>
        </w:rPr>
        <w:t xml:space="preserve">Pro zahájení výzkumu </w:t>
      </w:r>
      <w:r w:rsidR="00756D14" w:rsidRPr="00756D14">
        <w:rPr>
          <w:rFonts w:ascii="Palatino Linotype" w:hAnsi="Palatino Linotype"/>
          <w:lang w:val="cs-CZ"/>
        </w:rPr>
        <w:t>byl zvolen</w:t>
      </w:r>
      <w:r w:rsidR="00756D14" w:rsidRPr="00756D14">
        <w:rPr>
          <w:rFonts w:ascii="Palatino Linotype" w:hAnsi="Palatino Linotype"/>
          <w:lang w:val="cs-CZ"/>
        </w:rPr>
        <w:t xml:space="preserve"> nestrukturovaný </w:t>
      </w:r>
      <w:r w:rsidR="00756D14" w:rsidRPr="00756D14">
        <w:rPr>
          <w:rFonts w:ascii="Palatino Linotype" w:hAnsi="Palatino Linotype"/>
          <w:lang w:val="cs-CZ"/>
        </w:rPr>
        <w:lastRenderedPageBreak/>
        <w:t>rozhovor</w:t>
      </w:r>
      <w:r w:rsidR="00756D14" w:rsidRPr="00756D14">
        <w:rPr>
          <w:rFonts w:ascii="Palatino Linotype" w:hAnsi="Palatino Linotype"/>
          <w:lang w:val="cs-CZ"/>
        </w:rPr>
        <w:t xml:space="preserve">. </w:t>
      </w:r>
      <w:r w:rsidR="00756D14" w:rsidRPr="00756D14">
        <w:rPr>
          <w:rFonts w:ascii="Palatino Linotype" w:hAnsi="Palatino Linotype"/>
          <w:lang w:val="cs-CZ"/>
        </w:rPr>
        <w:t xml:space="preserve"> </w:t>
      </w:r>
      <w:r w:rsidR="00756D14" w:rsidRPr="00756D14">
        <w:rPr>
          <w:rFonts w:ascii="Palatino Linotype" w:hAnsi="Palatino Linotype"/>
          <w:lang w:val="cs-CZ"/>
        </w:rPr>
        <w:t xml:space="preserve">Na základě zjištění z exploračního rozhovoru byly provedeny úpravy výzkumných otázek a následovala realizace </w:t>
      </w:r>
      <w:r w:rsidRPr="00756D14">
        <w:rPr>
          <w:rFonts w:ascii="Palatino Linotype" w:hAnsi="Palatino Linotype"/>
          <w:lang w:val="cs-CZ"/>
        </w:rPr>
        <w:t>chápajícího rozhovoru</w:t>
      </w:r>
      <w:r w:rsidR="00756D14" w:rsidRPr="00756D14">
        <w:rPr>
          <w:rFonts w:ascii="Palatino Linotype" w:hAnsi="Palatino Linotype"/>
          <w:lang w:val="cs-CZ"/>
        </w:rPr>
        <w:t>.</w:t>
      </w:r>
      <w:r w:rsidRPr="00756D14">
        <w:rPr>
          <w:rFonts w:ascii="Palatino Linotype" w:hAnsi="Palatino Linotype"/>
          <w:lang w:val="cs-CZ"/>
        </w:rPr>
        <w:t xml:space="preserve"> </w:t>
      </w:r>
      <w:r w:rsidR="00756D14" w:rsidRPr="00756D14">
        <w:rPr>
          <w:rFonts w:ascii="Palatino Linotype" w:hAnsi="Palatino Linotype"/>
          <w:lang w:val="cs-CZ"/>
        </w:rPr>
        <w:t>Metoda chápajícího rozhovoru</w:t>
      </w:r>
      <w:r w:rsidRPr="00756D14">
        <w:rPr>
          <w:rFonts w:ascii="Palatino Linotype" w:hAnsi="Palatino Linotype"/>
          <w:lang w:val="cs-CZ"/>
        </w:rPr>
        <w:t xml:space="preserve"> přebírá oba prvky (teorii a metodu), ale obrací fáze konstruování objektu. Chápající přístup se zakládá na přesvědčení, </w:t>
      </w:r>
      <w:r w:rsidR="00756D14">
        <w:rPr>
          <w:rFonts w:ascii="Palatino Linotype" w:hAnsi="Palatino Linotype"/>
          <w:lang w:val="cs-CZ"/>
        </w:rPr>
        <w:br/>
      </w:r>
      <w:r w:rsidRPr="00756D14">
        <w:rPr>
          <w:rFonts w:ascii="Palatino Linotype" w:hAnsi="Palatino Linotype"/>
          <w:lang w:val="cs-CZ"/>
        </w:rPr>
        <w:t xml:space="preserve">že lidé nejsou pouhými nositeli struktur, ale aktivními tvůrci sociálna, mají jakousi funkci strážců významného vědění, které je třeba pochopit zevnitř, prostřednictvím hodnotového systému (Kaufmann, 2010, s. 30). </w:t>
      </w:r>
      <w:r w:rsidR="00756D14">
        <w:rPr>
          <w:rFonts w:ascii="Palatino Linotype" w:hAnsi="Palatino Linotype"/>
          <w:lang w:val="cs-CZ"/>
        </w:rPr>
        <w:br/>
      </w:r>
      <w:r w:rsidRPr="00756D14">
        <w:rPr>
          <w:rFonts w:ascii="Palatino Linotype" w:hAnsi="Palatino Linotype"/>
          <w:lang w:val="cs-CZ"/>
        </w:rPr>
        <w:t>Podle Kaufmanna se v klasickém modelu konstruování objektu řídí přesným postupem: formulování hypotézy (založené na ucelené teorii), následuje definování ověřovacích technik (2010, s. 27). Zvolená metoda je odlišná v porovnání s</w:t>
      </w:r>
      <w:r w:rsidR="00C215DE" w:rsidRPr="00756D14">
        <w:rPr>
          <w:rFonts w:ascii="Palatino Linotype" w:hAnsi="Palatino Linotype"/>
          <w:lang w:val="cs-CZ"/>
        </w:rPr>
        <w:t> </w:t>
      </w:r>
      <w:r w:rsidRPr="00756D14">
        <w:rPr>
          <w:rFonts w:ascii="Palatino Linotype" w:hAnsi="Palatino Linotype"/>
          <w:lang w:val="cs-CZ"/>
        </w:rPr>
        <w:t xml:space="preserve">klasickým modelem, kde vzorek je pečlivě vybraný, usiluje </w:t>
      </w:r>
      <w:r w:rsidR="00756D14">
        <w:rPr>
          <w:rFonts w:ascii="Palatino Linotype" w:hAnsi="Palatino Linotype"/>
          <w:lang w:val="cs-CZ"/>
        </w:rPr>
        <w:br/>
      </w:r>
      <w:r w:rsidRPr="00756D14">
        <w:rPr>
          <w:rFonts w:ascii="Palatino Linotype" w:hAnsi="Palatino Linotype"/>
          <w:lang w:val="cs-CZ"/>
        </w:rPr>
        <w:t xml:space="preserve">o reprezentativitu, struktura otázek je standardizovaná a pro vedení rozhovoru je typická výzkumníkova zdrženlivost. V chápajícím přístupu terén neslouží verifikaci předem stanovené problematiky, ale je výchozím bodem pro její zkoumání (Kaufmann, 2010, s. 23-27). </w:t>
      </w:r>
    </w:p>
    <w:p w14:paraId="7FDB6B2F" w14:textId="77777777" w:rsidR="00D007CC" w:rsidRPr="00756D14" w:rsidRDefault="00D007CC" w:rsidP="00657966">
      <w:pPr>
        <w:pStyle w:val="Nadpis2"/>
      </w:pPr>
      <w:bookmarkStart w:id="36" w:name="_Toc58819454"/>
      <w:r w:rsidRPr="00756D14">
        <w:t>Etická stránka výzkumu</w:t>
      </w:r>
      <w:bookmarkEnd w:id="36"/>
    </w:p>
    <w:p w14:paraId="237ADE32" w14:textId="00F5CF53" w:rsidR="00D007CC" w:rsidRPr="00756D14" w:rsidRDefault="00D007CC" w:rsidP="00C215DE">
      <w:pPr>
        <w:pStyle w:val="Normlnweb"/>
        <w:spacing w:before="120" w:beforeAutospacing="0" w:after="120" w:afterAutospacing="0" w:line="360" w:lineRule="auto"/>
        <w:ind w:firstLine="708"/>
        <w:jc w:val="both"/>
        <w:rPr>
          <w:rFonts w:ascii="Palatino Linotype" w:hAnsi="Palatino Linotype"/>
        </w:rPr>
      </w:pPr>
      <w:r w:rsidRPr="00756D14">
        <w:rPr>
          <w:rFonts w:ascii="Palatino Linotype" w:hAnsi="Palatino Linotype"/>
        </w:rPr>
        <w:t>Etická stránka výzkumu se týkala</w:t>
      </w:r>
      <w:r w:rsidR="00C215DE" w:rsidRPr="00756D14">
        <w:rPr>
          <w:rFonts w:ascii="Palatino Linotype" w:hAnsi="Palatino Linotype"/>
        </w:rPr>
        <w:t xml:space="preserve"> </w:t>
      </w:r>
      <w:r w:rsidRPr="00756D14">
        <w:rPr>
          <w:rFonts w:ascii="Palatino Linotype" w:hAnsi="Palatino Linotype"/>
        </w:rPr>
        <w:t xml:space="preserve">získání informovaného souhlasu. Všichni účastníci byli seznámeni s cílem a smyslem výzkumu a využitím získaných dat. </w:t>
      </w:r>
    </w:p>
    <w:p w14:paraId="3BAADC10" w14:textId="26F15042" w:rsidR="00D007CC" w:rsidRPr="00756D14" w:rsidRDefault="00D007CC" w:rsidP="00C215DE">
      <w:pPr>
        <w:pStyle w:val="Normlnweb"/>
        <w:spacing w:before="120" w:beforeAutospacing="0" w:after="120" w:afterAutospacing="0" w:line="360" w:lineRule="auto"/>
        <w:ind w:firstLine="708"/>
        <w:jc w:val="both"/>
        <w:rPr>
          <w:rFonts w:ascii="Palatino Linotype" w:hAnsi="Palatino Linotype"/>
        </w:rPr>
      </w:pPr>
      <w:r w:rsidRPr="00756D14">
        <w:rPr>
          <w:rFonts w:ascii="Palatino Linotype" w:hAnsi="Palatino Linotype"/>
        </w:rPr>
        <w:t xml:space="preserve">Výzkum byl realizován se specifickou skupinou osob a některé otázky mohly být pro respondenta velmi intimní, nebo nepříjemné. Bylo proto nutné uvažovat o variantě, kdy respondent odmítne na pokládané otázky odpovídat, </w:t>
      </w:r>
      <w:r w:rsidR="00C215DE" w:rsidRPr="00756D14">
        <w:rPr>
          <w:rFonts w:ascii="Palatino Linotype" w:hAnsi="Palatino Linotype"/>
        </w:rPr>
        <w:t>a</w:t>
      </w:r>
      <w:r w:rsidRPr="00756D14">
        <w:rPr>
          <w:rFonts w:ascii="Palatino Linotype" w:hAnsi="Palatino Linotype"/>
        </w:rPr>
        <w:t xml:space="preserve">nebo odmítne dále pokračovat ve výzkumu. Zároveň však takové jednání může být přínosem, protože se jedná o projev, který může nabývat určitého významu. </w:t>
      </w:r>
    </w:p>
    <w:p w14:paraId="24C9189F" w14:textId="560CC6A9" w:rsidR="00D007CC" w:rsidRPr="00756D14" w:rsidRDefault="00D007CC" w:rsidP="00C215DE">
      <w:pPr>
        <w:pStyle w:val="Normlnweb"/>
        <w:spacing w:before="120" w:beforeAutospacing="0" w:after="120" w:afterAutospacing="0" w:line="360" w:lineRule="auto"/>
        <w:ind w:firstLine="708"/>
        <w:jc w:val="both"/>
        <w:rPr>
          <w:rFonts w:ascii="Palatino Linotype" w:hAnsi="Palatino Linotype"/>
        </w:rPr>
      </w:pPr>
      <w:r w:rsidRPr="00756D14">
        <w:rPr>
          <w:rFonts w:ascii="Palatino Linotype" w:hAnsi="Palatino Linotype"/>
        </w:rPr>
        <w:t>Z důvodu anonymity respondentů je ve výzkumu využito označení písmena a čísla, přičemž T= tazatel</w:t>
      </w:r>
      <w:r w:rsidR="00756D14" w:rsidRPr="00756D14">
        <w:rPr>
          <w:rFonts w:ascii="Palatino Linotype" w:hAnsi="Palatino Linotype"/>
        </w:rPr>
        <w:t>,</w:t>
      </w:r>
      <w:r w:rsidRPr="00756D14">
        <w:rPr>
          <w:rFonts w:ascii="Palatino Linotype" w:hAnsi="Palatino Linotype"/>
        </w:rPr>
        <w:t xml:space="preserve"> R= respondent</w:t>
      </w:r>
      <w:r w:rsidR="00756D14" w:rsidRPr="00756D14">
        <w:rPr>
          <w:rFonts w:ascii="Palatino Linotype" w:hAnsi="Palatino Linotype"/>
        </w:rPr>
        <w:t xml:space="preserve"> a číslo za R reprezentuje </w:t>
      </w:r>
      <w:r w:rsidR="00756D14" w:rsidRPr="00756D14">
        <w:rPr>
          <w:rFonts w:ascii="Palatino Linotype" w:hAnsi="Palatino Linotype"/>
        </w:rPr>
        <w:lastRenderedPageBreak/>
        <w:t>jednotlivého respondenta</w:t>
      </w:r>
      <w:r w:rsidRPr="00756D14">
        <w:rPr>
          <w:rFonts w:ascii="Palatino Linotype" w:hAnsi="Palatino Linotype"/>
        </w:rPr>
        <w:t xml:space="preserve">. Města a konkrétní místa jsou také anonymizována, protože nehrají ve výzkumu důležitou roli. </w:t>
      </w:r>
    </w:p>
    <w:p w14:paraId="51C25830" w14:textId="5B4CB412" w:rsidR="00D007CC" w:rsidRPr="00756D14" w:rsidRDefault="00D007CC" w:rsidP="00C215DE">
      <w:pPr>
        <w:spacing w:before="120" w:after="120" w:line="360" w:lineRule="auto"/>
        <w:ind w:firstLine="708"/>
        <w:jc w:val="both"/>
        <w:rPr>
          <w:rFonts w:ascii="Palatino Linotype" w:hAnsi="Palatino Linotype"/>
        </w:rPr>
      </w:pPr>
      <w:proofErr w:type="spellStart"/>
      <w:r w:rsidRPr="00756D14">
        <w:rPr>
          <w:rFonts w:ascii="Palatino Linotype" w:hAnsi="Palatino Linotype"/>
        </w:rPr>
        <w:t>Hendl</w:t>
      </w:r>
      <w:proofErr w:type="spellEnd"/>
      <w:r w:rsidRPr="00756D14">
        <w:rPr>
          <w:rFonts w:ascii="Palatino Linotype" w:hAnsi="Palatino Linotype"/>
        </w:rPr>
        <w:t xml:space="preserve"> uvádí, že výzkum nesmí zasáhnout do fyzické, nebo psychické roviny zdraví a je třeba tedy otázky a cíle výzkumu řádně promyslet (2005, s.</w:t>
      </w:r>
      <w:r w:rsidR="00C215DE" w:rsidRPr="00756D14">
        <w:rPr>
          <w:rFonts w:ascii="Palatino Linotype" w:hAnsi="Palatino Linotype"/>
        </w:rPr>
        <w:t> </w:t>
      </w:r>
      <w:r w:rsidRPr="00756D14">
        <w:rPr>
          <w:rFonts w:ascii="Palatino Linotype" w:hAnsi="Palatino Linotype"/>
        </w:rPr>
        <w:t xml:space="preserve">155-156). V tomto výzkumu se skutečně objevovala témata, která mohou být označena za intimní, nebo </w:t>
      </w:r>
      <w:r w:rsidR="00C215DE" w:rsidRPr="00756D14">
        <w:rPr>
          <w:rFonts w:ascii="Palatino Linotype" w:hAnsi="Palatino Linotype"/>
        </w:rPr>
        <w:t>choulostivá,</w:t>
      </w:r>
      <w:r w:rsidRPr="00756D14">
        <w:rPr>
          <w:rFonts w:ascii="Palatino Linotype" w:hAnsi="Palatino Linotype"/>
        </w:rPr>
        <w:t xml:space="preserve"> a to zejména pokud se hovořilo </w:t>
      </w:r>
      <w:r w:rsidR="00756D14">
        <w:rPr>
          <w:rFonts w:ascii="Palatino Linotype" w:hAnsi="Palatino Linotype"/>
        </w:rPr>
        <w:br/>
      </w:r>
      <w:r w:rsidRPr="00756D14">
        <w:rPr>
          <w:rFonts w:ascii="Palatino Linotype" w:hAnsi="Palatino Linotype"/>
        </w:rPr>
        <w:t xml:space="preserve">o onemocnění. Otázky proto byly voleny dle otevřenosti respondenta </w:t>
      </w:r>
      <w:r w:rsidR="00756D14">
        <w:rPr>
          <w:rFonts w:ascii="Palatino Linotype" w:hAnsi="Palatino Linotype"/>
        </w:rPr>
        <w:br/>
      </w:r>
      <w:r w:rsidRPr="00756D14">
        <w:rPr>
          <w:rFonts w:ascii="Palatino Linotype" w:hAnsi="Palatino Linotype"/>
        </w:rPr>
        <w:t xml:space="preserve">a pokládány nepřímo, tak aby se zamezilo jakémukoliv negativnímu dopadu na respondenta. Respondenti byli navíc upozorněni, že pokud je jim otázka nepříjemná, nebo na ni nechtějí odpovídat můžeme ji vyloučit, nebo přeskočit. </w:t>
      </w:r>
    </w:p>
    <w:p w14:paraId="27BE0DC5" w14:textId="4146CF67" w:rsidR="00D007CC" w:rsidRPr="00756D14" w:rsidRDefault="00D007CC" w:rsidP="00657966">
      <w:pPr>
        <w:pStyle w:val="Nadpis2"/>
      </w:pPr>
      <w:bookmarkStart w:id="37" w:name="_Toc58819455"/>
      <w:r w:rsidRPr="00756D14">
        <w:t>Validita</w:t>
      </w:r>
      <w:bookmarkEnd w:id="37"/>
    </w:p>
    <w:p w14:paraId="75EB734F" w14:textId="1F97816C" w:rsidR="00D007CC" w:rsidRPr="00756D14" w:rsidRDefault="00756D14" w:rsidP="00756D14">
      <w:pPr>
        <w:pStyle w:val="Normlnweb"/>
        <w:spacing w:line="360" w:lineRule="auto"/>
        <w:jc w:val="both"/>
        <w:rPr>
          <w:rFonts w:ascii="Palatino Linotype" w:hAnsi="Palatino Linotype"/>
        </w:rPr>
      </w:pPr>
      <w:r w:rsidRPr="00756D14">
        <w:rPr>
          <w:rFonts w:ascii="Palatino Linotype" w:hAnsi="Palatino Linotype"/>
        </w:rPr>
        <w:tab/>
        <w:t xml:space="preserve">V chápajícím rozhovoru se hypotézy vyvozují z pozorování, </w:t>
      </w:r>
      <w:r>
        <w:rPr>
          <w:rFonts w:ascii="Palatino Linotype" w:hAnsi="Palatino Linotype"/>
        </w:rPr>
        <w:br/>
      </w:r>
      <w:r w:rsidRPr="00756D14">
        <w:rPr>
          <w:rFonts w:ascii="Palatino Linotype" w:hAnsi="Palatino Linotype"/>
        </w:rPr>
        <w:t xml:space="preserve">což je podle Kaufmanna dobrá záruka na začátku, ale ne na konci. Výzkumník se může nechat unést zavádějícími interpretacemi a posouzení validity vyžaduje zvláštní druh pozornosti (2010, s. 34). Důkazy validity </w:t>
      </w:r>
      <w:r>
        <w:rPr>
          <w:rFonts w:ascii="Palatino Linotype" w:hAnsi="Palatino Linotype"/>
        </w:rPr>
        <w:br/>
      </w:r>
      <w:r w:rsidRPr="00756D14">
        <w:rPr>
          <w:rFonts w:ascii="Palatino Linotype" w:hAnsi="Palatino Linotype"/>
        </w:rPr>
        <w:t xml:space="preserve">je třeba nalézt v koherenci výzkumného postupu, ve způsobu jakým jsou hypotézy opřeny o pozorování a propojeny, v ověřených zobecněních. </w:t>
      </w:r>
      <w:r>
        <w:rPr>
          <w:rFonts w:ascii="Palatino Linotype" w:hAnsi="Palatino Linotype"/>
        </w:rPr>
        <w:br/>
      </w:r>
      <w:r w:rsidRPr="00756D14">
        <w:rPr>
          <w:rFonts w:ascii="Palatino Linotype" w:hAnsi="Palatino Linotype"/>
        </w:rPr>
        <w:t xml:space="preserve">Dále v analýze zvoleného modelu a toho, jak odpovídá faktům (tamtéž). </w:t>
      </w:r>
      <w:r>
        <w:rPr>
          <w:rFonts w:ascii="Palatino Linotype" w:hAnsi="Palatino Linotype"/>
        </w:rPr>
        <w:br/>
      </w:r>
      <w:r w:rsidRPr="00756D14">
        <w:rPr>
          <w:rFonts w:ascii="Palatino Linotype" w:hAnsi="Palatino Linotype"/>
        </w:rPr>
        <w:t xml:space="preserve">Podle Kaufmanna existují také testovací nástroje,  z nichž nejdůležitější </w:t>
      </w:r>
      <w:r>
        <w:rPr>
          <w:rFonts w:ascii="Palatino Linotype" w:hAnsi="Palatino Linotype"/>
        </w:rPr>
        <w:br/>
      </w:r>
      <w:r w:rsidRPr="00756D14">
        <w:rPr>
          <w:rFonts w:ascii="Palatino Linotype" w:hAnsi="Palatino Linotype"/>
        </w:rPr>
        <w:t xml:space="preserve">je modelová saturace. Modely se vytváří na základě pozorování. Zpočátku jsou neostré a postupně se vynořují na základě pozorování. Později mají jasnější obrysy, stabilizují se a jsou doplňovány zpřesňujícími fakty. </w:t>
      </w:r>
      <w:r>
        <w:rPr>
          <w:rFonts w:ascii="Palatino Linotype" w:hAnsi="Palatino Linotype"/>
        </w:rPr>
        <w:br/>
      </w:r>
      <w:r w:rsidRPr="00756D14">
        <w:rPr>
          <w:rFonts w:ascii="Palatino Linotype" w:hAnsi="Palatino Linotype"/>
        </w:rPr>
        <w:t xml:space="preserve">Tento proces vyústí v saturaci a data již nepřinášejí nic nového. </w:t>
      </w:r>
      <w:r>
        <w:rPr>
          <w:rFonts w:ascii="Palatino Linotype" w:hAnsi="Palatino Linotype"/>
        </w:rPr>
        <w:br/>
      </w:r>
      <w:r w:rsidRPr="00756D14">
        <w:rPr>
          <w:rFonts w:ascii="Palatino Linotype" w:hAnsi="Palatino Linotype"/>
        </w:rPr>
        <w:t xml:space="preserve">Díky tomuto vnitřnímu nástroji může výzkumník sám doložit validitu výsledků (2010, s. 35). </w:t>
      </w:r>
      <w:r w:rsidR="00D007CC" w:rsidRPr="00756D14">
        <w:rPr>
          <w:rFonts w:ascii="Palatino Linotype" w:hAnsi="Palatino Linotype"/>
        </w:rPr>
        <w:t xml:space="preserve">Následujícím </w:t>
      </w:r>
      <w:r w:rsidRPr="00756D14">
        <w:rPr>
          <w:rFonts w:ascii="Palatino Linotype" w:hAnsi="Palatino Linotype"/>
        </w:rPr>
        <w:t xml:space="preserve">možným </w:t>
      </w:r>
      <w:r w:rsidR="00D007CC" w:rsidRPr="00756D14">
        <w:rPr>
          <w:rFonts w:ascii="Palatino Linotype" w:hAnsi="Palatino Linotype"/>
        </w:rPr>
        <w:t xml:space="preserve">nástrojem zajištění validity </w:t>
      </w:r>
      <w:r>
        <w:rPr>
          <w:rFonts w:ascii="Palatino Linotype" w:hAnsi="Palatino Linotype"/>
        </w:rPr>
        <w:br/>
      </w:r>
      <w:r w:rsidR="00D007CC" w:rsidRPr="00756D14">
        <w:rPr>
          <w:rFonts w:ascii="Palatino Linotype" w:hAnsi="Palatino Linotype"/>
        </w:rPr>
        <w:t xml:space="preserve">je využití statistik a výsledky výzkumů týkajících se podobného tématu. Kaufmann považuje za vhodné konfrontovat výsledky již realizovaných </w:t>
      </w:r>
      <w:r w:rsidR="00D007CC" w:rsidRPr="00756D14">
        <w:rPr>
          <w:rFonts w:ascii="Palatino Linotype" w:hAnsi="Palatino Linotype"/>
        </w:rPr>
        <w:lastRenderedPageBreak/>
        <w:t>výzkumů a rozdíly využít pro testování a upřesnění modelů. V neposlední řadě je to zarámování výzkumu, které představuje teoretickou přípravu s odkazy na výzkumy s podobnou tématikou (2010, s. 37)</w:t>
      </w:r>
      <w:r w:rsidRPr="00756D14">
        <w:rPr>
          <w:rFonts w:ascii="Palatino Linotype" w:hAnsi="Palatino Linotype"/>
        </w:rPr>
        <w:t>.</w:t>
      </w:r>
    </w:p>
    <w:p w14:paraId="64B3A05F" w14:textId="77777777" w:rsidR="00D007CC" w:rsidRPr="00756D14" w:rsidRDefault="00D007CC" w:rsidP="00657966">
      <w:pPr>
        <w:pStyle w:val="Nadpis2"/>
      </w:pPr>
      <w:bookmarkStart w:id="38" w:name="_Toc58819456"/>
      <w:r w:rsidRPr="00756D14">
        <w:t>Výběr výzkumného souboru</w:t>
      </w:r>
      <w:bookmarkEnd w:id="38"/>
    </w:p>
    <w:p w14:paraId="391E3F54" w14:textId="6E8DBEA1" w:rsidR="00C215DE" w:rsidRPr="00756D14" w:rsidRDefault="00D007CC" w:rsidP="00C215DE">
      <w:pPr>
        <w:spacing w:line="360" w:lineRule="auto"/>
        <w:ind w:firstLine="708"/>
        <w:jc w:val="both"/>
        <w:rPr>
          <w:rFonts w:ascii="Palatino Linotype" w:hAnsi="Palatino Linotype"/>
        </w:rPr>
      </w:pPr>
      <w:r w:rsidRPr="00756D14">
        <w:rPr>
          <w:rFonts w:ascii="Palatino Linotype" w:hAnsi="Palatino Linotype"/>
        </w:rPr>
        <w:t xml:space="preserve">Výzkumný soubor tvořily jednotlivě dotazované osoby a při jejich výběru byla </w:t>
      </w:r>
      <w:r w:rsidR="00C215DE" w:rsidRPr="00756D14">
        <w:rPr>
          <w:rFonts w:ascii="Palatino Linotype" w:hAnsi="Palatino Linotype"/>
        </w:rPr>
        <w:t>s</w:t>
      </w:r>
      <w:r w:rsidRPr="00756D14">
        <w:rPr>
          <w:rFonts w:ascii="Palatino Linotype" w:hAnsi="Palatino Linotype"/>
        </w:rPr>
        <w:t>tanovena tato kritéria:</w:t>
      </w:r>
    </w:p>
    <w:p w14:paraId="2DCE20D4" w14:textId="07955A20" w:rsidR="00C215DE" w:rsidRPr="00756D14" w:rsidRDefault="00C215DE" w:rsidP="006C2D47">
      <w:pPr>
        <w:pStyle w:val="Odstavecseseznamem"/>
        <w:numPr>
          <w:ilvl w:val="0"/>
          <w:numId w:val="13"/>
        </w:numPr>
        <w:spacing w:line="360" w:lineRule="auto"/>
        <w:ind w:left="1134"/>
        <w:jc w:val="both"/>
        <w:rPr>
          <w:rFonts w:ascii="Palatino Linotype" w:hAnsi="Palatino Linotype"/>
        </w:rPr>
      </w:pPr>
      <w:r w:rsidRPr="00756D14">
        <w:rPr>
          <w:rFonts w:ascii="Palatino Linotype" w:hAnsi="Palatino Linotype"/>
        </w:rPr>
        <w:t>p</w:t>
      </w:r>
      <w:r w:rsidR="00D007CC" w:rsidRPr="00756D14">
        <w:rPr>
          <w:rFonts w:ascii="Palatino Linotype" w:hAnsi="Palatino Linotype"/>
        </w:rPr>
        <w:t xml:space="preserve">racovat v </w:t>
      </w:r>
      <w:r w:rsidR="00756D14" w:rsidRPr="00756D14">
        <w:rPr>
          <w:rFonts w:ascii="Palatino Linotype" w:hAnsi="Palatino Linotype"/>
        </w:rPr>
        <w:t>podniku</w:t>
      </w:r>
      <w:r w:rsidR="00D007CC" w:rsidRPr="00756D14">
        <w:rPr>
          <w:rFonts w:ascii="Palatino Linotype" w:hAnsi="Palatino Linotype"/>
        </w:rPr>
        <w:t xml:space="preserve"> XY, zaměstnávající osoby se zdravotním postižením,</w:t>
      </w:r>
    </w:p>
    <w:p w14:paraId="02C95E82" w14:textId="4014AED6" w:rsidR="00C215DE" w:rsidRPr="00756D14" w:rsidRDefault="00C215DE" w:rsidP="006C2D47">
      <w:pPr>
        <w:pStyle w:val="Odstavecseseznamem"/>
        <w:numPr>
          <w:ilvl w:val="0"/>
          <w:numId w:val="13"/>
        </w:numPr>
        <w:spacing w:line="360" w:lineRule="auto"/>
        <w:ind w:left="1134"/>
        <w:jc w:val="both"/>
        <w:rPr>
          <w:rFonts w:ascii="Palatino Linotype" w:hAnsi="Palatino Linotype"/>
        </w:rPr>
      </w:pPr>
      <w:r w:rsidRPr="00756D14">
        <w:rPr>
          <w:rFonts w:ascii="Palatino Linotype" w:hAnsi="Palatino Linotype"/>
        </w:rPr>
        <w:t>d</w:t>
      </w:r>
      <w:r w:rsidR="00D007CC" w:rsidRPr="00756D14">
        <w:rPr>
          <w:rFonts w:ascii="Palatino Linotype" w:hAnsi="Palatino Linotype"/>
        </w:rPr>
        <w:t xml:space="preserve">ůvod zdravotního postižení je psychická porucha, </w:t>
      </w:r>
      <w:r w:rsidR="00756D14">
        <w:rPr>
          <w:rFonts w:ascii="Palatino Linotype" w:hAnsi="Palatino Linotype"/>
        </w:rPr>
        <w:br/>
      </w:r>
      <w:r w:rsidR="00D007CC" w:rsidRPr="00756D14">
        <w:rPr>
          <w:rFonts w:ascii="Palatino Linotype" w:hAnsi="Palatino Linotype"/>
        </w:rPr>
        <w:t>která má schizofrenní charakteristiku (</w:t>
      </w:r>
      <w:r w:rsidRPr="00756D14">
        <w:rPr>
          <w:rFonts w:ascii="Palatino Linotype" w:hAnsi="Palatino Linotype"/>
        </w:rPr>
        <w:t xml:space="preserve">schizofrenie‚ </w:t>
      </w:r>
      <w:proofErr w:type="spellStart"/>
      <w:r w:rsidRPr="00756D14">
        <w:rPr>
          <w:rFonts w:ascii="Palatino Linotype" w:hAnsi="Palatino Linotype"/>
        </w:rPr>
        <w:t>schizotypální</w:t>
      </w:r>
      <w:proofErr w:type="spellEnd"/>
      <w:r w:rsidR="00D007CC" w:rsidRPr="00756D14">
        <w:rPr>
          <w:rFonts w:ascii="Palatino Linotype" w:hAnsi="Palatino Linotype"/>
        </w:rPr>
        <w:t xml:space="preserve"> porucha‚ poruchy s trvalými bludy, akutních a přechodné psychotické poruchy a schizoafektivní poruchy).</w:t>
      </w:r>
    </w:p>
    <w:p w14:paraId="5A1C5452" w14:textId="1FDF7272" w:rsidR="00D007CC" w:rsidRPr="00756D14" w:rsidRDefault="00D007CC" w:rsidP="00C215DE">
      <w:pPr>
        <w:spacing w:line="360" w:lineRule="auto"/>
        <w:jc w:val="both"/>
        <w:rPr>
          <w:rFonts w:ascii="Palatino Linotype" w:hAnsi="Palatino Linotype"/>
        </w:rPr>
      </w:pPr>
      <w:r w:rsidRPr="00756D14">
        <w:rPr>
          <w:rFonts w:ascii="Palatino Linotype" w:hAnsi="Palatino Linotype"/>
        </w:rPr>
        <w:t>Podnik XY zaměstnává 37 osob, z nichž je 30 zaměstnanců zdravotně postižených</w:t>
      </w:r>
      <w:r w:rsidR="00C215DE" w:rsidRPr="00756D14">
        <w:rPr>
          <w:rFonts w:ascii="Palatino Linotype" w:hAnsi="Palatino Linotype"/>
        </w:rPr>
        <w:t xml:space="preserve">, </w:t>
      </w:r>
      <w:r w:rsidRPr="00756D14">
        <w:rPr>
          <w:rFonts w:ascii="Palatino Linotype" w:hAnsi="Palatino Linotype"/>
        </w:rPr>
        <w:t>27 zaměstnanců je v I. a II. stupni invalidity, ve III. stupni invalidity jsou 3 lidé a zbytek tvoří osoby, které nemají zdravotní postižení. V podniku se nacházely tři osoby, které splňovaly tato kritéria.</w:t>
      </w:r>
    </w:p>
    <w:p w14:paraId="0D6EAFC6" w14:textId="5CED9D8C" w:rsidR="00B16FB9" w:rsidRPr="00756D14" w:rsidRDefault="00D007CC" w:rsidP="00756D14">
      <w:pPr>
        <w:spacing w:line="360" w:lineRule="auto"/>
        <w:ind w:firstLine="708"/>
        <w:jc w:val="both"/>
        <w:rPr>
          <w:rFonts w:ascii="Palatino Linotype" w:hAnsi="Palatino Linotype"/>
        </w:rPr>
      </w:pPr>
      <w:r w:rsidRPr="00756D14">
        <w:rPr>
          <w:rFonts w:ascii="Palatino Linotype" w:hAnsi="Palatino Linotype"/>
        </w:rPr>
        <w:t xml:space="preserve">Prostřednictvím pracovníka, který je zodpovědný za vedení personální agendy, byly se souhlasem dotyčných osob poskytnuty kontakty </w:t>
      </w:r>
      <w:r w:rsidR="00756D14">
        <w:rPr>
          <w:rFonts w:ascii="Palatino Linotype" w:hAnsi="Palatino Linotype"/>
        </w:rPr>
        <w:br/>
      </w:r>
      <w:r w:rsidRPr="00756D14">
        <w:rPr>
          <w:rFonts w:ascii="Palatino Linotype" w:hAnsi="Palatino Linotype"/>
        </w:rPr>
        <w:t xml:space="preserve">na respondenty. Jednalo se tedy o metodu totálního výběru vzorku, která </w:t>
      </w:r>
      <w:r w:rsidR="00756D14">
        <w:rPr>
          <w:rFonts w:ascii="Palatino Linotype" w:hAnsi="Palatino Linotype"/>
        </w:rPr>
        <w:br/>
      </w:r>
      <w:r w:rsidRPr="00756D14">
        <w:rPr>
          <w:rFonts w:ascii="Palatino Linotype" w:hAnsi="Palatino Linotype"/>
        </w:rPr>
        <w:t>je založena na tom, že výzkumný soubor je tvořen všemi možnými prvky uvažovaného souboru. (</w:t>
      </w:r>
      <w:proofErr w:type="spellStart"/>
      <w:r w:rsidRPr="00756D14">
        <w:rPr>
          <w:rFonts w:ascii="Palatino Linotype" w:hAnsi="Palatino Linotype"/>
        </w:rPr>
        <w:t>Miovský</w:t>
      </w:r>
      <w:proofErr w:type="spellEnd"/>
      <w:r w:rsidRPr="00756D14">
        <w:rPr>
          <w:rFonts w:ascii="Palatino Linotype" w:hAnsi="Palatino Linotype"/>
        </w:rPr>
        <w:t xml:space="preserve"> 2006, s. 131). </w:t>
      </w:r>
      <w:proofErr w:type="spellStart"/>
      <w:r w:rsidRPr="00756D14">
        <w:rPr>
          <w:rFonts w:ascii="Palatino Linotype" w:hAnsi="Palatino Linotype"/>
        </w:rPr>
        <w:t>Hendl</w:t>
      </w:r>
      <w:proofErr w:type="spellEnd"/>
      <w:r w:rsidRPr="00756D14">
        <w:rPr>
          <w:rFonts w:ascii="Palatino Linotype" w:hAnsi="Palatino Linotype"/>
        </w:rPr>
        <w:t xml:space="preserve"> zařazuje tuto metodu </w:t>
      </w:r>
      <w:r w:rsidR="00756D14">
        <w:rPr>
          <w:rFonts w:ascii="Palatino Linotype" w:hAnsi="Palatino Linotype"/>
        </w:rPr>
        <w:br/>
      </w:r>
      <w:r w:rsidRPr="00756D14">
        <w:rPr>
          <w:rFonts w:ascii="Palatino Linotype" w:hAnsi="Palatino Linotype"/>
        </w:rPr>
        <w:t xml:space="preserve">do skupiny postupů, kde předem známe strukturu výběru. Metoda totálního výběru se tak využívá v případech, kdy je počet prvků v základním souboru velmi malý a provedení totálního výběru je výhodné (2005, s. 151). </w:t>
      </w:r>
      <w:r w:rsidR="00756D14">
        <w:rPr>
          <w:rFonts w:ascii="Palatino Linotype" w:hAnsi="Palatino Linotype"/>
        </w:rPr>
        <w:br/>
      </w:r>
      <w:r w:rsidRPr="00756D14">
        <w:rPr>
          <w:rFonts w:ascii="Palatino Linotype" w:hAnsi="Palatino Linotype"/>
        </w:rPr>
        <w:t xml:space="preserve">Tito respondenti byli osloveni a s rozhovorem </w:t>
      </w:r>
      <w:r w:rsidR="00B16FB9" w:rsidRPr="00756D14">
        <w:rPr>
          <w:rFonts w:ascii="Palatino Linotype" w:hAnsi="Palatino Linotype"/>
        </w:rPr>
        <w:t xml:space="preserve">všichni </w:t>
      </w:r>
      <w:r w:rsidRPr="00756D14">
        <w:rPr>
          <w:rFonts w:ascii="Palatino Linotype" w:hAnsi="Palatino Linotype"/>
        </w:rPr>
        <w:t xml:space="preserve">souhlasili. Výzkumný soubor, který byl složen ze tří respondentů, reprezentoval všechny osoby </w:t>
      </w:r>
      <w:r w:rsidR="00756D14">
        <w:rPr>
          <w:rFonts w:ascii="Palatino Linotype" w:hAnsi="Palatino Linotype"/>
        </w:rPr>
        <w:br/>
      </w:r>
      <w:r w:rsidRPr="00756D14">
        <w:rPr>
          <w:rFonts w:ascii="Palatino Linotype" w:hAnsi="Palatino Linotype"/>
        </w:rPr>
        <w:t xml:space="preserve">se zdravotním postižením z důvodu psychické poruchy v podniku. Všichni respondenti měli přiznán I. stupeň invalidity. </w:t>
      </w:r>
      <w:r w:rsidRPr="00756D14">
        <w:rPr>
          <w:rFonts w:ascii="Palatino Linotype" w:hAnsi="Palatino Linotype"/>
        </w:rPr>
        <w:tab/>
      </w:r>
    </w:p>
    <w:p w14:paraId="07471FCF" w14:textId="77777777" w:rsidR="00D007CC" w:rsidRPr="00756D14" w:rsidRDefault="00D007CC" w:rsidP="00657966">
      <w:pPr>
        <w:pStyle w:val="Nadpis1"/>
      </w:pPr>
      <w:bookmarkStart w:id="39" w:name="_Toc58819457"/>
      <w:r w:rsidRPr="00756D14">
        <w:lastRenderedPageBreak/>
        <w:t>Metoda získávání dat</w:t>
      </w:r>
      <w:bookmarkEnd w:id="39"/>
    </w:p>
    <w:p w14:paraId="4CBB9797" w14:textId="1094C80F" w:rsidR="00B16FB9" w:rsidRPr="00756D14" w:rsidRDefault="00D007CC" w:rsidP="00B16FB9">
      <w:pPr>
        <w:pStyle w:val="Normlnweb"/>
        <w:spacing w:before="120" w:beforeAutospacing="0" w:after="120" w:afterAutospacing="0" w:line="360" w:lineRule="auto"/>
        <w:ind w:firstLine="709"/>
        <w:jc w:val="both"/>
        <w:rPr>
          <w:rFonts w:ascii="Palatino Linotype" w:hAnsi="Palatino Linotype"/>
        </w:rPr>
      </w:pPr>
      <w:r w:rsidRPr="00756D14">
        <w:rPr>
          <w:rFonts w:ascii="Palatino Linotype" w:hAnsi="Palatino Linotype"/>
        </w:rPr>
        <w:t xml:space="preserve">Rozhovory byly prováděny </w:t>
      </w:r>
      <w:r w:rsidR="00B16FB9" w:rsidRPr="00756D14">
        <w:rPr>
          <w:rFonts w:ascii="Palatino Linotype" w:hAnsi="Palatino Linotype"/>
        </w:rPr>
        <w:t>způsobem,</w:t>
      </w:r>
      <w:r w:rsidRPr="00756D14">
        <w:rPr>
          <w:rFonts w:ascii="Palatino Linotype" w:hAnsi="Palatino Linotype"/>
        </w:rPr>
        <w:t xml:space="preserve"> který doporučuje Kaufmann, který tvrdí, že pokud výzkumník odrecituje seznam otázek, respondent </w:t>
      </w:r>
      <w:r w:rsidR="00756D14">
        <w:rPr>
          <w:rFonts w:ascii="Palatino Linotype" w:hAnsi="Palatino Linotype"/>
        </w:rPr>
        <w:br/>
      </w:r>
      <w:r w:rsidRPr="00756D14">
        <w:rPr>
          <w:rFonts w:ascii="Palatino Linotype" w:hAnsi="Palatino Linotype"/>
        </w:rPr>
        <w:t xml:space="preserve">si osvojí stejný styl odpovědí a omezí se na velmi stručná sdělení. Chápající rozhovor má daleko blíže ke konverzaci dvou sobě rovných partnerů, </w:t>
      </w:r>
      <w:r w:rsidR="00756D14">
        <w:rPr>
          <w:rFonts w:ascii="Palatino Linotype" w:hAnsi="Palatino Linotype"/>
        </w:rPr>
        <w:br/>
      </w:r>
      <w:r w:rsidRPr="00756D14">
        <w:rPr>
          <w:rFonts w:ascii="Palatino Linotype" w:hAnsi="Palatino Linotype"/>
        </w:rPr>
        <w:t xml:space="preserve">než shora řízenému dotazování (2010, s. 56). Tazatel je aktivní a rozhovor vede, ale zároveň musí umět vystupovat zdrženlivě a taktně. </w:t>
      </w:r>
      <w:r w:rsidR="00756D14">
        <w:rPr>
          <w:rFonts w:ascii="Palatino Linotype" w:hAnsi="Palatino Linotype"/>
        </w:rPr>
        <w:br/>
      </w:r>
      <w:r w:rsidRPr="00756D14">
        <w:rPr>
          <w:rFonts w:ascii="Palatino Linotype" w:hAnsi="Palatino Linotype"/>
        </w:rPr>
        <w:t>Snaží se porozumět, pozorně, soustředěně naslouchá a dává najevo, že jím poskytnutý rozhovor má velký význam (2010, s. 60).</w:t>
      </w:r>
    </w:p>
    <w:p w14:paraId="134BF7D5" w14:textId="3AB01708" w:rsidR="00B16FB9" w:rsidRPr="00756D14" w:rsidRDefault="00D007CC" w:rsidP="00B16FB9">
      <w:pPr>
        <w:pStyle w:val="Normlnweb"/>
        <w:spacing w:before="120" w:beforeAutospacing="0" w:after="120" w:afterAutospacing="0" w:line="360" w:lineRule="auto"/>
        <w:ind w:firstLine="709"/>
        <w:jc w:val="both"/>
        <w:rPr>
          <w:rFonts w:ascii="Palatino Linotype" w:hAnsi="Palatino Linotype"/>
        </w:rPr>
      </w:pPr>
      <w:r w:rsidRPr="00756D14">
        <w:rPr>
          <w:rFonts w:ascii="Palatino Linotype" w:hAnsi="Palatino Linotype"/>
        </w:rPr>
        <w:t xml:space="preserve">Před rozhovorem byli všichni respondenti seznámeni s cílem </w:t>
      </w:r>
      <w:r w:rsidR="00756D14">
        <w:rPr>
          <w:rFonts w:ascii="Palatino Linotype" w:hAnsi="Palatino Linotype"/>
        </w:rPr>
        <w:br/>
      </w:r>
      <w:r w:rsidRPr="00756D14">
        <w:rPr>
          <w:rFonts w:ascii="Palatino Linotype" w:hAnsi="Palatino Linotype"/>
        </w:rPr>
        <w:t xml:space="preserve">a smyslem výzkumu. Úvodní seznámení mělo podpořit vzájemnou důvěru </w:t>
      </w:r>
      <w:r w:rsidR="00756D14">
        <w:rPr>
          <w:rFonts w:ascii="Palatino Linotype" w:hAnsi="Palatino Linotype"/>
        </w:rPr>
        <w:br/>
      </w:r>
      <w:r w:rsidRPr="00756D14">
        <w:rPr>
          <w:rFonts w:ascii="Palatino Linotype" w:hAnsi="Palatino Linotype"/>
        </w:rPr>
        <w:t xml:space="preserve">a eliminovat ostychy respondenta. Všichni respondenti byli upozorněni na zaznamenávání rozhovoru a svůj souhlas potvrdili podpisem dokumentu Informovaného souhlasu s poskytnutím výzkumného rozhovoru a jeho následným využitím pro účely diplomové práce. Průběh jednotlivých rozhovorů byl zaznamenán pomocí audionahrávky. </w:t>
      </w:r>
    </w:p>
    <w:p w14:paraId="4E9BEC77" w14:textId="10705ADC" w:rsidR="00D007CC" w:rsidRPr="00756D14" w:rsidRDefault="00D007CC" w:rsidP="00B16FB9">
      <w:pPr>
        <w:pStyle w:val="Normlnweb"/>
        <w:spacing w:before="120" w:beforeAutospacing="0" w:after="120" w:afterAutospacing="0" w:line="360" w:lineRule="auto"/>
        <w:ind w:firstLine="709"/>
        <w:jc w:val="both"/>
        <w:rPr>
          <w:rFonts w:ascii="Palatino Linotype" w:hAnsi="Palatino Linotype"/>
        </w:rPr>
      </w:pPr>
      <w:r w:rsidRPr="00756D14">
        <w:rPr>
          <w:rFonts w:ascii="Palatino Linotype" w:hAnsi="Palatino Linotype"/>
        </w:rPr>
        <w:t xml:space="preserve">Prvním krokem výzkumu bylo provedení exploračního rozhovoru. Kromě skupiny otázek, které byly pokládány během rozhovorů byla skupina otázek popisných charakteristik, jako je věk, profese, v tomto případě i druh duševního onemocnění. Dotazy ohledně duševního onemocnění činí z relativně rutinní sady otázek záležitost, která se týká důvěrných </w:t>
      </w:r>
      <w:r w:rsidR="00756D14">
        <w:rPr>
          <w:rFonts w:ascii="Palatino Linotype" w:hAnsi="Palatino Linotype"/>
        </w:rPr>
        <w:br/>
      </w:r>
      <w:r w:rsidRPr="00756D14">
        <w:rPr>
          <w:rFonts w:ascii="Palatino Linotype" w:hAnsi="Palatino Linotype"/>
        </w:rPr>
        <w:t xml:space="preserve">a soukromých oblastí respondenta. Podle Kaufmanna není vhodné tyto údaje (popisné charakteristiky) zaznamenávat na diktafon, protože to mimo jiné dává rozhovoru koncepci dotazníku a doporučuje tyto údaje zaznamenat mimo nahrávku (2010, s. 59). Tato data byla zaznamenána během neformální konverzace před, ale i po provedení rozhovoru (zejména z důvodu, že někteří respondenti byli po rozhovoru více otevření než na jeho začátku). </w:t>
      </w:r>
    </w:p>
    <w:p w14:paraId="7F779C49" w14:textId="77777777" w:rsidR="00D007CC" w:rsidRPr="00756D14" w:rsidRDefault="00D007CC" w:rsidP="00657966">
      <w:pPr>
        <w:pStyle w:val="Nadpis2"/>
      </w:pPr>
      <w:bookmarkStart w:id="40" w:name="_Toc58819458"/>
      <w:r w:rsidRPr="00756D14">
        <w:lastRenderedPageBreak/>
        <w:t>Explorační rozhovor</w:t>
      </w:r>
      <w:bookmarkEnd w:id="40"/>
    </w:p>
    <w:p w14:paraId="4ECB67C6" w14:textId="19042F4A" w:rsidR="00D007CC" w:rsidRPr="00756D14" w:rsidRDefault="00D007CC" w:rsidP="00B16FB9">
      <w:pPr>
        <w:pStyle w:val="Bezmezer"/>
        <w:spacing w:before="120" w:after="120" w:line="360" w:lineRule="auto"/>
        <w:ind w:firstLine="360"/>
        <w:jc w:val="both"/>
        <w:rPr>
          <w:rFonts w:ascii="Palatino Linotype" w:hAnsi="Palatino Linotype"/>
          <w:lang w:val="cs-CZ"/>
        </w:rPr>
      </w:pPr>
      <w:r w:rsidRPr="00756D14">
        <w:rPr>
          <w:rFonts w:ascii="Palatino Linotype" w:hAnsi="Palatino Linotype"/>
          <w:lang w:val="cs-CZ"/>
        </w:rPr>
        <w:t>Explorační rozhovor umožňuje zahájit a zarámovat výzkum (Kaufmann, 2010, s. 21-22). Pro zahájení výzkumu jsem zvolila nestrukturovaný rozhovor, snahou nebylo získat od respondentů stejné informace. Pro tyto rozhovory byly stanoveny tři okruhy témat, které byly odvozeny z teoretické části práce:</w:t>
      </w:r>
    </w:p>
    <w:p w14:paraId="6C58E8E6" w14:textId="4057A3A4" w:rsidR="00D007CC" w:rsidRPr="00756D14" w:rsidRDefault="00B16FB9" w:rsidP="006C2D47">
      <w:pPr>
        <w:pStyle w:val="Odstavecseseznamem"/>
        <w:numPr>
          <w:ilvl w:val="0"/>
          <w:numId w:val="14"/>
        </w:numPr>
        <w:spacing w:before="120" w:after="120" w:line="360" w:lineRule="auto"/>
        <w:jc w:val="both"/>
        <w:rPr>
          <w:rFonts w:ascii="Palatino Linotype" w:hAnsi="Palatino Linotype"/>
        </w:rPr>
      </w:pPr>
      <w:r w:rsidRPr="00756D14">
        <w:rPr>
          <w:rFonts w:ascii="Palatino Linotype" w:hAnsi="Palatino Linotype"/>
        </w:rPr>
        <w:t>s</w:t>
      </w:r>
      <w:r w:rsidR="00D007CC" w:rsidRPr="00756D14">
        <w:rPr>
          <w:rFonts w:ascii="Palatino Linotype" w:hAnsi="Palatino Linotype"/>
        </w:rPr>
        <w:t>tigmatizace</w:t>
      </w:r>
      <w:r w:rsidRPr="00756D14">
        <w:rPr>
          <w:rFonts w:ascii="Palatino Linotype" w:hAnsi="Palatino Linotype"/>
        </w:rPr>
        <w:t>,</w:t>
      </w:r>
    </w:p>
    <w:p w14:paraId="29EBB4D2" w14:textId="7D2DA709" w:rsidR="00D007CC" w:rsidRPr="00756D14" w:rsidRDefault="00D007CC" w:rsidP="006C2D47">
      <w:pPr>
        <w:pStyle w:val="Odstavecseseznamem"/>
        <w:numPr>
          <w:ilvl w:val="0"/>
          <w:numId w:val="14"/>
        </w:numPr>
        <w:spacing w:before="120" w:after="120" w:line="360" w:lineRule="auto"/>
        <w:jc w:val="both"/>
        <w:rPr>
          <w:rFonts w:ascii="Palatino Linotype" w:hAnsi="Palatino Linotype"/>
        </w:rPr>
      </w:pPr>
      <w:r w:rsidRPr="00756D14">
        <w:rPr>
          <w:rFonts w:ascii="Palatino Linotype" w:hAnsi="Palatino Linotype"/>
        </w:rPr>
        <w:t>status</w:t>
      </w:r>
      <w:r w:rsidR="00B16FB9" w:rsidRPr="00756D14">
        <w:rPr>
          <w:rFonts w:ascii="Palatino Linotype" w:hAnsi="Palatino Linotype"/>
        </w:rPr>
        <w:t>,</w:t>
      </w:r>
    </w:p>
    <w:p w14:paraId="52849A1B" w14:textId="5B6E0A04" w:rsidR="00D007CC" w:rsidRPr="00756D14" w:rsidRDefault="00D007CC" w:rsidP="006C2D47">
      <w:pPr>
        <w:pStyle w:val="Odstavecseseznamem"/>
        <w:numPr>
          <w:ilvl w:val="0"/>
          <w:numId w:val="14"/>
        </w:numPr>
        <w:spacing w:before="120" w:after="120" w:line="360" w:lineRule="auto"/>
        <w:jc w:val="both"/>
        <w:rPr>
          <w:rFonts w:ascii="Palatino Linotype" w:hAnsi="Palatino Linotype"/>
        </w:rPr>
      </w:pPr>
      <w:r w:rsidRPr="00756D14">
        <w:rPr>
          <w:rFonts w:ascii="Palatino Linotype" w:hAnsi="Palatino Linotype"/>
        </w:rPr>
        <w:t>začlenění do společnosti</w:t>
      </w:r>
      <w:r w:rsidR="00B16FB9" w:rsidRPr="00756D14">
        <w:rPr>
          <w:rFonts w:ascii="Palatino Linotype" w:hAnsi="Palatino Linotype"/>
        </w:rPr>
        <w:t>.</w:t>
      </w:r>
    </w:p>
    <w:p w14:paraId="1BC0EF00" w14:textId="77777777" w:rsidR="00B16FB9" w:rsidRPr="00756D14" w:rsidRDefault="00D007CC" w:rsidP="00D007CC">
      <w:pPr>
        <w:spacing w:before="100" w:beforeAutospacing="1" w:after="100" w:afterAutospacing="1" w:line="360" w:lineRule="auto"/>
        <w:jc w:val="both"/>
        <w:rPr>
          <w:rFonts w:ascii="Palatino Linotype" w:hAnsi="Palatino Linotype"/>
        </w:rPr>
      </w:pPr>
      <w:r w:rsidRPr="00756D14">
        <w:rPr>
          <w:rFonts w:ascii="Palatino Linotype" w:hAnsi="Palatino Linotype"/>
        </w:rPr>
        <w:t xml:space="preserve">K těmto okruhům byly posléze přiřazeny otázky: </w:t>
      </w:r>
    </w:p>
    <w:p w14:paraId="65A2428C" w14:textId="3DB530FD" w:rsidR="00B16FB9" w:rsidRPr="00756D14" w:rsidRDefault="00B16FB9" w:rsidP="00B16FB9">
      <w:pPr>
        <w:spacing w:before="120" w:after="120" w:line="360" w:lineRule="auto"/>
        <w:jc w:val="both"/>
        <w:rPr>
          <w:rFonts w:ascii="Palatino Linotype" w:hAnsi="Palatino Linotype"/>
          <w:u w:val="single"/>
        </w:rPr>
      </w:pPr>
      <w:r w:rsidRPr="00756D14">
        <w:rPr>
          <w:rFonts w:ascii="Palatino Linotype" w:hAnsi="Palatino Linotype"/>
          <w:u w:val="single"/>
        </w:rPr>
        <w:t>Okruh s</w:t>
      </w:r>
      <w:r w:rsidR="00D007CC" w:rsidRPr="00756D14">
        <w:rPr>
          <w:rFonts w:ascii="Palatino Linotype" w:hAnsi="Palatino Linotype"/>
          <w:u w:val="single"/>
        </w:rPr>
        <w:t>tigmatizace:</w:t>
      </w:r>
    </w:p>
    <w:p w14:paraId="78F704D5" w14:textId="77777777" w:rsidR="00B16FB9" w:rsidRPr="00756D14" w:rsidRDefault="00D007CC" w:rsidP="006C2D47">
      <w:pPr>
        <w:pStyle w:val="Odstavecseseznamem"/>
        <w:numPr>
          <w:ilvl w:val="0"/>
          <w:numId w:val="15"/>
        </w:numPr>
        <w:spacing w:before="120" w:after="120" w:line="360" w:lineRule="auto"/>
        <w:jc w:val="both"/>
        <w:rPr>
          <w:rFonts w:ascii="Palatino Linotype" w:hAnsi="Palatino Linotype"/>
        </w:rPr>
      </w:pPr>
      <w:r w:rsidRPr="00756D14">
        <w:rPr>
          <w:rFonts w:ascii="Palatino Linotype" w:hAnsi="Palatino Linotype"/>
        </w:rPr>
        <w:t>Během Vašeho získávání zaměstnání, nebo během zapracování a práce jste se setkal s různými lidmi, s kolegy, vedoucími. Jak hodnotíte komunikaci v souvislosti s komunikací s těmito lidmi?</w:t>
      </w:r>
    </w:p>
    <w:p w14:paraId="71B85F76" w14:textId="77777777" w:rsidR="00B16FB9" w:rsidRPr="00756D14" w:rsidRDefault="00B16FB9" w:rsidP="00B16FB9">
      <w:pPr>
        <w:spacing w:before="120" w:after="120" w:line="360" w:lineRule="auto"/>
        <w:jc w:val="both"/>
        <w:rPr>
          <w:rFonts w:ascii="Palatino Linotype" w:hAnsi="Palatino Linotype"/>
          <w:u w:val="single"/>
        </w:rPr>
      </w:pPr>
      <w:r w:rsidRPr="00756D14">
        <w:rPr>
          <w:rFonts w:ascii="Palatino Linotype" w:hAnsi="Palatino Linotype"/>
          <w:u w:val="single"/>
        </w:rPr>
        <w:t xml:space="preserve">Okruh status: </w:t>
      </w:r>
    </w:p>
    <w:p w14:paraId="71B6BF48" w14:textId="77777777" w:rsidR="00B16FB9" w:rsidRPr="00756D14" w:rsidRDefault="00D007CC" w:rsidP="006C2D47">
      <w:pPr>
        <w:pStyle w:val="Odstavecseseznamem"/>
        <w:numPr>
          <w:ilvl w:val="0"/>
          <w:numId w:val="15"/>
        </w:numPr>
        <w:spacing w:before="120" w:after="120" w:line="360" w:lineRule="auto"/>
        <w:jc w:val="both"/>
        <w:rPr>
          <w:rFonts w:ascii="Palatino Linotype" w:hAnsi="Palatino Linotype"/>
        </w:rPr>
      </w:pPr>
      <w:r w:rsidRPr="00756D14">
        <w:rPr>
          <w:rFonts w:ascii="Palatino Linotype" w:hAnsi="Palatino Linotype"/>
        </w:rPr>
        <w:t>Vy máte v práci určitou pracovní pozici a lidé se podle toho k Vám nějakým způsobem chovají. Souhlasí chování s Vaším očekáváním?</w:t>
      </w:r>
    </w:p>
    <w:p w14:paraId="2F5393F0" w14:textId="77777777" w:rsidR="00B16FB9" w:rsidRPr="00756D14" w:rsidRDefault="00B16FB9" w:rsidP="00B16FB9">
      <w:pPr>
        <w:spacing w:before="120" w:after="120" w:line="360" w:lineRule="auto"/>
        <w:jc w:val="both"/>
        <w:rPr>
          <w:rFonts w:ascii="Palatino Linotype" w:hAnsi="Palatino Linotype"/>
          <w:u w:val="single"/>
        </w:rPr>
      </w:pPr>
      <w:r w:rsidRPr="00756D14">
        <w:rPr>
          <w:rFonts w:ascii="Palatino Linotype" w:hAnsi="Palatino Linotype"/>
          <w:u w:val="single"/>
        </w:rPr>
        <w:t>Okruh z</w:t>
      </w:r>
      <w:r w:rsidR="00D007CC" w:rsidRPr="00756D14">
        <w:rPr>
          <w:rFonts w:ascii="Palatino Linotype" w:hAnsi="Palatino Linotype"/>
          <w:u w:val="single"/>
        </w:rPr>
        <w:t>ačlenění do společnosti:</w:t>
      </w:r>
    </w:p>
    <w:p w14:paraId="30642147" w14:textId="77777777" w:rsidR="00B16FB9" w:rsidRPr="00756D14" w:rsidRDefault="00B16FB9" w:rsidP="006C2D47">
      <w:pPr>
        <w:pStyle w:val="Odstavecseseznamem"/>
        <w:numPr>
          <w:ilvl w:val="0"/>
          <w:numId w:val="15"/>
        </w:numPr>
        <w:spacing w:before="120" w:after="120" w:line="360" w:lineRule="auto"/>
        <w:jc w:val="both"/>
        <w:rPr>
          <w:rFonts w:ascii="Palatino Linotype" w:hAnsi="Palatino Linotype"/>
        </w:rPr>
      </w:pPr>
      <w:r w:rsidRPr="00756D14">
        <w:rPr>
          <w:rFonts w:ascii="Palatino Linotype" w:hAnsi="Palatino Linotype"/>
        </w:rPr>
        <w:t>J</w:t>
      </w:r>
      <w:r w:rsidR="00D007CC" w:rsidRPr="00756D14">
        <w:rPr>
          <w:rFonts w:ascii="Palatino Linotype" w:hAnsi="Palatino Linotype"/>
        </w:rPr>
        <w:t xml:space="preserve">aký přesah má Vaše práce do běžného života? Co Vám práce přináší? </w:t>
      </w:r>
    </w:p>
    <w:p w14:paraId="4418D207" w14:textId="415A724E" w:rsidR="00D007CC" w:rsidRPr="00756D14" w:rsidRDefault="00D007CC" w:rsidP="00B16FB9">
      <w:pPr>
        <w:spacing w:before="100" w:beforeAutospacing="1" w:after="100" w:afterAutospacing="1" w:line="360" w:lineRule="auto"/>
        <w:jc w:val="both"/>
        <w:rPr>
          <w:rFonts w:ascii="Palatino Linotype" w:hAnsi="Palatino Linotype"/>
        </w:rPr>
      </w:pPr>
      <w:r w:rsidRPr="00756D14">
        <w:rPr>
          <w:rFonts w:ascii="Palatino Linotype" w:hAnsi="Palatino Linotype"/>
        </w:rPr>
        <w:t xml:space="preserve">Okruhy témat sloužily jako orientační body, ve kterých jsem předpokládala, že se respondenti budou pohybovat. Otázky sloužily jako nástroj pro otevření a exploraci daného okruhu a případnému prostoru k přechodu k okruhům </w:t>
      </w:r>
      <w:r w:rsidR="00756D14">
        <w:rPr>
          <w:rFonts w:ascii="Palatino Linotype" w:hAnsi="Palatino Linotype"/>
        </w:rPr>
        <w:br/>
      </w:r>
      <w:r w:rsidRPr="00756D14">
        <w:rPr>
          <w:rFonts w:ascii="Palatino Linotype" w:hAnsi="Palatino Linotype"/>
        </w:rPr>
        <w:t xml:space="preserve">a tématům jiným, důležitým pro respondenta. Protože se jednalo o rozhovor explorační a další rozhovor následoval, zaměřila jsem se také na získání důvěry, v případě že se v průběhu následujícího rozhovoru budeme dotýkat citlivých témat. Respondenti se vcelku vyjadřovali v rámci vytyčených </w:t>
      </w:r>
      <w:r w:rsidRPr="00756D14">
        <w:rPr>
          <w:rFonts w:ascii="Palatino Linotype" w:hAnsi="Palatino Linotype"/>
        </w:rPr>
        <w:lastRenderedPageBreak/>
        <w:t xml:space="preserve">okruhů, ale také přinášeli do rozhovoru témata nová, nad kterými nebylo </w:t>
      </w:r>
      <w:r w:rsidR="00B16FB9" w:rsidRPr="00756D14">
        <w:rPr>
          <w:rFonts w:ascii="Palatino Linotype" w:hAnsi="Palatino Linotype"/>
        </w:rPr>
        <w:t xml:space="preserve">původně </w:t>
      </w:r>
      <w:r w:rsidRPr="00756D14">
        <w:rPr>
          <w:rFonts w:ascii="Palatino Linotype" w:hAnsi="Palatino Linotype"/>
        </w:rPr>
        <w:t>uvažováno. Z jednotlivých rozhovorů vyplynuly základní kategorie, o nichž se většina komunikačních partnerů určitým způsobem vyjadřovala. Tyto kategorie jsou uvedeny a rozvedeny v následující kapitole.</w:t>
      </w:r>
    </w:p>
    <w:p w14:paraId="073E36AE" w14:textId="77777777" w:rsidR="00D007CC" w:rsidRPr="00756D14" w:rsidRDefault="00D007CC" w:rsidP="00657966">
      <w:pPr>
        <w:pStyle w:val="Nadpis2"/>
      </w:pPr>
      <w:bookmarkStart w:id="41" w:name="_Toc58819459"/>
      <w:r w:rsidRPr="00756D14">
        <w:t>Rozhovor</w:t>
      </w:r>
      <w:bookmarkEnd w:id="41"/>
    </w:p>
    <w:p w14:paraId="2199A2A3" w14:textId="7927EE6E" w:rsidR="00D007CC" w:rsidRPr="00756D14" w:rsidRDefault="00D007CC" w:rsidP="00B16FB9">
      <w:pPr>
        <w:pStyle w:val="Bezmezer"/>
        <w:spacing w:line="360" w:lineRule="auto"/>
        <w:ind w:firstLine="708"/>
        <w:jc w:val="both"/>
        <w:rPr>
          <w:rFonts w:ascii="Palatino Linotype" w:hAnsi="Palatino Linotype"/>
          <w:b/>
          <w:bCs/>
          <w:lang w:val="cs-CZ"/>
        </w:rPr>
      </w:pPr>
      <w:r w:rsidRPr="00756D14">
        <w:rPr>
          <w:rFonts w:ascii="Palatino Linotype" w:hAnsi="Palatino Linotype"/>
          <w:lang w:val="cs-CZ"/>
        </w:rPr>
        <w:t>V návaznosti na explorační rozhovor byly vytvořeny následující kategorie, ke kterým byly posléze přiřazeny otázky</w:t>
      </w:r>
      <w:r w:rsidR="00756D14" w:rsidRPr="00756D14">
        <w:rPr>
          <w:rFonts w:ascii="Palatino Linotype" w:hAnsi="Palatino Linotype"/>
          <w:lang w:val="cs-CZ"/>
        </w:rPr>
        <w:t xml:space="preserve"> pro účel provedení rozhovoru chápajícího</w:t>
      </w:r>
      <w:r w:rsidRPr="00756D14">
        <w:rPr>
          <w:rFonts w:ascii="Palatino Linotype" w:hAnsi="Palatino Linotype"/>
          <w:lang w:val="cs-CZ"/>
        </w:rPr>
        <w:t xml:space="preserve">:  </w:t>
      </w:r>
    </w:p>
    <w:p w14:paraId="7CD05985" w14:textId="77777777" w:rsidR="00B16FB9" w:rsidRPr="00756D14" w:rsidRDefault="00D007CC" w:rsidP="00B16FB9">
      <w:pPr>
        <w:spacing w:before="120" w:after="120" w:line="360" w:lineRule="auto"/>
        <w:jc w:val="both"/>
        <w:rPr>
          <w:rFonts w:ascii="Palatino Linotype" w:hAnsi="Palatino Linotype"/>
          <w:u w:val="single"/>
        </w:rPr>
      </w:pPr>
      <w:r w:rsidRPr="00756D14">
        <w:rPr>
          <w:rFonts w:ascii="Palatino Linotype" w:hAnsi="Palatino Linotype"/>
          <w:u w:val="single"/>
        </w:rPr>
        <w:t xml:space="preserve">Kategorie 1: </w:t>
      </w:r>
      <w:r w:rsidR="00B16FB9" w:rsidRPr="00756D14">
        <w:rPr>
          <w:rFonts w:ascii="Palatino Linotype" w:hAnsi="Palatino Linotype"/>
          <w:u w:val="single"/>
        </w:rPr>
        <w:t>P</w:t>
      </w:r>
      <w:r w:rsidRPr="00756D14">
        <w:rPr>
          <w:rFonts w:ascii="Palatino Linotype" w:hAnsi="Palatino Linotype"/>
          <w:u w:val="single"/>
        </w:rPr>
        <w:t>racovní prostředí</w:t>
      </w:r>
    </w:p>
    <w:p w14:paraId="0FAE48D3" w14:textId="40545027" w:rsidR="00B16FB9" w:rsidRPr="00756D14" w:rsidRDefault="00D007CC" w:rsidP="006C2D47">
      <w:pPr>
        <w:pStyle w:val="Odstavecseseznamem"/>
        <w:numPr>
          <w:ilvl w:val="0"/>
          <w:numId w:val="15"/>
        </w:numPr>
        <w:spacing w:before="120" w:after="120" w:line="360" w:lineRule="auto"/>
        <w:jc w:val="both"/>
        <w:rPr>
          <w:rFonts w:ascii="Palatino Linotype" w:hAnsi="Palatino Linotype"/>
        </w:rPr>
      </w:pPr>
      <w:r w:rsidRPr="00756D14">
        <w:rPr>
          <w:rFonts w:ascii="Palatino Linotype" w:hAnsi="Palatino Linotype"/>
        </w:rPr>
        <w:t>Jak se v práci cítíte?</w:t>
      </w:r>
    </w:p>
    <w:p w14:paraId="1E010EA0" w14:textId="4C3E5E23" w:rsidR="00D007CC" w:rsidRPr="00756D14" w:rsidRDefault="00D007CC" w:rsidP="006C2D47">
      <w:pPr>
        <w:pStyle w:val="Odstavecseseznamem"/>
        <w:numPr>
          <w:ilvl w:val="0"/>
          <w:numId w:val="15"/>
        </w:numPr>
        <w:spacing w:before="120" w:after="120" w:line="360" w:lineRule="auto"/>
        <w:jc w:val="both"/>
        <w:rPr>
          <w:rFonts w:ascii="Palatino Linotype" w:hAnsi="Palatino Linotype"/>
        </w:rPr>
      </w:pPr>
      <w:r w:rsidRPr="00756D14">
        <w:rPr>
          <w:rFonts w:ascii="Palatino Linotype" w:hAnsi="Palatino Linotype"/>
        </w:rPr>
        <w:t>Co je pro Vás v práci důležité?</w:t>
      </w:r>
    </w:p>
    <w:p w14:paraId="1731705B" w14:textId="77777777" w:rsidR="00B16FB9" w:rsidRPr="00756D14" w:rsidRDefault="00D007CC" w:rsidP="00B16FB9">
      <w:pPr>
        <w:spacing w:before="120" w:after="120" w:line="360" w:lineRule="auto"/>
        <w:jc w:val="both"/>
        <w:rPr>
          <w:rFonts w:ascii="Palatino Linotype" w:hAnsi="Palatino Linotype"/>
          <w:u w:val="single"/>
        </w:rPr>
      </w:pPr>
      <w:r w:rsidRPr="00756D14">
        <w:rPr>
          <w:rFonts w:ascii="Palatino Linotype" w:hAnsi="Palatino Linotype"/>
          <w:u w:val="single"/>
        </w:rPr>
        <w:t>Kategorie 2:</w:t>
      </w:r>
      <w:r w:rsidR="00B16FB9" w:rsidRPr="00756D14">
        <w:rPr>
          <w:rFonts w:ascii="Palatino Linotype" w:hAnsi="Palatino Linotype"/>
          <w:u w:val="single"/>
        </w:rPr>
        <w:t xml:space="preserve"> </w:t>
      </w:r>
      <w:r w:rsidRPr="00756D14">
        <w:rPr>
          <w:rFonts w:ascii="Palatino Linotype" w:hAnsi="Palatino Linotype"/>
          <w:u w:val="single"/>
        </w:rPr>
        <w:t>Vztahy na pracovišti</w:t>
      </w:r>
    </w:p>
    <w:p w14:paraId="3ABE0E7D" w14:textId="764E377F" w:rsidR="00B16FB9" w:rsidRPr="00756D14" w:rsidRDefault="00D007CC" w:rsidP="006C2D47">
      <w:pPr>
        <w:pStyle w:val="Odstavecseseznamem"/>
        <w:numPr>
          <w:ilvl w:val="0"/>
          <w:numId w:val="16"/>
        </w:numPr>
        <w:spacing w:before="120" w:after="120" w:line="360" w:lineRule="auto"/>
        <w:jc w:val="both"/>
        <w:rPr>
          <w:rFonts w:ascii="Palatino Linotype" w:hAnsi="Palatino Linotype"/>
        </w:rPr>
      </w:pPr>
      <w:r w:rsidRPr="00756D14">
        <w:rPr>
          <w:rFonts w:ascii="Palatino Linotype" w:hAnsi="Palatino Linotype"/>
        </w:rPr>
        <w:t>Jaké vlastnosti vedoucího pracovníka jsou pro vás důležité?</w:t>
      </w:r>
    </w:p>
    <w:p w14:paraId="2E489EFB" w14:textId="77777777" w:rsidR="00B16FB9" w:rsidRPr="00756D14" w:rsidRDefault="00D007CC" w:rsidP="006C2D47">
      <w:pPr>
        <w:pStyle w:val="Odstavecseseznamem"/>
        <w:numPr>
          <w:ilvl w:val="0"/>
          <w:numId w:val="16"/>
        </w:numPr>
        <w:spacing w:before="120" w:after="120" w:line="360" w:lineRule="auto"/>
        <w:jc w:val="both"/>
        <w:rPr>
          <w:rFonts w:ascii="Palatino Linotype" w:hAnsi="Palatino Linotype"/>
        </w:rPr>
      </w:pPr>
      <w:r w:rsidRPr="00756D14">
        <w:rPr>
          <w:rFonts w:ascii="Palatino Linotype" w:hAnsi="Palatino Linotype"/>
        </w:rPr>
        <w:t>Jací jsou kolegové? / Jak si představujete dobrého kolegu?</w:t>
      </w:r>
    </w:p>
    <w:p w14:paraId="2A279816" w14:textId="0E3EAF70" w:rsidR="00B16FB9" w:rsidRPr="00756D14" w:rsidRDefault="00D007CC" w:rsidP="00B16FB9">
      <w:pPr>
        <w:spacing w:before="120" w:after="120" w:line="360" w:lineRule="auto"/>
        <w:jc w:val="both"/>
        <w:rPr>
          <w:rFonts w:ascii="Palatino Linotype" w:hAnsi="Palatino Linotype"/>
          <w:u w:val="single"/>
        </w:rPr>
      </w:pPr>
      <w:r w:rsidRPr="00756D14">
        <w:rPr>
          <w:rFonts w:ascii="Palatino Linotype" w:hAnsi="Palatino Linotype"/>
          <w:u w:val="single"/>
        </w:rPr>
        <w:t>Kategorie 3:</w:t>
      </w:r>
      <w:r w:rsidR="00B16FB9" w:rsidRPr="00756D14">
        <w:rPr>
          <w:rFonts w:ascii="Palatino Linotype" w:hAnsi="Palatino Linotype"/>
          <w:u w:val="single"/>
        </w:rPr>
        <w:t xml:space="preserve"> </w:t>
      </w:r>
      <w:r w:rsidRPr="00756D14">
        <w:rPr>
          <w:rFonts w:ascii="Palatino Linotype" w:hAnsi="Palatino Linotype"/>
          <w:u w:val="single"/>
        </w:rPr>
        <w:t>Vztah k</w:t>
      </w:r>
      <w:r w:rsidR="00B16FB9" w:rsidRPr="00756D14">
        <w:rPr>
          <w:rFonts w:ascii="Palatino Linotype" w:hAnsi="Palatino Linotype"/>
          <w:u w:val="single"/>
        </w:rPr>
        <w:t> </w:t>
      </w:r>
      <w:r w:rsidRPr="00756D14">
        <w:rPr>
          <w:rFonts w:ascii="Palatino Linotype" w:hAnsi="Palatino Linotype"/>
          <w:u w:val="single"/>
        </w:rPr>
        <w:t>práci</w:t>
      </w:r>
    </w:p>
    <w:p w14:paraId="0190F6B5" w14:textId="77777777" w:rsidR="00B16FB9" w:rsidRPr="00756D14" w:rsidRDefault="00D007CC" w:rsidP="006C2D47">
      <w:pPr>
        <w:pStyle w:val="Odstavecseseznamem"/>
        <w:numPr>
          <w:ilvl w:val="0"/>
          <w:numId w:val="17"/>
        </w:numPr>
        <w:spacing w:before="120" w:after="120" w:line="360" w:lineRule="auto"/>
        <w:jc w:val="both"/>
        <w:rPr>
          <w:rFonts w:ascii="Palatino Linotype" w:hAnsi="Palatino Linotype"/>
        </w:rPr>
      </w:pPr>
      <w:r w:rsidRPr="00756D14">
        <w:rPr>
          <w:rFonts w:ascii="Palatino Linotype" w:hAnsi="Palatino Linotype"/>
        </w:rPr>
        <w:t>Čím je pro vás práce důležitá?</w:t>
      </w:r>
    </w:p>
    <w:p w14:paraId="6526FC90" w14:textId="77777777" w:rsidR="00B16FB9" w:rsidRPr="00756D14" w:rsidRDefault="00D007CC" w:rsidP="006C2D47">
      <w:pPr>
        <w:pStyle w:val="Odstavecseseznamem"/>
        <w:numPr>
          <w:ilvl w:val="0"/>
          <w:numId w:val="17"/>
        </w:numPr>
        <w:spacing w:before="120" w:after="120" w:line="360" w:lineRule="auto"/>
        <w:jc w:val="both"/>
        <w:rPr>
          <w:rFonts w:ascii="Palatino Linotype" w:hAnsi="Palatino Linotype"/>
        </w:rPr>
      </w:pPr>
      <w:r w:rsidRPr="00756D14">
        <w:rPr>
          <w:rFonts w:ascii="Palatino Linotype" w:hAnsi="Palatino Linotype"/>
        </w:rPr>
        <w:t>Jakým způsobem Vás práce ovlivňuje v mimopracovním životě?</w:t>
      </w:r>
    </w:p>
    <w:p w14:paraId="299AC793" w14:textId="4EE8E9CA" w:rsidR="00D007CC" w:rsidRPr="00756D14" w:rsidRDefault="00D007CC" w:rsidP="006C2D47">
      <w:pPr>
        <w:pStyle w:val="Odstavecseseznamem"/>
        <w:numPr>
          <w:ilvl w:val="0"/>
          <w:numId w:val="17"/>
        </w:numPr>
        <w:spacing w:before="120" w:after="120" w:line="360" w:lineRule="auto"/>
        <w:jc w:val="both"/>
        <w:rPr>
          <w:rFonts w:ascii="Palatino Linotype" w:hAnsi="Palatino Linotype"/>
        </w:rPr>
      </w:pPr>
      <w:r w:rsidRPr="00756D14">
        <w:rPr>
          <w:rFonts w:ascii="Palatino Linotype" w:hAnsi="Palatino Linotype"/>
        </w:rPr>
        <w:t>Čím se tato práce liší v porovnání s jinou Vaší pracovní zkušeností?</w:t>
      </w:r>
    </w:p>
    <w:p w14:paraId="503BE749" w14:textId="38939775" w:rsidR="00B16FB9" w:rsidRPr="00756D14" w:rsidRDefault="00D007CC" w:rsidP="00B16FB9">
      <w:pPr>
        <w:spacing w:before="120" w:after="120" w:line="360" w:lineRule="auto"/>
        <w:ind w:firstLine="414"/>
        <w:jc w:val="both"/>
        <w:rPr>
          <w:rFonts w:ascii="Palatino Linotype" w:hAnsi="Palatino Linotype"/>
        </w:rPr>
      </w:pPr>
      <w:r w:rsidRPr="00756D14">
        <w:rPr>
          <w:rFonts w:ascii="Palatino Linotype" w:hAnsi="Palatino Linotype"/>
        </w:rPr>
        <w:t xml:space="preserve">Rozhovor zpravidla začínal neformální konverzací, která nebyla součástí nahrávky. V úvodu rozhovoru byl respondent dotázán, zda má nějaké doplňující informace, nebo otázky ohledně výzkumu. V průběhu rozhovoru byla respondentům ponechána volnost k vyjádření různých asociací, které mohly sloužit jako podklad pro oblasti, které by měly být rozkryty. Respondenti byli podporováni k tomu, aby rozvinuli své nedokončené myšlenky, vyjasňovali rozpory ve výpovědích a docházelo i k ujišťování se </w:t>
      </w:r>
      <w:r w:rsidR="00756D14">
        <w:rPr>
          <w:rFonts w:ascii="Palatino Linotype" w:hAnsi="Palatino Linotype"/>
        </w:rPr>
        <w:br/>
      </w:r>
      <w:r w:rsidRPr="00756D14">
        <w:rPr>
          <w:rFonts w:ascii="Palatino Linotype" w:hAnsi="Palatino Linotype"/>
        </w:rPr>
        <w:t xml:space="preserve">o správnosti tvrzení (zda jim výzkumník rozumí tak jak je respondent </w:t>
      </w:r>
      <w:r w:rsidRPr="00756D14">
        <w:rPr>
          <w:rFonts w:ascii="Palatino Linotype" w:hAnsi="Palatino Linotype"/>
        </w:rPr>
        <w:lastRenderedPageBreak/>
        <w:t>skutečně myslel). V různých částech rozhovoru se někteří respondenti uprostřed své výpovědi zastavili a nemohli si vzpomenout, co bylo původní otázkou. Proto bylo v zájmu provedení rozhovoru účelné se vracet k původním tématům a otázkám, parafrázovat sebe i respondenta a po celou dobu rozhovoru poskytovat respondentům zpětnou vazbu. V otázkách, které byly pro respondenty emočně vypjatější byl ponechán prostor pro vyjádření, delší odmlky, které měl</w:t>
      </w:r>
      <w:r w:rsidR="00B16FB9" w:rsidRPr="00756D14">
        <w:rPr>
          <w:rFonts w:ascii="Palatino Linotype" w:hAnsi="Palatino Linotype"/>
        </w:rPr>
        <w:t xml:space="preserve">y </w:t>
      </w:r>
      <w:r w:rsidRPr="00756D14">
        <w:rPr>
          <w:rFonts w:ascii="Palatino Linotype" w:hAnsi="Palatino Linotype"/>
        </w:rPr>
        <w:t xml:space="preserve">respondenty podnítit k přemýšlení, způsobu vyjádření. Na tento typ otázek vždy navazovaly dotazy spíše odlehčující, sloužící k uvedení rozhovoru zpět do neutrálního režimu. Někteří respondenti </w:t>
      </w:r>
      <w:r w:rsidR="00756D14" w:rsidRPr="00756D14">
        <w:rPr>
          <w:rFonts w:ascii="Palatino Linotype" w:hAnsi="Palatino Linotype"/>
        </w:rPr>
        <w:t>pokračovali</w:t>
      </w:r>
      <w:r w:rsidRPr="00756D14">
        <w:rPr>
          <w:rFonts w:ascii="Palatino Linotype" w:hAnsi="Palatino Linotype"/>
        </w:rPr>
        <w:t xml:space="preserve"> v</w:t>
      </w:r>
      <w:r w:rsidR="00B16FB9" w:rsidRPr="00756D14">
        <w:rPr>
          <w:rFonts w:ascii="Palatino Linotype" w:hAnsi="Palatino Linotype"/>
        </w:rPr>
        <w:t> </w:t>
      </w:r>
      <w:r w:rsidRPr="00756D14">
        <w:rPr>
          <w:rFonts w:ascii="Palatino Linotype" w:hAnsi="Palatino Linotype"/>
        </w:rPr>
        <w:t>rozhovoru</w:t>
      </w:r>
      <w:r w:rsidR="00B16FB9" w:rsidRPr="00756D14">
        <w:rPr>
          <w:rFonts w:ascii="Palatino Linotype" w:hAnsi="Palatino Linotype"/>
        </w:rPr>
        <w:t xml:space="preserve"> déle</w:t>
      </w:r>
      <w:r w:rsidRPr="00756D14">
        <w:rPr>
          <w:rFonts w:ascii="Palatino Linotype" w:hAnsi="Palatino Linotype"/>
        </w:rPr>
        <w:t>, i přestože uvedli že se mu mohou věnovat jen omezený čas. V závěru rozhovoru byl respondentům poskytnut prostor na to, zda mají nějaké doplňující témata</w:t>
      </w:r>
      <w:r w:rsidR="00B16FB9" w:rsidRPr="00756D14">
        <w:rPr>
          <w:rFonts w:ascii="Palatino Linotype" w:hAnsi="Palatino Linotype"/>
        </w:rPr>
        <w:t>,</w:t>
      </w:r>
      <w:r w:rsidRPr="00756D14">
        <w:rPr>
          <w:rFonts w:ascii="Palatino Linotype" w:hAnsi="Palatino Linotype"/>
        </w:rPr>
        <w:t xml:space="preserve"> o kterých by chtěli hovořit, zda je něco, co zůstalo nevyřčeno. Poté bylo nahrávání rozhovoru ukončeno </w:t>
      </w:r>
      <w:r w:rsidR="00756D14">
        <w:rPr>
          <w:rFonts w:ascii="Palatino Linotype" w:hAnsi="Palatino Linotype"/>
        </w:rPr>
        <w:br/>
      </w:r>
      <w:r w:rsidRPr="00756D14">
        <w:rPr>
          <w:rFonts w:ascii="Palatino Linotype" w:hAnsi="Palatino Linotype"/>
        </w:rPr>
        <w:t>a většinou následovala neformální konverzace.</w:t>
      </w:r>
    </w:p>
    <w:p w14:paraId="093ABEFF" w14:textId="1126272B" w:rsidR="00D007CC" w:rsidRPr="00756D14" w:rsidRDefault="00D007CC" w:rsidP="00B16FB9">
      <w:pPr>
        <w:spacing w:before="120" w:after="120" w:line="360" w:lineRule="auto"/>
        <w:ind w:firstLine="414"/>
        <w:jc w:val="both"/>
        <w:rPr>
          <w:rFonts w:ascii="Palatino Linotype" w:hAnsi="Palatino Linotype"/>
        </w:rPr>
      </w:pPr>
      <w:r w:rsidRPr="00756D14">
        <w:rPr>
          <w:rFonts w:ascii="Palatino Linotype" w:hAnsi="Palatino Linotype"/>
        </w:rPr>
        <w:t>Respondenti mohli kdykoliv své výpovědi doplnit, to se stalo v jednom případě, kdy mě respondent telefonicky kontaktoval po exploračním rozhovoru. Bohužel jsem nebyla připravena a tuto výpověď jsem nezaznamenala. Proto jsem respondenta v následujícím rozhovoru požádala, zda by mohl zopakovat to</w:t>
      </w:r>
      <w:r w:rsidR="00B16FB9" w:rsidRPr="00756D14">
        <w:rPr>
          <w:rFonts w:ascii="Palatino Linotype" w:hAnsi="Palatino Linotype"/>
        </w:rPr>
        <w:t>,</w:t>
      </w:r>
      <w:r w:rsidRPr="00756D14">
        <w:rPr>
          <w:rFonts w:ascii="Palatino Linotype" w:hAnsi="Palatino Linotype"/>
        </w:rPr>
        <w:t xml:space="preserve"> co mi sděloval přes telefon. Bezprostředně </w:t>
      </w:r>
      <w:r w:rsidR="00756D14">
        <w:rPr>
          <w:rFonts w:ascii="Palatino Linotype" w:hAnsi="Palatino Linotype"/>
        </w:rPr>
        <w:br/>
      </w:r>
      <w:r w:rsidRPr="00756D14">
        <w:rPr>
          <w:rFonts w:ascii="Palatino Linotype" w:hAnsi="Palatino Linotype"/>
        </w:rPr>
        <w:t>po každém rozhovoru následoval přepis, který sloužil také k poznamenání různých postřehů během rozhovoru.</w:t>
      </w:r>
    </w:p>
    <w:p w14:paraId="2DBDF85B" w14:textId="77777777" w:rsidR="00D007CC" w:rsidRPr="00756D14" w:rsidRDefault="00D007CC" w:rsidP="00D007CC">
      <w:pPr>
        <w:pStyle w:val="Nadpis2"/>
        <w:rPr>
          <w:sz w:val="24"/>
        </w:rPr>
      </w:pPr>
      <w:bookmarkStart w:id="42" w:name="_Toc58819460"/>
      <w:r w:rsidRPr="00756D14">
        <w:rPr>
          <w:sz w:val="24"/>
        </w:rPr>
        <w:t>Analýza dat</w:t>
      </w:r>
      <w:bookmarkEnd w:id="42"/>
    </w:p>
    <w:p w14:paraId="02061271" w14:textId="7FB950EB" w:rsidR="00B16FB9" w:rsidRPr="00756D14" w:rsidRDefault="00D007CC" w:rsidP="00B16FB9">
      <w:pPr>
        <w:pStyle w:val="Normlnweb"/>
        <w:spacing w:before="120" w:beforeAutospacing="0" w:after="120" w:afterAutospacing="0" w:line="360" w:lineRule="auto"/>
        <w:ind w:firstLine="709"/>
        <w:jc w:val="both"/>
        <w:rPr>
          <w:rFonts w:ascii="Palatino Linotype" w:hAnsi="Palatino Linotype"/>
        </w:rPr>
      </w:pPr>
      <w:r w:rsidRPr="00756D14">
        <w:rPr>
          <w:rFonts w:ascii="Palatino Linotype" w:hAnsi="Palatino Linotype"/>
        </w:rPr>
        <w:t xml:space="preserve">Data v rámci případové studie je třeba analyzovat, aby výsledky analýzy mohly být interpretovány a vyvozeny určité závěry. V literatuře </w:t>
      </w:r>
      <w:r w:rsidR="00756D14">
        <w:rPr>
          <w:rFonts w:ascii="Palatino Linotype" w:hAnsi="Palatino Linotype"/>
        </w:rPr>
        <w:br/>
      </w:r>
      <w:r w:rsidRPr="00756D14">
        <w:rPr>
          <w:rFonts w:ascii="Palatino Linotype" w:hAnsi="Palatino Linotype"/>
        </w:rPr>
        <w:t xml:space="preserve">se setkáváme s různými doporučeními, jak při analýze dat postupovat (Mareš, 2015, s. 129). </w:t>
      </w:r>
      <w:proofErr w:type="spellStart"/>
      <w:r w:rsidRPr="00756D14">
        <w:rPr>
          <w:rFonts w:ascii="Palatino Linotype" w:hAnsi="Palatino Linotype"/>
        </w:rPr>
        <w:t>Yin</w:t>
      </w:r>
      <w:proofErr w:type="spellEnd"/>
      <w:r w:rsidRPr="00756D14">
        <w:rPr>
          <w:rFonts w:ascii="Palatino Linotype" w:hAnsi="Palatino Linotype"/>
        </w:rPr>
        <w:t xml:space="preserve"> považuje analýzu dat případové studie za nejméně rozvinutou oblast spojenou s případovou studií (2009, s.</w:t>
      </w:r>
      <w:r w:rsidR="00756D14" w:rsidRPr="00756D14">
        <w:rPr>
          <w:rFonts w:ascii="Palatino Linotype" w:hAnsi="Palatino Linotype"/>
        </w:rPr>
        <w:t xml:space="preserve"> </w:t>
      </w:r>
      <w:r w:rsidRPr="00756D14">
        <w:rPr>
          <w:rFonts w:ascii="Palatino Linotype" w:hAnsi="Palatino Linotype"/>
        </w:rPr>
        <w:t xml:space="preserve">127). Kaufmann upozorňuje v této fázi na limity přístupu. První limit spočívá v přílišném </w:t>
      </w:r>
      <w:r w:rsidRPr="00756D14">
        <w:rPr>
          <w:rFonts w:ascii="Palatino Linotype" w:hAnsi="Palatino Linotype"/>
        </w:rPr>
        <w:lastRenderedPageBreak/>
        <w:t xml:space="preserve">zaměření se na indukci, kdy se terén setkává s hypotézou, ale po slibném začátku může způsob práce dosáhnout svého stropu. Pro opuštění popisné roviny je nutné hledat další spojitost s teoretickými přístupy (s. 106-107). </w:t>
      </w:r>
      <w:r w:rsidR="00657966" w:rsidRPr="00756D14">
        <w:rPr>
          <w:rFonts w:ascii="Palatino Linotype" w:hAnsi="Palatino Linotype"/>
        </w:rPr>
        <w:tab/>
      </w:r>
    </w:p>
    <w:p w14:paraId="799C6DCE" w14:textId="03623F56" w:rsidR="00B16FB9" w:rsidRPr="00756D14" w:rsidRDefault="00D007CC" w:rsidP="00B16FB9">
      <w:pPr>
        <w:pStyle w:val="Normlnweb"/>
        <w:spacing w:before="120" w:beforeAutospacing="0" w:after="120" w:afterAutospacing="0" w:line="360" w:lineRule="auto"/>
        <w:ind w:firstLine="709"/>
        <w:jc w:val="both"/>
        <w:rPr>
          <w:rFonts w:ascii="Palatino Linotype" w:hAnsi="Palatino Linotype"/>
        </w:rPr>
      </w:pPr>
      <w:r w:rsidRPr="00756D14">
        <w:rPr>
          <w:rFonts w:ascii="Palatino Linotype" w:hAnsi="Palatino Linotype"/>
        </w:rPr>
        <w:t xml:space="preserve">Pro analýzu případové studie je jednou z možných technik použití logiky porovnávání vzorů. Tento přístup analýzy srovnává empiricky založený vzor se vzorem předpokládaným. Pokud se vzory shodují, výsledky mohou pomoci případové studii posílit její validitu. Pokud je případová studie popisná, je stále párování vzorů relevantní, pokud je před sběrem </w:t>
      </w:r>
      <w:r w:rsidR="00756D14">
        <w:rPr>
          <w:rFonts w:ascii="Palatino Linotype" w:hAnsi="Palatino Linotype"/>
        </w:rPr>
        <w:br/>
      </w:r>
      <w:r w:rsidRPr="00756D14">
        <w:rPr>
          <w:rFonts w:ascii="Palatino Linotype" w:hAnsi="Palatino Linotype"/>
        </w:rPr>
        <w:t>dat definován predikovaný vzor konkrétních proměnných (</w:t>
      </w:r>
      <w:proofErr w:type="spellStart"/>
      <w:r w:rsidRPr="00756D14">
        <w:rPr>
          <w:rFonts w:ascii="Palatino Linotype" w:hAnsi="Palatino Linotype"/>
        </w:rPr>
        <w:t>Yin</w:t>
      </w:r>
      <w:proofErr w:type="spellEnd"/>
      <w:r w:rsidRPr="00756D14">
        <w:rPr>
          <w:rFonts w:ascii="Palatino Linotype" w:hAnsi="Palatino Linotype"/>
        </w:rPr>
        <w:t xml:space="preserve">, 2009, s.136-137). </w:t>
      </w:r>
    </w:p>
    <w:p w14:paraId="2D0EE5C2" w14:textId="14A86D10" w:rsidR="00B16FB9" w:rsidRPr="00756D14" w:rsidRDefault="00D007CC" w:rsidP="00B16FB9">
      <w:pPr>
        <w:pStyle w:val="Normlnweb"/>
        <w:spacing w:before="120" w:beforeAutospacing="0" w:after="120" w:afterAutospacing="0" w:line="360" w:lineRule="auto"/>
        <w:ind w:firstLine="709"/>
        <w:jc w:val="both"/>
        <w:rPr>
          <w:rFonts w:ascii="Palatino Linotype" w:hAnsi="Palatino Linotype"/>
        </w:rPr>
      </w:pPr>
      <w:r w:rsidRPr="00756D14">
        <w:rPr>
          <w:rFonts w:ascii="Palatino Linotype" w:hAnsi="Palatino Linotype"/>
        </w:rPr>
        <w:t xml:space="preserve">Analýza dat byla prováděna několika způsoby, využívány pro ni byly přepisy rozhovorů a poslech nahrávek. Poslech nahrávek jsem </w:t>
      </w:r>
      <w:r w:rsidR="00756D14" w:rsidRPr="00756D14">
        <w:rPr>
          <w:rFonts w:ascii="Palatino Linotype" w:hAnsi="Palatino Linotype"/>
        </w:rPr>
        <w:t>byl vnímán</w:t>
      </w:r>
      <w:r w:rsidRPr="00756D14">
        <w:rPr>
          <w:rFonts w:ascii="Palatino Linotype" w:hAnsi="Palatino Linotype"/>
        </w:rPr>
        <w:t xml:space="preserve"> jako velmi užitečný z  důvodu, že bylo možné zpětně si vybavit emoční zabarvení rozhovorů a uvědomění si důrazů na určitá témata, či pomlky napomáhající lepšímu porozumění respondentům. Během opakovaného poslechu nahrávek byly do přepisu rozhovorů vkládány komentáře, </w:t>
      </w:r>
      <w:r w:rsidR="00756D14">
        <w:rPr>
          <w:rFonts w:ascii="Palatino Linotype" w:hAnsi="Palatino Linotype"/>
        </w:rPr>
        <w:br/>
      </w:r>
      <w:r w:rsidRPr="00756D14">
        <w:rPr>
          <w:rFonts w:ascii="Palatino Linotype" w:hAnsi="Palatino Linotype"/>
        </w:rPr>
        <w:t>které měly deskriptivní povahu</w:t>
      </w:r>
      <w:r w:rsidR="00756D14" w:rsidRPr="00756D14">
        <w:rPr>
          <w:rFonts w:ascii="Palatino Linotype" w:hAnsi="Palatino Linotype"/>
        </w:rPr>
        <w:t xml:space="preserve">, reinterpretovaly respondenta a vztahovaly </w:t>
      </w:r>
      <w:r w:rsidR="00756D14">
        <w:rPr>
          <w:rFonts w:ascii="Palatino Linotype" w:hAnsi="Palatino Linotype"/>
        </w:rPr>
        <w:br/>
      </w:r>
      <w:r w:rsidR="00756D14" w:rsidRPr="00756D14">
        <w:rPr>
          <w:rFonts w:ascii="Palatino Linotype" w:hAnsi="Palatino Linotype"/>
        </w:rPr>
        <w:t>se k výzkumným otázkám</w:t>
      </w:r>
      <w:r w:rsidRPr="00756D14">
        <w:rPr>
          <w:rFonts w:ascii="Palatino Linotype" w:hAnsi="Palatino Linotype"/>
        </w:rPr>
        <w:t xml:space="preserve">. Zaměřovaly se na obsah výpovědí respondentů, strukturu jejich myšlenek a zkušeností, které popisovali. Docházelo </w:t>
      </w:r>
      <w:r w:rsidR="00756D14">
        <w:rPr>
          <w:rFonts w:ascii="Palatino Linotype" w:hAnsi="Palatino Linotype"/>
        </w:rPr>
        <w:br/>
      </w:r>
      <w:r w:rsidRPr="00756D14">
        <w:rPr>
          <w:rFonts w:ascii="Palatino Linotype" w:hAnsi="Palatino Linotype"/>
        </w:rPr>
        <w:t xml:space="preserve">tak k vytvoření základních kategorií, které byly pro případ charakteristické. Abstraktní kategorie byly doplňovány daty, zjištěnými v průběhu rozhovorů. </w:t>
      </w:r>
    </w:p>
    <w:p w14:paraId="131FFC9F" w14:textId="059A3307" w:rsidR="00D007CC" w:rsidRPr="00756D14" w:rsidRDefault="00D007CC" w:rsidP="00B16FB9">
      <w:pPr>
        <w:pStyle w:val="Normlnweb"/>
        <w:spacing w:before="120" w:beforeAutospacing="0" w:after="120" w:afterAutospacing="0" w:line="360" w:lineRule="auto"/>
        <w:ind w:firstLine="709"/>
        <w:jc w:val="both"/>
        <w:rPr>
          <w:rFonts w:ascii="Palatino Linotype" w:hAnsi="Palatino Linotype"/>
        </w:rPr>
      </w:pPr>
      <w:r w:rsidRPr="00756D14">
        <w:rPr>
          <w:rFonts w:ascii="Palatino Linotype" w:hAnsi="Palatino Linotype"/>
        </w:rPr>
        <w:t xml:space="preserve">Protože respondenti využívali spontánní chronologický výklad, který popisoval vývoj případu, byl využíván také vývojový diagram, který usnadnil určit vztahy mezi kategoriemi. Kritériem pro identifikaci klíčových témat nebyla kvantita vyskytujících se stejných, či podobných pojmů, ale spíše emoční zabarvení odpovědí respondentů na daná témata. Protože se během identifikace klíčových témat objevovaly vzory, které byly popsány </w:t>
      </w:r>
      <w:r w:rsidRPr="00756D14">
        <w:rPr>
          <w:rFonts w:ascii="Palatino Linotype" w:hAnsi="Palatino Linotype"/>
        </w:rPr>
        <w:lastRenderedPageBreak/>
        <w:t>v teoretické části, byl</w:t>
      </w:r>
      <w:r w:rsidR="00756D14" w:rsidRPr="00756D14">
        <w:rPr>
          <w:rFonts w:ascii="Palatino Linotype" w:hAnsi="Palatino Linotype"/>
        </w:rPr>
        <w:t>y</w:t>
      </w:r>
      <w:r w:rsidRPr="00756D14">
        <w:rPr>
          <w:rFonts w:ascii="Palatino Linotype" w:hAnsi="Palatino Linotype"/>
        </w:rPr>
        <w:t xml:space="preserve"> komparován</w:t>
      </w:r>
      <w:r w:rsidR="00756D14" w:rsidRPr="00756D14">
        <w:rPr>
          <w:rFonts w:ascii="Palatino Linotype" w:hAnsi="Palatino Linotype"/>
        </w:rPr>
        <w:t>y</w:t>
      </w:r>
      <w:r w:rsidRPr="00756D14">
        <w:rPr>
          <w:rFonts w:ascii="Palatino Linotype" w:hAnsi="Palatino Linotype"/>
        </w:rPr>
        <w:t xml:space="preserve"> s</w:t>
      </w:r>
      <w:r w:rsidR="00B16FB9" w:rsidRPr="00756D14">
        <w:rPr>
          <w:rFonts w:ascii="Palatino Linotype" w:hAnsi="Palatino Linotype"/>
        </w:rPr>
        <w:t> </w:t>
      </w:r>
      <w:r w:rsidRPr="00756D14">
        <w:rPr>
          <w:rFonts w:ascii="Palatino Linotype" w:hAnsi="Palatino Linotype"/>
        </w:rPr>
        <w:t>empirickými</w:t>
      </w:r>
      <w:r w:rsidR="00B16FB9" w:rsidRPr="00756D14">
        <w:rPr>
          <w:rFonts w:ascii="Palatino Linotype" w:hAnsi="Palatino Linotype"/>
        </w:rPr>
        <w:t xml:space="preserve"> daty</w:t>
      </w:r>
      <w:r w:rsidRPr="00756D14">
        <w:rPr>
          <w:rFonts w:ascii="Palatino Linotype" w:hAnsi="Palatino Linotype"/>
        </w:rPr>
        <w:t xml:space="preserve"> a bylo posuzováno, zda se tyto vzory shodují a v jakých částech se rozcházejí. </w:t>
      </w:r>
    </w:p>
    <w:p w14:paraId="4D2B0A8C" w14:textId="1C6CA866" w:rsidR="00D007CC" w:rsidRPr="00756D14" w:rsidRDefault="00D007CC" w:rsidP="00B16FB9">
      <w:pPr>
        <w:pStyle w:val="Normlnweb"/>
        <w:spacing w:line="360" w:lineRule="auto"/>
        <w:ind w:firstLine="708"/>
        <w:jc w:val="both"/>
        <w:rPr>
          <w:rFonts w:ascii="Palatino Linotype" w:hAnsi="Palatino Linotype"/>
        </w:rPr>
      </w:pPr>
      <w:r w:rsidRPr="00756D14">
        <w:rPr>
          <w:rFonts w:ascii="Palatino Linotype" w:hAnsi="Palatino Linotype"/>
        </w:rPr>
        <w:t>Celkem byly provedeno pět rozhovorů, dva z nich představují rozhovory explorační, které trvaly v průměru 57 minut. Poté následovaly další rozhovory se třemi respondenty (dva respondenti tedy poskytl</w:t>
      </w:r>
      <w:r w:rsidR="00B16FB9" w:rsidRPr="00756D14">
        <w:rPr>
          <w:rFonts w:ascii="Palatino Linotype" w:hAnsi="Palatino Linotype"/>
        </w:rPr>
        <w:t>i</w:t>
      </w:r>
      <w:r w:rsidRPr="00756D14">
        <w:rPr>
          <w:rFonts w:ascii="Palatino Linotype" w:hAnsi="Palatino Linotype"/>
        </w:rPr>
        <w:t xml:space="preserve"> rozhovory dva). Průměrná délka rozhovorů byla 55 minut. Po dobu sběru dat byli dva </w:t>
      </w:r>
      <w:r w:rsidR="00756D14">
        <w:rPr>
          <w:rFonts w:ascii="Palatino Linotype" w:hAnsi="Palatino Linotype"/>
        </w:rPr>
        <w:br/>
      </w:r>
      <w:r w:rsidRPr="00756D14">
        <w:rPr>
          <w:rFonts w:ascii="Palatino Linotype" w:hAnsi="Palatino Linotype"/>
        </w:rPr>
        <w:t xml:space="preserve">ze tří respondentů v pracovní neschopnosti. </w:t>
      </w:r>
      <w:r w:rsidR="00756D14" w:rsidRPr="00756D14">
        <w:rPr>
          <w:rFonts w:ascii="Palatino Linotype" w:hAnsi="Palatino Linotype"/>
        </w:rPr>
        <w:t>Následující část textu je věnována kategoriím, vytvořeným pomocí analýzy a  komentovaným výpovědím respondentů.</w:t>
      </w:r>
    </w:p>
    <w:p w14:paraId="07406BD6" w14:textId="77777777" w:rsidR="00D007CC" w:rsidRPr="00756D14" w:rsidRDefault="00D007CC" w:rsidP="00D007CC">
      <w:pPr>
        <w:pStyle w:val="Nadpis3"/>
        <w:jc w:val="both"/>
      </w:pPr>
      <w:bookmarkStart w:id="43" w:name="_Toc58819461"/>
      <w:r w:rsidRPr="00756D14">
        <w:t>Tlak na produktivitu</w:t>
      </w:r>
      <w:bookmarkEnd w:id="43"/>
    </w:p>
    <w:p w14:paraId="71052599" w14:textId="0F8523A1" w:rsidR="00B16FB9" w:rsidRPr="00756D14" w:rsidRDefault="00B16FB9" w:rsidP="00B16FB9">
      <w:pPr>
        <w:spacing w:line="360" w:lineRule="auto"/>
        <w:ind w:firstLine="708"/>
        <w:jc w:val="both"/>
        <w:rPr>
          <w:rFonts w:ascii="Palatino Linotype" w:hAnsi="Palatino Linotype"/>
        </w:rPr>
      </w:pPr>
      <w:r w:rsidRPr="00756D14">
        <w:rPr>
          <w:rFonts w:ascii="Palatino Linotype" w:hAnsi="Palatino Linotype"/>
        </w:rPr>
        <w:t>Podnik,</w:t>
      </w:r>
      <w:r w:rsidR="00D007CC" w:rsidRPr="00756D14">
        <w:rPr>
          <w:rFonts w:ascii="Palatino Linotype" w:hAnsi="Palatino Linotype"/>
        </w:rPr>
        <w:t xml:space="preserve"> ve kterém byla prováděna případová studie se zabývá prodejem výrobků, které nabízí na otevřeném pracovním trhu. Všichni respondenti mají zkrácené pracovní úvazky, každý všední den pracují </w:t>
      </w:r>
      <w:r w:rsidR="00756D14">
        <w:rPr>
          <w:rFonts w:ascii="Palatino Linotype" w:hAnsi="Palatino Linotype"/>
        </w:rPr>
        <w:br/>
      </w:r>
      <w:r w:rsidR="00D007CC" w:rsidRPr="00756D14">
        <w:rPr>
          <w:rFonts w:ascii="Palatino Linotype" w:hAnsi="Palatino Linotype"/>
        </w:rPr>
        <w:t xml:space="preserve">4 hodiny a příležitostně po předchozí domluvě jsou v práci delší dobu (maximálně o 2 hodiny více). Odpracované hodiny týdně nepřekračují hranici 25 hodin. Respondenti se v souvislosti s náplní práce zmiňovali o její náročnosti práce, která se z pohledu dlouhodobého horizontu zvyšuje. Někteří uvádí, že tento tlak má vliv na jejich zdravotní stav. </w:t>
      </w:r>
    </w:p>
    <w:p w14:paraId="4D75B573" w14:textId="041E9669" w:rsidR="00D007CC" w:rsidRPr="00756D14" w:rsidRDefault="00D007CC" w:rsidP="00B16FB9">
      <w:pPr>
        <w:spacing w:line="360" w:lineRule="auto"/>
        <w:ind w:firstLine="708"/>
        <w:jc w:val="both"/>
        <w:rPr>
          <w:rFonts w:ascii="Palatino Linotype" w:hAnsi="Palatino Linotype"/>
        </w:rPr>
      </w:pPr>
      <w:r w:rsidRPr="00756D14">
        <w:rPr>
          <w:rFonts w:ascii="Palatino Linotype" w:hAnsi="Palatino Linotype"/>
        </w:rPr>
        <w:t xml:space="preserve">R1: </w:t>
      </w:r>
      <w:r w:rsidRPr="00756D14">
        <w:rPr>
          <w:rFonts w:ascii="Palatino Linotype" w:hAnsi="Palatino Linotype" w:cs="Helvetica Neue"/>
          <w:i/>
          <w:iCs/>
        </w:rPr>
        <w:t xml:space="preserve">Jak už jsem </w:t>
      </w:r>
      <w:proofErr w:type="spellStart"/>
      <w:r w:rsidRPr="00756D14">
        <w:rPr>
          <w:rFonts w:ascii="Palatino Linotype" w:hAnsi="Palatino Linotype" w:cs="Helvetica Neue"/>
          <w:i/>
          <w:iCs/>
        </w:rPr>
        <w:t>řikal</w:t>
      </w:r>
      <w:proofErr w:type="spellEnd"/>
      <w:r w:rsidRPr="00756D14">
        <w:rPr>
          <w:rFonts w:ascii="Palatino Linotype" w:hAnsi="Palatino Linotype" w:cs="Helvetica Neue"/>
          <w:i/>
          <w:iCs/>
        </w:rPr>
        <w:t xml:space="preserve"> dřív, tak zaučovat někoho </w:t>
      </w:r>
      <w:proofErr w:type="spellStart"/>
      <w:r w:rsidRPr="00756D14">
        <w:rPr>
          <w:rFonts w:ascii="Palatino Linotype" w:hAnsi="Palatino Linotype" w:cs="Helvetica Neue"/>
          <w:i/>
          <w:iCs/>
        </w:rPr>
        <w:t>novýho</w:t>
      </w:r>
      <w:proofErr w:type="spellEnd"/>
      <w:r w:rsidRPr="00756D14">
        <w:rPr>
          <w:rFonts w:ascii="Palatino Linotype" w:hAnsi="Palatino Linotype" w:cs="Helvetica Neue"/>
          <w:i/>
          <w:iCs/>
        </w:rPr>
        <w:t xml:space="preserve"> během krátké doby taky není nejzábavnější, nejpříjemnější. </w:t>
      </w:r>
      <w:r w:rsidRPr="00756D14">
        <w:rPr>
          <w:rFonts w:ascii="Palatino Linotype" w:hAnsi="Palatino Linotype" w:cs="Helvetica Neue"/>
          <w:b/>
          <w:bCs/>
          <w:i/>
          <w:iCs/>
        </w:rPr>
        <w:t>Protože se musíš věnovat jak jim, tak ještě sobě</w:t>
      </w:r>
      <w:r w:rsidRPr="00756D14">
        <w:rPr>
          <w:rFonts w:ascii="Palatino Linotype" w:hAnsi="Palatino Linotype" w:cs="Helvetica Neue"/>
          <w:i/>
          <w:iCs/>
        </w:rPr>
        <w:t xml:space="preserve">. Takže tam je zas ta vyšší pravděpodobnost chyby a tak. Ale to je asi běžný, </w:t>
      </w:r>
      <w:r w:rsidR="00756D14">
        <w:rPr>
          <w:rFonts w:ascii="Palatino Linotype" w:hAnsi="Palatino Linotype" w:cs="Helvetica Neue"/>
          <w:i/>
          <w:iCs/>
        </w:rPr>
        <w:br/>
      </w:r>
      <w:r w:rsidRPr="00756D14">
        <w:rPr>
          <w:rFonts w:ascii="Palatino Linotype" w:hAnsi="Palatino Linotype" w:cs="Helvetica Neue"/>
          <w:i/>
          <w:iCs/>
        </w:rPr>
        <w:t xml:space="preserve">jako není běžný mít furt nový lidi, ale že se musí zaučovat. </w:t>
      </w:r>
      <w:r w:rsidR="00756D14">
        <w:rPr>
          <w:rFonts w:ascii="Palatino Linotype" w:hAnsi="Palatino Linotype" w:cs="Helvetica Neue"/>
          <w:i/>
          <w:iCs/>
        </w:rPr>
        <w:br/>
      </w:r>
      <w:r w:rsidRPr="00756D14">
        <w:rPr>
          <w:rFonts w:ascii="Palatino Linotype" w:hAnsi="Palatino Linotype" w:cs="Helvetica Neue"/>
          <w:i/>
          <w:iCs/>
        </w:rPr>
        <w:t>Ještě další věc je, že to zaučování</w:t>
      </w:r>
      <w:r w:rsidR="00B16FB9" w:rsidRPr="00756D14">
        <w:rPr>
          <w:rFonts w:ascii="Palatino Linotype" w:hAnsi="Palatino Linotype" w:cs="Helvetica Neue"/>
          <w:i/>
          <w:iCs/>
        </w:rPr>
        <w:t>,</w:t>
      </w:r>
      <w:r w:rsidRPr="00756D14">
        <w:rPr>
          <w:rFonts w:ascii="Palatino Linotype" w:hAnsi="Palatino Linotype" w:cs="Helvetica Neue"/>
          <w:i/>
          <w:iCs/>
        </w:rPr>
        <w:t xml:space="preserve"> jak odešel ten šéf, tak to zaučování moc nefunguje. </w:t>
      </w:r>
      <w:r w:rsidRPr="00756D14">
        <w:rPr>
          <w:rFonts w:ascii="Palatino Linotype" w:hAnsi="Palatino Linotype" w:cs="Helvetica Neue"/>
          <w:b/>
          <w:bCs/>
          <w:i/>
          <w:iCs/>
        </w:rPr>
        <w:t>Tam prostě to zaučování musím dělat já, bez toho</w:t>
      </w:r>
      <w:r w:rsidR="00B16FB9" w:rsidRPr="00756D14">
        <w:rPr>
          <w:rFonts w:ascii="Palatino Linotype" w:hAnsi="Palatino Linotype" w:cs="Helvetica Neue"/>
          <w:b/>
          <w:bCs/>
          <w:i/>
          <w:iCs/>
        </w:rPr>
        <w:t>,</w:t>
      </w:r>
      <w:r w:rsidRPr="00756D14">
        <w:rPr>
          <w:rFonts w:ascii="Palatino Linotype" w:hAnsi="Palatino Linotype" w:cs="Helvetica Neue"/>
          <w:b/>
          <w:bCs/>
          <w:i/>
          <w:iCs/>
        </w:rPr>
        <w:t xml:space="preserve"> aby mi to někdo řekl</w:t>
      </w:r>
      <w:r w:rsidRPr="00756D14">
        <w:rPr>
          <w:rFonts w:ascii="Palatino Linotype" w:hAnsi="Palatino Linotype" w:cs="Helvetica Neue"/>
          <w:i/>
          <w:iCs/>
        </w:rPr>
        <w:t>.</w:t>
      </w:r>
      <w:r w:rsidRPr="00756D14">
        <w:rPr>
          <w:rFonts w:ascii="Palatino Linotype" w:hAnsi="Palatino Linotype" w:cs="Helvetica Neue"/>
          <w:i/>
          <w:iCs/>
          <w:color w:val="000000"/>
        </w:rPr>
        <w:t xml:space="preserve"> </w:t>
      </w:r>
      <w:r w:rsidR="00756D14">
        <w:rPr>
          <w:rFonts w:ascii="Palatino Linotype" w:hAnsi="Palatino Linotype" w:cs="Helvetica Neue"/>
          <w:i/>
          <w:iCs/>
          <w:color w:val="000000"/>
        </w:rPr>
        <w:br/>
      </w:r>
      <w:r w:rsidRPr="00756D14">
        <w:rPr>
          <w:rFonts w:ascii="Palatino Linotype" w:hAnsi="Palatino Linotype" w:cs="Helvetica Neue"/>
          <w:i/>
          <w:iCs/>
          <w:color w:val="000000"/>
        </w:rPr>
        <w:t>Teď to dělá ředitel, řekne tady je tohle, tady je tamto. Ale už neřekne</w:t>
      </w:r>
      <w:r w:rsidR="00B16FB9" w:rsidRPr="00756D14">
        <w:rPr>
          <w:rFonts w:ascii="Palatino Linotype" w:hAnsi="Palatino Linotype" w:cs="Helvetica Neue"/>
          <w:i/>
          <w:iCs/>
          <w:color w:val="000000"/>
        </w:rPr>
        <w:t>,</w:t>
      </w:r>
      <w:r w:rsidRPr="00756D14">
        <w:rPr>
          <w:rFonts w:ascii="Palatino Linotype" w:hAnsi="Palatino Linotype" w:cs="Helvetica Neue"/>
          <w:i/>
          <w:iCs/>
          <w:color w:val="000000"/>
        </w:rPr>
        <w:t xml:space="preserve"> co a jak se má dělat</w:t>
      </w:r>
      <w:r w:rsidRPr="00756D14">
        <w:rPr>
          <w:rFonts w:ascii="Palatino Linotype" w:hAnsi="Palatino Linotype" w:cs="Helvetica Neue"/>
          <w:b/>
          <w:bCs/>
          <w:i/>
          <w:iCs/>
          <w:color w:val="000000"/>
        </w:rPr>
        <w:t>. Dřív to dělal ten manažer, nebo někdo ze skladu, ale určitě ne my</w:t>
      </w:r>
      <w:r w:rsidRPr="00756D14">
        <w:rPr>
          <w:rFonts w:ascii="Palatino Linotype" w:hAnsi="Palatino Linotype" w:cs="Helvetica Neue"/>
          <w:i/>
          <w:iCs/>
          <w:color w:val="000000"/>
        </w:rPr>
        <w:t>.</w:t>
      </w:r>
      <w:r w:rsidR="00657966" w:rsidRPr="00756D14">
        <w:rPr>
          <w:rFonts w:ascii="Palatino Linotype" w:hAnsi="Palatino Linotype" w:cs="Helvetica Neue"/>
          <w:i/>
          <w:iCs/>
          <w:color w:val="000000"/>
        </w:rPr>
        <w:tab/>
      </w:r>
      <w:r w:rsidRPr="00756D14">
        <w:rPr>
          <w:rFonts w:ascii="Palatino Linotype" w:hAnsi="Palatino Linotype" w:cs="Helvetica Neue"/>
          <w:i/>
          <w:iCs/>
          <w:color w:val="000000"/>
        </w:rPr>
        <w:br/>
      </w:r>
    </w:p>
    <w:p w14:paraId="37BEEC45" w14:textId="247CF2DC" w:rsidR="00D007CC" w:rsidRPr="00756D14" w:rsidRDefault="00D007CC" w:rsidP="00D007CC">
      <w:pPr>
        <w:autoSpaceDE w:val="0"/>
        <w:autoSpaceDN w:val="0"/>
        <w:adjustRightInd w:val="0"/>
        <w:spacing w:line="360" w:lineRule="auto"/>
        <w:jc w:val="both"/>
        <w:rPr>
          <w:rFonts w:ascii="Palatino Linotype" w:hAnsi="Palatino Linotype" w:cs="Helvetica Neue"/>
        </w:rPr>
      </w:pPr>
      <w:r w:rsidRPr="00756D14">
        <w:rPr>
          <w:rFonts w:ascii="Palatino Linotype" w:hAnsi="Palatino Linotype" w:cs="Helvetica Neue"/>
        </w:rPr>
        <w:lastRenderedPageBreak/>
        <w:t xml:space="preserve">Respondent uvádí, že mimo svou práci musí přebírat zodpovědnost za školení nově příchozích pracovníků. Je to pro něj obtížné, protože má problém </w:t>
      </w:r>
      <w:r w:rsidR="00756D14">
        <w:rPr>
          <w:rFonts w:ascii="Palatino Linotype" w:hAnsi="Palatino Linotype" w:cs="Helvetica Neue"/>
        </w:rPr>
        <w:br/>
      </w:r>
      <w:r w:rsidRPr="00756D14">
        <w:rPr>
          <w:rFonts w:ascii="Palatino Linotype" w:hAnsi="Palatino Linotype" w:cs="Helvetica Neue"/>
        </w:rPr>
        <w:t xml:space="preserve">se </w:t>
      </w:r>
      <w:r w:rsidR="00B16FB9" w:rsidRPr="00756D14">
        <w:rPr>
          <w:rFonts w:ascii="Palatino Linotype" w:hAnsi="Palatino Linotype" w:cs="Helvetica Neue"/>
        </w:rPr>
        <w:t>soustředěním,</w:t>
      </w:r>
      <w:r w:rsidRPr="00756D14">
        <w:rPr>
          <w:rFonts w:ascii="Palatino Linotype" w:hAnsi="Palatino Linotype" w:cs="Helvetica Neue"/>
        </w:rPr>
        <w:t xml:space="preserve"> a navíc se věnuje zaučování kolegy. Za tuto práci by neměl být zodpovědný, protože historicky byla tato aktivita záležitostí vedoucího.</w:t>
      </w:r>
      <w:r w:rsidRPr="00756D14">
        <w:rPr>
          <w:rFonts w:ascii="Palatino Linotype" w:hAnsi="Palatino Linotype" w:cs="Helvetica Neue"/>
          <w:color w:val="000000"/>
        </w:rPr>
        <w:t xml:space="preserve"> Uvádí do kontextu situaci, kdy se věnuje své práci, ale musí zaškolit nového kolegu. Kvůli odpovědnosti za zaškolování nových pracovníků nabývá pocitu, že jeho pracovní výsledky nejsou vždy stoprocentní</w:t>
      </w:r>
      <w:r w:rsidR="00365792" w:rsidRPr="00756D14">
        <w:rPr>
          <w:rFonts w:ascii="Palatino Linotype" w:hAnsi="Palatino Linotype" w:cs="Helvetica Neue"/>
          <w:color w:val="000000"/>
        </w:rPr>
        <w:t>.</w:t>
      </w:r>
    </w:p>
    <w:p w14:paraId="327AF7B2" w14:textId="77777777" w:rsidR="00D007CC" w:rsidRPr="00756D14" w:rsidRDefault="00D007CC" w:rsidP="00D007CC">
      <w:pPr>
        <w:autoSpaceDE w:val="0"/>
        <w:autoSpaceDN w:val="0"/>
        <w:adjustRightInd w:val="0"/>
        <w:spacing w:line="360" w:lineRule="auto"/>
        <w:jc w:val="both"/>
        <w:rPr>
          <w:rFonts w:ascii="Palatino Linotype" w:hAnsi="Palatino Linotype" w:cs="Helvetica Neue"/>
          <w:b/>
          <w:bCs/>
          <w:i/>
          <w:iCs/>
          <w:color w:val="000000"/>
        </w:rPr>
      </w:pPr>
    </w:p>
    <w:p w14:paraId="327D3F55" w14:textId="687D9965" w:rsidR="00D007CC" w:rsidRPr="00756D14" w:rsidRDefault="00D007CC" w:rsidP="00D007CC">
      <w:pPr>
        <w:autoSpaceDE w:val="0"/>
        <w:autoSpaceDN w:val="0"/>
        <w:adjustRightInd w:val="0"/>
        <w:spacing w:line="360" w:lineRule="auto"/>
        <w:jc w:val="both"/>
        <w:rPr>
          <w:rFonts w:ascii="Palatino Linotype" w:hAnsi="Palatino Linotype"/>
        </w:rPr>
      </w:pPr>
      <w:r w:rsidRPr="00756D14">
        <w:rPr>
          <w:rFonts w:ascii="Palatino Linotype" w:hAnsi="Palatino Linotype" w:cs="Helvetica Neue"/>
          <w:b/>
          <w:bCs/>
          <w:i/>
          <w:iCs/>
          <w:color w:val="000000"/>
        </w:rPr>
        <w:t xml:space="preserve">R1: </w:t>
      </w:r>
      <w:r w:rsidRPr="00756D14">
        <w:rPr>
          <w:rFonts w:ascii="Palatino Linotype" w:hAnsi="Palatino Linotype" w:cs="Helvetica Neue"/>
          <w:i/>
          <w:iCs/>
          <w:color w:val="000000"/>
        </w:rPr>
        <w:t xml:space="preserve">A ty už třeba něco děláš, máš něco rozdělaného a třeba zazvoní někdo, že přivezl zboží, myslím dopravce, a ty kontroluješ to zboží, jestli to sedí. Do toho máš rozdělanou výdejku a teď, teď, teď, prostě, eh, </w:t>
      </w:r>
      <w:r w:rsidRPr="00756D14">
        <w:rPr>
          <w:rFonts w:ascii="Palatino Linotype" w:hAnsi="Palatino Linotype" w:cs="Helvetica Neue"/>
          <w:b/>
          <w:bCs/>
          <w:i/>
          <w:iCs/>
          <w:color w:val="000000"/>
        </w:rPr>
        <w:t>prostě chci tím říct, že po tobě chtějí třeba tři věci najednou</w:t>
      </w:r>
      <w:r w:rsidRPr="00756D14">
        <w:rPr>
          <w:rFonts w:ascii="Palatino Linotype" w:hAnsi="Palatino Linotype" w:cs="Helvetica Neue"/>
          <w:i/>
          <w:iCs/>
          <w:color w:val="000000"/>
        </w:rPr>
        <w:t xml:space="preserve">. A ne </w:t>
      </w:r>
      <w:proofErr w:type="spellStart"/>
      <w:r w:rsidRPr="00756D14">
        <w:rPr>
          <w:rFonts w:ascii="Palatino Linotype" w:hAnsi="Palatino Linotype" w:cs="Helvetica Neue"/>
          <w:i/>
          <w:iCs/>
          <w:color w:val="000000"/>
        </w:rPr>
        <w:t>každej</w:t>
      </w:r>
      <w:proofErr w:type="spellEnd"/>
      <w:r w:rsidRPr="00756D14">
        <w:rPr>
          <w:rFonts w:ascii="Palatino Linotype" w:hAnsi="Palatino Linotype" w:cs="Helvetica Neue"/>
          <w:i/>
          <w:iCs/>
          <w:color w:val="000000"/>
        </w:rPr>
        <w:t xml:space="preserve"> ví, co je priorita, nebo tak. </w:t>
      </w:r>
      <w:r w:rsidRPr="00756D14">
        <w:rPr>
          <w:rFonts w:ascii="Palatino Linotype" w:hAnsi="Palatino Linotype" w:cs="Helvetica Neue"/>
          <w:b/>
          <w:bCs/>
          <w:i/>
          <w:iCs/>
          <w:color w:val="000000"/>
        </w:rPr>
        <w:t xml:space="preserve">Takže já bych to vědět </w:t>
      </w:r>
      <w:r w:rsidR="00365792" w:rsidRPr="00756D14">
        <w:rPr>
          <w:rFonts w:ascii="Palatino Linotype" w:hAnsi="Palatino Linotype" w:cs="Helvetica Neue"/>
          <w:b/>
          <w:bCs/>
          <w:i/>
          <w:iCs/>
          <w:color w:val="000000"/>
        </w:rPr>
        <w:t>měl,</w:t>
      </w:r>
      <w:r w:rsidRPr="00756D14">
        <w:rPr>
          <w:rFonts w:ascii="Palatino Linotype" w:hAnsi="Palatino Linotype" w:cs="Helvetica Neue"/>
          <w:b/>
          <w:bCs/>
          <w:i/>
          <w:iCs/>
          <w:color w:val="000000"/>
        </w:rPr>
        <w:t xml:space="preserve"> a ne vždycky to udělám správně</w:t>
      </w:r>
      <w:r w:rsidRPr="00756D14">
        <w:rPr>
          <w:rFonts w:ascii="Palatino Linotype" w:hAnsi="Palatino Linotype" w:cs="Helvetica Neue"/>
          <w:i/>
          <w:iCs/>
          <w:color w:val="000000"/>
        </w:rPr>
        <w:t xml:space="preserve">. Samozřejmě nějak se to zvládne vždycky, </w:t>
      </w:r>
      <w:r w:rsidR="00756D14">
        <w:rPr>
          <w:rFonts w:ascii="Palatino Linotype" w:hAnsi="Palatino Linotype" w:cs="Helvetica Neue"/>
          <w:i/>
          <w:iCs/>
          <w:color w:val="000000"/>
        </w:rPr>
        <w:br/>
      </w:r>
      <w:r w:rsidRPr="00756D14">
        <w:rPr>
          <w:rFonts w:ascii="Palatino Linotype" w:hAnsi="Palatino Linotype" w:cs="Helvetica Neue"/>
          <w:i/>
          <w:iCs/>
          <w:color w:val="000000"/>
        </w:rPr>
        <w:t xml:space="preserve">ale </w:t>
      </w:r>
      <w:r w:rsidR="00365792" w:rsidRPr="00756D14">
        <w:rPr>
          <w:rFonts w:ascii="Palatino Linotype" w:hAnsi="Palatino Linotype" w:cs="Helvetica Neue"/>
          <w:i/>
          <w:iCs/>
          <w:color w:val="000000"/>
        </w:rPr>
        <w:t>nevím,</w:t>
      </w:r>
      <w:r w:rsidRPr="00756D14">
        <w:rPr>
          <w:rFonts w:ascii="Palatino Linotype" w:hAnsi="Palatino Linotype" w:cs="Helvetica Neue"/>
          <w:i/>
          <w:iCs/>
          <w:color w:val="000000"/>
        </w:rPr>
        <w:t xml:space="preserve"> jestli je to vždycky úplně top provedený. </w:t>
      </w:r>
      <w:r w:rsidRPr="00756D14">
        <w:rPr>
          <w:rFonts w:ascii="Palatino Linotype" w:hAnsi="Palatino Linotype"/>
        </w:rPr>
        <w:t xml:space="preserve"> </w:t>
      </w:r>
    </w:p>
    <w:p w14:paraId="09F3674A" w14:textId="77777777" w:rsidR="00D007CC" w:rsidRPr="00756D14" w:rsidRDefault="00D007CC" w:rsidP="00D007CC">
      <w:pPr>
        <w:autoSpaceDE w:val="0"/>
        <w:autoSpaceDN w:val="0"/>
        <w:adjustRightInd w:val="0"/>
        <w:spacing w:line="360" w:lineRule="auto"/>
        <w:jc w:val="both"/>
        <w:rPr>
          <w:rFonts w:ascii="Palatino Linotype" w:hAnsi="Palatino Linotype"/>
        </w:rPr>
      </w:pPr>
    </w:p>
    <w:p w14:paraId="10512476" w14:textId="77777777" w:rsidR="00365792" w:rsidRPr="00756D14" w:rsidRDefault="00D007CC" w:rsidP="00D007CC">
      <w:pPr>
        <w:autoSpaceDE w:val="0"/>
        <w:autoSpaceDN w:val="0"/>
        <w:adjustRightInd w:val="0"/>
        <w:spacing w:line="360" w:lineRule="auto"/>
        <w:jc w:val="both"/>
        <w:rPr>
          <w:rFonts w:ascii="Palatino Linotype" w:hAnsi="Palatino Linotype"/>
        </w:rPr>
      </w:pPr>
      <w:r w:rsidRPr="00756D14">
        <w:rPr>
          <w:rFonts w:ascii="Palatino Linotype" w:hAnsi="Palatino Linotype"/>
        </w:rPr>
        <w:t>Tlak na pracovní výkon popisuje i další respondent.</w:t>
      </w:r>
    </w:p>
    <w:p w14:paraId="5B55781C" w14:textId="77777777" w:rsidR="00365792" w:rsidRPr="00756D14" w:rsidRDefault="00365792" w:rsidP="00D007CC">
      <w:pPr>
        <w:autoSpaceDE w:val="0"/>
        <w:autoSpaceDN w:val="0"/>
        <w:adjustRightInd w:val="0"/>
        <w:spacing w:line="360" w:lineRule="auto"/>
        <w:jc w:val="both"/>
        <w:rPr>
          <w:rFonts w:ascii="Palatino Linotype" w:hAnsi="Palatino Linotype"/>
        </w:rPr>
      </w:pPr>
    </w:p>
    <w:p w14:paraId="59CE3954" w14:textId="0AC3D7DC" w:rsidR="00D007CC" w:rsidRPr="00756D14" w:rsidRDefault="00D007CC" w:rsidP="00D007CC">
      <w:pPr>
        <w:autoSpaceDE w:val="0"/>
        <w:autoSpaceDN w:val="0"/>
        <w:adjustRightInd w:val="0"/>
        <w:spacing w:line="360" w:lineRule="auto"/>
        <w:jc w:val="both"/>
        <w:rPr>
          <w:rFonts w:ascii="Palatino Linotype" w:hAnsi="Palatino Linotype"/>
          <w:i/>
          <w:iCs/>
        </w:rPr>
      </w:pPr>
      <w:r w:rsidRPr="00756D14">
        <w:rPr>
          <w:rFonts w:ascii="Palatino Linotype" w:hAnsi="Palatino Linotype"/>
        </w:rPr>
        <w:t xml:space="preserve">R2: </w:t>
      </w:r>
      <w:r w:rsidRPr="00756D14">
        <w:rPr>
          <w:rFonts w:ascii="Palatino Linotype" w:hAnsi="Palatino Linotype"/>
          <w:i/>
          <w:iCs/>
        </w:rPr>
        <w:t xml:space="preserve">„Ta práce je taková, že padáte na hubu, pak je pár dní klid. Ale poslední dobou </w:t>
      </w:r>
      <w:r w:rsidR="00756D14">
        <w:rPr>
          <w:rFonts w:ascii="Palatino Linotype" w:hAnsi="Palatino Linotype"/>
          <w:i/>
          <w:iCs/>
        </w:rPr>
        <w:br/>
      </w:r>
      <w:r w:rsidRPr="00756D14">
        <w:rPr>
          <w:rFonts w:ascii="Palatino Linotype" w:hAnsi="Palatino Linotype"/>
          <w:i/>
          <w:iCs/>
        </w:rPr>
        <w:t>ten klid ubývá</w:t>
      </w:r>
      <w:r w:rsidR="00365792" w:rsidRPr="00756D14">
        <w:rPr>
          <w:rFonts w:ascii="Palatino Linotype" w:hAnsi="Palatino Linotype"/>
          <w:i/>
          <w:iCs/>
        </w:rPr>
        <w:t>,</w:t>
      </w:r>
      <w:r w:rsidRPr="00756D14">
        <w:rPr>
          <w:rFonts w:ascii="Palatino Linotype" w:hAnsi="Palatino Linotype"/>
          <w:i/>
          <w:iCs/>
        </w:rPr>
        <w:t xml:space="preserve"> a to si člověk říká, to se můžu honit někde jinde za dvojnásobný peníze, takový máte myšlenky (smích)… pak propustili toho manažera a já </w:t>
      </w:r>
      <w:r w:rsidRPr="00756D14">
        <w:rPr>
          <w:rFonts w:ascii="Palatino Linotype" w:hAnsi="Palatino Linotype"/>
          <w:b/>
          <w:bCs/>
          <w:i/>
          <w:iCs/>
        </w:rPr>
        <w:t>jsem se dostával kvůli nařízením toho šéfa do takového stresu, že jsem se ani na chvilku nezastavil</w:t>
      </w:r>
      <w:r w:rsidRPr="00756D14">
        <w:rPr>
          <w:rFonts w:ascii="Palatino Linotype" w:hAnsi="Palatino Linotype"/>
          <w:i/>
          <w:iCs/>
        </w:rPr>
        <w:t xml:space="preserve">, jo. To mě dopálilo a už jsem se pak rozjel a vynadal mu. </w:t>
      </w:r>
      <w:r w:rsidRPr="00756D14">
        <w:rPr>
          <w:rFonts w:ascii="Palatino Linotype" w:hAnsi="Palatino Linotype"/>
          <w:b/>
          <w:bCs/>
          <w:i/>
          <w:iCs/>
        </w:rPr>
        <w:t xml:space="preserve">Pak jsem </w:t>
      </w:r>
      <w:r w:rsidR="00756D14">
        <w:rPr>
          <w:rFonts w:ascii="Palatino Linotype" w:hAnsi="Palatino Linotype"/>
          <w:b/>
          <w:bCs/>
          <w:i/>
          <w:iCs/>
        </w:rPr>
        <w:br/>
      </w:r>
      <w:r w:rsidRPr="00756D14">
        <w:rPr>
          <w:rFonts w:ascii="Palatino Linotype" w:hAnsi="Palatino Linotype"/>
          <w:b/>
          <w:bCs/>
          <w:i/>
          <w:iCs/>
        </w:rPr>
        <w:t xml:space="preserve">šel k doktorovi a mám i tlak z toho </w:t>
      </w:r>
      <w:proofErr w:type="spellStart"/>
      <w:r w:rsidRPr="00756D14">
        <w:rPr>
          <w:rFonts w:ascii="Palatino Linotype" w:hAnsi="Palatino Linotype"/>
          <w:b/>
          <w:bCs/>
          <w:i/>
          <w:iCs/>
        </w:rPr>
        <w:t>špatnej</w:t>
      </w:r>
      <w:proofErr w:type="spellEnd"/>
      <w:r w:rsidRPr="00756D14">
        <w:rPr>
          <w:rFonts w:ascii="Palatino Linotype" w:hAnsi="Palatino Linotype"/>
          <w:b/>
          <w:bCs/>
          <w:i/>
          <w:iCs/>
        </w:rPr>
        <w:t xml:space="preserve"> a musel jsem medikaci změnit, léčbu jo</w:t>
      </w:r>
      <w:r w:rsidRPr="00756D14">
        <w:rPr>
          <w:rFonts w:ascii="Palatino Linotype" w:hAnsi="Palatino Linotype"/>
          <w:i/>
          <w:iCs/>
        </w:rPr>
        <w:t>, na ty psychický potíže.“</w:t>
      </w:r>
    </w:p>
    <w:p w14:paraId="577A353D" w14:textId="77777777" w:rsidR="00D007CC" w:rsidRPr="00756D14" w:rsidRDefault="00D007CC" w:rsidP="00D007CC">
      <w:pPr>
        <w:autoSpaceDE w:val="0"/>
        <w:autoSpaceDN w:val="0"/>
        <w:adjustRightInd w:val="0"/>
        <w:spacing w:line="360" w:lineRule="auto"/>
        <w:jc w:val="both"/>
        <w:rPr>
          <w:rFonts w:ascii="Palatino Linotype" w:hAnsi="Palatino Linotype"/>
        </w:rPr>
      </w:pPr>
    </w:p>
    <w:p w14:paraId="06594A51" w14:textId="163CDCA7" w:rsidR="00D007CC" w:rsidRPr="00756D14" w:rsidRDefault="00D007CC" w:rsidP="00D007CC">
      <w:pPr>
        <w:autoSpaceDE w:val="0"/>
        <w:autoSpaceDN w:val="0"/>
        <w:adjustRightInd w:val="0"/>
        <w:spacing w:line="360" w:lineRule="auto"/>
        <w:jc w:val="both"/>
        <w:rPr>
          <w:rFonts w:ascii="Palatino Linotype" w:hAnsi="Palatino Linotype"/>
        </w:rPr>
      </w:pPr>
      <w:r w:rsidRPr="00756D14">
        <w:rPr>
          <w:rFonts w:ascii="Palatino Linotype" w:hAnsi="Palatino Linotype"/>
        </w:rPr>
        <w:t xml:space="preserve">Respondent vysvětluje, že v dlouhodobějším horizontu z jeho pohledu práce přibývá. Po personálních změnách na respondenta začal být vyvíjen tlak </w:t>
      </w:r>
      <w:r w:rsidR="00756D14">
        <w:rPr>
          <w:rFonts w:ascii="Palatino Linotype" w:hAnsi="Palatino Linotype"/>
        </w:rPr>
        <w:br/>
      </w:r>
      <w:r w:rsidRPr="00756D14">
        <w:rPr>
          <w:rFonts w:ascii="Palatino Linotype" w:hAnsi="Palatino Linotype"/>
        </w:rPr>
        <w:t>na zvýšení pracovního výkonu, který zapříčinil jeho stres a zhoršení zdravotního stavu.</w:t>
      </w:r>
    </w:p>
    <w:p w14:paraId="2A84C125" w14:textId="77777777" w:rsidR="00D007CC" w:rsidRPr="00756D14" w:rsidRDefault="00D007CC" w:rsidP="00D007CC">
      <w:pPr>
        <w:autoSpaceDE w:val="0"/>
        <w:autoSpaceDN w:val="0"/>
        <w:adjustRightInd w:val="0"/>
        <w:spacing w:line="360" w:lineRule="auto"/>
        <w:jc w:val="both"/>
        <w:rPr>
          <w:rFonts w:ascii="Palatino Linotype" w:hAnsi="Palatino Linotype"/>
        </w:rPr>
      </w:pPr>
    </w:p>
    <w:p w14:paraId="41F2795D" w14:textId="1DD07A7D" w:rsidR="00D007CC" w:rsidRPr="00756D14" w:rsidRDefault="00D007CC" w:rsidP="00D007CC">
      <w:pPr>
        <w:spacing w:line="360" w:lineRule="auto"/>
        <w:jc w:val="both"/>
        <w:rPr>
          <w:rFonts w:ascii="Palatino Linotype" w:hAnsi="Palatino Linotype"/>
        </w:rPr>
      </w:pPr>
      <w:r w:rsidRPr="00756D14">
        <w:rPr>
          <w:rFonts w:ascii="Palatino Linotype" w:hAnsi="Palatino Linotype"/>
        </w:rPr>
        <w:t xml:space="preserve">R2: </w:t>
      </w:r>
      <w:r w:rsidRPr="00756D14">
        <w:rPr>
          <w:rFonts w:ascii="Palatino Linotype" w:hAnsi="Palatino Linotype"/>
          <w:i/>
          <w:iCs/>
        </w:rPr>
        <w:t xml:space="preserve">„Já mám jeden kontakt na člověka s postižením, občas jsem s ním v kontaktu. </w:t>
      </w:r>
      <w:r w:rsidR="00756D14">
        <w:rPr>
          <w:rFonts w:ascii="Palatino Linotype" w:hAnsi="Palatino Linotype"/>
          <w:i/>
          <w:iCs/>
        </w:rPr>
        <w:br/>
      </w:r>
      <w:r w:rsidRPr="00756D14">
        <w:rPr>
          <w:rFonts w:ascii="Palatino Linotype" w:hAnsi="Palatino Linotype"/>
          <w:i/>
          <w:iCs/>
        </w:rPr>
        <w:t xml:space="preserve">On  dělá teď nějaký obálky a předtím pracoval i tady se mnou, ale říkal že když </w:t>
      </w:r>
      <w:r w:rsidR="00756D14">
        <w:rPr>
          <w:rFonts w:ascii="Palatino Linotype" w:hAnsi="Palatino Linotype"/>
          <w:i/>
          <w:iCs/>
        </w:rPr>
        <w:br/>
      </w:r>
      <w:r w:rsidRPr="00756D14">
        <w:rPr>
          <w:rFonts w:ascii="Palatino Linotype" w:hAnsi="Palatino Linotype"/>
          <w:i/>
          <w:iCs/>
        </w:rPr>
        <w:t xml:space="preserve">to srovná tak ten charakter práce se mu tam zdá spíš jako pro ty postižený. Že tam má pomalejší tempo, poklid. </w:t>
      </w:r>
      <w:r w:rsidR="00365792" w:rsidRPr="00756D14">
        <w:rPr>
          <w:rFonts w:ascii="Palatino Linotype" w:hAnsi="Palatino Linotype"/>
          <w:i/>
          <w:iCs/>
        </w:rPr>
        <w:t>No,</w:t>
      </w:r>
      <w:r w:rsidRPr="00756D14">
        <w:rPr>
          <w:rFonts w:ascii="Palatino Linotype" w:hAnsi="Palatino Linotype"/>
          <w:i/>
          <w:iCs/>
        </w:rPr>
        <w:t xml:space="preserve"> takže tak.“</w:t>
      </w:r>
    </w:p>
    <w:p w14:paraId="2349C690" w14:textId="77777777" w:rsidR="00365792" w:rsidRPr="00756D14" w:rsidRDefault="00D007CC" w:rsidP="00D007CC">
      <w:pPr>
        <w:autoSpaceDE w:val="0"/>
        <w:autoSpaceDN w:val="0"/>
        <w:adjustRightInd w:val="0"/>
        <w:spacing w:line="360" w:lineRule="auto"/>
        <w:jc w:val="both"/>
        <w:rPr>
          <w:rFonts w:ascii="Palatino Linotype" w:hAnsi="Palatino Linotype"/>
        </w:rPr>
      </w:pPr>
      <w:r w:rsidRPr="00756D14">
        <w:rPr>
          <w:rFonts w:ascii="Palatino Linotype" w:hAnsi="Palatino Linotype"/>
        </w:rPr>
        <w:t>Následující respondent komentuje situaci tímto způsobem:</w:t>
      </w:r>
    </w:p>
    <w:p w14:paraId="0068C66C" w14:textId="7C1F2E8F" w:rsidR="00D007CC" w:rsidRPr="00756D14" w:rsidRDefault="00D007CC" w:rsidP="00D007CC">
      <w:pPr>
        <w:autoSpaceDE w:val="0"/>
        <w:autoSpaceDN w:val="0"/>
        <w:adjustRightInd w:val="0"/>
        <w:spacing w:line="360" w:lineRule="auto"/>
        <w:jc w:val="both"/>
        <w:rPr>
          <w:rFonts w:ascii="Palatino Linotype" w:hAnsi="Palatino Linotype"/>
        </w:rPr>
      </w:pPr>
      <w:r w:rsidRPr="00756D14">
        <w:rPr>
          <w:rFonts w:ascii="Palatino Linotype" w:hAnsi="Palatino Linotype"/>
        </w:rPr>
        <w:t xml:space="preserve">R3: </w:t>
      </w:r>
      <w:r w:rsidRPr="00756D14">
        <w:rPr>
          <w:rFonts w:ascii="Palatino Linotype" w:hAnsi="Palatino Linotype"/>
          <w:i/>
          <w:iCs/>
        </w:rPr>
        <w:t xml:space="preserve">„Já si nechci dělat v práci zbytečný konflikty, raději poslechnu </w:t>
      </w:r>
      <w:r w:rsidR="00365792" w:rsidRPr="00756D14">
        <w:rPr>
          <w:rFonts w:ascii="Palatino Linotype" w:hAnsi="Palatino Linotype"/>
          <w:i/>
          <w:iCs/>
        </w:rPr>
        <w:t>vše,</w:t>
      </w:r>
      <w:r w:rsidRPr="00756D14">
        <w:rPr>
          <w:rFonts w:ascii="Palatino Linotype" w:hAnsi="Palatino Linotype"/>
          <w:i/>
          <w:iCs/>
        </w:rPr>
        <w:t xml:space="preserve"> co se mi říká</w:t>
      </w:r>
      <w:r w:rsidR="00756D14">
        <w:rPr>
          <w:rFonts w:ascii="Palatino Linotype" w:hAnsi="Palatino Linotype"/>
          <w:i/>
          <w:iCs/>
        </w:rPr>
        <w:br/>
      </w:r>
      <w:r w:rsidRPr="00756D14">
        <w:rPr>
          <w:rFonts w:ascii="Palatino Linotype" w:hAnsi="Palatino Linotype"/>
          <w:i/>
          <w:iCs/>
        </w:rPr>
        <w:t>a myslím si o tom svoje, je ale pravda že někdy je toho hodně.“</w:t>
      </w:r>
      <w:r w:rsidR="00657966" w:rsidRPr="00756D14">
        <w:rPr>
          <w:rFonts w:ascii="Palatino Linotype" w:hAnsi="Palatino Linotype"/>
          <w:i/>
          <w:iCs/>
        </w:rPr>
        <w:tab/>
      </w:r>
      <w:r w:rsidRPr="00756D14">
        <w:rPr>
          <w:rFonts w:ascii="Palatino Linotype" w:hAnsi="Palatino Linotype"/>
        </w:rPr>
        <w:br/>
      </w:r>
    </w:p>
    <w:p w14:paraId="0146D612" w14:textId="5F063627" w:rsidR="00D007CC" w:rsidRPr="00756D14" w:rsidRDefault="00D007CC" w:rsidP="00D007CC">
      <w:pPr>
        <w:spacing w:line="360" w:lineRule="auto"/>
        <w:jc w:val="both"/>
        <w:rPr>
          <w:rFonts w:ascii="Palatino Linotype" w:hAnsi="Palatino Linotype"/>
        </w:rPr>
      </w:pPr>
      <w:r w:rsidRPr="00756D14">
        <w:rPr>
          <w:rFonts w:ascii="Palatino Linotype" w:hAnsi="Palatino Linotype"/>
        </w:rPr>
        <w:t xml:space="preserve">V práci pociťovali respondenti vyšší tlak na produktivitu, a nutnost přebírání zodpovědnosti za jiné úkony. </w:t>
      </w:r>
      <w:r w:rsidRPr="00756D14">
        <w:rPr>
          <w:rFonts w:ascii="Palatino Linotype" w:hAnsi="Palatino Linotype" w:cstheme="minorBidi"/>
        </w:rPr>
        <w:t xml:space="preserve">Vysoké cíle v souvislosti s výkonem na straně zaměstnavatele a problém tyto cíle naplnit na straně zaměstnance </w:t>
      </w:r>
      <w:r w:rsidR="00756D14">
        <w:rPr>
          <w:rFonts w:ascii="Palatino Linotype" w:hAnsi="Palatino Linotype" w:cstheme="minorBidi"/>
        </w:rPr>
        <w:br/>
      </w:r>
      <w:r w:rsidRPr="00756D14">
        <w:rPr>
          <w:rFonts w:ascii="Palatino Linotype" w:hAnsi="Palatino Linotype" w:cstheme="minorBidi"/>
        </w:rPr>
        <w:t xml:space="preserve">má negativní dopad jak pro obě strany. U zaměstnance tento tlak působí </w:t>
      </w:r>
      <w:r w:rsidR="00756D14">
        <w:rPr>
          <w:rFonts w:ascii="Palatino Linotype" w:hAnsi="Palatino Linotype" w:cstheme="minorBidi"/>
        </w:rPr>
        <w:br/>
      </w:r>
      <w:r w:rsidRPr="00756D14">
        <w:rPr>
          <w:rFonts w:ascii="Palatino Linotype" w:hAnsi="Palatino Linotype" w:cstheme="minorBidi"/>
        </w:rPr>
        <w:t xml:space="preserve">na psychickou pohodu a podnik přichází o pracovníka, který mu generuje zisk. </w:t>
      </w:r>
    </w:p>
    <w:p w14:paraId="158F1E79" w14:textId="2AB38F03" w:rsidR="00D007CC" w:rsidRPr="00756D14" w:rsidRDefault="00D007CC" w:rsidP="00D007CC">
      <w:pPr>
        <w:pStyle w:val="Nadpis3"/>
        <w:jc w:val="both"/>
      </w:pPr>
      <w:bookmarkStart w:id="44" w:name="_Toc58819462"/>
      <w:r w:rsidRPr="00756D14">
        <w:t>Vedoucí pracovníci</w:t>
      </w:r>
      <w:bookmarkEnd w:id="44"/>
    </w:p>
    <w:p w14:paraId="2E90C8B3" w14:textId="77777777" w:rsidR="00D007CC" w:rsidRPr="00756D14" w:rsidRDefault="00D007CC" w:rsidP="00D007CC">
      <w:pPr>
        <w:spacing w:before="100" w:beforeAutospacing="1" w:after="100" w:afterAutospacing="1" w:line="360" w:lineRule="auto"/>
        <w:jc w:val="both"/>
        <w:rPr>
          <w:rFonts w:ascii="Palatino Linotype" w:hAnsi="Palatino Linotype"/>
        </w:rPr>
      </w:pPr>
      <w:r w:rsidRPr="00756D14">
        <w:rPr>
          <w:rFonts w:ascii="Palatino Linotype" w:hAnsi="Palatino Linotype"/>
        </w:rPr>
        <w:t>Respondenti popisovali, že v podniku proběhly personální změny a jejich vedoucí opustil podnik. Na této pozici se v současné době nachází jiný pracovník. Komunikace ze strany nového vedoucího je hodnocena respondenty negativně, což ovlivňuje pracovní výkon.</w:t>
      </w:r>
    </w:p>
    <w:p w14:paraId="0FDE29BE" w14:textId="77777777" w:rsidR="00365792" w:rsidRPr="00756D14" w:rsidRDefault="00D007CC" w:rsidP="00D007CC">
      <w:pPr>
        <w:spacing w:before="100" w:beforeAutospacing="1" w:after="100" w:afterAutospacing="1" w:line="360" w:lineRule="auto"/>
        <w:jc w:val="both"/>
        <w:rPr>
          <w:rFonts w:ascii="Palatino Linotype" w:hAnsi="Palatino Linotype" w:cs="Helvetica Neue"/>
          <w:i/>
          <w:iCs/>
          <w:color w:val="000000"/>
        </w:rPr>
      </w:pPr>
      <w:r w:rsidRPr="00756D14">
        <w:rPr>
          <w:rFonts w:ascii="Palatino Linotype" w:hAnsi="Palatino Linotype" w:cs="Helvetica Neue"/>
          <w:i/>
          <w:iCs/>
          <w:color w:val="000000"/>
        </w:rPr>
        <w:t xml:space="preserve">R1: „Jo je tam jeden šéf vůl, ha. </w:t>
      </w:r>
      <w:proofErr w:type="spellStart"/>
      <w:r w:rsidRPr="00756D14">
        <w:rPr>
          <w:rFonts w:ascii="Palatino Linotype" w:hAnsi="Palatino Linotype" w:cs="Helvetica Neue"/>
          <w:i/>
          <w:iCs/>
          <w:color w:val="000000"/>
        </w:rPr>
        <w:t>Né</w:t>
      </w:r>
      <w:proofErr w:type="spellEnd"/>
      <w:r w:rsidR="00365792" w:rsidRPr="00756D14">
        <w:rPr>
          <w:rFonts w:ascii="Palatino Linotype" w:hAnsi="Palatino Linotype" w:cs="Helvetica Neue"/>
          <w:i/>
          <w:iCs/>
          <w:color w:val="000000"/>
        </w:rPr>
        <w:t>,</w:t>
      </w:r>
      <w:r w:rsidRPr="00756D14">
        <w:rPr>
          <w:rFonts w:ascii="Palatino Linotype" w:hAnsi="Palatino Linotype" w:cs="Helvetica Neue"/>
          <w:i/>
          <w:iCs/>
          <w:color w:val="000000"/>
        </w:rPr>
        <w:t xml:space="preserve"> sranda, dobrý (smích). Prostě…</w:t>
      </w:r>
      <w:proofErr w:type="spellStart"/>
      <w:r w:rsidRPr="00756D14">
        <w:rPr>
          <w:rFonts w:ascii="Palatino Linotype" w:hAnsi="Palatino Linotype" w:cs="Helvetica Neue"/>
          <w:i/>
          <w:iCs/>
          <w:color w:val="000000"/>
        </w:rPr>
        <w:t>né</w:t>
      </w:r>
      <w:proofErr w:type="spellEnd"/>
      <w:r w:rsidRPr="00756D14">
        <w:rPr>
          <w:rFonts w:ascii="Palatino Linotype" w:hAnsi="Palatino Linotype" w:cs="Helvetica Neue"/>
          <w:i/>
          <w:iCs/>
          <w:color w:val="000000"/>
        </w:rPr>
        <w:t xml:space="preserve">, </w:t>
      </w:r>
      <w:proofErr w:type="spellStart"/>
      <w:r w:rsidRPr="00756D14">
        <w:rPr>
          <w:rFonts w:ascii="Palatino Linotype" w:hAnsi="Palatino Linotype" w:cs="Helvetica Neue"/>
          <w:i/>
          <w:iCs/>
          <w:color w:val="000000"/>
        </w:rPr>
        <w:t>né</w:t>
      </w:r>
      <w:proofErr w:type="spellEnd"/>
      <w:r w:rsidRPr="00756D14">
        <w:rPr>
          <w:rFonts w:ascii="Palatino Linotype" w:hAnsi="Palatino Linotype" w:cs="Helvetica Neue"/>
          <w:i/>
          <w:iCs/>
          <w:color w:val="000000"/>
        </w:rPr>
        <w:t>, to je jedno.“</w:t>
      </w:r>
    </w:p>
    <w:p w14:paraId="4B5C2BE5" w14:textId="0C586BCF" w:rsidR="00365792" w:rsidRPr="00756D14" w:rsidRDefault="00D007CC" w:rsidP="00D007CC">
      <w:pPr>
        <w:spacing w:before="100" w:beforeAutospacing="1" w:after="100" w:afterAutospacing="1" w:line="360" w:lineRule="auto"/>
        <w:jc w:val="both"/>
        <w:rPr>
          <w:rFonts w:ascii="Palatino Linotype" w:hAnsi="Palatino Linotype" w:cs="Helvetica Neue"/>
          <w:color w:val="000000"/>
        </w:rPr>
      </w:pPr>
      <w:r w:rsidRPr="00756D14">
        <w:rPr>
          <w:rFonts w:ascii="Palatino Linotype" w:hAnsi="Palatino Linotype" w:cs="Helvetica Neue"/>
          <w:color w:val="000000"/>
        </w:rPr>
        <w:t xml:space="preserve">Následovalo ujištění respondenta o tom, že rozhovor je skutečně anonymní </w:t>
      </w:r>
      <w:r w:rsidR="00756D14">
        <w:rPr>
          <w:rFonts w:ascii="Palatino Linotype" w:hAnsi="Palatino Linotype" w:cs="Helvetica Neue"/>
          <w:color w:val="000000"/>
        </w:rPr>
        <w:br/>
      </w:r>
      <w:r w:rsidRPr="00756D14">
        <w:rPr>
          <w:rFonts w:ascii="Palatino Linotype" w:hAnsi="Palatino Linotype" w:cs="Helvetica Neue"/>
          <w:color w:val="000000"/>
        </w:rPr>
        <w:t>a byl podpořen k pokračování ve své výpovědi.</w:t>
      </w:r>
    </w:p>
    <w:p w14:paraId="0370379C" w14:textId="45C64DE1" w:rsidR="00D007CC" w:rsidRPr="00756D14" w:rsidRDefault="00D007CC" w:rsidP="00D007CC">
      <w:pPr>
        <w:spacing w:before="100" w:beforeAutospacing="1" w:after="100" w:afterAutospacing="1" w:line="360" w:lineRule="auto"/>
        <w:jc w:val="both"/>
        <w:rPr>
          <w:rFonts w:ascii="Palatino Linotype" w:hAnsi="Palatino Linotype"/>
          <w:b/>
          <w:bCs/>
        </w:rPr>
      </w:pPr>
      <w:r w:rsidRPr="00756D14">
        <w:rPr>
          <w:rFonts w:ascii="Palatino Linotype" w:hAnsi="Palatino Linotype" w:cs="Helvetica Neue"/>
          <w:color w:val="000000"/>
        </w:rPr>
        <w:t>R1: „</w:t>
      </w:r>
      <w:r w:rsidRPr="00756D14">
        <w:rPr>
          <w:rFonts w:ascii="Palatino Linotype" w:hAnsi="Palatino Linotype" w:cs="Helvetica Neue"/>
          <w:i/>
          <w:iCs/>
          <w:color w:val="000000"/>
        </w:rPr>
        <w:t xml:space="preserve">(smích) Je tam jeden zástupce vedoucího, o kterým řidiči říkají že je </w:t>
      </w:r>
      <w:proofErr w:type="spellStart"/>
      <w:r w:rsidRPr="00756D14">
        <w:rPr>
          <w:rFonts w:ascii="Palatino Linotype" w:hAnsi="Palatino Linotype" w:cs="Helvetica Neue"/>
          <w:i/>
          <w:iCs/>
          <w:color w:val="000000"/>
        </w:rPr>
        <w:t>neschopnej</w:t>
      </w:r>
      <w:proofErr w:type="spellEnd"/>
      <w:r w:rsidRPr="00756D14">
        <w:rPr>
          <w:rFonts w:ascii="Palatino Linotype" w:hAnsi="Palatino Linotype" w:cs="Helvetica Neue"/>
          <w:i/>
          <w:iCs/>
          <w:color w:val="000000"/>
        </w:rPr>
        <w:t xml:space="preserve"> </w:t>
      </w:r>
      <w:r w:rsidR="00756D14">
        <w:rPr>
          <w:rFonts w:ascii="Palatino Linotype" w:hAnsi="Palatino Linotype" w:cs="Helvetica Neue"/>
          <w:i/>
          <w:iCs/>
          <w:color w:val="000000"/>
        </w:rPr>
        <w:br/>
      </w:r>
      <w:r w:rsidRPr="00756D14">
        <w:rPr>
          <w:rFonts w:ascii="Palatino Linotype" w:hAnsi="Palatino Linotype" w:cs="Helvetica Neue"/>
          <w:i/>
          <w:iCs/>
          <w:color w:val="000000"/>
        </w:rPr>
        <w:t xml:space="preserve">a tak. On není </w:t>
      </w:r>
      <w:proofErr w:type="spellStart"/>
      <w:r w:rsidRPr="00756D14">
        <w:rPr>
          <w:rFonts w:ascii="Palatino Linotype" w:hAnsi="Palatino Linotype" w:cs="Helvetica Neue"/>
          <w:i/>
          <w:iCs/>
          <w:color w:val="000000"/>
        </w:rPr>
        <w:t>zlej</w:t>
      </w:r>
      <w:proofErr w:type="spellEnd"/>
      <w:r w:rsidRPr="00756D14">
        <w:rPr>
          <w:rFonts w:ascii="Palatino Linotype" w:hAnsi="Palatino Linotype" w:cs="Helvetica Neue"/>
          <w:i/>
          <w:iCs/>
          <w:color w:val="000000"/>
        </w:rPr>
        <w:t xml:space="preserve">, on je v pohodě. No chtěl jsem říct něco v tom smyslu, že když </w:t>
      </w:r>
      <w:r w:rsidR="00756D14">
        <w:rPr>
          <w:rFonts w:ascii="Palatino Linotype" w:hAnsi="Palatino Linotype" w:cs="Helvetica Neue"/>
          <w:i/>
          <w:iCs/>
          <w:color w:val="000000"/>
        </w:rPr>
        <w:br/>
      </w:r>
      <w:r w:rsidRPr="00756D14">
        <w:rPr>
          <w:rFonts w:ascii="Palatino Linotype" w:hAnsi="Palatino Linotype" w:cs="Helvetica Neue"/>
          <w:i/>
          <w:iCs/>
          <w:color w:val="000000"/>
        </w:rPr>
        <w:t xml:space="preserve">tam byl ten manažer, tak se zvládalo všechno daleko líp a když je tam tenhle člověk, </w:t>
      </w:r>
      <w:r w:rsidRPr="00756D14">
        <w:rPr>
          <w:rFonts w:ascii="Palatino Linotype" w:hAnsi="Palatino Linotype" w:cs="Helvetica Neue"/>
          <w:i/>
          <w:iCs/>
          <w:color w:val="000000"/>
        </w:rPr>
        <w:lastRenderedPageBreak/>
        <w:t xml:space="preserve">tak ne všechno zvládá. </w:t>
      </w:r>
      <w:r w:rsidRPr="00756D14">
        <w:rPr>
          <w:rFonts w:ascii="Palatino Linotype" w:hAnsi="Palatino Linotype" w:cs="Helvetica Neue"/>
          <w:b/>
          <w:bCs/>
          <w:i/>
          <w:iCs/>
          <w:color w:val="000000"/>
        </w:rPr>
        <w:t>Vždycky když něco potřebuješ</w:t>
      </w:r>
      <w:r w:rsidRPr="00756D14">
        <w:rPr>
          <w:rFonts w:ascii="Palatino Linotype" w:hAnsi="Palatino Linotype" w:cs="Helvetica Neue"/>
          <w:i/>
          <w:iCs/>
          <w:color w:val="000000"/>
        </w:rPr>
        <w:t xml:space="preserve">, třeba když tam dáváš nějaký papíry na podepsání, </w:t>
      </w:r>
      <w:r w:rsidRPr="00756D14">
        <w:rPr>
          <w:rFonts w:ascii="Palatino Linotype" w:hAnsi="Palatino Linotype" w:cs="Helvetica Neue"/>
          <w:b/>
          <w:bCs/>
          <w:i/>
          <w:iCs/>
          <w:color w:val="000000"/>
        </w:rPr>
        <w:t>tak aby ses skoro omlouval, že to tam dáváš</w:t>
      </w:r>
      <w:r w:rsidRPr="00756D14">
        <w:rPr>
          <w:rFonts w:ascii="Palatino Linotype" w:hAnsi="Palatino Linotype" w:cs="Helvetica Neue"/>
          <w:i/>
          <w:iCs/>
          <w:color w:val="000000"/>
        </w:rPr>
        <w:t>…</w:t>
      </w:r>
      <w:r w:rsidRPr="00756D14">
        <w:rPr>
          <w:rFonts w:ascii="Palatino Linotype" w:hAnsi="Palatino Linotype"/>
          <w:i/>
          <w:iCs/>
        </w:rPr>
        <w:t xml:space="preserve"> </w:t>
      </w:r>
      <w:r w:rsidRPr="00756D14">
        <w:rPr>
          <w:rFonts w:ascii="Palatino Linotype" w:hAnsi="Palatino Linotype"/>
          <w:b/>
          <w:bCs/>
          <w:i/>
          <w:iCs/>
        </w:rPr>
        <w:t>ale měl jsem dojem, ale možná to byl fakt jen dojem, že lidsky mě nepřijímá.“</w:t>
      </w:r>
    </w:p>
    <w:p w14:paraId="03121CD3" w14:textId="63A696DD" w:rsidR="00D007CC" w:rsidRPr="00756D14" w:rsidRDefault="00D007CC" w:rsidP="00D007CC">
      <w:pPr>
        <w:autoSpaceDE w:val="0"/>
        <w:autoSpaceDN w:val="0"/>
        <w:adjustRightInd w:val="0"/>
        <w:spacing w:line="360" w:lineRule="auto"/>
        <w:jc w:val="both"/>
        <w:rPr>
          <w:rFonts w:ascii="Palatino Linotype" w:hAnsi="Palatino Linotype"/>
        </w:rPr>
      </w:pPr>
      <w:r w:rsidRPr="00756D14">
        <w:rPr>
          <w:rFonts w:ascii="Palatino Linotype" w:hAnsi="Palatino Linotype"/>
        </w:rPr>
        <w:t xml:space="preserve">Respondent se odkazuje na to, že jeho kolegové mají problém s neschopností nového vedoucího. Posléze však uvádí osobní zkušenost s nadřízeným </w:t>
      </w:r>
      <w:r w:rsidR="00756D14">
        <w:rPr>
          <w:rFonts w:ascii="Palatino Linotype" w:hAnsi="Palatino Linotype"/>
        </w:rPr>
        <w:br/>
      </w:r>
      <w:r w:rsidRPr="00756D14">
        <w:rPr>
          <w:rFonts w:ascii="Palatino Linotype" w:hAnsi="Palatino Linotype"/>
        </w:rPr>
        <w:t>a vyjadřuje svůj dojem, že ho vedoucí nepřijímá. Hanlivé vyjádření pramení z vlastní, nikoliv zprostředkované zkušenosti. V jiné části rozhovoru respondent dodává:</w:t>
      </w:r>
    </w:p>
    <w:p w14:paraId="68E88EDF" w14:textId="77777777" w:rsidR="00D007CC" w:rsidRPr="00756D14" w:rsidRDefault="00D007CC" w:rsidP="00D007CC">
      <w:pPr>
        <w:spacing w:line="360" w:lineRule="auto"/>
        <w:jc w:val="both"/>
        <w:rPr>
          <w:rFonts w:ascii="Palatino Linotype" w:hAnsi="Palatino Linotype"/>
          <w:i/>
          <w:iCs/>
        </w:rPr>
      </w:pPr>
    </w:p>
    <w:p w14:paraId="3CBDFCC2" w14:textId="08F68C3B" w:rsidR="00D007CC" w:rsidRPr="00756D14" w:rsidRDefault="00D007CC" w:rsidP="00D007CC">
      <w:pPr>
        <w:spacing w:line="360" w:lineRule="auto"/>
        <w:jc w:val="both"/>
        <w:rPr>
          <w:rFonts w:ascii="Palatino Linotype" w:hAnsi="Palatino Linotype"/>
          <w:i/>
          <w:iCs/>
        </w:rPr>
      </w:pPr>
      <w:r w:rsidRPr="00756D14">
        <w:rPr>
          <w:rFonts w:ascii="Palatino Linotype" w:hAnsi="Palatino Linotype"/>
          <w:i/>
          <w:iCs/>
        </w:rPr>
        <w:t xml:space="preserve">R1: S tím jedním jsem v pohodě, ten je super, ve vztahu k lidem je fajn. To je něco </w:t>
      </w:r>
      <w:proofErr w:type="spellStart"/>
      <w:r w:rsidRPr="00756D14">
        <w:rPr>
          <w:rFonts w:ascii="Palatino Linotype" w:hAnsi="Palatino Linotype"/>
          <w:i/>
          <w:iCs/>
        </w:rPr>
        <w:t>podobnýho</w:t>
      </w:r>
      <w:proofErr w:type="spellEnd"/>
      <w:r w:rsidRPr="00756D14">
        <w:rPr>
          <w:rFonts w:ascii="Palatino Linotype" w:hAnsi="Palatino Linotype"/>
          <w:i/>
          <w:iCs/>
        </w:rPr>
        <w:t xml:space="preserve"> jako ten, co odešel. Ten byl top, ale ten </w:t>
      </w:r>
      <w:proofErr w:type="spellStart"/>
      <w:r w:rsidRPr="00756D14">
        <w:rPr>
          <w:rFonts w:ascii="Palatino Linotype" w:hAnsi="Palatino Linotype"/>
          <w:i/>
          <w:iCs/>
        </w:rPr>
        <w:t>druhej</w:t>
      </w:r>
      <w:proofErr w:type="spellEnd"/>
      <w:r w:rsidRPr="00756D14">
        <w:rPr>
          <w:rFonts w:ascii="Palatino Linotype" w:hAnsi="Palatino Linotype"/>
          <w:i/>
          <w:iCs/>
        </w:rPr>
        <w:t xml:space="preserve">, jak jsem minule řekl, </w:t>
      </w:r>
      <w:r w:rsidR="00756D14">
        <w:rPr>
          <w:rFonts w:ascii="Palatino Linotype" w:hAnsi="Palatino Linotype"/>
          <w:i/>
          <w:iCs/>
        </w:rPr>
        <w:br/>
      </w:r>
      <w:r w:rsidRPr="00756D14">
        <w:rPr>
          <w:rFonts w:ascii="Palatino Linotype" w:hAnsi="Palatino Linotype"/>
          <w:i/>
          <w:iCs/>
        </w:rPr>
        <w:t xml:space="preserve">ten </w:t>
      </w:r>
      <w:proofErr w:type="spellStart"/>
      <w:r w:rsidRPr="00756D14">
        <w:rPr>
          <w:rFonts w:ascii="Palatino Linotype" w:hAnsi="Palatino Linotype"/>
          <w:i/>
          <w:iCs/>
        </w:rPr>
        <w:t>novej</w:t>
      </w:r>
      <w:proofErr w:type="spellEnd"/>
      <w:r w:rsidRPr="00756D14">
        <w:rPr>
          <w:rFonts w:ascii="Palatino Linotype" w:hAnsi="Palatino Linotype"/>
          <w:i/>
          <w:iCs/>
        </w:rPr>
        <w:t>, ten je tam taky nějakou dobu</w:t>
      </w:r>
      <w:r w:rsidRPr="00756D14">
        <w:rPr>
          <w:rFonts w:ascii="Palatino Linotype" w:hAnsi="Palatino Linotype"/>
          <w:b/>
          <w:bCs/>
          <w:i/>
          <w:iCs/>
        </w:rPr>
        <w:t>, ale ten má na mě prostě skeptičtější názor. Ale jako to nemůžu asi nějak jako.</w:t>
      </w:r>
      <w:r w:rsidRPr="00756D14">
        <w:rPr>
          <w:rFonts w:ascii="Palatino Linotype" w:hAnsi="Palatino Linotype"/>
          <w:i/>
          <w:iCs/>
        </w:rPr>
        <w:t xml:space="preserve"> To je normální že někdo tě vidí v lepším, někdo tě vidí v horším světle. </w:t>
      </w:r>
      <w:r w:rsidRPr="00756D14">
        <w:rPr>
          <w:rFonts w:ascii="Palatino Linotype" w:hAnsi="Palatino Linotype"/>
          <w:b/>
          <w:bCs/>
          <w:i/>
          <w:iCs/>
        </w:rPr>
        <w:t>Jako nemůžu říct, že mě úplně nerespektuje</w:t>
      </w:r>
      <w:r w:rsidRPr="00756D14">
        <w:rPr>
          <w:rFonts w:ascii="Palatino Linotype" w:hAnsi="Palatino Linotype"/>
          <w:i/>
          <w:iCs/>
        </w:rPr>
        <w:t xml:space="preserve"> (odmlka).</w:t>
      </w:r>
    </w:p>
    <w:p w14:paraId="5F967B50" w14:textId="77777777" w:rsidR="00D007CC" w:rsidRPr="00756D14" w:rsidRDefault="00D007CC" w:rsidP="00D007CC">
      <w:pPr>
        <w:autoSpaceDE w:val="0"/>
        <w:autoSpaceDN w:val="0"/>
        <w:adjustRightInd w:val="0"/>
        <w:spacing w:line="360" w:lineRule="auto"/>
        <w:jc w:val="both"/>
        <w:rPr>
          <w:rFonts w:ascii="Palatino Linotype" w:hAnsi="Palatino Linotype"/>
          <w:i/>
          <w:iCs/>
        </w:rPr>
      </w:pPr>
    </w:p>
    <w:p w14:paraId="2B0587ED" w14:textId="4A922557" w:rsidR="00D007CC" w:rsidRPr="00756D14" w:rsidRDefault="00D007CC" w:rsidP="00D007CC">
      <w:pPr>
        <w:autoSpaceDE w:val="0"/>
        <w:autoSpaceDN w:val="0"/>
        <w:adjustRightInd w:val="0"/>
        <w:spacing w:line="360" w:lineRule="auto"/>
        <w:jc w:val="both"/>
        <w:rPr>
          <w:rFonts w:ascii="Palatino Linotype" w:hAnsi="Palatino Linotype"/>
        </w:rPr>
      </w:pPr>
      <w:r w:rsidRPr="00756D14">
        <w:rPr>
          <w:rFonts w:ascii="Palatino Linotype" w:hAnsi="Palatino Linotype"/>
        </w:rPr>
        <w:t xml:space="preserve">Respondent si myslí že ho nový vedoucí nepřijímá, má na něj skeptický názor a také se zmiňuje o respektu. </w:t>
      </w:r>
    </w:p>
    <w:p w14:paraId="63AF630E" w14:textId="77777777" w:rsidR="00365792" w:rsidRPr="00756D14" w:rsidRDefault="00365792" w:rsidP="00D007CC">
      <w:pPr>
        <w:autoSpaceDE w:val="0"/>
        <w:autoSpaceDN w:val="0"/>
        <w:adjustRightInd w:val="0"/>
        <w:spacing w:line="360" w:lineRule="auto"/>
        <w:jc w:val="both"/>
        <w:rPr>
          <w:rFonts w:ascii="Palatino Linotype" w:hAnsi="Palatino Linotype"/>
        </w:rPr>
      </w:pPr>
    </w:p>
    <w:p w14:paraId="0E3C5D1A" w14:textId="3896F60B" w:rsidR="00D007CC" w:rsidRPr="00756D14" w:rsidRDefault="00D007CC" w:rsidP="00D007CC">
      <w:pPr>
        <w:autoSpaceDE w:val="0"/>
        <w:autoSpaceDN w:val="0"/>
        <w:adjustRightInd w:val="0"/>
        <w:spacing w:line="360" w:lineRule="auto"/>
        <w:jc w:val="both"/>
        <w:rPr>
          <w:rFonts w:ascii="Palatino Linotype" w:hAnsi="Palatino Linotype"/>
        </w:rPr>
      </w:pPr>
      <w:r w:rsidRPr="00756D14">
        <w:rPr>
          <w:rFonts w:ascii="Palatino Linotype" w:hAnsi="Palatino Linotype"/>
        </w:rPr>
        <w:t>R2: „..</w:t>
      </w:r>
      <w:r w:rsidRPr="00756D14">
        <w:rPr>
          <w:rFonts w:ascii="Palatino Linotype" w:hAnsi="Palatino Linotype"/>
          <w:i/>
          <w:iCs/>
        </w:rPr>
        <w:t xml:space="preserve">jak se měnili vedoucí, tak tam přišel pán, ten tam dělal manažera, dělal </w:t>
      </w:r>
      <w:proofErr w:type="spellStart"/>
      <w:r w:rsidRPr="00756D14">
        <w:rPr>
          <w:rFonts w:ascii="Palatino Linotype" w:hAnsi="Palatino Linotype"/>
          <w:i/>
          <w:iCs/>
        </w:rPr>
        <w:t>takovýho</w:t>
      </w:r>
      <w:proofErr w:type="spellEnd"/>
      <w:r w:rsidRPr="00756D14">
        <w:rPr>
          <w:rFonts w:ascii="Palatino Linotype" w:hAnsi="Palatino Linotype"/>
          <w:i/>
          <w:iCs/>
        </w:rPr>
        <w:t xml:space="preserve"> vedoucího vyššího. Ten měl nějaký představy a celkem se zdálo, že naplňuje </w:t>
      </w:r>
      <w:r w:rsidR="00756D14">
        <w:rPr>
          <w:rFonts w:ascii="Palatino Linotype" w:hAnsi="Palatino Linotype"/>
          <w:i/>
          <w:iCs/>
        </w:rPr>
        <w:br/>
      </w:r>
      <w:r w:rsidRPr="00756D14">
        <w:rPr>
          <w:rFonts w:ascii="Palatino Linotype" w:hAnsi="Palatino Linotype"/>
          <w:i/>
          <w:iCs/>
        </w:rPr>
        <w:t xml:space="preserve">můj </w:t>
      </w:r>
      <w:proofErr w:type="spellStart"/>
      <w:r w:rsidRPr="00756D14">
        <w:rPr>
          <w:rFonts w:ascii="Palatino Linotype" w:hAnsi="Palatino Linotype"/>
          <w:i/>
          <w:iCs/>
        </w:rPr>
        <w:t>takovej</w:t>
      </w:r>
      <w:proofErr w:type="spellEnd"/>
      <w:r w:rsidRPr="00756D14">
        <w:rPr>
          <w:rFonts w:ascii="Palatino Linotype" w:hAnsi="Palatino Linotype"/>
          <w:i/>
          <w:iCs/>
        </w:rPr>
        <w:t xml:space="preserve"> jako ideál, </w:t>
      </w:r>
      <w:proofErr w:type="spellStart"/>
      <w:r w:rsidRPr="00756D14">
        <w:rPr>
          <w:rFonts w:ascii="Palatino Linotype" w:hAnsi="Palatino Linotype"/>
          <w:i/>
          <w:iCs/>
        </w:rPr>
        <w:t>přísnej</w:t>
      </w:r>
      <w:proofErr w:type="spellEnd"/>
      <w:r w:rsidRPr="00756D14">
        <w:rPr>
          <w:rFonts w:ascii="Palatino Linotype" w:hAnsi="Palatino Linotype"/>
          <w:i/>
          <w:iCs/>
        </w:rPr>
        <w:t xml:space="preserve"> ale hlavně </w:t>
      </w:r>
      <w:proofErr w:type="spellStart"/>
      <w:r w:rsidRPr="00756D14">
        <w:rPr>
          <w:rFonts w:ascii="Palatino Linotype" w:hAnsi="Palatino Linotype"/>
          <w:b/>
          <w:bCs/>
          <w:i/>
          <w:iCs/>
        </w:rPr>
        <w:t>spravedlivej</w:t>
      </w:r>
      <w:proofErr w:type="spellEnd"/>
      <w:r w:rsidRPr="00756D14">
        <w:rPr>
          <w:rFonts w:ascii="Palatino Linotype" w:hAnsi="Palatino Linotype"/>
          <w:i/>
          <w:iCs/>
        </w:rPr>
        <w:t xml:space="preserve">. Letos v červenci </w:t>
      </w:r>
      <w:r w:rsidR="00756D14">
        <w:rPr>
          <w:rFonts w:ascii="Palatino Linotype" w:hAnsi="Palatino Linotype"/>
          <w:i/>
          <w:iCs/>
        </w:rPr>
        <w:br/>
      </w:r>
      <w:r w:rsidRPr="00756D14">
        <w:rPr>
          <w:rFonts w:ascii="Palatino Linotype" w:hAnsi="Palatino Linotype"/>
          <w:i/>
          <w:iCs/>
        </w:rPr>
        <w:t>ho ale propustili, tak jako z </w:t>
      </w:r>
      <w:proofErr w:type="spellStart"/>
      <w:r w:rsidRPr="00756D14">
        <w:rPr>
          <w:rFonts w:ascii="Palatino Linotype" w:hAnsi="Palatino Linotype"/>
          <w:i/>
          <w:iCs/>
        </w:rPr>
        <w:t>čistýho</w:t>
      </w:r>
      <w:proofErr w:type="spellEnd"/>
      <w:r w:rsidRPr="00756D14">
        <w:rPr>
          <w:rFonts w:ascii="Palatino Linotype" w:hAnsi="Palatino Linotype"/>
          <w:i/>
          <w:iCs/>
        </w:rPr>
        <w:t xml:space="preserve"> nebe.</w:t>
      </w:r>
      <w:r w:rsidRPr="00756D14">
        <w:rPr>
          <w:rFonts w:ascii="Palatino Linotype" w:hAnsi="Palatino Linotype"/>
        </w:rPr>
        <w:t>…</w:t>
      </w:r>
      <w:r w:rsidRPr="00756D14">
        <w:rPr>
          <w:rFonts w:ascii="Palatino Linotype" w:hAnsi="Palatino Linotype"/>
          <w:i/>
          <w:iCs/>
        </w:rPr>
        <w:t xml:space="preserve">ale když řeknu další věc tam se stává </w:t>
      </w:r>
      <w:r w:rsidR="00756D14">
        <w:rPr>
          <w:rFonts w:ascii="Palatino Linotype" w:hAnsi="Palatino Linotype"/>
          <w:i/>
          <w:iCs/>
        </w:rPr>
        <w:br/>
      </w:r>
      <w:r w:rsidRPr="00756D14">
        <w:rPr>
          <w:rFonts w:ascii="Palatino Linotype" w:hAnsi="Palatino Linotype"/>
          <w:i/>
          <w:iCs/>
        </w:rPr>
        <w:t xml:space="preserve">to, že když ten šéf dostává na nás ty státní příspěvky, tak na někoho kdo má těch 20 hodin týdně, tak mu to pokryje celou výplatu... Ale tam se zase stává </w:t>
      </w:r>
      <w:proofErr w:type="spellStart"/>
      <w:r w:rsidRPr="00756D14">
        <w:rPr>
          <w:rFonts w:ascii="Palatino Linotype" w:hAnsi="Palatino Linotype"/>
          <w:i/>
          <w:iCs/>
        </w:rPr>
        <w:t>některejm</w:t>
      </w:r>
      <w:proofErr w:type="spellEnd"/>
      <w:r w:rsidRPr="00756D14">
        <w:rPr>
          <w:rFonts w:ascii="Palatino Linotype" w:hAnsi="Palatino Linotype"/>
          <w:i/>
          <w:iCs/>
        </w:rPr>
        <w:t xml:space="preserve"> lidem, že jsou doma nějakou dobu a mají to zaplaceno, jako kdyby byli v práci.“</w:t>
      </w:r>
    </w:p>
    <w:p w14:paraId="3CCC654B" w14:textId="77777777" w:rsidR="00D007CC" w:rsidRPr="00756D14" w:rsidRDefault="00D007CC" w:rsidP="00D007CC">
      <w:pPr>
        <w:autoSpaceDE w:val="0"/>
        <w:autoSpaceDN w:val="0"/>
        <w:adjustRightInd w:val="0"/>
        <w:spacing w:line="360" w:lineRule="auto"/>
        <w:jc w:val="both"/>
        <w:rPr>
          <w:rFonts w:ascii="Palatino Linotype" w:hAnsi="Palatino Linotype"/>
        </w:rPr>
      </w:pPr>
    </w:p>
    <w:p w14:paraId="6611D14C" w14:textId="77777777" w:rsidR="00365792" w:rsidRPr="00756D14" w:rsidRDefault="00D007CC" w:rsidP="00D007CC">
      <w:pPr>
        <w:spacing w:line="360" w:lineRule="auto"/>
        <w:jc w:val="both"/>
        <w:rPr>
          <w:rFonts w:ascii="Palatino Linotype" w:hAnsi="Palatino Linotype"/>
        </w:rPr>
      </w:pPr>
      <w:r w:rsidRPr="00756D14">
        <w:rPr>
          <w:rFonts w:ascii="Palatino Linotype" w:hAnsi="Palatino Linotype"/>
        </w:rPr>
        <w:t>T: Myslíte</w:t>
      </w:r>
      <w:r w:rsidR="00365792" w:rsidRPr="00756D14">
        <w:rPr>
          <w:rFonts w:ascii="Palatino Linotype" w:hAnsi="Palatino Linotype"/>
        </w:rPr>
        <w:t>,</w:t>
      </w:r>
      <w:r w:rsidRPr="00756D14">
        <w:rPr>
          <w:rFonts w:ascii="Palatino Linotype" w:hAnsi="Palatino Linotype"/>
        </w:rPr>
        <w:t xml:space="preserve"> když mají nemocenskou?</w:t>
      </w:r>
    </w:p>
    <w:p w14:paraId="46F41AB2" w14:textId="77777777" w:rsidR="00365792" w:rsidRPr="00756D14" w:rsidRDefault="00365792" w:rsidP="00D007CC">
      <w:pPr>
        <w:spacing w:line="360" w:lineRule="auto"/>
        <w:jc w:val="both"/>
        <w:rPr>
          <w:rFonts w:ascii="Palatino Linotype" w:hAnsi="Palatino Linotype"/>
        </w:rPr>
      </w:pPr>
    </w:p>
    <w:p w14:paraId="6E0AFF14" w14:textId="7FDDEA07" w:rsidR="00365792" w:rsidRPr="00756D14" w:rsidRDefault="00D007CC" w:rsidP="00D007CC">
      <w:pPr>
        <w:spacing w:line="360" w:lineRule="auto"/>
        <w:jc w:val="both"/>
        <w:rPr>
          <w:rFonts w:ascii="Palatino Linotype" w:hAnsi="Palatino Linotype"/>
          <w:i/>
          <w:iCs/>
        </w:rPr>
      </w:pPr>
      <w:r w:rsidRPr="00756D14">
        <w:rPr>
          <w:rFonts w:ascii="Palatino Linotype" w:hAnsi="Palatino Linotype"/>
        </w:rPr>
        <w:t xml:space="preserve">R2: </w:t>
      </w:r>
      <w:r w:rsidRPr="00756D14">
        <w:rPr>
          <w:rFonts w:ascii="Palatino Linotype" w:hAnsi="Palatino Linotype"/>
          <w:i/>
          <w:iCs/>
        </w:rPr>
        <w:t xml:space="preserve">„Ne, ne, on nemá nemocenskou, on nemá dovolenou, on nemá náhradní volno, </w:t>
      </w:r>
      <w:r w:rsidR="00756D14">
        <w:rPr>
          <w:rFonts w:ascii="Palatino Linotype" w:hAnsi="Palatino Linotype"/>
          <w:i/>
          <w:iCs/>
        </w:rPr>
        <w:br/>
      </w:r>
      <w:r w:rsidRPr="00756D14">
        <w:rPr>
          <w:rFonts w:ascii="Palatino Linotype" w:hAnsi="Palatino Linotype"/>
          <w:i/>
          <w:iCs/>
        </w:rPr>
        <w:t xml:space="preserve">on nemá nic. On jde třeba dřív, třeba v poledne a má to zaplacený jako kdyby </w:t>
      </w:r>
      <w:r w:rsidR="00756D14">
        <w:rPr>
          <w:rFonts w:ascii="Palatino Linotype" w:hAnsi="Palatino Linotype"/>
          <w:i/>
          <w:iCs/>
        </w:rPr>
        <w:br/>
      </w:r>
      <w:r w:rsidRPr="00756D14">
        <w:rPr>
          <w:rFonts w:ascii="Palatino Linotype" w:hAnsi="Palatino Linotype"/>
          <w:i/>
          <w:iCs/>
        </w:rPr>
        <w:t>tam pracoval, anebo třeba nepřijde vůbec a má to zaplacený.“</w:t>
      </w:r>
    </w:p>
    <w:p w14:paraId="1246C588" w14:textId="77777777" w:rsidR="00365792" w:rsidRPr="00756D14" w:rsidRDefault="00365792" w:rsidP="00D007CC">
      <w:pPr>
        <w:spacing w:line="360" w:lineRule="auto"/>
        <w:jc w:val="both"/>
        <w:rPr>
          <w:rFonts w:ascii="Palatino Linotype" w:hAnsi="Palatino Linotype"/>
          <w:i/>
          <w:iCs/>
        </w:rPr>
      </w:pPr>
    </w:p>
    <w:p w14:paraId="0D3EC629" w14:textId="037A23A0" w:rsidR="00365792" w:rsidRPr="00756D14" w:rsidRDefault="00D007CC" w:rsidP="00D007CC">
      <w:pPr>
        <w:spacing w:line="360" w:lineRule="auto"/>
        <w:jc w:val="both"/>
        <w:rPr>
          <w:rFonts w:ascii="Palatino Linotype" w:hAnsi="Palatino Linotype"/>
        </w:rPr>
      </w:pPr>
      <w:r w:rsidRPr="00756D14">
        <w:rPr>
          <w:rFonts w:ascii="Palatino Linotype" w:hAnsi="Palatino Linotype"/>
        </w:rPr>
        <w:t>Respondent se zmiňuje o předchozím vedoucím</w:t>
      </w:r>
      <w:r w:rsidR="00756D14">
        <w:rPr>
          <w:rFonts w:ascii="Palatino Linotype" w:hAnsi="Palatino Linotype"/>
        </w:rPr>
        <w:t xml:space="preserve"> pracovníkovi</w:t>
      </w:r>
      <w:r w:rsidRPr="00756D14">
        <w:rPr>
          <w:rFonts w:ascii="Palatino Linotype" w:hAnsi="Palatino Linotype"/>
        </w:rPr>
        <w:t xml:space="preserve">, </w:t>
      </w:r>
      <w:r w:rsidR="00756D14">
        <w:rPr>
          <w:rFonts w:ascii="Palatino Linotype" w:hAnsi="Palatino Linotype"/>
        </w:rPr>
        <w:br/>
      </w:r>
      <w:r w:rsidRPr="00756D14">
        <w:rPr>
          <w:rFonts w:ascii="Palatino Linotype" w:hAnsi="Palatino Linotype"/>
        </w:rPr>
        <w:t xml:space="preserve">který pro něj byl spravedlivý. Se změnou nového nařízeného podle něj v podniku dochází k situacím, kdy jsou upřednostňováni, nebo naopak upozaďováni někteří </w:t>
      </w:r>
      <w:r w:rsidR="00365792" w:rsidRPr="00756D14">
        <w:rPr>
          <w:rFonts w:ascii="Palatino Linotype" w:hAnsi="Palatino Linotype"/>
        </w:rPr>
        <w:t>pracovníci,</w:t>
      </w:r>
      <w:r w:rsidRPr="00756D14">
        <w:rPr>
          <w:rFonts w:ascii="Palatino Linotype" w:hAnsi="Palatino Linotype"/>
        </w:rPr>
        <w:t xml:space="preserve"> a to pro něj znamená nespravedlivé jednání. Vysvětluje také proč si myslí, že se takovým způsobem jeho nařízený chová:</w:t>
      </w:r>
    </w:p>
    <w:p w14:paraId="36D10CCB" w14:textId="77777777" w:rsidR="00365792" w:rsidRPr="00756D14" w:rsidRDefault="00365792" w:rsidP="00D007CC">
      <w:pPr>
        <w:spacing w:line="360" w:lineRule="auto"/>
        <w:jc w:val="both"/>
        <w:rPr>
          <w:rFonts w:ascii="Palatino Linotype" w:hAnsi="Palatino Linotype"/>
        </w:rPr>
      </w:pPr>
    </w:p>
    <w:p w14:paraId="0856C697" w14:textId="07F6E111" w:rsidR="00D007CC" w:rsidRPr="00756D14" w:rsidRDefault="00D007CC" w:rsidP="00D007CC">
      <w:pPr>
        <w:spacing w:line="360" w:lineRule="auto"/>
        <w:jc w:val="both"/>
        <w:rPr>
          <w:rFonts w:ascii="Palatino Linotype" w:hAnsi="Palatino Linotype"/>
        </w:rPr>
      </w:pPr>
      <w:r w:rsidRPr="00756D14">
        <w:rPr>
          <w:rFonts w:ascii="Palatino Linotype" w:hAnsi="Palatino Linotype"/>
          <w:i/>
          <w:iCs/>
        </w:rPr>
        <w:t xml:space="preserve">R2: „Víte co, šéfovi to vychází do plusu. Takže on to u někoho občas jako udělá. Takže on nemá ani dovolenou, náhradní volno, nic, ale má to placený jako kdyby pracoval. My jsme to zjistili náhodou, protože </w:t>
      </w:r>
      <w:r w:rsidR="00365792" w:rsidRPr="00756D14">
        <w:rPr>
          <w:rFonts w:ascii="Palatino Linotype" w:hAnsi="Palatino Linotype"/>
          <w:i/>
          <w:iCs/>
        </w:rPr>
        <w:t>samozřejmě s</w:t>
      </w:r>
      <w:r w:rsidRPr="00756D14">
        <w:rPr>
          <w:rFonts w:ascii="Palatino Linotype" w:hAnsi="Palatino Linotype"/>
          <w:i/>
          <w:iCs/>
        </w:rPr>
        <w:t> tím se nikdo nechlubí…</w:t>
      </w:r>
      <w:r w:rsidRPr="00756D14">
        <w:rPr>
          <w:rFonts w:ascii="Palatino Linotype" w:hAnsi="Palatino Linotype"/>
          <w:b/>
          <w:bCs/>
          <w:i/>
          <w:iCs/>
        </w:rPr>
        <w:t xml:space="preserve">Já vám řeknu tohle mě dokáže nazdvihnout ze židle a já mám sto chutí jít za tím šéfem a říct: Já to chci taky tak, to přece chce každý být doma a mít to placený. Jo ale víte co, ale ve mně to budí zlost, ve mně to budí zlost, já mám vážně </w:t>
      </w:r>
      <w:r w:rsidR="00756D14">
        <w:rPr>
          <w:rFonts w:ascii="Palatino Linotype" w:hAnsi="Palatino Linotype"/>
          <w:b/>
          <w:bCs/>
          <w:i/>
          <w:iCs/>
        </w:rPr>
        <w:br/>
      </w:r>
      <w:r w:rsidRPr="00756D14">
        <w:rPr>
          <w:rFonts w:ascii="Palatino Linotype" w:hAnsi="Palatino Linotype"/>
          <w:b/>
          <w:bCs/>
          <w:i/>
          <w:iCs/>
        </w:rPr>
        <w:t>sto chutí vzít baseballovou pálku a za tohle, za tohle toho šéfa přetáhnout přes palici. Já jsem se s tímhle nikde v životě nesetkal!</w:t>
      </w:r>
      <w:r w:rsidRPr="00756D14">
        <w:rPr>
          <w:rFonts w:ascii="Palatino Linotype" w:hAnsi="Palatino Linotype"/>
          <w:i/>
          <w:iCs/>
        </w:rPr>
        <w:t xml:space="preserve"> Já dokážu pochopit,</w:t>
      </w:r>
      <w:r w:rsidR="00756D14">
        <w:rPr>
          <w:rFonts w:ascii="Palatino Linotype" w:hAnsi="Palatino Linotype"/>
          <w:i/>
          <w:iCs/>
        </w:rPr>
        <w:br/>
      </w:r>
      <w:r w:rsidRPr="00756D14">
        <w:rPr>
          <w:rFonts w:ascii="Palatino Linotype" w:hAnsi="Palatino Linotype"/>
          <w:i/>
          <w:iCs/>
        </w:rPr>
        <w:t xml:space="preserve"> že někdo potřebuje být dva dny doma, tak neplacený volno. Domluví se, to je férový, </w:t>
      </w:r>
      <w:r w:rsidRPr="00756D14">
        <w:rPr>
          <w:rFonts w:ascii="Palatino Linotype" w:hAnsi="Palatino Linotype"/>
          <w:b/>
          <w:bCs/>
          <w:i/>
          <w:iCs/>
        </w:rPr>
        <w:t>spravedlivý</w:t>
      </w:r>
      <w:r w:rsidRPr="00756D14">
        <w:rPr>
          <w:rFonts w:ascii="Palatino Linotype" w:hAnsi="Palatino Linotype"/>
          <w:i/>
          <w:iCs/>
        </w:rPr>
        <w:t>, když už nemám žádnou dovolenou, náhradní volno prostě,</w:t>
      </w:r>
      <w:r w:rsidR="00756D14">
        <w:rPr>
          <w:rFonts w:ascii="Palatino Linotype" w:hAnsi="Palatino Linotype"/>
          <w:i/>
          <w:iCs/>
        </w:rPr>
        <w:br/>
      </w:r>
      <w:r w:rsidRPr="00756D14">
        <w:rPr>
          <w:rFonts w:ascii="Palatino Linotype" w:hAnsi="Palatino Linotype"/>
          <w:i/>
          <w:iCs/>
        </w:rPr>
        <w:t xml:space="preserve"> tak ty dva dny mám neplacený.“</w:t>
      </w:r>
      <w:r w:rsidR="00657966" w:rsidRPr="00756D14">
        <w:rPr>
          <w:rFonts w:ascii="Palatino Linotype" w:hAnsi="Palatino Linotype"/>
          <w:i/>
          <w:iCs/>
        </w:rPr>
        <w:tab/>
      </w:r>
      <w:r w:rsidRPr="00756D14">
        <w:rPr>
          <w:rFonts w:ascii="Palatino Linotype" w:hAnsi="Palatino Linotype"/>
          <w:i/>
          <w:iCs/>
        </w:rPr>
        <w:br/>
      </w:r>
    </w:p>
    <w:p w14:paraId="040D4841" w14:textId="08004E40" w:rsidR="00D007CC" w:rsidRPr="00756D14" w:rsidRDefault="00D007CC" w:rsidP="00D007CC">
      <w:pPr>
        <w:spacing w:line="360" w:lineRule="auto"/>
        <w:jc w:val="both"/>
        <w:rPr>
          <w:rFonts w:ascii="Palatino Linotype" w:hAnsi="Palatino Linotype"/>
        </w:rPr>
      </w:pPr>
      <w:r w:rsidRPr="00756D14">
        <w:rPr>
          <w:rFonts w:ascii="Palatino Linotype" w:hAnsi="Palatino Linotype"/>
        </w:rPr>
        <w:t xml:space="preserve">Respondent je v této části výpovědi velmi emotivní, mírně zvyšuje hlas. </w:t>
      </w:r>
      <w:r w:rsidR="00756D14">
        <w:rPr>
          <w:rFonts w:ascii="Palatino Linotype" w:hAnsi="Palatino Linotype"/>
        </w:rPr>
        <w:br/>
      </w:r>
      <w:r w:rsidR="00365792" w:rsidRPr="00756D14">
        <w:rPr>
          <w:rFonts w:ascii="Palatino Linotype" w:hAnsi="Palatino Linotype"/>
        </w:rPr>
        <w:t>Říká,</w:t>
      </w:r>
      <w:r w:rsidRPr="00756D14">
        <w:rPr>
          <w:rFonts w:ascii="Palatino Linotype" w:hAnsi="Palatino Linotype"/>
        </w:rPr>
        <w:t xml:space="preserve"> že by chtěl mít takové úlevy jako mají někteří jeho kolegové. </w:t>
      </w:r>
      <w:r w:rsidR="00756D14">
        <w:rPr>
          <w:rFonts w:ascii="Palatino Linotype" w:hAnsi="Palatino Linotype"/>
        </w:rPr>
        <w:br/>
      </w:r>
      <w:r w:rsidRPr="00756D14">
        <w:rPr>
          <w:rFonts w:ascii="Palatino Linotype" w:hAnsi="Palatino Linotype"/>
        </w:rPr>
        <w:t xml:space="preserve">Poté ale zdůrazňuje, že by měli mít všichni zaměstnanci podmínky stejné. Respondent opět zdůrazňuje </w:t>
      </w:r>
      <w:r w:rsidRPr="00756D14">
        <w:rPr>
          <w:rFonts w:ascii="Palatino Linotype" w:hAnsi="Palatino Linotype"/>
          <w:b/>
          <w:bCs/>
        </w:rPr>
        <w:t>spravedlivost</w:t>
      </w:r>
      <w:r w:rsidRPr="00756D14">
        <w:rPr>
          <w:rFonts w:ascii="Palatino Linotype" w:hAnsi="Palatino Linotype"/>
        </w:rPr>
        <w:t xml:space="preserve">, která je pro něj důležitá. </w:t>
      </w:r>
      <w:r w:rsidR="00756D14">
        <w:rPr>
          <w:rFonts w:ascii="Palatino Linotype" w:hAnsi="Palatino Linotype"/>
        </w:rPr>
        <w:br/>
      </w:r>
      <w:r w:rsidRPr="00756D14">
        <w:rPr>
          <w:rFonts w:ascii="Palatino Linotype" w:hAnsi="Palatino Linotype"/>
        </w:rPr>
        <w:t xml:space="preserve">Za strůjce nespravedlivého pracovního prostředí považuje svého současného vedoucího. </w:t>
      </w:r>
    </w:p>
    <w:p w14:paraId="0C999E56" w14:textId="77777777" w:rsidR="00D007CC" w:rsidRPr="00756D14" w:rsidRDefault="00D007CC" w:rsidP="00D007CC">
      <w:pPr>
        <w:spacing w:line="360" w:lineRule="auto"/>
        <w:jc w:val="both"/>
        <w:rPr>
          <w:rFonts w:ascii="Palatino Linotype" w:hAnsi="Palatino Linotype"/>
        </w:rPr>
      </w:pPr>
    </w:p>
    <w:p w14:paraId="72DDAF47" w14:textId="77777777" w:rsidR="00D007CC" w:rsidRPr="00756D14" w:rsidRDefault="00D007CC" w:rsidP="00D007CC">
      <w:pPr>
        <w:pStyle w:val="Nadpis3"/>
        <w:jc w:val="both"/>
      </w:pPr>
      <w:bookmarkStart w:id="45" w:name="_Toc58819463"/>
      <w:r w:rsidRPr="00756D14">
        <w:t>Vztahy na pracovišti</w:t>
      </w:r>
      <w:bookmarkEnd w:id="45"/>
    </w:p>
    <w:p w14:paraId="3D9A1F52" w14:textId="77777777" w:rsidR="00D007CC" w:rsidRPr="00756D14" w:rsidRDefault="00D007CC" w:rsidP="00D007CC">
      <w:pPr>
        <w:autoSpaceDE w:val="0"/>
        <w:autoSpaceDN w:val="0"/>
        <w:adjustRightInd w:val="0"/>
        <w:spacing w:line="360" w:lineRule="auto"/>
        <w:jc w:val="both"/>
        <w:rPr>
          <w:rFonts w:ascii="Palatino Linotype" w:hAnsi="Palatino Linotype"/>
        </w:rPr>
      </w:pPr>
    </w:p>
    <w:p w14:paraId="5CB04F40" w14:textId="2A9B6821" w:rsidR="00D007CC" w:rsidRPr="00756D14" w:rsidRDefault="00D007CC" w:rsidP="00D007CC">
      <w:pPr>
        <w:autoSpaceDE w:val="0"/>
        <w:autoSpaceDN w:val="0"/>
        <w:adjustRightInd w:val="0"/>
        <w:spacing w:line="360" w:lineRule="auto"/>
        <w:jc w:val="both"/>
        <w:rPr>
          <w:rFonts w:ascii="Palatino Linotype" w:hAnsi="Palatino Linotype"/>
        </w:rPr>
      </w:pPr>
      <w:r w:rsidRPr="00756D14">
        <w:rPr>
          <w:rFonts w:ascii="Palatino Linotype" w:hAnsi="Palatino Linotype"/>
        </w:rPr>
        <w:t xml:space="preserve">Pracovní skupina má funkci podpůrné socializační instituce. Respondenti </w:t>
      </w:r>
      <w:r w:rsidR="00756D14">
        <w:rPr>
          <w:rFonts w:ascii="Palatino Linotype" w:hAnsi="Palatino Linotype"/>
        </w:rPr>
        <w:br/>
      </w:r>
      <w:r w:rsidRPr="00756D14">
        <w:rPr>
          <w:rFonts w:ascii="Palatino Linotype" w:hAnsi="Palatino Linotype"/>
        </w:rPr>
        <w:t xml:space="preserve">se </w:t>
      </w:r>
      <w:r w:rsidR="00365792" w:rsidRPr="00756D14">
        <w:rPr>
          <w:rFonts w:ascii="Palatino Linotype" w:hAnsi="Palatino Linotype"/>
        </w:rPr>
        <w:t>rozcházeli v</w:t>
      </w:r>
      <w:r w:rsidRPr="00756D14">
        <w:rPr>
          <w:rFonts w:ascii="Palatino Linotype" w:hAnsi="Palatino Linotype"/>
        </w:rPr>
        <w:t xml:space="preserve"> náhledech na vztahy s kolegy. Tyto vztahy byly hodnoceny jako přínosné a přesahující pracovní </w:t>
      </w:r>
      <w:r w:rsidR="00365792" w:rsidRPr="00756D14">
        <w:rPr>
          <w:rFonts w:ascii="Palatino Linotype" w:hAnsi="Palatino Linotype"/>
        </w:rPr>
        <w:t>prostředí, nebo</w:t>
      </w:r>
      <w:r w:rsidRPr="00756D14">
        <w:rPr>
          <w:rFonts w:ascii="Palatino Linotype" w:hAnsi="Palatino Linotype"/>
        </w:rPr>
        <w:t xml:space="preserve"> sice přínosné </w:t>
      </w:r>
      <w:r w:rsidR="00756D14">
        <w:rPr>
          <w:rFonts w:ascii="Palatino Linotype" w:hAnsi="Palatino Linotype"/>
        </w:rPr>
        <w:br/>
      </w:r>
      <w:r w:rsidRPr="00756D14">
        <w:rPr>
          <w:rFonts w:ascii="Palatino Linotype" w:hAnsi="Palatino Linotype"/>
        </w:rPr>
        <w:t xml:space="preserve">pro odreagování v práci, ale nepřesahující pracovní prostředí. </w:t>
      </w:r>
      <w:r w:rsidR="00756D14">
        <w:rPr>
          <w:rFonts w:ascii="Palatino Linotype" w:hAnsi="Palatino Linotype"/>
        </w:rPr>
        <w:br/>
      </w:r>
      <w:r w:rsidRPr="00756D14">
        <w:rPr>
          <w:rFonts w:ascii="Palatino Linotype" w:hAnsi="Palatino Linotype"/>
        </w:rPr>
        <w:t>V rámci interpersonálních vztahů také vystupoval vedoucí, který vytváří v pracovním prostředí spíše hostilní klima.</w:t>
      </w:r>
    </w:p>
    <w:p w14:paraId="72DD2882" w14:textId="77777777" w:rsidR="00D007CC" w:rsidRPr="00756D14" w:rsidRDefault="00D007CC" w:rsidP="00D007CC">
      <w:pPr>
        <w:autoSpaceDE w:val="0"/>
        <w:autoSpaceDN w:val="0"/>
        <w:adjustRightInd w:val="0"/>
        <w:spacing w:line="360" w:lineRule="auto"/>
        <w:jc w:val="both"/>
        <w:rPr>
          <w:rFonts w:ascii="Palatino Linotype" w:hAnsi="Palatino Linotype"/>
        </w:rPr>
      </w:pPr>
    </w:p>
    <w:p w14:paraId="2604EA7D" w14:textId="77777777" w:rsidR="00365792" w:rsidRPr="00756D14" w:rsidRDefault="00D007CC" w:rsidP="00D007CC">
      <w:pPr>
        <w:autoSpaceDE w:val="0"/>
        <w:autoSpaceDN w:val="0"/>
        <w:adjustRightInd w:val="0"/>
        <w:spacing w:line="360" w:lineRule="auto"/>
        <w:jc w:val="both"/>
        <w:rPr>
          <w:rFonts w:ascii="Palatino Linotype" w:hAnsi="Palatino Linotype"/>
        </w:rPr>
      </w:pPr>
      <w:r w:rsidRPr="00756D14">
        <w:rPr>
          <w:rFonts w:ascii="Palatino Linotype" w:hAnsi="Palatino Linotype"/>
        </w:rPr>
        <w:t xml:space="preserve">Respondent hovoří o tom vztazích s kolegy v pracovním prostředí, ve kterých se necítí komfortně: </w:t>
      </w:r>
    </w:p>
    <w:p w14:paraId="32743027" w14:textId="77777777" w:rsidR="00365792" w:rsidRPr="00756D14" w:rsidRDefault="00365792" w:rsidP="00D007CC">
      <w:pPr>
        <w:autoSpaceDE w:val="0"/>
        <w:autoSpaceDN w:val="0"/>
        <w:adjustRightInd w:val="0"/>
        <w:spacing w:line="360" w:lineRule="auto"/>
        <w:jc w:val="both"/>
        <w:rPr>
          <w:rFonts w:ascii="Palatino Linotype" w:hAnsi="Palatino Linotype"/>
        </w:rPr>
      </w:pPr>
    </w:p>
    <w:p w14:paraId="137E458F" w14:textId="62F0B3AB" w:rsidR="00D007CC" w:rsidRPr="00756D14" w:rsidRDefault="00D007CC" w:rsidP="00D007CC">
      <w:pPr>
        <w:autoSpaceDE w:val="0"/>
        <w:autoSpaceDN w:val="0"/>
        <w:adjustRightInd w:val="0"/>
        <w:spacing w:line="360" w:lineRule="auto"/>
        <w:jc w:val="both"/>
        <w:rPr>
          <w:rFonts w:ascii="Palatino Linotype" w:hAnsi="Palatino Linotype" w:cs="Helvetica Neue"/>
          <w:i/>
          <w:iCs/>
          <w:color w:val="000000"/>
        </w:rPr>
      </w:pPr>
      <w:r w:rsidRPr="00756D14">
        <w:rPr>
          <w:rFonts w:ascii="Palatino Linotype" w:hAnsi="Palatino Linotype"/>
        </w:rPr>
        <w:t>R1:</w:t>
      </w:r>
      <w:r w:rsidRPr="00756D14">
        <w:rPr>
          <w:rFonts w:ascii="Palatino Linotype" w:hAnsi="Palatino Linotype" w:cs="Helvetica Neue"/>
          <w:b/>
          <w:bCs/>
          <w:i/>
          <w:iCs/>
          <w:color w:val="000000"/>
        </w:rPr>
        <w:t xml:space="preserve"> </w:t>
      </w:r>
      <w:r w:rsidRPr="00756D14">
        <w:rPr>
          <w:rFonts w:ascii="Palatino Linotype" w:hAnsi="Palatino Linotype" w:cs="Helvetica Neue"/>
          <w:i/>
          <w:iCs/>
          <w:color w:val="000000"/>
        </w:rPr>
        <w:t xml:space="preserve">Určitě se </w:t>
      </w:r>
      <w:proofErr w:type="spellStart"/>
      <w:r w:rsidRPr="00756D14">
        <w:rPr>
          <w:rFonts w:ascii="Palatino Linotype" w:hAnsi="Palatino Linotype" w:cs="Helvetica Neue"/>
          <w:i/>
          <w:iCs/>
          <w:color w:val="000000"/>
        </w:rPr>
        <w:t>nezlepšujou</w:t>
      </w:r>
      <w:proofErr w:type="spellEnd"/>
      <w:r w:rsidRPr="00756D14">
        <w:rPr>
          <w:rFonts w:ascii="Palatino Linotype" w:hAnsi="Palatino Linotype" w:cs="Helvetica Neue"/>
          <w:i/>
          <w:iCs/>
          <w:color w:val="000000"/>
        </w:rPr>
        <w:t xml:space="preserve">, určitě to šlo dolu celkově, no. </w:t>
      </w:r>
      <w:r w:rsidR="00365792" w:rsidRPr="00756D14">
        <w:rPr>
          <w:rFonts w:ascii="Palatino Linotype" w:hAnsi="Palatino Linotype" w:cs="Helvetica Neue"/>
          <w:i/>
          <w:iCs/>
          <w:color w:val="000000"/>
        </w:rPr>
        <w:t>Myslím,</w:t>
      </w:r>
      <w:r w:rsidRPr="00756D14">
        <w:rPr>
          <w:rFonts w:ascii="Palatino Linotype" w:hAnsi="Palatino Linotype" w:cs="Helvetica Neue"/>
          <w:i/>
          <w:iCs/>
          <w:color w:val="000000"/>
        </w:rPr>
        <w:t xml:space="preserve"> že je to mojí špatnou asertivitou, víš. Že jsem se tam nechal tak tu osobu svojí takovým způsobem nějak, </w:t>
      </w:r>
      <w:r w:rsidRPr="00756D14">
        <w:rPr>
          <w:rFonts w:ascii="Palatino Linotype" w:hAnsi="Palatino Linotype" w:cs="Helvetica Neue"/>
          <w:b/>
          <w:bCs/>
          <w:i/>
          <w:iCs/>
          <w:color w:val="000000"/>
        </w:rPr>
        <w:t xml:space="preserve">takovým způsobem jsem se nechal, jak to říct, </w:t>
      </w:r>
      <w:r w:rsidR="00365792" w:rsidRPr="00756D14">
        <w:rPr>
          <w:rFonts w:ascii="Palatino Linotype" w:hAnsi="Palatino Linotype" w:cs="Helvetica Neue"/>
          <w:b/>
          <w:bCs/>
          <w:i/>
          <w:iCs/>
          <w:color w:val="000000"/>
        </w:rPr>
        <w:t>nevím</w:t>
      </w:r>
      <w:r w:rsidRPr="00756D14">
        <w:rPr>
          <w:rFonts w:ascii="Palatino Linotype" w:hAnsi="Palatino Linotype" w:cs="Helvetica Neue"/>
          <w:b/>
          <w:bCs/>
          <w:i/>
          <w:iCs/>
          <w:color w:val="000000"/>
        </w:rPr>
        <w:t>, označkovat</w:t>
      </w:r>
      <w:r w:rsidRPr="00756D14">
        <w:rPr>
          <w:rFonts w:ascii="Palatino Linotype" w:hAnsi="Palatino Linotype" w:cs="Helvetica Neue"/>
          <w:i/>
          <w:iCs/>
          <w:color w:val="000000"/>
        </w:rPr>
        <w:t xml:space="preserve">, </w:t>
      </w:r>
      <w:r w:rsidR="00365792" w:rsidRPr="00756D14">
        <w:rPr>
          <w:rFonts w:ascii="Palatino Linotype" w:hAnsi="Palatino Linotype" w:cs="Helvetica Neue"/>
          <w:i/>
          <w:iCs/>
          <w:color w:val="000000"/>
        </w:rPr>
        <w:t>víš,</w:t>
      </w:r>
      <w:r w:rsidRPr="00756D14">
        <w:rPr>
          <w:rFonts w:ascii="Palatino Linotype" w:hAnsi="Palatino Linotype" w:cs="Helvetica Neue"/>
          <w:i/>
          <w:iCs/>
          <w:color w:val="000000"/>
        </w:rPr>
        <w:t xml:space="preserve"> </w:t>
      </w:r>
      <w:r w:rsidR="00756D14">
        <w:rPr>
          <w:rFonts w:ascii="Palatino Linotype" w:hAnsi="Palatino Linotype" w:cs="Helvetica Neue"/>
          <w:i/>
          <w:iCs/>
          <w:color w:val="000000"/>
        </w:rPr>
        <w:br/>
      </w:r>
      <w:r w:rsidRPr="00756D14">
        <w:rPr>
          <w:rFonts w:ascii="Palatino Linotype" w:hAnsi="Palatino Linotype" w:cs="Helvetica Neue"/>
          <w:i/>
          <w:iCs/>
          <w:color w:val="000000"/>
        </w:rPr>
        <w:t xml:space="preserve">jak to </w:t>
      </w:r>
      <w:r w:rsidR="00365792" w:rsidRPr="00756D14">
        <w:rPr>
          <w:rFonts w:ascii="Palatino Linotype" w:hAnsi="Palatino Linotype" w:cs="Helvetica Neue"/>
          <w:i/>
          <w:iCs/>
          <w:color w:val="000000"/>
        </w:rPr>
        <w:t>myslím</w:t>
      </w:r>
      <w:r w:rsidRPr="00756D14">
        <w:rPr>
          <w:rFonts w:ascii="Palatino Linotype" w:hAnsi="Palatino Linotype" w:cs="Helvetica Neue"/>
          <w:i/>
          <w:iCs/>
          <w:color w:val="000000"/>
        </w:rPr>
        <w:t xml:space="preserve">. Jakože jsem se nechal </w:t>
      </w:r>
      <w:r w:rsidR="00365792" w:rsidRPr="00756D14">
        <w:rPr>
          <w:rFonts w:ascii="Palatino Linotype" w:hAnsi="Palatino Linotype" w:cs="Helvetica Neue"/>
          <w:i/>
          <w:iCs/>
          <w:color w:val="000000"/>
        </w:rPr>
        <w:t>nějakým</w:t>
      </w:r>
      <w:r w:rsidRPr="00756D14">
        <w:rPr>
          <w:rFonts w:ascii="Palatino Linotype" w:hAnsi="Palatino Linotype" w:cs="Helvetica Neue"/>
          <w:i/>
          <w:iCs/>
          <w:color w:val="000000"/>
        </w:rPr>
        <w:t xml:space="preserve"> způsobem, oni nějakým způsobem </w:t>
      </w:r>
      <w:r w:rsidR="00756D14">
        <w:rPr>
          <w:rFonts w:ascii="Palatino Linotype" w:hAnsi="Palatino Linotype" w:cs="Helvetica Neue"/>
          <w:i/>
          <w:iCs/>
          <w:color w:val="000000"/>
        </w:rPr>
        <w:br/>
      </w:r>
      <w:r w:rsidRPr="00756D14">
        <w:rPr>
          <w:rFonts w:ascii="Palatino Linotype" w:hAnsi="Palatino Linotype" w:cs="Helvetica Neue"/>
          <w:i/>
          <w:iCs/>
          <w:color w:val="000000"/>
        </w:rPr>
        <w:t xml:space="preserve">tě nějak poznají, vycítí něco a (odmlka)…Eh, tak já </w:t>
      </w:r>
      <w:r w:rsidR="00365792" w:rsidRPr="00756D14">
        <w:rPr>
          <w:rFonts w:ascii="Palatino Linotype" w:hAnsi="Palatino Linotype" w:cs="Helvetica Neue"/>
          <w:i/>
          <w:iCs/>
          <w:color w:val="000000"/>
        </w:rPr>
        <w:t>nevím,</w:t>
      </w:r>
      <w:r w:rsidRPr="00756D14">
        <w:rPr>
          <w:rFonts w:ascii="Palatino Linotype" w:hAnsi="Palatino Linotype" w:cs="Helvetica Neue"/>
          <w:i/>
          <w:iCs/>
          <w:color w:val="000000"/>
        </w:rPr>
        <w:t xml:space="preserve"> tak to je třeba jen už </w:t>
      </w:r>
      <w:r w:rsidRPr="00756D14">
        <w:rPr>
          <w:rFonts w:ascii="Palatino Linotype" w:hAnsi="Palatino Linotype" w:cs="Helvetica Neue"/>
          <w:b/>
          <w:bCs/>
          <w:i/>
          <w:iCs/>
          <w:color w:val="000000"/>
        </w:rPr>
        <w:t>oslovování</w:t>
      </w:r>
      <w:r w:rsidRPr="00756D14">
        <w:rPr>
          <w:rFonts w:ascii="Palatino Linotype" w:hAnsi="Palatino Linotype" w:cs="Helvetica Neue"/>
          <w:i/>
          <w:iCs/>
          <w:color w:val="000000"/>
        </w:rPr>
        <w:t xml:space="preserve">, víš. Jak se nechávám oslovovat. Jako že třeba prostě, já jsem hned </w:t>
      </w:r>
      <w:r w:rsidR="00756D14">
        <w:rPr>
          <w:rFonts w:ascii="Palatino Linotype" w:hAnsi="Palatino Linotype" w:cs="Helvetica Neue"/>
          <w:i/>
          <w:iCs/>
          <w:color w:val="000000"/>
        </w:rPr>
        <w:br/>
      </w:r>
      <w:r w:rsidRPr="00756D14">
        <w:rPr>
          <w:rFonts w:ascii="Palatino Linotype" w:hAnsi="Palatino Linotype" w:cs="Helvetica Neue"/>
          <w:i/>
          <w:iCs/>
          <w:color w:val="000000"/>
        </w:rPr>
        <w:t xml:space="preserve">na začátku </w:t>
      </w:r>
      <w:r w:rsidR="00365792" w:rsidRPr="00756D14">
        <w:rPr>
          <w:rFonts w:ascii="Palatino Linotype" w:hAnsi="Palatino Linotype" w:cs="Helvetica Neue"/>
          <w:i/>
          <w:iCs/>
          <w:color w:val="000000"/>
        </w:rPr>
        <w:t>říkal</w:t>
      </w:r>
      <w:r w:rsidRPr="00756D14">
        <w:rPr>
          <w:rFonts w:ascii="Palatino Linotype" w:hAnsi="Palatino Linotype" w:cs="Helvetica Neue"/>
          <w:i/>
          <w:iCs/>
          <w:color w:val="000000"/>
        </w:rPr>
        <w:t xml:space="preserve">, že Péťo to je v pohodě, ale když tě osloví </w:t>
      </w:r>
      <w:proofErr w:type="spellStart"/>
      <w:r w:rsidRPr="00756D14">
        <w:rPr>
          <w:rFonts w:ascii="Palatino Linotype" w:hAnsi="Palatino Linotype" w:cs="Helvetica Neue"/>
          <w:i/>
          <w:iCs/>
          <w:color w:val="000000"/>
        </w:rPr>
        <w:t>Peťánku</w:t>
      </w:r>
      <w:proofErr w:type="spellEnd"/>
      <w:r w:rsidRPr="00756D14">
        <w:rPr>
          <w:rFonts w:ascii="Palatino Linotype" w:hAnsi="Palatino Linotype" w:cs="Helvetica Neue"/>
          <w:i/>
          <w:iCs/>
          <w:color w:val="000000"/>
        </w:rPr>
        <w:t xml:space="preserve"> a osloví tě tak před zákazníkem, tak tě to jako naštve.</w:t>
      </w:r>
      <w:r w:rsidRPr="00756D14">
        <w:rPr>
          <w:rFonts w:ascii="Palatino Linotype" w:hAnsi="Palatino Linotype"/>
          <w:i/>
          <w:iCs/>
        </w:rPr>
        <w:t xml:space="preserve"> </w:t>
      </w:r>
      <w:r w:rsidRPr="00756D14">
        <w:rPr>
          <w:rFonts w:ascii="Palatino Linotype" w:hAnsi="Palatino Linotype"/>
          <w:b/>
          <w:bCs/>
          <w:i/>
          <w:iCs/>
        </w:rPr>
        <w:t xml:space="preserve">Připadal jsem si jako někdo, kdo tam mezi těma </w:t>
      </w:r>
      <w:proofErr w:type="spellStart"/>
      <w:r w:rsidRPr="00756D14">
        <w:rPr>
          <w:rFonts w:ascii="Palatino Linotype" w:hAnsi="Palatino Linotype"/>
          <w:b/>
          <w:bCs/>
          <w:i/>
          <w:iCs/>
        </w:rPr>
        <w:t>zaměstnancema</w:t>
      </w:r>
      <w:proofErr w:type="spellEnd"/>
      <w:r w:rsidRPr="00756D14">
        <w:rPr>
          <w:rFonts w:ascii="Palatino Linotype" w:hAnsi="Palatino Linotype"/>
          <w:b/>
          <w:bCs/>
          <w:i/>
          <w:iCs/>
        </w:rPr>
        <w:t xml:space="preserve"> nemá takový, jak to říct, respekt mezi nimi</w:t>
      </w:r>
      <w:r w:rsidRPr="00756D14">
        <w:rPr>
          <w:rFonts w:ascii="Palatino Linotype" w:hAnsi="Palatino Linotype"/>
          <w:i/>
          <w:iCs/>
        </w:rPr>
        <w:t xml:space="preserve">. A nejenom </w:t>
      </w:r>
      <w:r w:rsidR="00756D14">
        <w:rPr>
          <w:rFonts w:ascii="Palatino Linotype" w:hAnsi="Palatino Linotype"/>
          <w:i/>
          <w:iCs/>
        </w:rPr>
        <w:br/>
      </w:r>
      <w:r w:rsidRPr="00756D14">
        <w:rPr>
          <w:rFonts w:ascii="Palatino Linotype" w:hAnsi="Palatino Linotype"/>
          <w:i/>
          <w:iCs/>
        </w:rPr>
        <w:t xml:space="preserve">jak to působí na něj, ale jak to působí na mě… Ale to není jenom jedna věc to oslovení, to je i chování mimo to oslovení, </w:t>
      </w:r>
      <w:proofErr w:type="spellStart"/>
      <w:r w:rsidRPr="00756D14">
        <w:rPr>
          <w:rFonts w:ascii="Palatino Linotype" w:hAnsi="Palatino Linotype"/>
          <w:i/>
          <w:iCs/>
        </w:rPr>
        <w:t>žejo</w:t>
      </w:r>
      <w:proofErr w:type="spellEnd"/>
      <w:r w:rsidRPr="00756D14">
        <w:rPr>
          <w:rFonts w:ascii="Palatino Linotype" w:hAnsi="Palatino Linotype"/>
          <w:i/>
          <w:iCs/>
        </w:rPr>
        <w:t>…</w:t>
      </w:r>
      <w:r w:rsidRPr="00756D14">
        <w:rPr>
          <w:rFonts w:ascii="Palatino Linotype" w:hAnsi="Palatino Linotype" w:cs="Helvetica Neue"/>
          <w:i/>
          <w:iCs/>
          <w:color w:val="000000"/>
        </w:rPr>
        <w:t xml:space="preserve">Tak </w:t>
      </w:r>
      <w:r w:rsidR="00365792" w:rsidRPr="00756D14">
        <w:rPr>
          <w:rFonts w:ascii="Palatino Linotype" w:hAnsi="Palatino Linotype" w:cs="Helvetica Neue"/>
          <w:i/>
          <w:iCs/>
          <w:color w:val="000000"/>
        </w:rPr>
        <w:t>řekněme,</w:t>
      </w:r>
      <w:r w:rsidRPr="00756D14">
        <w:rPr>
          <w:rFonts w:ascii="Palatino Linotype" w:hAnsi="Palatino Linotype" w:cs="Helvetica Neue"/>
          <w:i/>
          <w:iCs/>
          <w:color w:val="000000"/>
        </w:rPr>
        <w:t xml:space="preserve"> </w:t>
      </w:r>
      <w:r w:rsidRPr="00756D14">
        <w:rPr>
          <w:rFonts w:ascii="Palatino Linotype" w:hAnsi="Palatino Linotype" w:cs="Helvetica Neue"/>
          <w:b/>
          <w:bCs/>
          <w:i/>
          <w:iCs/>
          <w:color w:val="000000"/>
        </w:rPr>
        <w:t>když pracuju tak ostatní jsou schopný při tom komunikovat, nebo se nějak bavit, ale já ne, já mám dost problémů zvládnout to co mám</w:t>
      </w:r>
      <w:r w:rsidRPr="00756D14">
        <w:rPr>
          <w:rFonts w:ascii="Palatino Linotype" w:hAnsi="Palatino Linotype" w:cs="Helvetica Neue"/>
          <w:i/>
          <w:iCs/>
          <w:color w:val="000000"/>
        </w:rPr>
        <w:t xml:space="preserve">. V poslední době se hůř soustředím, souvisí </w:t>
      </w:r>
      <w:r w:rsidR="00756D14">
        <w:rPr>
          <w:rFonts w:ascii="Palatino Linotype" w:hAnsi="Palatino Linotype" w:cs="Helvetica Neue"/>
          <w:i/>
          <w:iCs/>
          <w:color w:val="000000"/>
        </w:rPr>
        <w:br/>
      </w:r>
      <w:r w:rsidRPr="00756D14">
        <w:rPr>
          <w:rFonts w:ascii="Palatino Linotype" w:hAnsi="Palatino Linotype" w:cs="Helvetica Neue"/>
          <w:i/>
          <w:iCs/>
          <w:color w:val="000000"/>
        </w:rPr>
        <w:t>to trošku i se mnou, že</w:t>
      </w:r>
      <w:r w:rsidR="00365792" w:rsidRPr="00756D14">
        <w:rPr>
          <w:rFonts w:ascii="Palatino Linotype" w:hAnsi="Palatino Linotype" w:cs="Helvetica Neue"/>
          <w:i/>
          <w:iCs/>
          <w:color w:val="000000"/>
        </w:rPr>
        <w:t xml:space="preserve"> </w:t>
      </w:r>
      <w:r w:rsidRPr="00756D14">
        <w:rPr>
          <w:rFonts w:ascii="Palatino Linotype" w:hAnsi="Palatino Linotype" w:cs="Helvetica Neue"/>
          <w:i/>
          <w:iCs/>
          <w:color w:val="000000"/>
        </w:rPr>
        <w:t xml:space="preserve">jo. </w:t>
      </w:r>
      <w:r w:rsidR="00365792" w:rsidRPr="00756D14">
        <w:rPr>
          <w:rFonts w:ascii="Palatino Linotype" w:hAnsi="Palatino Linotype" w:cs="Helvetica Neue"/>
          <w:i/>
          <w:iCs/>
          <w:color w:val="000000"/>
        </w:rPr>
        <w:t>No,</w:t>
      </w:r>
      <w:r w:rsidRPr="00756D14">
        <w:rPr>
          <w:rFonts w:ascii="Palatino Linotype" w:hAnsi="Palatino Linotype" w:cs="Helvetica Neue"/>
          <w:i/>
          <w:iCs/>
          <w:color w:val="000000"/>
        </w:rPr>
        <w:t xml:space="preserve"> a tak si hledím hlavně té práce a moc se nebavím. </w:t>
      </w:r>
      <w:r w:rsidR="00756D14">
        <w:rPr>
          <w:rFonts w:ascii="Palatino Linotype" w:hAnsi="Palatino Linotype" w:cs="Helvetica Neue"/>
          <w:i/>
          <w:iCs/>
          <w:color w:val="000000"/>
        </w:rPr>
        <w:br/>
      </w:r>
      <w:r w:rsidRPr="00756D14">
        <w:rPr>
          <w:rFonts w:ascii="Palatino Linotype" w:hAnsi="Palatino Linotype" w:cs="Helvetica Neue"/>
          <w:i/>
          <w:iCs/>
          <w:color w:val="000000"/>
        </w:rPr>
        <w:t xml:space="preserve">Spíš na obědě třeba s </w:t>
      </w:r>
      <w:proofErr w:type="spellStart"/>
      <w:r w:rsidRPr="00756D14">
        <w:rPr>
          <w:rFonts w:ascii="Palatino Linotype" w:hAnsi="Palatino Linotype" w:cs="Helvetica Neue"/>
          <w:i/>
          <w:iCs/>
          <w:color w:val="000000"/>
        </w:rPr>
        <w:t>kolegama</w:t>
      </w:r>
      <w:proofErr w:type="spellEnd"/>
      <w:r w:rsidRPr="00756D14">
        <w:rPr>
          <w:rFonts w:ascii="Palatino Linotype" w:hAnsi="Palatino Linotype" w:cs="Helvetica Neue"/>
          <w:i/>
          <w:iCs/>
          <w:color w:val="000000"/>
        </w:rPr>
        <w:t>.</w:t>
      </w:r>
      <w:r w:rsidRPr="00756D14">
        <w:rPr>
          <w:rFonts w:ascii="Palatino Linotype" w:hAnsi="Palatino Linotype"/>
          <w:i/>
          <w:iCs/>
        </w:rPr>
        <w:t xml:space="preserve"> </w:t>
      </w:r>
      <w:r w:rsidRPr="00756D14">
        <w:rPr>
          <w:rFonts w:ascii="Palatino Linotype" w:hAnsi="Palatino Linotype" w:cs="Helvetica Neue"/>
          <w:b/>
          <w:bCs/>
          <w:i/>
          <w:iCs/>
          <w:color w:val="000000"/>
        </w:rPr>
        <w:t xml:space="preserve">Připraví mě to o soustředěnost v té práci, </w:t>
      </w:r>
      <w:r w:rsidR="00756D14">
        <w:rPr>
          <w:rFonts w:ascii="Palatino Linotype" w:hAnsi="Palatino Linotype" w:cs="Helvetica Neue"/>
          <w:b/>
          <w:bCs/>
          <w:i/>
          <w:iCs/>
          <w:color w:val="000000"/>
        </w:rPr>
        <w:br/>
      </w:r>
      <w:r w:rsidRPr="00756D14">
        <w:rPr>
          <w:rFonts w:ascii="Palatino Linotype" w:hAnsi="Palatino Linotype" w:cs="Helvetica Neue"/>
          <w:b/>
          <w:bCs/>
          <w:i/>
          <w:iCs/>
          <w:color w:val="000000"/>
        </w:rPr>
        <w:lastRenderedPageBreak/>
        <w:t>je pravděpodobnější, že udělám chybu</w:t>
      </w:r>
      <w:r w:rsidRPr="00756D14">
        <w:rPr>
          <w:rFonts w:ascii="Palatino Linotype" w:hAnsi="Palatino Linotype" w:cs="Helvetica Neue"/>
          <w:i/>
          <w:iCs/>
          <w:color w:val="000000"/>
        </w:rPr>
        <w:t xml:space="preserve">. No a oni to můžou brát, jako něco, </w:t>
      </w:r>
      <w:r w:rsidR="00756D14">
        <w:rPr>
          <w:rFonts w:ascii="Palatino Linotype" w:hAnsi="Palatino Linotype" w:cs="Helvetica Neue"/>
          <w:i/>
          <w:iCs/>
          <w:color w:val="000000"/>
        </w:rPr>
        <w:br/>
      </w:r>
      <w:r w:rsidRPr="00756D14">
        <w:rPr>
          <w:rFonts w:ascii="Palatino Linotype" w:hAnsi="Palatino Linotype" w:cs="Helvetica Neue"/>
          <w:i/>
          <w:iCs/>
          <w:color w:val="000000"/>
        </w:rPr>
        <w:t>jako osobně. “</w:t>
      </w:r>
    </w:p>
    <w:p w14:paraId="6E3F43E1" w14:textId="77777777" w:rsidR="00D007CC" w:rsidRPr="00756D14" w:rsidRDefault="00D007CC" w:rsidP="00D007CC">
      <w:pPr>
        <w:autoSpaceDE w:val="0"/>
        <w:autoSpaceDN w:val="0"/>
        <w:adjustRightInd w:val="0"/>
        <w:spacing w:line="360" w:lineRule="auto"/>
        <w:jc w:val="both"/>
        <w:rPr>
          <w:rFonts w:ascii="Palatino Linotype" w:hAnsi="Palatino Linotype" w:cs="Helvetica Neue"/>
          <w:color w:val="000000"/>
        </w:rPr>
      </w:pPr>
    </w:p>
    <w:p w14:paraId="0C1C1324" w14:textId="47298F6C" w:rsidR="00D007CC" w:rsidRPr="00756D14" w:rsidRDefault="00D007CC" w:rsidP="00D007CC">
      <w:pPr>
        <w:autoSpaceDE w:val="0"/>
        <w:autoSpaceDN w:val="0"/>
        <w:adjustRightInd w:val="0"/>
        <w:spacing w:line="360" w:lineRule="auto"/>
        <w:jc w:val="both"/>
        <w:rPr>
          <w:rFonts w:ascii="Palatino Linotype" w:hAnsi="Palatino Linotype" w:cs="Helvetica Neue"/>
          <w:color w:val="000000"/>
        </w:rPr>
      </w:pPr>
      <w:r w:rsidRPr="00756D14">
        <w:rPr>
          <w:rFonts w:ascii="Palatino Linotype" w:hAnsi="Palatino Linotype" w:cs="Helvetica Neue"/>
          <w:color w:val="000000"/>
        </w:rPr>
        <w:t xml:space="preserve">Respondent uvádí, že se mezi kolegy nachází na </w:t>
      </w:r>
      <w:r w:rsidR="00365792" w:rsidRPr="00756D14">
        <w:rPr>
          <w:rFonts w:ascii="Palatino Linotype" w:hAnsi="Palatino Linotype" w:cs="Helvetica Neue"/>
          <w:color w:val="000000"/>
        </w:rPr>
        <w:t>pozici,</w:t>
      </w:r>
      <w:r w:rsidRPr="00756D14">
        <w:rPr>
          <w:rFonts w:ascii="Palatino Linotype" w:hAnsi="Palatino Linotype" w:cs="Helvetica Neue"/>
          <w:color w:val="000000"/>
        </w:rPr>
        <w:t xml:space="preserve"> </w:t>
      </w:r>
      <w:r w:rsidR="00756D14">
        <w:rPr>
          <w:rFonts w:ascii="Palatino Linotype" w:hAnsi="Palatino Linotype" w:cs="Helvetica Neue"/>
          <w:color w:val="000000"/>
        </w:rPr>
        <w:br/>
      </w:r>
      <w:r w:rsidRPr="00756D14">
        <w:rPr>
          <w:rFonts w:ascii="Palatino Linotype" w:hAnsi="Palatino Linotype" w:cs="Helvetica Neue"/>
          <w:color w:val="000000"/>
        </w:rPr>
        <w:t xml:space="preserve">která je mu nepříjemná, nerespektují jeho přání být oslovován způsobem jaký je mu příjemný. Poté uvádí příklad, kdy pracuje a vlivem nemoci se hůř soustředí, proto není </w:t>
      </w:r>
      <w:r w:rsidR="00365792" w:rsidRPr="00756D14">
        <w:rPr>
          <w:rFonts w:ascii="Palatino Linotype" w:hAnsi="Palatino Linotype" w:cs="Helvetica Neue"/>
          <w:color w:val="000000"/>
        </w:rPr>
        <w:t>možné,</w:t>
      </w:r>
      <w:r w:rsidRPr="00756D14">
        <w:rPr>
          <w:rFonts w:ascii="Palatino Linotype" w:hAnsi="Palatino Linotype" w:cs="Helvetica Neue"/>
          <w:color w:val="000000"/>
        </w:rPr>
        <w:t xml:space="preserve"> aby si povídal s kolegy a vykonával nějakou činnost. Toto shledává jako klíčové a zdůrazňuje, že mohou brát osobně jeho sociální neaktivitu. </w:t>
      </w:r>
    </w:p>
    <w:p w14:paraId="2C16FE0F" w14:textId="77777777" w:rsidR="00D007CC" w:rsidRPr="00756D14" w:rsidRDefault="00D007CC" w:rsidP="00D007CC">
      <w:pPr>
        <w:autoSpaceDE w:val="0"/>
        <w:autoSpaceDN w:val="0"/>
        <w:adjustRightInd w:val="0"/>
        <w:spacing w:line="360" w:lineRule="auto"/>
        <w:jc w:val="both"/>
        <w:rPr>
          <w:rFonts w:ascii="Palatino Linotype" w:hAnsi="Palatino Linotype" w:cs="Helvetica Neue"/>
          <w:color w:val="000000"/>
        </w:rPr>
      </w:pPr>
    </w:p>
    <w:p w14:paraId="091D3ED9" w14:textId="206FF615" w:rsidR="00D007CC" w:rsidRPr="00756D14" w:rsidRDefault="00D007CC" w:rsidP="00D007CC">
      <w:pPr>
        <w:autoSpaceDE w:val="0"/>
        <w:autoSpaceDN w:val="0"/>
        <w:adjustRightInd w:val="0"/>
        <w:spacing w:line="360" w:lineRule="auto"/>
        <w:jc w:val="both"/>
        <w:rPr>
          <w:rFonts w:ascii="Palatino Linotype" w:hAnsi="Palatino Linotype" w:cs="Helvetica Neue"/>
          <w:i/>
          <w:iCs/>
          <w:color w:val="000000"/>
        </w:rPr>
      </w:pPr>
      <w:r w:rsidRPr="00756D14">
        <w:rPr>
          <w:rFonts w:ascii="Palatino Linotype" w:hAnsi="Palatino Linotype" w:cs="Helvetica Neue"/>
          <w:color w:val="000000"/>
        </w:rPr>
        <w:t>R1: „</w:t>
      </w:r>
      <w:r w:rsidRPr="00756D14">
        <w:rPr>
          <w:rFonts w:ascii="Palatino Linotype" w:hAnsi="Palatino Linotype" w:cs="Helvetica Neue"/>
          <w:i/>
          <w:iCs/>
          <w:color w:val="000000"/>
        </w:rPr>
        <w:t xml:space="preserve">…oni ví že jsem tam s psychickým problémem, ale jak jsi říkala u toho oběda, </w:t>
      </w:r>
      <w:r w:rsidR="00756D14">
        <w:rPr>
          <w:rFonts w:ascii="Palatino Linotype" w:hAnsi="Palatino Linotype" w:cs="Helvetica Neue"/>
          <w:i/>
          <w:iCs/>
          <w:color w:val="000000"/>
        </w:rPr>
        <w:br/>
      </w:r>
      <w:r w:rsidRPr="00756D14">
        <w:rPr>
          <w:rFonts w:ascii="Palatino Linotype" w:hAnsi="Palatino Linotype" w:cs="Helvetica Neue"/>
          <w:i/>
          <w:iCs/>
          <w:color w:val="000000"/>
        </w:rPr>
        <w:t xml:space="preserve">tak myslím že jsme si </w:t>
      </w:r>
      <w:r w:rsidR="00365792" w:rsidRPr="00756D14">
        <w:rPr>
          <w:rFonts w:ascii="Palatino Linotype" w:hAnsi="Palatino Linotype" w:cs="Helvetica Neue"/>
          <w:i/>
          <w:iCs/>
          <w:color w:val="000000"/>
        </w:rPr>
        <w:t>řekli,</w:t>
      </w:r>
      <w:r w:rsidRPr="00756D14">
        <w:rPr>
          <w:rFonts w:ascii="Palatino Linotype" w:hAnsi="Palatino Linotype" w:cs="Helvetica Neue"/>
          <w:i/>
          <w:iCs/>
          <w:color w:val="000000"/>
        </w:rPr>
        <w:t xml:space="preserve"> kdo co má. </w:t>
      </w:r>
      <w:r w:rsidRPr="00756D14">
        <w:rPr>
          <w:rFonts w:ascii="Palatino Linotype" w:hAnsi="Palatino Linotype" w:cs="Helvetica Neue"/>
          <w:b/>
          <w:bCs/>
          <w:i/>
          <w:iCs/>
          <w:color w:val="000000"/>
        </w:rPr>
        <w:t xml:space="preserve">Takže oni to ví, akorát </w:t>
      </w:r>
      <w:r w:rsidR="00365792" w:rsidRPr="00756D14">
        <w:rPr>
          <w:rFonts w:ascii="Palatino Linotype" w:hAnsi="Palatino Linotype" w:cs="Helvetica Neue"/>
          <w:b/>
          <w:bCs/>
          <w:i/>
          <w:iCs/>
          <w:color w:val="000000"/>
        </w:rPr>
        <w:t>neví,</w:t>
      </w:r>
      <w:r w:rsidRPr="00756D14">
        <w:rPr>
          <w:rFonts w:ascii="Palatino Linotype" w:hAnsi="Palatino Linotype" w:cs="Helvetica Neue"/>
          <w:b/>
          <w:bCs/>
          <w:i/>
          <w:iCs/>
          <w:color w:val="000000"/>
        </w:rPr>
        <w:t xml:space="preserve"> co to obnáší, že</w:t>
      </w:r>
      <w:r w:rsidR="00365792" w:rsidRPr="00756D14">
        <w:rPr>
          <w:rFonts w:ascii="Palatino Linotype" w:hAnsi="Palatino Linotype" w:cs="Helvetica Neue"/>
          <w:b/>
          <w:bCs/>
          <w:i/>
          <w:iCs/>
          <w:color w:val="000000"/>
        </w:rPr>
        <w:t xml:space="preserve"> </w:t>
      </w:r>
      <w:r w:rsidRPr="00756D14">
        <w:rPr>
          <w:rFonts w:ascii="Palatino Linotype" w:hAnsi="Palatino Linotype" w:cs="Helvetica Neue"/>
          <w:b/>
          <w:bCs/>
          <w:i/>
          <w:iCs/>
          <w:color w:val="000000"/>
        </w:rPr>
        <w:t>jo</w:t>
      </w:r>
      <w:r w:rsidRPr="00756D14">
        <w:rPr>
          <w:rFonts w:ascii="Palatino Linotype" w:hAnsi="Palatino Linotype" w:cs="Helvetica Neue"/>
          <w:i/>
          <w:iCs/>
          <w:color w:val="000000"/>
        </w:rPr>
        <w:t>.“</w:t>
      </w:r>
    </w:p>
    <w:p w14:paraId="6541B35F" w14:textId="77777777" w:rsidR="00365792" w:rsidRPr="00756D14" w:rsidRDefault="00365792" w:rsidP="00D007CC">
      <w:pPr>
        <w:autoSpaceDE w:val="0"/>
        <w:autoSpaceDN w:val="0"/>
        <w:adjustRightInd w:val="0"/>
        <w:spacing w:line="360" w:lineRule="auto"/>
        <w:jc w:val="both"/>
        <w:rPr>
          <w:rFonts w:ascii="Palatino Linotype" w:hAnsi="Palatino Linotype"/>
        </w:rPr>
      </w:pPr>
    </w:p>
    <w:p w14:paraId="4200C38E" w14:textId="0B44B117" w:rsidR="00D007CC" w:rsidRPr="00756D14" w:rsidRDefault="00D007CC" w:rsidP="00D007CC">
      <w:pPr>
        <w:autoSpaceDE w:val="0"/>
        <w:autoSpaceDN w:val="0"/>
        <w:adjustRightInd w:val="0"/>
        <w:spacing w:line="360" w:lineRule="auto"/>
        <w:jc w:val="both"/>
        <w:rPr>
          <w:rFonts w:ascii="Palatino Linotype" w:hAnsi="Palatino Linotype"/>
        </w:rPr>
      </w:pPr>
      <w:r w:rsidRPr="00756D14">
        <w:rPr>
          <w:rFonts w:ascii="Palatino Linotype" w:hAnsi="Palatino Linotype"/>
        </w:rPr>
        <w:t>Pokud se však jedná o nepracovní aktivity, hodnotí vztahy pozitivněji.</w:t>
      </w:r>
    </w:p>
    <w:p w14:paraId="654A7A2C" w14:textId="77777777" w:rsidR="00365792" w:rsidRPr="00756D14" w:rsidRDefault="00365792" w:rsidP="00D007CC">
      <w:pPr>
        <w:autoSpaceDE w:val="0"/>
        <w:autoSpaceDN w:val="0"/>
        <w:adjustRightInd w:val="0"/>
        <w:spacing w:line="360" w:lineRule="auto"/>
        <w:jc w:val="both"/>
        <w:rPr>
          <w:rFonts w:ascii="Palatino Linotype" w:hAnsi="Palatino Linotype"/>
          <w:i/>
          <w:iCs/>
        </w:rPr>
      </w:pPr>
    </w:p>
    <w:p w14:paraId="325AE552" w14:textId="6BC988C4" w:rsidR="00D007CC" w:rsidRPr="00756D14" w:rsidRDefault="00D007CC" w:rsidP="00D007CC">
      <w:pPr>
        <w:spacing w:line="360" w:lineRule="auto"/>
        <w:jc w:val="both"/>
        <w:rPr>
          <w:rFonts w:ascii="Palatino Linotype" w:hAnsi="Palatino Linotype"/>
          <w:i/>
          <w:iCs/>
        </w:rPr>
      </w:pPr>
      <w:r w:rsidRPr="00756D14">
        <w:rPr>
          <w:rFonts w:ascii="Palatino Linotype" w:hAnsi="Palatino Linotype" w:cs="Helvetica Neue"/>
          <w:i/>
          <w:iCs/>
          <w:color w:val="000000"/>
        </w:rPr>
        <w:t xml:space="preserve">R1: „Jo, to </w:t>
      </w:r>
      <w:r w:rsidR="00365792" w:rsidRPr="00756D14">
        <w:rPr>
          <w:rFonts w:ascii="Palatino Linotype" w:hAnsi="Palatino Linotype" w:cs="Helvetica Neue"/>
          <w:i/>
          <w:iCs/>
          <w:color w:val="000000"/>
        </w:rPr>
        <w:t>musím</w:t>
      </w:r>
      <w:r w:rsidRPr="00756D14">
        <w:rPr>
          <w:rFonts w:ascii="Palatino Linotype" w:hAnsi="Palatino Linotype" w:cs="Helvetica Neue"/>
          <w:i/>
          <w:iCs/>
          <w:color w:val="000000"/>
        </w:rPr>
        <w:t xml:space="preserve"> říct že jo, že hlavně ze začátku jsme se takhle hodně bavili. </w:t>
      </w:r>
      <w:r w:rsidR="00756D14">
        <w:rPr>
          <w:rFonts w:ascii="Palatino Linotype" w:hAnsi="Palatino Linotype" w:cs="Helvetica Neue"/>
          <w:i/>
          <w:iCs/>
          <w:color w:val="000000"/>
        </w:rPr>
        <w:br/>
      </w:r>
      <w:r w:rsidRPr="00756D14">
        <w:rPr>
          <w:rFonts w:ascii="Palatino Linotype" w:hAnsi="Palatino Linotype" w:cs="Helvetica Neue"/>
          <w:i/>
          <w:iCs/>
          <w:color w:val="000000"/>
        </w:rPr>
        <w:t xml:space="preserve">Pak se ty témata hodně vyčerpali. </w:t>
      </w:r>
      <w:r w:rsidRPr="00756D14">
        <w:rPr>
          <w:rFonts w:ascii="Palatino Linotype" w:hAnsi="Palatino Linotype" w:cs="Helvetica Neue"/>
          <w:b/>
          <w:bCs/>
          <w:i/>
          <w:iCs/>
          <w:color w:val="000000"/>
        </w:rPr>
        <w:t>Ale myslím že se dokážeme bavit, takže</w:t>
      </w:r>
      <w:r w:rsidR="00756D14">
        <w:rPr>
          <w:rFonts w:ascii="Palatino Linotype" w:hAnsi="Palatino Linotype" w:cs="Helvetica Neue"/>
          <w:b/>
          <w:bCs/>
          <w:i/>
          <w:iCs/>
          <w:color w:val="000000"/>
        </w:rPr>
        <w:br/>
      </w:r>
      <w:r w:rsidRPr="00756D14">
        <w:rPr>
          <w:rFonts w:ascii="Palatino Linotype" w:hAnsi="Palatino Linotype" w:cs="Helvetica Neue"/>
          <w:b/>
          <w:bCs/>
          <w:i/>
          <w:iCs/>
          <w:color w:val="000000"/>
        </w:rPr>
        <w:t xml:space="preserve"> si myslím že nějaká funkce odreagování od práce tam je. </w:t>
      </w:r>
      <w:r w:rsidRPr="00756D14">
        <w:rPr>
          <w:rFonts w:ascii="Palatino Linotype" w:hAnsi="Palatino Linotype" w:cs="Helvetica Neue"/>
          <w:i/>
          <w:iCs/>
          <w:color w:val="000000"/>
        </w:rPr>
        <w:t>I</w:t>
      </w:r>
      <w:r w:rsidR="00365792" w:rsidRPr="00756D14">
        <w:rPr>
          <w:rFonts w:ascii="Palatino Linotype" w:hAnsi="Palatino Linotype" w:cs="Helvetica Neue"/>
          <w:i/>
          <w:iCs/>
          <w:color w:val="000000"/>
        </w:rPr>
        <w:t xml:space="preserve"> </w:t>
      </w:r>
      <w:r w:rsidRPr="00756D14">
        <w:rPr>
          <w:rFonts w:ascii="Palatino Linotype" w:hAnsi="Palatino Linotype" w:cs="Helvetica Neue"/>
          <w:i/>
          <w:iCs/>
          <w:color w:val="000000"/>
        </w:rPr>
        <w:t xml:space="preserve">když já jsem </w:t>
      </w:r>
      <w:proofErr w:type="spellStart"/>
      <w:r w:rsidRPr="00756D14">
        <w:rPr>
          <w:rFonts w:ascii="Palatino Linotype" w:hAnsi="Palatino Linotype" w:cs="Helvetica Neue"/>
          <w:i/>
          <w:iCs/>
          <w:color w:val="000000"/>
        </w:rPr>
        <w:t>takovej</w:t>
      </w:r>
      <w:proofErr w:type="spellEnd"/>
      <w:r w:rsidRPr="00756D14">
        <w:rPr>
          <w:rFonts w:ascii="Palatino Linotype" w:hAnsi="Palatino Linotype" w:cs="Helvetica Neue"/>
          <w:i/>
          <w:iCs/>
          <w:color w:val="000000"/>
        </w:rPr>
        <w:t xml:space="preserve"> introvert, takže bych to zvládnul i sám, ale zvládnu to i když je někdo se mnou.</w:t>
      </w:r>
      <w:r w:rsidRPr="00756D14">
        <w:rPr>
          <w:rFonts w:ascii="Palatino Linotype" w:hAnsi="Palatino Linotype" w:cs="Helvetica Neue"/>
          <w:b/>
          <w:bCs/>
          <w:i/>
          <w:iCs/>
          <w:color w:val="000000"/>
        </w:rPr>
        <w:t xml:space="preserve"> </w:t>
      </w:r>
      <w:r w:rsidRPr="00756D14">
        <w:rPr>
          <w:rFonts w:ascii="Palatino Linotype" w:hAnsi="Palatino Linotype" w:cs="Helvetica Neue"/>
          <w:i/>
          <w:iCs/>
          <w:color w:val="000000"/>
        </w:rPr>
        <w:t xml:space="preserve">Já bych to shrnul tak, </w:t>
      </w:r>
      <w:r w:rsidRPr="00756D14">
        <w:rPr>
          <w:rFonts w:ascii="Palatino Linotype" w:hAnsi="Palatino Linotype" w:cs="Helvetica Neue"/>
          <w:b/>
          <w:bCs/>
          <w:i/>
          <w:iCs/>
          <w:color w:val="000000"/>
        </w:rPr>
        <w:t xml:space="preserve">že jsem se nechal zapasovat do role, která mi nesedí </w:t>
      </w:r>
      <w:r w:rsidR="00756D14">
        <w:rPr>
          <w:rFonts w:ascii="Palatino Linotype" w:hAnsi="Palatino Linotype" w:cs="Helvetica Neue"/>
          <w:b/>
          <w:bCs/>
          <w:i/>
          <w:iCs/>
          <w:color w:val="000000"/>
        </w:rPr>
        <w:br/>
      </w:r>
      <w:r w:rsidRPr="00756D14">
        <w:rPr>
          <w:rFonts w:ascii="Palatino Linotype" w:hAnsi="Palatino Linotype" w:cs="Helvetica Neue"/>
          <w:b/>
          <w:bCs/>
          <w:i/>
          <w:iCs/>
          <w:color w:val="000000"/>
        </w:rPr>
        <w:t>a že mi to vnitřně vadí a neprospívá</w:t>
      </w:r>
      <w:r w:rsidRPr="00756D14">
        <w:rPr>
          <w:rFonts w:ascii="Palatino Linotype" w:hAnsi="Palatino Linotype" w:cs="Helvetica Neue"/>
          <w:i/>
          <w:iCs/>
          <w:color w:val="000000"/>
        </w:rPr>
        <w:t xml:space="preserve">. </w:t>
      </w:r>
      <w:r w:rsidR="00365792" w:rsidRPr="00756D14">
        <w:rPr>
          <w:rFonts w:ascii="Palatino Linotype" w:hAnsi="Palatino Linotype" w:cs="Helvetica Neue"/>
          <w:i/>
          <w:iCs/>
          <w:color w:val="000000"/>
        </w:rPr>
        <w:t>Nevím,</w:t>
      </w:r>
      <w:r w:rsidRPr="00756D14">
        <w:rPr>
          <w:rFonts w:ascii="Palatino Linotype" w:hAnsi="Palatino Linotype" w:cs="Helvetica Neue"/>
          <w:i/>
          <w:iCs/>
          <w:color w:val="000000"/>
        </w:rPr>
        <w:t xml:space="preserve"> jak to mám dát nějakým způsobem do nějaké formy, která by mi umožňovala (odmlka) zvládat. Tak já to zvládám, ale umožňovalo by mi to zvládat příjemněji. </w:t>
      </w:r>
      <w:r w:rsidRPr="00756D14">
        <w:rPr>
          <w:rFonts w:ascii="Palatino Linotype" w:hAnsi="Palatino Linotype"/>
          <w:i/>
          <w:iCs/>
        </w:rPr>
        <w:t xml:space="preserve">Možná </w:t>
      </w:r>
      <w:r w:rsidR="00365792" w:rsidRPr="00756D14">
        <w:rPr>
          <w:rFonts w:ascii="Palatino Linotype" w:hAnsi="Palatino Linotype"/>
          <w:i/>
          <w:iCs/>
        </w:rPr>
        <w:t>to,</w:t>
      </w:r>
      <w:r w:rsidRPr="00756D14">
        <w:rPr>
          <w:rFonts w:ascii="Palatino Linotype" w:hAnsi="Palatino Linotype"/>
          <w:i/>
          <w:iCs/>
        </w:rPr>
        <w:t xml:space="preserve"> co jsem ti říkal odpoledne. </w:t>
      </w:r>
      <w:r w:rsidR="00756D14">
        <w:rPr>
          <w:rFonts w:ascii="Palatino Linotype" w:hAnsi="Palatino Linotype"/>
          <w:i/>
          <w:iCs/>
        </w:rPr>
        <w:br/>
      </w:r>
      <w:r w:rsidRPr="00756D14">
        <w:rPr>
          <w:rFonts w:ascii="Palatino Linotype" w:hAnsi="Palatino Linotype"/>
          <w:i/>
          <w:iCs/>
        </w:rPr>
        <w:t xml:space="preserve">Prostě jim to tam říct. Abych prostě dal najevo, že jsem </w:t>
      </w:r>
      <w:proofErr w:type="spellStart"/>
      <w:r w:rsidRPr="00756D14">
        <w:rPr>
          <w:rFonts w:ascii="Palatino Linotype" w:hAnsi="Palatino Linotype"/>
          <w:i/>
          <w:iCs/>
        </w:rPr>
        <w:t>takovej</w:t>
      </w:r>
      <w:proofErr w:type="spellEnd"/>
      <w:r w:rsidRPr="00756D14">
        <w:rPr>
          <w:rFonts w:ascii="Palatino Linotype" w:hAnsi="Palatino Linotype"/>
          <w:i/>
          <w:iCs/>
        </w:rPr>
        <w:t xml:space="preserve"> a tohle je moje součást a nějakým </w:t>
      </w:r>
      <w:r w:rsidR="00365792" w:rsidRPr="00756D14">
        <w:rPr>
          <w:rFonts w:ascii="Palatino Linotype" w:hAnsi="Palatino Linotype"/>
          <w:i/>
          <w:iCs/>
        </w:rPr>
        <w:t>způsobem,</w:t>
      </w:r>
      <w:r w:rsidRPr="00756D14">
        <w:rPr>
          <w:rFonts w:ascii="Palatino Linotype" w:hAnsi="Palatino Linotype"/>
          <w:i/>
          <w:iCs/>
        </w:rPr>
        <w:t xml:space="preserve"> aby to i přijali oni. Já už </w:t>
      </w:r>
      <w:r w:rsidR="00365792" w:rsidRPr="00756D14">
        <w:rPr>
          <w:rFonts w:ascii="Palatino Linotype" w:hAnsi="Palatino Linotype"/>
          <w:i/>
          <w:iCs/>
        </w:rPr>
        <w:t>nevím,</w:t>
      </w:r>
      <w:r w:rsidRPr="00756D14">
        <w:rPr>
          <w:rFonts w:ascii="Palatino Linotype" w:hAnsi="Palatino Linotype"/>
          <w:i/>
          <w:iCs/>
        </w:rPr>
        <w:t xml:space="preserve"> co bych k tomu řekl (oddychnutí).</w:t>
      </w:r>
    </w:p>
    <w:p w14:paraId="641C403F" w14:textId="77777777" w:rsidR="00D007CC" w:rsidRPr="00756D14" w:rsidRDefault="00D007CC" w:rsidP="00D007CC">
      <w:pPr>
        <w:spacing w:line="360" w:lineRule="auto"/>
        <w:jc w:val="both"/>
        <w:rPr>
          <w:rFonts w:ascii="Palatino Linotype" w:hAnsi="Palatino Linotype"/>
          <w:i/>
          <w:iCs/>
        </w:rPr>
      </w:pPr>
    </w:p>
    <w:p w14:paraId="2AD99957" w14:textId="7197AB5B" w:rsidR="00D007CC" w:rsidRPr="00756D14" w:rsidRDefault="00D007CC" w:rsidP="00D007CC">
      <w:pPr>
        <w:spacing w:line="360" w:lineRule="auto"/>
        <w:jc w:val="both"/>
        <w:rPr>
          <w:rFonts w:ascii="Palatino Linotype" w:hAnsi="Palatino Linotype"/>
        </w:rPr>
      </w:pPr>
      <w:r w:rsidRPr="00756D14">
        <w:rPr>
          <w:rFonts w:ascii="Palatino Linotype" w:hAnsi="Palatino Linotype"/>
        </w:rPr>
        <w:lastRenderedPageBreak/>
        <w:t xml:space="preserve">Respondent komentuje, že by si </w:t>
      </w:r>
      <w:r w:rsidR="00365792" w:rsidRPr="00756D14">
        <w:rPr>
          <w:rFonts w:ascii="Palatino Linotype" w:hAnsi="Palatino Linotype"/>
        </w:rPr>
        <w:t>přál,</w:t>
      </w:r>
      <w:r w:rsidRPr="00756D14">
        <w:rPr>
          <w:rFonts w:ascii="Palatino Linotype" w:hAnsi="Palatino Linotype"/>
        </w:rPr>
        <w:t xml:space="preserve"> aby jeho kolegové věděli, co nemoc obnáší a pochopili některé situace, ve kterých reaguje </w:t>
      </w:r>
      <w:proofErr w:type="spellStart"/>
      <w:r w:rsidRPr="00756D14">
        <w:rPr>
          <w:rFonts w:ascii="Palatino Linotype" w:hAnsi="Palatino Linotype"/>
        </w:rPr>
        <w:t>nestandartně</w:t>
      </w:r>
      <w:proofErr w:type="spellEnd"/>
      <w:r w:rsidRPr="00756D14">
        <w:rPr>
          <w:rFonts w:ascii="Palatino Linotype" w:hAnsi="Palatino Linotype"/>
        </w:rPr>
        <w:t>.</w:t>
      </w:r>
    </w:p>
    <w:p w14:paraId="78DC5A05" w14:textId="77777777" w:rsidR="00D007CC" w:rsidRPr="00756D14" w:rsidRDefault="00D007CC" w:rsidP="00D007CC">
      <w:pPr>
        <w:autoSpaceDE w:val="0"/>
        <w:autoSpaceDN w:val="0"/>
        <w:adjustRightInd w:val="0"/>
        <w:spacing w:line="360" w:lineRule="auto"/>
        <w:jc w:val="both"/>
        <w:rPr>
          <w:rFonts w:ascii="Palatino Linotype" w:hAnsi="Palatino Linotype"/>
          <w:i/>
          <w:iCs/>
        </w:rPr>
      </w:pPr>
    </w:p>
    <w:p w14:paraId="38767398" w14:textId="6295C422" w:rsidR="00D007CC" w:rsidRPr="00756D14" w:rsidRDefault="00D007CC" w:rsidP="00D007CC">
      <w:pPr>
        <w:autoSpaceDE w:val="0"/>
        <w:autoSpaceDN w:val="0"/>
        <w:adjustRightInd w:val="0"/>
        <w:spacing w:line="360" w:lineRule="auto"/>
        <w:jc w:val="both"/>
        <w:rPr>
          <w:rFonts w:ascii="Palatino Linotype" w:hAnsi="Palatino Linotype"/>
        </w:rPr>
      </w:pPr>
      <w:r w:rsidRPr="00756D14">
        <w:rPr>
          <w:rFonts w:ascii="Palatino Linotype" w:hAnsi="Palatino Linotype"/>
        </w:rPr>
        <w:t>V souvislosti se vztahy také uvádí svou zkušenost, která pro něj byla emočně silná, týkala se však nikoliv kolegů, ale vedoucího pracovníka:</w:t>
      </w:r>
    </w:p>
    <w:p w14:paraId="269232C8" w14:textId="77777777" w:rsidR="00365792" w:rsidRPr="00756D14" w:rsidRDefault="00365792" w:rsidP="00D007CC">
      <w:pPr>
        <w:autoSpaceDE w:val="0"/>
        <w:autoSpaceDN w:val="0"/>
        <w:adjustRightInd w:val="0"/>
        <w:spacing w:line="360" w:lineRule="auto"/>
        <w:jc w:val="both"/>
        <w:rPr>
          <w:rFonts w:ascii="Palatino Linotype" w:hAnsi="Palatino Linotype"/>
        </w:rPr>
      </w:pPr>
    </w:p>
    <w:p w14:paraId="332DEF47" w14:textId="2D90B640" w:rsidR="00365792" w:rsidRPr="00756D14" w:rsidRDefault="00D007CC" w:rsidP="00D007CC">
      <w:pPr>
        <w:autoSpaceDE w:val="0"/>
        <w:autoSpaceDN w:val="0"/>
        <w:adjustRightInd w:val="0"/>
        <w:spacing w:line="360" w:lineRule="auto"/>
        <w:jc w:val="both"/>
        <w:rPr>
          <w:rFonts w:ascii="Palatino Linotype" w:hAnsi="Palatino Linotype"/>
          <w:i/>
          <w:iCs/>
        </w:rPr>
      </w:pPr>
      <w:r w:rsidRPr="00756D14">
        <w:rPr>
          <w:rFonts w:ascii="Palatino Linotype" w:hAnsi="Palatino Linotype"/>
          <w:i/>
          <w:iCs/>
        </w:rPr>
        <w:t xml:space="preserve">„Jako ale to je spíš spousta malých věcí, což nejde použít jako příklad. </w:t>
      </w:r>
      <w:r w:rsidR="00756D14">
        <w:rPr>
          <w:rFonts w:ascii="Palatino Linotype" w:hAnsi="Palatino Linotype"/>
          <w:i/>
          <w:iCs/>
        </w:rPr>
        <w:br/>
      </w:r>
      <w:r w:rsidRPr="00756D14">
        <w:rPr>
          <w:rFonts w:ascii="Palatino Linotype" w:hAnsi="Palatino Linotype"/>
          <w:b/>
          <w:bCs/>
          <w:i/>
          <w:iCs/>
        </w:rPr>
        <w:t>Jako nevycházím jen z tohohle. To by bylo asi hloupý</w:t>
      </w:r>
      <w:r w:rsidRPr="00756D14">
        <w:rPr>
          <w:rFonts w:ascii="Palatino Linotype" w:hAnsi="Palatino Linotype"/>
          <w:i/>
          <w:iCs/>
        </w:rPr>
        <w:t xml:space="preserve"> (odmlka).</w:t>
      </w:r>
      <w:r w:rsidRPr="00756D14">
        <w:rPr>
          <w:rFonts w:ascii="Palatino Linotype" w:hAnsi="Palatino Linotype"/>
        </w:rPr>
        <w:t xml:space="preserve"> </w:t>
      </w:r>
      <w:r w:rsidRPr="00756D14">
        <w:rPr>
          <w:rFonts w:ascii="Palatino Linotype" w:hAnsi="Palatino Linotype"/>
          <w:i/>
          <w:iCs/>
        </w:rPr>
        <w:t xml:space="preserve">No tak jednou jsem prostě seděl na židli za skříňkou, prostě že mě neviděli </w:t>
      </w:r>
      <w:r w:rsidR="00365792" w:rsidRPr="00756D14">
        <w:rPr>
          <w:rFonts w:ascii="Palatino Linotype" w:hAnsi="Palatino Linotype"/>
          <w:i/>
          <w:iCs/>
        </w:rPr>
        <w:t>šéfové,</w:t>
      </w:r>
      <w:r w:rsidRPr="00756D14">
        <w:rPr>
          <w:rFonts w:ascii="Palatino Linotype" w:hAnsi="Palatino Linotype"/>
          <w:i/>
          <w:iCs/>
        </w:rPr>
        <w:t xml:space="preserve"> a tak se o nás bavili, komu a jak dají směny. Ehm, (odmlka) a mluvili o nás o každým, koho můžou dát s kým a tak. Prostě jeden z nich o mně mluvil dobře a </w:t>
      </w:r>
      <w:proofErr w:type="spellStart"/>
      <w:r w:rsidRPr="00756D14">
        <w:rPr>
          <w:rFonts w:ascii="Palatino Linotype" w:hAnsi="Palatino Linotype"/>
          <w:i/>
          <w:iCs/>
        </w:rPr>
        <w:t>druhej</w:t>
      </w:r>
      <w:proofErr w:type="spellEnd"/>
      <w:r w:rsidRPr="00756D14">
        <w:rPr>
          <w:rFonts w:ascii="Palatino Linotype" w:hAnsi="Palatino Linotype"/>
          <w:i/>
          <w:iCs/>
        </w:rPr>
        <w:t xml:space="preserve"> naopak že: </w:t>
      </w:r>
      <w:r w:rsidRPr="00756D14">
        <w:rPr>
          <w:rFonts w:ascii="Palatino Linotype" w:hAnsi="Palatino Linotype"/>
          <w:b/>
          <w:bCs/>
          <w:i/>
          <w:iCs/>
        </w:rPr>
        <w:t xml:space="preserve">Jo tak Péťu nemůžeme dát s Martinem, to by bylo špatný. Prostě že </w:t>
      </w:r>
      <w:proofErr w:type="spellStart"/>
      <w:r w:rsidRPr="00756D14">
        <w:rPr>
          <w:rFonts w:ascii="Palatino Linotype" w:hAnsi="Palatino Linotype"/>
          <w:b/>
          <w:bCs/>
          <w:i/>
          <w:iCs/>
        </w:rPr>
        <w:t>třáskavýho</w:t>
      </w:r>
      <w:proofErr w:type="spellEnd"/>
      <w:r w:rsidRPr="00756D14">
        <w:rPr>
          <w:rFonts w:ascii="Palatino Linotype" w:hAnsi="Palatino Linotype"/>
          <w:b/>
          <w:bCs/>
          <w:i/>
          <w:iCs/>
        </w:rPr>
        <w:t xml:space="preserve"> Martina nemůžeme dát se zmateným Petrem a takový</w:t>
      </w:r>
      <w:r w:rsidRPr="00756D14">
        <w:rPr>
          <w:rFonts w:ascii="Palatino Linotype" w:hAnsi="Palatino Linotype"/>
          <w:i/>
          <w:iCs/>
        </w:rPr>
        <w:t>.“</w:t>
      </w:r>
    </w:p>
    <w:p w14:paraId="569FE0F7" w14:textId="77777777" w:rsidR="00365792" w:rsidRPr="00756D14" w:rsidRDefault="00365792" w:rsidP="00D007CC">
      <w:pPr>
        <w:autoSpaceDE w:val="0"/>
        <w:autoSpaceDN w:val="0"/>
        <w:adjustRightInd w:val="0"/>
        <w:spacing w:line="360" w:lineRule="auto"/>
        <w:jc w:val="both"/>
        <w:rPr>
          <w:rFonts w:ascii="Palatino Linotype" w:hAnsi="Palatino Linotype"/>
          <w:i/>
          <w:iCs/>
        </w:rPr>
      </w:pPr>
    </w:p>
    <w:p w14:paraId="333D58C6" w14:textId="0D79EB83" w:rsidR="00D007CC" w:rsidRPr="00756D14" w:rsidRDefault="00D007CC" w:rsidP="00D007CC">
      <w:pPr>
        <w:autoSpaceDE w:val="0"/>
        <w:autoSpaceDN w:val="0"/>
        <w:adjustRightInd w:val="0"/>
        <w:spacing w:line="360" w:lineRule="auto"/>
        <w:jc w:val="both"/>
        <w:rPr>
          <w:rFonts w:ascii="Palatino Linotype" w:hAnsi="Palatino Linotype"/>
        </w:rPr>
      </w:pPr>
      <w:r w:rsidRPr="00756D14">
        <w:rPr>
          <w:rFonts w:ascii="Palatino Linotype" w:hAnsi="Palatino Linotype"/>
          <w:iCs/>
        </w:rPr>
        <w:t xml:space="preserve">Respondentova zkušenost s tím, jak o něm jeho nadřízený hovoří </w:t>
      </w:r>
      <w:r w:rsidR="00756D14">
        <w:rPr>
          <w:rFonts w:ascii="Palatino Linotype" w:hAnsi="Palatino Linotype"/>
          <w:iCs/>
        </w:rPr>
        <w:br/>
      </w:r>
      <w:r w:rsidRPr="00756D14">
        <w:rPr>
          <w:rFonts w:ascii="Palatino Linotype" w:hAnsi="Palatino Linotype"/>
          <w:iCs/>
        </w:rPr>
        <w:t>v jeho nepřítomnosti je pro něj nepříjemná</w:t>
      </w:r>
      <w:r w:rsidR="00365792" w:rsidRPr="00756D14">
        <w:rPr>
          <w:rFonts w:ascii="Palatino Linotype" w:hAnsi="Palatino Linotype"/>
          <w:iCs/>
        </w:rPr>
        <w:t xml:space="preserve"> a </w:t>
      </w:r>
      <w:r w:rsidRPr="00756D14">
        <w:rPr>
          <w:rFonts w:ascii="Palatino Linotype" w:hAnsi="Palatino Linotype"/>
          <w:iCs/>
        </w:rPr>
        <w:t xml:space="preserve">ponižující. Z výše uvedeného </w:t>
      </w:r>
      <w:r w:rsidR="00756D14">
        <w:rPr>
          <w:rFonts w:ascii="Palatino Linotype" w:hAnsi="Palatino Linotype"/>
          <w:iCs/>
        </w:rPr>
        <w:br/>
      </w:r>
      <w:r w:rsidRPr="00756D14">
        <w:rPr>
          <w:rFonts w:ascii="Palatino Linotype" w:hAnsi="Palatino Linotype"/>
          <w:iCs/>
        </w:rPr>
        <w:t xml:space="preserve">je pochopitelný respondentův pocit, že jej nadřízený nepřijímá. </w:t>
      </w:r>
      <w:r w:rsidR="00756D14">
        <w:rPr>
          <w:rFonts w:ascii="Palatino Linotype" w:hAnsi="Palatino Linotype"/>
          <w:iCs/>
        </w:rPr>
        <w:br/>
      </w:r>
      <w:r w:rsidRPr="00756D14">
        <w:rPr>
          <w:rFonts w:ascii="Palatino Linotype" w:hAnsi="Palatino Linotype"/>
        </w:rPr>
        <w:t xml:space="preserve">Následující respondent vnímá vztah jeho nadřízeného k němu podobně, </w:t>
      </w:r>
      <w:r w:rsidR="00756D14">
        <w:rPr>
          <w:rFonts w:ascii="Palatino Linotype" w:hAnsi="Palatino Linotype"/>
        </w:rPr>
        <w:br/>
      </w:r>
      <w:r w:rsidRPr="00756D14">
        <w:rPr>
          <w:rFonts w:ascii="Palatino Linotype" w:hAnsi="Palatino Linotype"/>
        </w:rPr>
        <w:t>i</w:t>
      </w:r>
      <w:r w:rsidR="00365792" w:rsidRPr="00756D14">
        <w:rPr>
          <w:rFonts w:ascii="Palatino Linotype" w:hAnsi="Palatino Linotype"/>
        </w:rPr>
        <w:t xml:space="preserve"> </w:t>
      </w:r>
      <w:r w:rsidRPr="00756D14">
        <w:rPr>
          <w:rFonts w:ascii="Palatino Linotype" w:hAnsi="Palatino Linotype"/>
        </w:rPr>
        <w:t>když v odlišných souvislostech:</w:t>
      </w:r>
    </w:p>
    <w:p w14:paraId="53837381" w14:textId="77777777" w:rsidR="00D007CC" w:rsidRPr="00756D14" w:rsidRDefault="00D007CC" w:rsidP="00D007CC">
      <w:pPr>
        <w:autoSpaceDE w:val="0"/>
        <w:autoSpaceDN w:val="0"/>
        <w:adjustRightInd w:val="0"/>
        <w:spacing w:line="360" w:lineRule="auto"/>
        <w:jc w:val="both"/>
        <w:rPr>
          <w:rFonts w:ascii="Palatino Linotype" w:hAnsi="Palatino Linotype"/>
          <w:i/>
          <w:iCs/>
        </w:rPr>
      </w:pPr>
    </w:p>
    <w:p w14:paraId="3BB6EFA3" w14:textId="7485B6F9" w:rsidR="00365792" w:rsidRPr="00756D14" w:rsidRDefault="00D007CC" w:rsidP="00D007CC">
      <w:pPr>
        <w:spacing w:line="360" w:lineRule="auto"/>
        <w:jc w:val="both"/>
        <w:rPr>
          <w:rFonts w:ascii="Palatino Linotype" w:hAnsi="Palatino Linotype"/>
          <w:i/>
          <w:iCs/>
        </w:rPr>
      </w:pPr>
      <w:r w:rsidRPr="00756D14">
        <w:rPr>
          <w:rFonts w:ascii="Palatino Linotype" w:hAnsi="Palatino Linotype"/>
        </w:rPr>
        <w:t>R2: „</w:t>
      </w:r>
      <w:r w:rsidRPr="00756D14">
        <w:rPr>
          <w:rFonts w:ascii="Palatino Linotype" w:hAnsi="Palatino Linotype"/>
          <w:i/>
          <w:iCs/>
        </w:rPr>
        <w:t xml:space="preserve">A já jsem teď ve stádiu že ta práce je pro mě absolutně demotivační. </w:t>
      </w:r>
      <w:r w:rsidRPr="00756D14">
        <w:rPr>
          <w:rFonts w:ascii="Palatino Linotype" w:hAnsi="Palatino Linotype"/>
          <w:b/>
          <w:bCs/>
          <w:i/>
          <w:iCs/>
        </w:rPr>
        <w:t xml:space="preserve">Protože </w:t>
      </w:r>
      <w:r w:rsidR="00756D14">
        <w:rPr>
          <w:rFonts w:ascii="Palatino Linotype" w:hAnsi="Palatino Linotype"/>
          <w:b/>
          <w:bCs/>
          <w:i/>
          <w:iCs/>
        </w:rPr>
        <w:br/>
      </w:r>
      <w:r w:rsidRPr="00756D14">
        <w:rPr>
          <w:rFonts w:ascii="Palatino Linotype" w:hAnsi="Palatino Linotype"/>
          <w:b/>
          <w:bCs/>
          <w:i/>
          <w:iCs/>
        </w:rPr>
        <w:t xml:space="preserve">on vám ten šéf vám dá najevo, že čím menší vy máte ten úvazek, </w:t>
      </w:r>
      <w:r w:rsidR="00756D14">
        <w:rPr>
          <w:rFonts w:ascii="Palatino Linotype" w:hAnsi="Palatino Linotype"/>
          <w:b/>
          <w:bCs/>
          <w:i/>
          <w:iCs/>
        </w:rPr>
        <w:br/>
      </w:r>
      <w:r w:rsidRPr="00756D14">
        <w:rPr>
          <w:rFonts w:ascii="Palatino Linotype" w:hAnsi="Palatino Linotype"/>
          <w:b/>
          <w:bCs/>
          <w:i/>
          <w:iCs/>
        </w:rPr>
        <w:t>tak pro něj je to lepší. On to tak nepřímo dá najevo, že se tomu nebrání</w:t>
      </w:r>
      <w:r w:rsidRPr="00756D14">
        <w:rPr>
          <w:rFonts w:ascii="Palatino Linotype" w:hAnsi="Palatino Linotype"/>
          <w:i/>
          <w:iCs/>
        </w:rPr>
        <w:t xml:space="preserve">, </w:t>
      </w:r>
      <w:r w:rsidR="00756D14">
        <w:rPr>
          <w:rFonts w:ascii="Palatino Linotype" w:hAnsi="Palatino Linotype"/>
          <w:i/>
          <w:iCs/>
        </w:rPr>
        <w:br/>
      </w:r>
      <w:r w:rsidRPr="00756D14">
        <w:rPr>
          <w:rFonts w:ascii="Palatino Linotype" w:hAnsi="Palatino Linotype"/>
          <w:i/>
          <w:iCs/>
        </w:rPr>
        <w:t xml:space="preserve">tak si to klidně snižte na 20 hodin jo. Tím pádem </w:t>
      </w:r>
      <w:r w:rsidRPr="00756D14">
        <w:rPr>
          <w:rFonts w:ascii="Palatino Linotype" w:hAnsi="Palatino Linotype"/>
          <w:b/>
          <w:bCs/>
          <w:i/>
          <w:iCs/>
        </w:rPr>
        <w:t xml:space="preserve">se mnou nemá žádný starosti </w:t>
      </w:r>
      <w:r w:rsidR="00756D14">
        <w:rPr>
          <w:rFonts w:ascii="Palatino Linotype" w:hAnsi="Palatino Linotype"/>
          <w:b/>
          <w:bCs/>
          <w:i/>
          <w:iCs/>
        </w:rPr>
        <w:br/>
      </w:r>
      <w:r w:rsidRPr="00756D14">
        <w:rPr>
          <w:rFonts w:ascii="Palatino Linotype" w:hAnsi="Palatino Linotype"/>
          <w:b/>
          <w:bCs/>
          <w:i/>
          <w:iCs/>
        </w:rPr>
        <w:t>a dostane od státu co pokryje mou výplatu. A to je absolutně demotivační situace</w:t>
      </w:r>
      <w:r w:rsidRPr="00756D14">
        <w:rPr>
          <w:rFonts w:ascii="Palatino Linotype" w:hAnsi="Palatino Linotype"/>
          <w:i/>
          <w:iCs/>
        </w:rPr>
        <w:t xml:space="preserve">…Já vám řeknu, já jsem teď na té neschopence a já </w:t>
      </w:r>
      <w:r w:rsidRPr="00756D14">
        <w:rPr>
          <w:rFonts w:ascii="Palatino Linotype" w:hAnsi="Palatino Linotype"/>
          <w:b/>
          <w:bCs/>
          <w:i/>
          <w:iCs/>
        </w:rPr>
        <w:t>mám jen o tisíc korun míň, než kdybych chodil do práce</w:t>
      </w:r>
      <w:r w:rsidRPr="00756D14">
        <w:rPr>
          <w:rFonts w:ascii="Palatino Linotype" w:hAnsi="Palatino Linotype"/>
          <w:i/>
          <w:iCs/>
        </w:rPr>
        <w:t>. Já mám o tisícovku míň, ale já jsem na tom ještě líp, protože neprojedu dva tisíce korun. Já jsem na tom jednoznačně líp, než kdybych chodil do práce, ale já pracovat chci.“</w:t>
      </w:r>
    </w:p>
    <w:p w14:paraId="3EE5830A" w14:textId="77777777" w:rsidR="00365792" w:rsidRPr="00756D14" w:rsidRDefault="00365792" w:rsidP="00D007CC">
      <w:pPr>
        <w:spacing w:line="360" w:lineRule="auto"/>
        <w:jc w:val="both"/>
        <w:rPr>
          <w:rFonts w:ascii="Palatino Linotype" w:hAnsi="Palatino Linotype"/>
          <w:i/>
          <w:iCs/>
        </w:rPr>
      </w:pPr>
    </w:p>
    <w:p w14:paraId="74F2F1F4" w14:textId="48C9552F" w:rsidR="00D007CC" w:rsidRPr="00756D14" w:rsidRDefault="00D007CC" w:rsidP="00D007CC">
      <w:pPr>
        <w:spacing w:line="360" w:lineRule="auto"/>
        <w:jc w:val="both"/>
        <w:rPr>
          <w:rFonts w:ascii="Palatino Linotype" w:hAnsi="Palatino Linotype"/>
        </w:rPr>
      </w:pPr>
      <w:r w:rsidRPr="00756D14">
        <w:rPr>
          <w:rFonts w:ascii="Palatino Linotype" w:hAnsi="Palatino Linotype"/>
        </w:rPr>
        <w:t xml:space="preserve">Respondent je demotivovaný, protože má pocit, že vedoucí s ním nepočítá jako s pracovní sílou, ale jako osobou generující zisk i když nepracuje. </w:t>
      </w:r>
      <w:r w:rsidR="00756D14">
        <w:rPr>
          <w:rFonts w:ascii="Palatino Linotype" w:hAnsi="Palatino Linotype"/>
        </w:rPr>
        <w:br/>
      </w:r>
      <w:r w:rsidRPr="00756D14">
        <w:rPr>
          <w:rFonts w:ascii="Palatino Linotype" w:hAnsi="Palatino Linotype"/>
        </w:rPr>
        <w:t xml:space="preserve">Kdyby do práce nechodil, měl by stejný příjem, ale pracovat chce. </w:t>
      </w:r>
    </w:p>
    <w:p w14:paraId="203FB199" w14:textId="77777777" w:rsidR="00365792" w:rsidRPr="00756D14" w:rsidRDefault="00365792" w:rsidP="00D007CC">
      <w:pPr>
        <w:spacing w:line="360" w:lineRule="auto"/>
        <w:jc w:val="both"/>
        <w:rPr>
          <w:rFonts w:ascii="Palatino Linotype" w:hAnsi="Palatino Linotype"/>
          <w:i/>
          <w:iCs/>
        </w:rPr>
      </w:pPr>
    </w:p>
    <w:p w14:paraId="27391288" w14:textId="6ED5C71C" w:rsidR="00D007CC" w:rsidRPr="00756D14" w:rsidRDefault="00D007CC" w:rsidP="00D007CC">
      <w:pPr>
        <w:spacing w:before="100" w:beforeAutospacing="1" w:after="100" w:afterAutospacing="1" w:line="360" w:lineRule="auto"/>
        <w:jc w:val="both"/>
        <w:rPr>
          <w:rFonts w:ascii="Palatino Linotype" w:hAnsi="Palatino Linotype" w:cs="Helvetica Neue"/>
          <w:i/>
          <w:iCs/>
          <w:color w:val="000000"/>
        </w:rPr>
      </w:pPr>
      <w:r w:rsidRPr="00756D14">
        <w:rPr>
          <w:rFonts w:ascii="Palatino Linotype" w:hAnsi="Palatino Linotype" w:cs="Helvetica Neue"/>
          <w:i/>
          <w:iCs/>
          <w:color w:val="000000"/>
        </w:rPr>
        <w:t>R3</w:t>
      </w:r>
      <w:r w:rsidRPr="00756D14">
        <w:rPr>
          <w:rFonts w:ascii="Palatino Linotype" w:hAnsi="Palatino Linotype" w:cs="Helvetica Neue"/>
          <w:b/>
          <w:bCs/>
          <w:i/>
          <w:iCs/>
          <w:color w:val="000000"/>
        </w:rPr>
        <w:t xml:space="preserve">: </w:t>
      </w:r>
      <w:r w:rsidRPr="00756D14">
        <w:rPr>
          <w:rFonts w:ascii="Palatino Linotype" w:hAnsi="Palatino Linotype" w:cs="Helvetica Neue"/>
          <w:i/>
          <w:iCs/>
          <w:color w:val="000000"/>
        </w:rPr>
        <w:t xml:space="preserve">„Ředitel se tam chodí dvakrát podívat se na nás, taková reprezentativní složka. Mně to teda moc nevoní. Taková ta, jako on je v pohodě ten ředitel, </w:t>
      </w:r>
      <w:r w:rsidR="00756D14">
        <w:rPr>
          <w:rFonts w:ascii="Palatino Linotype" w:hAnsi="Palatino Linotype" w:cs="Helvetica Neue"/>
          <w:i/>
          <w:iCs/>
          <w:color w:val="000000"/>
        </w:rPr>
        <w:br/>
      </w:r>
      <w:r w:rsidRPr="00756D14">
        <w:rPr>
          <w:rFonts w:ascii="Palatino Linotype" w:hAnsi="Palatino Linotype" w:cs="Helvetica Neue"/>
          <w:i/>
          <w:iCs/>
          <w:color w:val="000000"/>
        </w:rPr>
        <w:t xml:space="preserve">on se snaží vycházet, </w:t>
      </w:r>
      <w:r w:rsidRPr="00756D14">
        <w:rPr>
          <w:rFonts w:ascii="Palatino Linotype" w:hAnsi="Palatino Linotype" w:cs="Helvetica Neue"/>
          <w:b/>
          <w:bCs/>
          <w:i/>
          <w:iCs/>
          <w:color w:val="000000"/>
        </w:rPr>
        <w:t xml:space="preserve">protože jako </w:t>
      </w:r>
      <w:r w:rsidR="00365792" w:rsidRPr="00756D14">
        <w:rPr>
          <w:rFonts w:ascii="Palatino Linotype" w:hAnsi="Palatino Linotype" w:cs="Helvetica Neue"/>
          <w:b/>
          <w:bCs/>
          <w:i/>
          <w:iCs/>
          <w:color w:val="000000"/>
        </w:rPr>
        <w:t>ví,</w:t>
      </w:r>
      <w:r w:rsidRPr="00756D14">
        <w:rPr>
          <w:rFonts w:ascii="Palatino Linotype" w:hAnsi="Palatino Linotype" w:cs="Helvetica Neue"/>
          <w:b/>
          <w:bCs/>
          <w:i/>
          <w:iCs/>
          <w:color w:val="000000"/>
        </w:rPr>
        <w:t xml:space="preserve"> koho má </w:t>
      </w:r>
      <w:proofErr w:type="spellStart"/>
      <w:r w:rsidRPr="00756D14">
        <w:rPr>
          <w:rFonts w:ascii="Palatino Linotype" w:hAnsi="Palatino Linotype" w:cs="Helvetica Neue"/>
          <w:b/>
          <w:bCs/>
          <w:i/>
          <w:iCs/>
          <w:color w:val="000000"/>
        </w:rPr>
        <w:t>zaměstnanýho</w:t>
      </w:r>
      <w:proofErr w:type="spellEnd"/>
      <w:r w:rsidRPr="00756D14">
        <w:rPr>
          <w:rFonts w:ascii="Palatino Linotype" w:hAnsi="Palatino Linotype" w:cs="Helvetica Neue"/>
          <w:b/>
          <w:bCs/>
          <w:i/>
          <w:iCs/>
          <w:color w:val="000000"/>
        </w:rPr>
        <w:t xml:space="preserve"> za lidi tam</w:t>
      </w:r>
      <w:r w:rsidRPr="00756D14">
        <w:rPr>
          <w:rFonts w:ascii="Palatino Linotype" w:hAnsi="Palatino Linotype" w:cs="Helvetica Neue"/>
          <w:i/>
          <w:iCs/>
          <w:color w:val="000000"/>
        </w:rPr>
        <w:t>.“</w:t>
      </w:r>
    </w:p>
    <w:p w14:paraId="5388ACAB" w14:textId="77777777" w:rsidR="00D007CC" w:rsidRPr="00756D14" w:rsidRDefault="00D007CC" w:rsidP="00D007CC">
      <w:pPr>
        <w:spacing w:before="100" w:beforeAutospacing="1" w:after="100" w:afterAutospacing="1" w:line="360" w:lineRule="auto"/>
        <w:jc w:val="both"/>
        <w:rPr>
          <w:rFonts w:ascii="Palatino Linotype" w:hAnsi="Palatino Linotype" w:cs="Helvetica Neue"/>
          <w:color w:val="000000"/>
        </w:rPr>
      </w:pPr>
      <w:r w:rsidRPr="00756D14">
        <w:rPr>
          <w:rFonts w:ascii="Palatino Linotype" w:hAnsi="Palatino Linotype" w:cs="Helvetica Neue"/>
          <w:color w:val="000000"/>
        </w:rPr>
        <w:t>Respondenti však hodnotili vztahy na pracovišti také pozitivně v souvislosti se svými kolegy:</w:t>
      </w:r>
    </w:p>
    <w:p w14:paraId="3D54FDFA" w14:textId="1A44719D" w:rsidR="00D007CC" w:rsidRPr="00756D14" w:rsidRDefault="00D007CC" w:rsidP="00D007CC">
      <w:pPr>
        <w:spacing w:before="100" w:beforeAutospacing="1" w:after="100" w:afterAutospacing="1" w:line="360" w:lineRule="auto"/>
        <w:jc w:val="both"/>
        <w:rPr>
          <w:rFonts w:ascii="Palatino Linotype" w:hAnsi="Palatino Linotype"/>
          <w:i/>
          <w:iCs/>
        </w:rPr>
      </w:pPr>
      <w:r w:rsidRPr="00756D14">
        <w:rPr>
          <w:rFonts w:ascii="Palatino Linotype" w:hAnsi="Palatino Linotype"/>
          <w:i/>
          <w:iCs/>
        </w:rPr>
        <w:t xml:space="preserve">R2: „… jsem tam </w:t>
      </w:r>
      <w:proofErr w:type="spellStart"/>
      <w:r w:rsidRPr="00756D14">
        <w:rPr>
          <w:rFonts w:ascii="Palatino Linotype" w:hAnsi="Palatino Linotype"/>
          <w:i/>
          <w:iCs/>
        </w:rPr>
        <w:t>nějakej</w:t>
      </w:r>
      <w:proofErr w:type="spellEnd"/>
      <w:r w:rsidRPr="00756D14">
        <w:rPr>
          <w:rFonts w:ascii="Palatino Linotype" w:hAnsi="Palatino Linotype"/>
          <w:i/>
          <w:iCs/>
        </w:rPr>
        <w:t xml:space="preserve"> čas byl </w:t>
      </w:r>
      <w:proofErr w:type="spellStart"/>
      <w:r w:rsidRPr="00756D14">
        <w:rPr>
          <w:rFonts w:ascii="Palatino Linotype" w:hAnsi="Palatino Linotype"/>
          <w:i/>
          <w:iCs/>
        </w:rPr>
        <w:t>spokojenej</w:t>
      </w:r>
      <w:proofErr w:type="spellEnd"/>
      <w:r w:rsidRPr="00756D14">
        <w:rPr>
          <w:rFonts w:ascii="Palatino Linotype" w:hAnsi="Palatino Linotype"/>
          <w:i/>
          <w:iCs/>
        </w:rPr>
        <w:t xml:space="preserve">, </w:t>
      </w:r>
      <w:r w:rsidRPr="00756D14">
        <w:rPr>
          <w:rFonts w:ascii="Palatino Linotype" w:hAnsi="Palatino Linotype"/>
          <w:b/>
          <w:bCs/>
          <w:i/>
          <w:iCs/>
        </w:rPr>
        <w:t xml:space="preserve">protože jsem se seznámil </w:t>
      </w:r>
      <w:r w:rsidR="00756D14">
        <w:rPr>
          <w:rFonts w:ascii="Palatino Linotype" w:hAnsi="Palatino Linotype"/>
          <w:b/>
          <w:bCs/>
          <w:i/>
          <w:iCs/>
        </w:rPr>
        <w:br/>
      </w:r>
      <w:r w:rsidRPr="00756D14">
        <w:rPr>
          <w:rFonts w:ascii="Palatino Linotype" w:hAnsi="Palatino Linotype"/>
          <w:b/>
          <w:bCs/>
          <w:i/>
          <w:iCs/>
        </w:rPr>
        <w:t>s </w:t>
      </w:r>
      <w:proofErr w:type="spellStart"/>
      <w:r w:rsidRPr="00756D14">
        <w:rPr>
          <w:rFonts w:ascii="Palatino Linotype" w:hAnsi="Palatino Linotype"/>
          <w:b/>
          <w:bCs/>
          <w:i/>
          <w:iCs/>
        </w:rPr>
        <w:t>lidma</w:t>
      </w:r>
      <w:proofErr w:type="spellEnd"/>
      <w:r w:rsidRPr="00756D14">
        <w:rPr>
          <w:rFonts w:ascii="Palatino Linotype" w:hAnsi="Palatino Linotype"/>
          <w:b/>
          <w:bCs/>
          <w:i/>
          <w:iCs/>
        </w:rPr>
        <w:t>, kteří mě jako sedli. Mám tam kamaráda, se kterým se navštěvujeme i doma</w:t>
      </w:r>
      <w:r w:rsidRPr="00756D14">
        <w:rPr>
          <w:rFonts w:ascii="Palatino Linotype" w:hAnsi="Palatino Linotype"/>
          <w:i/>
          <w:iCs/>
        </w:rPr>
        <w:t>.“</w:t>
      </w:r>
    </w:p>
    <w:p w14:paraId="00A04235" w14:textId="4EC75200" w:rsidR="00D007CC" w:rsidRPr="00756D14" w:rsidRDefault="00D007CC" w:rsidP="00D007CC">
      <w:pPr>
        <w:spacing w:before="100" w:beforeAutospacing="1" w:after="100" w:afterAutospacing="1" w:line="360" w:lineRule="auto"/>
        <w:jc w:val="both"/>
        <w:rPr>
          <w:rFonts w:ascii="Palatino Linotype" w:hAnsi="Palatino Linotype"/>
          <w:i/>
          <w:iCs/>
        </w:rPr>
      </w:pPr>
      <w:r w:rsidRPr="00756D14">
        <w:rPr>
          <w:rFonts w:ascii="Palatino Linotype" w:hAnsi="Palatino Linotype"/>
          <w:i/>
          <w:iCs/>
        </w:rPr>
        <w:t>R3: „…že si s </w:t>
      </w:r>
      <w:proofErr w:type="spellStart"/>
      <w:r w:rsidRPr="00756D14">
        <w:rPr>
          <w:rFonts w:ascii="Palatino Linotype" w:hAnsi="Palatino Linotype"/>
          <w:i/>
          <w:iCs/>
        </w:rPr>
        <w:t>nima</w:t>
      </w:r>
      <w:proofErr w:type="spellEnd"/>
      <w:r w:rsidRPr="00756D14">
        <w:rPr>
          <w:rFonts w:ascii="Palatino Linotype" w:hAnsi="Palatino Linotype"/>
          <w:i/>
          <w:iCs/>
        </w:rPr>
        <w:t xml:space="preserve"> můžu popovídat, to je pro mě důležitý s někým mluvit. </w:t>
      </w:r>
      <w:r w:rsidR="00756D14">
        <w:rPr>
          <w:rFonts w:ascii="Palatino Linotype" w:hAnsi="Palatino Linotype"/>
          <w:i/>
          <w:iCs/>
        </w:rPr>
        <w:br/>
      </w:r>
      <w:r w:rsidRPr="00756D14">
        <w:rPr>
          <w:rFonts w:ascii="Palatino Linotype" w:hAnsi="Palatino Linotype"/>
          <w:i/>
          <w:iCs/>
        </w:rPr>
        <w:t>Jako mám je ráda.“</w:t>
      </w:r>
    </w:p>
    <w:p w14:paraId="2E407D23" w14:textId="7048C361" w:rsidR="00D007CC" w:rsidRPr="00756D14" w:rsidRDefault="00D007CC" w:rsidP="00D007CC">
      <w:pPr>
        <w:pStyle w:val="Nadpis3"/>
        <w:jc w:val="both"/>
      </w:pPr>
      <w:bookmarkStart w:id="46" w:name="_Toc58819464"/>
      <w:r w:rsidRPr="00756D14">
        <w:t>Vztah k podniku</w:t>
      </w:r>
      <w:bookmarkEnd w:id="46"/>
      <w:r w:rsidRPr="00756D14">
        <w:t xml:space="preserve"> </w:t>
      </w:r>
    </w:p>
    <w:p w14:paraId="1F188B53" w14:textId="0856526D" w:rsidR="00D007CC" w:rsidRPr="00756D14" w:rsidRDefault="00D007CC" w:rsidP="00365792">
      <w:pPr>
        <w:pStyle w:val="Bezmezer"/>
        <w:spacing w:line="360" w:lineRule="auto"/>
        <w:ind w:firstLine="708"/>
        <w:jc w:val="both"/>
        <w:rPr>
          <w:rFonts w:ascii="Palatino Linotype" w:hAnsi="Palatino Linotype"/>
          <w:lang w:val="cs-CZ"/>
        </w:rPr>
      </w:pPr>
      <w:r w:rsidRPr="00756D14">
        <w:rPr>
          <w:rFonts w:ascii="Palatino Linotype" w:hAnsi="Palatino Linotype"/>
          <w:lang w:val="cs-CZ"/>
        </w:rPr>
        <w:t xml:space="preserve">Vztah respondentů k podniku představoval dvojí náhled. Respondenti sami sebe spojují spíše s profesí, než s podnikem. Podnik vnímají jako něco, </w:t>
      </w:r>
      <w:r w:rsidR="00756D14">
        <w:rPr>
          <w:rFonts w:ascii="Palatino Linotype" w:hAnsi="Palatino Linotype"/>
          <w:lang w:val="cs-CZ"/>
        </w:rPr>
        <w:br/>
      </w:r>
      <w:r w:rsidRPr="00756D14">
        <w:rPr>
          <w:rFonts w:ascii="Palatino Linotype" w:hAnsi="Palatino Linotype"/>
          <w:lang w:val="cs-CZ"/>
        </w:rPr>
        <w:t>co je zařazuje do určité nežádoucí kategorie. Častým tématem, které respondenti zmiňovali byla práce v podniku, která se nevěnuje zaměstnávání osob zdravotně postižených. Ti</w:t>
      </w:r>
      <w:r w:rsidR="00365792" w:rsidRPr="00756D14">
        <w:rPr>
          <w:rFonts w:ascii="Palatino Linotype" w:hAnsi="Palatino Linotype"/>
          <w:lang w:val="cs-CZ"/>
        </w:rPr>
        <w:t>,</w:t>
      </w:r>
      <w:r w:rsidRPr="00756D14">
        <w:rPr>
          <w:rFonts w:ascii="Palatino Linotype" w:hAnsi="Palatino Linotype"/>
          <w:lang w:val="cs-CZ"/>
        </w:rPr>
        <w:t xml:space="preserve"> kteří mají zkušenost</w:t>
      </w:r>
      <w:r w:rsidR="00365792" w:rsidRPr="00756D14">
        <w:rPr>
          <w:rFonts w:ascii="Palatino Linotype" w:hAnsi="Palatino Linotype"/>
          <w:lang w:val="cs-CZ"/>
        </w:rPr>
        <w:t>,</w:t>
      </w:r>
      <w:r w:rsidRPr="00756D14">
        <w:rPr>
          <w:rFonts w:ascii="Palatino Linotype" w:hAnsi="Palatino Linotype"/>
          <w:lang w:val="cs-CZ"/>
        </w:rPr>
        <w:t xml:space="preserve"> zmiňovali náročnost práce, kvůli které byli nuceni zaměstnání opustit. Všichni respondenti </w:t>
      </w:r>
      <w:r w:rsidR="00756D14">
        <w:rPr>
          <w:rFonts w:ascii="Palatino Linotype" w:hAnsi="Palatino Linotype"/>
          <w:lang w:val="cs-CZ"/>
        </w:rPr>
        <w:br/>
      </w:r>
      <w:r w:rsidRPr="00756D14">
        <w:rPr>
          <w:rFonts w:ascii="Palatino Linotype" w:hAnsi="Palatino Linotype"/>
          <w:lang w:val="cs-CZ"/>
        </w:rPr>
        <w:t xml:space="preserve">by chtěli pracovat v “normálním“ zaměstnání, ale mají obavy ze zvládání pracovních nároků a častější pracovní neschopnosti. </w:t>
      </w:r>
    </w:p>
    <w:p w14:paraId="07573ACE" w14:textId="77777777" w:rsidR="00365792" w:rsidRPr="00756D14" w:rsidRDefault="00365792" w:rsidP="00365792">
      <w:pPr>
        <w:pStyle w:val="Bezmezer"/>
        <w:spacing w:line="360" w:lineRule="auto"/>
        <w:ind w:firstLine="708"/>
        <w:jc w:val="both"/>
        <w:rPr>
          <w:rFonts w:ascii="Palatino Linotype" w:hAnsi="Palatino Linotype"/>
          <w:lang w:val="cs-CZ"/>
        </w:rPr>
      </w:pPr>
    </w:p>
    <w:p w14:paraId="0BA5BF1B" w14:textId="77777777" w:rsidR="00D007CC" w:rsidRPr="00756D14" w:rsidRDefault="00D007CC" w:rsidP="00D007CC">
      <w:pPr>
        <w:autoSpaceDE w:val="0"/>
        <w:autoSpaceDN w:val="0"/>
        <w:adjustRightInd w:val="0"/>
        <w:spacing w:line="360" w:lineRule="auto"/>
        <w:jc w:val="both"/>
        <w:rPr>
          <w:rFonts w:ascii="Palatino Linotype" w:hAnsi="Palatino Linotype" w:cs="Helvetica Neue"/>
          <w:color w:val="000000"/>
        </w:rPr>
      </w:pPr>
      <w:r w:rsidRPr="00756D14">
        <w:rPr>
          <w:rFonts w:ascii="Palatino Linotype" w:hAnsi="Palatino Linotype" w:cs="Helvetica Neue"/>
          <w:color w:val="000000"/>
        </w:rPr>
        <w:t>Respondent uvádí přínosy, které pro něj práce má:</w:t>
      </w:r>
    </w:p>
    <w:p w14:paraId="70A12684" w14:textId="72A4D58B" w:rsidR="00D007CC" w:rsidRPr="00756D14" w:rsidRDefault="00D007CC" w:rsidP="00D007CC">
      <w:pPr>
        <w:autoSpaceDE w:val="0"/>
        <w:autoSpaceDN w:val="0"/>
        <w:adjustRightInd w:val="0"/>
        <w:spacing w:line="360" w:lineRule="auto"/>
        <w:jc w:val="both"/>
        <w:rPr>
          <w:rFonts w:ascii="Palatino Linotype" w:hAnsi="Palatino Linotype" w:cs="Helvetica Neue"/>
          <w:i/>
          <w:iCs/>
          <w:color w:val="000000"/>
        </w:rPr>
      </w:pPr>
      <w:r w:rsidRPr="00756D14">
        <w:rPr>
          <w:rFonts w:ascii="Palatino Linotype" w:hAnsi="Palatino Linotype" w:cs="Helvetica Neue"/>
          <w:i/>
          <w:iCs/>
          <w:color w:val="000000"/>
        </w:rPr>
        <w:lastRenderedPageBreak/>
        <w:t xml:space="preserve">R1: Tak když porovnám tu finanční rovinu, tak je to </w:t>
      </w:r>
      <w:r w:rsidRPr="00756D14">
        <w:rPr>
          <w:rFonts w:ascii="Palatino Linotype" w:hAnsi="Palatino Linotype" w:cs="Helvetica Neue"/>
          <w:b/>
          <w:bCs/>
          <w:i/>
          <w:iCs/>
          <w:color w:val="000000"/>
        </w:rPr>
        <w:t>zabezpečení</w:t>
      </w:r>
      <w:r w:rsidRPr="00756D14">
        <w:rPr>
          <w:rFonts w:ascii="Palatino Linotype" w:hAnsi="Palatino Linotype" w:cs="Helvetica Neue"/>
          <w:i/>
          <w:iCs/>
          <w:color w:val="000000"/>
        </w:rPr>
        <w:t xml:space="preserve">. To je jedna </w:t>
      </w:r>
      <w:r w:rsidR="00756D14">
        <w:rPr>
          <w:rFonts w:ascii="Palatino Linotype" w:hAnsi="Palatino Linotype" w:cs="Helvetica Neue"/>
          <w:i/>
          <w:iCs/>
          <w:color w:val="000000"/>
        </w:rPr>
        <w:br/>
      </w:r>
      <w:r w:rsidRPr="00756D14">
        <w:rPr>
          <w:rFonts w:ascii="Palatino Linotype" w:hAnsi="Palatino Linotype" w:cs="Helvetica Neue"/>
          <w:i/>
          <w:iCs/>
          <w:color w:val="000000"/>
        </w:rPr>
        <w:t xml:space="preserve">věc. Pak je nějaká ta rovina, ehm, (odmlka) jako </w:t>
      </w:r>
      <w:r w:rsidRPr="00756D14">
        <w:rPr>
          <w:rFonts w:ascii="Palatino Linotype" w:hAnsi="Palatino Linotype" w:cs="Helvetica Neue"/>
          <w:b/>
          <w:bCs/>
          <w:i/>
          <w:iCs/>
          <w:color w:val="000000"/>
        </w:rPr>
        <w:t>společenský status, že máš práci</w:t>
      </w:r>
      <w:r w:rsidRPr="00756D14">
        <w:rPr>
          <w:rFonts w:ascii="Palatino Linotype" w:hAnsi="Palatino Linotype" w:cs="Helvetica Neue"/>
          <w:i/>
          <w:iCs/>
          <w:color w:val="000000"/>
        </w:rPr>
        <w:t>.</w:t>
      </w:r>
      <w:r w:rsidRPr="00756D14">
        <w:rPr>
          <w:rFonts w:ascii="Palatino Linotype" w:hAnsi="Palatino Linotype" w:cs="Helvetica Neue"/>
          <w:i/>
          <w:iCs/>
          <w:color w:val="000000"/>
        </w:rPr>
        <w:br/>
      </w:r>
    </w:p>
    <w:p w14:paraId="714F84E2" w14:textId="3877B193" w:rsidR="00D007CC" w:rsidRPr="00756D14" w:rsidRDefault="00D007CC" w:rsidP="00D007CC">
      <w:pPr>
        <w:autoSpaceDE w:val="0"/>
        <w:autoSpaceDN w:val="0"/>
        <w:adjustRightInd w:val="0"/>
        <w:spacing w:line="360" w:lineRule="auto"/>
        <w:jc w:val="both"/>
        <w:rPr>
          <w:rFonts w:ascii="Palatino Linotype" w:hAnsi="Palatino Linotype" w:cs="Helvetica Neue"/>
          <w:color w:val="000000"/>
        </w:rPr>
      </w:pPr>
      <w:r w:rsidRPr="00756D14">
        <w:rPr>
          <w:rFonts w:ascii="Palatino Linotype" w:hAnsi="Palatino Linotype" w:cs="Helvetica Neue"/>
          <w:color w:val="000000"/>
        </w:rPr>
        <w:t>Zároveň však dodává, že:</w:t>
      </w:r>
    </w:p>
    <w:p w14:paraId="62E42BD8" w14:textId="77777777" w:rsidR="00365792" w:rsidRPr="00756D14" w:rsidRDefault="00365792" w:rsidP="00D007CC">
      <w:pPr>
        <w:autoSpaceDE w:val="0"/>
        <w:autoSpaceDN w:val="0"/>
        <w:adjustRightInd w:val="0"/>
        <w:spacing w:line="360" w:lineRule="auto"/>
        <w:jc w:val="both"/>
        <w:rPr>
          <w:rFonts w:ascii="Palatino Linotype" w:hAnsi="Palatino Linotype" w:cs="Helvetica Neue"/>
          <w:color w:val="000000"/>
        </w:rPr>
      </w:pPr>
    </w:p>
    <w:p w14:paraId="12A9BC21" w14:textId="2D5A41B6" w:rsidR="00D007CC" w:rsidRPr="00756D14" w:rsidRDefault="00D007CC" w:rsidP="00D007CC">
      <w:pPr>
        <w:spacing w:before="100" w:beforeAutospacing="1" w:after="100" w:afterAutospacing="1" w:line="360" w:lineRule="auto"/>
        <w:jc w:val="both"/>
        <w:rPr>
          <w:rFonts w:ascii="Palatino Linotype" w:hAnsi="Palatino Linotype" w:cs="Helvetica Neue"/>
          <w:i/>
          <w:iCs/>
          <w:color w:val="000000"/>
        </w:rPr>
      </w:pPr>
      <w:r w:rsidRPr="00756D14">
        <w:rPr>
          <w:rFonts w:ascii="Palatino Linotype" w:hAnsi="Palatino Linotype" w:cs="Helvetica Neue"/>
          <w:i/>
          <w:iCs/>
          <w:color w:val="000000"/>
        </w:rPr>
        <w:t xml:space="preserve">R1: (…) vždycky </w:t>
      </w:r>
      <w:proofErr w:type="spellStart"/>
      <w:r w:rsidRPr="00756D14">
        <w:rPr>
          <w:rFonts w:ascii="Palatino Linotype" w:hAnsi="Palatino Linotype" w:cs="Helvetica Neue"/>
          <w:b/>
          <w:bCs/>
          <w:i/>
          <w:iCs/>
          <w:color w:val="000000"/>
        </w:rPr>
        <w:t>musim</w:t>
      </w:r>
      <w:proofErr w:type="spellEnd"/>
      <w:r w:rsidRPr="00756D14">
        <w:rPr>
          <w:rFonts w:ascii="Palatino Linotype" w:hAnsi="Palatino Linotype" w:cs="Helvetica Neue"/>
          <w:b/>
          <w:bCs/>
          <w:i/>
          <w:iCs/>
          <w:color w:val="000000"/>
        </w:rPr>
        <w:t xml:space="preserve"> být hodně </w:t>
      </w:r>
      <w:proofErr w:type="spellStart"/>
      <w:r w:rsidRPr="00756D14">
        <w:rPr>
          <w:rFonts w:ascii="Palatino Linotype" w:hAnsi="Palatino Linotype" w:cs="Helvetica Neue"/>
          <w:b/>
          <w:bCs/>
          <w:i/>
          <w:iCs/>
          <w:color w:val="000000"/>
        </w:rPr>
        <w:t>opatrnej</w:t>
      </w:r>
      <w:proofErr w:type="spellEnd"/>
      <w:r w:rsidRPr="00756D14">
        <w:rPr>
          <w:rFonts w:ascii="Palatino Linotype" w:hAnsi="Palatino Linotype" w:cs="Helvetica Neue"/>
          <w:b/>
          <w:bCs/>
          <w:i/>
          <w:iCs/>
          <w:color w:val="000000"/>
        </w:rPr>
        <w:t>, když mluvím o tom, kde pracuju</w:t>
      </w:r>
      <w:r w:rsidRPr="00756D14">
        <w:rPr>
          <w:rFonts w:ascii="Palatino Linotype" w:hAnsi="Palatino Linotype" w:cs="Helvetica Neue"/>
          <w:i/>
          <w:iCs/>
          <w:color w:val="000000"/>
        </w:rPr>
        <w:t xml:space="preserve"> nebo co a jak. To už nesouvisí s tou prací,</w:t>
      </w:r>
      <w:r w:rsidRPr="00756D14">
        <w:rPr>
          <w:rFonts w:ascii="Palatino Linotype" w:hAnsi="Palatino Linotype" w:cs="Helvetica Neue"/>
          <w:b/>
          <w:bCs/>
          <w:i/>
          <w:iCs/>
          <w:color w:val="000000"/>
        </w:rPr>
        <w:t xml:space="preserve"> to souvisí s tím, kde pracuju </w:t>
      </w:r>
      <w:r w:rsidR="00756D14">
        <w:rPr>
          <w:rFonts w:ascii="Palatino Linotype" w:hAnsi="Palatino Linotype" w:cs="Helvetica Neue"/>
          <w:b/>
          <w:bCs/>
          <w:i/>
          <w:iCs/>
          <w:color w:val="000000"/>
        </w:rPr>
        <w:br/>
      </w:r>
      <w:r w:rsidRPr="00756D14">
        <w:rPr>
          <w:rFonts w:ascii="Palatino Linotype" w:hAnsi="Palatino Linotype" w:cs="Helvetica Neue"/>
          <w:b/>
          <w:bCs/>
          <w:i/>
          <w:iCs/>
          <w:color w:val="000000"/>
        </w:rPr>
        <w:t>a že by si to někdo chtěl najít</w:t>
      </w:r>
      <w:r w:rsidRPr="00756D14">
        <w:rPr>
          <w:rFonts w:ascii="Palatino Linotype" w:hAnsi="Palatino Linotype" w:cs="Helvetica Neue"/>
          <w:i/>
          <w:iCs/>
          <w:color w:val="000000"/>
        </w:rPr>
        <w:t xml:space="preserve">. A ten člověk by mi nebyl tak </w:t>
      </w:r>
      <w:proofErr w:type="spellStart"/>
      <w:r w:rsidRPr="00756D14">
        <w:rPr>
          <w:rFonts w:ascii="Palatino Linotype" w:hAnsi="Palatino Linotype" w:cs="Helvetica Neue"/>
          <w:i/>
          <w:iCs/>
          <w:color w:val="000000"/>
        </w:rPr>
        <w:t>blízkej</w:t>
      </w:r>
      <w:proofErr w:type="spellEnd"/>
      <w:r w:rsidRPr="00756D14">
        <w:rPr>
          <w:rFonts w:ascii="Palatino Linotype" w:hAnsi="Palatino Linotype" w:cs="Helvetica Neue"/>
          <w:i/>
          <w:iCs/>
          <w:color w:val="000000"/>
        </w:rPr>
        <w:t xml:space="preserve">, abych chtěl </w:t>
      </w:r>
      <w:r w:rsidR="00756D14">
        <w:rPr>
          <w:rFonts w:ascii="Palatino Linotype" w:hAnsi="Palatino Linotype" w:cs="Helvetica Neue"/>
          <w:i/>
          <w:iCs/>
          <w:color w:val="000000"/>
        </w:rPr>
        <w:br/>
      </w:r>
      <w:r w:rsidRPr="00756D14">
        <w:rPr>
          <w:rFonts w:ascii="Palatino Linotype" w:hAnsi="Palatino Linotype" w:cs="Helvetica Neue"/>
          <w:i/>
          <w:iCs/>
          <w:color w:val="000000"/>
        </w:rPr>
        <w:t xml:space="preserve">aby věděl, že pracuju ve firmě zaměřené na lidi s OZP, tak by mi to bylo nepříjemný (…) když to </w:t>
      </w:r>
      <w:proofErr w:type="spellStart"/>
      <w:r w:rsidRPr="00756D14">
        <w:rPr>
          <w:rFonts w:ascii="Palatino Linotype" w:hAnsi="Palatino Linotype" w:cs="Helvetica Neue"/>
          <w:i/>
          <w:iCs/>
          <w:color w:val="000000"/>
        </w:rPr>
        <w:t>neni</w:t>
      </w:r>
      <w:proofErr w:type="spellEnd"/>
      <w:r w:rsidRPr="00756D14">
        <w:rPr>
          <w:rFonts w:ascii="Palatino Linotype" w:hAnsi="Palatino Linotype" w:cs="Helvetica Neue"/>
          <w:i/>
          <w:iCs/>
          <w:color w:val="000000"/>
        </w:rPr>
        <w:t xml:space="preserve"> člověk, kdo je mi </w:t>
      </w:r>
      <w:proofErr w:type="spellStart"/>
      <w:r w:rsidRPr="00756D14">
        <w:rPr>
          <w:rFonts w:ascii="Palatino Linotype" w:hAnsi="Palatino Linotype" w:cs="Helvetica Neue"/>
          <w:i/>
          <w:iCs/>
          <w:color w:val="000000"/>
        </w:rPr>
        <w:t>blízkej</w:t>
      </w:r>
      <w:proofErr w:type="spellEnd"/>
      <w:r w:rsidRPr="00756D14">
        <w:rPr>
          <w:rFonts w:ascii="Palatino Linotype" w:hAnsi="Palatino Linotype" w:cs="Helvetica Neue"/>
          <w:i/>
          <w:iCs/>
          <w:color w:val="000000"/>
        </w:rPr>
        <w:t xml:space="preserve">, to znamená že neví jakou mám indispozici, tak nechci aby věděl že pracuju pro firmu, která je tady s tou indispozicí. To znamená, že je tam ten předpoklad že jsem ten, </w:t>
      </w:r>
      <w:proofErr w:type="spellStart"/>
      <w:r w:rsidRPr="00756D14">
        <w:rPr>
          <w:rFonts w:ascii="Palatino Linotype" w:hAnsi="Palatino Linotype" w:cs="Helvetica Neue"/>
          <w:i/>
          <w:iCs/>
          <w:color w:val="000000"/>
        </w:rPr>
        <w:t>kterej</w:t>
      </w:r>
      <w:proofErr w:type="spellEnd"/>
      <w:r w:rsidRPr="00756D14">
        <w:rPr>
          <w:rFonts w:ascii="Palatino Linotype" w:hAnsi="Palatino Linotype" w:cs="Helvetica Neue"/>
          <w:i/>
          <w:iCs/>
          <w:color w:val="000000"/>
        </w:rPr>
        <w:t xml:space="preserve"> jí má. </w:t>
      </w:r>
      <w:r w:rsidRPr="00756D14">
        <w:rPr>
          <w:rFonts w:ascii="Palatino Linotype" w:hAnsi="Palatino Linotype" w:cs="Helvetica Neue"/>
          <w:b/>
          <w:bCs/>
          <w:i/>
          <w:iCs/>
          <w:color w:val="000000"/>
        </w:rPr>
        <w:t xml:space="preserve">Takže já vždycky skončím </w:t>
      </w:r>
      <w:r w:rsidR="00756D14">
        <w:rPr>
          <w:rFonts w:ascii="Palatino Linotype" w:hAnsi="Palatino Linotype" w:cs="Helvetica Neue"/>
          <w:b/>
          <w:bCs/>
          <w:i/>
          <w:iCs/>
          <w:color w:val="000000"/>
        </w:rPr>
        <w:br/>
      </w:r>
      <w:r w:rsidRPr="00756D14">
        <w:rPr>
          <w:rFonts w:ascii="Palatino Linotype" w:hAnsi="Palatino Linotype" w:cs="Helvetica Neue"/>
          <w:b/>
          <w:bCs/>
          <w:i/>
          <w:iCs/>
          <w:color w:val="000000"/>
        </w:rPr>
        <w:t xml:space="preserve">a dám si záležet na tom, aby ten člověk už se dál neptal a spokojil </w:t>
      </w:r>
      <w:r w:rsidR="00756D14">
        <w:rPr>
          <w:rFonts w:ascii="Palatino Linotype" w:hAnsi="Palatino Linotype" w:cs="Helvetica Neue"/>
          <w:b/>
          <w:bCs/>
          <w:i/>
          <w:iCs/>
          <w:color w:val="000000"/>
        </w:rPr>
        <w:br/>
      </w:r>
      <w:r w:rsidRPr="00756D14">
        <w:rPr>
          <w:rFonts w:ascii="Palatino Linotype" w:hAnsi="Palatino Linotype" w:cs="Helvetica Neue"/>
          <w:b/>
          <w:bCs/>
          <w:i/>
          <w:iCs/>
          <w:color w:val="000000"/>
        </w:rPr>
        <w:t xml:space="preserve">se s tou odpovědí, že pracuju ve skladu v jedné firmě v </w:t>
      </w:r>
      <w:r w:rsidRPr="00756D14">
        <w:rPr>
          <w:rFonts w:ascii="Palatino Linotype" w:hAnsi="Palatino Linotype" w:cs="Helvetica Neue"/>
          <w:i/>
          <w:iCs/>
          <w:color w:val="000000"/>
        </w:rPr>
        <w:t>(krajském městě)</w:t>
      </w:r>
      <w:r w:rsidRPr="00756D14">
        <w:rPr>
          <w:rFonts w:ascii="Palatino Linotype" w:hAnsi="Palatino Linotype" w:cs="Helvetica Neue"/>
          <w:b/>
          <w:bCs/>
          <w:i/>
          <w:iCs/>
          <w:color w:val="000000"/>
        </w:rPr>
        <w:t xml:space="preserve"> </w:t>
      </w:r>
      <w:r w:rsidR="00756D14">
        <w:rPr>
          <w:rFonts w:ascii="Palatino Linotype" w:hAnsi="Palatino Linotype" w:cs="Helvetica Neue"/>
          <w:b/>
          <w:bCs/>
          <w:i/>
          <w:iCs/>
          <w:color w:val="000000"/>
        </w:rPr>
        <w:br/>
      </w:r>
      <w:r w:rsidRPr="00756D14">
        <w:rPr>
          <w:rFonts w:ascii="Palatino Linotype" w:hAnsi="Palatino Linotype" w:cs="Helvetica Neue"/>
          <w:b/>
          <w:bCs/>
          <w:i/>
          <w:iCs/>
          <w:color w:val="000000"/>
        </w:rPr>
        <w:t>a tím končíme, no</w:t>
      </w:r>
      <w:r w:rsidRPr="00756D14">
        <w:rPr>
          <w:rFonts w:ascii="Palatino Linotype" w:hAnsi="Palatino Linotype" w:cs="Helvetica Neue"/>
          <w:i/>
          <w:iCs/>
          <w:color w:val="000000"/>
        </w:rPr>
        <w:t>.</w:t>
      </w:r>
    </w:p>
    <w:p w14:paraId="14A2F25E" w14:textId="24528C53" w:rsidR="00D007CC" w:rsidRPr="00756D14" w:rsidRDefault="00D007CC" w:rsidP="00D007CC">
      <w:pPr>
        <w:spacing w:before="100" w:beforeAutospacing="1" w:after="100" w:afterAutospacing="1" w:line="360" w:lineRule="auto"/>
        <w:jc w:val="both"/>
        <w:rPr>
          <w:rFonts w:ascii="Palatino Linotype" w:hAnsi="Palatino Linotype" w:cs="Helvetica Neue"/>
          <w:color w:val="000000"/>
        </w:rPr>
      </w:pPr>
      <w:r w:rsidRPr="00756D14">
        <w:rPr>
          <w:rFonts w:ascii="Palatino Linotype" w:hAnsi="Palatino Linotype" w:cs="Helvetica Neue"/>
          <w:color w:val="000000"/>
        </w:rPr>
        <w:t xml:space="preserve">Sdělení profese nebo náplně práce je záležitostí, kterou respondent vnímá neutrálně. Pokud se však jedná o typ podniku, má </w:t>
      </w:r>
      <w:r w:rsidR="00365792" w:rsidRPr="00756D14">
        <w:rPr>
          <w:rFonts w:ascii="Palatino Linotype" w:hAnsi="Palatino Linotype" w:cs="Helvetica Neue"/>
          <w:color w:val="000000"/>
        </w:rPr>
        <w:t>pocit,</w:t>
      </w:r>
      <w:r w:rsidRPr="00756D14">
        <w:rPr>
          <w:rFonts w:ascii="Palatino Linotype" w:hAnsi="Palatino Linotype" w:cs="Helvetica Neue"/>
          <w:color w:val="000000"/>
        </w:rPr>
        <w:t xml:space="preserve"> že je stigmatizován zaměřením podniku. Na závěr respondent uvádí, že se obává:</w:t>
      </w:r>
    </w:p>
    <w:p w14:paraId="4A38B25A" w14:textId="77777777" w:rsidR="00D007CC" w:rsidRPr="00756D14" w:rsidRDefault="00D007CC" w:rsidP="00D007CC">
      <w:pPr>
        <w:autoSpaceDE w:val="0"/>
        <w:autoSpaceDN w:val="0"/>
        <w:adjustRightInd w:val="0"/>
        <w:spacing w:line="360" w:lineRule="auto"/>
        <w:jc w:val="both"/>
        <w:rPr>
          <w:rFonts w:ascii="Palatino Linotype" w:hAnsi="Palatino Linotype" w:cs="Helvetica Neue"/>
          <w:b/>
          <w:bCs/>
          <w:i/>
          <w:iCs/>
          <w:color w:val="000000"/>
        </w:rPr>
      </w:pPr>
      <w:r w:rsidRPr="00756D14">
        <w:rPr>
          <w:rFonts w:ascii="Palatino Linotype" w:hAnsi="Palatino Linotype" w:cs="Helvetica Neue"/>
          <w:i/>
          <w:iCs/>
          <w:color w:val="000000"/>
        </w:rPr>
        <w:t>R1:</w:t>
      </w:r>
      <w:r w:rsidRPr="00756D14">
        <w:rPr>
          <w:rFonts w:ascii="Palatino Linotype" w:hAnsi="Palatino Linotype" w:cs="Helvetica Neue"/>
          <w:b/>
          <w:bCs/>
          <w:i/>
          <w:iCs/>
          <w:color w:val="000000"/>
        </w:rPr>
        <w:t xml:space="preserve"> </w:t>
      </w:r>
      <w:proofErr w:type="spellStart"/>
      <w:r w:rsidRPr="00756D14">
        <w:rPr>
          <w:rFonts w:ascii="Palatino Linotype" w:hAnsi="Palatino Linotype" w:cs="Helvetica Neue"/>
          <w:b/>
          <w:bCs/>
          <w:i/>
          <w:iCs/>
          <w:color w:val="000000"/>
        </w:rPr>
        <w:t>Nepřijmutí</w:t>
      </w:r>
      <w:proofErr w:type="spellEnd"/>
      <w:r w:rsidRPr="00756D14">
        <w:rPr>
          <w:rFonts w:ascii="Palatino Linotype" w:hAnsi="Palatino Linotype" w:cs="Helvetica Neue"/>
          <w:b/>
          <w:bCs/>
          <w:i/>
          <w:iCs/>
          <w:color w:val="000000"/>
        </w:rPr>
        <w:t xml:space="preserve">, nepochopení. </w:t>
      </w:r>
      <w:r w:rsidRPr="00756D14">
        <w:rPr>
          <w:rFonts w:ascii="Palatino Linotype" w:hAnsi="Palatino Linotype" w:cs="Helvetica Neue"/>
          <w:i/>
          <w:iCs/>
          <w:color w:val="000000"/>
        </w:rPr>
        <w:t xml:space="preserve">Tak jako, stigmatizace nějaká. </w:t>
      </w:r>
      <w:r w:rsidRPr="00756D14">
        <w:rPr>
          <w:rFonts w:ascii="MS Mincho" w:eastAsia="MS Mincho" w:hAnsi="MS Mincho" w:cs="MS Mincho"/>
          <w:i/>
          <w:iCs/>
          <w:color w:val="000000"/>
        </w:rPr>
        <w:t>  </w:t>
      </w:r>
    </w:p>
    <w:p w14:paraId="7C1EF4FE" w14:textId="77777777" w:rsidR="00D007CC" w:rsidRPr="00756D14" w:rsidRDefault="00D007CC" w:rsidP="00D007CC">
      <w:pPr>
        <w:autoSpaceDE w:val="0"/>
        <w:autoSpaceDN w:val="0"/>
        <w:adjustRightInd w:val="0"/>
        <w:spacing w:line="360" w:lineRule="auto"/>
        <w:jc w:val="both"/>
        <w:rPr>
          <w:rFonts w:ascii="Palatino Linotype" w:hAnsi="Palatino Linotype" w:cs="Helvetica Neue"/>
          <w:color w:val="000000"/>
        </w:rPr>
      </w:pPr>
    </w:p>
    <w:p w14:paraId="4AA9AD5B" w14:textId="7A97B190" w:rsidR="00D007CC" w:rsidRPr="00756D14" w:rsidRDefault="00D007CC" w:rsidP="00D007CC">
      <w:pPr>
        <w:autoSpaceDE w:val="0"/>
        <w:autoSpaceDN w:val="0"/>
        <w:adjustRightInd w:val="0"/>
        <w:spacing w:line="360" w:lineRule="auto"/>
        <w:jc w:val="both"/>
        <w:rPr>
          <w:rFonts w:ascii="Palatino Linotype" w:hAnsi="Palatino Linotype" w:cs="Helvetica Neue"/>
          <w:color w:val="000000"/>
        </w:rPr>
      </w:pPr>
      <w:r w:rsidRPr="00756D14">
        <w:rPr>
          <w:rFonts w:ascii="Palatino Linotype" w:hAnsi="Palatino Linotype" w:cs="Helvetica Neue"/>
          <w:color w:val="000000"/>
        </w:rPr>
        <w:t xml:space="preserve">V práci mezi kolegy je pro něj komfortnější hovořit o svých </w:t>
      </w:r>
      <w:r w:rsidR="00365792" w:rsidRPr="00756D14">
        <w:rPr>
          <w:rFonts w:ascii="Palatino Linotype" w:hAnsi="Palatino Linotype" w:cs="Helvetica Neue"/>
          <w:color w:val="000000"/>
        </w:rPr>
        <w:t>indispozicích</w:t>
      </w:r>
      <w:r w:rsidRPr="00756D14">
        <w:rPr>
          <w:rFonts w:ascii="Palatino Linotype" w:hAnsi="Palatino Linotype" w:cs="Helvetica Neue"/>
          <w:color w:val="000000"/>
        </w:rPr>
        <w:t xml:space="preserve"> </w:t>
      </w:r>
      <w:r w:rsidR="00756D14">
        <w:rPr>
          <w:rFonts w:ascii="Palatino Linotype" w:hAnsi="Palatino Linotype" w:cs="Helvetica Neue"/>
          <w:color w:val="000000"/>
        </w:rPr>
        <w:br/>
      </w:r>
      <w:r w:rsidRPr="00756D14">
        <w:rPr>
          <w:rFonts w:ascii="Palatino Linotype" w:hAnsi="Palatino Linotype" w:cs="Helvetica Neue"/>
          <w:color w:val="000000"/>
        </w:rPr>
        <w:t>než s osobou, kterou právě potkal:</w:t>
      </w:r>
    </w:p>
    <w:p w14:paraId="6A6C6A47" w14:textId="77777777" w:rsidR="00D007CC" w:rsidRPr="00756D14" w:rsidRDefault="00D007CC" w:rsidP="00D007CC">
      <w:pPr>
        <w:autoSpaceDE w:val="0"/>
        <w:autoSpaceDN w:val="0"/>
        <w:adjustRightInd w:val="0"/>
        <w:spacing w:line="360" w:lineRule="auto"/>
        <w:jc w:val="both"/>
        <w:rPr>
          <w:rFonts w:ascii="Palatino Linotype" w:hAnsi="Palatino Linotype" w:cs="Helvetica Neue"/>
          <w:color w:val="000000"/>
        </w:rPr>
      </w:pPr>
    </w:p>
    <w:p w14:paraId="5C36070C" w14:textId="7800B672" w:rsidR="00D007CC" w:rsidRPr="00756D14" w:rsidRDefault="00D007CC" w:rsidP="00D007CC">
      <w:pPr>
        <w:autoSpaceDE w:val="0"/>
        <w:autoSpaceDN w:val="0"/>
        <w:adjustRightInd w:val="0"/>
        <w:spacing w:line="360" w:lineRule="auto"/>
        <w:jc w:val="both"/>
        <w:rPr>
          <w:rFonts w:ascii="Palatino Linotype" w:hAnsi="Palatino Linotype" w:cs="Helvetica Neue"/>
          <w:i/>
          <w:iCs/>
          <w:color w:val="000000"/>
        </w:rPr>
      </w:pPr>
      <w:r w:rsidRPr="00756D14">
        <w:rPr>
          <w:rFonts w:ascii="Palatino Linotype" w:hAnsi="Palatino Linotype" w:cs="Helvetica Neue"/>
          <w:i/>
          <w:iCs/>
          <w:color w:val="000000"/>
        </w:rPr>
        <w:t xml:space="preserve">R1:…Protože s těma </w:t>
      </w:r>
      <w:proofErr w:type="spellStart"/>
      <w:r w:rsidRPr="00756D14">
        <w:rPr>
          <w:rFonts w:ascii="Palatino Linotype" w:hAnsi="Palatino Linotype" w:cs="Helvetica Neue"/>
          <w:i/>
          <w:iCs/>
          <w:color w:val="000000"/>
        </w:rPr>
        <w:t>lidma</w:t>
      </w:r>
      <w:proofErr w:type="spellEnd"/>
      <w:r w:rsidRPr="00756D14">
        <w:rPr>
          <w:rFonts w:ascii="Palatino Linotype" w:hAnsi="Palatino Linotype" w:cs="Helvetica Neue"/>
          <w:i/>
          <w:iCs/>
          <w:color w:val="000000"/>
        </w:rPr>
        <w:t xml:space="preserve"> jsem jenom v práci a ten život mě s </w:t>
      </w:r>
      <w:proofErr w:type="spellStart"/>
      <w:r w:rsidRPr="00756D14">
        <w:rPr>
          <w:rFonts w:ascii="Palatino Linotype" w:hAnsi="Palatino Linotype" w:cs="Helvetica Neue"/>
          <w:i/>
          <w:iCs/>
          <w:color w:val="000000"/>
        </w:rPr>
        <w:t>nima</w:t>
      </w:r>
      <w:proofErr w:type="spellEnd"/>
      <w:r w:rsidRPr="00756D14">
        <w:rPr>
          <w:rFonts w:ascii="Palatino Linotype" w:hAnsi="Palatino Linotype" w:cs="Helvetica Neue"/>
          <w:i/>
          <w:iCs/>
          <w:color w:val="000000"/>
        </w:rPr>
        <w:t xml:space="preserve"> nějak, možná </w:t>
      </w:r>
      <w:r w:rsidR="00756D14">
        <w:rPr>
          <w:rFonts w:ascii="Palatino Linotype" w:hAnsi="Palatino Linotype" w:cs="Helvetica Neue"/>
          <w:i/>
          <w:iCs/>
          <w:color w:val="000000"/>
        </w:rPr>
        <w:br/>
      </w:r>
      <w:r w:rsidRPr="00756D14">
        <w:rPr>
          <w:rFonts w:ascii="Palatino Linotype" w:hAnsi="Palatino Linotype" w:cs="Helvetica Neue"/>
          <w:i/>
          <w:iCs/>
          <w:color w:val="000000"/>
        </w:rPr>
        <w:t xml:space="preserve">to zní trošku, prostě ten </w:t>
      </w:r>
      <w:r w:rsidRPr="00756D14">
        <w:rPr>
          <w:rFonts w:ascii="Palatino Linotype" w:hAnsi="Palatino Linotype" w:cs="Helvetica Neue"/>
          <w:b/>
          <w:bCs/>
          <w:i/>
          <w:iCs/>
          <w:color w:val="000000"/>
        </w:rPr>
        <w:t xml:space="preserve">život mě s </w:t>
      </w:r>
      <w:proofErr w:type="spellStart"/>
      <w:r w:rsidRPr="00756D14">
        <w:rPr>
          <w:rFonts w:ascii="Palatino Linotype" w:hAnsi="Palatino Linotype" w:cs="Helvetica Neue"/>
          <w:b/>
          <w:bCs/>
          <w:i/>
          <w:iCs/>
          <w:color w:val="000000"/>
        </w:rPr>
        <w:t>nima</w:t>
      </w:r>
      <w:proofErr w:type="spellEnd"/>
      <w:r w:rsidRPr="00756D14">
        <w:rPr>
          <w:rFonts w:ascii="Palatino Linotype" w:hAnsi="Palatino Linotype" w:cs="Helvetica Neue"/>
          <w:b/>
          <w:bCs/>
          <w:i/>
          <w:iCs/>
          <w:color w:val="000000"/>
        </w:rPr>
        <w:t xml:space="preserve"> nějak nepojí</w:t>
      </w:r>
      <w:r w:rsidRPr="00756D14">
        <w:rPr>
          <w:rFonts w:ascii="Palatino Linotype" w:hAnsi="Palatino Linotype" w:cs="Helvetica Neue"/>
          <w:i/>
          <w:iCs/>
          <w:color w:val="000000"/>
        </w:rPr>
        <w:t xml:space="preserve">, jenom v té práci a jinak </w:t>
      </w:r>
      <w:r w:rsidR="00756D14">
        <w:rPr>
          <w:rFonts w:ascii="Palatino Linotype" w:hAnsi="Palatino Linotype" w:cs="Helvetica Neue"/>
          <w:i/>
          <w:iCs/>
          <w:color w:val="000000"/>
        </w:rPr>
        <w:br/>
      </w:r>
      <w:r w:rsidRPr="00756D14">
        <w:rPr>
          <w:rFonts w:ascii="Palatino Linotype" w:hAnsi="Palatino Linotype" w:cs="Helvetica Neue"/>
          <w:i/>
          <w:iCs/>
          <w:color w:val="000000"/>
        </w:rPr>
        <w:t xml:space="preserve">už se nevídám, takže. A já jim nějak </w:t>
      </w:r>
      <w:proofErr w:type="spellStart"/>
      <w:r w:rsidRPr="00756D14">
        <w:rPr>
          <w:rFonts w:ascii="Palatino Linotype" w:hAnsi="Palatino Linotype" w:cs="Helvetica Neue"/>
          <w:i/>
          <w:iCs/>
          <w:color w:val="000000"/>
        </w:rPr>
        <w:t>musim</w:t>
      </w:r>
      <w:proofErr w:type="spellEnd"/>
      <w:r w:rsidRPr="00756D14">
        <w:rPr>
          <w:rFonts w:ascii="Palatino Linotype" w:hAnsi="Palatino Linotype" w:cs="Helvetica Neue"/>
          <w:i/>
          <w:iCs/>
          <w:color w:val="000000"/>
        </w:rPr>
        <w:t xml:space="preserve"> věřit, že to zůstane mezi </w:t>
      </w:r>
      <w:proofErr w:type="spellStart"/>
      <w:r w:rsidRPr="00756D14">
        <w:rPr>
          <w:rFonts w:ascii="Palatino Linotype" w:hAnsi="Palatino Linotype" w:cs="Helvetica Neue"/>
          <w:i/>
          <w:iCs/>
          <w:color w:val="000000"/>
        </w:rPr>
        <w:t>náma</w:t>
      </w:r>
      <w:proofErr w:type="spellEnd"/>
      <w:r w:rsidRPr="00756D14">
        <w:rPr>
          <w:rFonts w:ascii="Palatino Linotype" w:hAnsi="Palatino Linotype" w:cs="Helvetica Neue"/>
          <w:i/>
          <w:iCs/>
          <w:color w:val="000000"/>
        </w:rPr>
        <w:t xml:space="preserve">. </w:t>
      </w:r>
      <w:r w:rsidR="00756D14">
        <w:rPr>
          <w:rFonts w:ascii="Palatino Linotype" w:hAnsi="Palatino Linotype" w:cs="Helvetica Neue"/>
          <w:i/>
          <w:iCs/>
          <w:color w:val="000000"/>
        </w:rPr>
        <w:br/>
      </w:r>
      <w:r w:rsidRPr="00756D14">
        <w:rPr>
          <w:rFonts w:ascii="Palatino Linotype" w:hAnsi="Palatino Linotype" w:cs="Helvetica Neue"/>
          <w:i/>
          <w:iCs/>
          <w:color w:val="000000"/>
        </w:rPr>
        <w:t xml:space="preserve">Nebo že to zůstane v té práci a že tam to skončí ty naše rozhovory, </w:t>
      </w:r>
      <w:r w:rsidR="00756D14">
        <w:rPr>
          <w:rFonts w:ascii="Palatino Linotype" w:hAnsi="Palatino Linotype" w:cs="Helvetica Neue"/>
          <w:i/>
          <w:iCs/>
          <w:color w:val="000000"/>
        </w:rPr>
        <w:br/>
      </w:r>
      <w:r w:rsidRPr="00756D14">
        <w:rPr>
          <w:rFonts w:ascii="Palatino Linotype" w:hAnsi="Palatino Linotype" w:cs="Helvetica Neue"/>
          <w:i/>
          <w:iCs/>
          <w:color w:val="000000"/>
        </w:rPr>
        <w:lastRenderedPageBreak/>
        <w:t xml:space="preserve">takže tak si to dovolím říct (…)No jako </w:t>
      </w:r>
      <w:r w:rsidRPr="00756D14">
        <w:rPr>
          <w:rFonts w:ascii="Palatino Linotype" w:hAnsi="Palatino Linotype" w:cs="Helvetica Neue"/>
          <w:b/>
          <w:bCs/>
          <w:i/>
          <w:iCs/>
          <w:color w:val="000000"/>
        </w:rPr>
        <w:t>já jsem se s tím asi psychicky nesrovnal nikdy, no, s tím že vlastně pracuju ve firmě</w:t>
      </w:r>
      <w:r w:rsidRPr="00756D14">
        <w:rPr>
          <w:rFonts w:ascii="Palatino Linotype" w:hAnsi="Palatino Linotype" w:cs="Helvetica Neue"/>
          <w:i/>
          <w:iCs/>
          <w:color w:val="000000"/>
        </w:rPr>
        <w:t xml:space="preserve">, prostě, víš. No že to vlastně </w:t>
      </w:r>
      <w:r w:rsidRPr="00756D14">
        <w:rPr>
          <w:rFonts w:ascii="Palatino Linotype" w:hAnsi="Palatino Linotype" w:cs="Helvetica Neue"/>
          <w:b/>
          <w:bCs/>
          <w:i/>
          <w:iCs/>
          <w:color w:val="000000"/>
        </w:rPr>
        <w:t>není úplně normální práce, že je to práce, která vlastně zaměstnává tyhle lidi</w:t>
      </w:r>
      <w:r w:rsidRPr="00756D14">
        <w:rPr>
          <w:rFonts w:ascii="Palatino Linotype" w:hAnsi="Palatino Linotype" w:cs="Helvetica Neue"/>
          <w:i/>
          <w:iCs/>
          <w:color w:val="000000"/>
        </w:rPr>
        <w:t xml:space="preserve">. </w:t>
      </w:r>
      <w:r w:rsidR="00756D14">
        <w:rPr>
          <w:rFonts w:ascii="Palatino Linotype" w:hAnsi="Palatino Linotype" w:cs="Helvetica Neue"/>
          <w:i/>
          <w:iCs/>
          <w:color w:val="000000"/>
        </w:rPr>
        <w:br/>
      </w:r>
      <w:r w:rsidRPr="00756D14">
        <w:rPr>
          <w:rFonts w:ascii="Palatino Linotype" w:hAnsi="Palatino Linotype" w:cs="Helvetica Neue"/>
          <w:i/>
          <w:iCs/>
          <w:color w:val="000000"/>
        </w:rPr>
        <w:t xml:space="preserve">No mělo by to být prostě přechodný, než se z toho nějakým způsobem dostanu </w:t>
      </w:r>
      <w:proofErr w:type="spellStart"/>
      <w:r w:rsidRPr="00756D14">
        <w:rPr>
          <w:rFonts w:ascii="Palatino Linotype" w:hAnsi="Palatino Linotype" w:cs="Helvetica Neue"/>
          <w:i/>
          <w:iCs/>
          <w:color w:val="000000"/>
        </w:rPr>
        <w:t>žejo</w:t>
      </w:r>
      <w:proofErr w:type="spellEnd"/>
      <w:r w:rsidRPr="00756D14">
        <w:rPr>
          <w:rFonts w:ascii="Palatino Linotype" w:hAnsi="Palatino Linotype" w:cs="Helvetica Neue"/>
          <w:i/>
          <w:iCs/>
          <w:color w:val="000000"/>
        </w:rPr>
        <w:t>. Nechci tam být v pětačtyřiceti, takže.</w:t>
      </w:r>
    </w:p>
    <w:p w14:paraId="30816FE3" w14:textId="77777777" w:rsidR="00365792" w:rsidRPr="00756D14" w:rsidRDefault="00365792" w:rsidP="00D007CC">
      <w:pPr>
        <w:autoSpaceDE w:val="0"/>
        <w:autoSpaceDN w:val="0"/>
        <w:adjustRightInd w:val="0"/>
        <w:spacing w:line="360" w:lineRule="auto"/>
        <w:jc w:val="both"/>
        <w:rPr>
          <w:rFonts w:ascii="Palatino Linotype" w:hAnsi="Palatino Linotype" w:cs="Helvetica Neue"/>
          <w:i/>
          <w:iCs/>
          <w:color w:val="000000"/>
        </w:rPr>
      </w:pPr>
    </w:p>
    <w:p w14:paraId="1E4A5D84" w14:textId="77777777" w:rsidR="00365792" w:rsidRPr="00756D14" w:rsidRDefault="00D007CC" w:rsidP="00D007CC">
      <w:pPr>
        <w:spacing w:before="100" w:beforeAutospacing="1" w:after="100" w:afterAutospacing="1" w:line="360" w:lineRule="auto"/>
        <w:jc w:val="both"/>
        <w:rPr>
          <w:rFonts w:ascii="Palatino Linotype" w:hAnsi="Palatino Linotype"/>
        </w:rPr>
      </w:pPr>
      <w:r w:rsidRPr="00756D14">
        <w:rPr>
          <w:rFonts w:ascii="Palatino Linotype" w:hAnsi="Palatino Linotype" w:cs="Helvetica Neue"/>
          <w:color w:val="000000"/>
        </w:rPr>
        <w:t>Respondent nemá problém v rámci pracovního kolektivu hovořit o své indispozici. Jakmile ale opouští toto prostředí hovoří pouze o své profesi a o činnostech, které vykonává. Jeho snahou je co nejvíce anonymizovat podnik ve kterém pracuje, protože ten by ho mohl snadno zařadit do kategorie osob s indispozicí a zapříčinit jeho nepochopení, nepřijetí, stigmatizaci. Svou profesi však vnímá jako jeho kvalitám nedostačující, ale vlivem onemocnění jedinou možnou volbu:</w:t>
      </w:r>
    </w:p>
    <w:p w14:paraId="1FB94EB9" w14:textId="4E64236E" w:rsidR="00D007CC" w:rsidRPr="00756D14" w:rsidRDefault="00D007CC" w:rsidP="00D007CC">
      <w:pPr>
        <w:spacing w:before="100" w:beforeAutospacing="1" w:after="100" w:afterAutospacing="1" w:line="360" w:lineRule="auto"/>
        <w:jc w:val="both"/>
        <w:rPr>
          <w:rFonts w:ascii="Palatino Linotype" w:hAnsi="Palatino Linotype"/>
        </w:rPr>
      </w:pPr>
      <w:r w:rsidRPr="00756D14">
        <w:rPr>
          <w:rFonts w:ascii="Palatino Linotype" w:hAnsi="Palatino Linotype"/>
        </w:rPr>
        <w:t>R1: „</w:t>
      </w:r>
      <w:r w:rsidRPr="00756D14">
        <w:rPr>
          <w:rFonts w:ascii="Palatino Linotype" w:hAnsi="Palatino Linotype"/>
          <w:i/>
          <w:iCs/>
        </w:rPr>
        <w:t xml:space="preserve">Nevím já to furt beru jako svoje osobní selhání, víš. Kdybych byl </w:t>
      </w:r>
      <w:proofErr w:type="spellStart"/>
      <w:r w:rsidRPr="00756D14">
        <w:rPr>
          <w:rFonts w:ascii="Palatino Linotype" w:hAnsi="Palatino Linotype"/>
          <w:i/>
          <w:iCs/>
        </w:rPr>
        <w:t>zdravej</w:t>
      </w:r>
      <w:proofErr w:type="spellEnd"/>
      <w:r w:rsidRPr="00756D14">
        <w:rPr>
          <w:rFonts w:ascii="Palatino Linotype" w:hAnsi="Palatino Linotype"/>
          <w:i/>
          <w:iCs/>
        </w:rPr>
        <w:t xml:space="preserve">, </w:t>
      </w:r>
      <w:r w:rsidR="00756D14">
        <w:rPr>
          <w:rFonts w:ascii="Palatino Linotype" w:hAnsi="Palatino Linotype"/>
          <w:i/>
          <w:iCs/>
        </w:rPr>
        <w:br/>
      </w:r>
      <w:r w:rsidRPr="00756D14">
        <w:rPr>
          <w:rFonts w:ascii="Palatino Linotype" w:hAnsi="Palatino Linotype"/>
          <w:i/>
          <w:iCs/>
        </w:rPr>
        <w:t xml:space="preserve">tak by to asi bylo osobní selhání. Nebo ne osobní selhání, </w:t>
      </w:r>
      <w:r w:rsidRPr="00756D14">
        <w:rPr>
          <w:rFonts w:ascii="Palatino Linotype" w:hAnsi="Palatino Linotype"/>
          <w:b/>
          <w:bCs/>
          <w:i/>
          <w:iCs/>
        </w:rPr>
        <w:t>ale když beru svojí předchozí kariéru, tak to beru jako něco nedostačujícího, ale ne jenom nedostačujícího, ale neuspokojujícího, z pohledu toho pracovního života</w:t>
      </w:r>
      <w:r w:rsidRPr="00756D14">
        <w:rPr>
          <w:rFonts w:ascii="Palatino Linotype" w:hAnsi="Palatino Linotype"/>
          <w:i/>
          <w:iCs/>
        </w:rPr>
        <w:t xml:space="preserve">. Z toho, no takhle, prostě tím spíš že kdybych byl </w:t>
      </w:r>
      <w:proofErr w:type="spellStart"/>
      <w:r w:rsidRPr="00756D14">
        <w:rPr>
          <w:rFonts w:ascii="Palatino Linotype" w:hAnsi="Palatino Linotype"/>
          <w:i/>
          <w:iCs/>
        </w:rPr>
        <w:t>zdravej</w:t>
      </w:r>
      <w:proofErr w:type="spellEnd"/>
      <w:r w:rsidRPr="00756D14">
        <w:rPr>
          <w:rFonts w:ascii="Palatino Linotype" w:hAnsi="Palatino Linotype"/>
          <w:i/>
          <w:iCs/>
        </w:rPr>
        <w:t xml:space="preserve"> tak pak by zase nebyl důvod, pak bych tady asi nebyl. No je to těžký no, nebo jsou o tom přesvědčený všichni v rodině, kdyby se nestaly tyhle píčoviny tak, je promiň ono je to nahrávaný vlastně (smích).“</w:t>
      </w:r>
    </w:p>
    <w:p w14:paraId="230DD03F" w14:textId="77777777" w:rsidR="00D007CC" w:rsidRPr="00756D14" w:rsidRDefault="00D007CC" w:rsidP="00D007CC">
      <w:pPr>
        <w:spacing w:before="100" w:beforeAutospacing="1" w:after="100" w:afterAutospacing="1" w:line="360" w:lineRule="auto"/>
        <w:jc w:val="both"/>
        <w:rPr>
          <w:rFonts w:ascii="Palatino Linotype" w:hAnsi="Palatino Linotype" w:cs="Helvetica Neue"/>
          <w:color w:val="000000"/>
        </w:rPr>
      </w:pPr>
      <w:r w:rsidRPr="00756D14">
        <w:rPr>
          <w:rFonts w:ascii="Palatino Linotype" w:hAnsi="Palatino Linotype" w:cs="Helvetica Neue"/>
          <w:color w:val="000000"/>
        </w:rPr>
        <w:t>Profesi a podnik odděluje také následující respondent:</w:t>
      </w:r>
    </w:p>
    <w:p w14:paraId="2570DB1F" w14:textId="6A18416A" w:rsidR="00365792" w:rsidRPr="00756D14" w:rsidRDefault="00D007CC" w:rsidP="00D007CC">
      <w:pPr>
        <w:spacing w:before="100" w:beforeAutospacing="1" w:after="100" w:afterAutospacing="1" w:line="360" w:lineRule="auto"/>
        <w:jc w:val="both"/>
        <w:rPr>
          <w:rFonts w:ascii="Palatino Linotype" w:hAnsi="Palatino Linotype"/>
        </w:rPr>
      </w:pPr>
      <w:r w:rsidRPr="00756D14">
        <w:rPr>
          <w:rFonts w:ascii="Palatino Linotype" w:hAnsi="Palatino Linotype" w:cs="Helvetica Neue"/>
          <w:i/>
          <w:iCs/>
          <w:color w:val="000000"/>
        </w:rPr>
        <w:t xml:space="preserve">R2: </w:t>
      </w:r>
      <w:r w:rsidRPr="00756D14">
        <w:rPr>
          <w:rFonts w:ascii="Palatino Linotype" w:hAnsi="Palatino Linotype"/>
        </w:rPr>
        <w:t xml:space="preserve">Jako já jsem se stal vlastně řidičem, já jsem si tím trochu polepšil. </w:t>
      </w:r>
      <w:r w:rsidR="00756D14">
        <w:rPr>
          <w:rFonts w:ascii="Palatino Linotype" w:hAnsi="Palatino Linotype"/>
        </w:rPr>
        <w:br/>
      </w:r>
      <w:r w:rsidRPr="00756D14">
        <w:rPr>
          <w:rFonts w:ascii="Palatino Linotype" w:hAnsi="Palatino Linotype"/>
        </w:rPr>
        <w:t xml:space="preserve">To je jak kdyby taková nejlepší funkce jo, </w:t>
      </w:r>
      <w:r w:rsidRPr="00756D14">
        <w:rPr>
          <w:rFonts w:ascii="Palatino Linotype" w:hAnsi="Palatino Linotype"/>
          <w:b/>
          <w:bCs/>
        </w:rPr>
        <w:t>víte co, ten šofér to už jste vlastně řidič</w:t>
      </w:r>
      <w:r w:rsidRPr="00756D14">
        <w:rPr>
          <w:rFonts w:ascii="Palatino Linotype" w:hAnsi="Palatino Linotype"/>
        </w:rPr>
        <w:t xml:space="preserve">, </w:t>
      </w:r>
      <w:r w:rsidRPr="00756D14">
        <w:rPr>
          <w:rFonts w:ascii="Palatino Linotype" w:hAnsi="Palatino Linotype"/>
          <w:b/>
          <w:bCs/>
        </w:rPr>
        <w:t xml:space="preserve">tam už se nikdo neptá na </w:t>
      </w:r>
      <w:r w:rsidR="00365792" w:rsidRPr="00756D14">
        <w:rPr>
          <w:rFonts w:ascii="Palatino Linotype" w:hAnsi="Palatino Linotype"/>
          <w:b/>
          <w:bCs/>
        </w:rPr>
        <w:t>silnici,</w:t>
      </w:r>
      <w:r w:rsidRPr="00756D14">
        <w:rPr>
          <w:rFonts w:ascii="Palatino Linotype" w:hAnsi="Palatino Linotype"/>
          <w:b/>
          <w:bCs/>
        </w:rPr>
        <w:t xml:space="preserve"> jestli jste </w:t>
      </w:r>
      <w:proofErr w:type="spellStart"/>
      <w:r w:rsidRPr="00756D14">
        <w:rPr>
          <w:rFonts w:ascii="Palatino Linotype" w:hAnsi="Palatino Linotype"/>
          <w:b/>
          <w:bCs/>
        </w:rPr>
        <w:t>nějakej</w:t>
      </w:r>
      <w:proofErr w:type="spellEnd"/>
      <w:r w:rsidRPr="00756D14">
        <w:rPr>
          <w:rFonts w:ascii="Palatino Linotype" w:hAnsi="Palatino Linotype"/>
          <w:b/>
          <w:bCs/>
        </w:rPr>
        <w:t xml:space="preserve"> </w:t>
      </w:r>
      <w:proofErr w:type="spellStart"/>
      <w:r w:rsidRPr="00756D14">
        <w:rPr>
          <w:rFonts w:ascii="Palatino Linotype" w:hAnsi="Palatino Linotype"/>
          <w:b/>
          <w:bCs/>
        </w:rPr>
        <w:t>postiženej</w:t>
      </w:r>
      <w:proofErr w:type="spellEnd"/>
      <w:r w:rsidRPr="00756D14">
        <w:rPr>
          <w:rFonts w:ascii="Palatino Linotype" w:hAnsi="Palatino Linotype"/>
          <w:b/>
          <w:bCs/>
        </w:rPr>
        <w:t xml:space="preserve">, </w:t>
      </w:r>
      <w:r w:rsidR="00756D14">
        <w:rPr>
          <w:rFonts w:ascii="Palatino Linotype" w:hAnsi="Palatino Linotype"/>
          <w:b/>
          <w:bCs/>
        </w:rPr>
        <w:br/>
      </w:r>
      <w:r w:rsidRPr="00756D14">
        <w:rPr>
          <w:rFonts w:ascii="Palatino Linotype" w:hAnsi="Palatino Linotype"/>
          <w:b/>
          <w:bCs/>
        </w:rPr>
        <w:t>jste prostě šofér a jedete</w:t>
      </w:r>
      <w:r w:rsidRPr="00756D14">
        <w:rPr>
          <w:rFonts w:ascii="Palatino Linotype" w:hAnsi="Palatino Linotype"/>
        </w:rPr>
        <w:t xml:space="preserve">. </w:t>
      </w:r>
    </w:p>
    <w:p w14:paraId="63FACDD6" w14:textId="2FE9550F" w:rsidR="00D007CC" w:rsidRPr="00756D14" w:rsidRDefault="00D007CC" w:rsidP="00D007CC">
      <w:pPr>
        <w:spacing w:before="100" w:beforeAutospacing="1" w:after="100" w:afterAutospacing="1" w:line="360" w:lineRule="auto"/>
        <w:jc w:val="both"/>
        <w:rPr>
          <w:rFonts w:ascii="Palatino Linotype" w:hAnsi="Palatino Linotype"/>
        </w:rPr>
      </w:pPr>
      <w:r w:rsidRPr="00756D14">
        <w:rPr>
          <w:rFonts w:ascii="Palatino Linotype" w:hAnsi="Palatino Linotype"/>
        </w:rPr>
        <w:lastRenderedPageBreak/>
        <w:t xml:space="preserve">Jakmile je respondent oddělen od podniku získává status nepostiženého člověka, je definován pouze profesí, šofér. </w:t>
      </w:r>
    </w:p>
    <w:p w14:paraId="27B7797D" w14:textId="3F926BEE" w:rsidR="00D007CC" w:rsidRPr="00756D14" w:rsidRDefault="00D007CC" w:rsidP="00D007CC">
      <w:pPr>
        <w:spacing w:line="360" w:lineRule="auto"/>
        <w:jc w:val="both"/>
        <w:rPr>
          <w:rFonts w:ascii="Palatino Linotype" w:hAnsi="Palatino Linotype"/>
          <w:i/>
          <w:iCs/>
        </w:rPr>
      </w:pPr>
      <w:r w:rsidRPr="00756D14">
        <w:rPr>
          <w:rFonts w:ascii="Palatino Linotype" w:hAnsi="Palatino Linotype"/>
        </w:rPr>
        <w:t xml:space="preserve">R2: </w:t>
      </w:r>
      <w:r w:rsidR="00365792" w:rsidRPr="00756D14">
        <w:rPr>
          <w:rFonts w:ascii="Palatino Linotype" w:hAnsi="Palatino Linotype"/>
          <w:i/>
          <w:iCs/>
        </w:rPr>
        <w:t>Tak víte</w:t>
      </w:r>
      <w:r w:rsidRPr="00756D14">
        <w:rPr>
          <w:rFonts w:ascii="Palatino Linotype" w:hAnsi="Palatino Linotype"/>
          <w:i/>
          <w:iCs/>
        </w:rPr>
        <w:t xml:space="preserve"> co, když se bavím tak nějak nezacházím do podrobností. Prostě řeknu </w:t>
      </w:r>
      <w:r w:rsidR="00756D14">
        <w:rPr>
          <w:rFonts w:ascii="Palatino Linotype" w:hAnsi="Palatino Linotype"/>
          <w:i/>
          <w:iCs/>
        </w:rPr>
        <w:br/>
      </w:r>
      <w:r w:rsidRPr="00756D14">
        <w:rPr>
          <w:rFonts w:ascii="Palatino Linotype" w:hAnsi="Palatino Linotype"/>
          <w:i/>
          <w:iCs/>
        </w:rPr>
        <w:t xml:space="preserve">že </w:t>
      </w:r>
      <w:r w:rsidRPr="00756D14">
        <w:rPr>
          <w:rFonts w:ascii="Palatino Linotype" w:hAnsi="Palatino Linotype"/>
          <w:b/>
          <w:bCs/>
          <w:i/>
          <w:iCs/>
        </w:rPr>
        <w:t>jezdím jako šofér s drogerií</w:t>
      </w:r>
      <w:r w:rsidRPr="00756D14">
        <w:rPr>
          <w:rFonts w:ascii="Palatino Linotype" w:hAnsi="Palatino Linotype"/>
          <w:i/>
          <w:iCs/>
        </w:rPr>
        <w:t xml:space="preserve"> a jako tečka. </w:t>
      </w:r>
    </w:p>
    <w:p w14:paraId="44BC75B8" w14:textId="77777777" w:rsidR="00D007CC" w:rsidRPr="00756D14" w:rsidRDefault="00D007CC" w:rsidP="00D007CC">
      <w:pPr>
        <w:spacing w:line="360" w:lineRule="auto"/>
        <w:jc w:val="both"/>
        <w:rPr>
          <w:rFonts w:ascii="Palatino Linotype" w:hAnsi="Palatino Linotype"/>
          <w:i/>
          <w:iCs/>
        </w:rPr>
      </w:pPr>
    </w:p>
    <w:p w14:paraId="0CFCEE5C" w14:textId="559962D5" w:rsidR="00D007CC" w:rsidRPr="00756D14" w:rsidRDefault="00D007CC" w:rsidP="00D007CC">
      <w:pPr>
        <w:spacing w:line="360" w:lineRule="auto"/>
        <w:jc w:val="both"/>
        <w:rPr>
          <w:rFonts w:ascii="Palatino Linotype" w:hAnsi="Palatino Linotype"/>
        </w:rPr>
      </w:pPr>
      <w:r w:rsidRPr="00756D14">
        <w:rPr>
          <w:rFonts w:ascii="Palatino Linotype" w:hAnsi="Palatino Linotype"/>
        </w:rPr>
        <w:t>V případě že respondent hovoří o své práci, zmiňuje pouze profesi, nikoliv podnik</w:t>
      </w:r>
      <w:r w:rsidR="00365792" w:rsidRPr="00756D14">
        <w:rPr>
          <w:rFonts w:ascii="Palatino Linotype" w:hAnsi="Palatino Linotype"/>
        </w:rPr>
        <w:t xml:space="preserve">, </w:t>
      </w:r>
      <w:r w:rsidRPr="00756D14">
        <w:rPr>
          <w:rFonts w:ascii="Palatino Linotype" w:hAnsi="Palatino Linotype"/>
        </w:rPr>
        <w:t xml:space="preserve">pro který ji vykonává. </w:t>
      </w:r>
    </w:p>
    <w:p w14:paraId="5E510315" w14:textId="77777777" w:rsidR="00D007CC" w:rsidRPr="00756D14" w:rsidRDefault="00D007CC" w:rsidP="00D007CC">
      <w:pPr>
        <w:spacing w:line="360" w:lineRule="auto"/>
        <w:jc w:val="both"/>
        <w:rPr>
          <w:rFonts w:ascii="Palatino Linotype" w:hAnsi="Palatino Linotype"/>
        </w:rPr>
      </w:pPr>
    </w:p>
    <w:p w14:paraId="6F857FBA" w14:textId="77777777" w:rsidR="00365792" w:rsidRPr="00756D14" w:rsidRDefault="00D007CC" w:rsidP="00D007CC">
      <w:pPr>
        <w:spacing w:line="360" w:lineRule="auto"/>
        <w:jc w:val="both"/>
        <w:rPr>
          <w:rFonts w:ascii="Palatino Linotype" w:hAnsi="Palatino Linotype" w:cs="Helvetica Neue"/>
          <w:color w:val="000000"/>
        </w:rPr>
      </w:pPr>
      <w:r w:rsidRPr="00756D14">
        <w:rPr>
          <w:rFonts w:ascii="Palatino Linotype" w:hAnsi="Palatino Linotype" w:cs="Helvetica Neue"/>
          <w:color w:val="000000"/>
        </w:rPr>
        <w:t xml:space="preserve">Respondenti v souvislosti s podnikem také zmiňovali předchozí zaměstnání, které nebylo určeno osobám zdravotně postiženým: </w:t>
      </w:r>
    </w:p>
    <w:p w14:paraId="69BA69D7" w14:textId="0650FDA4" w:rsidR="00D007CC" w:rsidRPr="00756D14" w:rsidRDefault="00D007CC" w:rsidP="00D007CC">
      <w:pPr>
        <w:spacing w:line="360" w:lineRule="auto"/>
        <w:jc w:val="both"/>
        <w:rPr>
          <w:rFonts w:ascii="Palatino Linotype" w:hAnsi="Palatino Linotype" w:cs="Helvetica Neue"/>
          <w:color w:val="000000"/>
        </w:rPr>
      </w:pPr>
      <w:r w:rsidRPr="00756D14">
        <w:rPr>
          <w:rFonts w:ascii="Palatino Linotype" w:hAnsi="Palatino Linotype"/>
        </w:rPr>
        <w:t xml:space="preserve">R2: </w:t>
      </w:r>
      <w:r w:rsidRPr="00756D14">
        <w:rPr>
          <w:rFonts w:ascii="Palatino Linotype" w:hAnsi="Palatino Linotype"/>
          <w:i/>
          <w:iCs/>
        </w:rPr>
        <w:t xml:space="preserve">„No já jsem dělal jako na více místech, ale ne nějak dlouho. Třeba jsem dělal </w:t>
      </w:r>
      <w:r w:rsidR="00756D14">
        <w:rPr>
          <w:rFonts w:ascii="Palatino Linotype" w:hAnsi="Palatino Linotype"/>
          <w:i/>
          <w:iCs/>
        </w:rPr>
        <w:br/>
      </w:r>
      <w:r w:rsidRPr="00756D14">
        <w:rPr>
          <w:rFonts w:ascii="Palatino Linotype" w:hAnsi="Palatino Linotype"/>
          <w:i/>
          <w:iCs/>
        </w:rPr>
        <w:t xml:space="preserve">na poště doručovatele, tam jsem to nedal, nezvládl. Bylo toho hodně a ta pošta </w:t>
      </w:r>
      <w:r w:rsidR="00756D14">
        <w:rPr>
          <w:rFonts w:ascii="Palatino Linotype" w:hAnsi="Palatino Linotype"/>
          <w:i/>
          <w:iCs/>
        </w:rPr>
        <w:br/>
      </w:r>
      <w:r w:rsidRPr="00756D14">
        <w:rPr>
          <w:rFonts w:ascii="Palatino Linotype" w:hAnsi="Palatino Linotype"/>
          <w:i/>
          <w:iCs/>
        </w:rPr>
        <w:t xml:space="preserve">to je specifický, to je drsný prostředí, to musím </w:t>
      </w:r>
      <w:r w:rsidR="00365792" w:rsidRPr="00756D14">
        <w:rPr>
          <w:rFonts w:ascii="Palatino Linotype" w:hAnsi="Palatino Linotype"/>
          <w:i/>
          <w:iCs/>
        </w:rPr>
        <w:t>uznat,</w:t>
      </w:r>
      <w:r w:rsidRPr="00756D14">
        <w:rPr>
          <w:rFonts w:ascii="Palatino Linotype" w:hAnsi="Palatino Linotype"/>
          <w:i/>
          <w:iCs/>
        </w:rPr>
        <w:t xml:space="preserve"> že oproti tomu máme ráj.“</w:t>
      </w:r>
    </w:p>
    <w:p w14:paraId="2F7B55E4" w14:textId="77777777" w:rsidR="00D007CC" w:rsidRPr="00756D14" w:rsidRDefault="00D007CC" w:rsidP="00D007CC">
      <w:pPr>
        <w:spacing w:line="360" w:lineRule="auto"/>
        <w:jc w:val="both"/>
        <w:rPr>
          <w:rFonts w:ascii="Palatino Linotype" w:hAnsi="Palatino Linotype"/>
          <w:i/>
          <w:iCs/>
        </w:rPr>
      </w:pPr>
    </w:p>
    <w:p w14:paraId="299ADE2D" w14:textId="6C1F34B2" w:rsidR="00D007CC" w:rsidRPr="00756D14" w:rsidRDefault="00D007CC" w:rsidP="00D007CC">
      <w:pPr>
        <w:spacing w:line="360" w:lineRule="auto"/>
        <w:jc w:val="both"/>
        <w:rPr>
          <w:rFonts w:ascii="Palatino Linotype" w:hAnsi="Palatino Linotype"/>
          <w:i/>
          <w:iCs/>
        </w:rPr>
      </w:pPr>
      <w:r w:rsidRPr="00756D14">
        <w:rPr>
          <w:rFonts w:ascii="Palatino Linotype" w:hAnsi="Palatino Linotype"/>
          <w:i/>
          <w:iCs/>
        </w:rPr>
        <w:t xml:space="preserve">R2: „Já jsem předtím pracoval u firmy, ta se zabývala stavební činností a technickými službami.(…)Pak jsem sekal trávu, to mě bavilo. </w:t>
      </w:r>
      <w:r w:rsidRPr="00756D14">
        <w:rPr>
          <w:rFonts w:ascii="Palatino Linotype" w:hAnsi="Palatino Linotype"/>
          <w:b/>
          <w:bCs/>
          <w:i/>
          <w:iCs/>
        </w:rPr>
        <w:t xml:space="preserve">Pak mi vedoucí řekli, že musím </w:t>
      </w:r>
      <w:r w:rsidR="00365792" w:rsidRPr="00756D14">
        <w:rPr>
          <w:rFonts w:ascii="Palatino Linotype" w:hAnsi="Palatino Linotype"/>
          <w:b/>
          <w:bCs/>
          <w:i/>
          <w:iCs/>
        </w:rPr>
        <w:t>zrychlit,</w:t>
      </w:r>
      <w:r w:rsidRPr="00756D14">
        <w:rPr>
          <w:rFonts w:ascii="Palatino Linotype" w:hAnsi="Palatino Linotype"/>
          <w:b/>
          <w:bCs/>
          <w:i/>
          <w:iCs/>
        </w:rPr>
        <w:t xml:space="preserve"> že jsem </w:t>
      </w:r>
      <w:proofErr w:type="spellStart"/>
      <w:r w:rsidRPr="00756D14">
        <w:rPr>
          <w:rFonts w:ascii="Palatino Linotype" w:hAnsi="Palatino Linotype"/>
          <w:b/>
          <w:bCs/>
          <w:i/>
          <w:iCs/>
        </w:rPr>
        <w:t>pomalej</w:t>
      </w:r>
      <w:proofErr w:type="spellEnd"/>
      <w:r w:rsidRPr="00756D14">
        <w:rPr>
          <w:rFonts w:ascii="Palatino Linotype" w:hAnsi="Palatino Linotype"/>
          <w:b/>
          <w:bCs/>
          <w:i/>
          <w:iCs/>
        </w:rPr>
        <w:t>, tak jsem zrychlil.</w:t>
      </w:r>
      <w:r w:rsidRPr="00756D14">
        <w:rPr>
          <w:rFonts w:ascii="Palatino Linotype" w:hAnsi="Palatino Linotype"/>
          <w:i/>
          <w:iCs/>
        </w:rPr>
        <w:t xml:space="preserve"> No to už jsme si nějak nesedli, </w:t>
      </w:r>
      <w:r w:rsidR="00756D14">
        <w:rPr>
          <w:rFonts w:ascii="Palatino Linotype" w:hAnsi="Palatino Linotype"/>
          <w:i/>
          <w:iCs/>
        </w:rPr>
        <w:br/>
      </w:r>
      <w:r w:rsidRPr="00756D14">
        <w:rPr>
          <w:rFonts w:ascii="Palatino Linotype" w:hAnsi="Palatino Linotype"/>
          <w:i/>
          <w:iCs/>
        </w:rPr>
        <w:t xml:space="preserve">pak jsem dělal něco </w:t>
      </w:r>
      <w:proofErr w:type="spellStart"/>
      <w:r w:rsidRPr="00756D14">
        <w:rPr>
          <w:rFonts w:ascii="Palatino Linotype" w:hAnsi="Palatino Linotype"/>
          <w:i/>
          <w:iCs/>
        </w:rPr>
        <w:t>jinýho</w:t>
      </w:r>
      <w:proofErr w:type="spellEnd"/>
      <w:r w:rsidRPr="00756D14">
        <w:rPr>
          <w:rFonts w:ascii="Palatino Linotype" w:hAnsi="Palatino Linotype"/>
          <w:i/>
          <w:iCs/>
        </w:rPr>
        <w:t xml:space="preserve">, nějaký údržby zeleně a byl jsem </w:t>
      </w:r>
      <w:proofErr w:type="spellStart"/>
      <w:r w:rsidRPr="00756D14">
        <w:rPr>
          <w:rFonts w:ascii="Palatino Linotype" w:hAnsi="Palatino Linotype"/>
          <w:i/>
          <w:iCs/>
        </w:rPr>
        <w:t>otrávenej</w:t>
      </w:r>
      <w:proofErr w:type="spellEnd"/>
      <w:r w:rsidRPr="00756D14">
        <w:rPr>
          <w:rFonts w:ascii="Palatino Linotype" w:hAnsi="Palatino Linotype"/>
          <w:b/>
          <w:bCs/>
          <w:i/>
          <w:iCs/>
        </w:rPr>
        <w:t xml:space="preserve">. </w:t>
      </w:r>
      <w:r w:rsidR="00365792" w:rsidRPr="00756D14">
        <w:rPr>
          <w:rFonts w:ascii="Palatino Linotype" w:hAnsi="Palatino Linotype"/>
          <w:b/>
          <w:bCs/>
          <w:i/>
          <w:iCs/>
        </w:rPr>
        <w:t>No,</w:t>
      </w:r>
      <w:r w:rsidRPr="00756D14">
        <w:rPr>
          <w:rFonts w:ascii="Palatino Linotype" w:hAnsi="Palatino Linotype"/>
          <w:b/>
          <w:bCs/>
          <w:i/>
          <w:iCs/>
        </w:rPr>
        <w:t xml:space="preserve"> a tak jsem skončil</w:t>
      </w:r>
      <w:r w:rsidRPr="00756D14">
        <w:rPr>
          <w:rFonts w:ascii="Palatino Linotype" w:hAnsi="Palatino Linotype"/>
          <w:i/>
          <w:iCs/>
        </w:rPr>
        <w:t>.“</w:t>
      </w:r>
    </w:p>
    <w:p w14:paraId="30C2BDE3" w14:textId="043592BE" w:rsidR="00365792" w:rsidRPr="00756D14" w:rsidRDefault="00D007CC" w:rsidP="00D007CC">
      <w:pPr>
        <w:spacing w:before="100" w:beforeAutospacing="1" w:after="100" w:afterAutospacing="1" w:line="360" w:lineRule="auto"/>
        <w:jc w:val="both"/>
        <w:rPr>
          <w:rFonts w:ascii="Palatino Linotype" w:hAnsi="Palatino Linotype"/>
          <w:i/>
          <w:iCs/>
        </w:rPr>
      </w:pPr>
      <w:r w:rsidRPr="00756D14">
        <w:rPr>
          <w:rFonts w:ascii="Palatino Linotype" w:hAnsi="Palatino Linotype"/>
          <w:i/>
          <w:iCs/>
        </w:rPr>
        <w:t xml:space="preserve">R2: „No takhle, vlastně mně je 51 let a ten důchod mám delší dobu a když kolikrát říkám že bych šel jinam, </w:t>
      </w:r>
      <w:r w:rsidRPr="00756D14">
        <w:rPr>
          <w:rFonts w:ascii="Palatino Linotype" w:hAnsi="Palatino Linotype"/>
          <w:b/>
          <w:bCs/>
          <w:i/>
          <w:iCs/>
        </w:rPr>
        <w:t>jako do normální firmy</w:t>
      </w:r>
      <w:r w:rsidRPr="00756D14">
        <w:rPr>
          <w:rFonts w:ascii="Palatino Linotype" w:hAnsi="Palatino Linotype"/>
          <w:i/>
          <w:iCs/>
        </w:rPr>
        <w:t xml:space="preserve">, tak </w:t>
      </w:r>
      <w:r w:rsidRPr="00756D14">
        <w:rPr>
          <w:rFonts w:ascii="Palatino Linotype" w:hAnsi="Palatino Linotype"/>
          <w:b/>
          <w:bCs/>
          <w:i/>
          <w:iCs/>
        </w:rPr>
        <w:t xml:space="preserve">mám takový pochybnosti </w:t>
      </w:r>
      <w:r w:rsidR="00756D14">
        <w:rPr>
          <w:rFonts w:ascii="Palatino Linotype" w:hAnsi="Palatino Linotype"/>
          <w:b/>
          <w:bCs/>
          <w:i/>
          <w:iCs/>
        </w:rPr>
        <w:br/>
      </w:r>
      <w:r w:rsidRPr="00756D14">
        <w:rPr>
          <w:rFonts w:ascii="Palatino Linotype" w:hAnsi="Palatino Linotype"/>
          <w:b/>
          <w:bCs/>
          <w:i/>
          <w:iCs/>
        </w:rPr>
        <w:t>o sobě, jestli bych to dal jo</w:t>
      </w:r>
      <w:r w:rsidRPr="00756D14">
        <w:rPr>
          <w:rFonts w:ascii="Palatino Linotype" w:hAnsi="Palatino Linotype"/>
          <w:i/>
          <w:iCs/>
        </w:rPr>
        <w:t>.“</w:t>
      </w:r>
    </w:p>
    <w:p w14:paraId="354A2FBA" w14:textId="164B4317" w:rsidR="00D007CC" w:rsidRPr="00756D14" w:rsidRDefault="00D007CC" w:rsidP="00D007CC">
      <w:pPr>
        <w:spacing w:before="100" w:beforeAutospacing="1" w:after="100" w:afterAutospacing="1" w:line="360" w:lineRule="auto"/>
        <w:jc w:val="both"/>
        <w:rPr>
          <w:rFonts w:ascii="Palatino Linotype" w:hAnsi="Palatino Linotype" w:cs="Helvetica Neue"/>
          <w:i/>
          <w:iCs/>
          <w:color w:val="000000"/>
        </w:rPr>
      </w:pPr>
      <w:r w:rsidRPr="00756D14">
        <w:rPr>
          <w:rFonts w:ascii="Palatino Linotype" w:hAnsi="Palatino Linotype"/>
          <w:i/>
          <w:iCs/>
        </w:rPr>
        <w:t xml:space="preserve">R3: „Já se bojím, že by to pro mě mohlo být náročný, ale do budoucna bych zase chtěla pracovat v nějaký normální firmě. Z té předchozí jsem totiž musela odejít, </w:t>
      </w:r>
      <w:r w:rsidR="00756D14">
        <w:rPr>
          <w:rFonts w:ascii="Palatino Linotype" w:hAnsi="Palatino Linotype"/>
          <w:i/>
          <w:iCs/>
        </w:rPr>
        <w:br/>
      </w:r>
      <w:r w:rsidRPr="00756D14">
        <w:rPr>
          <w:rFonts w:ascii="Palatino Linotype" w:hAnsi="Palatino Linotype"/>
          <w:i/>
          <w:iCs/>
        </w:rPr>
        <w:t>bylo toho moc na mě.“</w:t>
      </w:r>
    </w:p>
    <w:p w14:paraId="7A15C211" w14:textId="65D45501" w:rsidR="00D007CC" w:rsidRPr="00756D14" w:rsidRDefault="00D007CC" w:rsidP="00D007CC">
      <w:pPr>
        <w:autoSpaceDE w:val="0"/>
        <w:autoSpaceDN w:val="0"/>
        <w:adjustRightInd w:val="0"/>
        <w:spacing w:line="360" w:lineRule="auto"/>
        <w:jc w:val="both"/>
        <w:rPr>
          <w:rFonts w:ascii="Palatino Linotype" w:hAnsi="Palatino Linotype" w:cs="Helvetica Neue"/>
          <w:i/>
          <w:iCs/>
          <w:color w:val="000000"/>
        </w:rPr>
      </w:pPr>
      <w:r w:rsidRPr="00756D14">
        <w:rPr>
          <w:rFonts w:ascii="Palatino Linotype" w:hAnsi="Palatino Linotype" w:cs="Helvetica Neue"/>
          <w:i/>
          <w:iCs/>
          <w:color w:val="000000"/>
        </w:rPr>
        <w:lastRenderedPageBreak/>
        <w:t xml:space="preserve">R1: „No já třeba před touhle prací jsem byl ještě na jednom pohovoru, </w:t>
      </w:r>
      <w:r w:rsidRPr="00756D14">
        <w:rPr>
          <w:rFonts w:ascii="Palatino Linotype" w:hAnsi="Palatino Linotype" w:cs="Helvetica Neue"/>
          <w:b/>
          <w:bCs/>
          <w:i/>
          <w:iCs/>
          <w:color w:val="000000"/>
        </w:rPr>
        <w:t>obyčejným, teda normální práce prostě</w:t>
      </w:r>
      <w:r w:rsidRPr="00756D14">
        <w:rPr>
          <w:rFonts w:ascii="Palatino Linotype" w:hAnsi="Palatino Linotype" w:cs="Helvetica Neue"/>
          <w:i/>
          <w:iCs/>
          <w:color w:val="000000"/>
        </w:rPr>
        <w:t xml:space="preserve"> v (okresním městě) no ani nevím co bych tam dělal, </w:t>
      </w:r>
      <w:r w:rsidR="00756D14">
        <w:rPr>
          <w:rFonts w:ascii="Palatino Linotype" w:hAnsi="Palatino Linotype" w:cs="Helvetica Neue"/>
          <w:i/>
          <w:iCs/>
          <w:color w:val="000000"/>
        </w:rPr>
        <w:br/>
      </w:r>
      <w:r w:rsidRPr="00756D14">
        <w:rPr>
          <w:rFonts w:ascii="Palatino Linotype" w:hAnsi="Palatino Linotype" w:cs="Helvetica Neue"/>
          <w:i/>
          <w:iCs/>
          <w:color w:val="000000"/>
        </w:rPr>
        <w:t xml:space="preserve">hm, (smích). Ale bylo to něco celkem seriózního na částečný úvazek. </w:t>
      </w:r>
      <w:r w:rsidRPr="00756D14">
        <w:rPr>
          <w:rFonts w:ascii="Palatino Linotype" w:hAnsi="Palatino Linotype" w:cs="Helvetica Neue"/>
          <w:b/>
          <w:bCs/>
          <w:i/>
          <w:iCs/>
          <w:color w:val="000000"/>
        </w:rPr>
        <w:t xml:space="preserve">Eh, tak jsem </w:t>
      </w:r>
      <w:r w:rsidR="00756D14">
        <w:rPr>
          <w:rFonts w:ascii="Palatino Linotype" w:hAnsi="Palatino Linotype" w:cs="Helvetica Neue"/>
          <w:b/>
          <w:bCs/>
          <w:i/>
          <w:iCs/>
          <w:color w:val="000000"/>
        </w:rPr>
        <w:br/>
      </w:r>
      <w:r w:rsidRPr="00756D14">
        <w:rPr>
          <w:rFonts w:ascii="Palatino Linotype" w:hAnsi="Palatino Linotype" w:cs="Helvetica Neue"/>
          <w:b/>
          <w:bCs/>
          <w:i/>
          <w:iCs/>
          <w:color w:val="000000"/>
        </w:rPr>
        <w:t>to tam právě řekl a už se mi neozvali. Tak to asi nějakou roli hrálo, no.</w:t>
      </w:r>
      <w:r w:rsidRPr="00756D14">
        <w:rPr>
          <w:rFonts w:ascii="Palatino Linotype" w:hAnsi="Palatino Linotype" w:cs="Helvetica Neue"/>
          <w:i/>
          <w:iCs/>
          <w:color w:val="000000"/>
        </w:rPr>
        <w:t>“</w:t>
      </w:r>
      <w:r w:rsidRPr="00756D14">
        <w:rPr>
          <w:rFonts w:ascii="Palatino Linotype" w:hAnsi="Palatino Linotype" w:cs="Helvetica Neue"/>
          <w:i/>
          <w:iCs/>
          <w:color w:val="000000"/>
        </w:rPr>
        <w:br/>
      </w:r>
    </w:p>
    <w:p w14:paraId="7C96FE64" w14:textId="1ACDC861" w:rsidR="00365792" w:rsidRPr="00756D14" w:rsidRDefault="00D007CC" w:rsidP="00756D14">
      <w:pPr>
        <w:spacing w:line="360" w:lineRule="auto"/>
        <w:jc w:val="both"/>
        <w:rPr>
          <w:rFonts w:ascii="Palatino Linotype" w:hAnsi="Palatino Linotype"/>
          <w:i/>
          <w:iCs/>
        </w:rPr>
      </w:pPr>
      <w:r w:rsidRPr="00756D14">
        <w:rPr>
          <w:rFonts w:ascii="Palatino Linotype" w:hAnsi="Palatino Linotype"/>
          <w:i/>
          <w:iCs/>
        </w:rPr>
        <w:t xml:space="preserve">R1: „Pak se mi nemůže pak ale už stát, že se zhorším. </w:t>
      </w:r>
      <w:r w:rsidRPr="00756D14">
        <w:rPr>
          <w:rFonts w:ascii="Palatino Linotype" w:hAnsi="Palatino Linotype"/>
          <w:b/>
          <w:bCs/>
          <w:i/>
          <w:iCs/>
        </w:rPr>
        <w:t>Tady máš furt nějakou zpátečku, že prostě když se zhoršíš, tak v normální práci už si nemůžeš dovolit jako</w:t>
      </w:r>
      <w:r w:rsidRPr="00756D14">
        <w:rPr>
          <w:rFonts w:ascii="Palatino Linotype" w:hAnsi="Palatino Linotype"/>
          <w:i/>
          <w:iCs/>
        </w:rPr>
        <w:t xml:space="preserve">. </w:t>
      </w:r>
      <w:r w:rsidR="00365792" w:rsidRPr="00756D14">
        <w:rPr>
          <w:rFonts w:ascii="Palatino Linotype" w:hAnsi="Palatino Linotype"/>
          <w:i/>
          <w:iCs/>
        </w:rPr>
        <w:t>No,</w:t>
      </w:r>
      <w:r w:rsidRPr="00756D14">
        <w:rPr>
          <w:rFonts w:ascii="Palatino Linotype" w:hAnsi="Palatino Linotype"/>
          <w:i/>
          <w:iCs/>
        </w:rPr>
        <w:t xml:space="preserve"> jak jsem třeba teď dostal tu neschopenku. Tak já už jsem to nedával mezi </w:t>
      </w:r>
      <w:proofErr w:type="spellStart"/>
      <w:r w:rsidRPr="00756D14">
        <w:rPr>
          <w:rFonts w:ascii="Palatino Linotype" w:hAnsi="Palatino Linotype"/>
          <w:i/>
          <w:iCs/>
        </w:rPr>
        <w:t>lidma</w:t>
      </w:r>
      <w:proofErr w:type="spellEnd"/>
      <w:r w:rsidRPr="00756D14">
        <w:rPr>
          <w:rFonts w:ascii="Palatino Linotype" w:hAnsi="Palatino Linotype"/>
          <w:i/>
          <w:iCs/>
        </w:rPr>
        <w:t>, nebo tu práci. Tak tam už budu muset být stabilní.“</w:t>
      </w:r>
    </w:p>
    <w:p w14:paraId="0B04B3C2" w14:textId="7A8B8109" w:rsidR="00365792" w:rsidRPr="00756D14" w:rsidRDefault="00D007CC" w:rsidP="00756D14">
      <w:pPr>
        <w:pStyle w:val="Nadpis1"/>
      </w:pPr>
      <w:bookmarkStart w:id="47" w:name="_Toc58819465"/>
      <w:r w:rsidRPr="00756D14">
        <w:t>Odpově</w:t>
      </w:r>
      <w:r w:rsidR="00756D14" w:rsidRPr="00756D14">
        <w:t>di</w:t>
      </w:r>
      <w:r w:rsidRPr="00756D14">
        <w:t xml:space="preserve"> na výzkumné otázky</w:t>
      </w:r>
      <w:bookmarkEnd w:id="47"/>
    </w:p>
    <w:p w14:paraId="663D7B67" w14:textId="1DCDEE2B" w:rsidR="00D007CC" w:rsidRPr="00756D14" w:rsidRDefault="00D007CC" w:rsidP="00365792">
      <w:pPr>
        <w:pStyle w:val="Normlnweb"/>
        <w:spacing w:line="360" w:lineRule="auto"/>
        <w:ind w:firstLine="708"/>
        <w:jc w:val="both"/>
        <w:rPr>
          <w:rFonts w:ascii="Palatino Linotype" w:hAnsi="Palatino Linotype"/>
          <w:b/>
          <w:bCs/>
        </w:rPr>
      </w:pPr>
      <w:r w:rsidRPr="00756D14">
        <w:rPr>
          <w:rFonts w:ascii="Palatino Linotype" w:hAnsi="Palatino Linotype"/>
        </w:rPr>
        <w:t xml:space="preserve">V rámci interpretace zjištěných skutečností je odpovězeno </w:t>
      </w:r>
      <w:r w:rsidR="00756D14">
        <w:rPr>
          <w:rFonts w:ascii="Palatino Linotype" w:hAnsi="Palatino Linotype"/>
        </w:rPr>
        <w:br/>
      </w:r>
      <w:r w:rsidRPr="00756D14">
        <w:rPr>
          <w:rFonts w:ascii="Palatino Linotype" w:hAnsi="Palatino Linotype"/>
        </w:rPr>
        <w:t>na výzkumné otázky</w:t>
      </w:r>
      <w:r w:rsidR="00756D14" w:rsidRPr="00756D14">
        <w:rPr>
          <w:rFonts w:ascii="Palatino Linotype" w:hAnsi="Palatino Linotype"/>
        </w:rPr>
        <w:t>:</w:t>
      </w:r>
    </w:p>
    <w:p w14:paraId="184A5680" w14:textId="0353748C" w:rsidR="00D007CC" w:rsidRPr="00756D14" w:rsidRDefault="00D007CC" w:rsidP="00D007CC">
      <w:pPr>
        <w:pStyle w:val="Normlnweb"/>
        <w:spacing w:line="360" w:lineRule="auto"/>
        <w:jc w:val="both"/>
        <w:rPr>
          <w:rFonts w:ascii="Palatino Linotype" w:hAnsi="Palatino Linotype" w:cstheme="minorBidi"/>
          <w:b/>
          <w:bCs/>
        </w:rPr>
      </w:pPr>
      <w:r w:rsidRPr="00756D14">
        <w:rPr>
          <w:rFonts w:ascii="Palatino Linotype" w:hAnsi="Palatino Linotype" w:cstheme="minorBidi"/>
          <w:b/>
          <w:bCs/>
        </w:rPr>
        <w:t xml:space="preserve">Jak vnímají osoby se schizofrenií pracovní </w:t>
      </w:r>
      <w:r w:rsidR="00365792" w:rsidRPr="00756D14">
        <w:rPr>
          <w:rFonts w:ascii="Palatino Linotype" w:hAnsi="Palatino Linotype" w:cstheme="minorBidi"/>
          <w:b/>
          <w:bCs/>
        </w:rPr>
        <w:t>prostředí,</w:t>
      </w:r>
      <w:r w:rsidRPr="00756D14">
        <w:rPr>
          <w:rFonts w:ascii="Palatino Linotype" w:hAnsi="Palatino Linotype" w:cstheme="minorBidi"/>
          <w:b/>
          <w:bCs/>
        </w:rPr>
        <w:t xml:space="preserve"> ve kterém vykonávají svou profesi? </w:t>
      </w:r>
    </w:p>
    <w:p w14:paraId="76E53D1F" w14:textId="22C1DA7B" w:rsidR="00D007CC" w:rsidRDefault="00D007CC" w:rsidP="00365792">
      <w:pPr>
        <w:pStyle w:val="Normlnweb"/>
        <w:spacing w:line="360" w:lineRule="auto"/>
        <w:ind w:firstLine="708"/>
        <w:jc w:val="both"/>
        <w:rPr>
          <w:rFonts w:ascii="Palatino Linotype" w:hAnsi="Palatino Linotype"/>
        </w:rPr>
      </w:pPr>
      <w:r w:rsidRPr="00756D14">
        <w:rPr>
          <w:rFonts w:ascii="Palatino Linotype" w:hAnsi="Palatino Linotype"/>
        </w:rPr>
        <w:t xml:space="preserve">Vliv na pracovní prostředí osob se schizofrenií má více faktorů, mezi nejdůležitější faktory patří: </w:t>
      </w:r>
      <w:r w:rsidR="00365792" w:rsidRPr="00756D14">
        <w:rPr>
          <w:rFonts w:ascii="Palatino Linotype" w:hAnsi="Palatino Linotype"/>
        </w:rPr>
        <w:t>t</w:t>
      </w:r>
      <w:r w:rsidRPr="00756D14">
        <w:rPr>
          <w:rFonts w:ascii="Palatino Linotype" w:hAnsi="Palatino Linotype"/>
        </w:rPr>
        <w:t xml:space="preserve">lak na produktivitu, který byl respondenty identifikován jako zvyšující se a nežádoucí. V souvislosti s tlakem na pracovní výkon respondenti popisovali negativní vliv na jejich psychický stav. Následujícím faktorem byly interpersonální vztahy na pracovišti. Jako zásadní byla identifikována role vedoucího, která nebyla vnímána jako velmi podpůrná. Vedoucí vytváří v podniku z pohledu zaměstnanců hostilní klima, které má vliv na jejich sebepojetí. V interpersonálních vztazích hráli roli také kolegové, kteří pro některé respondenty představovaly vztahy, které byly udržovány i mimo pracovní rámec. Pro jiné respondenty byly vztahy s kolegy spíše kategorií spadající do oblasti práce, nepřesahující tento rámec. </w:t>
      </w:r>
    </w:p>
    <w:p w14:paraId="01E75344" w14:textId="77777777" w:rsidR="00756D14" w:rsidRPr="00756D14" w:rsidRDefault="00756D14" w:rsidP="00365792">
      <w:pPr>
        <w:pStyle w:val="Normlnweb"/>
        <w:spacing w:line="360" w:lineRule="auto"/>
        <w:ind w:firstLine="708"/>
        <w:jc w:val="both"/>
        <w:rPr>
          <w:rFonts w:ascii="Palatino Linotype" w:hAnsi="Palatino Linotype"/>
        </w:rPr>
      </w:pPr>
    </w:p>
    <w:p w14:paraId="5366B92F" w14:textId="77777777" w:rsidR="00D007CC" w:rsidRPr="00756D14" w:rsidRDefault="00D007CC" w:rsidP="00D007CC">
      <w:pPr>
        <w:pStyle w:val="Normlnweb"/>
        <w:spacing w:line="360" w:lineRule="auto"/>
        <w:jc w:val="both"/>
        <w:rPr>
          <w:rFonts w:ascii="Palatino Linotype" w:hAnsi="Palatino Linotype" w:cstheme="minorBidi"/>
          <w:b/>
          <w:bCs/>
        </w:rPr>
      </w:pPr>
      <w:r w:rsidRPr="00756D14">
        <w:rPr>
          <w:rFonts w:ascii="Palatino Linotype" w:hAnsi="Palatino Linotype" w:cstheme="minorBidi"/>
          <w:b/>
          <w:bCs/>
        </w:rPr>
        <w:lastRenderedPageBreak/>
        <w:t>Jaký mají osoby se schizofrenií vztah ke svému zaměstnání?</w:t>
      </w:r>
    </w:p>
    <w:p w14:paraId="26DB21B5" w14:textId="4B1F51C9" w:rsidR="00D007CC" w:rsidRPr="00756D14" w:rsidRDefault="00D007CC" w:rsidP="00365792">
      <w:pPr>
        <w:pStyle w:val="Normlnweb"/>
        <w:spacing w:line="360" w:lineRule="auto"/>
        <w:ind w:firstLine="708"/>
        <w:jc w:val="both"/>
        <w:rPr>
          <w:rFonts w:ascii="Palatino Linotype" w:hAnsi="Palatino Linotype"/>
        </w:rPr>
      </w:pPr>
      <w:r w:rsidRPr="00756D14">
        <w:rPr>
          <w:rFonts w:ascii="Palatino Linotype" w:hAnsi="Palatino Linotype"/>
        </w:rPr>
        <w:t xml:space="preserve">Vztah ke svému zaměstnání rozdělili respondenti do dvou dimenzí. První dimenzí je pro respondenty profese. V kontextu mimopracovního prostředí hovoří respondenti pouze o své profesi a činnostech, </w:t>
      </w:r>
      <w:r w:rsidR="00756D14">
        <w:rPr>
          <w:rFonts w:ascii="Palatino Linotype" w:hAnsi="Palatino Linotype"/>
        </w:rPr>
        <w:br/>
      </w:r>
      <w:r w:rsidRPr="00756D14">
        <w:rPr>
          <w:rFonts w:ascii="Palatino Linotype" w:hAnsi="Palatino Linotype"/>
        </w:rPr>
        <w:t xml:space="preserve">které vykonávají. Dimenzí druhou je podnik, který je s vykonávanou profesí neoddělitelně spjat, ale respondenti ho v mimopracovním prostředí záměrně nezmiňují. Důvodem tohoto zatajování je fakt, že se jedná o podnik speciální, zaměstnávající osoby zdravotně postižené a respondenti nechtějí být </w:t>
      </w:r>
      <w:r w:rsidR="00756D14">
        <w:rPr>
          <w:rFonts w:ascii="Palatino Linotype" w:hAnsi="Palatino Linotype"/>
        </w:rPr>
        <w:br/>
      </w:r>
      <w:r w:rsidRPr="00756D14">
        <w:rPr>
          <w:rFonts w:ascii="Palatino Linotype" w:hAnsi="Palatino Linotype"/>
        </w:rPr>
        <w:t xml:space="preserve">s touto skupinou osob ztotožňováni. </w:t>
      </w:r>
    </w:p>
    <w:p w14:paraId="3FA8EA3B" w14:textId="77777777" w:rsidR="00D007CC" w:rsidRPr="00756D14" w:rsidRDefault="00D007CC" w:rsidP="00756D14">
      <w:pPr>
        <w:pStyle w:val="Nadpis1"/>
      </w:pPr>
      <w:bookmarkStart w:id="48" w:name="_Toc58819466"/>
      <w:r w:rsidRPr="00756D14">
        <w:t>Diskuze</w:t>
      </w:r>
      <w:bookmarkEnd w:id="48"/>
    </w:p>
    <w:p w14:paraId="425F49DA" w14:textId="7888E6F8" w:rsidR="00365792" w:rsidRPr="00756D14" w:rsidRDefault="00D007CC" w:rsidP="00365792">
      <w:pPr>
        <w:pStyle w:val="Normlnweb"/>
        <w:spacing w:before="120" w:beforeAutospacing="0" w:after="120" w:afterAutospacing="0" w:line="360" w:lineRule="auto"/>
        <w:ind w:firstLine="709"/>
        <w:jc w:val="both"/>
        <w:rPr>
          <w:rFonts w:ascii="Palatino Linotype" w:hAnsi="Palatino Linotype"/>
        </w:rPr>
      </w:pPr>
      <w:r w:rsidRPr="00756D14">
        <w:rPr>
          <w:rFonts w:ascii="Palatino Linotype" w:hAnsi="Palatino Linotype"/>
        </w:rPr>
        <w:t xml:space="preserve">Po prezentaci výše uvedených zjištění se otevírá prostor pro souhrnné </w:t>
      </w:r>
      <w:r w:rsidR="00365792" w:rsidRPr="00756D14">
        <w:rPr>
          <w:rFonts w:ascii="Palatino Linotype" w:hAnsi="Palatino Linotype"/>
        </w:rPr>
        <w:t>zhodnocení předkládané</w:t>
      </w:r>
      <w:r w:rsidRPr="00756D14">
        <w:rPr>
          <w:rFonts w:ascii="Palatino Linotype" w:hAnsi="Palatino Linotype"/>
        </w:rPr>
        <w:t xml:space="preserve"> práce s ohledem na cíle a výzkumné otázky. Cílem výzkumu bylo popsat a</w:t>
      </w:r>
      <w:r w:rsidR="00365792" w:rsidRPr="00756D14">
        <w:rPr>
          <w:rFonts w:ascii="Palatino Linotype" w:hAnsi="Palatino Linotype"/>
        </w:rPr>
        <w:t>,</w:t>
      </w:r>
      <w:r w:rsidRPr="00756D14">
        <w:rPr>
          <w:rFonts w:ascii="Palatino Linotype" w:hAnsi="Palatino Linotype"/>
        </w:rPr>
        <w:t xml:space="preserve"> jak vnímají osoby se schizofrenií práci v podniku podporující osoby se zdravotním postižením. Tento cíl se podařilo naplnit prostřednictvím popisu subjektivního pohledu respondentů na pracovní prostředí a identifikaci faktorů které ho ovlivňují. Dále pak pohledem respondentů na podnik a svou profesi v širším sociálním kontextu. Také byl popsán vliv pracovního prostředí na psychický stav respondentů. V rámci diskuze jsou výsledky konfrontovány s teoretickými poznatky včetně zjištění z jiných studií sledované oblasti.</w:t>
      </w:r>
    </w:p>
    <w:p w14:paraId="608670F2" w14:textId="29D3875A" w:rsidR="00365792" w:rsidRPr="00756D14" w:rsidRDefault="00D007CC" w:rsidP="00365792">
      <w:pPr>
        <w:pStyle w:val="Normlnweb"/>
        <w:spacing w:before="120" w:beforeAutospacing="0" w:after="120" w:afterAutospacing="0" w:line="360" w:lineRule="auto"/>
        <w:ind w:firstLine="709"/>
        <w:jc w:val="both"/>
        <w:rPr>
          <w:rFonts w:ascii="Palatino Linotype" w:hAnsi="Palatino Linotype"/>
        </w:rPr>
      </w:pPr>
      <w:r w:rsidRPr="00756D14">
        <w:rPr>
          <w:rFonts w:ascii="Palatino Linotype" w:hAnsi="Palatino Linotype"/>
        </w:rPr>
        <w:t xml:space="preserve">Na základě </w:t>
      </w:r>
      <w:r w:rsidR="00756D14" w:rsidRPr="00756D14">
        <w:rPr>
          <w:rFonts w:ascii="Palatino Linotype" w:hAnsi="Palatino Linotype"/>
        </w:rPr>
        <w:t xml:space="preserve">kombinace </w:t>
      </w:r>
      <w:r w:rsidRPr="00756D14">
        <w:rPr>
          <w:rFonts w:ascii="Palatino Linotype" w:hAnsi="Palatino Linotype"/>
        </w:rPr>
        <w:t xml:space="preserve">teoretických </w:t>
      </w:r>
      <w:r w:rsidR="00756D14" w:rsidRPr="00756D14">
        <w:rPr>
          <w:rFonts w:ascii="Palatino Linotype" w:hAnsi="Palatino Linotype"/>
        </w:rPr>
        <w:t xml:space="preserve">a empirických </w:t>
      </w:r>
      <w:r w:rsidRPr="00756D14">
        <w:rPr>
          <w:rFonts w:ascii="Palatino Linotype" w:hAnsi="Palatino Linotype"/>
        </w:rPr>
        <w:t>poznatků byly stanoveny dvě výzkumné otázky</w:t>
      </w:r>
      <w:r w:rsidR="00756D14" w:rsidRPr="00756D14">
        <w:rPr>
          <w:rFonts w:ascii="Palatino Linotype" w:hAnsi="Palatino Linotype"/>
        </w:rPr>
        <w:t>. První výzkumná otázka směřovala</w:t>
      </w:r>
      <w:r w:rsidRPr="00756D14">
        <w:rPr>
          <w:rFonts w:ascii="Palatino Linotype" w:hAnsi="Palatino Linotype"/>
        </w:rPr>
        <w:t xml:space="preserve"> </w:t>
      </w:r>
      <w:r w:rsidR="00756D14">
        <w:rPr>
          <w:rFonts w:ascii="Palatino Linotype" w:hAnsi="Palatino Linotype"/>
        </w:rPr>
        <w:br/>
      </w:r>
      <w:r w:rsidRPr="00756D14">
        <w:rPr>
          <w:rFonts w:ascii="Palatino Linotype" w:hAnsi="Palatino Linotype"/>
        </w:rPr>
        <w:t xml:space="preserve">ke zjištění: Jak vnímají osoby se schizofrenií prostředí, kde vykonávají </w:t>
      </w:r>
      <w:r w:rsidR="00756D14">
        <w:rPr>
          <w:rFonts w:ascii="Palatino Linotype" w:hAnsi="Palatino Linotype"/>
        </w:rPr>
        <w:br/>
      </w:r>
      <w:r w:rsidRPr="00756D14">
        <w:rPr>
          <w:rFonts w:ascii="Palatino Linotype" w:hAnsi="Palatino Linotype"/>
        </w:rPr>
        <w:t xml:space="preserve">svou profesi. Ze získaných dat byly postupně vygenerovány tři okruhy: </w:t>
      </w:r>
      <w:r w:rsidR="00756D14">
        <w:rPr>
          <w:rFonts w:ascii="Palatino Linotype" w:hAnsi="Palatino Linotype"/>
        </w:rPr>
        <w:br/>
      </w:r>
      <w:r w:rsidRPr="00756D14">
        <w:rPr>
          <w:rFonts w:ascii="Palatino Linotype" w:hAnsi="Palatino Linotype"/>
          <w:b/>
          <w:bCs/>
        </w:rPr>
        <w:t>tlak na produktivitu, vedoucí pracovníci a vztahy na pracovišti</w:t>
      </w:r>
      <w:r w:rsidRPr="00756D14">
        <w:rPr>
          <w:rFonts w:ascii="Palatino Linotype" w:hAnsi="Palatino Linotype"/>
        </w:rPr>
        <w:t xml:space="preserve">. </w:t>
      </w:r>
    </w:p>
    <w:p w14:paraId="41E29DEC" w14:textId="14894639" w:rsidR="00365792" w:rsidRPr="00756D14" w:rsidRDefault="00D007CC" w:rsidP="00365792">
      <w:pPr>
        <w:pStyle w:val="Normlnweb"/>
        <w:spacing w:before="120" w:beforeAutospacing="0" w:after="120" w:afterAutospacing="0" w:line="360" w:lineRule="auto"/>
        <w:ind w:firstLine="709"/>
        <w:jc w:val="both"/>
        <w:rPr>
          <w:rFonts w:ascii="Palatino Linotype" w:hAnsi="Palatino Linotype"/>
        </w:rPr>
      </w:pPr>
      <w:r w:rsidRPr="00756D14">
        <w:rPr>
          <w:rFonts w:ascii="Palatino Linotype" w:hAnsi="Palatino Linotype"/>
        </w:rPr>
        <w:lastRenderedPageBreak/>
        <w:t xml:space="preserve">V okruhu pojmenovaném tlak na pracovišti se vynořily výpovědi, </w:t>
      </w:r>
      <w:r w:rsidR="00756D14">
        <w:rPr>
          <w:rFonts w:ascii="Palatino Linotype" w:hAnsi="Palatino Linotype"/>
        </w:rPr>
        <w:br/>
      </w:r>
      <w:r w:rsidRPr="00756D14">
        <w:rPr>
          <w:rFonts w:ascii="Palatino Linotype" w:hAnsi="Palatino Linotype"/>
        </w:rPr>
        <w:t xml:space="preserve">které zdůrazňovaly nároky vedoucího na zvyšování výkonu respondenta. </w:t>
      </w:r>
      <w:r w:rsidR="00756D14">
        <w:rPr>
          <w:rFonts w:ascii="Palatino Linotype" w:hAnsi="Palatino Linotype"/>
        </w:rPr>
        <w:br/>
      </w:r>
      <w:r w:rsidRPr="00756D14">
        <w:rPr>
          <w:rFonts w:ascii="Palatino Linotype" w:hAnsi="Palatino Linotype" w:cstheme="minorBidi"/>
        </w:rPr>
        <w:t xml:space="preserve">O tomto tlaku hovoří také Beranová v souvislosti s ekonomickými bariérami. </w:t>
      </w:r>
      <w:r w:rsidRPr="00756D14">
        <w:rPr>
          <w:rFonts w:ascii="Palatino Linotype" w:hAnsi="Palatino Linotype"/>
        </w:rPr>
        <w:t>Tyto bariéry jsou vytvářeny konkurenčním prostředím v podmínkách tržní ekonomiky (2017, s. 24). Podnik se v podmínkách tržní ekonomiky nachází, ale zároveň pobírá státní příspěvek, který ho zavazuje k </w:t>
      </w:r>
      <w:r w:rsidR="00365792" w:rsidRPr="00756D14">
        <w:rPr>
          <w:rFonts w:ascii="Palatino Linotype" w:hAnsi="Palatino Linotype"/>
        </w:rPr>
        <w:t>tomu,</w:t>
      </w:r>
      <w:r w:rsidRPr="00756D14">
        <w:rPr>
          <w:rFonts w:ascii="Palatino Linotype" w:hAnsi="Palatino Linotype"/>
        </w:rPr>
        <w:t xml:space="preserve"> </w:t>
      </w:r>
      <w:r w:rsidR="00756D14">
        <w:rPr>
          <w:rFonts w:ascii="Palatino Linotype" w:hAnsi="Palatino Linotype"/>
        </w:rPr>
        <w:br/>
      </w:r>
      <w:r w:rsidRPr="00756D14">
        <w:rPr>
          <w:rFonts w:ascii="Palatino Linotype" w:hAnsi="Palatino Linotype"/>
        </w:rPr>
        <w:t xml:space="preserve">aby se zasazoval o rozvoj osob zdravotně postižených a kompenzuje </w:t>
      </w:r>
      <w:r w:rsidR="00756D14">
        <w:rPr>
          <w:rFonts w:ascii="Palatino Linotype" w:hAnsi="Palatino Linotype"/>
        </w:rPr>
        <w:br/>
      </w:r>
      <w:r w:rsidRPr="00756D14">
        <w:rPr>
          <w:rFonts w:ascii="Palatino Linotype" w:hAnsi="Palatino Linotype"/>
        </w:rPr>
        <w:t>mu osobní náklady. Schulze a An</w:t>
      </w:r>
      <w:r w:rsidR="00756D14" w:rsidRPr="00756D14">
        <w:rPr>
          <w:rFonts w:ascii="Palatino Linotype" w:hAnsi="Palatino Linotype"/>
        </w:rPr>
        <w:t>ger</w:t>
      </w:r>
      <w:r w:rsidRPr="00756D14">
        <w:rPr>
          <w:rFonts w:ascii="Palatino Linotype" w:hAnsi="Palatino Linotype"/>
        </w:rPr>
        <w:t xml:space="preserve">meyer tvrdí, že </w:t>
      </w:r>
      <w:r w:rsidRPr="00756D14">
        <w:rPr>
          <w:rFonts w:ascii="Palatino Linotype" w:hAnsi="Palatino Linotype" w:cstheme="minorBidi"/>
        </w:rPr>
        <w:t xml:space="preserve">k diskriminaci dochází také v důsledku nerovnováhy a nespravedlnosti v sociálních strukturách, politických rozhodnutích a právních předpisech (2003, s. 306). </w:t>
      </w:r>
      <w:r w:rsidR="00756D14">
        <w:rPr>
          <w:rFonts w:ascii="Palatino Linotype" w:hAnsi="Palatino Linotype" w:cstheme="minorBidi"/>
        </w:rPr>
        <w:br/>
      </w:r>
      <w:r w:rsidRPr="00756D14">
        <w:rPr>
          <w:rFonts w:ascii="Palatino Linotype" w:hAnsi="Palatino Linotype"/>
        </w:rPr>
        <w:t>Z výše uvedeného lze konstatovat, že ekonomické bariéry nejsou odstraněny ani v případě, že stát zasahuje právními předpisy a sociální politikou.</w:t>
      </w:r>
    </w:p>
    <w:p w14:paraId="184EBCF3" w14:textId="4E8055B3" w:rsidR="00756D14" w:rsidRPr="00756D14" w:rsidRDefault="00D007CC" w:rsidP="00756D14">
      <w:pPr>
        <w:spacing w:line="360" w:lineRule="auto"/>
        <w:ind w:firstLine="360"/>
        <w:jc w:val="both"/>
        <w:rPr>
          <w:rFonts w:ascii="Palatino Linotype" w:hAnsi="Palatino Linotype"/>
        </w:rPr>
      </w:pPr>
      <w:r w:rsidRPr="00756D14">
        <w:rPr>
          <w:rFonts w:ascii="Palatino Linotype" w:hAnsi="Palatino Linotype"/>
        </w:rPr>
        <w:t xml:space="preserve">Okruhem následujícím byli vedoucí pracovníci, přičemž z výpovědí respondentů byl odvozen hostilní přístup vedoucího pracovníka vycházející z jeho přímé či nepřímé komunikace. Hostilní přístup a nepřátelské sociální klima je podle Schulze a Angermeyer </w:t>
      </w:r>
      <w:r w:rsidRPr="00756D14">
        <w:rPr>
          <w:rFonts w:ascii="Palatino Linotype" w:hAnsi="Palatino Linotype" w:cstheme="minorBidi"/>
        </w:rPr>
        <w:t xml:space="preserve">zapříčiněn negativním veřejný obrazem duševní choroby (2003, s. 305). Pro spojení tohoto empirického jevu s výše popsanou teorií však není dostatek dat. </w:t>
      </w:r>
      <w:r w:rsidR="00365792" w:rsidRPr="00756D14">
        <w:rPr>
          <w:rFonts w:ascii="Palatino Linotype" w:hAnsi="Palatino Linotype" w:cstheme="minorBidi"/>
        </w:rPr>
        <w:t>Možností,</w:t>
      </w:r>
      <w:r w:rsidRPr="00756D14">
        <w:rPr>
          <w:rFonts w:ascii="Palatino Linotype" w:hAnsi="Palatino Linotype" w:cstheme="minorBidi"/>
        </w:rPr>
        <w:t xml:space="preserve"> proč jsou respondenti nespokojeni s jeho komunikací mohou být také manažerské dovednosti. </w:t>
      </w:r>
      <w:r w:rsidR="00756D14">
        <w:rPr>
          <w:rFonts w:ascii="Palatino Linotype" w:hAnsi="Palatino Linotype" w:cstheme="minorBidi"/>
        </w:rPr>
        <w:br/>
      </w:r>
      <w:r w:rsidRPr="00756D14">
        <w:rPr>
          <w:rFonts w:ascii="Palatino Linotype" w:hAnsi="Palatino Linotype" w:cstheme="minorBidi"/>
        </w:rPr>
        <w:t xml:space="preserve">Tyto osoby tvoří specifickou skupinu a </w:t>
      </w:r>
      <w:r w:rsidRPr="00756D14">
        <w:rPr>
          <w:rFonts w:ascii="Palatino Linotype" w:hAnsi="Palatino Linotype"/>
        </w:rPr>
        <w:t xml:space="preserve">manažer nemusí disponovat příslušnými znalostmi a dovednosti pro jejich vedení. Augustová zdůrazňuje přístup nejen manažerů, kteří musí zejména zpočátku akceptovat </w:t>
      </w:r>
      <w:r w:rsidR="00756D14" w:rsidRPr="00756D14">
        <w:rPr>
          <w:rFonts w:ascii="Palatino Linotype" w:hAnsi="Palatino Linotype"/>
        </w:rPr>
        <w:t xml:space="preserve">a reagovat na </w:t>
      </w:r>
      <w:r w:rsidRPr="00756D14">
        <w:rPr>
          <w:rFonts w:ascii="Palatino Linotype" w:hAnsi="Palatino Linotype"/>
        </w:rPr>
        <w:t>specifické potřeby těchto osob.</w:t>
      </w:r>
      <w:r w:rsidR="00756D14" w:rsidRPr="00756D14">
        <w:rPr>
          <w:rFonts w:ascii="Palatino Linotype" w:hAnsi="Palatino Linotype"/>
        </w:rPr>
        <w:t xml:space="preserve"> Dále</w:t>
      </w:r>
      <w:r w:rsidR="00756D14" w:rsidRPr="00756D14">
        <w:rPr>
          <w:rFonts w:ascii="Palatino Linotype" w:hAnsi="Palatino Linotype"/>
        </w:rPr>
        <w:t xml:space="preserve"> uvádí obecné zásady vycházející z principů diverzity v jednání s osobami se zdravotním postižením, </w:t>
      </w:r>
      <w:r w:rsidR="00756D14">
        <w:rPr>
          <w:rFonts w:ascii="Palatino Linotype" w:hAnsi="Palatino Linotype"/>
        </w:rPr>
        <w:br/>
      </w:r>
      <w:r w:rsidR="00756D14" w:rsidRPr="00756D14">
        <w:rPr>
          <w:rFonts w:ascii="Palatino Linotype" w:hAnsi="Palatino Linotype"/>
        </w:rPr>
        <w:t>které by měl</w:t>
      </w:r>
      <w:r w:rsidR="00756D14" w:rsidRPr="00756D14">
        <w:rPr>
          <w:rFonts w:ascii="Palatino Linotype" w:hAnsi="Palatino Linotype"/>
        </w:rPr>
        <w:t>y</w:t>
      </w:r>
      <w:r w:rsidR="00756D14" w:rsidRPr="00756D14">
        <w:rPr>
          <w:rFonts w:ascii="Palatino Linotype" w:hAnsi="Palatino Linotype"/>
        </w:rPr>
        <w:t xml:space="preserve"> podniky dodržovat. </w:t>
      </w:r>
      <w:r w:rsidR="00756D14" w:rsidRPr="00756D14">
        <w:rPr>
          <w:rFonts w:ascii="Palatino Linotype" w:hAnsi="Palatino Linotype"/>
        </w:rPr>
        <w:t>V m</w:t>
      </w:r>
      <w:r w:rsidR="00756D14" w:rsidRPr="00756D14">
        <w:rPr>
          <w:rFonts w:ascii="Palatino Linotype" w:hAnsi="Palatino Linotype"/>
        </w:rPr>
        <w:t>odel</w:t>
      </w:r>
      <w:r w:rsidR="00756D14" w:rsidRPr="00756D14">
        <w:rPr>
          <w:rFonts w:ascii="Palatino Linotype" w:hAnsi="Palatino Linotype"/>
        </w:rPr>
        <w:t>u jsou uvedeny následující zásady (týkající se vedoucího pracovníka)</w:t>
      </w:r>
      <w:r w:rsidR="00756D14" w:rsidRPr="00756D14">
        <w:rPr>
          <w:rFonts w:ascii="Palatino Linotype" w:hAnsi="Palatino Linotype"/>
        </w:rPr>
        <w:t>:</w:t>
      </w:r>
    </w:p>
    <w:p w14:paraId="1FB38029" w14:textId="77777777" w:rsidR="00756D14" w:rsidRPr="00756D14" w:rsidRDefault="00756D14" w:rsidP="00756D14">
      <w:pPr>
        <w:pStyle w:val="Odstavecseseznamem"/>
        <w:numPr>
          <w:ilvl w:val="0"/>
          <w:numId w:val="11"/>
        </w:numPr>
        <w:spacing w:line="360" w:lineRule="auto"/>
        <w:jc w:val="both"/>
        <w:rPr>
          <w:rFonts w:ascii="Palatino Linotype" w:hAnsi="Palatino Linotype"/>
        </w:rPr>
      </w:pPr>
      <w:r w:rsidRPr="00756D14">
        <w:rPr>
          <w:rFonts w:ascii="Palatino Linotype" w:hAnsi="Palatino Linotype"/>
        </w:rPr>
        <w:t>otevřenost v komunikaci (hranici určuje osoba se zdravotním postižením),</w:t>
      </w:r>
    </w:p>
    <w:p w14:paraId="44485C1E" w14:textId="77777777" w:rsidR="00756D14" w:rsidRPr="00756D14" w:rsidRDefault="00756D14" w:rsidP="00756D14">
      <w:pPr>
        <w:pStyle w:val="Odstavecseseznamem"/>
        <w:numPr>
          <w:ilvl w:val="0"/>
          <w:numId w:val="11"/>
        </w:numPr>
        <w:spacing w:line="360" w:lineRule="auto"/>
        <w:jc w:val="both"/>
        <w:rPr>
          <w:rFonts w:ascii="Palatino Linotype" w:hAnsi="Palatino Linotype"/>
        </w:rPr>
      </w:pPr>
      <w:r w:rsidRPr="00756D14">
        <w:rPr>
          <w:rFonts w:ascii="Palatino Linotype" w:hAnsi="Palatino Linotype"/>
        </w:rPr>
        <w:lastRenderedPageBreak/>
        <w:t>vyhnout se falešné ohleduplnosti a soucitu,</w:t>
      </w:r>
    </w:p>
    <w:p w14:paraId="2702BFB8" w14:textId="47E3504A" w:rsidR="00756D14" w:rsidRPr="00756D14" w:rsidRDefault="00756D14" w:rsidP="00756D14">
      <w:pPr>
        <w:pStyle w:val="Odstavecseseznamem"/>
        <w:numPr>
          <w:ilvl w:val="0"/>
          <w:numId w:val="11"/>
        </w:numPr>
        <w:spacing w:line="360" w:lineRule="auto"/>
        <w:jc w:val="both"/>
        <w:rPr>
          <w:rFonts w:ascii="Palatino Linotype" w:hAnsi="Palatino Linotype"/>
        </w:rPr>
      </w:pPr>
      <w:r w:rsidRPr="00756D14">
        <w:rPr>
          <w:rFonts w:ascii="Palatino Linotype" w:hAnsi="Palatino Linotype"/>
        </w:rPr>
        <w:t>pozitivní přístu</w:t>
      </w:r>
      <w:r w:rsidRPr="00756D14">
        <w:rPr>
          <w:rFonts w:ascii="Palatino Linotype" w:hAnsi="Palatino Linotype"/>
        </w:rPr>
        <w:t>p.</w:t>
      </w:r>
    </w:p>
    <w:p w14:paraId="11C17D55" w14:textId="2C648939" w:rsidR="00365792" w:rsidRPr="00756D14" w:rsidRDefault="00756D14" w:rsidP="00756D14">
      <w:pPr>
        <w:spacing w:line="360" w:lineRule="auto"/>
        <w:jc w:val="both"/>
        <w:rPr>
          <w:rFonts w:ascii="Palatino Linotype" w:hAnsi="Palatino Linotype"/>
        </w:rPr>
      </w:pPr>
      <w:r w:rsidRPr="00756D14">
        <w:rPr>
          <w:rFonts w:ascii="Palatino Linotype" w:hAnsi="Palatino Linotype"/>
        </w:rPr>
        <w:t xml:space="preserve">Výše uvedené zásady mají vést </w:t>
      </w:r>
      <w:r w:rsidRPr="00756D14">
        <w:rPr>
          <w:rFonts w:ascii="Palatino Linotype" w:hAnsi="Palatino Linotype"/>
        </w:rPr>
        <w:t>k motivaci a rovnoprávnému začlenění osoby do podniku (2015, s. 15).</w:t>
      </w:r>
      <w:r w:rsidRPr="00756D14">
        <w:rPr>
          <w:rFonts w:ascii="Palatino Linotype" w:hAnsi="Palatino Linotype"/>
        </w:rPr>
        <w:t xml:space="preserve"> Při zhodnocení zásad, nebyla vedoucím pracovníkem realizována ani jedna. Právě díky nedodržení těchto zásad mohou </w:t>
      </w:r>
      <w:r>
        <w:rPr>
          <w:rFonts w:ascii="Palatino Linotype" w:hAnsi="Palatino Linotype"/>
        </w:rPr>
        <w:br/>
      </w:r>
      <w:r w:rsidRPr="00756D14">
        <w:rPr>
          <w:rFonts w:ascii="Palatino Linotype" w:hAnsi="Palatino Linotype"/>
        </w:rPr>
        <w:t>být pracovníci demotivováni a negativně hodnotit svého vedoucího.</w:t>
      </w:r>
    </w:p>
    <w:p w14:paraId="1802E295" w14:textId="4C78045D" w:rsidR="00365792" w:rsidRPr="00756D14" w:rsidRDefault="00D007CC" w:rsidP="00365792">
      <w:pPr>
        <w:pStyle w:val="Normlnweb"/>
        <w:spacing w:before="120" w:beforeAutospacing="0" w:after="120" w:afterAutospacing="0" w:line="360" w:lineRule="auto"/>
        <w:ind w:firstLine="709"/>
        <w:jc w:val="both"/>
        <w:rPr>
          <w:rFonts w:ascii="Palatino Linotype" w:hAnsi="Palatino Linotype"/>
        </w:rPr>
      </w:pPr>
      <w:r w:rsidRPr="00756D14">
        <w:rPr>
          <w:rFonts w:ascii="Palatino Linotype" w:hAnsi="Palatino Linotype"/>
        </w:rPr>
        <w:t xml:space="preserve">Vztahy na pracovišti tvoří třetí okruh, kde byla zdůrazňována role kolegů, díky kterým se pro respondenty pracovní vztahy transformovaly </w:t>
      </w:r>
      <w:r w:rsidR="00756D14">
        <w:rPr>
          <w:rFonts w:ascii="Palatino Linotype" w:hAnsi="Palatino Linotype"/>
        </w:rPr>
        <w:br/>
      </w:r>
      <w:r w:rsidRPr="00756D14">
        <w:rPr>
          <w:rFonts w:ascii="Palatino Linotype" w:hAnsi="Palatino Linotype"/>
        </w:rPr>
        <w:t>i ve vztahy osobní. V souvislosti s těmito vztahy se však vynořilo téma, které dříve nebylo diskutováno. Je jím informovanost o příznacích nemoci na straně kolegů, která byla shledána jako přínosná.</w:t>
      </w:r>
      <w:r w:rsidR="00756D14" w:rsidRPr="00756D14">
        <w:rPr>
          <w:rFonts w:ascii="Palatino Linotype" w:hAnsi="Palatino Linotype"/>
        </w:rPr>
        <w:t xml:space="preserve"> Respondenti se setkávali s nepochopením svého jednání ze strany kolegů v případě, že se u nich projevovaly negativní a kognitivní příznaky. </w:t>
      </w:r>
      <w:r w:rsidR="00756D14" w:rsidRPr="00756D14">
        <w:rPr>
          <w:rFonts w:ascii="Palatino Linotype" w:hAnsi="Palatino Linotype"/>
        </w:rPr>
        <w:t xml:space="preserve">Podle Augustové je </w:t>
      </w:r>
      <w:r w:rsidR="00756D14" w:rsidRPr="00756D14">
        <w:rPr>
          <w:rFonts w:ascii="Palatino Linotype" w:hAnsi="Palatino Linotype"/>
        </w:rPr>
        <w:t xml:space="preserve">proto </w:t>
      </w:r>
      <w:r w:rsidR="00756D14" w:rsidRPr="00756D14">
        <w:rPr>
          <w:rFonts w:ascii="Palatino Linotype" w:hAnsi="Palatino Linotype"/>
        </w:rPr>
        <w:t>důležitá komunikace</w:t>
      </w:r>
      <w:r w:rsidR="00756D14" w:rsidRPr="00756D14">
        <w:rPr>
          <w:rFonts w:ascii="Palatino Linotype" w:hAnsi="Palatino Linotype"/>
        </w:rPr>
        <w:t xml:space="preserve"> a</w:t>
      </w:r>
      <w:r w:rsidR="00756D14" w:rsidRPr="00756D14">
        <w:rPr>
          <w:rFonts w:ascii="Palatino Linotype" w:hAnsi="Palatino Linotype"/>
        </w:rPr>
        <w:t xml:space="preserve"> </w:t>
      </w:r>
      <w:r w:rsidR="00756D14" w:rsidRPr="00756D14">
        <w:rPr>
          <w:rFonts w:ascii="Palatino Linotype" w:hAnsi="Palatino Linotype"/>
        </w:rPr>
        <w:t>o</w:t>
      </w:r>
      <w:r w:rsidR="00756D14" w:rsidRPr="00756D14">
        <w:rPr>
          <w:rFonts w:ascii="Palatino Linotype" w:hAnsi="Palatino Linotype"/>
        </w:rPr>
        <w:t>dpovědná osoba</w:t>
      </w:r>
      <w:r w:rsidR="00756D14" w:rsidRPr="00756D14">
        <w:rPr>
          <w:rFonts w:ascii="Palatino Linotype" w:hAnsi="Palatino Linotype"/>
        </w:rPr>
        <w:t>, která by</w:t>
      </w:r>
      <w:r w:rsidR="00756D14" w:rsidRPr="00756D14">
        <w:rPr>
          <w:rFonts w:ascii="Palatino Linotype" w:hAnsi="Palatino Linotype"/>
        </w:rPr>
        <w:t xml:space="preserve"> měla znát diagnózu</w:t>
      </w:r>
      <w:r w:rsidR="00756D14" w:rsidRPr="00756D14">
        <w:rPr>
          <w:rFonts w:ascii="Palatino Linotype" w:hAnsi="Palatino Linotype"/>
        </w:rPr>
        <w:t xml:space="preserve"> </w:t>
      </w:r>
      <w:r w:rsidR="00756D14">
        <w:rPr>
          <w:rFonts w:ascii="Palatino Linotype" w:hAnsi="Palatino Linotype"/>
        </w:rPr>
        <w:br/>
      </w:r>
      <w:r w:rsidR="00756D14" w:rsidRPr="00756D14">
        <w:rPr>
          <w:rFonts w:ascii="Palatino Linotype" w:hAnsi="Palatino Linotype"/>
        </w:rPr>
        <w:t xml:space="preserve">a </w:t>
      </w:r>
      <w:r w:rsidR="00756D14" w:rsidRPr="00756D14">
        <w:rPr>
          <w:rFonts w:ascii="Palatino Linotype" w:hAnsi="Palatino Linotype"/>
        </w:rPr>
        <w:t>přizpůsobit prostředí. „</w:t>
      </w:r>
      <w:r w:rsidR="00756D14" w:rsidRPr="00756D14">
        <w:rPr>
          <w:rFonts w:ascii="Palatino Linotype" w:hAnsi="Palatino Linotype"/>
          <w:i/>
          <w:iCs/>
        </w:rPr>
        <w:t>Mnohdy však stačí poměrně snadné zaškolení – trénink spolupracovníků a respektování pravidel diverzity, samozřejmě spojené se vzájemnou důvěrou a otevřeností na obou stranách“</w:t>
      </w:r>
      <w:r w:rsidR="00756D14" w:rsidRPr="00756D14">
        <w:rPr>
          <w:rFonts w:ascii="Palatino Linotype" w:hAnsi="Palatino Linotype"/>
        </w:rPr>
        <w:t xml:space="preserve"> (2015, s. 9). Pomocí tréninku a seznámení se s tím, co znevýhodnění druhého obnáší může vést k pochopení </w:t>
      </w:r>
      <w:r w:rsidR="00756D14">
        <w:rPr>
          <w:rFonts w:ascii="Palatino Linotype" w:hAnsi="Palatino Linotype"/>
        </w:rPr>
        <w:br/>
      </w:r>
      <w:r w:rsidR="00756D14" w:rsidRPr="00756D14">
        <w:rPr>
          <w:rFonts w:ascii="Palatino Linotype" w:hAnsi="Palatino Linotype"/>
        </w:rPr>
        <w:t>a větší spokojenosti zaměstnavatele i zaměstnanců.</w:t>
      </w:r>
      <w:r w:rsidRPr="00756D14">
        <w:rPr>
          <w:rFonts w:ascii="Palatino Linotype" w:hAnsi="Palatino Linotype"/>
        </w:rPr>
        <w:t xml:space="preserve"> </w:t>
      </w:r>
    </w:p>
    <w:p w14:paraId="54391B1D" w14:textId="51FC208F" w:rsidR="00D007CC" w:rsidRDefault="00D007CC" w:rsidP="00365792">
      <w:pPr>
        <w:pStyle w:val="Normlnweb"/>
        <w:spacing w:before="120" w:beforeAutospacing="0" w:after="120" w:afterAutospacing="0" w:line="360" w:lineRule="auto"/>
        <w:ind w:firstLine="709"/>
        <w:jc w:val="both"/>
        <w:rPr>
          <w:rFonts w:ascii="Palatino Linotype" w:hAnsi="Palatino Linotype" w:cstheme="minorBidi"/>
        </w:rPr>
      </w:pPr>
      <w:r w:rsidRPr="00756D14">
        <w:rPr>
          <w:rFonts w:ascii="Palatino Linotype" w:hAnsi="Palatino Linotype"/>
        </w:rPr>
        <w:t xml:space="preserve">Následující výzkumná otázka </w:t>
      </w:r>
      <w:r w:rsidR="00365792" w:rsidRPr="00756D14">
        <w:rPr>
          <w:rFonts w:ascii="Palatino Linotype" w:hAnsi="Palatino Linotype"/>
        </w:rPr>
        <w:t>zjišťovala,</w:t>
      </w:r>
      <w:r w:rsidRPr="00756D14">
        <w:rPr>
          <w:rFonts w:ascii="Palatino Linotype" w:hAnsi="Palatino Linotype"/>
        </w:rPr>
        <w:t xml:space="preserve"> jaký mají osoby se schizofrenií vztah ke svému zaměstnání.</w:t>
      </w:r>
      <w:r w:rsidR="00756D14" w:rsidRPr="00756D14">
        <w:rPr>
          <w:rFonts w:ascii="Palatino Linotype" w:hAnsi="Palatino Linotype"/>
        </w:rPr>
        <w:t xml:space="preserve"> Profese a podnik byly vnímány jako dvě navzájem neslučitelné se složky. Profese byla vnímána neutrálně, dokud nebyla spojena s podnikem, který zaměstnává zdravotně postižené osoby. </w:t>
      </w:r>
      <w:r w:rsidRPr="00756D14">
        <w:rPr>
          <w:rFonts w:ascii="Palatino Linotype" w:hAnsi="Palatino Linotype"/>
        </w:rPr>
        <w:t>Schulze a Ange</w:t>
      </w:r>
      <w:r w:rsidR="00756D14" w:rsidRPr="00756D14">
        <w:rPr>
          <w:rFonts w:ascii="Palatino Linotype" w:hAnsi="Palatino Linotype"/>
        </w:rPr>
        <w:t>r</w:t>
      </w:r>
      <w:r w:rsidRPr="00756D14">
        <w:rPr>
          <w:rFonts w:ascii="Palatino Linotype" w:hAnsi="Palatino Linotype"/>
        </w:rPr>
        <w:t xml:space="preserve">meyer tvrdí, že </w:t>
      </w:r>
      <w:r w:rsidRPr="00756D14">
        <w:rPr>
          <w:rFonts w:ascii="Palatino Linotype" w:hAnsi="Palatino Linotype" w:cstheme="minorBidi"/>
        </w:rPr>
        <w:t xml:space="preserve">důsledkem stigmatizace dochází k utajování psychického onemocnění. V případě, že by došlo k odhalení, </w:t>
      </w:r>
      <w:r w:rsidR="00756D14">
        <w:rPr>
          <w:rFonts w:ascii="Palatino Linotype" w:hAnsi="Palatino Linotype" w:cstheme="minorBidi"/>
        </w:rPr>
        <w:br/>
      </w:r>
      <w:r w:rsidR="00365792" w:rsidRPr="00756D14">
        <w:rPr>
          <w:rFonts w:ascii="Palatino Linotype" w:hAnsi="Palatino Linotype" w:cstheme="minorBidi"/>
        </w:rPr>
        <w:t xml:space="preserve">bylo by </w:t>
      </w:r>
      <w:r w:rsidRPr="00756D14">
        <w:rPr>
          <w:rFonts w:ascii="Palatino Linotype" w:hAnsi="Palatino Linotype" w:cstheme="minorBidi"/>
        </w:rPr>
        <w:t>“</w:t>
      </w:r>
      <w:r w:rsidR="00756D14" w:rsidRPr="00756D14">
        <w:rPr>
          <w:rFonts w:ascii="Palatino Linotype" w:hAnsi="Palatino Linotype" w:cstheme="minorBidi"/>
        </w:rPr>
        <w:t>z</w:t>
      </w:r>
      <w:r w:rsidR="00365792" w:rsidRPr="00756D14">
        <w:rPr>
          <w:rFonts w:ascii="Palatino Linotype" w:hAnsi="Palatino Linotype" w:cstheme="minorBidi"/>
        </w:rPr>
        <w:t>diskreditováno</w:t>
      </w:r>
      <w:r w:rsidRPr="00756D14">
        <w:rPr>
          <w:rFonts w:ascii="Palatino Linotype" w:hAnsi="Palatino Linotype" w:cstheme="minorBidi"/>
        </w:rPr>
        <w:t xml:space="preserve"> dobré jmén</w:t>
      </w:r>
      <w:r w:rsidR="00365792" w:rsidRPr="00756D14">
        <w:rPr>
          <w:rFonts w:ascii="Palatino Linotype" w:hAnsi="Palatino Linotype" w:cstheme="minorBidi"/>
        </w:rPr>
        <w:t>o</w:t>
      </w:r>
      <w:r w:rsidRPr="00756D14">
        <w:rPr>
          <w:rFonts w:ascii="Palatino Linotype" w:hAnsi="Palatino Linotype" w:cstheme="minorBidi"/>
        </w:rPr>
        <w:t>“</w:t>
      </w:r>
      <w:r w:rsidR="00756D14" w:rsidRPr="00756D14">
        <w:rPr>
          <w:rFonts w:ascii="Palatino Linotype" w:hAnsi="Palatino Linotype" w:cstheme="minorBidi"/>
        </w:rPr>
        <w:t xml:space="preserve"> nositele</w:t>
      </w:r>
      <w:r w:rsidRPr="00756D14">
        <w:rPr>
          <w:rFonts w:ascii="Palatino Linotype" w:hAnsi="Palatino Linotype" w:cstheme="minorBidi"/>
        </w:rPr>
        <w:t xml:space="preserve">. Proto </w:t>
      </w:r>
      <w:r w:rsidR="00756D14">
        <w:rPr>
          <w:rFonts w:ascii="Palatino Linotype" w:hAnsi="Palatino Linotype" w:cstheme="minorBidi"/>
        </w:rPr>
        <w:t xml:space="preserve">osoby </w:t>
      </w:r>
      <w:r w:rsidRPr="00756D14">
        <w:rPr>
          <w:rFonts w:ascii="Palatino Linotype" w:hAnsi="Palatino Linotype" w:cstheme="minorBidi"/>
        </w:rPr>
        <w:t xml:space="preserve">se nemoc snaží utajit před přáteli, nebo i příbuznými. Utajování může být také způsobeno negativními předchozími zkušenostmi a reakcemi (2003, s. 304). </w:t>
      </w:r>
      <w:r w:rsidR="00756D14">
        <w:rPr>
          <w:rFonts w:ascii="Palatino Linotype" w:hAnsi="Palatino Linotype" w:cstheme="minorBidi"/>
        </w:rPr>
        <w:br/>
      </w:r>
      <w:r w:rsidRPr="00756D14">
        <w:rPr>
          <w:rFonts w:ascii="Palatino Linotype" w:hAnsi="Palatino Linotype" w:cstheme="minorBidi"/>
        </w:rPr>
        <w:lastRenderedPageBreak/>
        <w:t xml:space="preserve">V případě profese byli respondenti otevřeni dialogu, pokud se však jednalo </w:t>
      </w:r>
      <w:r w:rsidR="00756D14">
        <w:rPr>
          <w:rFonts w:ascii="Palatino Linotype" w:hAnsi="Palatino Linotype" w:cstheme="minorBidi"/>
        </w:rPr>
        <w:br/>
      </w:r>
      <w:r w:rsidRPr="00756D14">
        <w:rPr>
          <w:rFonts w:ascii="Palatino Linotype" w:hAnsi="Palatino Linotype" w:cstheme="minorBidi"/>
        </w:rPr>
        <w:t xml:space="preserve">o téma podniku, který je mohl označit jako osoby zdravotně postižené snažili se o jeho utajení. Je možné konstatovat, že dochází k paradoxu: </w:t>
      </w:r>
      <w:r w:rsidR="00756D14">
        <w:rPr>
          <w:rFonts w:ascii="Palatino Linotype" w:hAnsi="Palatino Linotype" w:cstheme="minorBidi"/>
        </w:rPr>
        <w:br/>
      </w:r>
      <w:r w:rsidRPr="00756D14">
        <w:rPr>
          <w:rFonts w:ascii="Palatino Linotype" w:hAnsi="Palatino Linotype" w:cstheme="minorBidi"/>
        </w:rPr>
        <w:t xml:space="preserve">Podnik, který má osobám pomoci </w:t>
      </w:r>
      <w:r w:rsidR="00756D14" w:rsidRPr="00756D14">
        <w:rPr>
          <w:rFonts w:ascii="Palatino Linotype" w:hAnsi="Palatino Linotype" w:cstheme="minorBidi"/>
        </w:rPr>
        <w:t>v</w:t>
      </w:r>
      <w:r w:rsidRPr="00756D14">
        <w:rPr>
          <w:rFonts w:ascii="Palatino Linotype" w:hAnsi="Palatino Linotype" w:cstheme="minorBidi"/>
        </w:rPr>
        <w:t> návratu na otevřený pracovní trh a do společnosti</w:t>
      </w:r>
      <w:r w:rsidR="00365792" w:rsidRPr="00756D14">
        <w:rPr>
          <w:rFonts w:ascii="Palatino Linotype" w:hAnsi="Palatino Linotype" w:cstheme="minorBidi"/>
        </w:rPr>
        <w:t>,</w:t>
      </w:r>
      <w:r w:rsidRPr="00756D14">
        <w:rPr>
          <w:rFonts w:ascii="Palatino Linotype" w:hAnsi="Palatino Linotype" w:cstheme="minorBidi"/>
        </w:rPr>
        <w:t xml:space="preserve"> se stává předmětem stigmatizace.  </w:t>
      </w:r>
    </w:p>
    <w:p w14:paraId="70D39911" w14:textId="00A420C8" w:rsidR="00756D14" w:rsidRPr="00756D14" w:rsidRDefault="00756D14" w:rsidP="00756D14">
      <w:pPr>
        <w:rPr>
          <w:rFonts w:ascii="Palatino Linotype" w:hAnsi="Palatino Linotype" w:cstheme="minorBidi"/>
        </w:rPr>
      </w:pPr>
      <w:r>
        <w:rPr>
          <w:rFonts w:ascii="Palatino Linotype" w:hAnsi="Palatino Linotype" w:cstheme="minorBidi"/>
        </w:rPr>
        <w:br w:type="page"/>
      </w:r>
    </w:p>
    <w:p w14:paraId="2DD1F8FC" w14:textId="404977CB" w:rsidR="00D007CC" w:rsidRPr="00756D14" w:rsidRDefault="00365792" w:rsidP="00756D14">
      <w:pPr>
        <w:pStyle w:val="Bezmezer"/>
        <w:rPr>
          <w:rFonts w:ascii="Palatino Linotype" w:hAnsi="Palatino Linotype"/>
          <w:b/>
          <w:bCs/>
          <w:sz w:val="32"/>
          <w:szCs w:val="32"/>
        </w:rPr>
      </w:pPr>
      <w:r w:rsidRPr="00756D14">
        <w:rPr>
          <w:rFonts w:ascii="Palatino Linotype" w:hAnsi="Palatino Linotype"/>
          <w:b/>
          <w:bCs/>
          <w:sz w:val="32"/>
          <w:szCs w:val="32"/>
        </w:rPr>
        <w:lastRenderedPageBreak/>
        <w:t>Závěr</w:t>
      </w:r>
      <w:r w:rsidR="00D007CC" w:rsidRPr="00756D14">
        <w:rPr>
          <w:rFonts w:ascii="Palatino Linotype" w:hAnsi="Palatino Linotype"/>
          <w:b/>
          <w:bCs/>
          <w:sz w:val="32"/>
          <w:szCs w:val="32"/>
        </w:rPr>
        <w:t xml:space="preserve"> </w:t>
      </w:r>
    </w:p>
    <w:p w14:paraId="2FCC0D7D" w14:textId="2A3C0293" w:rsidR="00756D14" w:rsidRPr="00756D14" w:rsidRDefault="00D007CC" w:rsidP="00756D14">
      <w:pPr>
        <w:pStyle w:val="Normlnweb"/>
        <w:spacing w:before="120" w:beforeAutospacing="0" w:after="120" w:afterAutospacing="0" w:line="360" w:lineRule="auto"/>
        <w:ind w:firstLine="709"/>
        <w:jc w:val="both"/>
        <w:rPr>
          <w:rFonts w:ascii="Palatino Linotype" w:hAnsi="Palatino Linotype"/>
        </w:rPr>
      </w:pPr>
      <w:r w:rsidRPr="00756D14">
        <w:rPr>
          <w:rFonts w:ascii="Palatino Linotype" w:hAnsi="Palatino Linotype"/>
        </w:rPr>
        <w:t>Formou stručného přehledu budou prezentována klíčová zjištění realizované případové studie, která se zaměřovala na zaměstnávání osob se schizofre</w:t>
      </w:r>
      <w:r w:rsidR="00756D14" w:rsidRPr="00756D14">
        <w:rPr>
          <w:rFonts w:ascii="Palatino Linotype" w:hAnsi="Palatino Linotype"/>
        </w:rPr>
        <w:t>nií.</w:t>
      </w:r>
      <w:r w:rsidR="00756D14">
        <w:rPr>
          <w:rFonts w:ascii="Palatino Linotype" w:hAnsi="Palatino Linotype"/>
        </w:rPr>
        <w:br/>
      </w:r>
      <w:r w:rsidR="00756D14">
        <w:rPr>
          <w:rFonts w:ascii="Palatino Linotype" w:hAnsi="Palatino Linotype"/>
        </w:rPr>
        <w:tab/>
      </w:r>
      <w:r w:rsidR="00756D14" w:rsidRPr="00756D14">
        <w:rPr>
          <w:rFonts w:ascii="Palatino Linotype" w:hAnsi="Palatino Linotype"/>
        </w:rPr>
        <w:t>Onemocnění schizofrenie je náročným životním uzlem v</w:t>
      </w:r>
      <w:r w:rsidR="00756D14" w:rsidRPr="00756D14">
        <w:rPr>
          <w:rFonts w:ascii="Palatino Linotype" w:hAnsi="Palatino Linotype"/>
        </w:rPr>
        <w:t> životní dráze</w:t>
      </w:r>
      <w:r w:rsidR="00756D14" w:rsidRPr="00756D14">
        <w:rPr>
          <w:rFonts w:ascii="Palatino Linotype" w:hAnsi="Palatino Linotype"/>
        </w:rPr>
        <w:t xml:space="preserve"> jedince.</w:t>
      </w:r>
      <w:r w:rsidR="00756D14" w:rsidRPr="00756D14">
        <w:rPr>
          <w:rFonts w:ascii="Palatino Linotype" w:hAnsi="Palatino Linotype"/>
        </w:rPr>
        <w:t xml:space="preserve"> Ovlivňuje nejen běžný a osobní život, ale promítá se i do života pracovního.</w:t>
      </w:r>
      <w:r w:rsidR="00756D14" w:rsidRPr="00756D14">
        <w:rPr>
          <w:rFonts w:ascii="Palatino Linotype" w:hAnsi="Palatino Linotype"/>
        </w:rPr>
        <w:t xml:space="preserve"> </w:t>
      </w:r>
      <w:r w:rsidR="00756D14" w:rsidRPr="00756D14">
        <w:rPr>
          <w:rFonts w:ascii="Palatino Linotype" w:hAnsi="Palatino Linotype"/>
        </w:rPr>
        <w:t xml:space="preserve">Snaha společnosti o jeho návrat k běžnému životu a integraci do společnosti je realizována také prostřednictvím pracovního začlenění. Tuto integraci ovlivňují faktory, které na sebe vzájemně reagují. Prvním faktorem je pracovní trh, který v sobě skrývá bariéry ekonomické a sociální. Za nejvýznamnější bariéru při vstupu na pracovní trh je považováno stigma onemocnění. Druhý faktor představuje legislativní opatření státu, které se snaží výše zmíněné bariéry trhu svou intervencí zmírnit. Zásahy se uskutečňují prostřednictvím ukládání povinností podnikům podílet se na sociální politice, ale také systémem finančních motivací, které mají </w:t>
      </w:r>
      <w:r w:rsidR="00756D14">
        <w:rPr>
          <w:rFonts w:ascii="Palatino Linotype" w:hAnsi="Palatino Linotype"/>
        </w:rPr>
        <w:t>podpořit podniky ve spolupráci s těmito osobami</w:t>
      </w:r>
      <w:r w:rsidR="00756D14" w:rsidRPr="00756D14">
        <w:rPr>
          <w:rFonts w:ascii="Palatino Linotype" w:hAnsi="Palatino Linotype"/>
        </w:rPr>
        <w:t xml:space="preserve">. Třetím faktorem je objekt andragogiky, osoba se schizofrenií. Tato osoba je specifická a </w:t>
      </w:r>
      <w:r w:rsidR="00756D14" w:rsidRPr="00756D14">
        <w:rPr>
          <w:rFonts w:ascii="Palatino Linotype" w:hAnsi="Palatino Linotype"/>
        </w:rPr>
        <w:t>na trhu práce</w:t>
      </w:r>
      <w:r w:rsidR="00756D14" w:rsidRPr="00756D14">
        <w:rPr>
          <w:rFonts w:ascii="Palatino Linotype" w:hAnsi="Palatino Linotype"/>
        </w:rPr>
        <w:t xml:space="preserve"> vyžaduje přizpůsobení pracovních podmínek. Praktická část se zaměřila na osoby se schizofrenií a jejich vnímání práce v tomto podniku. </w:t>
      </w:r>
      <w:r w:rsidR="00756D14" w:rsidRPr="00756D14">
        <w:rPr>
          <w:rFonts w:ascii="Palatino Linotype" w:eastAsia="Calibri" w:hAnsi="Palatino Linotype"/>
          <w:bCs/>
        </w:rPr>
        <w:t xml:space="preserve">Cílem </w:t>
      </w:r>
      <w:r w:rsidR="00756D14">
        <w:rPr>
          <w:rFonts w:ascii="Palatino Linotype" w:eastAsia="Calibri" w:hAnsi="Palatino Linotype"/>
          <w:bCs/>
        </w:rPr>
        <w:t>této práce bylo</w:t>
      </w:r>
      <w:r w:rsidR="00756D14" w:rsidRPr="00756D14">
        <w:rPr>
          <w:rFonts w:ascii="Palatino Linotype" w:eastAsia="Calibri" w:hAnsi="Palatino Linotype"/>
          <w:bCs/>
        </w:rPr>
        <w:t xml:space="preserve"> popsat, jak vnímají osoby se schizofrenií práci v podniku, který podporuje osoby se zdravotním postižením. </w:t>
      </w:r>
      <w:r w:rsidR="00756D14" w:rsidRPr="00756D14">
        <w:rPr>
          <w:rFonts w:ascii="Palatino Linotype" w:hAnsi="Palatino Linotype"/>
        </w:rPr>
        <w:t xml:space="preserve">Tento cíl se podařilo naplnit prostřednictvím popisu subjektivního pohledu respondentů na pracovní prostředí a identifikaci faktorů které ho ovlivňují. </w:t>
      </w:r>
      <w:r w:rsidR="00756D14" w:rsidRPr="00756D14">
        <w:rPr>
          <w:rFonts w:ascii="Palatino Linotype" w:hAnsi="Palatino Linotype"/>
        </w:rPr>
        <w:t xml:space="preserve">Z výpovědí respondentů vyplynulo, že pracovní prostředí není přizpůsobováno jejich potřebám. Objevuje se zde tlak na zvyšování produktivity zaměstnanců, komunikace ze strany vedoucích se jeví jako hostilní a ponižující. Podnik byl respondenty vnímán jako prostředek, pomocí kterého dochází k jejich stigmatizaci. Dochází tedy k paradoxu, </w:t>
      </w:r>
      <w:r w:rsidR="00756D14" w:rsidRPr="00756D14">
        <w:rPr>
          <w:rFonts w:ascii="Palatino Linotype" w:hAnsi="Palatino Linotype" w:cstheme="minorBidi"/>
        </w:rPr>
        <w:t>p</w:t>
      </w:r>
      <w:r w:rsidR="00756D14" w:rsidRPr="00756D14">
        <w:rPr>
          <w:rFonts w:ascii="Palatino Linotype" w:hAnsi="Palatino Linotype" w:cstheme="minorBidi"/>
        </w:rPr>
        <w:t>odnik</w:t>
      </w:r>
      <w:r w:rsidR="00756D14" w:rsidRPr="00756D14">
        <w:rPr>
          <w:rFonts w:ascii="Palatino Linotype" w:hAnsi="Palatino Linotype" w:cstheme="minorBidi"/>
        </w:rPr>
        <w:t>,</w:t>
      </w:r>
      <w:r w:rsidR="00756D14" w:rsidRPr="00756D14">
        <w:rPr>
          <w:rFonts w:ascii="Palatino Linotype" w:hAnsi="Palatino Linotype" w:cstheme="minorBidi"/>
        </w:rPr>
        <w:t xml:space="preserve"> který má osobám pomoci v návratu na otevřený pracovní trh </w:t>
      </w:r>
      <w:r w:rsidR="00756D14" w:rsidRPr="00756D14">
        <w:rPr>
          <w:rFonts w:ascii="Palatino Linotype" w:hAnsi="Palatino Linotype" w:cstheme="minorBidi"/>
        </w:rPr>
        <w:t xml:space="preserve">se </w:t>
      </w:r>
      <w:r w:rsidR="00756D14" w:rsidRPr="00756D14">
        <w:rPr>
          <w:rFonts w:ascii="Palatino Linotype" w:hAnsi="Palatino Linotype" w:cstheme="minorBidi"/>
        </w:rPr>
        <w:t xml:space="preserve">stává předmětem stigmatizace.  </w:t>
      </w:r>
    </w:p>
    <w:p w14:paraId="0E0737EF" w14:textId="74606753" w:rsidR="00756D14" w:rsidRDefault="00756D14" w:rsidP="00756D14">
      <w:pPr>
        <w:pStyle w:val="Normlnweb"/>
        <w:spacing w:before="120" w:beforeAutospacing="0" w:after="120" w:afterAutospacing="0" w:line="360" w:lineRule="auto"/>
        <w:jc w:val="both"/>
        <w:rPr>
          <w:rFonts w:ascii="Palatino Linotype" w:hAnsi="Palatino Linotype"/>
        </w:rPr>
      </w:pPr>
    </w:p>
    <w:p w14:paraId="439E005C" w14:textId="0C9BAC3D" w:rsidR="00756D14" w:rsidRDefault="00756D14" w:rsidP="00756D14">
      <w:pPr>
        <w:rPr>
          <w:rFonts w:ascii="Palatino Linotype" w:hAnsi="Palatino Linotype"/>
        </w:rPr>
      </w:pPr>
      <w:r>
        <w:rPr>
          <w:rFonts w:ascii="Palatino Linotype" w:hAnsi="Palatino Linotype"/>
        </w:rPr>
        <w:t>SEZNAM LITERATURY</w:t>
      </w:r>
    </w:p>
    <w:p w14:paraId="4B2B5941" w14:textId="77777777" w:rsidR="00756D14" w:rsidRPr="00756D14" w:rsidRDefault="00756D14" w:rsidP="00756D14">
      <w:pPr>
        <w:rPr>
          <w:rFonts w:ascii="Palatino Linotype" w:hAnsi="Palatino Linotype"/>
        </w:rPr>
      </w:pPr>
    </w:p>
    <w:p w14:paraId="45F97842" w14:textId="77777777" w:rsidR="00756D14" w:rsidRPr="00756D14" w:rsidRDefault="00756D14" w:rsidP="00756D14">
      <w:pPr>
        <w:pStyle w:val="Odstavecseseznamem"/>
        <w:numPr>
          <w:ilvl w:val="0"/>
          <w:numId w:val="18"/>
        </w:numPr>
        <w:spacing w:line="360" w:lineRule="auto"/>
        <w:rPr>
          <w:rFonts w:ascii="Palatino Linotype" w:hAnsi="Palatino Linotype"/>
        </w:rPr>
      </w:pPr>
      <w:r w:rsidRPr="00756D14">
        <w:rPr>
          <w:rFonts w:ascii="Palatino Linotype" w:hAnsi="Palatino Linotype" w:cs="Arial"/>
          <w:color w:val="212529"/>
          <w:shd w:val="clear" w:color="auto" w:fill="FFFFFF"/>
        </w:rPr>
        <w:t>ATKINSON, Rita L., 2003. </w:t>
      </w:r>
      <w:r w:rsidRPr="00756D14">
        <w:rPr>
          <w:rFonts w:ascii="Palatino Linotype" w:hAnsi="Palatino Linotype" w:cs="Arial"/>
          <w:i/>
          <w:iCs/>
          <w:color w:val="212529"/>
        </w:rPr>
        <w:t>Psychologie</w:t>
      </w:r>
      <w:r w:rsidRPr="00756D14">
        <w:rPr>
          <w:rFonts w:ascii="Palatino Linotype" w:hAnsi="Palatino Linotype" w:cs="Arial"/>
          <w:color w:val="212529"/>
          <w:shd w:val="clear" w:color="auto" w:fill="FFFFFF"/>
        </w:rPr>
        <w:t>. Praha: Portál. ISBN 80-7178-640-3.</w:t>
      </w:r>
    </w:p>
    <w:p w14:paraId="0E874ACE" w14:textId="77777777" w:rsidR="00756D14" w:rsidRPr="00756D14" w:rsidRDefault="00756D14" w:rsidP="00756D14">
      <w:pPr>
        <w:pStyle w:val="Odstavecseseznamem"/>
        <w:numPr>
          <w:ilvl w:val="0"/>
          <w:numId w:val="18"/>
        </w:numPr>
        <w:spacing w:line="360" w:lineRule="auto"/>
        <w:rPr>
          <w:rFonts w:ascii="Palatino Linotype" w:hAnsi="Palatino Linotype" w:cs="Arial"/>
          <w:color w:val="212529"/>
          <w:shd w:val="clear" w:color="auto" w:fill="FFFFFF"/>
        </w:rPr>
      </w:pPr>
      <w:r w:rsidRPr="00756D14">
        <w:rPr>
          <w:rFonts w:ascii="Palatino Linotype" w:hAnsi="Palatino Linotype" w:cs="Arial"/>
          <w:color w:val="212529"/>
          <w:shd w:val="clear" w:color="auto" w:fill="FFFFFF"/>
        </w:rPr>
        <w:t>AUGUSTOVÁ, Kateřina, Jitka HLAVÁČKOVÁ, Irma PROCHÁZKOVÁ, Karel RYCHTÁŘ a Jan ZIKEŠ, 2015.</w:t>
      </w:r>
      <w:r w:rsidRPr="00756D14">
        <w:rPr>
          <w:rFonts w:ascii="Palatino Linotype" w:hAnsi="Palatino Linotype" w:cs="Arial"/>
          <w:color w:val="212529"/>
          <w:shd w:val="clear" w:color="auto" w:fill="FFFFFF"/>
        </w:rPr>
        <w:t> </w:t>
      </w:r>
      <w:r w:rsidRPr="00756D14">
        <w:rPr>
          <w:rFonts w:ascii="Palatino Linotype" w:hAnsi="Palatino Linotype" w:cs="Arial"/>
          <w:i/>
          <w:iCs/>
          <w:color w:val="212529"/>
        </w:rPr>
        <w:t>Bariéry vstupu OZP na trh práce a cesty k jejich překonání</w:t>
      </w:r>
      <w:r w:rsidRPr="00756D14">
        <w:rPr>
          <w:rFonts w:ascii="Palatino Linotype" w:hAnsi="Palatino Linotype" w:cs="Arial"/>
          <w:color w:val="212529"/>
          <w:shd w:val="clear" w:color="auto" w:fill="FFFFFF"/>
        </w:rPr>
        <w:t xml:space="preserve">. Dostupné také z: </w:t>
      </w:r>
      <w:hyperlink r:id="rId10" w:tgtFrame="blank" w:history="1">
        <w:r w:rsidRPr="00756D14">
          <w:rPr>
            <w:rFonts w:ascii="Palatino Linotype" w:hAnsi="Palatino Linotype" w:cs="Arial"/>
            <w:color w:val="212529"/>
            <w:shd w:val="clear" w:color="auto" w:fill="FFFFFF"/>
          </w:rPr>
          <w:t>https://1url.cz/Wz5EY</w:t>
        </w:r>
      </w:hyperlink>
    </w:p>
    <w:p w14:paraId="774D779B" w14:textId="77777777" w:rsidR="00756D14" w:rsidRPr="00756D14" w:rsidRDefault="00756D14" w:rsidP="00756D14">
      <w:pPr>
        <w:pStyle w:val="Odstavecseseznamem"/>
        <w:numPr>
          <w:ilvl w:val="0"/>
          <w:numId w:val="18"/>
        </w:numPr>
        <w:spacing w:line="360" w:lineRule="auto"/>
        <w:rPr>
          <w:rFonts w:ascii="Palatino Linotype" w:hAnsi="Palatino Linotype"/>
        </w:rPr>
      </w:pPr>
      <w:r w:rsidRPr="00756D14">
        <w:rPr>
          <w:rFonts w:ascii="Palatino Linotype" w:hAnsi="Palatino Linotype" w:cs="Arial"/>
          <w:color w:val="212529"/>
          <w:shd w:val="clear" w:color="auto" w:fill="FFFFFF"/>
        </w:rPr>
        <w:t xml:space="preserve">BAUER, </w:t>
      </w:r>
      <w:proofErr w:type="spellStart"/>
      <w:r w:rsidRPr="00756D14">
        <w:rPr>
          <w:rFonts w:ascii="Palatino Linotype" w:hAnsi="Palatino Linotype" w:cs="Arial"/>
          <w:color w:val="212529"/>
          <w:shd w:val="clear" w:color="auto" w:fill="FFFFFF"/>
        </w:rPr>
        <w:t>Susanne</w:t>
      </w:r>
      <w:proofErr w:type="spellEnd"/>
      <w:r w:rsidRPr="00756D14">
        <w:rPr>
          <w:rFonts w:ascii="Palatino Linotype" w:hAnsi="Palatino Linotype" w:cs="Arial"/>
          <w:color w:val="212529"/>
          <w:shd w:val="clear" w:color="auto" w:fill="FFFFFF"/>
        </w:rPr>
        <w:t xml:space="preserve"> M., Hans SCHANDA, </w:t>
      </w:r>
      <w:proofErr w:type="spellStart"/>
      <w:r w:rsidRPr="00756D14">
        <w:rPr>
          <w:rFonts w:ascii="Palatino Linotype" w:hAnsi="Palatino Linotype" w:cs="Arial"/>
          <w:color w:val="212529"/>
          <w:shd w:val="clear" w:color="auto" w:fill="FFFFFF"/>
        </w:rPr>
        <w:t>Hanna</w:t>
      </w:r>
      <w:proofErr w:type="spellEnd"/>
      <w:r w:rsidRPr="00756D14">
        <w:rPr>
          <w:rFonts w:ascii="Palatino Linotype" w:hAnsi="Palatino Linotype" w:cs="Arial"/>
          <w:color w:val="212529"/>
          <w:shd w:val="clear" w:color="auto" w:fill="FFFFFF"/>
        </w:rPr>
        <w:t xml:space="preserve"> KARAKULA, et al., 2011. </w:t>
      </w:r>
      <w:proofErr w:type="spellStart"/>
      <w:r w:rsidRPr="00756D14">
        <w:rPr>
          <w:rFonts w:ascii="Palatino Linotype" w:hAnsi="Palatino Linotype" w:cs="Arial"/>
          <w:color w:val="212529"/>
          <w:shd w:val="clear" w:color="auto" w:fill="FFFFFF"/>
        </w:rPr>
        <w:t>Culture</w:t>
      </w:r>
      <w:proofErr w:type="spellEnd"/>
      <w:r w:rsidRPr="00756D14">
        <w:rPr>
          <w:rFonts w:ascii="Palatino Linotype" w:hAnsi="Palatino Linotype" w:cs="Arial"/>
          <w:color w:val="212529"/>
          <w:shd w:val="clear" w:color="auto" w:fill="FFFFFF"/>
        </w:rPr>
        <w:t xml:space="preserve"> and </w:t>
      </w:r>
      <w:proofErr w:type="spellStart"/>
      <w:r w:rsidRPr="00756D14">
        <w:rPr>
          <w:rFonts w:ascii="Palatino Linotype" w:hAnsi="Palatino Linotype" w:cs="Arial"/>
          <w:color w:val="212529"/>
          <w:shd w:val="clear" w:color="auto" w:fill="FFFFFF"/>
        </w:rPr>
        <w:t>the</w:t>
      </w:r>
      <w:proofErr w:type="spellEnd"/>
      <w:r w:rsidRPr="00756D14">
        <w:rPr>
          <w:rFonts w:ascii="Palatino Linotype" w:hAnsi="Palatino Linotype" w:cs="Arial"/>
          <w:color w:val="212529"/>
          <w:shd w:val="clear" w:color="auto" w:fill="FFFFFF"/>
        </w:rPr>
        <w:t xml:space="preserve"> prevalence of </w:t>
      </w:r>
      <w:proofErr w:type="spellStart"/>
      <w:r w:rsidRPr="00756D14">
        <w:rPr>
          <w:rFonts w:ascii="Palatino Linotype" w:hAnsi="Palatino Linotype" w:cs="Arial"/>
          <w:color w:val="212529"/>
          <w:shd w:val="clear" w:color="auto" w:fill="FFFFFF"/>
        </w:rPr>
        <w:t>hallucinations</w:t>
      </w:r>
      <w:proofErr w:type="spellEnd"/>
      <w:r w:rsidRPr="00756D14">
        <w:rPr>
          <w:rFonts w:ascii="Palatino Linotype" w:hAnsi="Palatino Linotype" w:cs="Arial"/>
          <w:color w:val="212529"/>
          <w:shd w:val="clear" w:color="auto" w:fill="FFFFFF"/>
        </w:rPr>
        <w:t xml:space="preserve"> in </w:t>
      </w:r>
      <w:proofErr w:type="spellStart"/>
      <w:r w:rsidRPr="00756D14">
        <w:rPr>
          <w:rFonts w:ascii="Palatino Linotype" w:hAnsi="Palatino Linotype" w:cs="Arial"/>
          <w:color w:val="212529"/>
          <w:shd w:val="clear" w:color="auto" w:fill="FFFFFF"/>
        </w:rPr>
        <w:t>schizophrenia</w:t>
      </w:r>
      <w:proofErr w:type="spellEnd"/>
      <w:r w:rsidRPr="00756D14">
        <w:rPr>
          <w:rFonts w:ascii="Palatino Linotype" w:hAnsi="Palatino Linotype" w:cs="Arial"/>
          <w:color w:val="212529"/>
          <w:shd w:val="clear" w:color="auto" w:fill="FFFFFF"/>
        </w:rPr>
        <w:t>. </w:t>
      </w:r>
      <w:proofErr w:type="spellStart"/>
      <w:r w:rsidRPr="00756D14">
        <w:rPr>
          <w:rFonts w:ascii="Palatino Linotype" w:hAnsi="Palatino Linotype" w:cs="Arial"/>
          <w:i/>
          <w:iCs/>
          <w:color w:val="212529"/>
        </w:rPr>
        <w:t>Comprehensive</w:t>
      </w:r>
      <w:proofErr w:type="spellEnd"/>
      <w:r w:rsidRPr="00756D14">
        <w:rPr>
          <w:rFonts w:ascii="Palatino Linotype" w:hAnsi="Palatino Linotype" w:cs="Arial"/>
          <w:i/>
          <w:iCs/>
          <w:color w:val="212529"/>
        </w:rPr>
        <w:t xml:space="preserve"> Psychiatry</w:t>
      </w:r>
      <w:r w:rsidRPr="00756D14">
        <w:rPr>
          <w:rFonts w:ascii="Palatino Linotype" w:hAnsi="Palatino Linotype" w:cs="Arial"/>
          <w:color w:val="212529"/>
          <w:shd w:val="clear" w:color="auto" w:fill="FFFFFF"/>
        </w:rPr>
        <w:t> [online]. </w:t>
      </w:r>
      <w:r w:rsidRPr="00756D14">
        <w:rPr>
          <w:rFonts w:ascii="Palatino Linotype" w:hAnsi="Palatino Linotype" w:cs="Arial"/>
          <w:b/>
          <w:bCs/>
          <w:color w:val="212529"/>
        </w:rPr>
        <w:t>52</w:t>
      </w:r>
      <w:r w:rsidRPr="00756D14">
        <w:rPr>
          <w:rFonts w:ascii="Palatino Linotype" w:hAnsi="Palatino Linotype" w:cs="Arial"/>
          <w:color w:val="212529"/>
          <w:shd w:val="clear" w:color="auto" w:fill="FFFFFF"/>
        </w:rPr>
        <w:t>(3), 319-325 [cit. 2020-10-24]. ISSN 0010440X. Dostupné z: doi:10.1016/j.comppsych.2010.06.008</w:t>
      </w:r>
    </w:p>
    <w:p w14:paraId="71F26D0B" w14:textId="77777777" w:rsidR="00756D14" w:rsidRPr="00756D14" w:rsidRDefault="00756D14" w:rsidP="00756D14">
      <w:pPr>
        <w:pStyle w:val="Odstavecseseznamem"/>
        <w:numPr>
          <w:ilvl w:val="0"/>
          <w:numId w:val="18"/>
        </w:numPr>
        <w:spacing w:line="360" w:lineRule="auto"/>
        <w:rPr>
          <w:rFonts w:ascii="Palatino Linotype" w:hAnsi="Palatino Linotype"/>
        </w:rPr>
      </w:pPr>
      <w:r w:rsidRPr="00756D14">
        <w:rPr>
          <w:rFonts w:ascii="Palatino Linotype" w:hAnsi="Palatino Linotype" w:cs="Arial"/>
          <w:color w:val="212529"/>
          <w:shd w:val="clear" w:color="auto" w:fill="FFFFFF"/>
        </w:rPr>
        <w:t>BERANOVÁ, Nela.</w:t>
      </w:r>
      <w:r w:rsidRPr="00756D14">
        <w:rPr>
          <w:rStyle w:val="apple-converted-space"/>
          <w:rFonts w:ascii="Palatino Linotype" w:hAnsi="Palatino Linotype" w:cs="Arial"/>
          <w:color w:val="212529"/>
          <w:shd w:val="clear" w:color="auto" w:fill="FFFFFF"/>
        </w:rPr>
        <w:t> </w:t>
      </w:r>
      <w:r w:rsidRPr="00756D14">
        <w:rPr>
          <w:rFonts w:ascii="Palatino Linotype" w:hAnsi="Palatino Linotype" w:cs="Arial"/>
          <w:i/>
          <w:iCs/>
          <w:color w:val="212529"/>
        </w:rPr>
        <w:t>(Ne)možnost pracovního uplatnění: Podpora změny paradigmatu péče o duševní zdraví první vydání</w:t>
      </w:r>
      <w:r w:rsidRPr="00756D14">
        <w:rPr>
          <w:rFonts w:ascii="Palatino Linotype" w:hAnsi="Palatino Linotype" w:cs="Arial"/>
          <w:color w:val="212529"/>
          <w:shd w:val="clear" w:color="auto" w:fill="FFFFFF"/>
        </w:rPr>
        <w:t>. Praha: Fokus.</w:t>
      </w:r>
    </w:p>
    <w:p w14:paraId="7C4E2306" w14:textId="77777777" w:rsidR="00756D14" w:rsidRPr="00756D14" w:rsidRDefault="00756D14" w:rsidP="00756D14">
      <w:pPr>
        <w:pStyle w:val="Odstavecseseznamem"/>
        <w:numPr>
          <w:ilvl w:val="0"/>
          <w:numId w:val="18"/>
        </w:numPr>
        <w:shd w:val="clear" w:color="auto" w:fill="FFFFFF"/>
        <w:spacing w:before="100" w:beforeAutospacing="1" w:after="100" w:afterAutospacing="1" w:line="360" w:lineRule="auto"/>
        <w:rPr>
          <w:rFonts w:ascii="Palatino Linotype" w:hAnsi="Palatino Linotype"/>
        </w:rPr>
      </w:pPr>
      <w:r w:rsidRPr="00756D14">
        <w:rPr>
          <w:rFonts w:ascii="Palatino Linotype" w:hAnsi="Palatino Linotype"/>
        </w:rPr>
        <w:t xml:space="preserve">BLOM, Jan </w:t>
      </w:r>
      <w:proofErr w:type="spellStart"/>
      <w:r w:rsidRPr="00756D14">
        <w:rPr>
          <w:rFonts w:ascii="Palatino Linotype" w:hAnsi="Palatino Linotype"/>
        </w:rPr>
        <w:t>Dirk</w:t>
      </w:r>
      <w:proofErr w:type="spellEnd"/>
      <w:r w:rsidRPr="00756D14">
        <w:rPr>
          <w:rFonts w:ascii="Palatino Linotype" w:hAnsi="Palatino Linotype"/>
        </w:rPr>
        <w:t xml:space="preserve">, 2013. </w:t>
      </w:r>
      <w:proofErr w:type="spellStart"/>
      <w:r w:rsidRPr="00756D14">
        <w:rPr>
          <w:rFonts w:ascii="Palatino Linotype" w:hAnsi="Palatino Linotype"/>
        </w:rPr>
        <w:t>Hallucinations</w:t>
      </w:r>
      <w:proofErr w:type="spellEnd"/>
      <w:r w:rsidRPr="00756D14">
        <w:rPr>
          <w:rFonts w:ascii="Palatino Linotype" w:hAnsi="Palatino Linotype"/>
        </w:rPr>
        <w:t xml:space="preserve"> and </w:t>
      </w:r>
      <w:proofErr w:type="spellStart"/>
      <w:r w:rsidRPr="00756D14">
        <w:rPr>
          <w:rFonts w:ascii="Palatino Linotype" w:hAnsi="Palatino Linotype"/>
        </w:rPr>
        <w:t>Other</w:t>
      </w:r>
      <w:proofErr w:type="spellEnd"/>
      <w:r w:rsidRPr="00756D14">
        <w:rPr>
          <w:rFonts w:ascii="Palatino Linotype" w:hAnsi="Palatino Linotype"/>
        </w:rPr>
        <w:t xml:space="preserve"> Sensory </w:t>
      </w:r>
      <w:proofErr w:type="spellStart"/>
      <w:r w:rsidRPr="00756D14">
        <w:rPr>
          <w:rFonts w:ascii="Palatino Linotype" w:hAnsi="Palatino Linotype"/>
        </w:rPr>
        <w:t>Deceptions</w:t>
      </w:r>
      <w:proofErr w:type="spellEnd"/>
      <w:r w:rsidRPr="00756D14">
        <w:rPr>
          <w:rFonts w:ascii="Palatino Linotype" w:hAnsi="Palatino Linotype"/>
        </w:rPr>
        <w:t xml:space="preserve"> in </w:t>
      </w:r>
      <w:proofErr w:type="spellStart"/>
      <w:r w:rsidRPr="00756D14">
        <w:rPr>
          <w:rFonts w:ascii="Palatino Linotype" w:hAnsi="Palatino Linotype"/>
        </w:rPr>
        <w:t>Psychiatric</w:t>
      </w:r>
      <w:proofErr w:type="spellEnd"/>
      <w:r w:rsidRPr="00756D14">
        <w:rPr>
          <w:rFonts w:ascii="Palatino Linotype" w:hAnsi="Palatino Linotype"/>
        </w:rPr>
        <w:t xml:space="preserve"> </w:t>
      </w:r>
      <w:proofErr w:type="spellStart"/>
      <w:r w:rsidRPr="00756D14">
        <w:rPr>
          <w:rFonts w:ascii="Palatino Linotype" w:hAnsi="Palatino Linotype"/>
        </w:rPr>
        <w:t>Disorders</w:t>
      </w:r>
      <w:proofErr w:type="spellEnd"/>
      <w:r w:rsidRPr="00756D14">
        <w:rPr>
          <w:rFonts w:ascii="Palatino Linotype" w:hAnsi="Palatino Linotype"/>
        </w:rPr>
        <w:t xml:space="preserve">. JARDRI, </w:t>
      </w:r>
      <w:proofErr w:type="spellStart"/>
      <w:r w:rsidRPr="00756D14">
        <w:rPr>
          <w:rFonts w:ascii="Palatino Linotype" w:hAnsi="Palatino Linotype"/>
        </w:rPr>
        <w:t>Renaud</w:t>
      </w:r>
      <w:proofErr w:type="spellEnd"/>
      <w:r w:rsidRPr="00756D14">
        <w:rPr>
          <w:rFonts w:ascii="Palatino Linotype" w:hAnsi="Palatino Linotype"/>
        </w:rPr>
        <w:t xml:space="preserve">, </w:t>
      </w:r>
      <w:proofErr w:type="spellStart"/>
      <w:r w:rsidRPr="00756D14">
        <w:rPr>
          <w:rFonts w:ascii="Palatino Linotype" w:hAnsi="Palatino Linotype"/>
        </w:rPr>
        <w:t>Arnaud</w:t>
      </w:r>
      <w:proofErr w:type="spellEnd"/>
      <w:r w:rsidRPr="00756D14">
        <w:rPr>
          <w:rFonts w:ascii="Palatino Linotype" w:hAnsi="Palatino Linotype"/>
        </w:rPr>
        <w:t xml:space="preserve"> CACHIA, </w:t>
      </w:r>
      <w:proofErr w:type="spellStart"/>
      <w:r w:rsidRPr="00756D14">
        <w:rPr>
          <w:rFonts w:ascii="Palatino Linotype" w:hAnsi="Palatino Linotype"/>
        </w:rPr>
        <w:t>Pierre</w:t>
      </w:r>
      <w:proofErr w:type="spellEnd"/>
      <w:r w:rsidRPr="00756D14">
        <w:rPr>
          <w:rFonts w:ascii="Palatino Linotype" w:hAnsi="Palatino Linotype"/>
        </w:rPr>
        <w:t xml:space="preserve"> THOMAS a </w:t>
      </w:r>
      <w:proofErr w:type="spellStart"/>
      <w:r w:rsidRPr="00756D14">
        <w:rPr>
          <w:rFonts w:ascii="Palatino Linotype" w:hAnsi="Palatino Linotype"/>
        </w:rPr>
        <w:t>Delphine</w:t>
      </w:r>
      <w:proofErr w:type="spellEnd"/>
      <w:r w:rsidRPr="00756D14">
        <w:rPr>
          <w:rFonts w:ascii="Palatino Linotype" w:hAnsi="Palatino Linotype"/>
        </w:rPr>
        <w:t xml:space="preserve"> PINS, </w:t>
      </w:r>
      <w:proofErr w:type="spellStart"/>
      <w:r w:rsidRPr="00756D14">
        <w:rPr>
          <w:rFonts w:ascii="Palatino Linotype" w:hAnsi="Palatino Linotype"/>
        </w:rPr>
        <w:t>ed.</w:t>
      </w:r>
      <w:r w:rsidRPr="00756D14">
        <w:rPr>
          <w:rFonts w:ascii="Palatino Linotype" w:hAnsi="Palatino Linotype"/>
          <w:i/>
          <w:iCs/>
        </w:rPr>
        <w:t>The</w:t>
      </w:r>
      <w:proofErr w:type="spellEnd"/>
      <w:r w:rsidRPr="00756D14">
        <w:rPr>
          <w:rFonts w:ascii="Palatino Linotype" w:hAnsi="Palatino Linotype"/>
          <w:i/>
          <w:iCs/>
        </w:rPr>
        <w:t xml:space="preserve"> </w:t>
      </w:r>
      <w:proofErr w:type="spellStart"/>
      <w:r w:rsidRPr="00756D14">
        <w:rPr>
          <w:rFonts w:ascii="Palatino Linotype" w:hAnsi="Palatino Linotype"/>
          <w:i/>
          <w:iCs/>
        </w:rPr>
        <w:t>Neuroscience</w:t>
      </w:r>
      <w:proofErr w:type="spellEnd"/>
      <w:r w:rsidRPr="00756D14">
        <w:rPr>
          <w:rFonts w:ascii="Palatino Linotype" w:hAnsi="Palatino Linotype"/>
          <w:i/>
          <w:iCs/>
        </w:rPr>
        <w:t xml:space="preserve"> of </w:t>
      </w:r>
      <w:proofErr w:type="spellStart"/>
      <w:r w:rsidRPr="00756D14">
        <w:rPr>
          <w:rFonts w:ascii="Palatino Linotype" w:hAnsi="Palatino Linotype"/>
          <w:i/>
          <w:iCs/>
        </w:rPr>
        <w:t>Hallucinations</w:t>
      </w:r>
      <w:proofErr w:type="spellEnd"/>
      <w:r w:rsidRPr="00756D14">
        <w:rPr>
          <w:rFonts w:ascii="Palatino Linotype" w:hAnsi="Palatino Linotype"/>
          <w:i/>
          <w:iCs/>
        </w:rPr>
        <w:t xml:space="preserve"> </w:t>
      </w:r>
      <w:r w:rsidRPr="00756D14">
        <w:rPr>
          <w:rFonts w:ascii="Palatino Linotype" w:hAnsi="Palatino Linotype"/>
        </w:rPr>
        <w:t xml:space="preserve">[online]. New York, NY: </w:t>
      </w:r>
      <w:proofErr w:type="spellStart"/>
      <w:r w:rsidRPr="00756D14">
        <w:rPr>
          <w:rFonts w:ascii="Palatino Linotype" w:hAnsi="Palatino Linotype"/>
        </w:rPr>
        <w:t>Springer</w:t>
      </w:r>
      <w:proofErr w:type="spellEnd"/>
      <w:r w:rsidRPr="00756D14">
        <w:rPr>
          <w:rFonts w:ascii="Palatino Linotype" w:hAnsi="Palatino Linotype"/>
        </w:rPr>
        <w:t xml:space="preserve"> New York, 2013-7-28, s. 43-57 [cit. 2020-10-24]. DOI: 10.1007/978-1-4614-4121-2_3. ISBN 978- 1-4614-4120-5. </w:t>
      </w:r>
      <w:proofErr w:type="spellStart"/>
      <w:r w:rsidRPr="00756D14">
        <w:rPr>
          <w:rFonts w:ascii="Palatino Linotype" w:hAnsi="Palatino Linotype"/>
        </w:rPr>
        <w:t>Dostupne</w:t>
      </w:r>
      <w:proofErr w:type="spellEnd"/>
      <w:r w:rsidRPr="00756D14">
        <w:rPr>
          <w:rFonts w:ascii="Palatino Linotype" w:hAnsi="Palatino Linotype"/>
        </w:rPr>
        <w:t xml:space="preserve">́ z: http://link.springer.com/10.1007/978-1- 4614-4121-2_3 </w:t>
      </w:r>
    </w:p>
    <w:p w14:paraId="5CA289E6" w14:textId="77777777" w:rsidR="00756D14" w:rsidRPr="00756D14" w:rsidRDefault="00756D14" w:rsidP="00756D14">
      <w:pPr>
        <w:pStyle w:val="Odstavecseseznamem"/>
        <w:numPr>
          <w:ilvl w:val="0"/>
          <w:numId w:val="18"/>
        </w:numPr>
        <w:spacing w:line="360" w:lineRule="auto"/>
        <w:rPr>
          <w:rFonts w:ascii="Palatino Linotype" w:hAnsi="Palatino Linotype"/>
        </w:rPr>
      </w:pPr>
      <w:r w:rsidRPr="00756D14">
        <w:rPr>
          <w:rFonts w:ascii="Palatino Linotype" w:hAnsi="Palatino Linotype" w:cs="Arial"/>
          <w:color w:val="212529"/>
          <w:shd w:val="clear" w:color="auto" w:fill="FFFFFF"/>
        </w:rPr>
        <w:t>BOUČEK, Jaroslav, 2006. </w:t>
      </w:r>
      <w:r w:rsidRPr="00756D14">
        <w:rPr>
          <w:rFonts w:ascii="Palatino Linotype" w:hAnsi="Palatino Linotype" w:cs="Arial"/>
          <w:i/>
          <w:iCs/>
          <w:color w:val="212529"/>
        </w:rPr>
        <w:t>Speciální psychiatrie</w:t>
      </w:r>
      <w:r w:rsidRPr="00756D14">
        <w:rPr>
          <w:rFonts w:ascii="Palatino Linotype" w:hAnsi="Palatino Linotype" w:cs="Arial"/>
          <w:color w:val="212529"/>
          <w:shd w:val="clear" w:color="auto" w:fill="FFFFFF"/>
        </w:rPr>
        <w:t>. Olomouc: Univerzita Palackého v Olomouci. ISBN 80-244-1354-x.</w:t>
      </w:r>
    </w:p>
    <w:p w14:paraId="62912BF9" w14:textId="77777777" w:rsidR="00756D14" w:rsidRPr="00756D14" w:rsidRDefault="00756D14" w:rsidP="00756D14">
      <w:pPr>
        <w:pStyle w:val="Odstavecseseznamem"/>
        <w:numPr>
          <w:ilvl w:val="0"/>
          <w:numId w:val="18"/>
        </w:numPr>
        <w:spacing w:line="360" w:lineRule="auto"/>
        <w:rPr>
          <w:rFonts w:ascii="Palatino Linotype" w:hAnsi="Palatino Linotype"/>
        </w:rPr>
      </w:pPr>
      <w:r w:rsidRPr="00756D14">
        <w:rPr>
          <w:rFonts w:ascii="Palatino Linotype" w:hAnsi="Palatino Linotype" w:cs="Arial"/>
          <w:color w:val="212529"/>
          <w:shd w:val="clear" w:color="auto" w:fill="FFFFFF"/>
        </w:rPr>
        <w:t xml:space="preserve">COHEN, A, 2004. </w:t>
      </w:r>
      <w:proofErr w:type="spellStart"/>
      <w:r w:rsidRPr="00756D14">
        <w:rPr>
          <w:rFonts w:ascii="Palatino Linotype" w:hAnsi="Palatino Linotype" w:cs="Arial"/>
          <w:color w:val="212529"/>
          <w:shd w:val="clear" w:color="auto" w:fill="FFFFFF"/>
        </w:rPr>
        <w:t>Affective</w:t>
      </w:r>
      <w:proofErr w:type="spellEnd"/>
      <w:r w:rsidRPr="00756D14">
        <w:rPr>
          <w:rFonts w:ascii="Palatino Linotype" w:hAnsi="Palatino Linotype" w:cs="Arial"/>
          <w:color w:val="212529"/>
          <w:shd w:val="clear" w:color="auto" w:fill="FFFFFF"/>
        </w:rPr>
        <w:t xml:space="preserve"> </w:t>
      </w:r>
      <w:proofErr w:type="spellStart"/>
      <w:r w:rsidRPr="00756D14">
        <w:rPr>
          <w:rFonts w:ascii="Palatino Linotype" w:hAnsi="Palatino Linotype" w:cs="Arial"/>
          <w:color w:val="212529"/>
          <w:shd w:val="clear" w:color="auto" w:fill="FFFFFF"/>
        </w:rPr>
        <w:t>reactivity</w:t>
      </w:r>
      <w:proofErr w:type="spellEnd"/>
      <w:r w:rsidRPr="00756D14">
        <w:rPr>
          <w:rFonts w:ascii="Palatino Linotype" w:hAnsi="Palatino Linotype" w:cs="Arial"/>
          <w:color w:val="212529"/>
          <w:shd w:val="clear" w:color="auto" w:fill="FFFFFF"/>
        </w:rPr>
        <w:t xml:space="preserve"> of </w:t>
      </w:r>
      <w:proofErr w:type="spellStart"/>
      <w:r w:rsidRPr="00756D14">
        <w:rPr>
          <w:rFonts w:ascii="Palatino Linotype" w:hAnsi="Palatino Linotype" w:cs="Arial"/>
          <w:color w:val="212529"/>
          <w:shd w:val="clear" w:color="auto" w:fill="FFFFFF"/>
        </w:rPr>
        <w:t>speech</w:t>
      </w:r>
      <w:proofErr w:type="spellEnd"/>
      <w:r w:rsidRPr="00756D14">
        <w:rPr>
          <w:rFonts w:ascii="Palatino Linotype" w:hAnsi="Palatino Linotype" w:cs="Arial"/>
          <w:color w:val="212529"/>
          <w:shd w:val="clear" w:color="auto" w:fill="FFFFFF"/>
        </w:rPr>
        <w:t xml:space="preserve"> and </w:t>
      </w:r>
      <w:proofErr w:type="spellStart"/>
      <w:r w:rsidRPr="00756D14">
        <w:rPr>
          <w:rFonts w:ascii="Palatino Linotype" w:hAnsi="Palatino Linotype" w:cs="Arial"/>
          <w:color w:val="212529"/>
          <w:shd w:val="clear" w:color="auto" w:fill="FFFFFF"/>
        </w:rPr>
        <w:t>emotional</w:t>
      </w:r>
      <w:proofErr w:type="spellEnd"/>
      <w:r w:rsidRPr="00756D14">
        <w:rPr>
          <w:rFonts w:ascii="Palatino Linotype" w:hAnsi="Palatino Linotype" w:cs="Arial"/>
          <w:color w:val="212529"/>
          <w:shd w:val="clear" w:color="auto" w:fill="FFFFFF"/>
        </w:rPr>
        <w:t xml:space="preserve"> </w:t>
      </w:r>
      <w:proofErr w:type="spellStart"/>
      <w:r w:rsidRPr="00756D14">
        <w:rPr>
          <w:rFonts w:ascii="Palatino Linotype" w:hAnsi="Palatino Linotype" w:cs="Arial"/>
          <w:color w:val="212529"/>
          <w:shd w:val="clear" w:color="auto" w:fill="FFFFFF"/>
        </w:rPr>
        <w:t>experience</w:t>
      </w:r>
      <w:proofErr w:type="spellEnd"/>
      <w:r w:rsidRPr="00756D14">
        <w:rPr>
          <w:rFonts w:ascii="Palatino Linotype" w:hAnsi="Palatino Linotype" w:cs="Arial"/>
          <w:color w:val="212529"/>
          <w:shd w:val="clear" w:color="auto" w:fill="FFFFFF"/>
        </w:rPr>
        <w:t xml:space="preserve"> in </w:t>
      </w:r>
      <w:proofErr w:type="spellStart"/>
      <w:r w:rsidRPr="00756D14">
        <w:rPr>
          <w:rFonts w:ascii="Palatino Linotype" w:hAnsi="Palatino Linotype" w:cs="Arial"/>
          <w:color w:val="212529"/>
          <w:shd w:val="clear" w:color="auto" w:fill="FFFFFF"/>
        </w:rPr>
        <w:t>patients</w:t>
      </w:r>
      <w:proofErr w:type="spellEnd"/>
      <w:r w:rsidRPr="00756D14">
        <w:rPr>
          <w:rFonts w:ascii="Palatino Linotype" w:hAnsi="Palatino Linotype" w:cs="Arial"/>
          <w:color w:val="212529"/>
          <w:shd w:val="clear" w:color="auto" w:fill="FFFFFF"/>
        </w:rPr>
        <w:t xml:space="preserve"> </w:t>
      </w:r>
      <w:proofErr w:type="spellStart"/>
      <w:r w:rsidRPr="00756D14">
        <w:rPr>
          <w:rFonts w:ascii="Palatino Linotype" w:hAnsi="Palatino Linotype" w:cs="Arial"/>
          <w:color w:val="212529"/>
          <w:shd w:val="clear" w:color="auto" w:fill="FFFFFF"/>
        </w:rPr>
        <w:t>with</w:t>
      </w:r>
      <w:proofErr w:type="spellEnd"/>
      <w:r w:rsidRPr="00756D14">
        <w:rPr>
          <w:rFonts w:ascii="Palatino Linotype" w:hAnsi="Palatino Linotype" w:cs="Arial"/>
          <w:color w:val="212529"/>
          <w:shd w:val="clear" w:color="auto" w:fill="FFFFFF"/>
        </w:rPr>
        <w:t xml:space="preserve"> </w:t>
      </w:r>
      <w:proofErr w:type="spellStart"/>
      <w:r w:rsidRPr="00756D14">
        <w:rPr>
          <w:rFonts w:ascii="Palatino Linotype" w:hAnsi="Palatino Linotype" w:cs="Arial"/>
          <w:color w:val="212529"/>
          <w:shd w:val="clear" w:color="auto" w:fill="FFFFFF"/>
        </w:rPr>
        <w:t>schizophrenia</w:t>
      </w:r>
      <w:proofErr w:type="spellEnd"/>
      <w:r w:rsidRPr="00756D14">
        <w:rPr>
          <w:rFonts w:ascii="Palatino Linotype" w:hAnsi="Palatino Linotype" w:cs="Arial"/>
          <w:color w:val="212529"/>
          <w:shd w:val="clear" w:color="auto" w:fill="FFFFFF"/>
        </w:rPr>
        <w:t>.</w:t>
      </w:r>
      <w:r w:rsidRPr="00756D14">
        <w:rPr>
          <w:rFonts w:ascii="Palatino Linotype" w:hAnsi="Palatino Linotype" w:cs="Arial"/>
          <w:color w:val="212529"/>
          <w:shd w:val="clear" w:color="auto" w:fill="FFFFFF"/>
        </w:rPr>
        <w:t> </w:t>
      </w:r>
      <w:proofErr w:type="spellStart"/>
      <w:r w:rsidRPr="00756D14">
        <w:rPr>
          <w:rFonts w:ascii="Palatino Linotype" w:hAnsi="Palatino Linotype" w:cs="Arial"/>
          <w:i/>
          <w:iCs/>
          <w:color w:val="212529"/>
        </w:rPr>
        <w:t>Schizophrenia</w:t>
      </w:r>
      <w:proofErr w:type="spellEnd"/>
      <w:r w:rsidRPr="00756D14">
        <w:rPr>
          <w:rFonts w:ascii="Palatino Linotype" w:hAnsi="Palatino Linotype" w:cs="Arial"/>
          <w:i/>
          <w:iCs/>
          <w:color w:val="212529"/>
        </w:rPr>
        <w:t xml:space="preserve"> </w:t>
      </w:r>
      <w:proofErr w:type="spellStart"/>
      <w:r w:rsidRPr="00756D14">
        <w:rPr>
          <w:rFonts w:ascii="Palatino Linotype" w:hAnsi="Palatino Linotype" w:cs="Arial"/>
          <w:i/>
          <w:iCs/>
          <w:color w:val="212529"/>
        </w:rPr>
        <w:t>Research</w:t>
      </w:r>
      <w:proofErr w:type="spellEnd"/>
      <w:r w:rsidRPr="00756D14">
        <w:rPr>
          <w:rFonts w:ascii="Palatino Linotype" w:hAnsi="Palatino Linotype" w:cs="Arial"/>
          <w:color w:val="212529"/>
          <w:shd w:val="clear" w:color="auto" w:fill="FFFFFF"/>
        </w:rPr>
        <w:t> </w:t>
      </w:r>
      <w:r w:rsidRPr="00756D14">
        <w:rPr>
          <w:rFonts w:ascii="Palatino Linotype" w:hAnsi="Palatino Linotype" w:cs="Arial"/>
          <w:color w:val="212529"/>
          <w:shd w:val="clear" w:color="auto" w:fill="FFFFFF"/>
        </w:rPr>
        <w:t>[online].</w:t>
      </w:r>
      <w:r w:rsidRPr="00756D14">
        <w:rPr>
          <w:rFonts w:ascii="Palatino Linotype" w:hAnsi="Palatino Linotype" w:cs="Arial"/>
          <w:color w:val="212529"/>
          <w:shd w:val="clear" w:color="auto" w:fill="FFFFFF"/>
        </w:rPr>
        <w:t> </w:t>
      </w:r>
      <w:r w:rsidRPr="00756D14">
        <w:rPr>
          <w:rFonts w:ascii="Palatino Linotype" w:hAnsi="Palatino Linotype" w:cs="Arial"/>
          <w:b/>
          <w:bCs/>
          <w:color w:val="212529"/>
        </w:rPr>
        <w:t>69</w:t>
      </w:r>
      <w:r w:rsidRPr="00756D14">
        <w:rPr>
          <w:rFonts w:ascii="Palatino Linotype" w:hAnsi="Palatino Linotype" w:cs="Arial"/>
          <w:color w:val="212529"/>
          <w:shd w:val="clear" w:color="auto" w:fill="FFFFFF"/>
        </w:rPr>
        <w:t>(1), 7-14 [cit. 2020-09-13]. ISSN 09209964. Dostupné z: doi:10.1016/S0920-9964(03)00069-0</w:t>
      </w:r>
    </w:p>
    <w:p w14:paraId="7650CD1D" w14:textId="77777777" w:rsidR="00756D14" w:rsidRPr="00756D14" w:rsidRDefault="00756D14" w:rsidP="00756D14">
      <w:pPr>
        <w:pStyle w:val="Odstavecseseznamem"/>
        <w:numPr>
          <w:ilvl w:val="0"/>
          <w:numId w:val="18"/>
        </w:numPr>
        <w:spacing w:line="360" w:lineRule="auto"/>
        <w:rPr>
          <w:rFonts w:ascii="Palatino Linotype" w:hAnsi="Palatino Linotype"/>
        </w:rPr>
      </w:pPr>
      <w:r w:rsidRPr="00756D14">
        <w:rPr>
          <w:rFonts w:ascii="Palatino Linotype" w:hAnsi="Palatino Linotype" w:cs="Arial"/>
          <w:color w:val="212529"/>
          <w:shd w:val="clear" w:color="auto" w:fill="FFFFFF"/>
        </w:rPr>
        <w:lastRenderedPageBreak/>
        <w:t>E. FULLER TORREY., 2013. </w:t>
      </w:r>
      <w:proofErr w:type="spellStart"/>
      <w:r w:rsidRPr="00756D14">
        <w:rPr>
          <w:rFonts w:ascii="Palatino Linotype" w:hAnsi="Palatino Linotype" w:cs="Arial"/>
          <w:i/>
          <w:iCs/>
          <w:color w:val="212529"/>
        </w:rPr>
        <w:t>Surviving</w:t>
      </w:r>
      <w:proofErr w:type="spellEnd"/>
      <w:r w:rsidRPr="00756D14">
        <w:rPr>
          <w:rFonts w:ascii="Palatino Linotype" w:hAnsi="Palatino Linotype" w:cs="Arial"/>
          <w:i/>
          <w:iCs/>
          <w:color w:val="212529"/>
        </w:rPr>
        <w:t xml:space="preserve"> </w:t>
      </w:r>
      <w:proofErr w:type="spellStart"/>
      <w:r w:rsidRPr="00756D14">
        <w:rPr>
          <w:rFonts w:ascii="Palatino Linotype" w:hAnsi="Palatino Linotype" w:cs="Arial"/>
          <w:i/>
          <w:iCs/>
          <w:color w:val="212529"/>
        </w:rPr>
        <w:t>Schizophrenia</w:t>
      </w:r>
      <w:proofErr w:type="spellEnd"/>
      <w:r w:rsidRPr="00756D14">
        <w:rPr>
          <w:rFonts w:ascii="Palatino Linotype" w:hAnsi="Palatino Linotype" w:cs="Arial"/>
          <w:i/>
          <w:iCs/>
          <w:color w:val="212529"/>
        </w:rPr>
        <w:t xml:space="preserve">, 6th </w:t>
      </w:r>
      <w:proofErr w:type="spellStart"/>
      <w:r w:rsidRPr="00756D14">
        <w:rPr>
          <w:rFonts w:ascii="Palatino Linotype" w:hAnsi="Palatino Linotype" w:cs="Arial"/>
          <w:i/>
          <w:iCs/>
          <w:color w:val="212529"/>
        </w:rPr>
        <w:t>Edition</w:t>
      </w:r>
      <w:proofErr w:type="spellEnd"/>
      <w:r w:rsidRPr="00756D14">
        <w:rPr>
          <w:rFonts w:ascii="Palatino Linotype" w:hAnsi="Palatino Linotype" w:cs="Arial"/>
          <w:i/>
          <w:iCs/>
          <w:color w:val="212529"/>
        </w:rPr>
        <w:t xml:space="preserve">: a </w:t>
      </w:r>
      <w:proofErr w:type="spellStart"/>
      <w:r w:rsidRPr="00756D14">
        <w:rPr>
          <w:rFonts w:ascii="Palatino Linotype" w:hAnsi="Palatino Linotype" w:cs="Arial"/>
          <w:i/>
          <w:iCs/>
          <w:color w:val="212529"/>
        </w:rPr>
        <w:t>Family</w:t>
      </w:r>
      <w:proofErr w:type="spellEnd"/>
      <w:r w:rsidRPr="00756D14">
        <w:rPr>
          <w:rFonts w:ascii="Palatino Linotype" w:hAnsi="Palatino Linotype" w:cs="Arial"/>
          <w:i/>
          <w:iCs/>
          <w:color w:val="212529"/>
        </w:rPr>
        <w:t xml:space="preserve"> </w:t>
      </w:r>
      <w:proofErr w:type="spellStart"/>
      <w:r w:rsidRPr="00756D14">
        <w:rPr>
          <w:rFonts w:ascii="Palatino Linotype" w:hAnsi="Palatino Linotype" w:cs="Arial"/>
          <w:i/>
          <w:iCs/>
          <w:color w:val="212529"/>
        </w:rPr>
        <w:t>Manual</w:t>
      </w:r>
      <w:proofErr w:type="spellEnd"/>
      <w:r w:rsidRPr="00756D14">
        <w:rPr>
          <w:rFonts w:ascii="Palatino Linotype" w:hAnsi="Palatino Linotype" w:cs="Arial"/>
          <w:color w:val="212529"/>
          <w:shd w:val="clear" w:color="auto" w:fill="FFFFFF"/>
        </w:rPr>
        <w:t xml:space="preserve">. </w:t>
      </w:r>
      <w:proofErr w:type="spellStart"/>
      <w:r w:rsidRPr="00756D14">
        <w:rPr>
          <w:rFonts w:ascii="Palatino Linotype" w:hAnsi="Palatino Linotype" w:cs="Arial"/>
          <w:color w:val="212529"/>
          <w:shd w:val="clear" w:color="auto" w:fill="FFFFFF"/>
        </w:rPr>
        <w:t>Sixth</w:t>
      </w:r>
      <w:proofErr w:type="spellEnd"/>
      <w:r w:rsidRPr="00756D14">
        <w:rPr>
          <w:rFonts w:ascii="Palatino Linotype" w:hAnsi="Palatino Linotype" w:cs="Arial"/>
          <w:color w:val="212529"/>
          <w:shd w:val="clear" w:color="auto" w:fill="FFFFFF"/>
        </w:rPr>
        <w:t xml:space="preserve"> </w:t>
      </w:r>
      <w:proofErr w:type="spellStart"/>
      <w:r w:rsidRPr="00756D14">
        <w:rPr>
          <w:rFonts w:ascii="Palatino Linotype" w:hAnsi="Palatino Linotype" w:cs="Arial"/>
          <w:color w:val="212529"/>
          <w:shd w:val="clear" w:color="auto" w:fill="FFFFFF"/>
        </w:rPr>
        <w:t>edition</w:t>
      </w:r>
      <w:proofErr w:type="spellEnd"/>
      <w:r w:rsidRPr="00756D14">
        <w:rPr>
          <w:rFonts w:ascii="Palatino Linotype" w:hAnsi="Palatino Linotype" w:cs="Arial"/>
          <w:color w:val="212529"/>
          <w:shd w:val="clear" w:color="auto" w:fill="FFFFFF"/>
        </w:rPr>
        <w:t xml:space="preserve">. </w:t>
      </w:r>
      <w:proofErr w:type="spellStart"/>
      <w:r w:rsidRPr="00756D14">
        <w:rPr>
          <w:rFonts w:ascii="Palatino Linotype" w:hAnsi="Palatino Linotype" w:cs="Arial"/>
          <w:color w:val="212529"/>
          <w:shd w:val="clear" w:color="auto" w:fill="FFFFFF"/>
        </w:rPr>
        <w:t>HarperCollins</w:t>
      </w:r>
      <w:proofErr w:type="spellEnd"/>
      <w:r w:rsidRPr="00756D14">
        <w:rPr>
          <w:rFonts w:ascii="Palatino Linotype" w:hAnsi="Palatino Linotype" w:cs="Arial"/>
          <w:color w:val="212529"/>
          <w:shd w:val="clear" w:color="auto" w:fill="FFFFFF"/>
        </w:rPr>
        <w:t xml:space="preserve"> </w:t>
      </w:r>
      <w:proofErr w:type="spellStart"/>
      <w:r w:rsidRPr="00756D14">
        <w:rPr>
          <w:rFonts w:ascii="Palatino Linotype" w:hAnsi="Palatino Linotype" w:cs="Arial"/>
          <w:color w:val="212529"/>
          <w:shd w:val="clear" w:color="auto" w:fill="FFFFFF"/>
        </w:rPr>
        <w:t>Publishers</w:t>
      </w:r>
      <w:proofErr w:type="spellEnd"/>
      <w:r w:rsidRPr="00756D14">
        <w:rPr>
          <w:rFonts w:ascii="Palatino Linotype" w:hAnsi="Palatino Linotype" w:cs="Arial"/>
          <w:color w:val="212529"/>
          <w:shd w:val="clear" w:color="auto" w:fill="FFFFFF"/>
        </w:rPr>
        <w:t>. ISBN 9780062268853.</w:t>
      </w:r>
    </w:p>
    <w:p w14:paraId="14D9D3B0" w14:textId="77777777" w:rsidR="00756D14" w:rsidRPr="00756D14" w:rsidRDefault="00756D14" w:rsidP="00756D14">
      <w:pPr>
        <w:numPr>
          <w:ilvl w:val="0"/>
          <w:numId w:val="18"/>
        </w:numPr>
        <w:spacing w:line="360" w:lineRule="auto"/>
        <w:rPr>
          <w:rFonts w:ascii="Palatino Linotype" w:hAnsi="Palatino Linotype"/>
        </w:rPr>
      </w:pPr>
      <w:r w:rsidRPr="00756D14">
        <w:rPr>
          <w:rFonts w:ascii="Palatino Linotype" w:hAnsi="Palatino Linotype" w:cs="Arial"/>
          <w:color w:val="212529"/>
          <w:shd w:val="clear" w:color="auto" w:fill="FFFFFF"/>
        </w:rPr>
        <w:t>HENDL, Jan, 2005. </w:t>
      </w:r>
      <w:r w:rsidRPr="00756D14">
        <w:rPr>
          <w:rFonts w:ascii="Palatino Linotype" w:hAnsi="Palatino Linotype" w:cs="Arial"/>
          <w:i/>
          <w:iCs/>
          <w:color w:val="212529"/>
        </w:rPr>
        <w:t>Kvalitativní výzkum: základní metody a aplikace</w:t>
      </w:r>
      <w:r w:rsidRPr="00756D14">
        <w:rPr>
          <w:rFonts w:ascii="Palatino Linotype" w:hAnsi="Palatino Linotype" w:cs="Arial"/>
          <w:color w:val="212529"/>
          <w:shd w:val="clear" w:color="auto" w:fill="FFFFFF"/>
        </w:rPr>
        <w:t>. Praha: Portál. ISBN 80-7367-040-2.</w:t>
      </w:r>
      <w:r w:rsidRPr="00756D14">
        <w:rPr>
          <w:rFonts w:ascii="Palatino Linotype" w:hAnsi="Palatino Linotype" w:cs="Arial"/>
          <w:color w:val="212529"/>
          <w:shd w:val="clear" w:color="auto" w:fill="FFFFFF"/>
        </w:rPr>
        <w:br/>
      </w:r>
      <w:r w:rsidRPr="00756D14">
        <w:rPr>
          <w:rFonts w:ascii="Palatino Linotype" w:hAnsi="Palatino Linotype" w:cs="Arial"/>
          <w:color w:val="212529"/>
          <w:shd w:val="clear" w:color="auto" w:fill="FFFFFF"/>
        </w:rPr>
        <w:br/>
        <w:t>MIOVSKÝ, Michal, 2006. </w:t>
      </w:r>
      <w:r w:rsidRPr="00756D14">
        <w:rPr>
          <w:rFonts w:ascii="Palatino Linotype" w:hAnsi="Palatino Linotype" w:cs="Arial"/>
          <w:i/>
          <w:iCs/>
          <w:color w:val="212529"/>
        </w:rPr>
        <w:t>Kvalitativní přístup a metody v psychologickém výzkumu</w:t>
      </w:r>
      <w:r w:rsidRPr="00756D14">
        <w:rPr>
          <w:rFonts w:ascii="Palatino Linotype" w:hAnsi="Palatino Linotype" w:cs="Arial"/>
          <w:color w:val="212529"/>
          <w:shd w:val="clear" w:color="auto" w:fill="FFFFFF"/>
        </w:rPr>
        <w:t xml:space="preserve">. Praha: </w:t>
      </w:r>
      <w:proofErr w:type="spellStart"/>
      <w:r w:rsidRPr="00756D14">
        <w:rPr>
          <w:rFonts w:ascii="Palatino Linotype" w:hAnsi="Palatino Linotype" w:cs="Arial"/>
          <w:color w:val="212529"/>
          <w:shd w:val="clear" w:color="auto" w:fill="FFFFFF"/>
        </w:rPr>
        <w:t>Grada</w:t>
      </w:r>
      <w:proofErr w:type="spellEnd"/>
      <w:r w:rsidRPr="00756D14">
        <w:rPr>
          <w:rFonts w:ascii="Palatino Linotype" w:hAnsi="Palatino Linotype" w:cs="Arial"/>
          <w:color w:val="212529"/>
          <w:shd w:val="clear" w:color="auto" w:fill="FFFFFF"/>
        </w:rPr>
        <w:t>. Psyché (</w:t>
      </w:r>
      <w:proofErr w:type="spellStart"/>
      <w:r w:rsidRPr="00756D14">
        <w:rPr>
          <w:rFonts w:ascii="Palatino Linotype" w:hAnsi="Palatino Linotype" w:cs="Arial"/>
          <w:color w:val="212529"/>
          <w:shd w:val="clear" w:color="auto" w:fill="FFFFFF"/>
        </w:rPr>
        <w:t>Grada</w:t>
      </w:r>
      <w:proofErr w:type="spellEnd"/>
      <w:r w:rsidRPr="00756D14">
        <w:rPr>
          <w:rFonts w:ascii="Palatino Linotype" w:hAnsi="Palatino Linotype" w:cs="Arial"/>
          <w:color w:val="212529"/>
          <w:shd w:val="clear" w:color="auto" w:fill="FFFFFF"/>
        </w:rPr>
        <w:t>). ISBN 80-247-1362-4.</w:t>
      </w:r>
      <w:r w:rsidRPr="00756D14">
        <w:rPr>
          <w:rFonts w:ascii="Palatino Linotype" w:hAnsi="Palatino Linotype" w:cs="Arial"/>
          <w:color w:val="212529"/>
          <w:shd w:val="clear" w:color="auto" w:fill="FFFFFF"/>
        </w:rPr>
        <w:br/>
      </w:r>
      <w:r w:rsidRPr="00756D14">
        <w:rPr>
          <w:rFonts w:ascii="Palatino Linotype" w:hAnsi="Palatino Linotype" w:cs="Arial"/>
          <w:color w:val="212529"/>
          <w:shd w:val="clear" w:color="auto" w:fill="FFFFFF"/>
        </w:rPr>
        <w:br/>
        <w:t>KAUFMANN, Jean-Claude, 2010. </w:t>
      </w:r>
      <w:r w:rsidRPr="00756D14">
        <w:rPr>
          <w:rFonts w:ascii="Palatino Linotype" w:hAnsi="Palatino Linotype" w:cs="Arial"/>
          <w:i/>
          <w:iCs/>
          <w:color w:val="212529"/>
        </w:rPr>
        <w:t>Chápající rozhovor</w:t>
      </w:r>
      <w:r w:rsidRPr="00756D14">
        <w:rPr>
          <w:rFonts w:ascii="Palatino Linotype" w:hAnsi="Palatino Linotype" w:cs="Arial"/>
          <w:color w:val="212529"/>
          <w:shd w:val="clear" w:color="auto" w:fill="FFFFFF"/>
        </w:rPr>
        <w:t>. Přeložil Marie ČERNÁ. Praha: Sociologické nakladatelství (SLON). Studijní texty. ISBN 978-80-7419-033-9.</w:t>
      </w:r>
    </w:p>
    <w:p w14:paraId="039ACE0C" w14:textId="77777777" w:rsidR="00756D14" w:rsidRPr="00756D14" w:rsidRDefault="00756D14" w:rsidP="00756D14">
      <w:pPr>
        <w:pStyle w:val="Odstavecseseznamem"/>
        <w:numPr>
          <w:ilvl w:val="0"/>
          <w:numId w:val="18"/>
        </w:numPr>
        <w:spacing w:line="360" w:lineRule="auto"/>
        <w:rPr>
          <w:rFonts w:ascii="Palatino Linotype" w:hAnsi="Palatino Linotype" w:cs="Arial"/>
          <w:color w:val="212529"/>
          <w:shd w:val="clear" w:color="auto" w:fill="FFFFFF"/>
        </w:rPr>
      </w:pPr>
      <w:r w:rsidRPr="00756D14">
        <w:rPr>
          <w:rFonts w:ascii="Palatino Linotype" w:hAnsi="Palatino Linotype" w:cs="Arial"/>
          <w:color w:val="212529"/>
          <w:shd w:val="clear" w:color="auto" w:fill="FFFFFF"/>
        </w:rPr>
        <w:t>Invalidní důchody podrobně.</w:t>
      </w:r>
      <w:r w:rsidRPr="00756D14">
        <w:rPr>
          <w:rFonts w:ascii="Palatino Linotype" w:hAnsi="Palatino Linotype" w:cs="Arial"/>
          <w:color w:val="212529"/>
          <w:shd w:val="clear" w:color="auto" w:fill="FFFFFF"/>
        </w:rPr>
        <w:t> </w:t>
      </w:r>
      <w:r w:rsidRPr="00756D14">
        <w:rPr>
          <w:rFonts w:ascii="Palatino Linotype" w:hAnsi="Palatino Linotype" w:cs="Arial"/>
          <w:i/>
          <w:iCs/>
          <w:color w:val="212529"/>
        </w:rPr>
        <w:t>Česká správa sociálního zabezpečení</w:t>
      </w:r>
      <w:r w:rsidRPr="00756D14">
        <w:rPr>
          <w:rFonts w:ascii="Palatino Linotype" w:hAnsi="Palatino Linotype" w:cs="Arial"/>
          <w:color w:val="212529"/>
          <w:shd w:val="clear" w:color="auto" w:fill="FFFFFF"/>
        </w:rPr>
        <w:t> </w:t>
      </w:r>
      <w:r w:rsidRPr="00756D14">
        <w:rPr>
          <w:rFonts w:ascii="Palatino Linotype" w:hAnsi="Palatino Linotype" w:cs="Arial"/>
          <w:color w:val="212529"/>
          <w:shd w:val="clear" w:color="auto" w:fill="FFFFFF"/>
        </w:rPr>
        <w:t xml:space="preserve">[online]. Praha [cit. 2020-10-20]. Dostupné z: </w:t>
      </w:r>
      <w:hyperlink r:id="rId11" w:history="1">
        <w:r w:rsidRPr="00756D14">
          <w:rPr>
            <w:rStyle w:val="Hypertextovodkaz"/>
            <w:rFonts w:eastAsiaTheme="majorEastAsia" w:cs="Arial"/>
            <w:shd w:val="clear" w:color="auto" w:fill="FFFFFF"/>
          </w:rPr>
          <w:t>https://www.cssz.cz/invalidni-duchody-podrobne</w:t>
        </w:r>
      </w:hyperlink>
    </w:p>
    <w:p w14:paraId="64DF644B" w14:textId="77777777" w:rsidR="00756D14" w:rsidRPr="00756D14" w:rsidRDefault="00756D14" w:rsidP="00756D14">
      <w:pPr>
        <w:pStyle w:val="Odstavecseseznamem"/>
        <w:numPr>
          <w:ilvl w:val="0"/>
          <w:numId w:val="18"/>
        </w:numPr>
        <w:spacing w:line="360" w:lineRule="auto"/>
        <w:rPr>
          <w:rFonts w:ascii="Palatino Linotype" w:hAnsi="Palatino Linotype"/>
        </w:rPr>
      </w:pPr>
      <w:r w:rsidRPr="00756D14">
        <w:rPr>
          <w:rFonts w:ascii="Palatino Linotype" w:hAnsi="Palatino Linotype" w:cs="Arial"/>
          <w:color w:val="212529"/>
          <w:shd w:val="clear" w:color="auto" w:fill="FFFFFF"/>
        </w:rPr>
        <w:t>Invalidní důchody.</w:t>
      </w:r>
      <w:r w:rsidRPr="00756D14">
        <w:rPr>
          <w:rStyle w:val="apple-converted-space"/>
          <w:rFonts w:ascii="Palatino Linotype" w:hAnsi="Palatino Linotype" w:cs="Arial"/>
          <w:color w:val="212529"/>
          <w:shd w:val="clear" w:color="auto" w:fill="FFFFFF"/>
        </w:rPr>
        <w:t> </w:t>
      </w:r>
      <w:r w:rsidRPr="00756D14">
        <w:rPr>
          <w:rFonts w:ascii="Palatino Linotype" w:hAnsi="Palatino Linotype" w:cs="Arial"/>
          <w:i/>
          <w:iCs/>
          <w:color w:val="212529"/>
        </w:rPr>
        <w:t>Česká správa sociálního zabezpečení</w:t>
      </w:r>
      <w:r w:rsidRPr="00756D14">
        <w:rPr>
          <w:rStyle w:val="apple-converted-space"/>
          <w:rFonts w:ascii="Palatino Linotype" w:hAnsi="Palatino Linotype" w:cs="Arial"/>
          <w:color w:val="212529"/>
          <w:shd w:val="clear" w:color="auto" w:fill="FFFFFF"/>
        </w:rPr>
        <w:t> </w:t>
      </w:r>
      <w:r w:rsidRPr="00756D14">
        <w:rPr>
          <w:rFonts w:ascii="Palatino Linotype" w:hAnsi="Palatino Linotype" w:cs="Arial"/>
          <w:color w:val="212529"/>
          <w:shd w:val="clear" w:color="auto" w:fill="FFFFFF"/>
        </w:rPr>
        <w:t>[online]. [cit. 2020-10-13]. Dostupné z: https://www.cssz.cz/invalidni-duchod</w:t>
      </w:r>
    </w:p>
    <w:p w14:paraId="69178B74" w14:textId="77777777" w:rsidR="00756D14" w:rsidRPr="00756D14" w:rsidRDefault="00756D14" w:rsidP="00756D14">
      <w:pPr>
        <w:pStyle w:val="Odstavecseseznamem"/>
        <w:numPr>
          <w:ilvl w:val="0"/>
          <w:numId w:val="18"/>
        </w:numPr>
        <w:spacing w:line="360" w:lineRule="auto"/>
        <w:rPr>
          <w:rFonts w:ascii="Palatino Linotype" w:hAnsi="Palatino Linotype"/>
          <w:color w:val="212529"/>
          <w:shd w:val="clear" w:color="auto" w:fill="FFFFFF"/>
        </w:rPr>
      </w:pPr>
      <w:r w:rsidRPr="00756D14">
        <w:rPr>
          <w:rFonts w:ascii="Palatino Linotype" w:hAnsi="Palatino Linotype"/>
          <w:color w:val="212529"/>
          <w:shd w:val="clear" w:color="auto" w:fill="FFFFFF"/>
        </w:rPr>
        <w:t>JOCHMANN, Vladimír. Výchova dospělých - andragogika.</w:t>
      </w:r>
      <w:r w:rsidRPr="00756D14">
        <w:rPr>
          <w:rFonts w:ascii="Palatino Linotype" w:hAnsi="Palatino Linotype"/>
          <w:color w:val="212529"/>
          <w:shd w:val="clear" w:color="auto" w:fill="FFFFFF"/>
        </w:rPr>
        <w:t> </w:t>
      </w:r>
      <w:r w:rsidRPr="00756D14">
        <w:rPr>
          <w:rFonts w:ascii="Palatino Linotype" w:hAnsi="Palatino Linotype"/>
          <w:i/>
          <w:iCs/>
          <w:color w:val="212529"/>
        </w:rPr>
        <w:t xml:space="preserve">Varia et </w:t>
      </w:r>
      <w:proofErr w:type="spellStart"/>
      <w:r w:rsidRPr="00756D14">
        <w:rPr>
          <w:rFonts w:ascii="Palatino Linotype" w:hAnsi="Palatino Linotype"/>
          <w:i/>
          <w:iCs/>
          <w:color w:val="212529"/>
        </w:rPr>
        <w:t>andragogica</w:t>
      </w:r>
      <w:proofErr w:type="spellEnd"/>
      <w:r w:rsidRPr="00756D14">
        <w:rPr>
          <w:rFonts w:ascii="Palatino Linotype" w:hAnsi="Palatino Linotype"/>
          <w:i/>
          <w:iCs/>
          <w:color w:val="212529"/>
        </w:rPr>
        <w:t xml:space="preserve">. Varia </w:t>
      </w:r>
      <w:proofErr w:type="spellStart"/>
      <w:r w:rsidRPr="00756D14">
        <w:rPr>
          <w:rFonts w:ascii="Palatino Linotype" w:hAnsi="Palatino Linotype"/>
          <w:i/>
          <w:iCs/>
          <w:color w:val="212529"/>
        </w:rPr>
        <w:t>sociologica</w:t>
      </w:r>
      <w:proofErr w:type="spellEnd"/>
      <w:r w:rsidRPr="00756D14">
        <w:rPr>
          <w:rFonts w:ascii="Palatino Linotype" w:hAnsi="Palatino Linotype"/>
          <w:i/>
          <w:iCs/>
          <w:color w:val="212529"/>
        </w:rPr>
        <w:t xml:space="preserve"> et </w:t>
      </w:r>
      <w:proofErr w:type="spellStart"/>
      <w:r w:rsidRPr="00756D14">
        <w:rPr>
          <w:rFonts w:ascii="Palatino Linotype" w:hAnsi="Palatino Linotype"/>
          <w:i/>
          <w:iCs/>
          <w:color w:val="212529"/>
        </w:rPr>
        <w:t>andragogica</w:t>
      </w:r>
      <w:proofErr w:type="spellEnd"/>
      <w:r w:rsidRPr="00756D14">
        <w:rPr>
          <w:rFonts w:ascii="Palatino Linotype" w:hAnsi="Palatino Linotype"/>
          <w:color w:val="212529"/>
          <w:shd w:val="clear" w:color="auto" w:fill="FFFFFF"/>
        </w:rPr>
        <w:t>. Olomouc: Univerzita Palackého, 1992, 11-22.</w:t>
      </w:r>
    </w:p>
    <w:p w14:paraId="474DC4CC" w14:textId="77777777" w:rsidR="00756D14" w:rsidRPr="00756D14" w:rsidRDefault="00756D14" w:rsidP="00756D14">
      <w:pPr>
        <w:pStyle w:val="Odstavecseseznamem"/>
        <w:numPr>
          <w:ilvl w:val="0"/>
          <w:numId w:val="18"/>
        </w:numPr>
        <w:spacing w:line="360" w:lineRule="auto"/>
        <w:rPr>
          <w:rFonts w:ascii="Palatino Linotype" w:hAnsi="Palatino Linotype"/>
        </w:rPr>
      </w:pPr>
      <w:r w:rsidRPr="00756D14">
        <w:rPr>
          <w:rFonts w:ascii="Palatino Linotype" w:hAnsi="Palatino Linotype" w:cs="Arial"/>
          <w:color w:val="212529"/>
          <w:shd w:val="clear" w:color="auto" w:fill="FFFFFF"/>
        </w:rPr>
        <w:t>KALINA, Kamil, 2001. </w:t>
      </w:r>
      <w:r w:rsidRPr="00756D14">
        <w:rPr>
          <w:rFonts w:ascii="Palatino Linotype" w:hAnsi="Palatino Linotype" w:cs="Arial"/>
          <w:i/>
          <w:iCs/>
          <w:color w:val="212529"/>
        </w:rPr>
        <w:t>Jak žít s psychózou</w:t>
      </w:r>
      <w:r w:rsidRPr="00756D14">
        <w:rPr>
          <w:rFonts w:ascii="Palatino Linotype" w:hAnsi="Palatino Linotype" w:cs="Arial"/>
          <w:color w:val="212529"/>
          <w:shd w:val="clear" w:color="auto" w:fill="FFFFFF"/>
        </w:rPr>
        <w:t>. Praha: Portál. ISBN 80-7178-563-6.</w:t>
      </w:r>
    </w:p>
    <w:p w14:paraId="0D838FEB" w14:textId="77777777" w:rsidR="00756D14" w:rsidRPr="00756D14" w:rsidRDefault="00756D14" w:rsidP="00756D14">
      <w:pPr>
        <w:pStyle w:val="Odstavecseseznamem"/>
        <w:numPr>
          <w:ilvl w:val="0"/>
          <w:numId w:val="18"/>
        </w:numPr>
        <w:spacing w:line="360" w:lineRule="auto"/>
        <w:rPr>
          <w:rFonts w:ascii="Palatino Linotype" w:hAnsi="Palatino Linotype" w:cs="Arial"/>
          <w:color w:val="212529"/>
          <w:shd w:val="clear" w:color="auto" w:fill="FFFFFF"/>
        </w:rPr>
      </w:pPr>
      <w:r w:rsidRPr="00756D14">
        <w:rPr>
          <w:rFonts w:ascii="Palatino Linotype" w:hAnsi="Palatino Linotype" w:cs="Arial"/>
          <w:color w:val="212529"/>
          <w:shd w:val="clear" w:color="auto" w:fill="FFFFFF"/>
        </w:rPr>
        <w:t>KŇAŽKO, Vladimír a Jan MANDYS. </w:t>
      </w:r>
      <w:r w:rsidRPr="00756D14">
        <w:rPr>
          <w:rFonts w:ascii="Palatino Linotype" w:hAnsi="Palatino Linotype" w:cs="Arial"/>
          <w:i/>
          <w:iCs/>
          <w:color w:val="212529"/>
        </w:rPr>
        <w:t>Metodika práce v tréninkovém zaměstnávání</w:t>
      </w:r>
      <w:r w:rsidRPr="00756D14">
        <w:rPr>
          <w:rFonts w:ascii="Palatino Linotype" w:hAnsi="Palatino Linotype" w:cs="Arial"/>
          <w:color w:val="212529"/>
          <w:shd w:val="clear" w:color="auto" w:fill="FFFFFF"/>
        </w:rPr>
        <w:t>. Praha: Evropské sociálně zdravotní centrum Praha, 2008. Metodické, školící a informační materiály projektu Aktivizace pracovního potenciálu sociálně znevýhodněných občanů. ISBN 978-80-87244-04-3.</w:t>
      </w:r>
    </w:p>
    <w:p w14:paraId="0B34DAA1" w14:textId="77777777" w:rsidR="00756D14" w:rsidRPr="00756D14" w:rsidRDefault="00756D14" w:rsidP="00756D14">
      <w:pPr>
        <w:pStyle w:val="Odstavecseseznamem"/>
        <w:numPr>
          <w:ilvl w:val="0"/>
          <w:numId w:val="18"/>
        </w:numPr>
        <w:spacing w:line="360" w:lineRule="auto"/>
        <w:rPr>
          <w:rFonts w:ascii="Palatino Linotype" w:hAnsi="Palatino Linotype"/>
        </w:rPr>
      </w:pPr>
      <w:r w:rsidRPr="00756D14">
        <w:rPr>
          <w:rFonts w:ascii="Palatino Linotype" w:hAnsi="Palatino Linotype" w:cs="Arial"/>
          <w:color w:val="212529"/>
          <w:shd w:val="clear" w:color="auto" w:fill="FFFFFF"/>
        </w:rPr>
        <w:t>KUCHAŘ, Pavel, 2007.</w:t>
      </w:r>
      <w:r w:rsidRPr="00756D14">
        <w:rPr>
          <w:rStyle w:val="apple-converted-space"/>
          <w:rFonts w:ascii="Palatino Linotype" w:hAnsi="Palatino Linotype" w:cs="Arial"/>
          <w:color w:val="212529"/>
          <w:shd w:val="clear" w:color="auto" w:fill="FFFFFF"/>
        </w:rPr>
        <w:t> </w:t>
      </w:r>
      <w:r w:rsidRPr="00756D14">
        <w:rPr>
          <w:rFonts w:ascii="Palatino Linotype" w:hAnsi="Palatino Linotype" w:cs="Arial"/>
          <w:i/>
          <w:iCs/>
          <w:color w:val="212529"/>
        </w:rPr>
        <w:t>Trh práce: Sociologická analýza</w:t>
      </w:r>
      <w:r w:rsidRPr="00756D14">
        <w:rPr>
          <w:rFonts w:ascii="Palatino Linotype" w:hAnsi="Palatino Linotype" w:cs="Arial"/>
          <w:color w:val="212529"/>
          <w:shd w:val="clear" w:color="auto" w:fill="FFFFFF"/>
        </w:rPr>
        <w:t>. Praha: Karolinum. ISBN 978-80-246-1383-3.</w:t>
      </w:r>
    </w:p>
    <w:p w14:paraId="05B40512" w14:textId="77777777" w:rsidR="00756D14" w:rsidRPr="00756D14" w:rsidRDefault="00756D14" w:rsidP="00756D14">
      <w:pPr>
        <w:pStyle w:val="Odstavecseseznamem"/>
        <w:numPr>
          <w:ilvl w:val="0"/>
          <w:numId w:val="18"/>
        </w:numPr>
        <w:spacing w:line="360" w:lineRule="auto"/>
        <w:rPr>
          <w:rFonts w:ascii="Palatino Linotype" w:hAnsi="Palatino Linotype"/>
        </w:rPr>
      </w:pPr>
      <w:r w:rsidRPr="00756D14">
        <w:rPr>
          <w:rFonts w:ascii="Palatino Linotype" w:hAnsi="Palatino Linotype" w:cs="Arial"/>
          <w:color w:val="212529"/>
          <w:shd w:val="clear" w:color="auto" w:fill="FFFFFF"/>
        </w:rPr>
        <w:lastRenderedPageBreak/>
        <w:t>LEMERT, Edwin, 1951.</w:t>
      </w:r>
      <w:r w:rsidRPr="00756D14">
        <w:rPr>
          <w:rStyle w:val="apple-converted-space"/>
          <w:rFonts w:ascii="Palatino Linotype" w:hAnsi="Palatino Linotype" w:cs="Arial"/>
          <w:color w:val="212529"/>
          <w:shd w:val="clear" w:color="auto" w:fill="FFFFFF"/>
        </w:rPr>
        <w:t> </w:t>
      </w:r>
      <w:proofErr w:type="spellStart"/>
      <w:r w:rsidRPr="00756D14">
        <w:rPr>
          <w:rFonts w:ascii="Palatino Linotype" w:hAnsi="Palatino Linotype" w:cs="Arial"/>
          <w:i/>
          <w:iCs/>
          <w:color w:val="212529"/>
        </w:rPr>
        <w:t>Social</w:t>
      </w:r>
      <w:proofErr w:type="spellEnd"/>
      <w:r w:rsidRPr="00756D14">
        <w:rPr>
          <w:rFonts w:ascii="Palatino Linotype" w:hAnsi="Palatino Linotype" w:cs="Arial"/>
          <w:i/>
          <w:iCs/>
          <w:color w:val="212529"/>
        </w:rPr>
        <w:t xml:space="preserve"> </w:t>
      </w:r>
      <w:proofErr w:type="spellStart"/>
      <w:r w:rsidRPr="00756D14">
        <w:rPr>
          <w:rFonts w:ascii="Palatino Linotype" w:hAnsi="Palatino Linotype" w:cs="Arial"/>
          <w:i/>
          <w:iCs/>
          <w:color w:val="212529"/>
        </w:rPr>
        <w:t>Pathology</w:t>
      </w:r>
      <w:proofErr w:type="spellEnd"/>
      <w:r w:rsidRPr="00756D14">
        <w:rPr>
          <w:rFonts w:ascii="Palatino Linotype" w:hAnsi="Palatino Linotype" w:cs="Arial"/>
          <w:i/>
          <w:iCs/>
          <w:color w:val="212529"/>
        </w:rPr>
        <w:t xml:space="preserve">: A </w:t>
      </w:r>
      <w:proofErr w:type="spellStart"/>
      <w:r w:rsidRPr="00756D14">
        <w:rPr>
          <w:rFonts w:ascii="Palatino Linotype" w:hAnsi="Palatino Linotype" w:cs="Arial"/>
          <w:i/>
          <w:iCs/>
          <w:color w:val="212529"/>
        </w:rPr>
        <w:t>Systematic</w:t>
      </w:r>
      <w:proofErr w:type="spellEnd"/>
      <w:r w:rsidRPr="00756D14">
        <w:rPr>
          <w:rFonts w:ascii="Palatino Linotype" w:hAnsi="Palatino Linotype" w:cs="Arial"/>
          <w:i/>
          <w:iCs/>
          <w:color w:val="212529"/>
        </w:rPr>
        <w:t xml:space="preserve"> </w:t>
      </w:r>
      <w:proofErr w:type="spellStart"/>
      <w:r w:rsidRPr="00756D14">
        <w:rPr>
          <w:rFonts w:ascii="Palatino Linotype" w:hAnsi="Palatino Linotype" w:cs="Arial"/>
          <w:i/>
          <w:iCs/>
          <w:color w:val="212529"/>
        </w:rPr>
        <w:t>Approach</w:t>
      </w:r>
      <w:proofErr w:type="spellEnd"/>
      <w:r w:rsidRPr="00756D14">
        <w:rPr>
          <w:rFonts w:ascii="Palatino Linotype" w:hAnsi="Palatino Linotype" w:cs="Arial"/>
          <w:i/>
          <w:iCs/>
          <w:color w:val="212529"/>
        </w:rPr>
        <w:t xml:space="preserve"> to </w:t>
      </w:r>
      <w:proofErr w:type="spellStart"/>
      <w:r w:rsidRPr="00756D14">
        <w:rPr>
          <w:rFonts w:ascii="Palatino Linotype" w:hAnsi="Palatino Linotype" w:cs="Arial"/>
          <w:i/>
          <w:iCs/>
          <w:color w:val="212529"/>
        </w:rPr>
        <w:t>the</w:t>
      </w:r>
      <w:proofErr w:type="spellEnd"/>
      <w:r w:rsidRPr="00756D14">
        <w:rPr>
          <w:rFonts w:ascii="Palatino Linotype" w:hAnsi="Palatino Linotype" w:cs="Arial"/>
          <w:i/>
          <w:iCs/>
          <w:color w:val="212529"/>
        </w:rPr>
        <w:t xml:space="preserve"> </w:t>
      </w:r>
      <w:proofErr w:type="spellStart"/>
      <w:r w:rsidRPr="00756D14">
        <w:rPr>
          <w:rFonts w:ascii="Palatino Linotype" w:hAnsi="Palatino Linotype" w:cs="Arial"/>
          <w:i/>
          <w:iCs/>
          <w:color w:val="212529"/>
        </w:rPr>
        <w:t>Theory</w:t>
      </w:r>
      <w:proofErr w:type="spellEnd"/>
      <w:r w:rsidRPr="00756D14">
        <w:rPr>
          <w:rFonts w:ascii="Palatino Linotype" w:hAnsi="Palatino Linotype" w:cs="Arial"/>
          <w:i/>
          <w:iCs/>
          <w:color w:val="212529"/>
        </w:rPr>
        <w:t xml:space="preserve"> of </w:t>
      </w:r>
      <w:proofErr w:type="spellStart"/>
      <w:r w:rsidRPr="00756D14">
        <w:rPr>
          <w:rFonts w:ascii="Palatino Linotype" w:hAnsi="Palatino Linotype" w:cs="Arial"/>
          <w:i/>
          <w:iCs/>
          <w:color w:val="212529"/>
        </w:rPr>
        <w:t>Sociopathic</w:t>
      </w:r>
      <w:proofErr w:type="spellEnd"/>
      <w:r w:rsidRPr="00756D14">
        <w:rPr>
          <w:rFonts w:ascii="Palatino Linotype" w:hAnsi="Palatino Linotype" w:cs="Arial"/>
          <w:i/>
          <w:iCs/>
          <w:color w:val="212529"/>
        </w:rPr>
        <w:t xml:space="preserve"> </w:t>
      </w:r>
      <w:proofErr w:type="spellStart"/>
      <w:r w:rsidRPr="00756D14">
        <w:rPr>
          <w:rFonts w:ascii="Palatino Linotype" w:hAnsi="Palatino Linotype" w:cs="Arial"/>
          <w:i/>
          <w:iCs/>
          <w:color w:val="212529"/>
        </w:rPr>
        <w:t>Behaviour</w:t>
      </w:r>
      <w:proofErr w:type="spellEnd"/>
      <w:r w:rsidRPr="00756D14">
        <w:rPr>
          <w:rStyle w:val="apple-converted-space"/>
          <w:rFonts w:ascii="Palatino Linotype" w:hAnsi="Palatino Linotype" w:cs="Arial"/>
          <w:color w:val="212529"/>
          <w:shd w:val="clear" w:color="auto" w:fill="FFFFFF"/>
        </w:rPr>
        <w:t> </w:t>
      </w:r>
      <w:r w:rsidRPr="00756D14">
        <w:rPr>
          <w:rFonts w:ascii="Palatino Linotype" w:hAnsi="Palatino Linotype" w:cs="Arial"/>
          <w:color w:val="212529"/>
          <w:shd w:val="clear" w:color="auto" w:fill="FFFFFF"/>
        </w:rPr>
        <w:t xml:space="preserve">[online]. New York: </w:t>
      </w:r>
      <w:proofErr w:type="spellStart"/>
      <w:r w:rsidRPr="00756D14">
        <w:rPr>
          <w:rFonts w:ascii="Palatino Linotype" w:hAnsi="Palatino Linotype" w:cs="Arial"/>
          <w:color w:val="212529"/>
          <w:shd w:val="clear" w:color="auto" w:fill="FFFFFF"/>
        </w:rPr>
        <w:t>McGraw-Hill</w:t>
      </w:r>
      <w:proofErr w:type="spellEnd"/>
      <w:r w:rsidRPr="00756D14">
        <w:rPr>
          <w:rFonts w:ascii="Palatino Linotype" w:hAnsi="Palatino Linotype" w:cs="Arial"/>
          <w:color w:val="212529"/>
          <w:shd w:val="clear" w:color="auto" w:fill="FFFFFF"/>
        </w:rPr>
        <w:t xml:space="preserve"> [cit. 2020-11-13]. Dostupné z: https://hdl.handle.net/2027/mdp.39015019068728</w:t>
      </w:r>
    </w:p>
    <w:p w14:paraId="663327F4" w14:textId="77777777" w:rsidR="00756D14" w:rsidRPr="00756D14" w:rsidRDefault="00756D14" w:rsidP="00756D14">
      <w:pPr>
        <w:pStyle w:val="Odstavecseseznamem"/>
        <w:numPr>
          <w:ilvl w:val="0"/>
          <w:numId w:val="18"/>
        </w:numPr>
        <w:spacing w:line="360" w:lineRule="auto"/>
        <w:rPr>
          <w:rFonts w:ascii="Palatino Linotype" w:hAnsi="Palatino Linotype"/>
        </w:rPr>
      </w:pPr>
      <w:r w:rsidRPr="00756D14">
        <w:rPr>
          <w:rFonts w:ascii="Palatino Linotype" w:hAnsi="Palatino Linotype" w:cs="Arial"/>
          <w:color w:val="212529"/>
          <w:shd w:val="clear" w:color="auto" w:fill="FFFFFF"/>
        </w:rPr>
        <w:t>LIBIGER, Jan, 1991. </w:t>
      </w:r>
      <w:r w:rsidRPr="00756D14">
        <w:rPr>
          <w:rFonts w:ascii="Palatino Linotype" w:hAnsi="Palatino Linotype" w:cs="Arial"/>
          <w:i/>
          <w:iCs/>
          <w:color w:val="212529"/>
        </w:rPr>
        <w:t>Schizofrenie</w:t>
      </w:r>
      <w:r w:rsidRPr="00756D14">
        <w:rPr>
          <w:rFonts w:ascii="Palatino Linotype" w:hAnsi="Palatino Linotype" w:cs="Arial"/>
          <w:color w:val="212529"/>
          <w:shd w:val="clear" w:color="auto" w:fill="FFFFFF"/>
        </w:rPr>
        <w:t>. Praha: Nezávislý novinář II. ISBN 8085121131.</w:t>
      </w:r>
    </w:p>
    <w:p w14:paraId="5390A01E" w14:textId="77777777" w:rsidR="00756D14" w:rsidRPr="00756D14" w:rsidRDefault="00756D14" w:rsidP="00756D14">
      <w:pPr>
        <w:pStyle w:val="Odstavecseseznamem"/>
        <w:numPr>
          <w:ilvl w:val="0"/>
          <w:numId w:val="18"/>
        </w:numPr>
        <w:spacing w:line="360" w:lineRule="auto"/>
        <w:rPr>
          <w:rFonts w:ascii="Palatino Linotype" w:hAnsi="Palatino Linotype"/>
        </w:rPr>
      </w:pPr>
      <w:r w:rsidRPr="00756D14">
        <w:rPr>
          <w:rFonts w:ascii="Palatino Linotype" w:hAnsi="Palatino Linotype" w:cs="Arial"/>
          <w:color w:val="212529"/>
          <w:shd w:val="clear" w:color="auto" w:fill="FFFFFF"/>
        </w:rPr>
        <w:t xml:space="preserve">MANNING, Cressida a Peter D. WHITE, 1995. </w:t>
      </w:r>
      <w:proofErr w:type="spellStart"/>
      <w:r w:rsidRPr="00756D14">
        <w:rPr>
          <w:rFonts w:ascii="Palatino Linotype" w:hAnsi="Palatino Linotype" w:cs="Arial"/>
          <w:color w:val="212529"/>
          <w:shd w:val="clear" w:color="auto" w:fill="FFFFFF"/>
        </w:rPr>
        <w:t>Attitudes</w:t>
      </w:r>
      <w:proofErr w:type="spellEnd"/>
      <w:r w:rsidRPr="00756D14">
        <w:rPr>
          <w:rFonts w:ascii="Palatino Linotype" w:hAnsi="Palatino Linotype" w:cs="Arial"/>
          <w:color w:val="212529"/>
          <w:shd w:val="clear" w:color="auto" w:fill="FFFFFF"/>
        </w:rPr>
        <w:t xml:space="preserve"> of </w:t>
      </w:r>
      <w:proofErr w:type="spellStart"/>
      <w:r w:rsidRPr="00756D14">
        <w:rPr>
          <w:rFonts w:ascii="Palatino Linotype" w:hAnsi="Palatino Linotype" w:cs="Arial"/>
          <w:color w:val="212529"/>
          <w:shd w:val="clear" w:color="auto" w:fill="FFFFFF"/>
        </w:rPr>
        <w:t>employers</w:t>
      </w:r>
      <w:proofErr w:type="spellEnd"/>
      <w:r w:rsidRPr="00756D14">
        <w:rPr>
          <w:rFonts w:ascii="Palatino Linotype" w:hAnsi="Palatino Linotype" w:cs="Arial"/>
          <w:color w:val="212529"/>
          <w:shd w:val="clear" w:color="auto" w:fill="FFFFFF"/>
        </w:rPr>
        <w:t xml:space="preserve"> to </w:t>
      </w:r>
      <w:proofErr w:type="spellStart"/>
      <w:r w:rsidRPr="00756D14">
        <w:rPr>
          <w:rFonts w:ascii="Palatino Linotype" w:hAnsi="Palatino Linotype" w:cs="Arial"/>
          <w:color w:val="212529"/>
          <w:shd w:val="clear" w:color="auto" w:fill="FFFFFF"/>
        </w:rPr>
        <w:t>the</w:t>
      </w:r>
      <w:proofErr w:type="spellEnd"/>
      <w:r w:rsidRPr="00756D14">
        <w:rPr>
          <w:rFonts w:ascii="Palatino Linotype" w:hAnsi="Palatino Linotype" w:cs="Arial"/>
          <w:color w:val="212529"/>
          <w:shd w:val="clear" w:color="auto" w:fill="FFFFFF"/>
        </w:rPr>
        <w:t xml:space="preserve"> </w:t>
      </w:r>
      <w:proofErr w:type="spellStart"/>
      <w:r w:rsidRPr="00756D14">
        <w:rPr>
          <w:rFonts w:ascii="Palatino Linotype" w:hAnsi="Palatino Linotype" w:cs="Arial"/>
          <w:color w:val="212529"/>
          <w:shd w:val="clear" w:color="auto" w:fill="FFFFFF"/>
        </w:rPr>
        <w:t>mentally</w:t>
      </w:r>
      <w:proofErr w:type="spellEnd"/>
      <w:r w:rsidRPr="00756D14">
        <w:rPr>
          <w:rFonts w:ascii="Palatino Linotype" w:hAnsi="Palatino Linotype" w:cs="Arial"/>
          <w:color w:val="212529"/>
          <w:shd w:val="clear" w:color="auto" w:fill="FFFFFF"/>
        </w:rPr>
        <w:t xml:space="preserve"> </w:t>
      </w:r>
      <w:proofErr w:type="spellStart"/>
      <w:r w:rsidRPr="00756D14">
        <w:rPr>
          <w:rFonts w:ascii="Palatino Linotype" w:hAnsi="Palatino Linotype" w:cs="Arial"/>
          <w:color w:val="212529"/>
          <w:shd w:val="clear" w:color="auto" w:fill="FFFFFF"/>
        </w:rPr>
        <w:t>ill</w:t>
      </w:r>
      <w:proofErr w:type="spellEnd"/>
      <w:r w:rsidRPr="00756D14">
        <w:rPr>
          <w:rFonts w:ascii="Palatino Linotype" w:hAnsi="Palatino Linotype" w:cs="Arial"/>
          <w:color w:val="212529"/>
          <w:shd w:val="clear" w:color="auto" w:fill="FFFFFF"/>
        </w:rPr>
        <w:t>.</w:t>
      </w:r>
      <w:r w:rsidRPr="00756D14">
        <w:rPr>
          <w:rStyle w:val="apple-converted-space"/>
          <w:rFonts w:ascii="Palatino Linotype" w:hAnsi="Palatino Linotype" w:cs="Arial"/>
          <w:color w:val="212529"/>
          <w:shd w:val="clear" w:color="auto" w:fill="FFFFFF"/>
        </w:rPr>
        <w:t> </w:t>
      </w:r>
      <w:proofErr w:type="spellStart"/>
      <w:r w:rsidRPr="00756D14">
        <w:rPr>
          <w:rFonts w:ascii="Palatino Linotype" w:hAnsi="Palatino Linotype" w:cs="Arial"/>
          <w:i/>
          <w:iCs/>
          <w:color w:val="212529"/>
        </w:rPr>
        <w:t>Psychiatric</w:t>
      </w:r>
      <w:proofErr w:type="spellEnd"/>
      <w:r w:rsidRPr="00756D14">
        <w:rPr>
          <w:rFonts w:ascii="Palatino Linotype" w:hAnsi="Palatino Linotype" w:cs="Arial"/>
          <w:i/>
          <w:iCs/>
          <w:color w:val="212529"/>
        </w:rPr>
        <w:t xml:space="preserve"> Bulletin</w:t>
      </w:r>
      <w:r w:rsidRPr="00756D14">
        <w:rPr>
          <w:rStyle w:val="apple-converted-space"/>
          <w:rFonts w:ascii="Palatino Linotype" w:hAnsi="Palatino Linotype" w:cs="Arial"/>
          <w:color w:val="212529"/>
          <w:shd w:val="clear" w:color="auto" w:fill="FFFFFF"/>
        </w:rPr>
        <w:t> </w:t>
      </w:r>
      <w:r w:rsidRPr="00756D14">
        <w:rPr>
          <w:rFonts w:ascii="Palatino Linotype" w:hAnsi="Palatino Linotype" w:cs="Arial"/>
          <w:color w:val="212529"/>
          <w:shd w:val="clear" w:color="auto" w:fill="FFFFFF"/>
        </w:rPr>
        <w:t>[online].</w:t>
      </w:r>
      <w:r w:rsidRPr="00756D14">
        <w:rPr>
          <w:rStyle w:val="apple-converted-space"/>
          <w:rFonts w:ascii="Palatino Linotype" w:hAnsi="Palatino Linotype" w:cs="Arial"/>
          <w:color w:val="212529"/>
          <w:shd w:val="clear" w:color="auto" w:fill="FFFFFF"/>
        </w:rPr>
        <w:t> </w:t>
      </w:r>
      <w:r w:rsidRPr="00756D14">
        <w:rPr>
          <w:rFonts w:ascii="Palatino Linotype" w:hAnsi="Palatino Linotype" w:cs="Arial"/>
          <w:b/>
          <w:bCs/>
          <w:color w:val="212529"/>
        </w:rPr>
        <w:t>19</w:t>
      </w:r>
      <w:r w:rsidRPr="00756D14">
        <w:rPr>
          <w:rFonts w:ascii="Palatino Linotype" w:hAnsi="Palatino Linotype" w:cs="Arial"/>
          <w:color w:val="212529"/>
          <w:shd w:val="clear" w:color="auto" w:fill="FFFFFF"/>
        </w:rPr>
        <w:t>(9), 541-543 [cit. 2020-10-13]. ISSN 0955-6036. Dostupné z: doi:10.1192/pb.19.9.541</w:t>
      </w:r>
    </w:p>
    <w:p w14:paraId="6E5B8EFD" w14:textId="77777777" w:rsidR="00756D14" w:rsidRPr="00756D14" w:rsidRDefault="00756D14" w:rsidP="00756D14">
      <w:pPr>
        <w:pStyle w:val="Odstavecseseznamem"/>
        <w:numPr>
          <w:ilvl w:val="0"/>
          <w:numId w:val="18"/>
        </w:numPr>
        <w:spacing w:line="360" w:lineRule="auto"/>
        <w:rPr>
          <w:rFonts w:ascii="Palatino Linotype" w:hAnsi="Palatino Linotype" w:cs="Arial"/>
          <w:color w:val="212529"/>
          <w:shd w:val="clear" w:color="auto" w:fill="FFFFFF"/>
        </w:rPr>
      </w:pPr>
      <w:r w:rsidRPr="00756D14">
        <w:rPr>
          <w:rFonts w:ascii="Palatino Linotype" w:hAnsi="Palatino Linotype" w:cs="Arial"/>
          <w:color w:val="212529"/>
          <w:shd w:val="clear" w:color="auto" w:fill="FFFFFF"/>
        </w:rPr>
        <w:t xml:space="preserve">MARWAHA, Steven a </w:t>
      </w:r>
      <w:proofErr w:type="spellStart"/>
      <w:r w:rsidRPr="00756D14">
        <w:rPr>
          <w:rFonts w:ascii="Palatino Linotype" w:hAnsi="Palatino Linotype" w:cs="Arial"/>
          <w:color w:val="212529"/>
          <w:shd w:val="clear" w:color="auto" w:fill="FFFFFF"/>
        </w:rPr>
        <w:t>Sonia</w:t>
      </w:r>
      <w:proofErr w:type="spellEnd"/>
      <w:r w:rsidRPr="00756D14">
        <w:rPr>
          <w:rFonts w:ascii="Palatino Linotype" w:hAnsi="Palatino Linotype" w:cs="Arial"/>
          <w:color w:val="212529"/>
          <w:shd w:val="clear" w:color="auto" w:fill="FFFFFF"/>
        </w:rPr>
        <w:t xml:space="preserve"> JOHNSON, 2016. </w:t>
      </w:r>
      <w:proofErr w:type="spellStart"/>
      <w:r w:rsidRPr="00756D14">
        <w:rPr>
          <w:rFonts w:ascii="Palatino Linotype" w:hAnsi="Palatino Linotype" w:cs="Arial"/>
          <w:color w:val="212529"/>
          <w:shd w:val="clear" w:color="auto" w:fill="FFFFFF"/>
        </w:rPr>
        <w:t>Views</w:t>
      </w:r>
      <w:proofErr w:type="spellEnd"/>
      <w:r w:rsidRPr="00756D14">
        <w:rPr>
          <w:rFonts w:ascii="Palatino Linotype" w:hAnsi="Palatino Linotype" w:cs="Arial"/>
          <w:color w:val="212529"/>
          <w:shd w:val="clear" w:color="auto" w:fill="FFFFFF"/>
        </w:rPr>
        <w:t xml:space="preserve"> and </w:t>
      </w:r>
      <w:proofErr w:type="spellStart"/>
      <w:r w:rsidRPr="00756D14">
        <w:rPr>
          <w:rFonts w:ascii="Palatino Linotype" w:hAnsi="Palatino Linotype" w:cs="Arial"/>
          <w:color w:val="212529"/>
          <w:shd w:val="clear" w:color="auto" w:fill="FFFFFF"/>
        </w:rPr>
        <w:t>Experiences</w:t>
      </w:r>
      <w:proofErr w:type="spellEnd"/>
      <w:r w:rsidRPr="00756D14">
        <w:rPr>
          <w:rFonts w:ascii="Palatino Linotype" w:hAnsi="Palatino Linotype" w:cs="Arial"/>
          <w:color w:val="212529"/>
          <w:shd w:val="clear" w:color="auto" w:fill="FFFFFF"/>
        </w:rPr>
        <w:t xml:space="preserve"> of </w:t>
      </w:r>
      <w:proofErr w:type="spellStart"/>
      <w:r w:rsidRPr="00756D14">
        <w:rPr>
          <w:rFonts w:ascii="Palatino Linotype" w:hAnsi="Palatino Linotype" w:cs="Arial"/>
          <w:color w:val="212529"/>
          <w:shd w:val="clear" w:color="auto" w:fill="FFFFFF"/>
        </w:rPr>
        <w:t>Employment</w:t>
      </w:r>
      <w:proofErr w:type="spellEnd"/>
      <w:r w:rsidRPr="00756D14">
        <w:rPr>
          <w:rFonts w:ascii="Palatino Linotype" w:hAnsi="Palatino Linotype" w:cs="Arial"/>
          <w:color w:val="212529"/>
          <w:shd w:val="clear" w:color="auto" w:fill="FFFFFF"/>
        </w:rPr>
        <w:t xml:space="preserve"> </w:t>
      </w:r>
      <w:proofErr w:type="spellStart"/>
      <w:r w:rsidRPr="00756D14">
        <w:rPr>
          <w:rFonts w:ascii="Palatino Linotype" w:hAnsi="Palatino Linotype" w:cs="Arial"/>
          <w:color w:val="212529"/>
          <w:shd w:val="clear" w:color="auto" w:fill="FFFFFF"/>
        </w:rPr>
        <w:t>among</w:t>
      </w:r>
      <w:proofErr w:type="spellEnd"/>
      <w:r w:rsidRPr="00756D14">
        <w:rPr>
          <w:rFonts w:ascii="Palatino Linotype" w:hAnsi="Palatino Linotype" w:cs="Arial"/>
          <w:color w:val="212529"/>
          <w:shd w:val="clear" w:color="auto" w:fill="FFFFFF"/>
        </w:rPr>
        <w:t xml:space="preserve"> </w:t>
      </w:r>
      <w:proofErr w:type="spellStart"/>
      <w:r w:rsidRPr="00756D14">
        <w:rPr>
          <w:rFonts w:ascii="Palatino Linotype" w:hAnsi="Palatino Linotype" w:cs="Arial"/>
          <w:color w:val="212529"/>
          <w:shd w:val="clear" w:color="auto" w:fill="FFFFFF"/>
        </w:rPr>
        <w:t>People</w:t>
      </w:r>
      <w:proofErr w:type="spellEnd"/>
      <w:r w:rsidRPr="00756D14">
        <w:rPr>
          <w:rFonts w:ascii="Palatino Linotype" w:hAnsi="Palatino Linotype" w:cs="Arial"/>
          <w:color w:val="212529"/>
          <w:shd w:val="clear" w:color="auto" w:fill="FFFFFF"/>
        </w:rPr>
        <w:t xml:space="preserve"> </w:t>
      </w:r>
      <w:proofErr w:type="spellStart"/>
      <w:r w:rsidRPr="00756D14">
        <w:rPr>
          <w:rFonts w:ascii="Palatino Linotype" w:hAnsi="Palatino Linotype" w:cs="Arial"/>
          <w:color w:val="212529"/>
          <w:shd w:val="clear" w:color="auto" w:fill="FFFFFF"/>
        </w:rPr>
        <w:t>with</w:t>
      </w:r>
      <w:proofErr w:type="spellEnd"/>
      <w:r w:rsidRPr="00756D14">
        <w:rPr>
          <w:rFonts w:ascii="Palatino Linotype" w:hAnsi="Palatino Linotype" w:cs="Arial"/>
          <w:color w:val="212529"/>
          <w:shd w:val="clear" w:color="auto" w:fill="FFFFFF"/>
        </w:rPr>
        <w:t xml:space="preserve"> </w:t>
      </w:r>
      <w:proofErr w:type="spellStart"/>
      <w:r w:rsidRPr="00756D14">
        <w:rPr>
          <w:rFonts w:ascii="Palatino Linotype" w:hAnsi="Palatino Linotype" w:cs="Arial"/>
          <w:color w:val="212529"/>
          <w:shd w:val="clear" w:color="auto" w:fill="FFFFFF"/>
        </w:rPr>
        <w:t>Psychosis</w:t>
      </w:r>
      <w:proofErr w:type="spellEnd"/>
      <w:r w:rsidRPr="00756D14">
        <w:rPr>
          <w:rFonts w:ascii="Palatino Linotype" w:hAnsi="Palatino Linotype" w:cs="Arial"/>
          <w:color w:val="212529"/>
          <w:shd w:val="clear" w:color="auto" w:fill="FFFFFF"/>
        </w:rPr>
        <w:t xml:space="preserve">: A </w:t>
      </w:r>
      <w:proofErr w:type="spellStart"/>
      <w:r w:rsidRPr="00756D14">
        <w:rPr>
          <w:rFonts w:ascii="Palatino Linotype" w:hAnsi="Palatino Linotype" w:cs="Arial"/>
          <w:color w:val="212529"/>
          <w:shd w:val="clear" w:color="auto" w:fill="FFFFFF"/>
        </w:rPr>
        <w:t>Qualitative</w:t>
      </w:r>
      <w:proofErr w:type="spellEnd"/>
      <w:r w:rsidRPr="00756D14">
        <w:rPr>
          <w:rFonts w:ascii="Palatino Linotype" w:hAnsi="Palatino Linotype" w:cs="Arial"/>
          <w:color w:val="212529"/>
          <w:shd w:val="clear" w:color="auto" w:fill="FFFFFF"/>
        </w:rPr>
        <w:t xml:space="preserve"> </w:t>
      </w:r>
      <w:proofErr w:type="spellStart"/>
      <w:r w:rsidRPr="00756D14">
        <w:rPr>
          <w:rFonts w:ascii="Palatino Linotype" w:hAnsi="Palatino Linotype" w:cs="Arial"/>
          <w:color w:val="212529"/>
          <w:shd w:val="clear" w:color="auto" w:fill="FFFFFF"/>
        </w:rPr>
        <w:t>Descriptive</w:t>
      </w:r>
      <w:proofErr w:type="spellEnd"/>
      <w:r w:rsidRPr="00756D14">
        <w:rPr>
          <w:rFonts w:ascii="Palatino Linotype" w:hAnsi="Palatino Linotype" w:cs="Arial"/>
          <w:color w:val="212529"/>
          <w:shd w:val="clear" w:color="auto" w:fill="FFFFFF"/>
        </w:rPr>
        <w:t xml:space="preserve"> Study. </w:t>
      </w:r>
      <w:r w:rsidRPr="00756D14">
        <w:rPr>
          <w:rFonts w:ascii="Palatino Linotype" w:hAnsi="Palatino Linotype" w:cs="Arial"/>
          <w:i/>
          <w:iCs/>
          <w:color w:val="212529"/>
        </w:rPr>
        <w:t xml:space="preserve">International </w:t>
      </w:r>
      <w:proofErr w:type="spellStart"/>
      <w:r w:rsidRPr="00756D14">
        <w:rPr>
          <w:rFonts w:ascii="Palatino Linotype" w:hAnsi="Palatino Linotype" w:cs="Arial"/>
          <w:i/>
          <w:iCs/>
          <w:color w:val="212529"/>
        </w:rPr>
        <w:t>Journal</w:t>
      </w:r>
      <w:proofErr w:type="spellEnd"/>
      <w:r w:rsidRPr="00756D14">
        <w:rPr>
          <w:rFonts w:ascii="Palatino Linotype" w:hAnsi="Palatino Linotype" w:cs="Arial"/>
          <w:i/>
          <w:iCs/>
          <w:color w:val="212529"/>
        </w:rPr>
        <w:t xml:space="preserve"> of </w:t>
      </w:r>
      <w:proofErr w:type="spellStart"/>
      <w:r w:rsidRPr="00756D14">
        <w:rPr>
          <w:rFonts w:ascii="Palatino Linotype" w:hAnsi="Palatino Linotype" w:cs="Arial"/>
          <w:i/>
          <w:iCs/>
          <w:color w:val="212529"/>
        </w:rPr>
        <w:t>Social</w:t>
      </w:r>
      <w:proofErr w:type="spellEnd"/>
      <w:r w:rsidRPr="00756D14">
        <w:rPr>
          <w:rFonts w:ascii="Palatino Linotype" w:hAnsi="Palatino Linotype" w:cs="Arial"/>
          <w:i/>
          <w:iCs/>
          <w:color w:val="212529"/>
        </w:rPr>
        <w:t xml:space="preserve"> Psychiatry</w:t>
      </w:r>
      <w:r w:rsidRPr="00756D14">
        <w:rPr>
          <w:rFonts w:ascii="Palatino Linotype" w:hAnsi="Palatino Linotype" w:cs="Arial"/>
          <w:color w:val="212529"/>
          <w:shd w:val="clear" w:color="auto" w:fill="FFFFFF"/>
        </w:rPr>
        <w:t> [online]. </w:t>
      </w:r>
      <w:r w:rsidRPr="00756D14">
        <w:rPr>
          <w:rFonts w:ascii="Palatino Linotype" w:hAnsi="Palatino Linotype" w:cs="Arial"/>
          <w:b/>
          <w:bCs/>
          <w:color w:val="212529"/>
        </w:rPr>
        <w:t>51</w:t>
      </w:r>
      <w:r w:rsidRPr="00756D14">
        <w:rPr>
          <w:rFonts w:ascii="Palatino Linotype" w:hAnsi="Palatino Linotype" w:cs="Arial"/>
          <w:color w:val="212529"/>
          <w:shd w:val="clear" w:color="auto" w:fill="FFFFFF"/>
        </w:rPr>
        <w:t>(4), 302-316 [cit. 2020-10-24]. ISSN 0020-7640. Dostupné z: doi:10.1177/0020764005057386</w:t>
      </w:r>
    </w:p>
    <w:p w14:paraId="498975EC" w14:textId="77777777" w:rsidR="00756D14" w:rsidRPr="00756D14" w:rsidRDefault="00756D14" w:rsidP="00756D14">
      <w:pPr>
        <w:pStyle w:val="Odstavecseseznamem"/>
        <w:numPr>
          <w:ilvl w:val="0"/>
          <w:numId w:val="18"/>
        </w:numPr>
        <w:spacing w:line="360" w:lineRule="auto"/>
        <w:rPr>
          <w:rFonts w:ascii="Palatino Linotype" w:hAnsi="Palatino Linotype"/>
        </w:rPr>
      </w:pPr>
      <w:r w:rsidRPr="00756D14">
        <w:rPr>
          <w:rFonts w:ascii="Palatino Linotype" w:hAnsi="Palatino Linotype" w:cs="Arial"/>
          <w:i/>
          <w:iCs/>
          <w:color w:val="212529"/>
        </w:rPr>
        <w:t>MKN-10: mezinárodní statistická klasifikace nemocí a přidružených zdravotních problémů : desátá revize : obsahová aktualizace k 1.1.2018</w:t>
      </w:r>
      <w:r w:rsidRPr="00756D14">
        <w:rPr>
          <w:rFonts w:ascii="Palatino Linotype" w:hAnsi="Palatino Linotype" w:cs="Arial"/>
          <w:color w:val="212529"/>
          <w:shd w:val="clear" w:color="auto" w:fill="FFFFFF"/>
        </w:rPr>
        <w:t>, 2018. Praha: Ústav zdravotnických informací a statistiky ČR. ISBN 978-80-7472-168-7.</w:t>
      </w:r>
    </w:p>
    <w:p w14:paraId="397DBBDF" w14:textId="77777777" w:rsidR="00756D14" w:rsidRPr="00756D14" w:rsidRDefault="00756D14" w:rsidP="00756D14">
      <w:pPr>
        <w:pStyle w:val="Odstavecseseznamem"/>
        <w:numPr>
          <w:ilvl w:val="0"/>
          <w:numId w:val="18"/>
        </w:numPr>
        <w:spacing w:line="360" w:lineRule="auto"/>
        <w:rPr>
          <w:rFonts w:ascii="Palatino Linotype" w:hAnsi="Palatino Linotype"/>
        </w:rPr>
      </w:pPr>
      <w:r w:rsidRPr="00756D14">
        <w:rPr>
          <w:rFonts w:ascii="Palatino Linotype" w:hAnsi="Palatino Linotype" w:cs="Arial"/>
          <w:color w:val="212529"/>
          <w:shd w:val="clear" w:color="auto" w:fill="FFFFFF"/>
        </w:rPr>
        <w:t>OREL, Miroslav a Věra FACOVÁ, 2009. </w:t>
      </w:r>
      <w:r w:rsidRPr="00756D14">
        <w:rPr>
          <w:rFonts w:ascii="Palatino Linotype" w:hAnsi="Palatino Linotype" w:cs="Arial"/>
          <w:i/>
          <w:iCs/>
          <w:color w:val="212529"/>
        </w:rPr>
        <w:t>Člověk, jeho mozek a svět</w:t>
      </w:r>
      <w:r w:rsidRPr="00756D14">
        <w:rPr>
          <w:rFonts w:ascii="Palatino Linotype" w:hAnsi="Palatino Linotype" w:cs="Arial"/>
          <w:color w:val="212529"/>
          <w:shd w:val="clear" w:color="auto" w:fill="FFFFFF"/>
        </w:rPr>
        <w:t xml:space="preserve">. Praha: </w:t>
      </w:r>
      <w:proofErr w:type="spellStart"/>
      <w:r w:rsidRPr="00756D14">
        <w:rPr>
          <w:rFonts w:ascii="Palatino Linotype" w:hAnsi="Palatino Linotype" w:cs="Arial"/>
          <w:color w:val="212529"/>
          <w:shd w:val="clear" w:color="auto" w:fill="FFFFFF"/>
        </w:rPr>
        <w:t>Grada</w:t>
      </w:r>
      <w:proofErr w:type="spellEnd"/>
      <w:r w:rsidRPr="00756D14">
        <w:rPr>
          <w:rFonts w:ascii="Palatino Linotype" w:hAnsi="Palatino Linotype" w:cs="Arial"/>
          <w:color w:val="212529"/>
          <w:shd w:val="clear" w:color="auto" w:fill="FFFFFF"/>
        </w:rPr>
        <w:t>. Psyché (</w:t>
      </w:r>
      <w:proofErr w:type="spellStart"/>
      <w:r w:rsidRPr="00756D14">
        <w:rPr>
          <w:rFonts w:ascii="Palatino Linotype" w:hAnsi="Palatino Linotype" w:cs="Arial"/>
          <w:color w:val="212529"/>
          <w:shd w:val="clear" w:color="auto" w:fill="FFFFFF"/>
        </w:rPr>
        <w:t>Grada</w:t>
      </w:r>
      <w:proofErr w:type="spellEnd"/>
      <w:r w:rsidRPr="00756D14">
        <w:rPr>
          <w:rFonts w:ascii="Palatino Linotype" w:hAnsi="Palatino Linotype" w:cs="Arial"/>
          <w:color w:val="212529"/>
          <w:shd w:val="clear" w:color="auto" w:fill="FFFFFF"/>
        </w:rPr>
        <w:t>). ISBN sbn978-80-247-2617-5.</w:t>
      </w:r>
    </w:p>
    <w:p w14:paraId="279D2B63" w14:textId="77777777" w:rsidR="00756D14" w:rsidRPr="00756D14" w:rsidRDefault="00756D14" w:rsidP="00756D14">
      <w:pPr>
        <w:pStyle w:val="Odstavecseseznamem"/>
        <w:numPr>
          <w:ilvl w:val="0"/>
          <w:numId w:val="18"/>
        </w:numPr>
        <w:spacing w:line="360" w:lineRule="auto"/>
        <w:rPr>
          <w:rFonts w:ascii="Palatino Linotype" w:hAnsi="Palatino Linotype"/>
        </w:rPr>
      </w:pPr>
      <w:r w:rsidRPr="00756D14">
        <w:rPr>
          <w:rFonts w:ascii="Palatino Linotype" w:hAnsi="Palatino Linotype" w:cs="Arial"/>
          <w:color w:val="212529"/>
          <w:shd w:val="clear" w:color="auto" w:fill="FFFFFF"/>
        </w:rPr>
        <w:t>PĚČ, Ondřej a Václava PROBSTOVÁ, 2009. </w:t>
      </w:r>
      <w:r w:rsidRPr="00756D14">
        <w:rPr>
          <w:rFonts w:ascii="Palatino Linotype" w:hAnsi="Palatino Linotype" w:cs="Arial"/>
          <w:i/>
          <w:iCs/>
          <w:color w:val="212529"/>
        </w:rPr>
        <w:t>Psychózy: psychoterapie, rehabilitace a komunitní péče</w:t>
      </w:r>
      <w:r w:rsidRPr="00756D14">
        <w:rPr>
          <w:rFonts w:ascii="Palatino Linotype" w:hAnsi="Palatino Linotype" w:cs="Arial"/>
          <w:color w:val="212529"/>
          <w:shd w:val="clear" w:color="auto" w:fill="FFFFFF"/>
        </w:rPr>
        <w:t>. V Praze: Triton. ISBN 978-80-7387-253-3.</w:t>
      </w:r>
    </w:p>
    <w:p w14:paraId="5396327B" w14:textId="77777777" w:rsidR="00756D14" w:rsidRPr="00756D14" w:rsidRDefault="00756D14" w:rsidP="00756D14">
      <w:pPr>
        <w:pStyle w:val="Odstavecseseznamem"/>
        <w:numPr>
          <w:ilvl w:val="0"/>
          <w:numId w:val="18"/>
        </w:numPr>
        <w:spacing w:line="360" w:lineRule="auto"/>
        <w:rPr>
          <w:rFonts w:ascii="Palatino Linotype" w:hAnsi="Palatino Linotype" w:cs="Arial"/>
          <w:color w:val="212529"/>
          <w:shd w:val="clear" w:color="auto" w:fill="FFFFFF"/>
        </w:rPr>
      </w:pPr>
      <w:r w:rsidRPr="00756D14">
        <w:rPr>
          <w:rFonts w:ascii="Palatino Linotype" w:hAnsi="Palatino Linotype"/>
          <w:color w:val="000000"/>
        </w:rPr>
        <w:t>PETR, Tomáš, 2012. Jak získat pacienty se schizofrenií k lepší spolupráci při léčbě?</w:t>
      </w:r>
      <w:r w:rsidRPr="00756D14">
        <w:rPr>
          <w:rStyle w:val="apple-converted-space"/>
          <w:rFonts w:ascii="Palatino Linotype" w:hAnsi="Palatino Linotype"/>
          <w:color w:val="000000"/>
        </w:rPr>
        <w:t> </w:t>
      </w:r>
      <w:r w:rsidRPr="00756D14">
        <w:rPr>
          <w:rFonts w:ascii="Palatino Linotype" w:hAnsi="Palatino Linotype"/>
          <w:i/>
          <w:iCs/>
          <w:color w:val="000000"/>
        </w:rPr>
        <w:t>Zpravodaj Čas</w:t>
      </w:r>
      <w:r w:rsidRPr="00756D14">
        <w:rPr>
          <w:rFonts w:ascii="Palatino Linotype" w:hAnsi="Palatino Linotype"/>
          <w:color w:val="000000"/>
        </w:rPr>
        <w:t>.</w:t>
      </w:r>
      <w:r w:rsidRPr="00756D14">
        <w:rPr>
          <w:rStyle w:val="apple-converted-space"/>
          <w:rFonts w:ascii="Palatino Linotype" w:hAnsi="Palatino Linotype"/>
          <w:color w:val="000000"/>
        </w:rPr>
        <w:t> </w:t>
      </w:r>
      <w:r w:rsidRPr="00756D14">
        <w:rPr>
          <w:rFonts w:ascii="Palatino Linotype" w:hAnsi="Palatino Linotype"/>
          <w:bCs/>
          <w:color w:val="000000"/>
        </w:rPr>
        <w:t>2012</w:t>
      </w:r>
      <w:r w:rsidRPr="00756D14">
        <w:rPr>
          <w:rFonts w:ascii="Palatino Linotype" w:hAnsi="Palatino Linotype"/>
          <w:color w:val="000000"/>
        </w:rPr>
        <w:t>(12), 30-33.</w:t>
      </w:r>
    </w:p>
    <w:p w14:paraId="441B7765" w14:textId="77777777" w:rsidR="00756D14" w:rsidRPr="00756D14" w:rsidRDefault="00756D14" w:rsidP="00756D14">
      <w:pPr>
        <w:pStyle w:val="Odstavecseseznamem"/>
        <w:numPr>
          <w:ilvl w:val="0"/>
          <w:numId w:val="18"/>
        </w:numPr>
        <w:spacing w:line="360" w:lineRule="auto"/>
        <w:rPr>
          <w:rFonts w:ascii="Palatino Linotype" w:hAnsi="Palatino Linotype"/>
        </w:rPr>
      </w:pPr>
      <w:r w:rsidRPr="00756D14">
        <w:rPr>
          <w:rFonts w:ascii="Palatino Linotype" w:hAnsi="Palatino Linotype"/>
          <w:color w:val="000000"/>
          <w:shd w:val="clear" w:color="auto" w:fill="FFFFFF"/>
        </w:rPr>
        <w:t xml:space="preserve">PIDRMAN, Vladimír a Jiří MASOPUST. Psychoedukační program PRELAPSE: </w:t>
      </w:r>
      <w:proofErr w:type="spellStart"/>
      <w:r w:rsidRPr="00756D14">
        <w:rPr>
          <w:rFonts w:ascii="Palatino Linotype" w:hAnsi="Palatino Linotype"/>
          <w:color w:val="000000"/>
          <w:shd w:val="clear" w:color="auto" w:fill="FFFFFF"/>
        </w:rPr>
        <w:t>Psychoeducative</w:t>
      </w:r>
      <w:proofErr w:type="spellEnd"/>
      <w:r w:rsidRPr="00756D14">
        <w:rPr>
          <w:rFonts w:ascii="Palatino Linotype" w:hAnsi="Palatino Linotype"/>
          <w:color w:val="000000"/>
          <w:shd w:val="clear" w:color="auto" w:fill="FFFFFF"/>
        </w:rPr>
        <w:t xml:space="preserve"> program PRELAPSE.</w:t>
      </w:r>
      <w:r w:rsidRPr="00756D14">
        <w:rPr>
          <w:rStyle w:val="apple-converted-space"/>
          <w:rFonts w:ascii="Palatino Linotype" w:hAnsi="Palatino Linotype"/>
          <w:color w:val="000000"/>
          <w:shd w:val="clear" w:color="auto" w:fill="FFFFFF"/>
        </w:rPr>
        <w:t> </w:t>
      </w:r>
      <w:proofErr w:type="spellStart"/>
      <w:r w:rsidRPr="00756D14">
        <w:rPr>
          <w:rFonts w:ascii="Palatino Linotype" w:hAnsi="Palatino Linotype"/>
          <w:i/>
          <w:iCs/>
          <w:color w:val="000000"/>
        </w:rPr>
        <w:t>Psychiatria</w:t>
      </w:r>
      <w:proofErr w:type="spellEnd"/>
      <w:r w:rsidRPr="00756D14">
        <w:rPr>
          <w:rFonts w:ascii="Palatino Linotype" w:hAnsi="Palatino Linotype"/>
          <w:i/>
          <w:iCs/>
          <w:color w:val="000000"/>
        </w:rPr>
        <w:t xml:space="preserve"> </w:t>
      </w:r>
      <w:proofErr w:type="spellStart"/>
      <w:r w:rsidRPr="00756D14">
        <w:rPr>
          <w:rFonts w:ascii="Palatino Linotype" w:hAnsi="Palatino Linotype"/>
          <w:i/>
          <w:iCs/>
          <w:color w:val="000000"/>
        </w:rPr>
        <w:t>pre</w:t>
      </w:r>
      <w:proofErr w:type="spellEnd"/>
      <w:r w:rsidRPr="00756D14">
        <w:rPr>
          <w:rFonts w:ascii="Palatino Linotype" w:hAnsi="Palatino Linotype"/>
          <w:i/>
          <w:iCs/>
          <w:color w:val="000000"/>
        </w:rPr>
        <w:t xml:space="preserve"> </w:t>
      </w:r>
      <w:proofErr w:type="spellStart"/>
      <w:r w:rsidRPr="00756D14">
        <w:rPr>
          <w:rFonts w:ascii="Palatino Linotype" w:hAnsi="Palatino Linotype"/>
          <w:i/>
          <w:iCs/>
          <w:color w:val="000000"/>
        </w:rPr>
        <w:t>prax</w:t>
      </w:r>
      <w:proofErr w:type="spellEnd"/>
      <w:r w:rsidRPr="00756D14">
        <w:rPr>
          <w:rFonts w:ascii="Palatino Linotype" w:hAnsi="Palatino Linotype"/>
          <w:color w:val="000000"/>
          <w:shd w:val="clear" w:color="auto" w:fill="FFFFFF"/>
        </w:rPr>
        <w:t>. 2002,</w:t>
      </w:r>
      <w:r w:rsidRPr="00756D14">
        <w:rPr>
          <w:rStyle w:val="apple-converted-space"/>
          <w:rFonts w:ascii="Palatino Linotype" w:hAnsi="Palatino Linotype"/>
          <w:color w:val="000000"/>
          <w:shd w:val="clear" w:color="auto" w:fill="FFFFFF"/>
        </w:rPr>
        <w:t> </w:t>
      </w:r>
      <w:r w:rsidRPr="00756D14">
        <w:rPr>
          <w:rFonts w:ascii="Palatino Linotype" w:hAnsi="Palatino Linotype"/>
          <w:bCs/>
          <w:color w:val="000000"/>
        </w:rPr>
        <w:t>1</w:t>
      </w:r>
      <w:r w:rsidRPr="00756D14">
        <w:rPr>
          <w:rFonts w:ascii="Palatino Linotype" w:hAnsi="Palatino Linotype"/>
          <w:color w:val="000000"/>
          <w:shd w:val="clear" w:color="auto" w:fill="FFFFFF"/>
        </w:rPr>
        <w:t>(4), 160-165. ISSN 1335-9584.</w:t>
      </w:r>
    </w:p>
    <w:p w14:paraId="6CC027F1" w14:textId="77777777" w:rsidR="00756D14" w:rsidRPr="00756D14" w:rsidRDefault="00756D14" w:rsidP="00756D14">
      <w:pPr>
        <w:pStyle w:val="Odstavecseseznamem"/>
        <w:numPr>
          <w:ilvl w:val="0"/>
          <w:numId w:val="18"/>
        </w:numPr>
        <w:spacing w:line="360" w:lineRule="auto"/>
        <w:rPr>
          <w:rFonts w:ascii="Palatino Linotype" w:hAnsi="Palatino Linotype"/>
        </w:rPr>
      </w:pPr>
      <w:r w:rsidRPr="00756D14">
        <w:rPr>
          <w:rFonts w:ascii="Palatino Linotype" w:hAnsi="Palatino Linotype" w:cs="Arial"/>
          <w:color w:val="000000"/>
          <w:shd w:val="clear" w:color="auto" w:fill="FAFAFA"/>
        </w:rPr>
        <w:lastRenderedPageBreak/>
        <w:t xml:space="preserve">PŘIKRYL, R. a Hana KUČEROVÁ. Negativní příznaky schizofrenie. </w:t>
      </w:r>
      <w:r w:rsidRPr="00756D14">
        <w:rPr>
          <w:rFonts w:ascii="Palatino Linotype" w:hAnsi="Palatino Linotype" w:cs="Arial"/>
          <w:i/>
          <w:iCs/>
          <w:color w:val="212529"/>
        </w:rPr>
        <w:t xml:space="preserve">Česká a slovenská psychiatrie: časopis České psychiatrické společnosti a </w:t>
      </w:r>
      <w:proofErr w:type="spellStart"/>
      <w:r w:rsidRPr="00756D14">
        <w:rPr>
          <w:rFonts w:ascii="Palatino Linotype" w:hAnsi="Palatino Linotype" w:cs="Arial"/>
          <w:i/>
          <w:iCs/>
          <w:color w:val="212529"/>
        </w:rPr>
        <w:t>Slovenskej</w:t>
      </w:r>
      <w:proofErr w:type="spellEnd"/>
      <w:r w:rsidRPr="00756D14">
        <w:rPr>
          <w:rFonts w:ascii="Palatino Linotype" w:hAnsi="Palatino Linotype" w:cs="Arial"/>
          <w:i/>
          <w:iCs/>
          <w:color w:val="212529"/>
        </w:rPr>
        <w:t xml:space="preserve"> </w:t>
      </w:r>
      <w:proofErr w:type="spellStart"/>
      <w:r w:rsidRPr="00756D14">
        <w:rPr>
          <w:rFonts w:ascii="Palatino Linotype" w:hAnsi="Palatino Linotype" w:cs="Arial"/>
          <w:i/>
          <w:iCs/>
          <w:color w:val="212529"/>
        </w:rPr>
        <w:t>psychiatrickej</w:t>
      </w:r>
      <w:proofErr w:type="spellEnd"/>
      <w:r w:rsidRPr="00756D14">
        <w:rPr>
          <w:rFonts w:ascii="Palatino Linotype" w:hAnsi="Palatino Linotype" w:cs="Arial"/>
          <w:i/>
          <w:iCs/>
          <w:color w:val="212529"/>
        </w:rPr>
        <w:t xml:space="preserve"> </w:t>
      </w:r>
      <w:proofErr w:type="spellStart"/>
      <w:r w:rsidRPr="00756D14">
        <w:rPr>
          <w:rFonts w:ascii="Palatino Linotype" w:hAnsi="Palatino Linotype" w:cs="Arial"/>
          <w:i/>
          <w:iCs/>
          <w:color w:val="212529"/>
        </w:rPr>
        <w:t>spoločnosti</w:t>
      </w:r>
      <w:proofErr w:type="spellEnd"/>
      <w:r w:rsidRPr="00756D14">
        <w:rPr>
          <w:rFonts w:ascii="Palatino Linotype" w:hAnsi="Palatino Linotype" w:cs="Arial"/>
          <w:color w:val="212529"/>
          <w:shd w:val="clear" w:color="auto" w:fill="FFFFFF"/>
        </w:rPr>
        <w:t>. ISSN 1212-0383.</w:t>
      </w:r>
    </w:p>
    <w:p w14:paraId="22C948FB" w14:textId="77777777" w:rsidR="00756D14" w:rsidRPr="00756D14" w:rsidRDefault="00756D14" w:rsidP="00756D14">
      <w:pPr>
        <w:pStyle w:val="Normlnweb"/>
        <w:numPr>
          <w:ilvl w:val="0"/>
          <w:numId w:val="18"/>
        </w:numPr>
        <w:spacing w:line="360" w:lineRule="auto"/>
        <w:rPr>
          <w:rFonts w:ascii="Palatino Linotype" w:hAnsi="Palatino Linotype" w:cs="Arial"/>
          <w:color w:val="212529"/>
          <w:shd w:val="clear" w:color="auto" w:fill="FFFFFF"/>
        </w:rPr>
      </w:pPr>
      <w:r w:rsidRPr="00756D14">
        <w:rPr>
          <w:rFonts w:ascii="Palatino Linotype" w:hAnsi="Palatino Linotype"/>
        </w:rPr>
        <w:t>SEZNAM LITERATURY</w:t>
      </w:r>
      <w:r w:rsidRPr="00756D14">
        <w:rPr>
          <w:rFonts w:ascii="Palatino Linotype" w:hAnsi="Palatino Linotype"/>
        </w:rPr>
        <w:br/>
      </w:r>
      <w:r w:rsidRPr="00756D14">
        <w:rPr>
          <w:rFonts w:ascii="Palatino Linotype" w:hAnsi="Palatino Linotype"/>
        </w:rPr>
        <w:br/>
      </w:r>
      <w:r w:rsidRPr="00756D14">
        <w:rPr>
          <w:rFonts w:ascii="Palatino Linotype" w:hAnsi="Palatino Linotype" w:cs="Arial"/>
          <w:color w:val="212529"/>
          <w:shd w:val="clear" w:color="auto" w:fill="FFFFFF"/>
        </w:rPr>
        <w:t>Mareš, J. (2015). Tvorba případových studií pro výzkumné účely. Pedagogika, 65(2), 113-142.</w:t>
      </w:r>
    </w:p>
    <w:p w14:paraId="1F01858D" w14:textId="77777777" w:rsidR="00756D14" w:rsidRPr="00756D14" w:rsidRDefault="00756D14" w:rsidP="00756D14">
      <w:pPr>
        <w:pStyle w:val="Odstavecseseznamem"/>
        <w:numPr>
          <w:ilvl w:val="0"/>
          <w:numId w:val="18"/>
        </w:numPr>
        <w:spacing w:line="360" w:lineRule="auto"/>
        <w:rPr>
          <w:rFonts w:ascii="Palatino Linotype" w:hAnsi="Palatino Linotype" w:cs="Arial"/>
          <w:color w:val="212529"/>
          <w:shd w:val="clear" w:color="auto" w:fill="FFFFFF"/>
        </w:rPr>
      </w:pPr>
      <w:r w:rsidRPr="00756D14">
        <w:rPr>
          <w:rFonts w:ascii="Palatino Linotype" w:hAnsi="Palatino Linotype" w:cs="Arial"/>
          <w:color w:val="212529"/>
          <w:shd w:val="clear" w:color="auto" w:fill="FFFFFF"/>
        </w:rPr>
        <w:t>SCHAEFER, Richard T., 2012. </w:t>
      </w:r>
      <w:r w:rsidRPr="00756D14">
        <w:rPr>
          <w:rFonts w:ascii="Palatino Linotype" w:hAnsi="Palatino Linotype" w:cs="Arial"/>
          <w:i/>
          <w:iCs/>
          <w:color w:val="212529"/>
        </w:rPr>
        <w:t xml:space="preserve">Sociology: A </w:t>
      </w:r>
      <w:proofErr w:type="spellStart"/>
      <w:r w:rsidRPr="00756D14">
        <w:rPr>
          <w:rFonts w:ascii="Palatino Linotype" w:hAnsi="Palatino Linotype" w:cs="Arial"/>
          <w:i/>
          <w:iCs/>
          <w:color w:val="212529"/>
        </w:rPr>
        <w:t>Brief</w:t>
      </w:r>
      <w:proofErr w:type="spellEnd"/>
      <w:r w:rsidRPr="00756D14">
        <w:rPr>
          <w:rFonts w:ascii="Palatino Linotype" w:hAnsi="Palatino Linotype" w:cs="Arial"/>
          <w:i/>
          <w:iCs/>
          <w:color w:val="212529"/>
        </w:rPr>
        <w:t xml:space="preserve"> </w:t>
      </w:r>
      <w:proofErr w:type="spellStart"/>
      <w:r w:rsidRPr="00756D14">
        <w:rPr>
          <w:rFonts w:ascii="Palatino Linotype" w:hAnsi="Palatino Linotype" w:cs="Arial"/>
          <w:i/>
          <w:iCs/>
          <w:color w:val="212529"/>
        </w:rPr>
        <w:t>Introduction</w:t>
      </w:r>
      <w:proofErr w:type="spellEnd"/>
      <w:r w:rsidRPr="00756D14">
        <w:rPr>
          <w:rFonts w:ascii="Palatino Linotype" w:hAnsi="Palatino Linotype" w:cs="Arial"/>
          <w:color w:val="212529"/>
          <w:shd w:val="clear" w:color="auto" w:fill="FFFFFF"/>
        </w:rPr>
        <w:t xml:space="preserve">. 10th. New York: </w:t>
      </w:r>
      <w:proofErr w:type="spellStart"/>
      <w:r w:rsidRPr="00756D14">
        <w:rPr>
          <w:rFonts w:ascii="Palatino Linotype" w:hAnsi="Palatino Linotype" w:cs="Arial"/>
          <w:color w:val="212529"/>
          <w:shd w:val="clear" w:color="auto" w:fill="FFFFFF"/>
        </w:rPr>
        <w:t>McGraw-Hill</w:t>
      </w:r>
      <w:proofErr w:type="spellEnd"/>
      <w:r w:rsidRPr="00756D14">
        <w:rPr>
          <w:rFonts w:ascii="Palatino Linotype" w:hAnsi="Palatino Linotype" w:cs="Arial"/>
          <w:color w:val="212529"/>
          <w:shd w:val="clear" w:color="auto" w:fill="FFFFFF"/>
        </w:rPr>
        <w:t>. ISBN 978-0-07-802672-0.</w:t>
      </w:r>
    </w:p>
    <w:p w14:paraId="186D26D3" w14:textId="77777777" w:rsidR="00756D14" w:rsidRPr="00756D14" w:rsidRDefault="00756D14" w:rsidP="00756D14">
      <w:pPr>
        <w:pStyle w:val="Odstavecseseznamem"/>
        <w:numPr>
          <w:ilvl w:val="0"/>
          <w:numId w:val="18"/>
        </w:numPr>
        <w:spacing w:line="360" w:lineRule="auto"/>
        <w:rPr>
          <w:rFonts w:ascii="Palatino Linotype" w:hAnsi="Palatino Linotype"/>
        </w:rPr>
      </w:pPr>
      <w:r w:rsidRPr="00756D14">
        <w:rPr>
          <w:rFonts w:ascii="Palatino Linotype" w:hAnsi="Palatino Linotype" w:cs="Arial"/>
          <w:color w:val="212529"/>
          <w:shd w:val="clear" w:color="auto" w:fill="FFFFFF"/>
        </w:rPr>
        <w:t xml:space="preserve">SCHULZE, Beate a Matthias C ANGERMEYER, 2003. </w:t>
      </w:r>
      <w:proofErr w:type="spellStart"/>
      <w:r w:rsidRPr="00756D14">
        <w:rPr>
          <w:rFonts w:ascii="Palatino Linotype" w:hAnsi="Palatino Linotype" w:cs="Arial"/>
          <w:color w:val="212529"/>
          <w:shd w:val="clear" w:color="auto" w:fill="FFFFFF"/>
        </w:rPr>
        <w:t>Subjective</w:t>
      </w:r>
      <w:proofErr w:type="spellEnd"/>
      <w:r w:rsidRPr="00756D14">
        <w:rPr>
          <w:rFonts w:ascii="Palatino Linotype" w:hAnsi="Palatino Linotype" w:cs="Arial"/>
          <w:color w:val="212529"/>
          <w:shd w:val="clear" w:color="auto" w:fill="FFFFFF"/>
        </w:rPr>
        <w:t xml:space="preserve"> </w:t>
      </w:r>
      <w:proofErr w:type="spellStart"/>
      <w:r w:rsidRPr="00756D14">
        <w:rPr>
          <w:rFonts w:ascii="Palatino Linotype" w:hAnsi="Palatino Linotype" w:cs="Arial"/>
          <w:color w:val="212529"/>
          <w:shd w:val="clear" w:color="auto" w:fill="FFFFFF"/>
        </w:rPr>
        <w:t>experiences</w:t>
      </w:r>
      <w:proofErr w:type="spellEnd"/>
      <w:r w:rsidRPr="00756D14">
        <w:rPr>
          <w:rFonts w:ascii="Palatino Linotype" w:hAnsi="Palatino Linotype" w:cs="Arial"/>
          <w:color w:val="212529"/>
          <w:shd w:val="clear" w:color="auto" w:fill="FFFFFF"/>
        </w:rPr>
        <w:t xml:space="preserve"> of stigma. A </w:t>
      </w:r>
      <w:proofErr w:type="spellStart"/>
      <w:r w:rsidRPr="00756D14">
        <w:rPr>
          <w:rFonts w:ascii="Palatino Linotype" w:hAnsi="Palatino Linotype" w:cs="Arial"/>
          <w:color w:val="212529"/>
          <w:shd w:val="clear" w:color="auto" w:fill="FFFFFF"/>
        </w:rPr>
        <w:t>focus</w:t>
      </w:r>
      <w:proofErr w:type="spellEnd"/>
      <w:r w:rsidRPr="00756D14">
        <w:rPr>
          <w:rFonts w:ascii="Palatino Linotype" w:hAnsi="Palatino Linotype" w:cs="Arial"/>
          <w:color w:val="212529"/>
          <w:shd w:val="clear" w:color="auto" w:fill="FFFFFF"/>
        </w:rPr>
        <w:t xml:space="preserve"> </w:t>
      </w:r>
      <w:proofErr w:type="spellStart"/>
      <w:r w:rsidRPr="00756D14">
        <w:rPr>
          <w:rFonts w:ascii="Palatino Linotype" w:hAnsi="Palatino Linotype" w:cs="Arial"/>
          <w:color w:val="212529"/>
          <w:shd w:val="clear" w:color="auto" w:fill="FFFFFF"/>
        </w:rPr>
        <w:t>group</w:t>
      </w:r>
      <w:proofErr w:type="spellEnd"/>
      <w:r w:rsidRPr="00756D14">
        <w:rPr>
          <w:rFonts w:ascii="Palatino Linotype" w:hAnsi="Palatino Linotype" w:cs="Arial"/>
          <w:color w:val="212529"/>
          <w:shd w:val="clear" w:color="auto" w:fill="FFFFFF"/>
        </w:rPr>
        <w:t xml:space="preserve"> study of </w:t>
      </w:r>
      <w:proofErr w:type="spellStart"/>
      <w:r w:rsidRPr="00756D14">
        <w:rPr>
          <w:rFonts w:ascii="Palatino Linotype" w:hAnsi="Palatino Linotype" w:cs="Arial"/>
          <w:color w:val="212529"/>
          <w:shd w:val="clear" w:color="auto" w:fill="FFFFFF"/>
        </w:rPr>
        <w:t>schizophrenic</w:t>
      </w:r>
      <w:proofErr w:type="spellEnd"/>
      <w:r w:rsidRPr="00756D14">
        <w:rPr>
          <w:rFonts w:ascii="Palatino Linotype" w:hAnsi="Palatino Linotype" w:cs="Arial"/>
          <w:color w:val="212529"/>
          <w:shd w:val="clear" w:color="auto" w:fill="FFFFFF"/>
        </w:rPr>
        <w:t xml:space="preserve"> </w:t>
      </w:r>
      <w:proofErr w:type="spellStart"/>
      <w:r w:rsidRPr="00756D14">
        <w:rPr>
          <w:rFonts w:ascii="Palatino Linotype" w:hAnsi="Palatino Linotype" w:cs="Arial"/>
          <w:color w:val="212529"/>
          <w:shd w:val="clear" w:color="auto" w:fill="FFFFFF"/>
        </w:rPr>
        <w:t>patients</w:t>
      </w:r>
      <w:proofErr w:type="spellEnd"/>
      <w:r w:rsidRPr="00756D14">
        <w:rPr>
          <w:rFonts w:ascii="Palatino Linotype" w:hAnsi="Palatino Linotype" w:cs="Arial"/>
          <w:color w:val="212529"/>
          <w:shd w:val="clear" w:color="auto" w:fill="FFFFFF"/>
        </w:rPr>
        <w:t xml:space="preserve">, </w:t>
      </w:r>
      <w:proofErr w:type="spellStart"/>
      <w:r w:rsidRPr="00756D14">
        <w:rPr>
          <w:rFonts w:ascii="Palatino Linotype" w:hAnsi="Palatino Linotype" w:cs="Arial"/>
          <w:color w:val="212529"/>
          <w:shd w:val="clear" w:color="auto" w:fill="FFFFFF"/>
        </w:rPr>
        <w:t>their</w:t>
      </w:r>
      <w:proofErr w:type="spellEnd"/>
      <w:r w:rsidRPr="00756D14">
        <w:rPr>
          <w:rFonts w:ascii="Palatino Linotype" w:hAnsi="Palatino Linotype" w:cs="Arial"/>
          <w:color w:val="212529"/>
          <w:shd w:val="clear" w:color="auto" w:fill="FFFFFF"/>
        </w:rPr>
        <w:t xml:space="preserve"> </w:t>
      </w:r>
      <w:proofErr w:type="spellStart"/>
      <w:r w:rsidRPr="00756D14">
        <w:rPr>
          <w:rFonts w:ascii="Palatino Linotype" w:hAnsi="Palatino Linotype" w:cs="Arial"/>
          <w:color w:val="212529"/>
          <w:shd w:val="clear" w:color="auto" w:fill="FFFFFF"/>
        </w:rPr>
        <w:t>relatives</w:t>
      </w:r>
      <w:proofErr w:type="spellEnd"/>
      <w:r w:rsidRPr="00756D14">
        <w:rPr>
          <w:rFonts w:ascii="Palatino Linotype" w:hAnsi="Palatino Linotype" w:cs="Arial"/>
          <w:color w:val="212529"/>
          <w:shd w:val="clear" w:color="auto" w:fill="FFFFFF"/>
        </w:rPr>
        <w:t xml:space="preserve"> and </w:t>
      </w:r>
      <w:proofErr w:type="spellStart"/>
      <w:r w:rsidRPr="00756D14">
        <w:rPr>
          <w:rFonts w:ascii="Palatino Linotype" w:hAnsi="Palatino Linotype" w:cs="Arial"/>
          <w:color w:val="212529"/>
          <w:shd w:val="clear" w:color="auto" w:fill="FFFFFF"/>
        </w:rPr>
        <w:t>mental</w:t>
      </w:r>
      <w:proofErr w:type="spellEnd"/>
      <w:r w:rsidRPr="00756D14">
        <w:rPr>
          <w:rFonts w:ascii="Palatino Linotype" w:hAnsi="Palatino Linotype" w:cs="Arial"/>
          <w:color w:val="212529"/>
          <w:shd w:val="clear" w:color="auto" w:fill="FFFFFF"/>
        </w:rPr>
        <w:t xml:space="preserve"> </w:t>
      </w:r>
      <w:proofErr w:type="spellStart"/>
      <w:r w:rsidRPr="00756D14">
        <w:rPr>
          <w:rFonts w:ascii="Palatino Linotype" w:hAnsi="Palatino Linotype" w:cs="Arial"/>
          <w:color w:val="212529"/>
          <w:shd w:val="clear" w:color="auto" w:fill="FFFFFF"/>
        </w:rPr>
        <w:t>health</w:t>
      </w:r>
      <w:proofErr w:type="spellEnd"/>
      <w:r w:rsidRPr="00756D14">
        <w:rPr>
          <w:rFonts w:ascii="Palatino Linotype" w:hAnsi="Palatino Linotype" w:cs="Arial"/>
          <w:color w:val="212529"/>
          <w:shd w:val="clear" w:color="auto" w:fill="FFFFFF"/>
        </w:rPr>
        <w:t xml:space="preserve"> </w:t>
      </w:r>
      <w:proofErr w:type="spellStart"/>
      <w:r w:rsidRPr="00756D14">
        <w:rPr>
          <w:rFonts w:ascii="Palatino Linotype" w:hAnsi="Palatino Linotype" w:cs="Arial"/>
          <w:color w:val="212529"/>
          <w:shd w:val="clear" w:color="auto" w:fill="FFFFFF"/>
        </w:rPr>
        <w:t>professionals</w:t>
      </w:r>
      <w:proofErr w:type="spellEnd"/>
      <w:r w:rsidRPr="00756D14">
        <w:rPr>
          <w:rFonts w:ascii="Palatino Linotype" w:hAnsi="Palatino Linotype" w:cs="Arial"/>
          <w:color w:val="212529"/>
          <w:shd w:val="clear" w:color="auto" w:fill="FFFFFF"/>
        </w:rPr>
        <w:t>. </w:t>
      </w:r>
      <w:proofErr w:type="spellStart"/>
      <w:r w:rsidRPr="00756D14">
        <w:rPr>
          <w:rFonts w:ascii="Palatino Linotype" w:hAnsi="Palatino Linotype" w:cs="Arial"/>
          <w:i/>
          <w:iCs/>
          <w:color w:val="212529"/>
        </w:rPr>
        <w:t>Social</w:t>
      </w:r>
      <w:proofErr w:type="spellEnd"/>
      <w:r w:rsidRPr="00756D14">
        <w:rPr>
          <w:rFonts w:ascii="Palatino Linotype" w:hAnsi="Palatino Linotype" w:cs="Arial"/>
          <w:i/>
          <w:iCs/>
          <w:color w:val="212529"/>
        </w:rPr>
        <w:t xml:space="preserve"> Science &amp; </w:t>
      </w:r>
      <w:proofErr w:type="spellStart"/>
      <w:r w:rsidRPr="00756D14">
        <w:rPr>
          <w:rFonts w:ascii="Palatino Linotype" w:hAnsi="Palatino Linotype" w:cs="Arial"/>
          <w:i/>
          <w:iCs/>
          <w:color w:val="212529"/>
        </w:rPr>
        <w:t>Medicine</w:t>
      </w:r>
      <w:proofErr w:type="spellEnd"/>
      <w:r w:rsidRPr="00756D14">
        <w:rPr>
          <w:rFonts w:ascii="Palatino Linotype" w:hAnsi="Palatino Linotype" w:cs="Arial"/>
          <w:color w:val="212529"/>
          <w:shd w:val="clear" w:color="auto" w:fill="FFFFFF"/>
        </w:rPr>
        <w:t> [online]. </w:t>
      </w:r>
      <w:r w:rsidRPr="00756D14">
        <w:rPr>
          <w:rFonts w:ascii="Palatino Linotype" w:hAnsi="Palatino Linotype" w:cs="Arial"/>
          <w:b/>
          <w:bCs/>
          <w:color w:val="212529"/>
        </w:rPr>
        <w:t>56</w:t>
      </w:r>
      <w:r w:rsidRPr="00756D14">
        <w:rPr>
          <w:rFonts w:ascii="Palatino Linotype" w:hAnsi="Palatino Linotype" w:cs="Arial"/>
          <w:color w:val="212529"/>
          <w:shd w:val="clear" w:color="auto" w:fill="FFFFFF"/>
        </w:rPr>
        <w:t>(2), 299-312 [cit. 2020-10-26]. ISSN 02779536. Dostupné z: doi:10.1016/S0277-9536(02)00028-X</w:t>
      </w:r>
    </w:p>
    <w:p w14:paraId="2E7733C3" w14:textId="77777777" w:rsidR="00756D14" w:rsidRPr="00756D14" w:rsidRDefault="00756D14" w:rsidP="00756D14">
      <w:pPr>
        <w:pStyle w:val="Odstavecseseznamem"/>
        <w:numPr>
          <w:ilvl w:val="0"/>
          <w:numId w:val="18"/>
        </w:numPr>
        <w:spacing w:line="360" w:lineRule="auto"/>
        <w:rPr>
          <w:rFonts w:ascii="Palatino Linotype" w:hAnsi="Palatino Linotype" w:cs="Arial"/>
          <w:color w:val="212529"/>
          <w:shd w:val="clear" w:color="auto" w:fill="FFFFFF"/>
        </w:rPr>
      </w:pPr>
      <w:r w:rsidRPr="00756D14">
        <w:rPr>
          <w:rFonts w:ascii="Palatino Linotype" w:hAnsi="Palatino Linotype" w:cs="Arial"/>
          <w:color w:val="212529"/>
          <w:shd w:val="clear" w:color="auto" w:fill="FFFFFF"/>
        </w:rPr>
        <w:t>STYX, Petr, 2003. </w:t>
      </w:r>
      <w:r w:rsidRPr="00756D14">
        <w:rPr>
          <w:rFonts w:ascii="Palatino Linotype" w:hAnsi="Palatino Linotype" w:cs="Arial"/>
          <w:i/>
          <w:iCs/>
          <w:color w:val="212529"/>
        </w:rPr>
        <w:t>O psychiatrii: jak žít a jednat s duševně nemocnými lidmi</w:t>
      </w:r>
      <w:r w:rsidRPr="00756D14">
        <w:rPr>
          <w:rFonts w:ascii="Palatino Linotype" w:hAnsi="Palatino Linotype" w:cs="Arial"/>
          <w:color w:val="212529"/>
          <w:shd w:val="clear" w:color="auto" w:fill="FFFFFF"/>
        </w:rPr>
        <w:t xml:space="preserve">. Brno: </w:t>
      </w:r>
      <w:proofErr w:type="spellStart"/>
      <w:r w:rsidRPr="00756D14">
        <w:rPr>
          <w:rFonts w:ascii="Palatino Linotype" w:hAnsi="Palatino Linotype" w:cs="Arial"/>
          <w:color w:val="212529"/>
          <w:shd w:val="clear" w:color="auto" w:fill="FFFFFF"/>
        </w:rPr>
        <w:t>Computer</w:t>
      </w:r>
      <w:proofErr w:type="spellEnd"/>
      <w:r w:rsidRPr="00756D14">
        <w:rPr>
          <w:rFonts w:ascii="Palatino Linotype" w:hAnsi="Palatino Linotype" w:cs="Arial"/>
          <w:color w:val="212529"/>
          <w:shd w:val="clear" w:color="auto" w:fill="FFFFFF"/>
        </w:rPr>
        <w:t xml:space="preserve"> </w:t>
      </w:r>
      <w:proofErr w:type="spellStart"/>
      <w:r w:rsidRPr="00756D14">
        <w:rPr>
          <w:rFonts w:ascii="Palatino Linotype" w:hAnsi="Palatino Linotype" w:cs="Arial"/>
          <w:color w:val="212529"/>
          <w:shd w:val="clear" w:color="auto" w:fill="FFFFFF"/>
        </w:rPr>
        <w:t>Press</w:t>
      </w:r>
      <w:proofErr w:type="spellEnd"/>
      <w:r w:rsidRPr="00756D14">
        <w:rPr>
          <w:rFonts w:ascii="Palatino Linotype" w:hAnsi="Palatino Linotype" w:cs="Arial"/>
          <w:color w:val="212529"/>
          <w:shd w:val="clear" w:color="auto" w:fill="FFFFFF"/>
        </w:rPr>
        <w:t>. ISBN isbn80-7226-828-7.</w:t>
      </w:r>
    </w:p>
    <w:p w14:paraId="2E0981C7" w14:textId="77777777" w:rsidR="00756D14" w:rsidRPr="00756D14" w:rsidRDefault="00756D14" w:rsidP="00756D14">
      <w:pPr>
        <w:pStyle w:val="Odstavecseseznamem"/>
        <w:numPr>
          <w:ilvl w:val="0"/>
          <w:numId w:val="18"/>
        </w:numPr>
        <w:spacing w:line="360" w:lineRule="auto"/>
        <w:rPr>
          <w:rFonts w:ascii="Palatino Linotype" w:hAnsi="Palatino Linotype"/>
        </w:rPr>
      </w:pPr>
      <w:r w:rsidRPr="00756D14">
        <w:rPr>
          <w:rFonts w:ascii="Palatino Linotype" w:hAnsi="Palatino Linotype" w:cs="Arial"/>
          <w:color w:val="212529"/>
          <w:shd w:val="clear" w:color="auto" w:fill="FFFFFF"/>
        </w:rPr>
        <w:t>ŠIMEK, Dušan a Hana BARTOŇKOVÁ, 2002.</w:t>
      </w:r>
      <w:r w:rsidRPr="00756D14">
        <w:rPr>
          <w:rFonts w:ascii="Palatino Linotype" w:hAnsi="Palatino Linotype" w:cs="Arial"/>
          <w:color w:val="212529"/>
          <w:shd w:val="clear" w:color="auto" w:fill="FFFFFF"/>
        </w:rPr>
        <w:t> </w:t>
      </w:r>
      <w:r w:rsidRPr="00756D14">
        <w:rPr>
          <w:rFonts w:ascii="Palatino Linotype" w:hAnsi="Palatino Linotype" w:cs="Arial"/>
          <w:i/>
          <w:iCs/>
          <w:color w:val="212529"/>
        </w:rPr>
        <w:t>ANDRAGOGIKA: Studijní texty pro distanční studium</w:t>
      </w:r>
      <w:r w:rsidRPr="00756D14">
        <w:rPr>
          <w:rFonts w:ascii="Palatino Linotype" w:hAnsi="Palatino Linotype" w:cs="Arial"/>
          <w:color w:val="212529"/>
          <w:shd w:val="clear" w:color="auto" w:fill="FFFFFF"/>
        </w:rPr>
        <w:t>. Olomouc.</w:t>
      </w:r>
    </w:p>
    <w:p w14:paraId="3DC48323" w14:textId="77777777" w:rsidR="00756D14" w:rsidRPr="00756D14" w:rsidRDefault="00756D14" w:rsidP="00756D14">
      <w:pPr>
        <w:pStyle w:val="Odstavecseseznamem"/>
        <w:numPr>
          <w:ilvl w:val="0"/>
          <w:numId w:val="18"/>
        </w:numPr>
        <w:spacing w:line="360" w:lineRule="auto"/>
        <w:rPr>
          <w:rFonts w:ascii="Palatino Linotype" w:hAnsi="Palatino Linotype"/>
        </w:rPr>
      </w:pPr>
      <w:r w:rsidRPr="00756D14">
        <w:rPr>
          <w:rFonts w:ascii="Palatino Linotype" w:hAnsi="Palatino Linotype" w:cs="Arial"/>
          <w:color w:val="212529"/>
          <w:shd w:val="clear" w:color="auto" w:fill="FFFFFF"/>
        </w:rPr>
        <w:t>WEINBERGER, Daniel R. a P. J. HARRISON, 2011. </w:t>
      </w:r>
      <w:proofErr w:type="spellStart"/>
      <w:r w:rsidRPr="00756D14">
        <w:rPr>
          <w:rFonts w:ascii="Palatino Linotype" w:hAnsi="Palatino Linotype" w:cs="Arial"/>
          <w:i/>
          <w:iCs/>
          <w:color w:val="212529"/>
        </w:rPr>
        <w:t>Schizophrenia</w:t>
      </w:r>
      <w:proofErr w:type="spellEnd"/>
      <w:r w:rsidRPr="00756D14">
        <w:rPr>
          <w:rFonts w:ascii="Palatino Linotype" w:hAnsi="Palatino Linotype" w:cs="Arial"/>
          <w:color w:val="212529"/>
          <w:shd w:val="clear" w:color="auto" w:fill="FFFFFF"/>
        </w:rPr>
        <w:t xml:space="preserve">. 3rd ed. </w:t>
      </w:r>
      <w:proofErr w:type="spellStart"/>
      <w:r w:rsidRPr="00756D14">
        <w:rPr>
          <w:rFonts w:ascii="Palatino Linotype" w:hAnsi="Palatino Linotype" w:cs="Arial"/>
          <w:color w:val="212529"/>
          <w:shd w:val="clear" w:color="auto" w:fill="FFFFFF"/>
        </w:rPr>
        <w:t>Hoboken</w:t>
      </w:r>
      <w:proofErr w:type="spellEnd"/>
      <w:r w:rsidRPr="00756D14">
        <w:rPr>
          <w:rFonts w:ascii="Palatino Linotype" w:hAnsi="Palatino Linotype" w:cs="Arial"/>
          <w:color w:val="212529"/>
          <w:shd w:val="clear" w:color="auto" w:fill="FFFFFF"/>
        </w:rPr>
        <w:t>, NJ: Wiley-</w:t>
      </w:r>
      <w:proofErr w:type="spellStart"/>
      <w:r w:rsidRPr="00756D14">
        <w:rPr>
          <w:rFonts w:ascii="Palatino Linotype" w:hAnsi="Palatino Linotype" w:cs="Arial"/>
          <w:color w:val="212529"/>
          <w:shd w:val="clear" w:color="auto" w:fill="FFFFFF"/>
        </w:rPr>
        <w:t>Blackwell</w:t>
      </w:r>
      <w:proofErr w:type="spellEnd"/>
      <w:r w:rsidRPr="00756D14">
        <w:rPr>
          <w:rFonts w:ascii="Palatino Linotype" w:hAnsi="Palatino Linotype" w:cs="Arial"/>
          <w:color w:val="212529"/>
          <w:shd w:val="clear" w:color="auto" w:fill="FFFFFF"/>
        </w:rPr>
        <w:t>. ISBN 978-1-4051-7697-2.</w:t>
      </w:r>
    </w:p>
    <w:p w14:paraId="36E7B95F" w14:textId="77777777" w:rsidR="00756D14" w:rsidRPr="00756D14" w:rsidRDefault="00756D14" w:rsidP="00756D14">
      <w:pPr>
        <w:pStyle w:val="Odstavecseseznamem"/>
        <w:numPr>
          <w:ilvl w:val="0"/>
          <w:numId w:val="18"/>
        </w:numPr>
        <w:spacing w:line="360" w:lineRule="auto"/>
        <w:rPr>
          <w:rFonts w:ascii="Palatino Linotype" w:hAnsi="Palatino Linotype"/>
        </w:rPr>
      </w:pPr>
      <w:r w:rsidRPr="00756D14">
        <w:rPr>
          <w:rFonts w:ascii="Palatino Linotype" w:hAnsi="Palatino Linotype" w:cs="Arial"/>
          <w:color w:val="212529"/>
          <w:shd w:val="clear" w:color="auto" w:fill="FFFFFF"/>
        </w:rPr>
        <w:t>YIN, Robert K., c2009. </w:t>
      </w:r>
      <w:r w:rsidRPr="00756D14">
        <w:rPr>
          <w:rFonts w:ascii="Palatino Linotype" w:hAnsi="Palatino Linotype" w:cs="Arial"/>
          <w:i/>
          <w:iCs/>
          <w:color w:val="212529"/>
        </w:rPr>
        <w:t xml:space="preserve">Case study </w:t>
      </w:r>
      <w:proofErr w:type="spellStart"/>
      <w:r w:rsidRPr="00756D14">
        <w:rPr>
          <w:rFonts w:ascii="Palatino Linotype" w:hAnsi="Palatino Linotype" w:cs="Arial"/>
          <w:i/>
          <w:iCs/>
          <w:color w:val="212529"/>
        </w:rPr>
        <w:t>research</w:t>
      </w:r>
      <w:proofErr w:type="spellEnd"/>
      <w:r w:rsidRPr="00756D14">
        <w:rPr>
          <w:rFonts w:ascii="Palatino Linotype" w:hAnsi="Palatino Linotype" w:cs="Arial"/>
          <w:i/>
          <w:iCs/>
          <w:color w:val="212529"/>
        </w:rPr>
        <w:t xml:space="preserve">: design and </w:t>
      </w:r>
      <w:proofErr w:type="spellStart"/>
      <w:r w:rsidRPr="00756D14">
        <w:rPr>
          <w:rFonts w:ascii="Palatino Linotype" w:hAnsi="Palatino Linotype" w:cs="Arial"/>
          <w:i/>
          <w:iCs/>
          <w:color w:val="212529"/>
        </w:rPr>
        <w:t>methods</w:t>
      </w:r>
      <w:proofErr w:type="spellEnd"/>
      <w:r w:rsidRPr="00756D14">
        <w:rPr>
          <w:rFonts w:ascii="Palatino Linotype" w:hAnsi="Palatino Linotype" w:cs="Arial"/>
          <w:color w:val="212529"/>
          <w:shd w:val="clear" w:color="auto" w:fill="FFFFFF"/>
        </w:rPr>
        <w:t xml:space="preserve">. 4th ed. Los Angeles: </w:t>
      </w:r>
      <w:proofErr w:type="spellStart"/>
      <w:r w:rsidRPr="00756D14">
        <w:rPr>
          <w:rFonts w:ascii="Palatino Linotype" w:hAnsi="Palatino Linotype" w:cs="Arial"/>
          <w:color w:val="212529"/>
          <w:shd w:val="clear" w:color="auto" w:fill="FFFFFF"/>
        </w:rPr>
        <w:t>Sage</w:t>
      </w:r>
      <w:proofErr w:type="spellEnd"/>
      <w:r w:rsidRPr="00756D14">
        <w:rPr>
          <w:rFonts w:ascii="Palatino Linotype" w:hAnsi="Palatino Linotype" w:cs="Arial"/>
          <w:color w:val="212529"/>
          <w:shd w:val="clear" w:color="auto" w:fill="FFFFFF"/>
        </w:rPr>
        <w:t xml:space="preserve">. </w:t>
      </w:r>
      <w:proofErr w:type="spellStart"/>
      <w:r w:rsidRPr="00756D14">
        <w:rPr>
          <w:rFonts w:ascii="Palatino Linotype" w:hAnsi="Palatino Linotype" w:cs="Arial"/>
          <w:color w:val="212529"/>
          <w:shd w:val="clear" w:color="auto" w:fill="FFFFFF"/>
        </w:rPr>
        <w:t>Applied</w:t>
      </w:r>
      <w:proofErr w:type="spellEnd"/>
      <w:r w:rsidRPr="00756D14">
        <w:rPr>
          <w:rFonts w:ascii="Palatino Linotype" w:hAnsi="Palatino Linotype" w:cs="Arial"/>
          <w:color w:val="212529"/>
          <w:shd w:val="clear" w:color="auto" w:fill="FFFFFF"/>
        </w:rPr>
        <w:t xml:space="preserve"> </w:t>
      </w:r>
      <w:proofErr w:type="spellStart"/>
      <w:r w:rsidRPr="00756D14">
        <w:rPr>
          <w:rFonts w:ascii="Palatino Linotype" w:hAnsi="Palatino Linotype" w:cs="Arial"/>
          <w:color w:val="212529"/>
          <w:shd w:val="clear" w:color="auto" w:fill="FFFFFF"/>
        </w:rPr>
        <w:t>social</w:t>
      </w:r>
      <w:proofErr w:type="spellEnd"/>
      <w:r w:rsidRPr="00756D14">
        <w:rPr>
          <w:rFonts w:ascii="Palatino Linotype" w:hAnsi="Palatino Linotype" w:cs="Arial"/>
          <w:color w:val="212529"/>
          <w:shd w:val="clear" w:color="auto" w:fill="FFFFFF"/>
        </w:rPr>
        <w:t xml:space="preserve"> </w:t>
      </w:r>
      <w:proofErr w:type="spellStart"/>
      <w:r w:rsidRPr="00756D14">
        <w:rPr>
          <w:rFonts w:ascii="Palatino Linotype" w:hAnsi="Palatino Linotype" w:cs="Arial"/>
          <w:color w:val="212529"/>
          <w:shd w:val="clear" w:color="auto" w:fill="FFFFFF"/>
        </w:rPr>
        <w:t>research</w:t>
      </w:r>
      <w:proofErr w:type="spellEnd"/>
      <w:r w:rsidRPr="00756D14">
        <w:rPr>
          <w:rFonts w:ascii="Palatino Linotype" w:hAnsi="Palatino Linotype" w:cs="Arial"/>
          <w:color w:val="212529"/>
          <w:shd w:val="clear" w:color="auto" w:fill="FFFFFF"/>
        </w:rPr>
        <w:t xml:space="preserve"> </w:t>
      </w:r>
      <w:proofErr w:type="spellStart"/>
      <w:r w:rsidRPr="00756D14">
        <w:rPr>
          <w:rFonts w:ascii="Palatino Linotype" w:hAnsi="Palatino Linotype" w:cs="Arial"/>
          <w:color w:val="212529"/>
          <w:shd w:val="clear" w:color="auto" w:fill="FFFFFF"/>
        </w:rPr>
        <w:t>methods</w:t>
      </w:r>
      <w:proofErr w:type="spellEnd"/>
      <w:r w:rsidRPr="00756D14">
        <w:rPr>
          <w:rFonts w:ascii="Palatino Linotype" w:hAnsi="Palatino Linotype" w:cs="Arial"/>
          <w:color w:val="212529"/>
          <w:shd w:val="clear" w:color="auto" w:fill="FFFFFF"/>
        </w:rPr>
        <w:t xml:space="preserve"> </w:t>
      </w:r>
      <w:proofErr w:type="spellStart"/>
      <w:r w:rsidRPr="00756D14">
        <w:rPr>
          <w:rFonts w:ascii="Palatino Linotype" w:hAnsi="Palatino Linotype" w:cs="Arial"/>
          <w:color w:val="212529"/>
          <w:shd w:val="clear" w:color="auto" w:fill="FFFFFF"/>
        </w:rPr>
        <w:t>series</w:t>
      </w:r>
      <w:proofErr w:type="spellEnd"/>
      <w:r w:rsidRPr="00756D14">
        <w:rPr>
          <w:rFonts w:ascii="Palatino Linotype" w:hAnsi="Palatino Linotype" w:cs="Arial"/>
          <w:color w:val="212529"/>
          <w:shd w:val="clear" w:color="auto" w:fill="FFFFFF"/>
        </w:rPr>
        <w:t>, vol. 5. ISBN 978-1-4129-6099-1.</w:t>
      </w:r>
    </w:p>
    <w:p w14:paraId="72BF3B50" w14:textId="3EE43E58" w:rsidR="00756D14" w:rsidRDefault="00756D14" w:rsidP="00756D14">
      <w:pPr>
        <w:pStyle w:val="Odstavecseseznamem"/>
        <w:numPr>
          <w:ilvl w:val="0"/>
          <w:numId w:val="18"/>
        </w:numPr>
        <w:spacing w:line="360" w:lineRule="auto"/>
        <w:rPr>
          <w:rFonts w:ascii="Palatino Linotype" w:hAnsi="Palatino Linotype" w:cs="Arial"/>
          <w:color w:val="212529"/>
          <w:shd w:val="clear" w:color="auto" w:fill="FFFFFF"/>
        </w:rPr>
      </w:pPr>
      <w:r w:rsidRPr="00756D14">
        <w:rPr>
          <w:rFonts w:ascii="Palatino Linotype" w:hAnsi="Palatino Linotype" w:cs="Arial"/>
          <w:i/>
          <w:iCs/>
          <w:color w:val="212529"/>
        </w:rPr>
        <w:t>Zákoník práce a Zákon o zaměstnanosti: podle právního stavu k dubnu 2019</w:t>
      </w:r>
      <w:r w:rsidRPr="00756D14">
        <w:rPr>
          <w:rFonts w:ascii="Palatino Linotype" w:hAnsi="Palatino Linotype" w:cs="Arial"/>
          <w:color w:val="212529"/>
          <w:shd w:val="clear" w:color="auto" w:fill="FFFFFF"/>
        </w:rPr>
        <w:t>, [2019]. Český Těšín: Poradce. Zákony do kapsy. ISBN 978-80-7365-422-1</w:t>
      </w:r>
    </w:p>
    <w:p w14:paraId="553879DA" w14:textId="19C59D0C" w:rsidR="00756D14" w:rsidRDefault="00756D14">
      <w:pPr>
        <w:rPr>
          <w:rFonts w:ascii="Palatino Linotype" w:hAnsi="Palatino Linotype" w:cs="Arial"/>
        </w:rPr>
      </w:pPr>
      <w:r>
        <w:rPr>
          <w:rFonts w:ascii="Palatino Linotype" w:hAnsi="Palatino Linotype" w:cs="Arial"/>
        </w:rPr>
        <w:br w:type="page"/>
      </w:r>
    </w:p>
    <w:p w14:paraId="165E6389" w14:textId="152B8441" w:rsidR="00756D14" w:rsidRPr="00756D14" w:rsidRDefault="00756D14" w:rsidP="00756D14">
      <w:pPr>
        <w:pStyle w:val="Normlnweb"/>
        <w:spacing w:line="360" w:lineRule="auto"/>
      </w:pPr>
      <w:r>
        <w:rPr>
          <w:rFonts w:ascii="PalatinoLinotype" w:hAnsi="PalatinoLinotype"/>
          <w:b/>
          <w:bCs/>
          <w:sz w:val="32"/>
          <w:szCs w:val="32"/>
          <w:shd w:val="clear" w:color="auto" w:fill="FFFFFF"/>
        </w:rPr>
        <w:lastRenderedPageBreak/>
        <w:t>Seznam obr</w:t>
      </w:r>
      <w:r>
        <w:rPr>
          <w:rFonts w:ascii="PalatinoLinotype" w:hAnsi="PalatinoLinotype"/>
          <w:b/>
          <w:bCs/>
          <w:sz w:val="32"/>
          <w:szCs w:val="32"/>
          <w:shd w:val="clear" w:color="auto" w:fill="FFFFFF"/>
        </w:rPr>
        <w:t>ázků</w:t>
      </w:r>
      <w:r>
        <w:br/>
      </w:r>
      <w:r w:rsidRPr="00756D14">
        <w:rPr>
          <w:rFonts w:ascii="PalatinoLinotype" w:hAnsi="PalatinoLinotype"/>
        </w:rPr>
        <w:t xml:space="preserve">Obrázek </w:t>
      </w:r>
      <w:r w:rsidRPr="00756D14">
        <w:rPr>
          <w:rFonts w:ascii="PalatinoLinotype" w:hAnsi="PalatinoLinotype"/>
        </w:rPr>
        <w:fldChar w:fldCharType="begin"/>
      </w:r>
      <w:r w:rsidRPr="00756D14">
        <w:rPr>
          <w:rFonts w:ascii="PalatinoLinotype" w:hAnsi="PalatinoLinotype"/>
        </w:rPr>
        <w:instrText xml:space="preserve"> SEQ Obrázek \* ARABIC </w:instrText>
      </w:r>
      <w:r w:rsidRPr="00756D14">
        <w:rPr>
          <w:rFonts w:ascii="PalatinoLinotype" w:hAnsi="PalatinoLinotype"/>
        </w:rPr>
        <w:fldChar w:fldCharType="separate"/>
      </w:r>
      <w:r w:rsidRPr="00756D14">
        <w:rPr>
          <w:rFonts w:ascii="PalatinoLinotype" w:hAnsi="PalatinoLinotype"/>
        </w:rPr>
        <w:t>1</w:t>
      </w:r>
      <w:r w:rsidRPr="00756D14">
        <w:rPr>
          <w:rFonts w:ascii="PalatinoLinotype" w:hAnsi="PalatinoLinotype"/>
        </w:rPr>
        <w:fldChar w:fldCharType="end"/>
      </w:r>
      <w:r w:rsidRPr="00756D14">
        <w:rPr>
          <w:rFonts w:ascii="PalatinoLinotype" w:hAnsi="PalatinoLinotype"/>
        </w:rPr>
        <w:t xml:space="preserve"> Pracovní rehabilitace a socializace, vlastní grafické zpracování</w:t>
      </w:r>
      <w:r>
        <w:rPr>
          <w:rFonts w:ascii="PalatinoLinotype" w:hAnsi="PalatinoLinotype"/>
        </w:rPr>
        <w:t>.19</w:t>
      </w:r>
      <w:r>
        <w:rPr>
          <w:rFonts w:ascii="PalatinoLinotype" w:hAnsi="PalatinoLinotype"/>
        </w:rPr>
        <w:br/>
      </w:r>
    </w:p>
    <w:p w14:paraId="3E1D39D0" w14:textId="692E20A6" w:rsidR="00756D14" w:rsidRPr="00756D14" w:rsidRDefault="00756D14" w:rsidP="00756D14">
      <w:pPr>
        <w:pStyle w:val="Normlnweb"/>
        <w:spacing w:line="360" w:lineRule="auto"/>
      </w:pPr>
      <w:r>
        <w:rPr>
          <w:rFonts w:ascii="PalatinoLinotype" w:hAnsi="PalatinoLinotype"/>
          <w:b/>
          <w:bCs/>
          <w:sz w:val="32"/>
          <w:szCs w:val="32"/>
        </w:rPr>
        <w:t xml:space="preserve">Seznam grafů </w:t>
      </w:r>
      <w:r>
        <w:rPr>
          <w:rFonts w:ascii="PalatinoLinotype" w:hAnsi="PalatinoLinotype"/>
          <w:b/>
          <w:bCs/>
          <w:sz w:val="32"/>
          <w:szCs w:val="32"/>
        </w:rPr>
        <w:br/>
      </w:r>
      <w:r w:rsidRPr="00756D14">
        <w:rPr>
          <w:rFonts w:ascii="Palatino Linotype" w:hAnsi="Palatino Linotype"/>
        </w:rPr>
        <w:t>Graf 1 Průběh onemocnění́ (Petr, 2012, s. 30)</w:t>
      </w:r>
      <w:r>
        <w:rPr>
          <w:rFonts w:ascii="Palatino Linotype" w:hAnsi="Palatino Linotype"/>
        </w:rPr>
        <w:t>…………………………………..29</w:t>
      </w:r>
    </w:p>
    <w:p w14:paraId="49BB56F3" w14:textId="023FBF80" w:rsidR="00756D14" w:rsidRPr="00756D14" w:rsidRDefault="00756D14" w:rsidP="00756D14">
      <w:pPr>
        <w:pStyle w:val="Normlnweb"/>
        <w:spacing w:line="360" w:lineRule="auto"/>
        <w:rPr>
          <w:rFonts w:ascii="PalatinoLinotype" w:hAnsi="PalatinoLinotype"/>
        </w:rPr>
      </w:pPr>
    </w:p>
    <w:p w14:paraId="1A85C387" w14:textId="0268375C" w:rsidR="00756D14" w:rsidRPr="00756D14" w:rsidRDefault="00756D14" w:rsidP="00756D14">
      <w:pPr>
        <w:pStyle w:val="Normlnweb"/>
        <w:spacing w:line="360" w:lineRule="auto"/>
      </w:pPr>
      <w:r>
        <w:rPr>
          <w:rFonts w:ascii="PalatinoLinotype" w:hAnsi="PalatinoLinotype"/>
          <w:b/>
          <w:bCs/>
          <w:sz w:val="32"/>
          <w:szCs w:val="32"/>
        </w:rPr>
        <w:t xml:space="preserve">Seznam tabulek </w:t>
      </w:r>
      <w:r>
        <w:br/>
      </w:r>
      <w:r w:rsidRPr="00756D14">
        <w:rPr>
          <w:rFonts w:ascii="PalatinoLinotype" w:hAnsi="PalatinoLinotype"/>
        </w:rPr>
        <w:t xml:space="preserve">Tabulka </w:t>
      </w:r>
      <w:r w:rsidRPr="00756D14">
        <w:rPr>
          <w:rFonts w:ascii="PalatinoLinotype" w:hAnsi="PalatinoLinotype"/>
        </w:rPr>
        <w:fldChar w:fldCharType="begin"/>
      </w:r>
      <w:r w:rsidRPr="00756D14">
        <w:rPr>
          <w:rFonts w:ascii="PalatinoLinotype" w:hAnsi="PalatinoLinotype"/>
        </w:rPr>
        <w:instrText xml:space="preserve"> SEQ Tabulka \* ARABIC </w:instrText>
      </w:r>
      <w:r w:rsidRPr="00756D14">
        <w:rPr>
          <w:rFonts w:ascii="PalatinoLinotype" w:hAnsi="PalatinoLinotype"/>
        </w:rPr>
        <w:fldChar w:fldCharType="separate"/>
      </w:r>
      <w:r w:rsidRPr="00756D14">
        <w:rPr>
          <w:rFonts w:ascii="PalatinoLinotype" w:hAnsi="PalatinoLinotype"/>
        </w:rPr>
        <w:t>1</w:t>
      </w:r>
      <w:r w:rsidRPr="00756D14">
        <w:rPr>
          <w:rFonts w:ascii="PalatinoLinotype" w:hAnsi="PalatinoLinotype"/>
        </w:rPr>
        <w:fldChar w:fldCharType="end"/>
      </w:r>
      <w:r w:rsidRPr="00756D14">
        <w:rPr>
          <w:rFonts w:ascii="PalatinoLinotype" w:hAnsi="PalatinoLinotype"/>
        </w:rPr>
        <w:t xml:space="preserve"> Pokles pracovního výkonu a stupeň invalidity, vlastní grafická úprava, dle web ČSSZ (Invalidní důchody)</w:t>
      </w:r>
      <w:r>
        <w:rPr>
          <w:rFonts w:ascii="PalatinoLinotype" w:hAnsi="PalatinoLinotype"/>
        </w:rPr>
        <w:t>……………………………………9</w:t>
      </w:r>
    </w:p>
    <w:p w14:paraId="1DC6D0F4" w14:textId="28DF376F" w:rsidR="00756D14" w:rsidRPr="00756D14" w:rsidRDefault="00756D14" w:rsidP="00756D14">
      <w:pPr>
        <w:pStyle w:val="Normlnweb"/>
        <w:spacing w:line="360" w:lineRule="auto"/>
      </w:pPr>
      <w:r w:rsidRPr="00756D14">
        <w:rPr>
          <w:rFonts w:ascii="PalatinoLinotype" w:hAnsi="PalatinoLinotype"/>
        </w:rPr>
        <w:t>Tabulka 2 Přehled OZP v</w:t>
      </w:r>
      <w:r w:rsidRPr="00756D14">
        <w:rPr>
          <w:rFonts w:ascii="PalatinoLinotype" w:hAnsi="PalatinoLinotype"/>
        </w:rPr>
        <w:t> </w:t>
      </w:r>
      <w:r w:rsidRPr="00756D14">
        <w:rPr>
          <w:rFonts w:ascii="PalatinoLinotype" w:hAnsi="PalatinoLinotype"/>
        </w:rPr>
        <w:t>podniku</w:t>
      </w:r>
      <w:r w:rsidRPr="00756D14">
        <w:rPr>
          <w:rFonts w:ascii="PalatinoLinotype" w:hAnsi="PalatinoLinotype"/>
        </w:rPr>
        <w:t>……………………………………</w:t>
      </w:r>
      <w:r>
        <w:rPr>
          <w:rFonts w:ascii="PalatinoLinotype" w:hAnsi="PalatinoLinotype"/>
        </w:rPr>
        <w:t>…</w:t>
      </w:r>
      <w:r w:rsidRPr="00756D14">
        <w:rPr>
          <w:rFonts w:ascii="PalatinoLinotype" w:hAnsi="PalatinoLinotype"/>
        </w:rPr>
        <w:t>……..34</w:t>
      </w:r>
      <w:r>
        <w:rPr>
          <w:rFonts w:ascii="PalatinoLinotype" w:hAnsi="PalatinoLinotype"/>
        </w:rPr>
        <w:br/>
      </w:r>
    </w:p>
    <w:p w14:paraId="60F478B0" w14:textId="77777777" w:rsidR="00756D14" w:rsidRPr="00756D14" w:rsidRDefault="00756D14" w:rsidP="00756D14">
      <w:pPr>
        <w:pStyle w:val="Normlnweb"/>
        <w:rPr>
          <w:rFonts w:ascii="PalatinoLinotype" w:hAnsi="PalatinoLinotype"/>
        </w:rPr>
      </w:pPr>
    </w:p>
    <w:p w14:paraId="06ED927D" w14:textId="77777777" w:rsidR="00756D14" w:rsidRPr="00756D14" w:rsidRDefault="00756D14" w:rsidP="00756D14">
      <w:pPr>
        <w:pStyle w:val="Normlnweb"/>
        <w:rPr>
          <w:rFonts w:ascii="PalatinoLinotype" w:hAnsi="PalatinoLinotype"/>
        </w:rPr>
      </w:pPr>
    </w:p>
    <w:p w14:paraId="7ED05CD1" w14:textId="77777777" w:rsidR="00756D14" w:rsidRDefault="00756D14" w:rsidP="00756D14">
      <w:pPr>
        <w:pStyle w:val="Normlnweb"/>
        <w:rPr>
          <w:rFonts w:ascii="PalatinoLinotype" w:hAnsi="PalatinoLinotype"/>
        </w:rPr>
      </w:pPr>
    </w:p>
    <w:p w14:paraId="4D268DB4" w14:textId="77777777" w:rsidR="00756D14" w:rsidRPr="00756D14" w:rsidRDefault="00756D14" w:rsidP="00756D14">
      <w:pPr>
        <w:spacing w:line="360" w:lineRule="auto"/>
        <w:rPr>
          <w:rFonts w:ascii="Palatino Linotype" w:hAnsi="Palatino Linotype" w:cs="Arial"/>
          <w:color w:val="212529"/>
          <w:shd w:val="clear" w:color="auto" w:fill="FFFFFF"/>
        </w:rPr>
      </w:pPr>
    </w:p>
    <w:sectPr w:rsidR="00756D14" w:rsidRPr="00756D14" w:rsidSect="00C73180">
      <w:footerReference w:type="even" r:id="rId12"/>
      <w:footerReference w:type="default" r:id="rId13"/>
      <w:headerReference w:type="first" r:id="rId14"/>
      <w:pgSz w:w="11900" w:h="16840"/>
      <w:pgMar w:top="1418" w:right="1418" w:bottom="1418" w:left="2268"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3D4E4" w14:textId="77777777" w:rsidR="00A52050" w:rsidRDefault="00A52050">
      <w:r>
        <w:separator/>
      </w:r>
    </w:p>
  </w:endnote>
  <w:endnote w:type="continuationSeparator" w:id="0">
    <w:p w14:paraId="733F7E30" w14:textId="77777777" w:rsidR="00A52050" w:rsidRDefault="00A52050">
      <w:r>
        <w:continuationSeparator/>
      </w:r>
    </w:p>
  </w:endnote>
  <w:endnote w:type="continuationNotice" w:id="1">
    <w:p w14:paraId="50AC7FC3" w14:textId="77777777" w:rsidR="00A52050" w:rsidRDefault="00A520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Linotype">
    <w:altName w:val="Palatino Linotype"/>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MinionPlusTab">
    <w:altName w:val="Cambria"/>
    <w:panose1 w:val="020B0604020202020204"/>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0BED1" w14:textId="77777777" w:rsidR="003B6B48" w:rsidRDefault="003B6B48" w:rsidP="009D1415">
    <w:pPr>
      <w:pStyle w:val="Zpat"/>
      <w:framePr w:wrap="none"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FE51272" w14:textId="77777777" w:rsidR="003B6B48" w:rsidRDefault="003B6B48" w:rsidP="009D141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96D77" w14:textId="77777777" w:rsidR="003B6B48" w:rsidRDefault="003B6B48" w:rsidP="009D1415">
    <w:pPr>
      <w:pStyle w:val="Zpat"/>
      <w:framePr w:wrap="none"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44</w:t>
    </w:r>
    <w:r>
      <w:rPr>
        <w:rStyle w:val="slostrnky"/>
      </w:rPr>
      <w:fldChar w:fldCharType="end"/>
    </w:r>
  </w:p>
  <w:p w14:paraId="56795FAC" w14:textId="77777777" w:rsidR="003B6B48" w:rsidRDefault="003B6B48" w:rsidP="009D1415">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4719D3" w14:textId="77777777" w:rsidR="00A52050" w:rsidRDefault="00A52050">
      <w:r>
        <w:separator/>
      </w:r>
    </w:p>
  </w:footnote>
  <w:footnote w:type="continuationSeparator" w:id="0">
    <w:p w14:paraId="76C0D38E" w14:textId="77777777" w:rsidR="00A52050" w:rsidRDefault="00A52050">
      <w:r>
        <w:continuationSeparator/>
      </w:r>
    </w:p>
  </w:footnote>
  <w:footnote w:type="continuationNotice" w:id="1">
    <w:p w14:paraId="12C013DC" w14:textId="77777777" w:rsidR="00A52050" w:rsidRDefault="00A520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B784F" w14:textId="77777777" w:rsidR="003B6B48" w:rsidRDefault="003B6B48">
    <w:pPr>
      <w:pStyle w:val="Zhlav"/>
    </w:pPr>
  </w:p>
  <w:p w14:paraId="7123379A" w14:textId="77777777" w:rsidR="003B6B48" w:rsidRPr="000C4EF1" w:rsidRDefault="003B6B4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724CB"/>
    <w:multiLevelType w:val="hybridMultilevel"/>
    <w:tmpl w:val="5A4A3386"/>
    <w:lvl w:ilvl="0" w:tplc="A6966708">
      <w:start w:val="1"/>
      <w:numFmt w:val="bullet"/>
      <w:lvlText w:val="-"/>
      <w:lvlJc w:val="left"/>
      <w:pPr>
        <w:ind w:left="1080" w:hanging="360"/>
      </w:pPr>
      <w:rPr>
        <w:rFonts w:ascii="PalatinoLinotype" w:eastAsia="Times New Roman" w:hAnsi="PalatinoLinotype"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E70143F"/>
    <w:multiLevelType w:val="hybridMultilevel"/>
    <w:tmpl w:val="F3C8CBC2"/>
    <w:lvl w:ilvl="0" w:tplc="A6966708">
      <w:start w:val="1"/>
      <w:numFmt w:val="bullet"/>
      <w:lvlText w:val="-"/>
      <w:lvlJc w:val="left"/>
      <w:pPr>
        <w:ind w:left="1428" w:hanging="360"/>
      </w:pPr>
      <w:rPr>
        <w:rFonts w:ascii="PalatinoLinotype" w:eastAsia="Times New Roman" w:hAnsi="PalatinoLinotype"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15:restartNumberingAfterBreak="0">
    <w:nsid w:val="0FF679BE"/>
    <w:multiLevelType w:val="hybridMultilevel"/>
    <w:tmpl w:val="744287AE"/>
    <w:lvl w:ilvl="0" w:tplc="EAD0D1CE">
      <w:start w:val="2"/>
      <w:numFmt w:val="bullet"/>
      <w:lvlText w:val="-"/>
      <w:lvlJc w:val="left"/>
      <w:pPr>
        <w:ind w:left="720" w:hanging="360"/>
      </w:pPr>
      <w:rPr>
        <w:rFonts w:ascii="SMinionPlusTab" w:eastAsia="Times New Roman" w:hAnsi="SMinionPlusTab"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84842AA"/>
    <w:multiLevelType w:val="hybridMultilevel"/>
    <w:tmpl w:val="7F90543E"/>
    <w:lvl w:ilvl="0" w:tplc="A6966708">
      <w:start w:val="1"/>
      <w:numFmt w:val="bullet"/>
      <w:lvlText w:val="-"/>
      <w:lvlJc w:val="left"/>
      <w:pPr>
        <w:ind w:left="720" w:hanging="360"/>
      </w:pPr>
      <w:rPr>
        <w:rFonts w:ascii="PalatinoLinotype" w:eastAsia="Times New Roman" w:hAnsi="PalatinoLinotyp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CDF554F"/>
    <w:multiLevelType w:val="hybridMultilevel"/>
    <w:tmpl w:val="58587EE4"/>
    <w:lvl w:ilvl="0" w:tplc="A6966708">
      <w:start w:val="1"/>
      <w:numFmt w:val="bullet"/>
      <w:lvlText w:val="-"/>
      <w:lvlJc w:val="left"/>
      <w:pPr>
        <w:ind w:left="720" w:hanging="360"/>
      </w:pPr>
      <w:rPr>
        <w:rFonts w:ascii="PalatinoLinotype" w:eastAsia="Times New Roman" w:hAnsi="PalatinoLinotyp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0CD0E88"/>
    <w:multiLevelType w:val="hybridMultilevel"/>
    <w:tmpl w:val="7D746BE0"/>
    <w:lvl w:ilvl="0" w:tplc="067C084E">
      <w:numFmt w:val="bullet"/>
      <w:lvlText w:val="-"/>
      <w:lvlJc w:val="left"/>
      <w:pPr>
        <w:ind w:left="720" w:hanging="360"/>
      </w:pPr>
      <w:rPr>
        <w:rFonts w:ascii="Palatino Linotype" w:eastAsia="Times New Roman" w:hAnsi="Palatino Linotype"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6AE173A"/>
    <w:multiLevelType w:val="hybridMultilevel"/>
    <w:tmpl w:val="BA2CB8EA"/>
    <w:lvl w:ilvl="0" w:tplc="067C084E">
      <w:numFmt w:val="bullet"/>
      <w:lvlText w:val="-"/>
      <w:lvlJc w:val="left"/>
      <w:pPr>
        <w:ind w:left="720" w:hanging="360"/>
      </w:pPr>
      <w:rPr>
        <w:rFonts w:ascii="Palatino Linotype" w:eastAsia="Times New Roman" w:hAnsi="Palatino Linotype"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3074AC9"/>
    <w:multiLevelType w:val="hybridMultilevel"/>
    <w:tmpl w:val="AE160F76"/>
    <w:lvl w:ilvl="0" w:tplc="A6966708">
      <w:start w:val="1"/>
      <w:numFmt w:val="bullet"/>
      <w:lvlText w:val="-"/>
      <w:lvlJc w:val="left"/>
      <w:pPr>
        <w:ind w:left="720" w:hanging="360"/>
      </w:pPr>
      <w:rPr>
        <w:rFonts w:ascii="PalatinoLinotype" w:eastAsia="Times New Roman" w:hAnsi="PalatinoLinotyp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75A47CD"/>
    <w:multiLevelType w:val="multilevel"/>
    <w:tmpl w:val="AC98C670"/>
    <w:lvl w:ilvl="0">
      <w:start w:val="1"/>
      <w:numFmt w:val="decimal"/>
      <w:pStyle w:val="Nadpis1"/>
      <w:lvlText w:val="%1"/>
      <w:lvlJc w:val="left"/>
      <w:pPr>
        <w:ind w:left="0" w:firstLine="0"/>
      </w:pPr>
      <w:rPr>
        <w:rFonts w:hint="default"/>
      </w:rPr>
    </w:lvl>
    <w:lvl w:ilvl="1">
      <w:start w:val="1"/>
      <w:numFmt w:val="decimal"/>
      <w:pStyle w:val="Nadpis2"/>
      <w:lvlText w:val="%1.%2"/>
      <w:lvlJc w:val="left"/>
      <w:pPr>
        <w:ind w:left="0" w:firstLine="0"/>
      </w:pPr>
      <w:rPr>
        <w:rFonts w:hint="default"/>
        <w:color w:val="auto"/>
      </w:rPr>
    </w:lvl>
    <w:lvl w:ilvl="2">
      <w:start w:val="1"/>
      <w:numFmt w:val="decimal"/>
      <w:pStyle w:val="Nadpis3"/>
      <w:lvlText w:val="%1.%2.%3"/>
      <w:lvlJc w:val="left"/>
      <w:pPr>
        <w:tabs>
          <w:tab w:val="num" w:pos="720"/>
        </w:tabs>
        <w:ind w:left="0" w:firstLine="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A2C7575"/>
    <w:multiLevelType w:val="hybridMultilevel"/>
    <w:tmpl w:val="C622AE8E"/>
    <w:lvl w:ilvl="0" w:tplc="A6966708">
      <w:start w:val="1"/>
      <w:numFmt w:val="bullet"/>
      <w:lvlText w:val="-"/>
      <w:lvlJc w:val="left"/>
      <w:pPr>
        <w:ind w:left="720" w:hanging="360"/>
      </w:pPr>
      <w:rPr>
        <w:rFonts w:ascii="PalatinoLinotype" w:eastAsia="Times New Roman" w:hAnsi="PalatinoLinotyp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0A42663"/>
    <w:multiLevelType w:val="hybridMultilevel"/>
    <w:tmpl w:val="D6D8C63C"/>
    <w:lvl w:ilvl="0" w:tplc="A6966708">
      <w:start w:val="1"/>
      <w:numFmt w:val="bullet"/>
      <w:lvlText w:val="-"/>
      <w:lvlJc w:val="left"/>
      <w:pPr>
        <w:ind w:left="720" w:hanging="360"/>
      </w:pPr>
      <w:rPr>
        <w:rFonts w:ascii="PalatinoLinotype" w:eastAsia="Times New Roman" w:hAnsi="PalatinoLinotyp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8C042CE"/>
    <w:multiLevelType w:val="hybridMultilevel"/>
    <w:tmpl w:val="55CE5C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1486AA4"/>
    <w:multiLevelType w:val="multilevel"/>
    <w:tmpl w:val="4ADEAEF6"/>
    <w:lvl w:ilvl="0">
      <w:start w:val="1"/>
      <w:numFmt w:val="decimal"/>
      <w:lvlText w:val="%1"/>
      <w:lvlJc w:val="left"/>
      <w:pPr>
        <w:ind w:left="360" w:hanging="360"/>
      </w:pPr>
      <w:rPr>
        <w:rFonts w:hint="default"/>
      </w:rPr>
    </w:lvl>
    <w:lvl w:ilvl="1">
      <w:start w:val="1"/>
      <w:numFmt w:val="decimal"/>
      <w:lvlText w:val="%1.%2"/>
      <w:lvlJc w:val="left"/>
      <w:pPr>
        <w:ind w:left="1284" w:hanging="576"/>
      </w:pPr>
      <w:rPr>
        <w:rFonts w:hint="default"/>
        <w:color w:val="auto"/>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3" w15:restartNumberingAfterBreak="0">
    <w:nsid w:val="590B3BD6"/>
    <w:multiLevelType w:val="hybridMultilevel"/>
    <w:tmpl w:val="6422D8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EB17615"/>
    <w:multiLevelType w:val="hybridMultilevel"/>
    <w:tmpl w:val="A8CC4C06"/>
    <w:lvl w:ilvl="0" w:tplc="A6966708">
      <w:start w:val="1"/>
      <w:numFmt w:val="bullet"/>
      <w:lvlText w:val="-"/>
      <w:lvlJc w:val="left"/>
      <w:pPr>
        <w:ind w:left="775" w:hanging="360"/>
      </w:pPr>
      <w:rPr>
        <w:rFonts w:ascii="PalatinoLinotype" w:eastAsia="Times New Roman" w:hAnsi="PalatinoLinotype" w:cs="Times New Roman" w:hint="default"/>
      </w:rPr>
    </w:lvl>
    <w:lvl w:ilvl="1" w:tplc="04050003" w:tentative="1">
      <w:start w:val="1"/>
      <w:numFmt w:val="bullet"/>
      <w:lvlText w:val="o"/>
      <w:lvlJc w:val="left"/>
      <w:pPr>
        <w:ind w:left="1495" w:hanging="360"/>
      </w:pPr>
      <w:rPr>
        <w:rFonts w:ascii="Courier New" w:hAnsi="Courier New" w:cs="Courier New" w:hint="default"/>
      </w:rPr>
    </w:lvl>
    <w:lvl w:ilvl="2" w:tplc="04050005" w:tentative="1">
      <w:start w:val="1"/>
      <w:numFmt w:val="bullet"/>
      <w:lvlText w:val=""/>
      <w:lvlJc w:val="left"/>
      <w:pPr>
        <w:ind w:left="2215" w:hanging="360"/>
      </w:pPr>
      <w:rPr>
        <w:rFonts w:ascii="Wingdings" w:hAnsi="Wingdings" w:hint="default"/>
      </w:rPr>
    </w:lvl>
    <w:lvl w:ilvl="3" w:tplc="04050001" w:tentative="1">
      <w:start w:val="1"/>
      <w:numFmt w:val="bullet"/>
      <w:lvlText w:val=""/>
      <w:lvlJc w:val="left"/>
      <w:pPr>
        <w:ind w:left="2935" w:hanging="360"/>
      </w:pPr>
      <w:rPr>
        <w:rFonts w:ascii="Symbol" w:hAnsi="Symbol" w:hint="default"/>
      </w:rPr>
    </w:lvl>
    <w:lvl w:ilvl="4" w:tplc="04050003" w:tentative="1">
      <w:start w:val="1"/>
      <w:numFmt w:val="bullet"/>
      <w:lvlText w:val="o"/>
      <w:lvlJc w:val="left"/>
      <w:pPr>
        <w:ind w:left="3655" w:hanging="360"/>
      </w:pPr>
      <w:rPr>
        <w:rFonts w:ascii="Courier New" w:hAnsi="Courier New" w:cs="Courier New" w:hint="default"/>
      </w:rPr>
    </w:lvl>
    <w:lvl w:ilvl="5" w:tplc="04050005" w:tentative="1">
      <w:start w:val="1"/>
      <w:numFmt w:val="bullet"/>
      <w:lvlText w:val=""/>
      <w:lvlJc w:val="left"/>
      <w:pPr>
        <w:ind w:left="4375" w:hanging="360"/>
      </w:pPr>
      <w:rPr>
        <w:rFonts w:ascii="Wingdings" w:hAnsi="Wingdings" w:hint="default"/>
      </w:rPr>
    </w:lvl>
    <w:lvl w:ilvl="6" w:tplc="04050001" w:tentative="1">
      <w:start w:val="1"/>
      <w:numFmt w:val="bullet"/>
      <w:lvlText w:val=""/>
      <w:lvlJc w:val="left"/>
      <w:pPr>
        <w:ind w:left="5095" w:hanging="360"/>
      </w:pPr>
      <w:rPr>
        <w:rFonts w:ascii="Symbol" w:hAnsi="Symbol" w:hint="default"/>
      </w:rPr>
    </w:lvl>
    <w:lvl w:ilvl="7" w:tplc="04050003" w:tentative="1">
      <w:start w:val="1"/>
      <w:numFmt w:val="bullet"/>
      <w:lvlText w:val="o"/>
      <w:lvlJc w:val="left"/>
      <w:pPr>
        <w:ind w:left="5815" w:hanging="360"/>
      </w:pPr>
      <w:rPr>
        <w:rFonts w:ascii="Courier New" w:hAnsi="Courier New" w:cs="Courier New" w:hint="default"/>
      </w:rPr>
    </w:lvl>
    <w:lvl w:ilvl="8" w:tplc="04050005" w:tentative="1">
      <w:start w:val="1"/>
      <w:numFmt w:val="bullet"/>
      <w:lvlText w:val=""/>
      <w:lvlJc w:val="left"/>
      <w:pPr>
        <w:ind w:left="6535" w:hanging="360"/>
      </w:pPr>
      <w:rPr>
        <w:rFonts w:ascii="Wingdings" w:hAnsi="Wingdings" w:hint="default"/>
      </w:rPr>
    </w:lvl>
  </w:abstractNum>
  <w:abstractNum w:abstractNumId="15" w15:restartNumberingAfterBreak="0">
    <w:nsid w:val="7856545E"/>
    <w:multiLevelType w:val="hybridMultilevel"/>
    <w:tmpl w:val="BC4E73EE"/>
    <w:lvl w:ilvl="0" w:tplc="A6966708">
      <w:start w:val="1"/>
      <w:numFmt w:val="bullet"/>
      <w:lvlText w:val="-"/>
      <w:lvlJc w:val="left"/>
      <w:pPr>
        <w:ind w:left="720" w:hanging="360"/>
      </w:pPr>
      <w:rPr>
        <w:rFonts w:ascii="PalatinoLinotype" w:eastAsia="Times New Roman" w:hAnsi="PalatinoLinotyp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8B74F04"/>
    <w:multiLevelType w:val="hybridMultilevel"/>
    <w:tmpl w:val="2BD04384"/>
    <w:lvl w:ilvl="0" w:tplc="A6966708">
      <w:start w:val="1"/>
      <w:numFmt w:val="bullet"/>
      <w:lvlText w:val="-"/>
      <w:lvlJc w:val="left"/>
      <w:pPr>
        <w:ind w:left="720" w:hanging="360"/>
      </w:pPr>
      <w:rPr>
        <w:rFonts w:ascii="PalatinoLinotype" w:eastAsia="Times New Roman" w:hAnsi="PalatinoLinotyp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EB65825"/>
    <w:multiLevelType w:val="hybridMultilevel"/>
    <w:tmpl w:val="1110E0E4"/>
    <w:lvl w:ilvl="0" w:tplc="A6966708">
      <w:start w:val="1"/>
      <w:numFmt w:val="bullet"/>
      <w:lvlText w:val="-"/>
      <w:lvlJc w:val="left"/>
      <w:pPr>
        <w:ind w:left="720" w:hanging="360"/>
      </w:pPr>
      <w:rPr>
        <w:rFonts w:ascii="PalatinoLinotype" w:eastAsia="Times New Roman" w:hAnsi="PalatinoLinotyp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5"/>
  </w:num>
  <w:num w:numId="4">
    <w:abstractNumId w:val="11"/>
  </w:num>
  <w:num w:numId="5">
    <w:abstractNumId w:val="2"/>
  </w:num>
  <w:num w:numId="6">
    <w:abstractNumId w:val="8"/>
  </w:num>
  <w:num w:numId="7">
    <w:abstractNumId w:val="6"/>
  </w:num>
  <w:num w:numId="8">
    <w:abstractNumId w:val="10"/>
  </w:num>
  <w:num w:numId="9">
    <w:abstractNumId w:val="9"/>
  </w:num>
  <w:num w:numId="10">
    <w:abstractNumId w:val="3"/>
  </w:num>
  <w:num w:numId="11">
    <w:abstractNumId w:val="16"/>
  </w:num>
  <w:num w:numId="12">
    <w:abstractNumId w:val="15"/>
  </w:num>
  <w:num w:numId="13">
    <w:abstractNumId w:val="1"/>
  </w:num>
  <w:num w:numId="14">
    <w:abstractNumId w:val="0"/>
  </w:num>
  <w:num w:numId="15">
    <w:abstractNumId w:val="4"/>
  </w:num>
  <w:num w:numId="16">
    <w:abstractNumId w:val="7"/>
  </w:num>
  <w:num w:numId="17">
    <w:abstractNumId w:val="14"/>
  </w:num>
  <w:num w:numId="18">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383"/>
    <w:rsid w:val="00001E40"/>
    <w:rsid w:val="000037CA"/>
    <w:rsid w:val="00003AD9"/>
    <w:rsid w:val="00003CF6"/>
    <w:rsid w:val="0000445A"/>
    <w:rsid w:val="00004D62"/>
    <w:rsid w:val="00005CA0"/>
    <w:rsid w:val="00006FA0"/>
    <w:rsid w:val="00013D81"/>
    <w:rsid w:val="00014059"/>
    <w:rsid w:val="000148F4"/>
    <w:rsid w:val="00017602"/>
    <w:rsid w:val="00020737"/>
    <w:rsid w:val="00020A14"/>
    <w:rsid w:val="00020D9F"/>
    <w:rsid w:val="0002131E"/>
    <w:rsid w:val="00021B8C"/>
    <w:rsid w:val="00021DE5"/>
    <w:rsid w:val="0002323D"/>
    <w:rsid w:val="00026CCD"/>
    <w:rsid w:val="000311C1"/>
    <w:rsid w:val="00033E37"/>
    <w:rsid w:val="00033ED8"/>
    <w:rsid w:val="00034706"/>
    <w:rsid w:val="00036B50"/>
    <w:rsid w:val="00041459"/>
    <w:rsid w:val="0004165A"/>
    <w:rsid w:val="00043A9A"/>
    <w:rsid w:val="00046388"/>
    <w:rsid w:val="00047ACF"/>
    <w:rsid w:val="00052600"/>
    <w:rsid w:val="000526DD"/>
    <w:rsid w:val="0005430D"/>
    <w:rsid w:val="000558D1"/>
    <w:rsid w:val="00056DAE"/>
    <w:rsid w:val="00056E97"/>
    <w:rsid w:val="00057753"/>
    <w:rsid w:val="00062107"/>
    <w:rsid w:val="000623EC"/>
    <w:rsid w:val="000641D8"/>
    <w:rsid w:val="000661B5"/>
    <w:rsid w:val="0006685F"/>
    <w:rsid w:val="00066F5A"/>
    <w:rsid w:val="0007069D"/>
    <w:rsid w:val="000708F8"/>
    <w:rsid w:val="00071980"/>
    <w:rsid w:val="00073300"/>
    <w:rsid w:val="00073B38"/>
    <w:rsid w:val="00073CFA"/>
    <w:rsid w:val="00074E0A"/>
    <w:rsid w:val="000752EF"/>
    <w:rsid w:val="0007585C"/>
    <w:rsid w:val="000768B7"/>
    <w:rsid w:val="00076EE9"/>
    <w:rsid w:val="0007792C"/>
    <w:rsid w:val="00077BF0"/>
    <w:rsid w:val="000810D3"/>
    <w:rsid w:val="000814B8"/>
    <w:rsid w:val="00081AF1"/>
    <w:rsid w:val="000825AF"/>
    <w:rsid w:val="00082EF2"/>
    <w:rsid w:val="000857CF"/>
    <w:rsid w:val="00086E72"/>
    <w:rsid w:val="00090DEE"/>
    <w:rsid w:val="00091552"/>
    <w:rsid w:val="00091CBF"/>
    <w:rsid w:val="00097383"/>
    <w:rsid w:val="00097C5A"/>
    <w:rsid w:val="000A0ACD"/>
    <w:rsid w:val="000A1A95"/>
    <w:rsid w:val="000A1B83"/>
    <w:rsid w:val="000A23BF"/>
    <w:rsid w:val="000A24ED"/>
    <w:rsid w:val="000A250C"/>
    <w:rsid w:val="000A3B13"/>
    <w:rsid w:val="000A48DC"/>
    <w:rsid w:val="000A4AD8"/>
    <w:rsid w:val="000A60E3"/>
    <w:rsid w:val="000A70F8"/>
    <w:rsid w:val="000A74A5"/>
    <w:rsid w:val="000A7802"/>
    <w:rsid w:val="000B0266"/>
    <w:rsid w:val="000B1ABD"/>
    <w:rsid w:val="000B3425"/>
    <w:rsid w:val="000B3AE9"/>
    <w:rsid w:val="000B47C5"/>
    <w:rsid w:val="000B6D63"/>
    <w:rsid w:val="000C0F87"/>
    <w:rsid w:val="000C192D"/>
    <w:rsid w:val="000C3E6D"/>
    <w:rsid w:val="000C4AF9"/>
    <w:rsid w:val="000C58BD"/>
    <w:rsid w:val="000D0E88"/>
    <w:rsid w:val="000D6078"/>
    <w:rsid w:val="000D607A"/>
    <w:rsid w:val="000D6566"/>
    <w:rsid w:val="000D7498"/>
    <w:rsid w:val="000D7CE2"/>
    <w:rsid w:val="000E1B0B"/>
    <w:rsid w:val="000E1C39"/>
    <w:rsid w:val="000E2407"/>
    <w:rsid w:val="000E7350"/>
    <w:rsid w:val="000E7449"/>
    <w:rsid w:val="000E7D8A"/>
    <w:rsid w:val="000E7E75"/>
    <w:rsid w:val="000F02A2"/>
    <w:rsid w:val="000F2309"/>
    <w:rsid w:val="000F2C01"/>
    <w:rsid w:val="000F2D10"/>
    <w:rsid w:val="000F3165"/>
    <w:rsid w:val="000F4CE0"/>
    <w:rsid w:val="000F6675"/>
    <w:rsid w:val="000F7095"/>
    <w:rsid w:val="000F73AE"/>
    <w:rsid w:val="00101104"/>
    <w:rsid w:val="00101251"/>
    <w:rsid w:val="001013C8"/>
    <w:rsid w:val="001028AD"/>
    <w:rsid w:val="00102F7F"/>
    <w:rsid w:val="001034F2"/>
    <w:rsid w:val="0010485A"/>
    <w:rsid w:val="00104C40"/>
    <w:rsid w:val="00105063"/>
    <w:rsid w:val="00105C92"/>
    <w:rsid w:val="0010653F"/>
    <w:rsid w:val="00107743"/>
    <w:rsid w:val="00110F95"/>
    <w:rsid w:val="00115396"/>
    <w:rsid w:val="00116EA3"/>
    <w:rsid w:val="00120535"/>
    <w:rsid w:val="001205E4"/>
    <w:rsid w:val="00120C1B"/>
    <w:rsid w:val="00121D7E"/>
    <w:rsid w:val="00121F9C"/>
    <w:rsid w:val="00122BC0"/>
    <w:rsid w:val="00123B5B"/>
    <w:rsid w:val="0012540E"/>
    <w:rsid w:val="00126FBF"/>
    <w:rsid w:val="001302E0"/>
    <w:rsid w:val="00130822"/>
    <w:rsid w:val="00132BF8"/>
    <w:rsid w:val="0013339A"/>
    <w:rsid w:val="00134F75"/>
    <w:rsid w:val="001350FC"/>
    <w:rsid w:val="00136E40"/>
    <w:rsid w:val="0014091C"/>
    <w:rsid w:val="001417FE"/>
    <w:rsid w:val="00143EC4"/>
    <w:rsid w:val="00144A8A"/>
    <w:rsid w:val="00144EC7"/>
    <w:rsid w:val="0014583A"/>
    <w:rsid w:val="001459C9"/>
    <w:rsid w:val="00146C39"/>
    <w:rsid w:val="0014706A"/>
    <w:rsid w:val="00152A76"/>
    <w:rsid w:val="0015482E"/>
    <w:rsid w:val="00156015"/>
    <w:rsid w:val="001568C8"/>
    <w:rsid w:val="00162267"/>
    <w:rsid w:val="00162675"/>
    <w:rsid w:val="00162C0B"/>
    <w:rsid w:val="001637A1"/>
    <w:rsid w:val="0016418C"/>
    <w:rsid w:val="00164AAA"/>
    <w:rsid w:val="001653E5"/>
    <w:rsid w:val="00166842"/>
    <w:rsid w:val="001669ED"/>
    <w:rsid w:val="00170358"/>
    <w:rsid w:val="001706C7"/>
    <w:rsid w:val="00170F78"/>
    <w:rsid w:val="00172C82"/>
    <w:rsid w:val="00172F6E"/>
    <w:rsid w:val="0017304A"/>
    <w:rsid w:val="00173FE4"/>
    <w:rsid w:val="00173FF3"/>
    <w:rsid w:val="00177567"/>
    <w:rsid w:val="00180624"/>
    <w:rsid w:val="00180BD5"/>
    <w:rsid w:val="001822BD"/>
    <w:rsid w:val="00184D57"/>
    <w:rsid w:val="001850A8"/>
    <w:rsid w:val="00185606"/>
    <w:rsid w:val="00186346"/>
    <w:rsid w:val="00190A71"/>
    <w:rsid w:val="00190D0C"/>
    <w:rsid w:val="00191C14"/>
    <w:rsid w:val="00191C50"/>
    <w:rsid w:val="001940B8"/>
    <w:rsid w:val="0019435A"/>
    <w:rsid w:val="00195857"/>
    <w:rsid w:val="001963E1"/>
    <w:rsid w:val="001976AF"/>
    <w:rsid w:val="00197FCD"/>
    <w:rsid w:val="001A1175"/>
    <w:rsid w:val="001A1E85"/>
    <w:rsid w:val="001A32D8"/>
    <w:rsid w:val="001A3760"/>
    <w:rsid w:val="001A382C"/>
    <w:rsid w:val="001A4222"/>
    <w:rsid w:val="001A5AAB"/>
    <w:rsid w:val="001A7ACE"/>
    <w:rsid w:val="001B0D08"/>
    <w:rsid w:val="001B1F14"/>
    <w:rsid w:val="001B249D"/>
    <w:rsid w:val="001B2FB4"/>
    <w:rsid w:val="001B30E9"/>
    <w:rsid w:val="001B3797"/>
    <w:rsid w:val="001B38CA"/>
    <w:rsid w:val="001B3E6A"/>
    <w:rsid w:val="001B5E79"/>
    <w:rsid w:val="001C0102"/>
    <w:rsid w:val="001C1081"/>
    <w:rsid w:val="001C11EC"/>
    <w:rsid w:val="001C2269"/>
    <w:rsid w:val="001C43F4"/>
    <w:rsid w:val="001C6D8C"/>
    <w:rsid w:val="001C6FDA"/>
    <w:rsid w:val="001C7E7B"/>
    <w:rsid w:val="001D0EAF"/>
    <w:rsid w:val="001D20A3"/>
    <w:rsid w:val="001D356E"/>
    <w:rsid w:val="001D3615"/>
    <w:rsid w:val="001D3949"/>
    <w:rsid w:val="001D3B2B"/>
    <w:rsid w:val="001D3C2D"/>
    <w:rsid w:val="001D3DF5"/>
    <w:rsid w:val="001D4BF6"/>
    <w:rsid w:val="001D5931"/>
    <w:rsid w:val="001D60A5"/>
    <w:rsid w:val="001E1F8B"/>
    <w:rsid w:val="001E27A8"/>
    <w:rsid w:val="001E2B84"/>
    <w:rsid w:val="001E2C74"/>
    <w:rsid w:val="001E3922"/>
    <w:rsid w:val="001E4FFD"/>
    <w:rsid w:val="001E55E8"/>
    <w:rsid w:val="001E58F3"/>
    <w:rsid w:val="001E79E0"/>
    <w:rsid w:val="001E7AF2"/>
    <w:rsid w:val="001F090C"/>
    <w:rsid w:val="001F2E89"/>
    <w:rsid w:val="001F3834"/>
    <w:rsid w:val="001F5DC2"/>
    <w:rsid w:val="001F6366"/>
    <w:rsid w:val="001F78FC"/>
    <w:rsid w:val="00201401"/>
    <w:rsid w:val="002036A7"/>
    <w:rsid w:val="002044B1"/>
    <w:rsid w:val="00205BEA"/>
    <w:rsid w:val="0020612F"/>
    <w:rsid w:val="00206427"/>
    <w:rsid w:val="002103CA"/>
    <w:rsid w:val="002109F5"/>
    <w:rsid w:val="002126F6"/>
    <w:rsid w:val="002130FA"/>
    <w:rsid w:val="00214396"/>
    <w:rsid w:val="002148F6"/>
    <w:rsid w:val="00216289"/>
    <w:rsid w:val="00216C87"/>
    <w:rsid w:val="00217651"/>
    <w:rsid w:val="00217D04"/>
    <w:rsid w:val="00221A9E"/>
    <w:rsid w:val="00221D44"/>
    <w:rsid w:val="00224661"/>
    <w:rsid w:val="002246DF"/>
    <w:rsid w:val="0022497E"/>
    <w:rsid w:val="00225EFA"/>
    <w:rsid w:val="002318E5"/>
    <w:rsid w:val="00233F04"/>
    <w:rsid w:val="00234B58"/>
    <w:rsid w:val="002369D2"/>
    <w:rsid w:val="002403B8"/>
    <w:rsid w:val="00240BAB"/>
    <w:rsid w:val="00240EDD"/>
    <w:rsid w:val="002428D0"/>
    <w:rsid w:val="00242E62"/>
    <w:rsid w:val="00243B84"/>
    <w:rsid w:val="00243D6C"/>
    <w:rsid w:val="00245600"/>
    <w:rsid w:val="0024638B"/>
    <w:rsid w:val="00246969"/>
    <w:rsid w:val="00250713"/>
    <w:rsid w:val="002508A4"/>
    <w:rsid w:val="0025145B"/>
    <w:rsid w:val="00252164"/>
    <w:rsid w:val="002563B9"/>
    <w:rsid w:val="00256B07"/>
    <w:rsid w:val="002602AE"/>
    <w:rsid w:val="00260304"/>
    <w:rsid w:val="002631AB"/>
    <w:rsid w:val="00263C52"/>
    <w:rsid w:val="0026427B"/>
    <w:rsid w:val="00267F13"/>
    <w:rsid w:val="002708EB"/>
    <w:rsid w:val="002723B6"/>
    <w:rsid w:val="00272430"/>
    <w:rsid w:val="00275D09"/>
    <w:rsid w:val="0027719D"/>
    <w:rsid w:val="00277890"/>
    <w:rsid w:val="00277FEF"/>
    <w:rsid w:val="00280369"/>
    <w:rsid w:val="00280F28"/>
    <w:rsid w:val="0028126C"/>
    <w:rsid w:val="00281A46"/>
    <w:rsid w:val="00283C3C"/>
    <w:rsid w:val="002843C2"/>
    <w:rsid w:val="00284E01"/>
    <w:rsid w:val="0028635E"/>
    <w:rsid w:val="00286C7C"/>
    <w:rsid w:val="00290063"/>
    <w:rsid w:val="00290542"/>
    <w:rsid w:val="00290A66"/>
    <w:rsid w:val="00291235"/>
    <w:rsid w:val="00291600"/>
    <w:rsid w:val="00292ECE"/>
    <w:rsid w:val="002930E1"/>
    <w:rsid w:val="002958EA"/>
    <w:rsid w:val="002A1002"/>
    <w:rsid w:val="002A3BEA"/>
    <w:rsid w:val="002A3D1F"/>
    <w:rsid w:val="002A5BBD"/>
    <w:rsid w:val="002A6A33"/>
    <w:rsid w:val="002A788C"/>
    <w:rsid w:val="002B2F3F"/>
    <w:rsid w:val="002B3DE8"/>
    <w:rsid w:val="002B4179"/>
    <w:rsid w:val="002B51F9"/>
    <w:rsid w:val="002B66AE"/>
    <w:rsid w:val="002B7C32"/>
    <w:rsid w:val="002B7DEB"/>
    <w:rsid w:val="002C394F"/>
    <w:rsid w:val="002C4A29"/>
    <w:rsid w:val="002C56D3"/>
    <w:rsid w:val="002C6453"/>
    <w:rsid w:val="002C707F"/>
    <w:rsid w:val="002C7B43"/>
    <w:rsid w:val="002C7B6B"/>
    <w:rsid w:val="002D135B"/>
    <w:rsid w:val="002D1842"/>
    <w:rsid w:val="002D282A"/>
    <w:rsid w:val="002D29B7"/>
    <w:rsid w:val="002D62D1"/>
    <w:rsid w:val="002D69B8"/>
    <w:rsid w:val="002E0661"/>
    <w:rsid w:val="002E14A8"/>
    <w:rsid w:val="002E2145"/>
    <w:rsid w:val="002E3E38"/>
    <w:rsid w:val="002E503F"/>
    <w:rsid w:val="002E51A3"/>
    <w:rsid w:val="002E7598"/>
    <w:rsid w:val="002E7A6B"/>
    <w:rsid w:val="002F0D2F"/>
    <w:rsid w:val="002F1965"/>
    <w:rsid w:val="002F2519"/>
    <w:rsid w:val="002F3FEF"/>
    <w:rsid w:val="002F5461"/>
    <w:rsid w:val="002F6099"/>
    <w:rsid w:val="002F60F0"/>
    <w:rsid w:val="00300249"/>
    <w:rsid w:val="00300D0E"/>
    <w:rsid w:val="0030504C"/>
    <w:rsid w:val="00305792"/>
    <w:rsid w:val="003058AC"/>
    <w:rsid w:val="0030606E"/>
    <w:rsid w:val="00306792"/>
    <w:rsid w:val="00310374"/>
    <w:rsid w:val="003107D3"/>
    <w:rsid w:val="00310A1D"/>
    <w:rsid w:val="00313211"/>
    <w:rsid w:val="00314435"/>
    <w:rsid w:val="003144BE"/>
    <w:rsid w:val="003145B1"/>
    <w:rsid w:val="00314669"/>
    <w:rsid w:val="00315107"/>
    <w:rsid w:val="00315EF0"/>
    <w:rsid w:val="00316C12"/>
    <w:rsid w:val="00320232"/>
    <w:rsid w:val="00320EBC"/>
    <w:rsid w:val="00321C75"/>
    <w:rsid w:val="00322434"/>
    <w:rsid w:val="003243C5"/>
    <w:rsid w:val="00325471"/>
    <w:rsid w:val="00327647"/>
    <w:rsid w:val="00327DE7"/>
    <w:rsid w:val="00327F9A"/>
    <w:rsid w:val="0033033C"/>
    <w:rsid w:val="003358AE"/>
    <w:rsid w:val="0033723C"/>
    <w:rsid w:val="003379B5"/>
    <w:rsid w:val="00337DA3"/>
    <w:rsid w:val="00340CF4"/>
    <w:rsid w:val="00344276"/>
    <w:rsid w:val="00347343"/>
    <w:rsid w:val="00347DE1"/>
    <w:rsid w:val="00350B13"/>
    <w:rsid w:val="0035321C"/>
    <w:rsid w:val="00354587"/>
    <w:rsid w:val="00355465"/>
    <w:rsid w:val="003560CF"/>
    <w:rsid w:val="003566FD"/>
    <w:rsid w:val="00357109"/>
    <w:rsid w:val="0035767D"/>
    <w:rsid w:val="00357A7A"/>
    <w:rsid w:val="00360098"/>
    <w:rsid w:val="00360891"/>
    <w:rsid w:val="00362C9D"/>
    <w:rsid w:val="00365792"/>
    <w:rsid w:val="003674D6"/>
    <w:rsid w:val="00370894"/>
    <w:rsid w:val="003723D9"/>
    <w:rsid w:val="003736B5"/>
    <w:rsid w:val="00373B48"/>
    <w:rsid w:val="00373C15"/>
    <w:rsid w:val="00373E87"/>
    <w:rsid w:val="003772A5"/>
    <w:rsid w:val="0038070B"/>
    <w:rsid w:val="0038083C"/>
    <w:rsid w:val="003812E0"/>
    <w:rsid w:val="003820B3"/>
    <w:rsid w:val="003833FD"/>
    <w:rsid w:val="00383691"/>
    <w:rsid w:val="003843C0"/>
    <w:rsid w:val="00384725"/>
    <w:rsid w:val="00385031"/>
    <w:rsid w:val="00386C2E"/>
    <w:rsid w:val="00387B1A"/>
    <w:rsid w:val="00393ECA"/>
    <w:rsid w:val="00395B3D"/>
    <w:rsid w:val="003A09A4"/>
    <w:rsid w:val="003A0CFA"/>
    <w:rsid w:val="003A14B1"/>
    <w:rsid w:val="003A2177"/>
    <w:rsid w:val="003A2CD5"/>
    <w:rsid w:val="003A2D58"/>
    <w:rsid w:val="003A3102"/>
    <w:rsid w:val="003A321C"/>
    <w:rsid w:val="003A551D"/>
    <w:rsid w:val="003A7A92"/>
    <w:rsid w:val="003A7D71"/>
    <w:rsid w:val="003B0869"/>
    <w:rsid w:val="003B245F"/>
    <w:rsid w:val="003B2F5F"/>
    <w:rsid w:val="003B43EC"/>
    <w:rsid w:val="003B61AE"/>
    <w:rsid w:val="003B6B48"/>
    <w:rsid w:val="003B6DBD"/>
    <w:rsid w:val="003C03BF"/>
    <w:rsid w:val="003C0554"/>
    <w:rsid w:val="003C0B32"/>
    <w:rsid w:val="003C0F46"/>
    <w:rsid w:val="003C162C"/>
    <w:rsid w:val="003C3B2D"/>
    <w:rsid w:val="003C4760"/>
    <w:rsid w:val="003C4B69"/>
    <w:rsid w:val="003C4EFB"/>
    <w:rsid w:val="003C5845"/>
    <w:rsid w:val="003C7422"/>
    <w:rsid w:val="003D0917"/>
    <w:rsid w:val="003D19BB"/>
    <w:rsid w:val="003D2003"/>
    <w:rsid w:val="003D25E1"/>
    <w:rsid w:val="003D436F"/>
    <w:rsid w:val="003D5EBE"/>
    <w:rsid w:val="003D6E65"/>
    <w:rsid w:val="003E02C3"/>
    <w:rsid w:val="003E05C0"/>
    <w:rsid w:val="003E0A5C"/>
    <w:rsid w:val="003E0E48"/>
    <w:rsid w:val="003E2EDE"/>
    <w:rsid w:val="003E3613"/>
    <w:rsid w:val="003E451E"/>
    <w:rsid w:val="003E64A0"/>
    <w:rsid w:val="003E7FDE"/>
    <w:rsid w:val="003F1330"/>
    <w:rsid w:val="003F1685"/>
    <w:rsid w:val="003F6A07"/>
    <w:rsid w:val="004005EF"/>
    <w:rsid w:val="00400877"/>
    <w:rsid w:val="0040344B"/>
    <w:rsid w:val="004043E8"/>
    <w:rsid w:val="004046D9"/>
    <w:rsid w:val="00406E93"/>
    <w:rsid w:val="004071BF"/>
    <w:rsid w:val="00412432"/>
    <w:rsid w:val="00412BBB"/>
    <w:rsid w:val="0041374E"/>
    <w:rsid w:val="00413A5F"/>
    <w:rsid w:val="00414FB8"/>
    <w:rsid w:val="00415B79"/>
    <w:rsid w:val="00422BCC"/>
    <w:rsid w:val="00422FDC"/>
    <w:rsid w:val="00426B78"/>
    <w:rsid w:val="00426C39"/>
    <w:rsid w:val="00427551"/>
    <w:rsid w:val="004276B7"/>
    <w:rsid w:val="00427F92"/>
    <w:rsid w:val="00431B10"/>
    <w:rsid w:val="00434106"/>
    <w:rsid w:val="0043636F"/>
    <w:rsid w:val="00436A18"/>
    <w:rsid w:val="00437FD4"/>
    <w:rsid w:val="004423E1"/>
    <w:rsid w:val="00444300"/>
    <w:rsid w:val="00445E93"/>
    <w:rsid w:val="004471DE"/>
    <w:rsid w:val="004508B6"/>
    <w:rsid w:val="00451B99"/>
    <w:rsid w:val="00453D27"/>
    <w:rsid w:val="00454481"/>
    <w:rsid w:val="00455D3A"/>
    <w:rsid w:val="004562F0"/>
    <w:rsid w:val="00462D22"/>
    <w:rsid w:val="004649F3"/>
    <w:rsid w:val="00466A7D"/>
    <w:rsid w:val="004706C0"/>
    <w:rsid w:val="004724E1"/>
    <w:rsid w:val="0047295B"/>
    <w:rsid w:val="004771FD"/>
    <w:rsid w:val="00477A96"/>
    <w:rsid w:val="00477D50"/>
    <w:rsid w:val="00480541"/>
    <w:rsid w:val="00484F24"/>
    <w:rsid w:val="00485129"/>
    <w:rsid w:val="004861EE"/>
    <w:rsid w:val="0048772B"/>
    <w:rsid w:val="0049001A"/>
    <w:rsid w:val="004928CE"/>
    <w:rsid w:val="004943AA"/>
    <w:rsid w:val="004947F4"/>
    <w:rsid w:val="00494837"/>
    <w:rsid w:val="0049528F"/>
    <w:rsid w:val="00495C34"/>
    <w:rsid w:val="0049614E"/>
    <w:rsid w:val="004A060F"/>
    <w:rsid w:val="004A201F"/>
    <w:rsid w:val="004A37E9"/>
    <w:rsid w:val="004A3F95"/>
    <w:rsid w:val="004A437E"/>
    <w:rsid w:val="004A4FAB"/>
    <w:rsid w:val="004A633D"/>
    <w:rsid w:val="004A764D"/>
    <w:rsid w:val="004A77C5"/>
    <w:rsid w:val="004A7F37"/>
    <w:rsid w:val="004B1046"/>
    <w:rsid w:val="004B12BC"/>
    <w:rsid w:val="004B219B"/>
    <w:rsid w:val="004B231B"/>
    <w:rsid w:val="004B242B"/>
    <w:rsid w:val="004B3BDD"/>
    <w:rsid w:val="004B3EA4"/>
    <w:rsid w:val="004B771F"/>
    <w:rsid w:val="004B7E72"/>
    <w:rsid w:val="004C024E"/>
    <w:rsid w:val="004C17C6"/>
    <w:rsid w:val="004C29E8"/>
    <w:rsid w:val="004C2DE5"/>
    <w:rsid w:val="004C44BF"/>
    <w:rsid w:val="004C4CC9"/>
    <w:rsid w:val="004C74B2"/>
    <w:rsid w:val="004D0DF4"/>
    <w:rsid w:val="004D4701"/>
    <w:rsid w:val="004D4BC2"/>
    <w:rsid w:val="004D52BE"/>
    <w:rsid w:val="004D7AD1"/>
    <w:rsid w:val="004E03FF"/>
    <w:rsid w:val="004E16E5"/>
    <w:rsid w:val="004E1F15"/>
    <w:rsid w:val="004E2166"/>
    <w:rsid w:val="004E23D7"/>
    <w:rsid w:val="004E50A1"/>
    <w:rsid w:val="004E6326"/>
    <w:rsid w:val="004F026D"/>
    <w:rsid w:val="004F1311"/>
    <w:rsid w:val="004F1503"/>
    <w:rsid w:val="004F233A"/>
    <w:rsid w:val="004F23D3"/>
    <w:rsid w:val="004F39C9"/>
    <w:rsid w:val="004F61EE"/>
    <w:rsid w:val="004F656F"/>
    <w:rsid w:val="004F797F"/>
    <w:rsid w:val="00500B44"/>
    <w:rsid w:val="005020C1"/>
    <w:rsid w:val="005025EE"/>
    <w:rsid w:val="005033DC"/>
    <w:rsid w:val="00504453"/>
    <w:rsid w:val="00505FAE"/>
    <w:rsid w:val="00506172"/>
    <w:rsid w:val="00506F05"/>
    <w:rsid w:val="00507A50"/>
    <w:rsid w:val="005132E9"/>
    <w:rsid w:val="00521271"/>
    <w:rsid w:val="0052279C"/>
    <w:rsid w:val="00525CF0"/>
    <w:rsid w:val="0052741D"/>
    <w:rsid w:val="00527DB2"/>
    <w:rsid w:val="005301EF"/>
    <w:rsid w:val="00530DA3"/>
    <w:rsid w:val="005315A4"/>
    <w:rsid w:val="005318DA"/>
    <w:rsid w:val="00533EFB"/>
    <w:rsid w:val="00535796"/>
    <w:rsid w:val="0053672C"/>
    <w:rsid w:val="00536E92"/>
    <w:rsid w:val="005400ED"/>
    <w:rsid w:val="00541A3A"/>
    <w:rsid w:val="00544669"/>
    <w:rsid w:val="00544B53"/>
    <w:rsid w:val="00545961"/>
    <w:rsid w:val="0054649A"/>
    <w:rsid w:val="0054659F"/>
    <w:rsid w:val="0055000C"/>
    <w:rsid w:val="00550CCF"/>
    <w:rsid w:val="00554564"/>
    <w:rsid w:val="005548E6"/>
    <w:rsid w:val="00556BDD"/>
    <w:rsid w:val="00556E3D"/>
    <w:rsid w:val="00557358"/>
    <w:rsid w:val="00560135"/>
    <w:rsid w:val="005612B0"/>
    <w:rsid w:val="0056316A"/>
    <w:rsid w:val="005632F0"/>
    <w:rsid w:val="0056451B"/>
    <w:rsid w:val="00567ADE"/>
    <w:rsid w:val="00567AE6"/>
    <w:rsid w:val="00567D2E"/>
    <w:rsid w:val="0057015F"/>
    <w:rsid w:val="0057132B"/>
    <w:rsid w:val="00573540"/>
    <w:rsid w:val="00574239"/>
    <w:rsid w:val="00575211"/>
    <w:rsid w:val="00580AB3"/>
    <w:rsid w:val="00584ADC"/>
    <w:rsid w:val="00585FB3"/>
    <w:rsid w:val="00586405"/>
    <w:rsid w:val="00587269"/>
    <w:rsid w:val="00587C11"/>
    <w:rsid w:val="0059074C"/>
    <w:rsid w:val="0059263C"/>
    <w:rsid w:val="0059410B"/>
    <w:rsid w:val="005977CF"/>
    <w:rsid w:val="005A0915"/>
    <w:rsid w:val="005A1159"/>
    <w:rsid w:val="005A20F3"/>
    <w:rsid w:val="005A5121"/>
    <w:rsid w:val="005A57F0"/>
    <w:rsid w:val="005A65DD"/>
    <w:rsid w:val="005A7306"/>
    <w:rsid w:val="005B0DE9"/>
    <w:rsid w:val="005B1181"/>
    <w:rsid w:val="005B3330"/>
    <w:rsid w:val="005B585D"/>
    <w:rsid w:val="005B71E5"/>
    <w:rsid w:val="005B7413"/>
    <w:rsid w:val="005C2DF6"/>
    <w:rsid w:val="005C5460"/>
    <w:rsid w:val="005C64C2"/>
    <w:rsid w:val="005C6A98"/>
    <w:rsid w:val="005C7615"/>
    <w:rsid w:val="005D0B32"/>
    <w:rsid w:val="005D1867"/>
    <w:rsid w:val="005D4AEF"/>
    <w:rsid w:val="005D59DA"/>
    <w:rsid w:val="005D6903"/>
    <w:rsid w:val="005D787F"/>
    <w:rsid w:val="005E07F0"/>
    <w:rsid w:val="005E10D7"/>
    <w:rsid w:val="005E24F3"/>
    <w:rsid w:val="005E32B5"/>
    <w:rsid w:val="005E3B50"/>
    <w:rsid w:val="005E3CFD"/>
    <w:rsid w:val="005E40CD"/>
    <w:rsid w:val="005E48FD"/>
    <w:rsid w:val="005F1C49"/>
    <w:rsid w:val="005F35CF"/>
    <w:rsid w:val="005F49BC"/>
    <w:rsid w:val="005F58B8"/>
    <w:rsid w:val="005F6590"/>
    <w:rsid w:val="00600174"/>
    <w:rsid w:val="0061037E"/>
    <w:rsid w:val="00611FA9"/>
    <w:rsid w:val="00612765"/>
    <w:rsid w:val="00614A79"/>
    <w:rsid w:val="00616E35"/>
    <w:rsid w:val="00617001"/>
    <w:rsid w:val="00617D33"/>
    <w:rsid w:val="0062019F"/>
    <w:rsid w:val="00620C9E"/>
    <w:rsid w:val="00621CB4"/>
    <w:rsid w:val="00623618"/>
    <w:rsid w:val="00624DF4"/>
    <w:rsid w:val="00625762"/>
    <w:rsid w:val="0062584A"/>
    <w:rsid w:val="00626691"/>
    <w:rsid w:val="00627C2D"/>
    <w:rsid w:val="00630B9E"/>
    <w:rsid w:val="00631541"/>
    <w:rsid w:val="00632813"/>
    <w:rsid w:val="00632DFC"/>
    <w:rsid w:val="00635933"/>
    <w:rsid w:val="00636B50"/>
    <w:rsid w:val="00637E15"/>
    <w:rsid w:val="006400CD"/>
    <w:rsid w:val="006402A2"/>
    <w:rsid w:val="00642EE2"/>
    <w:rsid w:val="00643104"/>
    <w:rsid w:val="006434BE"/>
    <w:rsid w:val="006436F1"/>
    <w:rsid w:val="006451FF"/>
    <w:rsid w:val="00647B31"/>
    <w:rsid w:val="00650EF9"/>
    <w:rsid w:val="0065371D"/>
    <w:rsid w:val="006550EE"/>
    <w:rsid w:val="0065531F"/>
    <w:rsid w:val="0065783F"/>
    <w:rsid w:val="00657966"/>
    <w:rsid w:val="00657985"/>
    <w:rsid w:val="006611A0"/>
    <w:rsid w:val="00661F49"/>
    <w:rsid w:val="006632D5"/>
    <w:rsid w:val="0066472A"/>
    <w:rsid w:val="00664F81"/>
    <w:rsid w:val="00665FB1"/>
    <w:rsid w:val="006661D3"/>
    <w:rsid w:val="0066661B"/>
    <w:rsid w:val="00671C58"/>
    <w:rsid w:val="006740FD"/>
    <w:rsid w:val="00674BBF"/>
    <w:rsid w:val="00674CEB"/>
    <w:rsid w:val="006756E2"/>
    <w:rsid w:val="00675A87"/>
    <w:rsid w:val="0067621C"/>
    <w:rsid w:val="00676C7C"/>
    <w:rsid w:val="00676DD1"/>
    <w:rsid w:val="006771DC"/>
    <w:rsid w:val="006800AD"/>
    <w:rsid w:val="00681209"/>
    <w:rsid w:val="00681981"/>
    <w:rsid w:val="006825FE"/>
    <w:rsid w:val="006879F1"/>
    <w:rsid w:val="00690E3C"/>
    <w:rsid w:val="00692128"/>
    <w:rsid w:val="006924F4"/>
    <w:rsid w:val="00694631"/>
    <w:rsid w:val="00694A29"/>
    <w:rsid w:val="00696C02"/>
    <w:rsid w:val="006A07D7"/>
    <w:rsid w:val="006A3033"/>
    <w:rsid w:val="006A5F50"/>
    <w:rsid w:val="006A636B"/>
    <w:rsid w:val="006A6390"/>
    <w:rsid w:val="006A65A3"/>
    <w:rsid w:val="006A796B"/>
    <w:rsid w:val="006B30E0"/>
    <w:rsid w:val="006B3DE8"/>
    <w:rsid w:val="006B43EF"/>
    <w:rsid w:val="006B60AB"/>
    <w:rsid w:val="006B7081"/>
    <w:rsid w:val="006C0878"/>
    <w:rsid w:val="006C2D47"/>
    <w:rsid w:val="006C54A5"/>
    <w:rsid w:val="006C6C17"/>
    <w:rsid w:val="006C6ECC"/>
    <w:rsid w:val="006C7D36"/>
    <w:rsid w:val="006D09B3"/>
    <w:rsid w:val="006D26F7"/>
    <w:rsid w:val="006D307D"/>
    <w:rsid w:val="006D4EE2"/>
    <w:rsid w:val="006D5191"/>
    <w:rsid w:val="006D6646"/>
    <w:rsid w:val="006D6DE9"/>
    <w:rsid w:val="006D7959"/>
    <w:rsid w:val="006E2328"/>
    <w:rsid w:val="006E343E"/>
    <w:rsid w:val="006E47FA"/>
    <w:rsid w:val="006E4D39"/>
    <w:rsid w:val="006E6031"/>
    <w:rsid w:val="006E6AD4"/>
    <w:rsid w:val="006E73A2"/>
    <w:rsid w:val="006E7F47"/>
    <w:rsid w:val="006F0830"/>
    <w:rsid w:val="006F0B83"/>
    <w:rsid w:val="006F0BA6"/>
    <w:rsid w:val="006F1CA3"/>
    <w:rsid w:val="006F28D8"/>
    <w:rsid w:val="006F421A"/>
    <w:rsid w:val="00700858"/>
    <w:rsid w:val="0070124B"/>
    <w:rsid w:val="00702E3C"/>
    <w:rsid w:val="00704BC6"/>
    <w:rsid w:val="00705451"/>
    <w:rsid w:val="0070601B"/>
    <w:rsid w:val="00706AF2"/>
    <w:rsid w:val="00707D27"/>
    <w:rsid w:val="007109AB"/>
    <w:rsid w:val="00712A51"/>
    <w:rsid w:val="0071317F"/>
    <w:rsid w:val="00714712"/>
    <w:rsid w:val="00715B6A"/>
    <w:rsid w:val="0071607D"/>
    <w:rsid w:val="0071636D"/>
    <w:rsid w:val="0071707A"/>
    <w:rsid w:val="0072427F"/>
    <w:rsid w:val="0072675A"/>
    <w:rsid w:val="00730222"/>
    <w:rsid w:val="007314AF"/>
    <w:rsid w:val="00732129"/>
    <w:rsid w:val="00732CAF"/>
    <w:rsid w:val="0073364C"/>
    <w:rsid w:val="00734661"/>
    <w:rsid w:val="00734D0B"/>
    <w:rsid w:val="0073523F"/>
    <w:rsid w:val="00735301"/>
    <w:rsid w:val="00737391"/>
    <w:rsid w:val="00741EEC"/>
    <w:rsid w:val="00742503"/>
    <w:rsid w:val="00744F2A"/>
    <w:rsid w:val="00746B75"/>
    <w:rsid w:val="00747E5D"/>
    <w:rsid w:val="007504CD"/>
    <w:rsid w:val="00751CCB"/>
    <w:rsid w:val="007544AE"/>
    <w:rsid w:val="00754C0F"/>
    <w:rsid w:val="00756338"/>
    <w:rsid w:val="00756D14"/>
    <w:rsid w:val="00757A4F"/>
    <w:rsid w:val="00760ADC"/>
    <w:rsid w:val="0076184F"/>
    <w:rsid w:val="00762131"/>
    <w:rsid w:val="00762DDB"/>
    <w:rsid w:val="00762F43"/>
    <w:rsid w:val="00763656"/>
    <w:rsid w:val="0076573E"/>
    <w:rsid w:val="00767076"/>
    <w:rsid w:val="00767D23"/>
    <w:rsid w:val="007708DE"/>
    <w:rsid w:val="00770AAA"/>
    <w:rsid w:val="00770D15"/>
    <w:rsid w:val="007715E0"/>
    <w:rsid w:val="00772059"/>
    <w:rsid w:val="0077426A"/>
    <w:rsid w:val="00774434"/>
    <w:rsid w:val="00775950"/>
    <w:rsid w:val="00775C6E"/>
    <w:rsid w:val="007762BC"/>
    <w:rsid w:val="00776BE2"/>
    <w:rsid w:val="0078138B"/>
    <w:rsid w:val="00782322"/>
    <w:rsid w:val="00783A27"/>
    <w:rsid w:val="00783BC7"/>
    <w:rsid w:val="00784792"/>
    <w:rsid w:val="00785B66"/>
    <w:rsid w:val="00785CCE"/>
    <w:rsid w:val="00786937"/>
    <w:rsid w:val="00787259"/>
    <w:rsid w:val="00790D1E"/>
    <w:rsid w:val="00791092"/>
    <w:rsid w:val="00792EE8"/>
    <w:rsid w:val="00793714"/>
    <w:rsid w:val="00793721"/>
    <w:rsid w:val="00795600"/>
    <w:rsid w:val="00796A58"/>
    <w:rsid w:val="00796C63"/>
    <w:rsid w:val="0079793D"/>
    <w:rsid w:val="007A1022"/>
    <w:rsid w:val="007A18CA"/>
    <w:rsid w:val="007A34FB"/>
    <w:rsid w:val="007A4FCC"/>
    <w:rsid w:val="007A5188"/>
    <w:rsid w:val="007A66CB"/>
    <w:rsid w:val="007A7E31"/>
    <w:rsid w:val="007B0CCC"/>
    <w:rsid w:val="007B0E74"/>
    <w:rsid w:val="007B1CE1"/>
    <w:rsid w:val="007B3142"/>
    <w:rsid w:val="007B4E9D"/>
    <w:rsid w:val="007B5809"/>
    <w:rsid w:val="007B727D"/>
    <w:rsid w:val="007C3319"/>
    <w:rsid w:val="007C4B7F"/>
    <w:rsid w:val="007C62EA"/>
    <w:rsid w:val="007C6C85"/>
    <w:rsid w:val="007C7037"/>
    <w:rsid w:val="007D078D"/>
    <w:rsid w:val="007D25B0"/>
    <w:rsid w:val="007D3361"/>
    <w:rsid w:val="007D4B21"/>
    <w:rsid w:val="007D50CF"/>
    <w:rsid w:val="007D6187"/>
    <w:rsid w:val="007D68F5"/>
    <w:rsid w:val="007D7887"/>
    <w:rsid w:val="007E1D82"/>
    <w:rsid w:val="007E2D04"/>
    <w:rsid w:val="007E33B1"/>
    <w:rsid w:val="007E38C9"/>
    <w:rsid w:val="007E45ED"/>
    <w:rsid w:val="007E4791"/>
    <w:rsid w:val="007E593E"/>
    <w:rsid w:val="007E78D5"/>
    <w:rsid w:val="007F03E5"/>
    <w:rsid w:val="007F1840"/>
    <w:rsid w:val="007F2637"/>
    <w:rsid w:val="007F2AB8"/>
    <w:rsid w:val="00802EF2"/>
    <w:rsid w:val="008050F6"/>
    <w:rsid w:val="00806CD9"/>
    <w:rsid w:val="00810C3F"/>
    <w:rsid w:val="00812315"/>
    <w:rsid w:val="00813B49"/>
    <w:rsid w:val="00815BAD"/>
    <w:rsid w:val="00815D66"/>
    <w:rsid w:val="00820879"/>
    <w:rsid w:val="008211DF"/>
    <w:rsid w:val="00821383"/>
    <w:rsid w:val="008234E2"/>
    <w:rsid w:val="00823F7B"/>
    <w:rsid w:val="00823FEA"/>
    <w:rsid w:val="008240B8"/>
    <w:rsid w:val="008248DC"/>
    <w:rsid w:val="0082661A"/>
    <w:rsid w:val="00826DB2"/>
    <w:rsid w:val="00826E38"/>
    <w:rsid w:val="008276DE"/>
    <w:rsid w:val="00827F4B"/>
    <w:rsid w:val="00832802"/>
    <w:rsid w:val="00832A81"/>
    <w:rsid w:val="00833437"/>
    <w:rsid w:val="00835CA5"/>
    <w:rsid w:val="0083747B"/>
    <w:rsid w:val="00840C4E"/>
    <w:rsid w:val="00841112"/>
    <w:rsid w:val="00841905"/>
    <w:rsid w:val="00841A4B"/>
    <w:rsid w:val="0084444F"/>
    <w:rsid w:val="00844485"/>
    <w:rsid w:val="00845B20"/>
    <w:rsid w:val="0084784D"/>
    <w:rsid w:val="0085162C"/>
    <w:rsid w:val="00853A83"/>
    <w:rsid w:val="00853F4A"/>
    <w:rsid w:val="00855732"/>
    <w:rsid w:val="008557A8"/>
    <w:rsid w:val="00856BC2"/>
    <w:rsid w:val="0086006A"/>
    <w:rsid w:val="008603A5"/>
    <w:rsid w:val="00862670"/>
    <w:rsid w:val="008642D9"/>
    <w:rsid w:val="0086727E"/>
    <w:rsid w:val="00867485"/>
    <w:rsid w:val="00870F8B"/>
    <w:rsid w:val="00875B2C"/>
    <w:rsid w:val="00876E0B"/>
    <w:rsid w:val="00876FCD"/>
    <w:rsid w:val="0087787F"/>
    <w:rsid w:val="00880B8A"/>
    <w:rsid w:val="00882B94"/>
    <w:rsid w:val="00883487"/>
    <w:rsid w:val="008837B8"/>
    <w:rsid w:val="00884955"/>
    <w:rsid w:val="00885875"/>
    <w:rsid w:val="008858D1"/>
    <w:rsid w:val="00887C46"/>
    <w:rsid w:val="00887E10"/>
    <w:rsid w:val="008904AF"/>
    <w:rsid w:val="008923DB"/>
    <w:rsid w:val="00894CA3"/>
    <w:rsid w:val="008977A8"/>
    <w:rsid w:val="008A1009"/>
    <w:rsid w:val="008A18B0"/>
    <w:rsid w:val="008A2715"/>
    <w:rsid w:val="008A2F66"/>
    <w:rsid w:val="008A7946"/>
    <w:rsid w:val="008B13ED"/>
    <w:rsid w:val="008B1D2B"/>
    <w:rsid w:val="008B40E5"/>
    <w:rsid w:val="008B73E4"/>
    <w:rsid w:val="008B7C37"/>
    <w:rsid w:val="008C0CFA"/>
    <w:rsid w:val="008C1A9E"/>
    <w:rsid w:val="008C5485"/>
    <w:rsid w:val="008C6E0D"/>
    <w:rsid w:val="008C70DA"/>
    <w:rsid w:val="008C767E"/>
    <w:rsid w:val="008D04F7"/>
    <w:rsid w:val="008D3211"/>
    <w:rsid w:val="008D62F4"/>
    <w:rsid w:val="008D72A4"/>
    <w:rsid w:val="008E08AC"/>
    <w:rsid w:val="008E3CC7"/>
    <w:rsid w:val="008E49A3"/>
    <w:rsid w:val="008E5047"/>
    <w:rsid w:val="008E55C6"/>
    <w:rsid w:val="008E5829"/>
    <w:rsid w:val="008E5DC8"/>
    <w:rsid w:val="008E626A"/>
    <w:rsid w:val="008E63F7"/>
    <w:rsid w:val="008F155E"/>
    <w:rsid w:val="008F19E3"/>
    <w:rsid w:val="008F1AFC"/>
    <w:rsid w:val="008F1BAE"/>
    <w:rsid w:val="008F272E"/>
    <w:rsid w:val="008F282A"/>
    <w:rsid w:val="008F299D"/>
    <w:rsid w:val="008F2A77"/>
    <w:rsid w:val="008F53ED"/>
    <w:rsid w:val="008F564B"/>
    <w:rsid w:val="008F61E4"/>
    <w:rsid w:val="008F6CFF"/>
    <w:rsid w:val="008F7367"/>
    <w:rsid w:val="008F7EDD"/>
    <w:rsid w:val="0090143A"/>
    <w:rsid w:val="0090176D"/>
    <w:rsid w:val="009035F8"/>
    <w:rsid w:val="00906216"/>
    <w:rsid w:val="00907355"/>
    <w:rsid w:val="009078CB"/>
    <w:rsid w:val="00910568"/>
    <w:rsid w:val="00910694"/>
    <w:rsid w:val="00910CF5"/>
    <w:rsid w:val="0091411E"/>
    <w:rsid w:val="00914AA6"/>
    <w:rsid w:val="00914C32"/>
    <w:rsid w:val="0091579E"/>
    <w:rsid w:val="009170B2"/>
    <w:rsid w:val="009170D3"/>
    <w:rsid w:val="00926480"/>
    <w:rsid w:val="00927433"/>
    <w:rsid w:val="009308F8"/>
    <w:rsid w:val="00930AD6"/>
    <w:rsid w:val="0093138C"/>
    <w:rsid w:val="00940111"/>
    <w:rsid w:val="009455FA"/>
    <w:rsid w:val="00945EA4"/>
    <w:rsid w:val="00946E1D"/>
    <w:rsid w:val="009477B2"/>
    <w:rsid w:val="00951356"/>
    <w:rsid w:val="0095171F"/>
    <w:rsid w:val="009545D7"/>
    <w:rsid w:val="00955329"/>
    <w:rsid w:val="009576F8"/>
    <w:rsid w:val="00960360"/>
    <w:rsid w:val="009617E7"/>
    <w:rsid w:val="0096224D"/>
    <w:rsid w:val="0096271C"/>
    <w:rsid w:val="00965746"/>
    <w:rsid w:val="00965AC5"/>
    <w:rsid w:val="00966BE1"/>
    <w:rsid w:val="00967359"/>
    <w:rsid w:val="009677C1"/>
    <w:rsid w:val="00970558"/>
    <w:rsid w:val="009708E7"/>
    <w:rsid w:val="00970BFF"/>
    <w:rsid w:val="009711F2"/>
    <w:rsid w:val="009730A9"/>
    <w:rsid w:val="00974A46"/>
    <w:rsid w:val="00975BB2"/>
    <w:rsid w:val="00977194"/>
    <w:rsid w:val="009771C8"/>
    <w:rsid w:val="00977441"/>
    <w:rsid w:val="00977C1C"/>
    <w:rsid w:val="00980A18"/>
    <w:rsid w:val="00980D35"/>
    <w:rsid w:val="00981284"/>
    <w:rsid w:val="00981B58"/>
    <w:rsid w:val="0098226E"/>
    <w:rsid w:val="0098247C"/>
    <w:rsid w:val="009863B1"/>
    <w:rsid w:val="009869C1"/>
    <w:rsid w:val="009912C1"/>
    <w:rsid w:val="009917B7"/>
    <w:rsid w:val="0099646D"/>
    <w:rsid w:val="00997EC0"/>
    <w:rsid w:val="009A1439"/>
    <w:rsid w:val="009A1DB2"/>
    <w:rsid w:val="009A2A93"/>
    <w:rsid w:val="009A3718"/>
    <w:rsid w:val="009A4CB4"/>
    <w:rsid w:val="009A50B3"/>
    <w:rsid w:val="009A591B"/>
    <w:rsid w:val="009A7E6C"/>
    <w:rsid w:val="009B005F"/>
    <w:rsid w:val="009B091B"/>
    <w:rsid w:val="009B0EAD"/>
    <w:rsid w:val="009B104F"/>
    <w:rsid w:val="009B2B63"/>
    <w:rsid w:val="009B488A"/>
    <w:rsid w:val="009B6255"/>
    <w:rsid w:val="009B7D27"/>
    <w:rsid w:val="009C3F1C"/>
    <w:rsid w:val="009C46DD"/>
    <w:rsid w:val="009C5343"/>
    <w:rsid w:val="009C5A71"/>
    <w:rsid w:val="009D05DF"/>
    <w:rsid w:val="009D11F0"/>
    <w:rsid w:val="009D1415"/>
    <w:rsid w:val="009D1FB2"/>
    <w:rsid w:val="009D2C92"/>
    <w:rsid w:val="009D7704"/>
    <w:rsid w:val="009E2C6D"/>
    <w:rsid w:val="009E39BD"/>
    <w:rsid w:val="009E3E3B"/>
    <w:rsid w:val="009E3F09"/>
    <w:rsid w:val="009E3FE8"/>
    <w:rsid w:val="009E502E"/>
    <w:rsid w:val="009E6616"/>
    <w:rsid w:val="009E79D6"/>
    <w:rsid w:val="009F0AF8"/>
    <w:rsid w:val="009F1D4F"/>
    <w:rsid w:val="009F44E8"/>
    <w:rsid w:val="009F56C6"/>
    <w:rsid w:val="009F5891"/>
    <w:rsid w:val="009F7A82"/>
    <w:rsid w:val="00A016D1"/>
    <w:rsid w:val="00A01FDC"/>
    <w:rsid w:val="00A03D1E"/>
    <w:rsid w:val="00A03E37"/>
    <w:rsid w:val="00A067E5"/>
    <w:rsid w:val="00A10383"/>
    <w:rsid w:val="00A1213B"/>
    <w:rsid w:val="00A148C8"/>
    <w:rsid w:val="00A150A9"/>
    <w:rsid w:val="00A16CDC"/>
    <w:rsid w:val="00A17102"/>
    <w:rsid w:val="00A220DF"/>
    <w:rsid w:val="00A2229C"/>
    <w:rsid w:val="00A27360"/>
    <w:rsid w:val="00A27E5E"/>
    <w:rsid w:val="00A31B84"/>
    <w:rsid w:val="00A31FEE"/>
    <w:rsid w:val="00A321F9"/>
    <w:rsid w:val="00A34639"/>
    <w:rsid w:val="00A35E5F"/>
    <w:rsid w:val="00A4133B"/>
    <w:rsid w:val="00A45158"/>
    <w:rsid w:val="00A4621B"/>
    <w:rsid w:val="00A471FB"/>
    <w:rsid w:val="00A50C61"/>
    <w:rsid w:val="00A51160"/>
    <w:rsid w:val="00A51818"/>
    <w:rsid w:val="00A52050"/>
    <w:rsid w:val="00A5205A"/>
    <w:rsid w:val="00A53EDC"/>
    <w:rsid w:val="00A559CB"/>
    <w:rsid w:val="00A55F21"/>
    <w:rsid w:val="00A56671"/>
    <w:rsid w:val="00A56BCB"/>
    <w:rsid w:val="00A60F4D"/>
    <w:rsid w:val="00A63A03"/>
    <w:rsid w:val="00A64D9F"/>
    <w:rsid w:val="00A670C7"/>
    <w:rsid w:val="00A6757C"/>
    <w:rsid w:val="00A67EDD"/>
    <w:rsid w:val="00A70717"/>
    <w:rsid w:val="00A71311"/>
    <w:rsid w:val="00A74E3C"/>
    <w:rsid w:val="00A75BCF"/>
    <w:rsid w:val="00A766C7"/>
    <w:rsid w:val="00A769A6"/>
    <w:rsid w:val="00A76C48"/>
    <w:rsid w:val="00A77734"/>
    <w:rsid w:val="00A77B48"/>
    <w:rsid w:val="00A8006C"/>
    <w:rsid w:val="00A815AF"/>
    <w:rsid w:val="00A844B5"/>
    <w:rsid w:val="00A8473A"/>
    <w:rsid w:val="00A85437"/>
    <w:rsid w:val="00A857E6"/>
    <w:rsid w:val="00A86A77"/>
    <w:rsid w:val="00A86A96"/>
    <w:rsid w:val="00A86E29"/>
    <w:rsid w:val="00A9003E"/>
    <w:rsid w:val="00A90C9C"/>
    <w:rsid w:val="00A9203F"/>
    <w:rsid w:val="00A92762"/>
    <w:rsid w:val="00A92B71"/>
    <w:rsid w:val="00A938BE"/>
    <w:rsid w:val="00A960CF"/>
    <w:rsid w:val="00A97E87"/>
    <w:rsid w:val="00AA03F9"/>
    <w:rsid w:val="00AA0B0B"/>
    <w:rsid w:val="00AA0B3E"/>
    <w:rsid w:val="00AA11DA"/>
    <w:rsid w:val="00AA149B"/>
    <w:rsid w:val="00AA58FB"/>
    <w:rsid w:val="00AA5FDC"/>
    <w:rsid w:val="00AB1833"/>
    <w:rsid w:val="00AB1864"/>
    <w:rsid w:val="00AB2439"/>
    <w:rsid w:val="00AB3AD5"/>
    <w:rsid w:val="00AB487C"/>
    <w:rsid w:val="00AB4D9A"/>
    <w:rsid w:val="00AB7A2B"/>
    <w:rsid w:val="00AC0769"/>
    <w:rsid w:val="00AC115D"/>
    <w:rsid w:val="00AC1BFE"/>
    <w:rsid w:val="00AC2373"/>
    <w:rsid w:val="00AC270D"/>
    <w:rsid w:val="00AC4429"/>
    <w:rsid w:val="00AC5C15"/>
    <w:rsid w:val="00AC6A49"/>
    <w:rsid w:val="00AC71DA"/>
    <w:rsid w:val="00AC73B5"/>
    <w:rsid w:val="00AC7544"/>
    <w:rsid w:val="00AD01B3"/>
    <w:rsid w:val="00AD0B26"/>
    <w:rsid w:val="00AD0C9A"/>
    <w:rsid w:val="00AD4BC1"/>
    <w:rsid w:val="00AE013A"/>
    <w:rsid w:val="00AE30F2"/>
    <w:rsid w:val="00AE4117"/>
    <w:rsid w:val="00AE5A41"/>
    <w:rsid w:val="00AE772A"/>
    <w:rsid w:val="00AF20B8"/>
    <w:rsid w:val="00AF2AC1"/>
    <w:rsid w:val="00AF3E1A"/>
    <w:rsid w:val="00AF40C5"/>
    <w:rsid w:val="00AF414E"/>
    <w:rsid w:val="00AF5532"/>
    <w:rsid w:val="00AF57A6"/>
    <w:rsid w:val="00AF585F"/>
    <w:rsid w:val="00AF7212"/>
    <w:rsid w:val="00AF75D5"/>
    <w:rsid w:val="00AF7937"/>
    <w:rsid w:val="00B006CD"/>
    <w:rsid w:val="00B01246"/>
    <w:rsid w:val="00B014D6"/>
    <w:rsid w:val="00B01971"/>
    <w:rsid w:val="00B01EE7"/>
    <w:rsid w:val="00B02F45"/>
    <w:rsid w:val="00B03FB8"/>
    <w:rsid w:val="00B045B6"/>
    <w:rsid w:val="00B05026"/>
    <w:rsid w:val="00B06811"/>
    <w:rsid w:val="00B07310"/>
    <w:rsid w:val="00B10563"/>
    <w:rsid w:val="00B10F52"/>
    <w:rsid w:val="00B110DC"/>
    <w:rsid w:val="00B11CEA"/>
    <w:rsid w:val="00B12BEF"/>
    <w:rsid w:val="00B12D61"/>
    <w:rsid w:val="00B13B98"/>
    <w:rsid w:val="00B16FB9"/>
    <w:rsid w:val="00B172DE"/>
    <w:rsid w:val="00B20A6C"/>
    <w:rsid w:val="00B2164A"/>
    <w:rsid w:val="00B2289B"/>
    <w:rsid w:val="00B26247"/>
    <w:rsid w:val="00B279EA"/>
    <w:rsid w:val="00B27C86"/>
    <w:rsid w:val="00B308B7"/>
    <w:rsid w:val="00B3091B"/>
    <w:rsid w:val="00B30E5D"/>
    <w:rsid w:val="00B3193A"/>
    <w:rsid w:val="00B34FEA"/>
    <w:rsid w:val="00B355B1"/>
    <w:rsid w:val="00B363A2"/>
    <w:rsid w:val="00B369BC"/>
    <w:rsid w:val="00B3703F"/>
    <w:rsid w:val="00B40791"/>
    <w:rsid w:val="00B41F4C"/>
    <w:rsid w:val="00B42F3A"/>
    <w:rsid w:val="00B4414C"/>
    <w:rsid w:val="00B457BF"/>
    <w:rsid w:val="00B46FE6"/>
    <w:rsid w:val="00B47041"/>
    <w:rsid w:val="00B51CC1"/>
    <w:rsid w:val="00B52A78"/>
    <w:rsid w:val="00B535FE"/>
    <w:rsid w:val="00B55DDF"/>
    <w:rsid w:val="00B55E4E"/>
    <w:rsid w:val="00B566C4"/>
    <w:rsid w:val="00B57313"/>
    <w:rsid w:val="00B5738E"/>
    <w:rsid w:val="00B577D5"/>
    <w:rsid w:val="00B600F8"/>
    <w:rsid w:val="00B607E3"/>
    <w:rsid w:val="00B61823"/>
    <w:rsid w:val="00B63747"/>
    <w:rsid w:val="00B64C08"/>
    <w:rsid w:val="00B65460"/>
    <w:rsid w:val="00B706C9"/>
    <w:rsid w:val="00B70949"/>
    <w:rsid w:val="00B72CD8"/>
    <w:rsid w:val="00B73890"/>
    <w:rsid w:val="00B7493B"/>
    <w:rsid w:val="00B76039"/>
    <w:rsid w:val="00B76179"/>
    <w:rsid w:val="00B776DC"/>
    <w:rsid w:val="00B8010F"/>
    <w:rsid w:val="00B80CAA"/>
    <w:rsid w:val="00B820C7"/>
    <w:rsid w:val="00B84739"/>
    <w:rsid w:val="00B87CAA"/>
    <w:rsid w:val="00B90268"/>
    <w:rsid w:val="00B94362"/>
    <w:rsid w:val="00B95E8F"/>
    <w:rsid w:val="00B971DA"/>
    <w:rsid w:val="00BA2880"/>
    <w:rsid w:val="00BA28DA"/>
    <w:rsid w:val="00BA6392"/>
    <w:rsid w:val="00BB087A"/>
    <w:rsid w:val="00BB1CEA"/>
    <w:rsid w:val="00BB26CA"/>
    <w:rsid w:val="00BB4E96"/>
    <w:rsid w:val="00BB5A67"/>
    <w:rsid w:val="00BB6704"/>
    <w:rsid w:val="00BC1C38"/>
    <w:rsid w:val="00BC32A5"/>
    <w:rsid w:val="00BC385A"/>
    <w:rsid w:val="00BC47B7"/>
    <w:rsid w:val="00BC4A43"/>
    <w:rsid w:val="00BC7467"/>
    <w:rsid w:val="00BC74EE"/>
    <w:rsid w:val="00BC77E2"/>
    <w:rsid w:val="00BC7CBE"/>
    <w:rsid w:val="00BD2B32"/>
    <w:rsid w:val="00BD5001"/>
    <w:rsid w:val="00BD598E"/>
    <w:rsid w:val="00BE07B0"/>
    <w:rsid w:val="00BE0AB7"/>
    <w:rsid w:val="00BE0B0E"/>
    <w:rsid w:val="00BE24A1"/>
    <w:rsid w:val="00BE24A9"/>
    <w:rsid w:val="00BE4553"/>
    <w:rsid w:val="00BE66DD"/>
    <w:rsid w:val="00BE71F0"/>
    <w:rsid w:val="00BE71FC"/>
    <w:rsid w:val="00BF13E6"/>
    <w:rsid w:val="00BF1D44"/>
    <w:rsid w:val="00BF3833"/>
    <w:rsid w:val="00BF43F6"/>
    <w:rsid w:val="00BF5E33"/>
    <w:rsid w:val="00BF6208"/>
    <w:rsid w:val="00BF661D"/>
    <w:rsid w:val="00BF6E5F"/>
    <w:rsid w:val="00BF7C86"/>
    <w:rsid w:val="00BF7C8D"/>
    <w:rsid w:val="00C00650"/>
    <w:rsid w:val="00C00779"/>
    <w:rsid w:val="00C00963"/>
    <w:rsid w:val="00C00ADB"/>
    <w:rsid w:val="00C03BA6"/>
    <w:rsid w:val="00C0457A"/>
    <w:rsid w:val="00C047F0"/>
    <w:rsid w:val="00C06B83"/>
    <w:rsid w:val="00C07835"/>
    <w:rsid w:val="00C15CAA"/>
    <w:rsid w:val="00C215DE"/>
    <w:rsid w:val="00C21CE3"/>
    <w:rsid w:val="00C2247E"/>
    <w:rsid w:val="00C22AEF"/>
    <w:rsid w:val="00C2366D"/>
    <w:rsid w:val="00C246DB"/>
    <w:rsid w:val="00C2533D"/>
    <w:rsid w:val="00C2635F"/>
    <w:rsid w:val="00C2737C"/>
    <w:rsid w:val="00C30F03"/>
    <w:rsid w:val="00C3130A"/>
    <w:rsid w:val="00C32198"/>
    <w:rsid w:val="00C328B9"/>
    <w:rsid w:val="00C32D7A"/>
    <w:rsid w:val="00C3300C"/>
    <w:rsid w:val="00C34937"/>
    <w:rsid w:val="00C36989"/>
    <w:rsid w:val="00C37E89"/>
    <w:rsid w:val="00C42231"/>
    <w:rsid w:val="00C42F2B"/>
    <w:rsid w:val="00C453A0"/>
    <w:rsid w:val="00C4578D"/>
    <w:rsid w:val="00C46A1A"/>
    <w:rsid w:val="00C50631"/>
    <w:rsid w:val="00C50DE8"/>
    <w:rsid w:val="00C51A7F"/>
    <w:rsid w:val="00C51EE2"/>
    <w:rsid w:val="00C542D3"/>
    <w:rsid w:val="00C54401"/>
    <w:rsid w:val="00C54841"/>
    <w:rsid w:val="00C611E5"/>
    <w:rsid w:val="00C63F7D"/>
    <w:rsid w:val="00C65279"/>
    <w:rsid w:val="00C65F63"/>
    <w:rsid w:val="00C6633C"/>
    <w:rsid w:val="00C702D2"/>
    <w:rsid w:val="00C73180"/>
    <w:rsid w:val="00C74430"/>
    <w:rsid w:val="00C74D2E"/>
    <w:rsid w:val="00C75DD0"/>
    <w:rsid w:val="00C7672C"/>
    <w:rsid w:val="00C76F95"/>
    <w:rsid w:val="00C7723E"/>
    <w:rsid w:val="00C82C8A"/>
    <w:rsid w:val="00C84C7B"/>
    <w:rsid w:val="00C85A9B"/>
    <w:rsid w:val="00C85C2B"/>
    <w:rsid w:val="00C90628"/>
    <w:rsid w:val="00C93208"/>
    <w:rsid w:val="00C9347D"/>
    <w:rsid w:val="00C97E7E"/>
    <w:rsid w:val="00CA0619"/>
    <w:rsid w:val="00CA1166"/>
    <w:rsid w:val="00CA2EA2"/>
    <w:rsid w:val="00CA2F0E"/>
    <w:rsid w:val="00CA3216"/>
    <w:rsid w:val="00CA4157"/>
    <w:rsid w:val="00CA5185"/>
    <w:rsid w:val="00CA51A2"/>
    <w:rsid w:val="00CB132D"/>
    <w:rsid w:val="00CB194A"/>
    <w:rsid w:val="00CB2E9A"/>
    <w:rsid w:val="00CB3F5E"/>
    <w:rsid w:val="00CB5410"/>
    <w:rsid w:val="00CB557D"/>
    <w:rsid w:val="00CB7218"/>
    <w:rsid w:val="00CB7BAB"/>
    <w:rsid w:val="00CC085D"/>
    <w:rsid w:val="00CC13D5"/>
    <w:rsid w:val="00CC374A"/>
    <w:rsid w:val="00CC5DD4"/>
    <w:rsid w:val="00CC797F"/>
    <w:rsid w:val="00CD0478"/>
    <w:rsid w:val="00CD0E5A"/>
    <w:rsid w:val="00CD2891"/>
    <w:rsid w:val="00CD5E6D"/>
    <w:rsid w:val="00CD61B5"/>
    <w:rsid w:val="00CE133E"/>
    <w:rsid w:val="00CE46CE"/>
    <w:rsid w:val="00CE5C93"/>
    <w:rsid w:val="00CE71F8"/>
    <w:rsid w:val="00CE73A2"/>
    <w:rsid w:val="00CE7AD3"/>
    <w:rsid w:val="00CF0275"/>
    <w:rsid w:val="00CF0FB4"/>
    <w:rsid w:val="00CF1422"/>
    <w:rsid w:val="00CF2177"/>
    <w:rsid w:val="00CF2620"/>
    <w:rsid w:val="00CF47D9"/>
    <w:rsid w:val="00CF4D22"/>
    <w:rsid w:val="00CF6146"/>
    <w:rsid w:val="00CF6E60"/>
    <w:rsid w:val="00D007CC"/>
    <w:rsid w:val="00D00B2C"/>
    <w:rsid w:val="00D01F57"/>
    <w:rsid w:val="00D02C9B"/>
    <w:rsid w:val="00D04006"/>
    <w:rsid w:val="00D041A5"/>
    <w:rsid w:val="00D0425B"/>
    <w:rsid w:val="00D07003"/>
    <w:rsid w:val="00D1173B"/>
    <w:rsid w:val="00D1219B"/>
    <w:rsid w:val="00D12229"/>
    <w:rsid w:val="00D1223C"/>
    <w:rsid w:val="00D141CF"/>
    <w:rsid w:val="00D14B36"/>
    <w:rsid w:val="00D14FD8"/>
    <w:rsid w:val="00D15141"/>
    <w:rsid w:val="00D15640"/>
    <w:rsid w:val="00D16B17"/>
    <w:rsid w:val="00D208DC"/>
    <w:rsid w:val="00D20C5D"/>
    <w:rsid w:val="00D21263"/>
    <w:rsid w:val="00D240E9"/>
    <w:rsid w:val="00D248FC"/>
    <w:rsid w:val="00D25AB8"/>
    <w:rsid w:val="00D30000"/>
    <w:rsid w:val="00D30942"/>
    <w:rsid w:val="00D32C46"/>
    <w:rsid w:val="00D341D5"/>
    <w:rsid w:val="00D36055"/>
    <w:rsid w:val="00D362C0"/>
    <w:rsid w:val="00D3651E"/>
    <w:rsid w:val="00D36A09"/>
    <w:rsid w:val="00D37A54"/>
    <w:rsid w:val="00D42333"/>
    <w:rsid w:val="00D42893"/>
    <w:rsid w:val="00D42F10"/>
    <w:rsid w:val="00D43020"/>
    <w:rsid w:val="00D4507A"/>
    <w:rsid w:val="00D45A42"/>
    <w:rsid w:val="00D506F8"/>
    <w:rsid w:val="00D50707"/>
    <w:rsid w:val="00D541A1"/>
    <w:rsid w:val="00D55A87"/>
    <w:rsid w:val="00D5765F"/>
    <w:rsid w:val="00D57B30"/>
    <w:rsid w:val="00D57B63"/>
    <w:rsid w:val="00D60F58"/>
    <w:rsid w:val="00D62CAA"/>
    <w:rsid w:val="00D62E00"/>
    <w:rsid w:val="00D720F2"/>
    <w:rsid w:val="00D727DA"/>
    <w:rsid w:val="00D72CDA"/>
    <w:rsid w:val="00D733D4"/>
    <w:rsid w:val="00D827A3"/>
    <w:rsid w:val="00D8302E"/>
    <w:rsid w:val="00D83DA6"/>
    <w:rsid w:val="00D857EB"/>
    <w:rsid w:val="00D85EEC"/>
    <w:rsid w:val="00D87414"/>
    <w:rsid w:val="00D90A1A"/>
    <w:rsid w:val="00D90C72"/>
    <w:rsid w:val="00D92821"/>
    <w:rsid w:val="00D9357E"/>
    <w:rsid w:val="00D93AF8"/>
    <w:rsid w:val="00D9758A"/>
    <w:rsid w:val="00DA056D"/>
    <w:rsid w:val="00DA10AF"/>
    <w:rsid w:val="00DA2414"/>
    <w:rsid w:val="00DA2438"/>
    <w:rsid w:val="00DA324E"/>
    <w:rsid w:val="00DA5630"/>
    <w:rsid w:val="00DA79C9"/>
    <w:rsid w:val="00DB1D55"/>
    <w:rsid w:val="00DB6A9F"/>
    <w:rsid w:val="00DB7548"/>
    <w:rsid w:val="00DB7E79"/>
    <w:rsid w:val="00DC0CFE"/>
    <w:rsid w:val="00DC1A3A"/>
    <w:rsid w:val="00DC1EE6"/>
    <w:rsid w:val="00DC247A"/>
    <w:rsid w:val="00DC3CCA"/>
    <w:rsid w:val="00DC4887"/>
    <w:rsid w:val="00DC6E09"/>
    <w:rsid w:val="00DC70C7"/>
    <w:rsid w:val="00DC7735"/>
    <w:rsid w:val="00DD4C55"/>
    <w:rsid w:val="00DD4C83"/>
    <w:rsid w:val="00DD70B9"/>
    <w:rsid w:val="00DD7C3A"/>
    <w:rsid w:val="00DD7F1E"/>
    <w:rsid w:val="00DE1B67"/>
    <w:rsid w:val="00DE2A7B"/>
    <w:rsid w:val="00DE2F27"/>
    <w:rsid w:val="00DE41FA"/>
    <w:rsid w:val="00DE55B6"/>
    <w:rsid w:val="00DE629B"/>
    <w:rsid w:val="00DE781E"/>
    <w:rsid w:val="00DF10C6"/>
    <w:rsid w:val="00DF1641"/>
    <w:rsid w:val="00DF5A9F"/>
    <w:rsid w:val="00DF745D"/>
    <w:rsid w:val="00DF7CED"/>
    <w:rsid w:val="00E001AC"/>
    <w:rsid w:val="00E0049A"/>
    <w:rsid w:val="00E024E1"/>
    <w:rsid w:val="00E02CB5"/>
    <w:rsid w:val="00E039C7"/>
    <w:rsid w:val="00E063DA"/>
    <w:rsid w:val="00E0711F"/>
    <w:rsid w:val="00E07C38"/>
    <w:rsid w:val="00E07D2B"/>
    <w:rsid w:val="00E07F67"/>
    <w:rsid w:val="00E10BEA"/>
    <w:rsid w:val="00E12493"/>
    <w:rsid w:val="00E1472C"/>
    <w:rsid w:val="00E1525F"/>
    <w:rsid w:val="00E156F8"/>
    <w:rsid w:val="00E1735A"/>
    <w:rsid w:val="00E17970"/>
    <w:rsid w:val="00E21170"/>
    <w:rsid w:val="00E2164B"/>
    <w:rsid w:val="00E2171D"/>
    <w:rsid w:val="00E22E0A"/>
    <w:rsid w:val="00E243C4"/>
    <w:rsid w:val="00E24F7B"/>
    <w:rsid w:val="00E2503D"/>
    <w:rsid w:val="00E25134"/>
    <w:rsid w:val="00E25E1E"/>
    <w:rsid w:val="00E2663A"/>
    <w:rsid w:val="00E27F34"/>
    <w:rsid w:val="00E33D9E"/>
    <w:rsid w:val="00E33F1F"/>
    <w:rsid w:val="00E35709"/>
    <w:rsid w:val="00E3610F"/>
    <w:rsid w:val="00E36B4E"/>
    <w:rsid w:val="00E37D24"/>
    <w:rsid w:val="00E37E1D"/>
    <w:rsid w:val="00E40D4B"/>
    <w:rsid w:val="00E44574"/>
    <w:rsid w:val="00E44797"/>
    <w:rsid w:val="00E44832"/>
    <w:rsid w:val="00E472E9"/>
    <w:rsid w:val="00E47553"/>
    <w:rsid w:val="00E47F80"/>
    <w:rsid w:val="00E52F10"/>
    <w:rsid w:val="00E530A1"/>
    <w:rsid w:val="00E530FB"/>
    <w:rsid w:val="00E54295"/>
    <w:rsid w:val="00E55431"/>
    <w:rsid w:val="00E574BF"/>
    <w:rsid w:val="00E57E2A"/>
    <w:rsid w:val="00E6025E"/>
    <w:rsid w:val="00E602F8"/>
    <w:rsid w:val="00E606A6"/>
    <w:rsid w:val="00E60FC1"/>
    <w:rsid w:val="00E63E02"/>
    <w:rsid w:val="00E644DC"/>
    <w:rsid w:val="00E64CC6"/>
    <w:rsid w:val="00E67037"/>
    <w:rsid w:val="00E67890"/>
    <w:rsid w:val="00E70395"/>
    <w:rsid w:val="00E72B8A"/>
    <w:rsid w:val="00E74655"/>
    <w:rsid w:val="00E75A6A"/>
    <w:rsid w:val="00E800D2"/>
    <w:rsid w:val="00E8066B"/>
    <w:rsid w:val="00E820A7"/>
    <w:rsid w:val="00E8299A"/>
    <w:rsid w:val="00E82BDF"/>
    <w:rsid w:val="00E842B3"/>
    <w:rsid w:val="00E86630"/>
    <w:rsid w:val="00E86F4E"/>
    <w:rsid w:val="00E90C2E"/>
    <w:rsid w:val="00E9200F"/>
    <w:rsid w:val="00E92473"/>
    <w:rsid w:val="00E9341D"/>
    <w:rsid w:val="00E93624"/>
    <w:rsid w:val="00E93761"/>
    <w:rsid w:val="00E958E0"/>
    <w:rsid w:val="00E95A3F"/>
    <w:rsid w:val="00E95E36"/>
    <w:rsid w:val="00EA1C3C"/>
    <w:rsid w:val="00EA2818"/>
    <w:rsid w:val="00EA3BEC"/>
    <w:rsid w:val="00EA3FEC"/>
    <w:rsid w:val="00EA43A3"/>
    <w:rsid w:val="00EA622B"/>
    <w:rsid w:val="00EA748E"/>
    <w:rsid w:val="00EA7F10"/>
    <w:rsid w:val="00EB3BD7"/>
    <w:rsid w:val="00EB5799"/>
    <w:rsid w:val="00EB5EB6"/>
    <w:rsid w:val="00EB68C5"/>
    <w:rsid w:val="00EC162D"/>
    <w:rsid w:val="00EC482B"/>
    <w:rsid w:val="00EC5929"/>
    <w:rsid w:val="00EC6E4B"/>
    <w:rsid w:val="00EC7FA1"/>
    <w:rsid w:val="00ED1E0A"/>
    <w:rsid w:val="00ED3158"/>
    <w:rsid w:val="00ED42DF"/>
    <w:rsid w:val="00ED5B8E"/>
    <w:rsid w:val="00ED5BA4"/>
    <w:rsid w:val="00ED794A"/>
    <w:rsid w:val="00ED7F70"/>
    <w:rsid w:val="00EE05E3"/>
    <w:rsid w:val="00EE09D8"/>
    <w:rsid w:val="00EE5CCA"/>
    <w:rsid w:val="00EE7A81"/>
    <w:rsid w:val="00EF0069"/>
    <w:rsid w:val="00EF0684"/>
    <w:rsid w:val="00EF13B4"/>
    <w:rsid w:val="00EF227A"/>
    <w:rsid w:val="00EF2448"/>
    <w:rsid w:val="00EF4635"/>
    <w:rsid w:val="00F01FB3"/>
    <w:rsid w:val="00F021D4"/>
    <w:rsid w:val="00F05066"/>
    <w:rsid w:val="00F05598"/>
    <w:rsid w:val="00F05DFE"/>
    <w:rsid w:val="00F06F9E"/>
    <w:rsid w:val="00F07FCC"/>
    <w:rsid w:val="00F103EE"/>
    <w:rsid w:val="00F10410"/>
    <w:rsid w:val="00F13D43"/>
    <w:rsid w:val="00F14993"/>
    <w:rsid w:val="00F167AF"/>
    <w:rsid w:val="00F17135"/>
    <w:rsid w:val="00F177FD"/>
    <w:rsid w:val="00F17963"/>
    <w:rsid w:val="00F17B4D"/>
    <w:rsid w:val="00F201B0"/>
    <w:rsid w:val="00F20279"/>
    <w:rsid w:val="00F20336"/>
    <w:rsid w:val="00F20E52"/>
    <w:rsid w:val="00F20EFB"/>
    <w:rsid w:val="00F23489"/>
    <w:rsid w:val="00F24621"/>
    <w:rsid w:val="00F25005"/>
    <w:rsid w:val="00F25634"/>
    <w:rsid w:val="00F25956"/>
    <w:rsid w:val="00F26312"/>
    <w:rsid w:val="00F2632C"/>
    <w:rsid w:val="00F264B1"/>
    <w:rsid w:val="00F27107"/>
    <w:rsid w:val="00F27D9D"/>
    <w:rsid w:val="00F30A4F"/>
    <w:rsid w:val="00F3194F"/>
    <w:rsid w:val="00F32B8D"/>
    <w:rsid w:val="00F33402"/>
    <w:rsid w:val="00F341A6"/>
    <w:rsid w:val="00F3459D"/>
    <w:rsid w:val="00F3471E"/>
    <w:rsid w:val="00F40552"/>
    <w:rsid w:val="00F41200"/>
    <w:rsid w:val="00F4380B"/>
    <w:rsid w:val="00F463A4"/>
    <w:rsid w:val="00F57101"/>
    <w:rsid w:val="00F60AAE"/>
    <w:rsid w:val="00F60B2E"/>
    <w:rsid w:val="00F631CF"/>
    <w:rsid w:val="00F67358"/>
    <w:rsid w:val="00F704E6"/>
    <w:rsid w:val="00F723C9"/>
    <w:rsid w:val="00F7363B"/>
    <w:rsid w:val="00F75806"/>
    <w:rsid w:val="00F75C15"/>
    <w:rsid w:val="00F77014"/>
    <w:rsid w:val="00F80C63"/>
    <w:rsid w:val="00F81A1E"/>
    <w:rsid w:val="00F83566"/>
    <w:rsid w:val="00F836F5"/>
    <w:rsid w:val="00F84564"/>
    <w:rsid w:val="00F87C98"/>
    <w:rsid w:val="00F914A3"/>
    <w:rsid w:val="00F94A75"/>
    <w:rsid w:val="00F95E34"/>
    <w:rsid w:val="00FA1C03"/>
    <w:rsid w:val="00FA5327"/>
    <w:rsid w:val="00FA606A"/>
    <w:rsid w:val="00FA6198"/>
    <w:rsid w:val="00FB0042"/>
    <w:rsid w:val="00FB2E6E"/>
    <w:rsid w:val="00FB30B2"/>
    <w:rsid w:val="00FB48EC"/>
    <w:rsid w:val="00FC0211"/>
    <w:rsid w:val="00FC0BBF"/>
    <w:rsid w:val="00FC0FC7"/>
    <w:rsid w:val="00FC4D24"/>
    <w:rsid w:val="00FC7954"/>
    <w:rsid w:val="00FD0579"/>
    <w:rsid w:val="00FD084B"/>
    <w:rsid w:val="00FD0B3A"/>
    <w:rsid w:val="00FD15E3"/>
    <w:rsid w:val="00FD5E97"/>
    <w:rsid w:val="00FD6C15"/>
    <w:rsid w:val="00FD7059"/>
    <w:rsid w:val="00FD797B"/>
    <w:rsid w:val="00FE1E31"/>
    <w:rsid w:val="00FE2F2A"/>
    <w:rsid w:val="00FE65A2"/>
    <w:rsid w:val="00FE6DA6"/>
    <w:rsid w:val="00FF0348"/>
    <w:rsid w:val="00FF0C30"/>
    <w:rsid w:val="00FF158D"/>
    <w:rsid w:val="00FF30D8"/>
    <w:rsid w:val="00FF3635"/>
    <w:rsid w:val="00FF3BE0"/>
    <w:rsid w:val="00FF5642"/>
    <w:rsid w:val="00FF5A3E"/>
    <w:rsid w:val="00FF6AA4"/>
    <w:rsid w:val="017E4C75"/>
    <w:rsid w:val="021F00F6"/>
    <w:rsid w:val="023B33AC"/>
    <w:rsid w:val="043F6DB0"/>
    <w:rsid w:val="049DB0F5"/>
    <w:rsid w:val="05802961"/>
    <w:rsid w:val="07F1CBC0"/>
    <w:rsid w:val="082498DD"/>
    <w:rsid w:val="083B7CD0"/>
    <w:rsid w:val="0852FCEC"/>
    <w:rsid w:val="08BD766F"/>
    <w:rsid w:val="08C631D2"/>
    <w:rsid w:val="08DB996A"/>
    <w:rsid w:val="0A0602EC"/>
    <w:rsid w:val="0A0C0240"/>
    <w:rsid w:val="0B5F3109"/>
    <w:rsid w:val="0B844FC3"/>
    <w:rsid w:val="0B95E79F"/>
    <w:rsid w:val="0B960421"/>
    <w:rsid w:val="0BA3DB3B"/>
    <w:rsid w:val="0C209046"/>
    <w:rsid w:val="0C747285"/>
    <w:rsid w:val="0CE21C70"/>
    <w:rsid w:val="0D15BD66"/>
    <w:rsid w:val="0D767F2F"/>
    <w:rsid w:val="0D7E1749"/>
    <w:rsid w:val="0DA57B9C"/>
    <w:rsid w:val="0E11FAF7"/>
    <w:rsid w:val="0E1C7333"/>
    <w:rsid w:val="0FC0D58F"/>
    <w:rsid w:val="110334BF"/>
    <w:rsid w:val="1104387B"/>
    <w:rsid w:val="11071C24"/>
    <w:rsid w:val="1133F071"/>
    <w:rsid w:val="12EEF853"/>
    <w:rsid w:val="12F80203"/>
    <w:rsid w:val="137E10FB"/>
    <w:rsid w:val="149ABA53"/>
    <w:rsid w:val="153E572E"/>
    <w:rsid w:val="1579145F"/>
    <w:rsid w:val="159DA57B"/>
    <w:rsid w:val="1847F51D"/>
    <w:rsid w:val="18D09CB8"/>
    <w:rsid w:val="1934159E"/>
    <w:rsid w:val="196ED8F3"/>
    <w:rsid w:val="19995410"/>
    <w:rsid w:val="19F93DD3"/>
    <w:rsid w:val="1B6E9C7F"/>
    <w:rsid w:val="1B702E90"/>
    <w:rsid w:val="1D19E18E"/>
    <w:rsid w:val="1DDEF28B"/>
    <w:rsid w:val="1EF2C69F"/>
    <w:rsid w:val="2085BD3D"/>
    <w:rsid w:val="217DF2DB"/>
    <w:rsid w:val="21A7C98B"/>
    <w:rsid w:val="21A981A1"/>
    <w:rsid w:val="21F80A8E"/>
    <w:rsid w:val="224D44A2"/>
    <w:rsid w:val="2420632C"/>
    <w:rsid w:val="25C77C6E"/>
    <w:rsid w:val="2853D7AE"/>
    <w:rsid w:val="2978C1EB"/>
    <w:rsid w:val="29A7A4EF"/>
    <w:rsid w:val="29B4CA54"/>
    <w:rsid w:val="29DA4773"/>
    <w:rsid w:val="2A34D104"/>
    <w:rsid w:val="2C2DEA51"/>
    <w:rsid w:val="2C84C25D"/>
    <w:rsid w:val="2D121D8F"/>
    <w:rsid w:val="2D496604"/>
    <w:rsid w:val="2DC472A3"/>
    <w:rsid w:val="2DDE8CDD"/>
    <w:rsid w:val="2EBFD86F"/>
    <w:rsid w:val="2F038B6D"/>
    <w:rsid w:val="2F5114A5"/>
    <w:rsid w:val="2FA100FE"/>
    <w:rsid w:val="315C6F22"/>
    <w:rsid w:val="325CDDB3"/>
    <w:rsid w:val="328D90A1"/>
    <w:rsid w:val="334D5141"/>
    <w:rsid w:val="337F43D0"/>
    <w:rsid w:val="3487140C"/>
    <w:rsid w:val="35A32295"/>
    <w:rsid w:val="35DB2E3A"/>
    <w:rsid w:val="365648D4"/>
    <w:rsid w:val="36A8C7B9"/>
    <w:rsid w:val="37270CEF"/>
    <w:rsid w:val="378DAE74"/>
    <w:rsid w:val="37E4AA44"/>
    <w:rsid w:val="3822DE63"/>
    <w:rsid w:val="38F68D1E"/>
    <w:rsid w:val="392EBAE7"/>
    <w:rsid w:val="39302F23"/>
    <w:rsid w:val="3958B4C3"/>
    <w:rsid w:val="396BDF93"/>
    <w:rsid w:val="39A112A6"/>
    <w:rsid w:val="3B1DDEDC"/>
    <w:rsid w:val="3BC6C153"/>
    <w:rsid w:val="3D710FC6"/>
    <w:rsid w:val="3DBC9F4E"/>
    <w:rsid w:val="3E4AD089"/>
    <w:rsid w:val="3E9FCADC"/>
    <w:rsid w:val="3EBA152A"/>
    <w:rsid w:val="3F570A58"/>
    <w:rsid w:val="3F99BC78"/>
    <w:rsid w:val="3FA1FBBA"/>
    <w:rsid w:val="3FD98854"/>
    <w:rsid w:val="404DE4D8"/>
    <w:rsid w:val="412E2455"/>
    <w:rsid w:val="43629C3D"/>
    <w:rsid w:val="436ADCD5"/>
    <w:rsid w:val="43993958"/>
    <w:rsid w:val="4434DEF7"/>
    <w:rsid w:val="45253A8B"/>
    <w:rsid w:val="45E042DB"/>
    <w:rsid w:val="47B64287"/>
    <w:rsid w:val="47FBE2E5"/>
    <w:rsid w:val="4869B836"/>
    <w:rsid w:val="4906F60F"/>
    <w:rsid w:val="49F1E735"/>
    <w:rsid w:val="4AC04850"/>
    <w:rsid w:val="4B516EA6"/>
    <w:rsid w:val="4BBEBDEF"/>
    <w:rsid w:val="4C7EF06A"/>
    <w:rsid w:val="4CE734FC"/>
    <w:rsid w:val="4D21D755"/>
    <w:rsid w:val="4DD00D15"/>
    <w:rsid w:val="4E76BD54"/>
    <w:rsid w:val="4E7F380A"/>
    <w:rsid w:val="4F208ECE"/>
    <w:rsid w:val="4F5708D2"/>
    <w:rsid w:val="4F99AF3A"/>
    <w:rsid w:val="4FE6BEE7"/>
    <w:rsid w:val="5007CF93"/>
    <w:rsid w:val="51189294"/>
    <w:rsid w:val="51638897"/>
    <w:rsid w:val="520BCA88"/>
    <w:rsid w:val="523E140A"/>
    <w:rsid w:val="52A20765"/>
    <w:rsid w:val="52B6E008"/>
    <w:rsid w:val="533A5064"/>
    <w:rsid w:val="533B3454"/>
    <w:rsid w:val="5461B7AF"/>
    <w:rsid w:val="54BE9561"/>
    <w:rsid w:val="556A5885"/>
    <w:rsid w:val="5592AF36"/>
    <w:rsid w:val="55A83BD1"/>
    <w:rsid w:val="55DC3EBD"/>
    <w:rsid w:val="56D389B3"/>
    <w:rsid w:val="577BB09D"/>
    <w:rsid w:val="588444A3"/>
    <w:rsid w:val="59137BD6"/>
    <w:rsid w:val="592491D5"/>
    <w:rsid w:val="5930BE72"/>
    <w:rsid w:val="5B6EA66F"/>
    <w:rsid w:val="5B7D0A80"/>
    <w:rsid w:val="5CD7AF50"/>
    <w:rsid w:val="5CF9264D"/>
    <w:rsid w:val="5D5EAA45"/>
    <w:rsid w:val="5E2F85E8"/>
    <w:rsid w:val="5E5F4822"/>
    <w:rsid w:val="5F34FE24"/>
    <w:rsid w:val="5FC1445E"/>
    <w:rsid w:val="6061345E"/>
    <w:rsid w:val="609F5758"/>
    <w:rsid w:val="60C71066"/>
    <w:rsid w:val="60CDD490"/>
    <w:rsid w:val="60E61998"/>
    <w:rsid w:val="60E96645"/>
    <w:rsid w:val="61130FEA"/>
    <w:rsid w:val="61A98B05"/>
    <w:rsid w:val="632CD392"/>
    <w:rsid w:val="636108A3"/>
    <w:rsid w:val="637CC80F"/>
    <w:rsid w:val="639B2828"/>
    <w:rsid w:val="639F92D4"/>
    <w:rsid w:val="63A1B4CA"/>
    <w:rsid w:val="63AD8E29"/>
    <w:rsid w:val="646B58F0"/>
    <w:rsid w:val="6585490B"/>
    <w:rsid w:val="65DCDA50"/>
    <w:rsid w:val="665C6420"/>
    <w:rsid w:val="66A53861"/>
    <w:rsid w:val="6734DBED"/>
    <w:rsid w:val="67B024A1"/>
    <w:rsid w:val="67CC9AC6"/>
    <w:rsid w:val="683F41B3"/>
    <w:rsid w:val="693A998D"/>
    <w:rsid w:val="69584CC2"/>
    <w:rsid w:val="69E641E5"/>
    <w:rsid w:val="6A1874B9"/>
    <w:rsid w:val="6A23F771"/>
    <w:rsid w:val="6A9B55C9"/>
    <w:rsid w:val="6AAB5E32"/>
    <w:rsid w:val="6BBF500C"/>
    <w:rsid w:val="6C108446"/>
    <w:rsid w:val="6CD80DA8"/>
    <w:rsid w:val="6D315428"/>
    <w:rsid w:val="6D56BFEF"/>
    <w:rsid w:val="6DBB8A6B"/>
    <w:rsid w:val="6F1CEFE4"/>
    <w:rsid w:val="6F9E8E0D"/>
    <w:rsid w:val="712354F5"/>
    <w:rsid w:val="72391EBE"/>
    <w:rsid w:val="73318195"/>
    <w:rsid w:val="73949222"/>
    <w:rsid w:val="74DDB14B"/>
    <w:rsid w:val="754258B1"/>
    <w:rsid w:val="759EB3E5"/>
    <w:rsid w:val="761518A3"/>
    <w:rsid w:val="7680E6AE"/>
    <w:rsid w:val="76F405D9"/>
    <w:rsid w:val="770F2241"/>
    <w:rsid w:val="787BFAF1"/>
    <w:rsid w:val="7A08B21C"/>
    <w:rsid w:val="7AC0EEFD"/>
    <w:rsid w:val="7B539147"/>
    <w:rsid w:val="7B6A65F7"/>
    <w:rsid w:val="7BD87A49"/>
    <w:rsid w:val="7BE4C64A"/>
    <w:rsid w:val="7CF07450"/>
    <w:rsid w:val="7D91E30E"/>
    <w:rsid w:val="7E04962D"/>
    <w:rsid w:val="7FDA70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48A39"/>
  <w15:chartTrackingRefBased/>
  <w15:docId w15:val="{A5A952A3-D6A5-6A44-AE5F-7EFD8B3D0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5A42"/>
    <w:rPr>
      <w:rFonts w:ascii="Times New Roman" w:eastAsia="Times New Roman" w:hAnsi="Times New Roman" w:cs="Times New Roman"/>
      <w:lang w:eastAsia="cs-CZ"/>
    </w:rPr>
  </w:style>
  <w:style w:type="paragraph" w:styleId="Nadpis1">
    <w:name w:val="heading 1"/>
    <w:basedOn w:val="Normln"/>
    <w:link w:val="Nadpis1Char"/>
    <w:uiPriority w:val="9"/>
    <w:qFormat/>
    <w:rsid w:val="00821383"/>
    <w:pPr>
      <w:numPr>
        <w:numId w:val="6"/>
      </w:numPr>
      <w:spacing w:before="240" w:after="120" w:line="360" w:lineRule="auto"/>
      <w:outlineLvl w:val="0"/>
    </w:pPr>
    <w:rPr>
      <w:rFonts w:ascii="Palatino Linotype" w:hAnsi="Palatino Linotype"/>
      <w:b/>
      <w:bCs/>
      <w:kern w:val="36"/>
      <w:sz w:val="32"/>
      <w:szCs w:val="48"/>
    </w:rPr>
  </w:style>
  <w:style w:type="paragraph" w:styleId="Nadpis2">
    <w:name w:val="heading 2"/>
    <w:basedOn w:val="Normln"/>
    <w:next w:val="Normln"/>
    <w:link w:val="Nadpis2Char"/>
    <w:uiPriority w:val="9"/>
    <w:unhideWhenUsed/>
    <w:qFormat/>
    <w:rsid w:val="00821383"/>
    <w:pPr>
      <w:numPr>
        <w:ilvl w:val="1"/>
        <w:numId w:val="6"/>
      </w:numPr>
      <w:spacing w:before="240" w:line="360" w:lineRule="auto"/>
      <w:jc w:val="both"/>
      <w:outlineLvl w:val="1"/>
    </w:pPr>
    <w:rPr>
      <w:rFonts w:ascii="Palatino Linotype" w:hAnsi="Palatino Linotype"/>
      <w:b/>
      <w:sz w:val="28"/>
    </w:rPr>
  </w:style>
  <w:style w:type="paragraph" w:styleId="Nadpis3">
    <w:name w:val="heading 3"/>
    <w:basedOn w:val="Normln"/>
    <w:next w:val="Normln"/>
    <w:link w:val="Nadpis3Char"/>
    <w:uiPriority w:val="9"/>
    <w:unhideWhenUsed/>
    <w:qFormat/>
    <w:rsid w:val="00821383"/>
    <w:pPr>
      <w:keepNext/>
      <w:keepLines/>
      <w:numPr>
        <w:ilvl w:val="2"/>
        <w:numId w:val="6"/>
      </w:numPr>
      <w:spacing w:before="240" w:line="360" w:lineRule="auto"/>
      <w:outlineLvl w:val="2"/>
    </w:pPr>
    <w:rPr>
      <w:rFonts w:ascii="Palatino Linotype" w:eastAsiaTheme="majorEastAsia" w:hAnsi="Palatino Linotype" w:cstheme="majorBidi"/>
      <w:b/>
    </w:rPr>
  </w:style>
  <w:style w:type="paragraph" w:styleId="Nadpis4">
    <w:name w:val="heading 4"/>
    <w:basedOn w:val="Normln"/>
    <w:next w:val="Normln"/>
    <w:link w:val="Nadpis4Char"/>
    <w:uiPriority w:val="9"/>
    <w:unhideWhenUsed/>
    <w:qFormat/>
    <w:rsid w:val="00821383"/>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unhideWhenUsed/>
    <w:qFormat/>
    <w:rsid w:val="00821383"/>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821383"/>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821383"/>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82138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82138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21383"/>
    <w:rPr>
      <w:rFonts w:ascii="Palatino Linotype" w:eastAsia="Times New Roman" w:hAnsi="Palatino Linotype" w:cs="Times New Roman"/>
      <w:b/>
      <w:bCs/>
      <w:kern w:val="36"/>
      <w:sz w:val="32"/>
      <w:szCs w:val="48"/>
      <w:lang w:eastAsia="cs-CZ"/>
    </w:rPr>
  </w:style>
  <w:style w:type="character" w:customStyle="1" w:styleId="Nadpis2Char">
    <w:name w:val="Nadpis 2 Char"/>
    <w:basedOn w:val="Standardnpsmoodstavce"/>
    <w:link w:val="Nadpis2"/>
    <w:uiPriority w:val="9"/>
    <w:rsid w:val="00821383"/>
    <w:rPr>
      <w:rFonts w:ascii="Palatino Linotype" w:eastAsia="Times New Roman" w:hAnsi="Palatino Linotype" w:cs="Times New Roman"/>
      <w:b/>
      <w:sz w:val="28"/>
      <w:lang w:eastAsia="cs-CZ"/>
    </w:rPr>
  </w:style>
  <w:style w:type="character" w:customStyle="1" w:styleId="Nadpis3Char">
    <w:name w:val="Nadpis 3 Char"/>
    <w:basedOn w:val="Standardnpsmoodstavce"/>
    <w:link w:val="Nadpis3"/>
    <w:uiPriority w:val="9"/>
    <w:rsid w:val="00821383"/>
    <w:rPr>
      <w:rFonts w:ascii="Palatino Linotype" w:eastAsiaTheme="majorEastAsia" w:hAnsi="Palatino Linotype" w:cstheme="majorBidi"/>
      <w:b/>
      <w:lang w:eastAsia="cs-CZ"/>
    </w:rPr>
  </w:style>
  <w:style w:type="character" w:customStyle="1" w:styleId="Nadpis4Char">
    <w:name w:val="Nadpis 4 Char"/>
    <w:basedOn w:val="Standardnpsmoodstavce"/>
    <w:link w:val="Nadpis4"/>
    <w:uiPriority w:val="9"/>
    <w:rsid w:val="00821383"/>
    <w:rPr>
      <w:rFonts w:asciiTheme="majorHAnsi" w:eastAsiaTheme="majorEastAsia" w:hAnsiTheme="majorHAnsi" w:cstheme="majorBidi"/>
      <w:i/>
      <w:iCs/>
      <w:color w:val="2F5496" w:themeColor="accent1" w:themeShade="BF"/>
      <w:lang w:eastAsia="cs-CZ"/>
    </w:rPr>
  </w:style>
  <w:style w:type="character" w:customStyle="1" w:styleId="Nadpis5Char">
    <w:name w:val="Nadpis 5 Char"/>
    <w:basedOn w:val="Standardnpsmoodstavce"/>
    <w:link w:val="Nadpis5"/>
    <w:uiPriority w:val="9"/>
    <w:rsid w:val="00821383"/>
    <w:rPr>
      <w:rFonts w:asciiTheme="majorHAnsi" w:eastAsiaTheme="majorEastAsia" w:hAnsiTheme="majorHAnsi" w:cstheme="majorBidi"/>
      <w:color w:val="2F5496" w:themeColor="accent1" w:themeShade="BF"/>
      <w:lang w:eastAsia="cs-CZ"/>
    </w:rPr>
  </w:style>
  <w:style w:type="character" w:customStyle="1" w:styleId="Nadpis6Char">
    <w:name w:val="Nadpis 6 Char"/>
    <w:basedOn w:val="Standardnpsmoodstavce"/>
    <w:link w:val="Nadpis6"/>
    <w:uiPriority w:val="9"/>
    <w:semiHidden/>
    <w:rsid w:val="00821383"/>
    <w:rPr>
      <w:rFonts w:asciiTheme="majorHAnsi" w:eastAsiaTheme="majorEastAsia" w:hAnsiTheme="majorHAnsi" w:cstheme="majorBidi"/>
      <w:color w:val="1F3763" w:themeColor="accent1" w:themeShade="7F"/>
      <w:lang w:eastAsia="cs-CZ"/>
    </w:rPr>
  </w:style>
  <w:style w:type="character" w:customStyle="1" w:styleId="Nadpis7Char">
    <w:name w:val="Nadpis 7 Char"/>
    <w:basedOn w:val="Standardnpsmoodstavce"/>
    <w:link w:val="Nadpis7"/>
    <w:uiPriority w:val="9"/>
    <w:semiHidden/>
    <w:rsid w:val="00821383"/>
    <w:rPr>
      <w:rFonts w:asciiTheme="majorHAnsi" w:eastAsiaTheme="majorEastAsia" w:hAnsiTheme="majorHAnsi" w:cstheme="majorBidi"/>
      <w:i/>
      <w:iCs/>
      <w:color w:val="1F3763" w:themeColor="accent1" w:themeShade="7F"/>
      <w:lang w:eastAsia="cs-CZ"/>
    </w:rPr>
  </w:style>
  <w:style w:type="character" w:customStyle="1" w:styleId="Nadpis8Char">
    <w:name w:val="Nadpis 8 Char"/>
    <w:basedOn w:val="Standardnpsmoodstavce"/>
    <w:link w:val="Nadpis8"/>
    <w:uiPriority w:val="9"/>
    <w:semiHidden/>
    <w:rsid w:val="00821383"/>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821383"/>
    <w:rPr>
      <w:rFonts w:asciiTheme="majorHAnsi" w:eastAsiaTheme="majorEastAsia" w:hAnsiTheme="majorHAnsi" w:cstheme="majorBidi"/>
      <w:i/>
      <w:iCs/>
      <w:color w:val="272727" w:themeColor="text1" w:themeTint="D8"/>
      <w:sz w:val="21"/>
      <w:szCs w:val="21"/>
      <w:lang w:eastAsia="cs-CZ"/>
    </w:rPr>
  </w:style>
  <w:style w:type="paragraph" w:styleId="Normlnweb">
    <w:name w:val="Normal (Web)"/>
    <w:basedOn w:val="Normln"/>
    <w:uiPriority w:val="99"/>
    <w:unhideWhenUsed/>
    <w:rsid w:val="00821383"/>
    <w:pPr>
      <w:spacing w:before="100" w:beforeAutospacing="1" w:after="100" w:afterAutospacing="1"/>
    </w:pPr>
  </w:style>
  <w:style w:type="paragraph" w:styleId="Odstavecseseznamem">
    <w:name w:val="List Paragraph"/>
    <w:basedOn w:val="Normln"/>
    <w:uiPriority w:val="34"/>
    <w:qFormat/>
    <w:rsid w:val="00821383"/>
    <w:pPr>
      <w:ind w:left="720"/>
      <w:contextualSpacing/>
    </w:pPr>
    <w:rPr>
      <w:rFonts w:asciiTheme="minorHAnsi" w:hAnsiTheme="minorHAnsi" w:cstheme="minorBidi"/>
    </w:rPr>
  </w:style>
  <w:style w:type="character" w:styleId="Odkaznakoment">
    <w:name w:val="annotation reference"/>
    <w:basedOn w:val="Standardnpsmoodstavce"/>
    <w:uiPriority w:val="99"/>
    <w:semiHidden/>
    <w:unhideWhenUsed/>
    <w:rsid w:val="00821383"/>
    <w:rPr>
      <w:sz w:val="18"/>
      <w:szCs w:val="18"/>
    </w:rPr>
  </w:style>
  <w:style w:type="paragraph" w:styleId="Textkomente">
    <w:name w:val="annotation text"/>
    <w:basedOn w:val="Normln"/>
    <w:link w:val="TextkomenteChar"/>
    <w:uiPriority w:val="99"/>
    <w:unhideWhenUsed/>
    <w:rsid w:val="00821383"/>
    <w:rPr>
      <w:rFonts w:asciiTheme="minorHAnsi" w:hAnsiTheme="minorHAnsi" w:cstheme="minorBidi"/>
    </w:rPr>
  </w:style>
  <w:style w:type="character" w:customStyle="1" w:styleId="TextkomenteChar">
    <w:name w:val="Text komentáře Char"/>
    <w:basedOn w:val="Standardnpsmoodstavce"/>
    <w:link w:val="Textkomente"/>
    <w:uiPriority w:val="99"/>
    <w:rsid w:val="00821383"/>
  </w:style>
  <w:style w:type="paragraph" w:styleId="Pedmtkomente">
    <w:name w:val="annotation subject"/>
    <w:basedOn w:val="Textkomente"/>
    <w:next w:val="Textkomente"/>
    <w:link w:val="PedmtkomenteChar"/>
    <w:uiPriority w:val="99"/>
    <w:semiHidden/>
    <w:unhideWhenUsed/>
    <w:rsid w:val="00821383"/>
    <w:rPr>
      <w:b/>
      <w:bCs/>
      <w:sz w:val="20"/>
      <w:szCs w:val="20"/>
    </w:rPr>
  </w:style>
  <w:style w:type="character" w:customStyle="1" w:styleId="PedmtkomenteChar">
    <w:name w:val="Předmět komentáře Char"/>
    <w:basedOn w:val="TextkomenteChar"/>
    <w:link w:val="Pedmtkomente"/>
    <w:uiPriority w:val="99"/>
    <w:semiHidden/>
    <w:rsid w:val="00821383"/>
    <w:rPr>
      <w:b/>
      <w:bCs/>
      <w:sz w:val="20"/>
      <w:szCs w:val="20"/>
    </w:rPr>
  </w:style>
  <w:style w:type="paragraph" w:styleId="Textbubliny">
    <w:name w:val="Balloon Text"/>
    <w:basedOn w:val="Normln"/>
    <w:link w:val="TextbublinyChar"/>
    <w:uiPriority w:val="99"/>
    <w:semiHidden/>
    <w:unhideWhenUsed/>
    <w:rsid w:val="00821383"/>
    <w:rPr>
      <w:sz w:val="18"/>
      <w:szCs w:val="18"/>
    </w:rPr>
  </w:style>
  <w:style w:type="character" w:customStyle="1" w:styleId="TextbublinyChar">
    <w:name w:val="Text bubliny Char"/>
    <w:basedOn w:val="Standardnpsmoodstavce"/>
    <w:link w:val="Textbubliny"/>
    <w:uiPriority w:val="99"/>
    <w:semiHidden/>
    <w:rsid w:val="00821383"/>
    <w:rPr>
      <w:rFonts w:ascii="Times New Roman" w:hAnsi="Times New Roman" w:cs="Times New Roman"/>
      <w:sz w:val="18"/>
      <w:szCs w:val="18"/>
    </w:rPr>
  </w:style>
  <w:style w:type="character" w:customStyle="1" w:styleId="apple-converted-space">
    <w:name w:val="apple-converted-space"/>
    <w:basedOn w:val="Standardnpsmoodstavce"/>
    <w:rsid w:val="00821383"/>
  </w:style>
  <w:style w:type="paragraph" w:styleId="FormtovanvHTML">
    <w:name w:val="HTML Preformatted"/>
    <w:basedOn w:val="Normln"/>
    <w:link w:val="FormtovanvHTMLChar"/>
    <w:uiPriority w:val="99"/>
    <w:unhideWhenUsed/>
    <w:rsid w:val="00821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821383"/>
    <w:rPr>
      <w:rFonts w:ascii="Courier New" w:hAnsi="Courier New" w:cs="Courier New"/>
      <w:sz w:val="20"/>
      <w:szCs w:val="20"/>
      <w:lang w:val="en-US"/>
    </w:rPr>
  </w:style>
  <w:style w:type="character" w:styleId="Zdraznn">
    <w:name w:val="Emphasis"/>
    <w:basedOn w:val="Standardnpsmoodstavce"/>
    <w:uiPriority w:val="20"/>
    <w:qFormat/>
    <w:rsid w:val="00821383"/>
    <w:rPr>
      <w:i/>
      <w:iCs/>
    </w:rPr>
  </w:style>
  <w:style w:type="paragraph" w:styleId="Zhlav">
    <w:name w:val="header"/>
    <w:basedOn w:val="Normln"/>
    <w:link w:val="ZhlavChar"/>
    <w:uiPriority w:val="99"/>
    <w:unhideWhenUsed/>
    <w:rsid w:val="00821383"/>
    <w:pPr>
      <w:tabs>
        <w:tab w:val="center" w:pos="4536"/>
        <w:tab w:val="right" w:pos="9072"/>
      </w:tabs>
    </w:pPr>
  </w:style>
  <w:style w:type="character" w:customStyle="1" w:styleId="ZhlavChar">
    <w:name w:val="Záhlaví Char"/>
    <w:basedOn w:val="Standardnpsmoodstavce"/>
    <w:link w:val="Zhlav"/>
    <w:uiPriority w:val="99"/>
    <w:rsid w:val="00821383"/>
    <w:rPr>
      <w:rFonts w:ascii="Times New Roman" w:hAnsi="Times New Roman" w:cs="Times New Roman"/>
      <w:lang w:val="en-US"/>
    </w:rPr>
  </w:style>
  <w:style w:type="paragraph" w:styleId="Zpat">
    <w:name w:val="footer"/>
    <w:basedOn w:val="Normln"/>
    <w:link w:val="ZpatChar"/>
    <w:uiPriority w:val="99"/>
    <w:unhideWhenUsed/>
    <w:rsid w:val="00821383"/>
    <w:pPr>
      <w:tabs>
        <w:tab w:val="center" w:pos="4536"/>
        <w:tab w:val="right" w:pos="9072"/>
      </w:tabs>
    </w:pPr>
  </w:style>
  <w:style w:type="character" w:customStyle="1" w:styleId="ZpatChar">
    <w:name w:val="Zápatí Char"/>
    <w:basedOn w:val="Standardnpsmoodstavce"/>
    <w:link w:val="Zpat"/>
    <w:uiPriority w:val="99"/>
    <w:rsid w:val="00821383"/>
    <w:rPr>
      <w:rFonts w:ascii="Times New Roman" w:hAnsi="Times New Roman" w:cs="Times New Roman"/>
      <w:lang w:val="en-US"/>
    </w:rPr>
  </w:style>
  <w:style w:type="character" w:customStyle="1" w:styleId="a-size-large">
    <w:name w:val="a-size-large"/>
    <w:basedOn w:val="Standardnpsmoodstavce"/>
    <w:rsid w:val="00821383"/>
  </w:style>
  <w:style w:type="paragraph" w:styleId="Rozloendokumentu">
    <w:name w:val="Document Map"/>
    <w:basedOn w:val="Normln"/>
    <w:link w:val="RozloendokumentuChar"/>
    <w:uiPriority w:val="99"/>
    <w:semiHidden/>
    <w:unhideWhenUsed/>
    <w:rsid w:val="00821383"/>
  </w:style>
  <w:style w:type="character" w:customStyle="1" w:styleId="RozloendokumentuChar">
    <w:name w:val="Rozložení dokumentu Char"/>
    <w:basedOn w:val="Standardnpsmoodstavce"/>
    <w:link w:val="Rozloendokumentu"/>
    <w:uiPriority w:val="99"/>
    <w:semiHidden/>
    <w:rsid w:val="00821383"/>
    <w:rPr>
      <w:rFonts w:ascii="Times New Roman" w:hAnsi="Times New Roman" w:cs="Times New Roman"/>
      <w:lang w:val="en-US"/>
    </w:rPr>
  </w:style>
  <w:style w:type="character" w:styleId="slostrnky">
    <w:name w:val="page number"/>
    <w:basedOn w:val="Standardnpsmoodstavce"/>
    <w:uiPriority w:val="99"/>
    <w:semiHidden/>
    <w:unhideWhenUsed/>
    <w:rsid w:val="00821383"/>
  </w:style>
  <w:style w:type="table" w:styleId="Mkatabulky">
    <w:name w:val="Table Grid"/>
    <w:basedOn w:val="Normlntabulka"/>
    <w:uiPriority w:val="59"/>
    <w:rsid w:val="00821383"/>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821383"/>
    <w:pPr>
      <w:keepNext/>
      <w:keepLines/>
      <w:numPr>
        <w:numId w:val="0"/>
      </w:numPr>
      <w:spacing w:before="480" w:after="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Obsah1">
    <w:name w:val="toc 1"/>
    <w:basedOn w:val="Normln"/>
    <w:next w:val="Normln"/>
    <w:autoRedefine/>
    <w:uiPriority w:val="39"/>
    <w:unhideWhenUsed/>
    <w:rsid w:val="00756D14"/>
    <w:pPr>
      <w:tabs>
        <w:tab w:val="left" w:pos="480"/>
        <w:tab w:val="right" w:leader="dot" w:pos="8204"/>
      </w:tabs>
      <w:spacing w:before="120" w:after="120"/>
    </w:pPr>
    <w:rPr>
      <w:rFonts w:asciiTheme="minorHAnsi" w:hAnsiTheme="minorHAnsi" w:cstheme="minorHAnsi"/>
      <w:b/>
      <w:bCs/>
      <w:caps/>
      <w:sz w:val="20"/>
      <w:szCs w:val="20"/>
    </w:rPr>
  </w:style>
  <w:style w:type="character" w:styleId="Hypertextovodkaz">
    <w:name w:val="Hyperlink"/>
    <w:basedOn w:val="Standardnpsmoodstavce"/>
    <w:uiPriority w:val="99"/>
    <w:unhideWhenUsed/>
    <w:rsid w:val="00821383"/>
    <w:rPr>
      <w:rFonts w:ascii="Palatino Linotype" w:hAnsi="Palatino Linotype"/>
      <w:color w:val="auto"/>
      <w:u w:val="single"/>
    </w:rPr>
  </w:style>
  <w:style w:type="paragraph" w:styleId="Obsah2">
    <w:name w:val="toc 2"/>
    <w:basedOn w:val="Normln"/>
    <w:next w:val="Normln"/>
    <w:autoRedefine/>
    <w:uiPriority w:val="39"/>
    <w:unhideWhenUsed/>
    <w:rsid w:val="00821383"/>
    <w:pPr>
      <w:ind w:left="240"/>
    </w:pPr>
    <w:rPr>
      <w:rFonts w:asciiTheme="minorHAnsi" w:hAnsiTheme="minorHAnsi" w:cstheme="minorHAnsi"/>
      <w:smallCaps/>
      <w:sz w:val="20"/>
      <w:szCs w:val="20"/>
    </w:rPr>
  </w:style>
  <w:style w:type="paragraph" w:styleId="Obsah3">
    <w:name w:val="toc 3"/>
    <w:basedOn w:val="Normln"/>
    <w:next w:val="Normln"/>
    <w:autoRedefine/>
    <w:uiPriority w:val="39"/>
    <w:unhideWhenUsed/>
    <w:rsid w:val="00821383"/>
    <w:pPr>
      <w:ind w:left="480"/>
    </w:pPr>
    <w:rPr>
      <w:rFonts w:asciiTheme="minorHAnsi" w:hAnsiTheme="minorHAnsi" w:cstheme="minorHAnsi"/>
      <w:i/>
      <w:iCs/>
      <w:sz w:val="20"/>
      <w:szCs w:val="20"/>
    </w:rPr>
  </w:style>
  <w:style w:type="paragraph" w:styleId="Obsah4">
    <w:name w:val="toc 4"/>
    <w:basedOn w:val="Normln"/>
    <w:next w:val="Normln"/>
    <w:autoRedefine/>
    <w:uiPriority w:val="39"/>
    <w:unhideWhenUsed/>
    <w:rsid w:val="00821383"/>
    <w:pPr>
      <w:ind w:left="720"/>
    </w:pPr>
    <w:rPr>
      <w:rFonts w:asciiTheme="minorHAnsi" w:hAnsiTheme="minorHAnsi" w:cstheme="minorHAnsi"/>
      <w:sz w:val="18"/>
      <w:szCs w:val="18"/>
    </w:rPr>
  </w:style>
  <w:style w:type="paragraph" w:styleId="Obsah5">
    <w:name w:val="toc 5"/>
    <w:basedOn w:val="Normln"/>
    <w:next w:val="Normln"/>
    <w:autoRedefine/>
    <w:uiPriority w:val="39"/>
    <w:unhideWhenUsed/>
    <w:rsid w:val="00821383"/>
    <w:pPr>
      <w:ind w:left="960"/>
    </w:pPr>
    <w:rPr>
      <w:rFonts w:asciiTheme="minorHAnsi" w:hAnsiTheme="minorHAnsi" w:cstheme="minorHAnsi"/>
      <w:sz w:val="18"/>
      <w:szCs w:val="18"/>
    </w:rPr>
  </w:style>
  <w:style w:type="paragraph" w:styleId="Obsah6">
    <w:name w:val="toc 6"/>
    <w:basedOn w:val="Normln"/>
    <w:next w:val="Normln"/>
    <w:autoRedefine/>
    <w:uiPriority w:val="39"/>
    <w:unhideWhenUsed/>
    <w:rsid w:val="00821383"/>
    <w:pPr>
      <w:ind w:left="1200"/>
    </w:pPr>
    <w:rPr>
      <w:rFonts w:asciiTheme="minorHAnsi" w:hAnsiTheme="minorHAnsi" w:cstheme="minorHAnsi"/>
      <w:sz w:val="18"/>
      <w:szCs w:val="18"/>
    </w:rPr>
  </w:style>
  <w:style w:type="paragraph" w:styleId="Obsah7">
    <w:name w:val="toc 7"/>
    <w:basedOn w:val="Normln"/>
    <w:next w:val="Normln"/>
    <w:autoRedefine/>
    <w:uiPriority w:val="39"/>
    <w:unhideWhenUsed/>
    <w:rsid w:val="00821383"/>
    <w:pPr>
      <w:ind w:left="1440"/>
    </w:pPr>
    <w:rPr>
      <w:rFonts w:asciiTheme="minorHAnsi" w:hAnsiTheme="minorHAnsi" w:cstheme="minorHAnsi"/>
      <w:sz w:val="18"/>
      <w:szCs w:val="18"/>
    </w:rPr>
  </w:style>
  <w:style w:type="paragraph" w:styleId="Obsah8">
    <w:name w:val="toc 8"/>
    <w:basedOn w:val="Normln"/>
    <w:next w:val="Normln"/>
    <w:autoRedefine/>
    <w:uiPriority w:val="39"/>
    <w:unhideWhenUsed/>
    <w:rsid w:val="00821383"/>
    <w:pPr>
      <w:ind w:left="1680"/>
    </w:pPr>
    <w:rPr>
      <w:rFonts w:asciiTheme="minorHAnsi" w:hAnsiTheme="minorHAnsi" w:cstheme="minorHAnsi"/>
      <w:sz w:val="18"/>
      <w:szCs w:val="18"/>
    </w:rPr>
  </w:style>
  <w:style w:type="paragraph" w:styleId="Obsah9">
    <w:name w:val="toc 9"/>
    <w:basedOn w:val="Normln"/>
    <w:next w:val="Normln"/>
    <w:autoRedefine/>
    <w:uiPriority w:val="39"/>
    <w:unhideWhenUsed/>
    <w:rsid w:val="00821383"/>
    <w:pPr>
      <w:ind w:left="1920"/>
    </w:pPr>
    <w:rPr>
      <w:rFonts w:asciiTheme="minorHAnsi" w:hAnsiTheme="minorHAnsi" w:cstheme="minorHAnsi"/>
      <w:sz w:val="18"/>
      <w:szCs w:val="18"/>
    </w:rPr>
  </w:style>
  <w:style w:type="paragraph" w:styleId="Bezmezer">
    <w:name w:val="No Spacing"/>
    <w:link w:val="BezmezerChar"/>
    <w:uiPriority w:val="1"/>
    <w:qFormat/>
    <w:rsid w:val="00821383"/>
    <w:rPr>
      <w:rFonts w:ascii="Times New Roman" w:hAnsi="Times New Roman" w:cs="Times New Roman"/>
      <w:lang w:val="en-US"/>
    </w:rPr>
  </w:style>
  <w:style w:type="table" w:customStyle="1" w:styleId="GridTable5Dark-Accent11">
    <w:name w:val="Grid Table 5 Dark - Accent 11"/>
    <w:basedOn w:val="Normlntabulka"/>
    <w:uiPriority w:val="50"/>
    <w:rsid w:val="00821383"/>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2-Accent51">
    <w:name w:val="List Table 2 - Accent 51"/>
    <w:basedOn w:val="Normlntabulka"/>
    <w:uiPriority w:val="47"/>
    <w:rsid w:val="00821383"/>
    <w:rPr>
      <w:lang w:val="en-US"/>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51">
    <w:name w:val="Grid Table 4 - Accent 51"/>
    <w:basedOn w:val="Normlntabulka"/>
    <w:uiPriority w:val="49"/>
    <w:rsid w:val="00821383"/>
    <w:rPr>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51">
    <w:name w:val="Grid Table 5 Dark - Accent 51"/>
    <w:basedOn w:val="Normlntabulka"/>
    <w:uiPriority w:val="50"/>
    <w:rsid w:val="00821383"/>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11">
    <w:name w:val="Grid Table 4 - Accent 11"/>
    <w:basedOn w:val="Normlntabulka"/>
    <w:uiPriority w:val="49"/>
    <w:rsid w:val="00821383"/>
    <w:rPr>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ze">
    <w:name w:val="Revision"/>
    <w:hidden/>
    <w:uiPriority w:val="99"/>
    <w:semiHidden/>
    <w:rsid w:val="00821383"/>
    <w:rPr>
      <w:rFonts w:ascii="Times New Roman" w:hAnsi="Times New Roman" w:cs="Times New Roman"/>
      <w:lang w:val="en-US"/>
    </w:rPr>
  </w:style>
  <w:style w:type="paragraph" w:styleId="Titulek">
    <w:name w:val="caption"/>
    <w:basedOn w:val="Normln"/>
    <w:next w:val="Normln"/>
    <w:uiPriority w:val="35"/>
    <w:unhideWhenUsed/>
    <w:qFormat/>
    <w:rsid w:val="00821383"/>
    <w:pPr>
      <w:spacing w:after="200"/>
    </w:pPr>
    <w:rPr>
      <w:rFonts w:ascii="Palatino Linotype" w:hAnsi="Palatino Linotype"/>
      <w:i/>
      <w:iCs/>
      <w:color w:val="000000" w:themeColor="text1"/>
      <w:sz w:val="18"/>
      <w:szCs w:val="18"/>
    </w:rPr>
  </w:style>
  <w:style w:type="paragraph" w:styleId="Seznamobrzk">
    <w:name w:val="table of figures"/>
    <w:basedOn w:val="Normln"/>
    <w:next w:val="Normln"/>
    <w:uiPriority w:val="99"/>
    <w:unhideWhenUsed/>
    <w:rsid w:val="00821383"/>
    <w:rPr>
      <w:rFonts w:ascii="Palatino Linotype" w:hAnsi="Palatino Linotype"/>
    </w:rPr>
  </w:style>
  <w:style w:type="character" w:styleId="Nevyeenzmnka">
    <w:name w:val="Unresolved Mention"/>
    <w:basedOn w:val="Standardnpsmoodstavce"/>
    <w:uiPriority w:val="99"/>
    <w:rsid w:val="00821383"/>
    <w:rPr>
      <w:color w:val="808080"/>
      <w:shd w:val="clear" w:color="auto" w:fill="E6E6E6"/>
    </w:rPr>
  </w:style>
  <w:style w:type="paragraph" w:customStyle="1" w:styleId="NECISLOVANYNADPIS">
    <w:name w:val="NECISLOVANY NADPIS"/>
    <w:basedOn w:val="Nadpis1"/>
    <w:qFormat/>
    <w:rsid w:val="00821383"/>
    <w:pPr>
      <w:numPr>
        <w:numId w:val="0"/>
      </w:numPr>
    </w:pPr>
  </w:style>
  <w:style w:type="character" w:styleId="Siln">
    <w:name w:val="Strong"/>
    <w:basedOn w:val="Standardnpsmoodstavce"/>
    <w:uiPriority w:val="22"/>
    <w:qFormat/>
    <w:rsid w:val="003736B5"/>
    <w:rPr>
      <w:b/>
      <w:bCs/>
    </w:rPr>
  </w:style>
  <w:style w:type="character" w:styleId="Sledovanodkaz">
    <w:name w:val="FollowedHyperlink"/>
    <w:basedOn w:val="Standardnpsmoodstavce"/>
    <w:uiPriority w:val="99"/>
    <w:semiHidden/>
    <w:unhideWhenUsed/>
    <w:rsid w:val="00F341A6"/>
    <w:rPr>
      <w:color w:val="954F72" w:themeColor="followedHyperlink"/>
      <w:u w:val="single"/>
    </w:rPr>
  </w:style>
  <w:style w:type="paragraph" w:customStyle="1" w:styleId="l3">
    <w:name w:val="l3"/>
    <w:basedOn w:val="Normln"/>
    <w:rsid w:val="00C7723E"/>
    <w:pPr>
      <w:spacing w:before="100" w:beforeAutospacing="1" w:after="100" w:afterAutospacing="1"/>
    </w:pPr>
  </w:style>
  <w:style w:type="character" w:styleId="PromnnHTML">
    <w:name w:val="HTML Variable"/>
    <w:basedOn w:val="Standardnpsmoodstavce"/>
    <w:uiPriority w:val="99"/>
    <w:semiHidden/>
    <w:unhideWhenUsed/>
    <w:rsid w:val="00C7723E"/>
    <w:rPr>
      <w:i/>
      <w:iCs/>
    </w:rPr>
  </w:style>
  <w:style w:type="paragraph" w:customStyle="1" w:styleId="l4">
    <w:name w:val="l4"/>
    <w:basedOn w:val="Normln"/>
    <w:rsid w:val="00C7723E"/>
    <w:pPr>
      <w:spacing w:before="100" w:beforeAutospacing="1" w:after="100" w:afterAutospacing="1"/>
    </w:pPr>
  </w:style>
  <w:style w:type="paragraph" w:customStyle="1" w:styleId="l5">
    <w:name w:val="l5"/>
    <w:basedOn w:val="Normln"/>
    <w:rsid w:val="001E3922"/>
    <w:pPr>
      <w:spacing w:before="100" w:beforeAutospacing="1" w:after="100" w:afterAutospacing="1"/>
    </w:pPr>
  </w:style>
  <w:style w:type="table" w:styleId="Tabulkasmkou4zvraznn1">
    <w:name w:val="Grid Table 4 Accent 1"/>
    <w:basedOn w:val="Normlntabulka"/>
    <w:uiPriority w:val="49"/>
    <w:rsid w:val="00A35E5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BezmezerChar">
    <w:name w:val="Bez mezer Char"/>
    <w:basedOn w:val="Standardnpsmoodstavce"/>
    <w:link w:val="Bezmezer"/>
    <w:uiPriority w:val="1"/>
    <w:rsid w:val="00C73180"/>
    <w:rPr>
      <w:rFonts w:ascii="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3552">
      <w:bodyDiv w:val="1"/>
      <w:marLeft w:val="0"/>
      <w:marRight w:val="0"/>
      <w:marTop w:val="0"/>
      <w:marBottom w:val="0"/>
      <w:divBdr>
        <w:top w:val="none" w:sz="0" w:space="0" w:color="auto"/>
        <w:left w:val="none" w:sz="0" w:space="0" w:color="auto"/>
        <w:bottom w:val="none" w:sz="0" w:space="0" w:color="auto"/>
        <w:right w:val="none" w:sz="0" w:space="0" w:color="auto"/>
      </w:divBdr>
      <w:divsChild>
        <w:div w:id="432821921">
          <w:marLeft w:val="0"/>
          <w:marRight w:val="0"/>
          <w:marTop w:val="0"/>
          <w:marBottom w:val="0"/>
          <w:divBdr>
            <w:top w:val="none" w:sz="0" w:space="0" w:color="auto"/>
            <w:left w:val="none" w:sz="0" w:space="0" w:color="auto"/>
            <w:bottom w:val="none" w:sz="0" w:space="0" w:color="auto"/>
            <w:right w:val="none" w:sz="0" w:space="0" w:color="auto"/>
          </w:divBdr>
          <w:divsChild>
            <w:div w:id="1488327513">
              <w:marLeft w:val="0"/>
              <w:marRight w:val="0"/>
              <w:marTop w:val="0"/>
              <w:marBottom w:val="0"/>
              <w:divBdr>
                <w:top w:val="none" w:sz="0" w:space="0" w:color="auto"/>
                <w:left w:val="none" w:sz="0" w:space="0" w:color="auto"/>
                <w:bottom w:val="none" w:sz="0" w:space="0" w:color="auto"/>
                <w:right w:val="none" w:sz="0" w:space="0" w:color="auto"/>
              </w:divBdr>
              <w:divsChild>
                <w:div w:id="551501150">
                  <w:marLeft w:val="0"/>
                  <w:marRight w:val="0"/>
                  <w:marTop w:val="0"/>
                  <w:marBottom w:val="0"/>
                  <w:divBdr>
                    <w:top w:val="none" w:sz="0" w:space="0" w:color="auto"/>
                    <w:left w:val="none" w:sz="0" w:space="0" w:color="auto"/>
                    <w:bottom w:val="none" w:sz="0" w:space="0" w:color="auto"/>
                    <w:right w:val="none" w:sz="0" w:space="0" w:color="auto"/>
                  </w:divBdr>
                </w:div>
              </w:divsChild>
            </w:div>
            <w:div w:id="1937669596">
              <w:marLeft w:val="0"/>
              <w:marRight w:val="0"/>
              <w:marTop w:val="0"/>
              <w:marBottom w:val="0"/>
              <w:divBdr>
                <w:top w:val="none" w:sz="0" w:space="0" w:color="auto"/>
                <w:left w:val="none" w:sz="0" w:space="0" w:color="auto"/>
                <w:bottom w:val="none" w:sz="0" w:space="0" w:color="auto"/>
                <w:right w:val="none" w:sz="0" w:space="0" w:color="auto"/>
              </w:divBdr>
              <w:divsChild>
                <w:div w:id="138598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42073">
          <w:marLeft w:val="0"/>
          <w:marRight w:val="0"/>
          <w:marTop w:val="0"/>
          <w:marBottom w:val="0"/>
          <w:divBdr>
            <w:top w:val="none" w:sz="0" w:space="0" w:color="auto"/>
            <w:left w:val="none" w:sz="0" w:space="0" w:color="auto"/>
            <w:bottom w:val="none" w:sz="0" w:space="0" w:color="auto"/>
            <w:right w:val="none" w:sz="0" w:space="0" w:color="auto"/>
          </w:divBdr>
          <w:divsChild>
            <w:div w:id="197549535">
              <w:marLeft w:val="0"/>
              <w:marRight w:val="0"/>
              <w:marTop w:val="0"/>
              <w:marBottom w:val="0"/>
              <w:divBdr>
                <w:top w:val="none" w:sz="0" w:space="0" w:color="auto"/>
                <w:left w:val="none" w:sz="0" w:space="0" w:color="auto"/>
                <w:bottom w:val="none" w:sz="0" w:space="0" w:color="auto"/>
                <w:right w:val="none" w:sz="0" w:space="0" w:color="auto"/>
              </w:divBdr>
              <w:divsChild>
                <w:div w:id="3192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999">
      <w:bodyDiv w:val="1"/>
      <w:marLeft w:val="0"/>
      <w:marRight w:val="0"/>
      <w:marTop w:val="0"/>
      <w:marBottom w:val="0"/>
      <w:divBdr>
        <w:top w:val="none" w:sz="0" w:space="0" w:color="auto"/>
        <w:left w:val="none" w:sz="0" w:space="0" w:color="auto"/>
        <w:bottom w:val="none" w:sz="0" w:space="0" w:color="auto"/>
        <w:right w:val="none" w:sz="0" w:space="0" w:color="auto"/>
      </w:divBdr>
      <w:divsChild>
        <w:div w:id="1195657448">
          <w:marLeft w:val="0"/>
          <w:marRight w:val="0"/>
          <w:marTop w:val="0"/>
          <w:marBottom w:val="0"/>
          <w:divBdr>
            <w:top w:val="none" w:sz="0" w:space="0" w:color="auto"/>
            <w:left w:val="none" w:sz="0" w:space="0" w:color="auto"/>
            <w:bottom w:val="none" w:sz="0" w:space="0" w:color="auto"/>
            <w:right w:val="none" w:sz="0" w:space="0" w:color="auto"/>
          </w:divBdr>
          <w:divsChild>
            <w:div w:id="1463420707">
              <w:marLeft w:val="0"/>
              <w:marRight w:val="0"/>
              <w:marTop w:val="0"/>
              <w:marBottom w:val="0"/>
              <w:divBdr>
                <w:top w:val="none" w:sz="0" w:space="0" w:color="auto"/>
                <w:left w:val="none" w:sz="0" w:space="0" w:color="auto"/>
                <w:bottom w:val="none" w:sz="0" w:space="0" w:color="auto"/>
                <w:right w:val="none" w:sz="0" w:space="0" w:color="auto"/>
              </w:divBdr>
              <w:divsChild>
                <w:div w:id="21161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25253">
      <w:bodyDiv w:val="1"/>
      <w:marLeft w:val="0"/>
      <w:marRight w:val="0"/>
      <w:marTop w:val="0"/>
      <w:marBottom w:val="0"/>
      <w:divBdr>
        <w:top w:val="none" w:sz="0" w:space="0" w:color="auto"/>
        <w:left w:val="none" w:sz="0" w:space="0" w:color="auto"/>
        <w:bottom w:val="none" w:sz="0" w:space="0" w:color="auto"/>
        <w:right w:val="none" w:sz="0" w:space="0" w:color="auto"/>
      </w:divBdr>
    </w:div>
    <w:div w:id="28381566">
      <w:bodyDiv w:val="1"/>
      <w:marLeft w:val="0"/>
      <w:marRight w:val="0"/>
      <w:marTop w:val="0"/>
      <w:marBottom w:val="0"/>
      <w:divBdr>
        <w:top w:val="none" w:sz="0" w:space="0" w:color="auto"/>
        <w:left w:val="none" w:sz="0" w:space="0" w:color="auto"/>
        <w:bottom w:val="none" w:sz="0" w:space="0" w:color="auto"/>
        <w:right w:val="none" w:sz="0" w:space="0" w:color="auto"/>
      </w:divBdr>
      <w:divsChild>
        <w:div w:id="2007661466">
          <w:marLeft w:val="0"/>
          <w:marRight w:val="0"/>
          <w:marTop w:val="0"/>
          <w:marBottom w:val="0"/>
          <w:divBdr>
            <w:top w:val="none" w:sz="0" w:space="0" w:color="auto"/>
            <w:left w:val="none" w:sz="0" w:space="0" w:color="auto"/>
            <w:bottom w:val="none" w:sz="0" w:space="0" w:color="auto"/>
            <w:right w:val="none" w:sz="0" w:space="0" w:color="auto"/>
          </w:divBdr>
          <w:divsChild>
            <w:div w:id="2034526906">
              <w:marLeft w:val="0"/>
              <w:marRight w:val="0"/>
              <w:marTop w:val="0"/>
              <w:marBottom w:val="0"/>
              <w:divBdr>
                <w:top w:val="none" w:sz="0" w:space="0" w:color="auto"/>
                <w:left w:val="none" w:sz="0" w:space="0" w:color="auto"/>
                <w:bottom w:val="none" w:sz="0" w:space="0" w:color="auto"/>
                <w:right w:val="none" w:sz="0" w:space="0" w:color="auto"/>
              </w:divBdr>
              <w:divsChild>
                <w:div w:id="1344169023">
                  <w:marLeft w:val="0"/>
                  <w:marRight w:val="0"/>
                  <w:marTop w:val="0"/>
                  <w:marBottom w:val="0"/>
                  <w:divBdr>
                    <w:top w:val="none" w:sz="0" w:space="0" w:color="auto"/>
                    <w:left w:val="none" w:sz="0" w:space="0" w:color="auto"/>
                    <w:bottom w:val="none" w:sz="0" w:space="0" w:color="auto"/>
                    <w:right w:val="none" w:sz="0" w:space="0" w:color="auto"/>
                  </w:divBdr>
                  <w:divsChild>
                    <w:div w:id="96234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93532">
      <w:bodyDiv w:val="1"/>
      <w:marLeft w:val="0"/>
      <w:marRight w:val="0"/>
      <w:marTop w:val="0"/>
      <w:marBottom w:val="0"/>
      <w:divBdr>
        <w:top w:val="none" w:sz="0" w:space="0" w:color="auto"/>
        <w:left w:val="none" w:sz="0" w:space="0" w:color="auto"/>
        <w:bottom w:val="none" w:sz="0" w:space="0" w:color="auto"/>
        <w:right w:val="none" w:sz="0" w:space="0" w:color="auto"/>
      </w:divBdr>
      <w:divsChild>
        <w:div w:id="1439518609">
          <w:marLeft w:val="0"/>
          <w:marRight w:val="0"/>
          <w:marTop w:val="0"/>
          <w:marBottom w:val="0"/>
          <w:divBdr>
            <w:top w:val="none" w:sz="0" w:space="0" w:color="auto"/>
            <w:left w:val="none" w:sz="0" w:space="0" w:color="auto"/>
            <w:bottom w:val="none" w:sz="0" w:space="0" w:color="auto"/>
            <w:right w:val="none" w:sz="0" w:space="0" w:color="auto"/>
          </w:divBdr>
          <w:divsChild>
            <w:div w:id="769737401">
              <w:marLeft w:val="0"/>
              <w:marRight w:val="0"/>
              <w:marTop w:val="0"/>
              <w:marBottom w:val="0"/>
              <w:divBdr>
                <w:top w:val="none" w:sz="0" w:space="0" w:color="auto"/>
                <w:left w:val="none" w:sz="0" w:space="0" w:color="auto"/>
                <w:bottom w:val="none" w:sz="0" w:space="0" w:color="auto"/>
                <w:right w:val="none" w:sz="0" w:space="0" w:color="auto"/>
              </w:divBdr>
              <w:divsChild>
                <w:div w:id="47383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2297">
          <w:marLeft w:val="0"/>
          <w:marRight w:val="0"/>
          <w:marTop w:val="0"/>
          <w:marBottom w:val="0"/>
          <w:divBdr>
            <w:top w:val="none" w:sz="0" w:space="0" w:color="auto"/>
            <w:left w:val="none" w:sz="0" w:space="0" w:color="auto"/>
            <w:bottom w:val="none" w:sz="0" w:space="0" w:color="auto"/>
            <w:right w:val="none" w:sz="0" w:space="0" w:color="auto"/>
          </w:divBdr>
          <w:divsChild>
            <w:div w:id="467019793">
              <w:marLeft w:val="0"/>
              <w:marRight w:val="0"/>
              <w:marTop w:val="0"/>
              <w:marBottom w:val="0"/>
              <w:divBdr>
                <w:top w:val="none" w:sz="0" w:space="0" w:color="auto"/>
                <w:left w:val="none" w:sz="0" w:space="0" w:color="auto"/>
                <w:bottom w:val="none" w:sz="0" w:space="0" w:color="auto"/>
                <w:right w:val="none" w:sz="0" w:space="0" w:color="auto"/>
              </w:divBdr>
              <w:divsChild>
                <w:div w:id="1786846124">
                  <w:marLeft w:val="0"/>
                  <w:marRight w:val="0"/>
                  <w:marTop w:val="0"/>
                  <w:marBottom w:val="0"/>
                  <w:divBdr>
                    <w:top w:val="none" w:sz="0" w:space="0" w:color="auto"/>
                    <w:left w:val="none" w:sz="0" w:space="0" w:color="auto"/>
                    <w:bottom w:val="none" w:sz="0" w:space="0" w:color="auto"/>
                    <w:right w:val="none" w:sz="0" w:space="0" w:color="auto"/>
                  </w:divBdr>
                </w:div>
              </w:divsChild>
            </w:div>
            <w:div w:id="597100744">
              <w:marLeft w:val="0"/>
              <w:marRight w:val="0"/>
              <w:marTop w:val="0"/>
              <w:marBottom w:val="0"/>
              <w:divBdr>
                <w:top w:val="none" w:sz="0" w:space="0" w:color="auto"/>
                <w:left w:val="none" w:sz="0" w:space="0" w:color="auto"/>
                <w:bottom w:val="none" w:sz="0" w:space="0" w:color="auto"/>
                <w:right w:val="none" w:sz="0" w:space="0" w:color="auto"/>
              </w:divBdr>
              <w:divsChild>
                <w:div w:id="66050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90577">
      <w:bodyDiv w:val="1"/>
      <w:marLeft w:val="0"/>
      <w:marRight w:val="0"/>
      <w:marTop w:val="0"/>
      <w:marBottom w:val="0"/>
      <w:divBdr>
        <w:top w:val="none" w:sz="0" w:space="0" w:color="auto"/>
        <w:left w:val="none" w:sz="0" w:space="0" w:color="auto"/>
        <w:bottom w:val="none" w:sz="0" w:space="0" w:color="auto"/>
        <w:right w:val="none" w:sz="0" w:space="0" w:color="auto"/>
      </w:divBdr>
      <w:divsChild>
        <w:div w:id="549878109">
          <w:marLeft w:val="0"/>
          <w:marRight w:val="0"/>
          <w:marTop w:val="0"/>
          <w:marBottom w:val="0"/>
          <w:divBdr>
            <w:top w:val="none" w:sz="0" w:space="0" w:color="auto"/>
            <w:left w:val="none" w:sz="0" w:space="0" w:color="auto"/>
            <w:bottom w:val="none" w:sz="0" w:space="0" w:color="auto"/>
            <w:right w:val="none" w:sz="0" w:space="0" w:color="auto"/>
          </w:divBdr>
          <w:divsChild>
            <w:div w:id="1585412569">
              <w:marLeft w:val="0"/>
              <w:marRight w:val="0"/>
              <w:marTop w:val="0"/>
              <w:marBottom w:val="0"/>
              <w:divBdr>
                <w:top w:val="none" w:sz="0" w:space="0" w:color="auto"/>
                <w:left w:val="none" w:sz="0" w:space="0" w:color="auto"/>
                <w:bottom w:val="none" w:sz="0" w:space="0" w:color="auto"/>
                <w:right w:val="none" w:sz="0" w:space="0" w:color="auto"/>
              </w:divBdr>
              <w:divsChild>
                <w:div w:id="197906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11729">
      <w:bodyDiv w:val="1"/>
      <w:marLeft w:val="0"/>
      <w:marRight w:val="0"/>
      <w:marTop w:val="0"/>
      <w:marBottom w:val="0"/>
      <w:divBdr>
        <w:top w:val="none" w:sz="0" w:space="0" w:color="auto"/>
        <w:left w:val="none" w:sz="0" w:space="0" w:color="auto"/>
        <w:bottom w:val="none" w:sz="0" w:space="0" w:color="auto"/>
        <w:right w:val="none" w:sz="0" w:space="0" w:color="auto"/>
      </w:divBdr>
      <w:divsChild>
        <w:div w:id="574559614">
          <w:marLeft w:val="0"/>
          <w:marRight w:val="0"/>
          <w:marTop w:val="0"/>
          <w:marBottom w:val="0"/>
          <w:divBdr>
            <w:top w:val="none" w:sz="0" w:space="0" w:color="auto"/>
            <w:left w:val="none" w:sz="0" w:space="0" w:color="auto"/>
            <w:bottom w:val="none" w:sz="0" w:space="0" w:color="auto"/>
            <w:right w:val="none" w:sz="0" w:space="0" w:color="auto"/>
          </w:divBdr>
          <w:divsChild>
            <w:div w:id="66541368">
              <w:marLeft w:val="0"/>
              <w:marRight w:val="0"/>
              <w:marTop w:val="0"/>
              <w:marBottom w:val="0"/>
              <w:divBdr>
                <w:top w:val="none" w:sz="0" w:space="0" w:color="auto"/>
                <w:left w:val="none" w:sz="0" w:space="0" w:color="auto"/>
                <w:bottom w:val="none" w:sz="0" w:space="0" w:color="auto"/>
                <w:right w:val="none" w:sz="0" w:space="0" w:color="auto"/>
              </w:divBdr>
              <w:divsChild>
                <w:div w:id="86764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3778">
      <w:bodyDiv w:val="1"/>
      <w:marLeft w:val="0"/>
      <w:marRight w:val="0"/>
      <w:marTop w:val="0"/>
      <w:marBottom w:val="0"/>
      <w:divBdr>
        <w:top w:val="none" w:sz="0" w:space="0" w:color="auto"/>
        <w:left w:val="none" w:sz="0" w:space="0" w:color="auto"/>
        <w:bottom w:val="none" w:sz="0" w:space="0" w:color="auto"/>
        <w:right w:val="none" w:sz="0" w:space="0" w:color="auto"/>
      </w:divBdr>
    </w:div>
    <w:div w:id="91974663">
      <w:bodyDiv w:val="1"/>
      <w:marLeft w:val="0"/>
      <w:marRight w:val="0"/>
      <w:marTop w:val="0"/>
      <w:marBottom w:val="0"/>
      <w:divBdr>
        <w:top w:val="none" w:sz="0" w:space="0" w:color="auto"/>
        <w:left w:val="none" w:sz="0" w:space="0" w:color="auto"/>
        <w:bottom w:val="none" w:sz="0" w:space="0" w:color="auto"/>
        <w:right w:val="none" w:sz="0" w:space="0" w:color="auto"/>
      </w:divBdr>
      <w:divsChild>
        <w:div w:id="1362510322">
          <w:marLeft w:val="0"/>
          <w:marRight w:val="0"/>
          <w:marTop w:val="0"/>
          <w:marBottom w:val="0"/>
          <w:divBdr>
            <w:top w:val="none" w:sz="0" w:space="0" w:color="auto"/>
            <w:left w:val="none" w:sz="0" w:space="0" w:color="auto"/>
            <w:bottom w:val="none" w:sz="0" w:space="0" w:color="auto"/>
            <w:right w:val="none" w:sz="0" w:space="0" w:color="auto"/>
          </w:divBdr>
          <w:divsChild>
            <w:div w:id="356468079">
              <w:marLeft w:val="0"/>
              <w:marRight w:val="0"/>
              <w:marTop w:val="0"/>
              <w:marBottom w:val="0"/>
              <w:divBdr>
                <w:top w:val="none" w:sz="0" w:space="0" w:color="auto"/>
                <w:left w:val="none" w:sz="0" w:space="0" w:color="auto"/>
                <w:bottom w:val="none" w:sz="0" w:space="0" w:color="auto"/>
                <w:right w:val="none" w:sz="0" w:space="0" w:color="auto"/>
              </w:divBdr>
              <w:divsChild>
                <w:div w:id="87222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6256">
      <w:bodyDiv w:val="1"/>
      <w:marLeft w:val="0"/>
      <w:marRight w:val="0"/>
      <w:marTop w:val="0"/>
      <w:marBottom w:val="0"/>
      <w:divBdr>
        <w:top w:val="none" w:sz="0" w:space="0" w:color="auto"/>
        <w:left w:val="none" w:sz="0" w:space="0" w:color="auto"/>
        <w:bottom w:val="none" w:sz="0" w:space="0" w:color="auto"/>
        <w:right w:val="none" w:sz="0" w:space="0" w:color="auto"/>
      </w:divBdr>
    </w:div>
    <w:div w:id="122769496">
      <w:bodyDiv w:val="1"/>
      <w:marLeft w:val="0"/>
      <w:marRight w:val="0"/>
      <w:marTop w:val="0"/>
      <w:marBottom w:val="0"/>
      <w:divBdr>
        <w:top w:val="none" w:sz="0" w:space="0" w:color="auto"/>
        <w:left w:val="none" w:sz="0" w:space="0" w:color="auto"/>
        <w:bottom w:val="none" w:sz="0" w:space="0" w:color="auto"/>
        <w:right w:val="none" w:sz="0" w:space="0" w:color="auto"/>
      </w:divBdr>
      <w:divsChild>
        <w:div w:id="1512837051">
          <w:marLeft w:val="0"/>
          <w:marRight w:val="0"/>
          <w:marTop w:val="0"/>
          <w:marBottom w:val="0"/>
          <w:divBdr>
            <w:top w:val="none" w:sz="0" w:space="0" w:color="auto"/>
            <w:left w:val="none" w:sz="0" w:space="0" w:color="auto"/>
            <w:bottom w:val="none" w:sz="0" w:space="0" w:color="auto"/>
            <w:right w:val="none" w:sz="0" w:space="0" w:color="auto"/>
          </w:divBdr>
          <w:divsChild>
            <w:div w:id="1487668113">
              <w:marLeft w:val="0"/>
              <w:marRight w:val="0"/>
              <w:marTop w:val="0"/>
              <w:marBottom w:val="0"/>
              <w:divBdr>
                <w:top w:val="none" w:sz="0" w:space="0" w:color="auto"/>
                <w:left w:val="none" w:sz="0" w:space="0" w:color="auto"/>
                <w:bottom w:val="none" w:sz="0" w:space="0" w:color="auto"/>
                <w:right w:val="none" w:sz="0" w:space="0" w:color="auto"/>
              </w:divBdr>
              <w:divsChild>
                <w:div w:id="152535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18936">
      <w:bodyDiv w:val="1"/>
      <w:marLeft w:val="0"/>
      <w:marRight w:val="0"/>
      <w:marTop w:val="0"/>
      <w:marBottom w:val="0"/>
      <w:divBdr>
        <w:top w:val="none" w:sz="0" w:space="0" w:color="auto"/>
        <w:left w:val="none" w:sz="0" w:space="0" w:color="auto"/>
        <w:bottom w:val="none" w:sz="0" w:space="0" w:color="auto"/>
        <w:right w:val="none" w:sz="0" w:space="0" w:color="auto"/>
      </w:divBdr>
      <w:divsChild>
        <w:div w:id="2137066023">
          <w:marLeft w:val="0"/>
          <w:marRight w:val="0"/>
          <w:marTop w:val="0"/>
          <w:marBottom w:val="0"/>
          <w:divBdr>
            <w:top w:val="none" w:sz="0" w:space="0" w:color="auto"/>
            <w:left w:val="none" w:sz="0" w:space="0" w:color="auto"/>
            <w:bottom w:val="none" w:sz="0" w:space="0" w:color="auto"/>
            <w:right w:val="none" w:sz="0" w:space="0" w:color="auto"/>
          </w:divBdr>
          <w:divsChild>
            <w:div w:id="1429278184">
              <w:marLeft w:val="0"/>
              <w:marRight w:val="0"/>
              <w:marTop w:val="0"/>
              <w:marBottom w:val="0"/>
              <w:divBdr>
                <w:top w:val="none" w:sz="0" w:space="0" w:color="auto"/>
                <w:left w:val="none" w:sz="0" w:space="0" w:color="auto"/>
                <w:bottom w:val="none" w:sz="0" w:space="0" w:color="auto"/>
                <w:right w:val="none" w:sz="0" w:space="0" w:color="auto"/>
              </w:divBdr>
              <w:divsChild>
                <w:div w:id="118216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24533">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60631137">
      <w:bodyDiv w:val="1"/>
      <w:marLeft w:val="0"/>
      <w:marRight w:val="0"/>
      <w:marTop w:val="0"/>
      <w:marBottom w:val="0"/>
      <w:divBdr>
        <w:top w:val="none" w:sz="0" w:space="0" w:color="auto"/>
        <w:left w:val="none" w:sz="0" w:space="0" w:color="auto"/>
        <w:bottom w:val="none" w:sz="0" w:space="0" w:color="auto"/>
        <w:right w:val="none" w:sz="0" w:space="0" w:color="auto"/>
      </w:divBdr>
      <w:divsChild>
        <w:div w:id="1646204923">
          <w:marLeft w:val="0"/>
          <w:marRight w:val="0"/>
          <w:marTop w:val="0"/>
          <w:marBottom w:val="0"/>
          <w:divBdr>
            <w:top w:val="none" w:sz="0" w:space="0" w:color="auto"/>
            <w:left w:val="none" w:sz="0" w:space="0" w:color="auto"/>
            <w:bottom w:val="none" w:sz="0" w:space="0" w:color="auto"/>
            <w:right w:val="none" w:sz="0" w:space="0" w:color="auto"/>
          </w:divBdr>
          <w:divsChild>
            <w:div w:id="1874271840">
              <w:marLeft w:val="0"/>
              <w:marRight w:val="0"/>
              <w:marTop w:val="0"/>
              <w:marBottom w:val="0"/>
              <w:divBdr>
                <w:top w:val="none" w:sz="0" w:space="0" w:color="auto"/>
                <w:left w:val="none" w:sz="0" w:space="0" w:color="auto"/>
                <w:bottom w:val="none" w:sz="0" w:space="0" w:color="auto"/>
                <w:right w:val="none" w:sz="0" w:space="0" w:color="auto"/>
              </w:divBdr>
              <w:divsChild>
                <w:div w:id="176141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5127">
      <w:bodyDiv w:val="1"/>
      <w:marLeft w:val="0"/>
      <w:marRight w:val="0"/>
      <w:marTop w:val="0"/>
      <w:marBottom w:val="0"/>
      <w:divBdr>
        <w:top w:val="none" w:sz="0" w:space="0" w:color="auto"/>
        <w:left w:val="none" w:sz="0" w:space="0" w:color="auto"/>
        <w:bottom w:val="none" w:sz="0" w:space="0" w:color="auto"/>
        <w:right w:val="none" w:sz="0" w:space="0" w:color="auto"/>
      </w:divBdr>
    </w:div>
    <w:div w:id="182404639">
      <w:bodyDiv w:val="1"/>
      <w:marLeft w:val="0"/>
      <w:marRight w:val="0"/>
      <w:marTop w:val="0"/>
      <w:marBottom w:val="0"/>
      <w:divBdr>
        <w:top w:val="none" w:sz="0" w:space="0" w:color="auto"/>
        <w:left w:val="none" w:sz="0" w:space="0" w:color="auto"/>
        <w:bottom w:val="none" w:sz="0" w:space="0" w:color="auto"/>
        <w:right w:val="none" w:sz="0" w:space="0" w:color="auto"/>
      </w:divBdr>
      <w:divsChild>
        <w:div w:id="599216884">
          <w:marLeft w:val="0"/>
          <w:marRight w:val="0"/>
          <w:marTop w:val="0"/>
          <w:marBottom w:val="0"/>
          <w:divBdr>
            <w:top w:val="none" w:sz="0" w:space="0" w:color="auto"/>
            <w:left w:val="none" w:sz="0" w:space="0" w:color="auto"/>
            <w:bottom w:val="none" w:sz="0" w:space="0" w:color="auto"/>
            <w:right w:val="none" w:sz="0" w:space="0" w:color="auto"/>
          </w:divBdr>
        </w:div>
        <w:div w:id="1283655354">
          <w:marLeft w:val="0"/>
          <w:marRight w:val="0"/>
          <w:marTop w:val="0"/>
          <w:marBottom w:val="0"/>
          <w:divBdr>
            <w:top w:val="none" w:sz="0" w:space="0" w:color="auto"/>
            <w:left w:val="none" w:sz="0" w:space="0" w:color="auto"/>
            <w:bottom w:val="none" w:sz="0" w:space="0" w:color="auto"/>
            <w:right w:val="none" w:sz="0" w:space="0" w:color="auto"/>
          </w:divBdr>
          <w:divsChild>
            <w:div w:id="1917477396">
              <w:marLeft w:val="165"/>
              <w:marRight w:val="165"/>
              <w:marTop w:val="0"/>
              <w:marBottom w:val="0"/>
              <w:divBdr>
                <w:top w:val="none" w:sz="0" w:space="0" w:color="auto"/>
                <w:left w:val="none" w:sz="0" w:space="0" w:color="auto"/>
                <w:bottom w:val="none" w:sz="0" w:space="0" w:color="auto"/>
                <w:right w:val="none" w:sz="0" w:space="0" w:color="auto"/>
              </w:divBdr>
              <w:divsChild>
                <w:div w:id="147984685">
                  <w:marLeft w:val="0"/>
                  <w:marRight w:val="0"/>
                  <w:marTop w:val="0"/>
                  <w:marBottom w:val="0"/>
                  <w:divBdr>
                    <w:top w:val="none" w:sz="0" w:space="0" w:color="auto"/>
                    <w:left w:val="none" w:sz="0" w:space="0" w:color="auto"/>
                    <w:bottom w:val="none" w:sz="0" w:space="0" w:color="auto"/>
                    <w:right w:val="none" w:sz="0" w:space="0" w:color="auto"/>
                  </w:divBdr>
                  <w:divsChild>
                    <w:div w:id="196183913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46450">
      <w:bodyDiv w:val="1"/>
      <w:marLeft w:val="0"/>
      <w:marRight w:val="0"/>
      <w:marTop w:val="0"/>
      <w:marBottom w:val="0"/>
      <w:divBdr>
        <w:top w:val="none" w:sz="0" w:space="0" w:color="auto"/>
        <w:left w:val="none" w:sz="0" w:space="0" w:color="auto"/>
        <w:bottom w:val="none" w:sz="0" w:space="0" w:color="auto"/>
        <w:right w:val="none" w:sz="0" w:space="0" w:color="auto"/>
      </w:divBdr>
      <w:divsChild>
        <w:div w:id="1932277333">
          <w:marLeft w:val="0"/>
          <w:marRight w:val="0"/>
          <w:marTop w:val="0"/>
          <w:marBottom w:val="0"/>
          <w:divBdr>
            <w:top w:val="none" w:sz="0" w:space="0" w:color="auto"/>
            <w:left w:val="none" w:sz="0" w:space="0" w:color="auto"/>
            <w:bottom w:val="none" w:sz="0" w:space="0" w:color="auto"/>
            <w:right w:val="none" w:sz="0" w:space="0" w:color="auto"/>
          </w:divBdr>
          <w:divsChild>
            <w:div w:id="277492624">
              <w:marLeft w:val="0"/>
              <w:marRight w:val="0"/>
              <w:marTop w:val="0"/>
              <w:marBottom w:val="0"/>
              <w:divBdr>
                <w:top w:val="none" w:sz="0" w:space="0" w:color="auto"/>
                <w:left w:val="none" w:sz="0" w:space="0" w:color="auto"/>
                <w:bottom w:val="none" w:sz="0" w:space="0" w:color="auto"/>
                <w:right w:val="none" w:sz="0" w:space="0" w:color="auto"/>
              </w:divBdr>
              <w:divsChild>
                <w:div w:id="1045447255">
                  <w:marLeft w:val="0"/>
                  <w:marRight w:val="0"/>
                  <w:marTop w:val="0"/>
                  <w:marBottom w:val="0"/>
                  <w:divBdr>
                    <w:top w:val="none" w:sz="0" w:space="0" w:color="auto"/>
                    <w:left w:val="none" w:sz="0" w:space="0" w:color="auto"/>
                    <w:bottom w:val="none" w:sz="0" w:space="0" w:color="auto"/>
                    <w:right w:val="none" w:sz="0" w:space="0" w:color="auto"/>
                  </w:divBdr>
                </w:div>
              </w:divsChild>
            </w:div>
            <w:div w:id="1222601121">
              <w:marLeft w:val="0"/>
              <w:marRight w:val="0"/>
              <w:marTop w:val="0"/>
              <w:marBottom w:val="0"/>
              <w:divBdr>
                <w:top w:val="none" w:sz="0" w:space="0" w:color="auto"/>
                <w:left w:val="none" w:sz="0" w:space="0" w:color="auto"/>
                <w:bottom w:val="none" w:sz="0" w:space="0" w:color="auto"/>
                <w:right w:val="none" w:sz="0" w:space="0" w:color="auto"/>
              </w:divBdr>
              <w:divsChild>
                <w:div w:id="94299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82766">
          <w:marLeft w:val="0"/>
          <w:marRight w:val="0"/>
          <w:marTop w:val="0"/>
          <w:marBottom w:val="0"/>
          <w:divBdr>
            <w:top w:val="none" w:sz="0" w:space="0" w:color="auto"/>
            <w:left w:val="none" w:sz="0" w:space="0" w:color="auto"/>
            <w:bottom w:val="none" w:sz="0" w:space="0" w:color="auto"/>
            <w:right w:val="none" w:sz="0" w:space="0" w:color="auto"/>
          </w:divBdr>
          <w:divsChild>
            <w:div w:id="1557014280">
              <w:marLeft w:val="0"/>
              <w:marRight w:val="0"/>
              <w:marTop w:val="0"/>
              <w:marBottom w:val="0"/>
              <w:divBdr>
                <w:top w:val="none" w:sz="0" w:space="0" w:color="auto"/>
                <w:left w:val="none" w:sz="0" w:space="0" w:color="auto"/>
                <w:bottom w:val="none" w:sz="0" w:space="0" w:color="auto"/>
                <w:right w:val="none" w:sz="0" w:space="0" w:color="auto"/>
              </w:divBdr>
              <w:divsChild>
                <w:div w:id="199610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7647">
      <w:bodyDiv w:val="1"/>
      <w:marLeft w:val="0"/>
      <w:marRight w:val="0"/>
      <w:marTop w:val="0"/>
      <w:marBottom w:val="0"/>
      <w:divBdr>
        <w:top w:val="none" w:sz="0" w:space="0" w:color="auto"/>
        <w:left w:val="none" w:sz="0" w:space="0" w:color="auto"/>
        <w:bottom w:val="none" w:sz="0" w:space="0" w:color="auto"/>
        <w:right w:val="none" w:sz="0" w:space="0" w:color="auto"/>
      </w:divBdr>
    </w:div>
    <w:div w:id="217908343">
      <w:bodyDiv w:val="1"/>
      <w:marLeft w:val="0"/>
      <w:marRight w:val="0"/>
      <w:marTop w:val="0"/>
      <w:marBottom w:val="0"/>
      <w:divBdr>
        <w:top w:val="none" w:sz="0" w:space="0" w:color="auto"/>
        <w:left w:val="none" w:sz="0" w:space="0" w:color="auto"/>
        <w:bottom w:val="none" w:sz="0" w:space="0" w:color="auto"/>
        <w:right w:val="none" w:sz="0" w:space="0" w:color="auto"/>
      </w:divBdr>
    </w:div>
    <w:div w:id="224489816">
      <w:bodyDiv w:val="1"/>
      <w:marLeft w:val="0"/>
      <w:marRight w:val="0"/>
      <w:marTop w:val="0"/>
      <w:marBottom w:val="0"/>
      <w:divBdr>
        <w:top w:val="none" w:sz="0" w:space="0" w:color="auto"/>
        <w:left w:val="none" w:sz="0" w:space="0" w:color="auto"/>
        <w:bottom w:val="none" w:sz="0" w:space="0" w:color="auto"/>
        <w:right w:val="none" w:sz="0" w:space="0" w:color="auto"/>
      </w:divBdr>
    </w:div>
    <w:div w:id="244875096">
      <w:bodyDiv w:val="1"/>
      <w:marLeft w:val="0"/>
      <w:marRight w:val="0"/>
      <w:marTop w:val="0"/>
      <w:marBottom w:val="0"/>
      <w:divBdr>
        <w:top w:val="none" w:sz="0" w:space="0" w:color="auto"/>
        <w:left w:val="none" w:sz="0" w:space="0" w:color="auto"/>
        <w:bottom w:val="none" w:sz="0" w:space="0" w:color="auto"/>
        <w:right w:val="none" w:sz="0" w:space="0" w:color="auto"/>
      </w:divBdr>
      <w:divsChild>
        <w:div w:id="1546287600">
          <w:marLeft w:val="0"/>
          <w:marRight w:val="0"/>
          <w:marTop w:val="0"/>
          <w:marBottom w:val="0"/>
          <w:divBdr>
            <w:top w:val="none" w:sz="0" w:space="0" w:color="auto"/>
            <w:left w:val="none" w:sz="0" w:space="0" w:color="auto"/>
            <w:bottom w:val="none" w:sz="0" w:space="0" w:color="auto"/>
            <w:right w:val="none" w:sz="0" w:space="0" w:color="auto"/>
          </w:divBdr>
          <w:divsChild>
            <w:div w:id="46536281">
              <w:marLeft w:val="0"/>
              <w:marRight w:val="0"/>
              <w:marTop w:val="0"/>
              <w:marBottom w:val="0"/>
              <w:divBdr>
                <w:top w:val="none" w:sz="0" w:space="0" w:color="auto"/>
                <w:left w:val="none" w:sz="0" w:space="0" w:color="auto"/>
                <w:bottom w:val="none" w:sz="0" w:space="0" w:color="auto"/>
                <w:right w:val="none" w:sz="0" w:space="0" w:color="auto"/>
              </w:divBdr>
              <w:divsChild>
                <w:div w:id="123705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56430">
      <w:bodyDiv w:val="1"/>
      <w:marLeft w:val="0"/>
      <w:marRight w:val="0"/>
      <w:marTop w:val="0"/>
      <w:marBottom w:val="0"/>
      <w:divBdr>
        <w:top w:val="none" w:sz="0" w:space="0" w:color="auto"/>
        <w:left w:val="none" w:sz="0" w:space="0" w:color="auto"/>
        <w:bottom w:val="none" w:sz="0" w:space="0" w:color="auto"/>
        <w:right w:val="none" w:sz="0" w:space="0" w:color="auto"/>
      </w:divBdr>
    </w:div>
    <w:div w:id="253831644">
      <w:bodyDiv w:val="1"/>
      <w:marLeft w:val="0"/>
      <w:marRight w:val="0"/>
      <w:marTop w:val="0"/>
      <w:marBottom w:val="0"/>
      <w:divBdr>
        <w:top w:val="none" w:sz="0" w:space="0" w:color="auto"/>
        <w:left w:val="none" w:sz="0" w:space="0" w:color="auto"/>
        <w:bottom w:val="none" w:sz="0" w:space="0" w:color="auto"/>
        <w:right w:val="none" w:sz="0" w:space="0" w:color="auto"/>
      </w:divBdr>
      <w:divsChild>
        <w:div w:id="608633419">
          <w:marLeft w:val="0"/>
          <w:marRight w:val="0"/>
          <w:marTop w:val="0"/>
          <w:marBottom w:val="0"/>
          <w:divBdr>
            <w:top w:val="none" w:sz="0" w:space="0" w:color="auto"/>
            <w:left w:val="none" w:sz="0" w:space="0" w:color="auto"/>
            <w:bottom w:val="none" w:sz="0" w:space="0" w:color="auto"/>
            <w:right w:val="none" w:sz="0" w:space="0" w:color="auto"/>
          </w:divBdr>
          <w:divsChild>
            <w:div w:id="1566141558">
              <w:marLeft w:val="0"/>
              <w:marRight w:val="0"/>
              <w:marTop w:val="0"/>
              <w:marBottom w:val="0"/>
              <w:divBdr>
                <w:top w:val="none" w:sz="0" w:space="0" w:color="auto"/>
                <w:left w:val="none" w:sz="0" w:space="0" w:color="auto"/>
                <w:bottom w:val="none" w:sz="0" w:space="0" w:color="auto"/>
                <w:right w:val="none" w:sz="0" w:space="0" w:color="auto"/>
              </w:divBdr>
              <w:divsChild>
                <w:div w:id="170433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958718">
      <w:bodyDiv w:val="1"/>
      <w:marLeft w:val="0"/>
      <w:marRight w:val="0"/>
      <w:marTop w:val="0"/>
      <w:marBottom w:val="0"/>
      <w:divBdr>
        <w:top w:val="none" w:sz="0" w:space="0" w:color="auto"/>
        <w:left w:val="none" w:sz="0" w:space="0" w:color="auto"/>
        <w:bottom w:val="none" w:sz="0" w:space="0" w:color="auto"/>
        <w:right w:val="none" w:sz="0" w:space="0" w:color="auto"/>
      </w:divBdr>
      <w:divsChild>
        <w:div w:id="835875501">
          <w:marLeft w:val="0"/>
          <w:marRight w:val="0"/>
          <w:marTop w:val="0"/>
          <w:marBottom w:val="0"/>
          <w:divBdr>
            <w:top w:val="none" w:sz="0" w:space="0" w:color="auto"/>
            <w:left w:val="none" w:sz="0" w:space="0" w:color="auto"/>
            <w:bottom w:val="none" w:sz="0" w:space="0" w:color="auto"/>
            <w:right w:val="none" w:sz="0" w:space="0" w:color="auto"/>
          </w:divBdr>
          <w:divsChild>
            <w:div w:id="1057119723">
              <w:marLeft w:val="0"/>
              <w:marRight w:val="0"/>
              <w:marTop w:val="0"/>
              <w:marBottom w:val="0"/>
              <w:divBdr>
                <w:top w:val="none" w:sz="0" w:space="0" w:color="auto"/>
                <w:left w:val="none" w:sz="0" w:space="0" w:color="auto"/>
                <w:bottom w:val="none" w:sz="0" w:space="0" w:color="auto"/>
                <w:right w:val="none" w:sz="0" w:space="0" w:color="auto"/>
              </w:divBdr>
              <w:divsChild>
                <w:div w:id="90519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977791">
      <w:bodyDiv w:val="1"/>
      <w:marLeft w:val="0"/>
      <w:marRight w:val="0"/>
      <w:marTop w:val="0"/>
      <w:marBottom w:val="0"/>
      <w:divBdr>
        <w:top w:val="none" w:sz="0" w:space="0" w:color="auto"/>
        <w:left w:val="none" w:sz="0" w:space="0" w:color="auto"/>
        <w:bottom w:val="none" w:sz="0" w:space="0" w:color="auto"/>
        <w:right w:val="none" w:sz="0" w:space="0" w:color="auto"/>
      </w:divBdr>
      <w:divsChild>
        <w:div w:id="94785655">
          <w:marLeft w:val="0"/>
          <w:marRight w:val="0"/>
          <w:marTop w:val="0"/>
          <w:marBottom w:val="0"/>
          <w:divBdr>
            <w:top w:val="none" w:sz="0" w:space="0" w:color="auto"/>
            <w:left w:val="none" w:sz="0" w:space="0" w:color="auto"/>
            <w:bottom w:val="none" w:sz="0" w:space="0" w:color="auto"/>
            <w:right w:val="none" w:sz="0" w:space="0" w:color="auto"/>
          </w:divBdr>
          <w:divsChild>
            <w:div w:id="1711880870">
              <w:marLeft w:val="0"/>
              <w:marRight w:val="0"/>
              <w:marTop w:val="0"/>
              <w:marBottom w:val="0"/>
              <w:divBdr>
                <w:top w:val="none" w:sz="0" w:space="0" w:color="auto"/>
                <w:left w:val="none" w:sz="0" w:space="0" w:color="auto"/>
                <w:bottom w:val="none" w:sz="0" w:space="0" w:color="auto"/>
                <w:right w:val="none" w:sz="0" w:space="0" w:color="auto"/>
              </w:divBdr>
              <w:divsChild>
                <w:div w:id="119965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292842">
      <w:bodyDiv w:val="1"/>
      <w:marLeft w:val="0"/>
      <w:marRight w:val="0"/>
      <w:marTop w:val="0"/>
      <w:marBottom w:val="0"/>
      <w:divBdr>
        <w:top w:val="none" w:sz="0" w:space="0" w:color="auto"/>
        <w:left w:val="none" w:sz="0" w:space="0" w:color="auto"/>
        <w:bottom w:val="none" w:sz="0" w:space="0" w:color="auto"/>
        <w:right w:val="none" w:sz="0" w:space="0" w:color="auto"/>
      </w:divBdr>
    </w:div>
    <w:div w:id="323123328">
      <w:bodyDiv w:val="1"/>
      <w:marLeft w:val="0"/>
      <w:marRight w:val="0"/>
      <w:marTop w:val="0"/>
      <w:marBottom w:val="0"/>
      <w:divBdr>
        <w:top w:val="none" w:sz="0" w:space="0" w:color="auto"/>
        <w:left w:val="none" w:sz="0" w:space="0" w:color="auto"/>
        <w:bottom w:val="none" w:sz="0" w:space="0" w:color="auto"/>
        <w:right w:val="none" w:sz="0" w:space="0" w:color="auto"/>
      </w:divBdr>
      <w:divsChild>
        <w:div w:id="1307321991">
          <w:marLeft w:val="0"/>
          <w:marRight w:val="0"/>
          <w:marTop w:val="0"/>
          <w:marBottom w:val="0"/>
          <w:divBdr>
            <w:top w:val="none" w:sz="0" w:space="0" w:color="auto"/>
            <w:left w:val="none" w:sz="0" w:space="0" w:color="auto"/>
            <w:bottom w:val="none" w:sz="0" w:space="0" w:color="auto"/>
            <w:right w:val="none" w:sz="0" w:space="0" w:color="auto"/>
          </w:divBdr>
          <w:divsChild>
            <w:div w:id="532695778">
              <w:marLeft w:val="0"/>
              <w:marRight w:val="0"/>
              <w:marTop w:val="0"/>
              <w:marBottom w:val="0"/>
              <w:divBdr>
                <w:top w:val="none" w:sz="0" w:space="0" w:color="auto"/>
                <w:left w:val="none" w:sz="0" w:space="0" w:color="auto"/>
                <w:bottom w:val="none" w:sz="0" w:space="0" w:color="auto"/>
                <w:right w:val="none" w:sz="0" w:space="0" w:color="auto"/>
              </w:divBdr>
              <w:divsChild>
                <w:div w:id="1642540499">
                  <w:marLeft w:val="0"/>
                  <w:marRight w:val="0"/>
                  <w:marTop w:val="0"/>
                  <w:marBottom w:val="0"/>
                  <w:divBdr>
                    <w:top w:val="none" w:sz="0" w:space="0" w:color="auto"/>
                    <w:left w:val="none" w:sz="0" w:space="0" w:color="auto"/>
                    <w:bottom w:val="none" w:sz="0" w:space="0" w:color="auto"/>
                    <w:right w:val="none" w:sz="0" w:space="0" w:color="auto"/>
                  </w:divBdr>
                  <w:divsChild>
                    <w:div w:id="21975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203395">
      <w:bodyDiv w:val="1"/>
      <w:marLeft w:val="0"/>
      <w:marRight w:val="0"/>
      <w:marTop w:val="0"/>
      <w:marBottom w:val="0"/>
      <w:divBdr>
        <w:top w:val="none" w:sz="0" w:space="0" w:color="auto"/>
        <w:left w:val="none" w:sz="0" w:space="0" w:color="auto"/>
        <w:bottom w:val="none" w:sz="0" w:space="0" w:color="auto"/>
        <w:right w:val="none" w:sz="0" w:space="0" w:color="auto"/>
      </w:divBdr>
      <w:divsChild>
        <w:div w:id="1591961297">
          <w:marLeft w:val="0"/>
          <w:marRight w:val="0"/>
          <w:marTop w:val="0"/>
          <w:marBottom w:val="0"/>
          <w:divBdr>
            <w:top w:val="none" w:sz="0" w:space="0" w:color="auto"/>
            <w:left w:val="none" w:sz="0" w:space="0" w:color="auto"/>
            <w:bottom w:val="none" w:sz="0" w:space="0" w:color="auto"/>
            <w:right w:val="none" w:sz="0" w:space="0" w:color="auto"/>
          </w:divBdr>
          <w:divsChild>
            <w:div w:id="1697583501">
              <w:marLeft w:val="0"/>
              <w:marRight w:val="0"/>
              <w:marTop w:val="0"/>
              <w:marBottom w:val="0"/>
              <w:divBdr>
                <w:top w:val="none" w:sz="0" w:space="0" w:color="auto"/>
                <w:left w:val="none" w:sz="0" w:space="0" w:color="auto"/>
                <w:bottom w:val="none" w:sz="0" w:space="0" w:color="auto"/>
                <w:right w:val="none" w:sz="0" w:space="0" w:color="auto"/>
              </w:divBdr>
              <w:divsChild>
                <w:div w:id="84745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737746">
      <w:bodyDiv w:val="1"/>
      <w:marLeft w:val="0"/>
      <w:marRight w:val="0"/>
      <w:marTop w:val="0"/>
      <w:marBottom w:val="0"/>
      <w:divBdr>
        <w:top w:val="none" w:sz="0" w:space="0" w:color="auto"/>
        <w:left w:val="none" w:sz="0" w:space="0" w:color="auto"/>
        <w:bottom w:val="none" w:sz="0" w:space="0" w:color="auto"/>
        <w:right w:val="none" w:sz="0" w:space="0" w:color="auto"/>
      </w:divBdr>
      <w:divsChild>
        <w:div w:id="1014040270">
          <w:marLeft w:val="0"/>
          <w:marRight w:val="0"/>
          <w:marTop w:val="0"/>
          <w:marBottom w:val="0"/>
          <w:divBdr>
            <w:top w:val="none" w:sz="0" w:space="0" w:color="auto"/>
            <w:left w:val="none" w:sz="0" w:space="0" w:color="auto"/>
            <w:bottom w:val="none" w:sz="0" w:space="0" w:color="auto"/>
            <w:right w:val="none" w:sz="0" w:space="0" w:color="auto"/>
          </w:divBdr>
          <w:divsChild>
            <w:div w:id="649557255">
              <w:marLeft w:val="0"/>
              <w:marRight w:val="0"/>
              <w:marTop w:val="0"/>
              <w:marBottom w:val="0"/>
              <w:divBdr>
                <w:top w:val="none" w:sz="0" w:space="0" w:color="auto"/>
                <w:left w:val="none" w:sz="0" w:space="0" w:color="auto"/>
                <w:bottom w:val="none" w:sz="0" w:space="0" w:color="auto"/>
                <w:right w:val="none" w:sz="0" w:space="0" w:color="auto"/>
              </w:divBdr>
              <w:divsChild>
                <w:div w:id="5578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871370">
      <w:bodyDiv w:val="1"/>
      <w:marLeft w:val="0"/>
      <w:marRight w:val="0"/>
      <w:marTop w:val="0"/>
      <w:marBottom w:val="0"/>
      <w:divBdr>
        <w:top w:val="none" w:sz="0" w:space="0" w:color="auto"/>
        <w:left w:val="none" w:sz="0" w:space="0" w:color="auto"/>
        <w:bottom w:val="none" w:sz="0" w:space="0" w:color="auto"/>
        <w:right w:val="none" w:sz="0" w:space="0" w:color="auto"/>
      </w:divBdr>
      <w:divsChild>
        <w:div w:id="1314143330">
          <w:marLeft w:val="0"/>
          <w:marRight w:val="0"/>
          <w:marTop w:val="0"/>
          <w:marBottom w:val="0"/>
          <w:divBdr>
            <w:top w:val="none" w:sz="0" w:space="0" w:color="auto"/>
            <w:left w:val="none" w:sz="0" w:space="0" w:color="auto"/>
            <w:bottom w:val="none" w:sz="0" w:space="0" w:color="auto"/>
            <w:right w:val="none" w:sz="0" w:space="0" w:color="auto"/>
          </w:divBdr>
          <w:divsChild>
            <w:div w:id="1254052932">
              <w:marLeft w:val="0"/>
              <w:marRight w:val="0"/>
              <w:marTop w:val="0"/>
              <w:marBottom w:val="0"/>
              <w:divBdr>
                <w:top w:val="none" w:sz="0" w:space="0" w:color="auto"/>
                <w:left w:val="none" w:sz="0" w:space="0" w:color="auto"/>
                <w:bottom w:val="none" w:sz="0" w:space="0" w:color="auto"/>
                <w:right w:val="none" w:sz="0" w:space="0" w:color="auto"/>
              </w:divBdr>
              <w:divsChild>
                <w:div w:id="203904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407501">
      <w:bodyDiv w:val="1"/>
      <w:marLeft w:val="0"/>
      <w:marRight w:val="0"/>
      <w:marTop w:val="0"/>
      <w:marBottom w:val="0"/>
      <w:divBdr>
        <w:top w:val="none" w:sz="0" w:space="0" w:color="auto"/>
        <w:left w:val="none" w:sz="0" w:space="0" w:color="auto"/>
        <w:bottom w:val="none" w:sz="0" w:space="0" w:color="auto"/>
        <w:right w:val="none" w:sz="0" w:space="0" w:color="auto"/>
      </w:divBdr>
      <w:divsChild>
        <w:div w:id="1155872749">
          <w:marLeft w:val="0"/>
          <w:marRight w:val="0"/>
          <w:marTop w:val="0"/>
          <w:marBottom w:val="0"/>
          <w:divBdr>
            <w:top w:val="none" w:sz="0" w:space="0" w:color="auto"/>
            <w:left w:val="none" w:sz="0" w:space="0" w:color="auto"/>
            <w:bottom w:val="none" w:sz="0" w:space="0" w:color="auto"/>
            <w:right w:val="none" w:sz="0" w:space="0" w:color="auto"/>
          </w:divBdr>
          <w:divsChild>
            <w:div w:id="1627932165">
              <w:marLeft w:val="0"/>
              <w:marRight w:val="0"/>
              <w:marTop w:val="0"/>
              <w:marBottom w:val="0"/>
              <w:divBdr>
                <w:top w:val="none" w:sz="0" w:space="0" w:color="auto"/>
                <w:left w:val="none" w:sz="0" w:space="0" w:color="auto"/>
                <w:bottom w:val="none" w:sz="0" w:space="0" w:color="auto"/>
                <w:right w:val="none" w:sz="0" w:space="0" w:color="auto"/>
              </w:divBdr>
              <w:divsChild>
                <w:div w:id="3728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620997">
      <w:bodyDiv w:val="1"/>
      <w:marLeft w:val="0"/>
      <w:marRight w:val="0"/>
      <w:marTop w:val="0"/>
      <w:marBottom w:val="0"/>
      <w:divBdr>
        <w:top w:val="none" w:sz="0" w:space="0" w:color="auto"/>
        <w:left w:val="none" w:sz="0" w:space="0" w:color="auto"/>
        <w:bottom w:val="none" w:sz="0" w:space="0" w:color="auto"/>
        <w:right w:val="none" w:sz="0" w:space="0" w:color="auto"/>
      </w:divBdr>
    </w:div>
    <w:div w:id="392698723">
      <w:bodyDiv w:val="1"/>
      <w:marLeft w:val="0"/>
      <w:marRight w:val="0"/>
      <w:marTop w:val="0"/>
      <w:marBottom w:val="0"/>
      <w:divBdr>
        <w:top w:val="none" w:sz="0" w:space="0" w:color="auto"/>
        <w:left w:val="none" w:sz="0" w:space="0" w:color="auto"/>
        <w:bottom w:val="none" w:sz="0" w:space="0" w:color="auto"/>
        <w:right w:val="none" w:sz="0" w:space="0" w:color="auto"/>
      </w:divBdr>
      <w:divsChild>
        <w:div w:id="1570728494">
          <w:marLeft w:val="0"/>
          <w:marRight w:val="0"/>
          <w:marTop w:val="0"/>
          <w:marBottom w:val="0"/>
          <w:divBdr>
            <w:top w:val="none" w:sz="0" w:space="0" w:color="auto"/>
            <w:left w:val="none" w:sz="0" w:space="0" w:color="auto"/>
            <w:bottom w:val="none" w:sz="0" w:space="0" w:color="auto"/>
            <w:right w:val="none" w:sz="0" w:space="0" w:color="auto"/>
          </w:divBdr>
          <w:divsChild>
            <w:div w:id="1341735763">
              <w:marLeft w:val="0"/>
              <w:marRight w:val="0"/>
              <w:marTop w:val="0"/>
              <w:marBottom w:val="0"/>
              <w:divBdr>
                <w:top w:val="none" w:sz="0" w:space="0" w:color="auto"/>
                <w:left w:val="none" w:sz="0" w:space="0" w:color="auto"/>
                <w:bottom w:val="none" w:sz="0" w:space="0" w:color="auto"/>
                <w:right w:val="none" w:sz="0" w:space="0" w:color="auto"/>
              </w:divBdr>
              <w:divsChild>
                <w:div w:id="4661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874568">
      <w:bodyDiv w:val="1"/>
      <w:marLeft w:val="0"/>
      <w:marRight w:val="0"/>
      <w:marTop w:val="0"/>
      <w:marBottom w:val="0"/>
      <w:divBdr>
        <w:top w:val="none" w:sz="0" w:space="0" w:color="auto"/>
        <w:left w:val="none" w:sz="0" w:space="0" w:color="auto"/>
        <w:bottom w:val="none" w:sz="0" w:space="0" w:color="auto"/>
        <w:right w:val="none" w:sz="0" w:space="0" w:color="auto"/>
      </w:divBdr>
      <w:divsChild>
        <w:div w:id="1323312752">
          <w:marLeft w:val="0"/>
          <w:marRight w:val="0"/>
          <w:marTop w:val="0"/>
          <w:marBottom w:val="0"/>
          <w:divBdr>
            <w:top w:val="none" w:sz="0" w:space="0" w:color="auto"/>
            <w:left w:val="none" w:sz="0" w:space="0" w:color="auto"/>
            <w:bottom w:val="none" w:sz="0" w:space="0" w:color="auto"/>
            <w:right w:val="none" w:sz="0" w:space="0" w:color="auto"/>
          </w:divBdr>
          <w:divsChild>
            <w:div w:id="159076907">
              <w:marLeft w:val="0"/>
              <w:marRight w:val="0"/>
              <w:marTop w:val="0"/>
              <w:marBottom w:val="0"/>
              <w:divBdr>
                <w:top w:val="none" w:sz="0" w:space="0" w:color="auto"/>
                <w:left w:val="none" w:sz="0" w:space="0" w:color="auto"/>
                <w:bottom w:val="none" w:sz="0" w:space="0" w:color="auto"/>
                <w:right w:val="none" w:sz="0" w:space="0" w:color="auto"/>
              </w:divBdr>
              <w:divsChild>
                <w:div w:id="138479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14469">
      <w:bodyDiv w:val="1"/>
      <w:marLeft w:val="0"/>
      <w:marRight w:val="0"/>
      <w:marTop w:val="0"/>
      <w:marBottom w:val="0"/>
      <w:divBdr>
        <w:top w:val="none" w:sz="0" w:space="0" w:color="auto"/>
        <w:left w:val="none" w:sz="0" w:space="0" w:color="auto"/>
        <w:bottom w:val="none" w:sz="0" w:space="0" w:color="auto"/>
        <w:right w:val="none" w:sz="0" w:space="0" w:color="auto"/>
      </w:divBdr>
      <w:divsChild>
        <w:div w:id="405033340">
          <w:marLeft w:val="0"/>
          <w:marRight w:val="0"/>
          <w:marTop w:val="0"/>
          <w:marBottom w:val="0"/>
          <w:divBdr>
            <w:top w:val="none" w:sz="0" w:space="0" w:color="auto"/>
            <w:left w:val="none" w:sz="0" w:space="0" w:color="auto"/>
            <w:bottom w:val="none" w:sz="0" w:space="0" w:color="auto"/>
            <w:right w:val="none" w:sz="0" w:space="0" w:color="auto"/>
          </w:divBdr>
          <w:divsChild>
            <w:div w:id="406615122">
              <w:marLeft w:val="0"/>
              <w:marRight w:val="0"/>
              <w:marTop w:val="0"/>
              <w:marBottom w:val="0"/>
              <w:divBdr>
                <w:top w:val="none" w:sz="0" w:space="0" w:color="auto"/>
                <w:left w:val="none" w:sz="0" w:space="0" w:color="auto"/>
                <w:bottom w:val="none" w:sz="0" w:space="0" w:color="auto"/>
                <w:right w:val="none" w:sz="0" w:space="0" w:color="auto"/>
              </w:divBdr>
              <w:divsChild>
                <w:div w:id="58349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130106">
      <w:bodyDiv w:val="1"/>
      <w:marLeft w:val="0"/>
      <w:marRight w:val="0"/>
      <w:marTop w:val="0"/>
      <w:marBottom w:val="0"/>
      <w:divBdr>
        <w:top w:val="none" w:sz="0" w:space="0" w:color="auto"/>
        <w:left w:val="none" w:sz="0" w:space="0" w:color="auto"/>
        <w:bottom w:val="none" w:sz="0" w:space="0" w:color="auto"/>
        <w:right w:val="none" w:sz="0" w:space="0" w:color="auto"/>
      </w:divBdr>
    </w:div>
    <w:div w:id="418330937">
      <w:bodyDiv w:val="1"/>
      <w:marLeft w:val="0"/>
      <w:marRight w:val="0"/>
      <w:marTop w:val="0"/>
      <w:marBottom w:val="0"/>
      <w:divBdr>
        <w:top w:val="none" w:sz="0" w:space="0" w:color="auto"/>
        <w:left w:val="none" w:sz="0" w:space="0" w:color="auto"/>
        <w:bottom w:val="none" w:sz="0" w:space="0" w:color="auto"/>
        <w:right w:val="none" w:sz="0" w:space="0" w:color="auto"/>
      </w:divBdr>
    </w:div>
    <w:div w:id="442458699">
      <w:bodyDiv w:val="1"/>
      <w:marLeft w:val="0"/>
      <w:marRight w:val="0"/>
      <w:marTop w:val="0"/>
      <w:marBottom w:val="0"/>
      <w:divBdr>
        <w:top w:val="none" w:sz="0" w:space="0" w:color="auto"/>
        <w:left w:val="none" w:sz="0" w:space="0" w:color="auto"/>
        <w:bottom w:val="none" w:sz="0" w:space="0" w:color="auto"/>
        <w:right w:val="none" w:sz="0" w:space="0" w:color="auto"/>
      </w:divBdr>
      <w:divsChild>
        <w:div w:id="1594048827">
          <w:marLeft w:val="0"/>
          <w:marRight w:val="0"/>
          <w:marTop w:val="0"/>
          <w:marBottom w:val="0"/>
          <w:divBdr>
            <w:top w:val="none" w:sz="0" w:space="0" w:color="auto"/>
            <w:left w:val="none" w:sz="0" w:space="0" w:color="auto"/>
            <w:bottom w:val="none" w:sz="0" w:space="0" w:color="auto"/>
            <w:right w:val="none" w:sz="0" w:space="0" w:color="auto"/>
          </w:divBdr>
          <w:divsChild>
            <w:div w:id="261424261">
              <w:marLeft w:val="0"/>
              <w:marRight w:val="0"/>
              <w:marTop w:val="0"/>
              <w:marBottom w:val="0"/>
              <w:divBdr>
                <w:top w:val="none" w:sz="0" w:space="0" w:color="auto"/>
                <w:left w:val="none" w:sz="0" w:space="0" w:color="auto"/>
                <w:bottom w:val="none" w:sz="0" w:space="0" w:color="auto"/>
                <w:right w:val="none" w:sz="0" w:space="0" w:color="auto"/>
              </w:divBdr>
              <w:divsChild>
                <w:div w:id="13691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970681">
      <w:bodyDiv w:val="1"/>
      <w:marLeft w:val="0"/>
      <w:marRight w:val="0"/>
      <w:marTop w:val="0"/>
      <w:marBottom w:val="0"/>
      <w:divBdr>
        <w:top w:val="none" w:sz="0" w:space="0" w:color="auto"/>
        <w:left w:val="none" w:sz="0" w:space="0" w:color="auto"/>
        <w:bottom w:val="none" w:sz="0" w:space="0" w:color="auto"/>
        <w:right w:val="none" w:sz="0" w:space="0" w:color="auto"/>
      </w:divBdr>
      <w:divsChild>
        <w:div w:id="85657571">
          <w:marLeft w:val="0"/>
          <w:marRight w:val="0"/>
          <w:marTop w:val="0"/>
          <w:marBottom w:val="0"/>
          <w:divBdr>
            <w:top w:val="none" w:sz="0" w:space="0" w:color="auto"/>
            <w:left w:val="none" w:sz="0" w:space="0" w:color="auto"/>
            <w:bottom w:val="none" w:sz="0" w:space="0" w:color="auto"/>
            <w:right w:val="none" w:sz="0" w:space="0" w:color="auto"/>
          </w:divBdr>
          <w:divsChild>
            <w:div w:id="858201514">
              <w:marLeft w:val="0"/>
              <w:marRight w:val="0"/>
              <w:marTop w:val="0"/>
              <w:marBottom w:val="0"/>
              <w:divBdr>
                <w:top w:val="none" w:sz="0" w:space="0" w:color="auto"/>
                <w:left w:val="none" w:sz="0" w:space="0" w:color="auto"/>
                <w:bottom w:val="none" w:sz="0" w:space="0" w:color="auto"/>
                <w:right w:val="none" w:sz="0" w:space="0" w:color="auto"/>
              </w:divBdr>
              <w:divsChild>
                <w:div w:id="1329599115">
                  <w:marLeft w:val="0"/>
                  <w:marRight w:val="0"/>
                  <w:marTop w:val="0"/>
                  <w:marBottom w:val="0"/>
                  <w:divBdr>
                    <w:top w:val="none" w:sz="0" w:space="0" w:color="auto"/>
                    <w:left w:val="none" w:sz="0" w:space="0" w:color="auto"/>
                    <w:bottom w:val="none" w:sz="0" w:space="0" w:color="auto"/>
                    <w:right w:val="none" w:sz="0" w:space="0" w:color="auto"/>
                  </w:divBdr>
                </w:div>
                <w:div w:id="199190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947911">
      <w:bodyDiv w:val="1"/>
      <w:marLeft w:val="0"/>
      <w:marRight w:val="0"/>
      <w:marTop w:val="0"/>
      <w:marBottom w:val="0"/>
      <w:divBdr>
        <w:top w:val="none" w:sz="0" w:space="0" w:color="auto"/>
        <w:left w:val="none" w:sz="0" w:space="0" w:color="auto"/>
        <w:bottom w:val="none" w:sz="0" w:space="0" w:color="auto"/>
        <w:right w:val="none" w:sz="0" w:space="0" w:color="auto"/>
      </w:divBdr>
    </w:div>
    <w:div w:id="456220674">
      <w:bodyDiv w:val="1"/>
      <w:marLeft w:val="0"/>
      <w:marRight w:val="0"/>
      <w:marTop w:val="0"/>
      <w:marBottom w:val="0"/>
      <w:divBdr>
        <w:top w:val="none" w:sz="0" w:space="0" w:color="auto"/>
        <w:left w:val="none" w:sz="0" w:space="0" w:color="auto"/>
        <w:bottom w:val="none" w:sz="0" w:space="0" w:color="auto"/>
        <w:right w:val="none" w:sz="0" w:space="0" w:color="auto"/>
      </w:divBdr>
      <w:divsChild>
        <w:div w:id="20204069">
          <w:marLeft w:val="0"/>
          <w:marRight w:val="0"/>
          <w:marTop w:val="0"/>
          <w:marBottom w:val="0"/>
          <w:divBdr>
            <w:top w:val="none" w:sz="0" w:space="0" w:color="auto"/>
            <w:left w:val="none" w:sz="0" w:space="0" w:color="auto"/>
            <w:bottom w:val="none" w:sz="0" w:space="0" w:color="auto"/>
            <w:right w:val="none" w:sz="0" w:space="0" w:color="auto"/>
          </w:divBdr>
          <w:divsChild>
            <w:div w:id="713624477">
              <w:marLeft w:val="0"/>
              <w:marRight w:val="0"/>
              <w:marTop w:val="0"/>
              <w:marBottom w:val="0"/>
              <w:divBdr>
                <w:top w:val="none" w:sz="0" w:space="0" w:color="auto"/>
                <w:left w:val="none" w:sz="0" w:space="0" w:color="auto"/>
                <w:bottom w:val="none" w:sz="0" w:space="0" w:color="auto"/>
                <w:right w:val="none" w:sz="0" w:space="0" w:color="auto"/>
              </w:divBdr>
              <w:divsChild>
                <w:div w:id="360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721049">
      <w:bodyDiv w:val="1"/>
      <w:marLeft w:val="0"/>
      <w:marRight w:val="0"/>
      <w:marTop w:val="0"/>
      <w:marBottom w:val="0"/>
      <w:divBdr>
        <w:top w:val="none" w:sz="0" w:space="0" w:color="auto"/>
        <w:left w:val="none" w:sz="0" w:space="0" w:color="auto"/>
        <w:bottom w:val="none" w:sz="0" w:space="0" w:color="auto"/>
        <w:right w:val="none" w:sz="0" w:space="0" w:color="auto"/>
      </w:divBdr>
      <w:divsChild>
        <w:div w:id="1394353278">
          <w:marLeft w:val="0"/>
          <w:marRight w:val="0"/>
          <w:marTop w:val="0"/>
          <w:marBottom w:val="0"/>
          <w:divBdr>
            <w:top w:val="none" w:sz="0" w:space="0" w:color="auto"/>
            <w:left w:val="none" w:sz="0" w:space="0" w:color="auto"/>
            <w:bottom w:val="none" w:sz="0" w:space="0" w:color="auto"/>
            <w:right w:val="none" w:sz="0" w:space="0" w:color="auto"/>
          </w:divBdr>
          <w:divsChild>
            <w:div w:id="667681491">
              <w:marLeft w:val="0"/>
              <w:marRight w:val="0"/>
              <w:marTop w:val="0"/>
              <w:marBottom w:val="0"/>
              <w:divBdr>
                <w:top w:val="none" w:sz="0" w:space="0" w:color="auto"/>
                <w:left w:val="none" w:sz="0" w:space="0" w:color="auto"/>
                <w:bottom w:val="none" w:sz="0" w:space="0" w:color="auto"/>
                <w:right w:val="none" w:sz="0" w:space="0" w:color="auto"/>
              </w:divBdr>
              <w:divsChild>
                <w:div w:id="171922435">
                  <w:marLeft w:val="0"/>
                  <w:marRight w:val="0"/>
                  <w:marTop w:val="0"/>
                  <w:marBottom w:val="0"/>
                  <w:divBdr>
                    <w:top w:val="none" w:sz="0" w:space="0" w:color="auto"/>
                    <w:left w:val="none" w:sz="0" w:space="0" w:color="auto"/>
                    <w:bottom w:val="none" w:sz="0" w:space="0" w:color="auto"/>
                    <w:right w:val="none" w:sz="0" w:space="0" w:color="auto"/>
                  </w:divBdr>
                  <w:divsChild>
                    <w:div w:id="106464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855833">
      <w:bodyDiv w:val="1"/>
      <w:marLeft w:val="0"/>
      <w:marRight w:val="0"/>
      <w:marTop w:val="0"/>
      <w:marBottom w:val="0"/>
      <w:divBdr>
        <w:top w:val="none" w:sz="0" w:space="0" w:color="auto"/>
        <w:left w:val="none" w:sz="0" w:space="0" w:color="auto"/>
        <w:bottom w:val="none" w:sz="0" w:space="0" w:color="auto"/>
        <w:right w:val="none" w:sz="0" w:space="0" w:color="auto"/>
      </w:divBdr>
      <w:divsChild>
        <w:div w:id="1216623907">
          <w:marLeft w:val="0"/>
          <w:marRight w:val="0"/>
          <w:marTop w:val="0"/>
          <w:marBottom w:val="0"/>
          <w:divBdr>
            <w:top w:val="none" w:sz="0" w:space="0" w:color="auto"/>
            <w:left w:val="none" w:sz="0" w:space="0" w:color="auto"/>
            <w:bottom w:val="none" w:sz="0" w:space="0" w:color="auto"/>
            <w:right w:val="none" w:sz="0" w:space="0" w:color="auto"/>
          </w:divBdr>
          <w:divsChild>
            <w:div w:id="634069546">
              <w:marLeft w:val="0"/>
              <w:marRight w:val="0"/>
              <w:marTop w:val="0"/>
              <w:marBottom w:val="0"/>
              <w:divBdr>
                <w:top w:val="none" w:sz="0" w:space="0" w:color="auto"/>
                <w:left w:val="none" w:sz="0" w:space="0" w:color="auto"/>
                <w:bottom w:val="none" w:sz="0" w:space="0" w:color="auto"/>
                <w:right w:val="none" w:sz="0" w:space="0" w:color="auto"/>
              </w:divBdr>
              <w:divsChild>
                <w:div w:id="54194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834492">
      <w:bodyDiv w:val="1"/>
      <w:marLeft w:val="0"/>
      <w:marRight w:val="0"/>
      <w:marTop w:val="0"/>
      <w:marBottom w:val="0"/>
      <w:divBdr>
        <w:top w:val="none" w:sz="0" w:space="0" w:color="auto"/>
        <w:left w:val="none" w:sz="0" w:space="0" w:color="auto"/>
        <w:bottom w:val="none" w:sz="0" w:space="0" w:color="auto"/>
        <w:right w:val="none" w:sz="0" w:space="0" w:color="auto"/>
      </w:divBdr>
    </w:div>
    <w:div w:id="492766520">
      <w:bodyDiv w:val="1"/>
      <w:marLeft w:val="0"/>
      <w:marRight w:val="0"/>
      <w:marTop w:val="0"/>
      <w:marBottom w:val="0"/>
      <w:divBdr>
        <w:top w:val="none" w:sz="0" w:space="0" w:color="auto"/>
        <w:left w:val="none" w:sz="0" w:space="0" w:color="auto"/>
        <w:bottom w:val="none" w:sz="0" w:space="0" w:color="auto"/>
        <w:right w:val="none" w:sz="0" w:space="0" w:color="auto"/>
      </w:divBdr>
      <w:divsChild>
        <w:div w:id="980500492">
          <w:marLeft w:val="0"/>
          <w:marRight w:val="0"/>
          <w:marTop w:val="0"/>
          <w:marBottom w:val="0"/>
          <w:divBdr>
            <w:top w:val="none" w:sz="0" w:space="0" w:color="auto"/>
            <w:left w:val="none" w:sz="0" w:space="0" w:color="auto"/>
            <w:bottom w:val="none" w:sz="0" w:space="0" w:color="auto"/>
            <w:right w:val="none" w:sz="0" w:space="0" w:color="auto"/>
          </w:divBdr>
          <w:divsChild>
            <w:div w:id="146439362">
              <w:marLeft w:val="0"/>
              <w:marRight w:val="0"/>
              <w:marTop w:val="0"/>
              <w:marBottom w:val="0"/>
              <w:divBdr>
                <w:top w:val="none" w:sz="0" w:space="0" w:color="auto"/>
                <w:left w:val="none" w:sz="0" w:space="0" w:color="auto"/>
                <w:bottom w:val="none" w:sz="0" w:space="0" w:color="auto"/>
                <w:right w:val="none" w:sz="0" w:space="0" w:color="auto"/>
              </w:divBdr>
              <w:divsChild>
                <w:div w:id="501119962">
                  <w:marLeft w:val="0"/>
                  <w:marRight w:val="0"/>
                  <w:marTop w:val="0"/>
                  <w:marBottom w:val="0"/>
                  <w:divBdr>
                    <w:top w:val="none" w:sz="0" w:space="0" w:color="auto"/>
                    <w:left w:val="none" w:sz="0" w:space="0" w:color="auto"/>
                    <w:bottom w:val="none" w:sz="0" w:space="0" w:color="auto"/>
                    <w:right w:val="none" w:sz="0" w:space="0" w:color="auto"/>
                  </w:divBdr>
                  <w:divsChild>
                    <w:div w:id="71146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270762">
      <w:bodyDiv w:val="1"/>
      <w:marLeft w:val="0"/>
      <w:marRight w:val="0"/>
      <w:marTop w:val="0"/>
      <w:marBottom w:val="0"/>
      <w:divBdr>
        <w:top w:val="none" w:sz="0" w:space="0" w:color="auto"/>
        <w:left w:val="none" w:sz="0" w:space="0" w:color="auto"/>
        <w:bottom w:val="none" w:sz="0" w:space="0" w:color="auto"/>
        <w:right w:val="none" w:sz="0" w:space="0" w:color="auto"/>
      </w:divBdr>
      <w:divsChild>
        <w:div w:id="1332106550">
          <w:marLeft w:val="0"/>
          <w:marRight w:val="0"/>
          <w:marTop w:val="0"/>
          <w:marBottom w:val="0"/>
          <w:divBdr>
            <w:top w:val="none" w:sz="0" w:space="0" w:color="auto"/>
            <w:left w:val="none" w:sz="0" w:space="0" w:color="auto"/>
            <w:bottom w:val="none" w:sz="0" w:space="0" w:color="auto"/>
            <w:right w:val="none" w:sz="0" w:space="0" w:color="auto"/>
          </w:divBdr>
          <w:divsChild>
            <w:div w:id="1353991702">
              <w:marLeft w:val="0"/>
              <w:marRight w:val="0"/>
              <w:marTop w:val="0"/>
              <w:marBottom w:val="0"/>
              <w:divBdr>
                <w:top w:val="none" w:sz="0" w:space="0" w:color="auto"/>
                <w:left w:val="none" w:sz="0" w:space="0" w:color="auto"/>
                <w:bottom w:val="none" w:sz="0" w:space="0" w:color="auto"/>
                <w:right w:val="none" w:sz="0" w:space="0" w:color="auto"/>
              </w:divBdr>
              <w:divsChild>
                <w:div w:id="58987854">
                  <w:marLeft w:val="0"/>
                  <w:marRight w:val="0"/>
                  <w:marTop w:val="0"/>
                  <w:marBottom w:val="0"/>
                  <w:divBdr>
                    <w:top w:val="none" w:sz="0" w:space="0" w:color="auto"/>
                    <w:left w:val="none" w:sz="0" w:space="0" w:color="auto"/>
                    <w:bottom w:val="none" w:sz="0" w:space="0" w:color="auto"/>
                    <w:right w:val="none" w:sz="0" w:space="0" w:color="auto"/>
                  </w:divBdr>
                  <w:divsChild>
                    <w:div w:id="134035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328451">
      <w:bodyDiv w:val="1"/>
      <w:marLeft w:val="0"/>
      <w:marRight w:val="0"/>
      <w:marTop w:val="0"/>
      <w:marBottom w:val="0"/>
      <w:divBdr>
        <w:top w:val="none" w:sz="0" w:space="0" w:color="auto"/>
        <w:left w:val="none" w:sz="0" w:space="0" w:color="auto"/>
        <w:bottom w:val="none" w:sz="0" w:space="0" w:color="auto"/>
        <w:right w:val="none" w:sz="0" w:space="0" w:color="auto"/>
      </w:divBdr>
      <w:divsChild>
        <w:div w:id="53553072">
          <w:marLeft w:val="0"/>
          <w:marRight w:val="0"/>
          <w:marTop w:val="0"/>
          <w:marBottom w:val="0"/>
          <w:divBdr>
            <w:top w:val="none" w:sz="0" w:space="0" w:color="auto"/>
            <w:left w:val="none" w:sz="0" w:space="0" w:color="auto"/>
            <w:bottom w:val="none" w:sz="0" w:space="0" w:color="auto"/>
            <w:right w:val="none" w:sz="0" w:space="0" w:color="auto"/>
          </w:divBdr>
          <w:divsChild>
            <w:div w:id="1463770429">
              <w:marLeft w:val="0"/>
              <w:marRight w:val="0"/>
              <w:marTop w:val="0"/>
              <w:marBottom w:val="0"/>
              <w:divBdr>
                <w:top w:val="none" w:sz="0" w:space="0" w:color="auto"/>
                <w:left w:val="none" w:sz="0" w:space="0" w:color="auto"/>
                <w:bottom w:val="none" w:sz="0" w:space="0" w:color="auto"/>
                <w:right w:val="none" w:sz="0" w:space="0" w:color="auto"/>
              </w:divBdr>
              <w:divsChild>
                <w:div w:id="2725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571831">
      <w:bodyDiv w:val="1"/>
      <w:marLeft w:val="0"/>
      <w:marRight w:val="0"/>
      <w:marTop w:val="0"/>
      <w:marBottom w:val="0"/>
      <w:divBdr>
        <w:top w:val="none" w:sz="0" w:space="0" w:color="auto"/>
        <w:left w:val="none" w:sz="0" w:space="0" w:color="auto"/>
        <w:bottom w:val="none" w:sz="0" w:space="0" w:color="auto"/>
        <w:right w:val="none" w:sz="0" w:space="0" w:color="auto"/>
      </w:divBdr>
    </w:div>
    <w:div w:id="553780064">
      <w:bodyDiv w:val="1"/>
      <w:marLeft w:val="0"/>
      <w:marRight w:val="0"/>
      <w:marTop w:val="0"/>
      <w:marBottom w:val="0"/>
      <w:divBdr>
        <w:top w:val="none" w:sz="0" w:space="0" w:color="auto"/>
        <w:left w:val="none" w:sz="0" w:space="0" w:color="auto"/>
        <w:bottom w:val="none" w:sz="0" w:space="0" w:color="auto"/>
        <w:right w:val="none" w:sz="0" w:space="0" w:color="auto"/>
      </w:divBdr>
      <w:divsChild>
        <w:div w:id="1875262849">
          <w:marLeft w:val="0"/>
          <w:marRight w:val="0"/>
          <w:marTop w:val="0"/>
          <w:marBottom w:val="0"/>
          <w:divBdr>
            <w:top w:val="none" w:sz="0" w:space="0" w:color="auto"/>
            <w:left w:val="none" w:sz="0" w:space="0" w:color="auto"/>
            <w:bottom w:val="none" w:sz="0" w:space="0" w:color="auto"/>
            <w:right w:val="none" w:sz="0" w:space="0" w:color="auto"/>
          </w:divBdr>
          <w:divsChild>
            <w:div w:id="163060721">
              <w:marLeft w:val="0"/>
              <w:marRight w:val="0"/>
              <w:marTop w:val="0"/>
              <w:marBottom w:val="0"/>
              <w:divBdr>
                <w:top w:val="none" w:sz="0" w:space="0" w:color="auto"/>
                <w:left w:val="none" w:sz="0" w:space="0" w:color="auto"/>
                <w:bottom w:val="none" w:sz="0" w:space="0" w:color="auto"/>
                <w:right w:val="none" w:sz="0" w:space="0" w:color="auto"/>
              </w:divBdr>
              <w:divsChild>
                <w:div w:id="124291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597318">
      <w:bodyDiv w:val="1"/>
      <w:marLeft w:val="0"/>
      <w:marRight w:val="0"/>
      <w:marTop w:val="0"/>
      <w:marBottom w:val="0"/>
      <w:divBdr>
        <w:top w:val="none" w:sz="0" w:space="0" w:color="auto"/>
        <w:left w:val="none" w:sz="0" w:space="0" w:color="auto"/>
        <w:bottom w:val="none" w:sz="0" w:space="0" w:color="auto"/>
        <w:right w:val="none" w:sz="0" w:space="0" w:color="auto"/>
      </w:divBdr>
      <w:divsChild>
        <w:div w:id="311759948">
          <w:marLeft w:val="0"/>
          <w:marRight w:val="0"/>
          <w:marTop w:val="0"/>
          <w:marBottom w:val="0"/>
          <w:divBdr>
            <w:top w:val="none" w:sz="0" w:space="0" w:color="auto"/>
            <w:left w:val="none" w:sz="0" w:space="0" w:color="auto"/>
            <w:bottom w:val="none" w:sz="0" w:space="0" w:color="auto"/>
            <w:right w:val="none" w:sz="0" w:space="0" w:color="auto"/>
          </w:divBdr>
          <w:divsChild>
            <w:div w:id="1036124727">
              <w:marLeft w:val="0"/>
              <w:marRight w:val="0"/>
              <w:marTop w:val="0"/>
              <w:marBottom w:val="0"/>
              <w:divBdr>
                <w:top w:val="none" w:sz="0" w:space="0" w:color="auto"/>
                <w:left w:val="none" w:sz="0" w:space="0" w:color="auto"/>
                <w:bottom w:val="none" w:sz="0" w:space="0" w:color="auto"/>
                <w:right w:val="none" w:sz="0" w:space="0" w:color="auto"/>
              </w:divBdr>
              <w:divsChild>
                <w:div w:id="561453603">
                  <w:marLeft w:val="0"/>
                  <w:marRight w:val="0"/>
                  <w:marTop w:val="0"/>
                  <w:marBottom w:val="0"/>
                  <w:divBdr>
                    <w:top w:val="none" w:sz="0" w:space="0" w:color="auto"/>
                    <w:left w:val="none" w:sz="0" w:space="0" w:color="auto"/>
                    <w:bottom w:val="none" w:sz="0" w:space="0" w:color="auto"/>
                    <w:right w:val="none" w:sz="0" w:space="0" w:color="auto"/>
                  </w:divBdr>
                </w:div>
              </w:divsChild>
            </w:div>
            <w:div w:id="904797633">
              <w:marLeft w:val="0"/>
              <w:marRight w:val="0"/>
              <w:marTop w:val="0"/>
              <w:marBottom w:val="0"/>
              <w:divBdr>
                <w:top w:val="none" w:sz="0" w:space="0" w:color="auto"/>
                <w:left w:val="none" w:sz="0" w:space="0" w:color="auto"/>
                <w:bottom w:val="none" w:sz="0" w:space="0" w:color="auto"/>
                <w:right w:val="none" w:sz="0" w:space="0" w:color="auto"/>
              </w:divBdr>
              <w:divsChild>
                <w:div w:id="19464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1880">
          <w:marLeft w:val="0"/>
          <w:marRight w:val="0"/>
          <w:marTop w:val="0"/>
          <w:marBottom w:val="0"/>
          <w:divBdr>
            <w:top w:val="none" w:sz="0" w:space="0" w:color="auto"/>
            <w:left w:val="none" w:sz="0" w:space="0" w:color="auto"/>
            <w:bottom w:val="none" w:sz="0" w:space="0" w:color="auto"/>
            <w:right w:val="none" w:sz="0" w:space="0" w:color="auto"/>
          </w:divBdr>
          <w:divsChild>
            <w:div w:id="3017789">
              <w:marLeft w:val="0"/>
              <w:marRight w:val="0"/>
              <w:marTop w:val="0"/>
              <w:marBottom w:val="0"/>
              <w:divBdr>
                <w:top w:val="none" w:sz="0" w:space="0" w:color="auto"/>
                <w:left w:val="none" w:sz="0" w:space="0" w:color="auto"/>
                <w:bottom w:val="none" w:sz="0" w:space="0" w:color="auto"/>
                <w:right w:val="none" w:sz="0" w:space="0" w:color="auto"/>
              </w:divBdr>
              <w:divsChild>
                <w:div w:id="111942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578378">
      <w:bodyDiv w:val="1"/>
      <w:marLeft w:val="0"/>
      <w:marRight w:val="0"/>
      <w:marTop w:val="0"/>
      <w:marBottom w:val="0"/>
      <w:divBdr>
        <w:top w:val="none" w:sz="0" w:space="0" w:color="auto"/>
        <w:left w:val="none" w:sz="0" w:space="0" w:color="auto"/>
        <w:bottom w:val="none" w:sz="0" w:space="0" w:color="auto"/>
        <w:right w:val="none" w:sz="0" w:space="0" w:color="auto"/>
      </w:divBdr>
      <w:divsChild>
        <w:div w:id="1464543661">
          <w:marLeft w:val="0"/>
          <w:marRight w:val="0"/>
          <w:marTop w:val="0"/>
          <w:marBottom w:val="0"/>
          <w:divBdr>
            <w:top w:val="none" w:sz="0" w:space="0" w:color="auto"/>
            <w:left w:val="none" w:sz="0" w:space="0" w:color="auto"/>
            <w:bottom w:val="none" w:sz="0" w:space="0" w:color="auto"/>
            <w:right w:val="none" w:sz="0" w:space="0" w:color="auto"/>
          </w:divBdr>
        </w:div>
        <w:div w:id="1854999207">
          <w:marLeft w:val="0"/>
          <w:marRight w:val="0"/>
          <w:marTop w:val="0"/>
          <w:marBottom w:val="0"/>
          <w:divBdr>
            <w:top w:val="none" w:sz="0" w:space="0" w:color="auto"/>
            <w:left w:val="none" w:sz="0" w:space="0" w:color="auto"/>
            <w:bottom w:val="none" w:sz="0" w:space="0" w:color="auto"/>
            <w:right w:val="none" w:sz="0" w:space="0" w:color="auto"/>
          </w:divBdr>
          <w:divsChild>
            <w:div w:id="1195314009">
              <w:marLeft w:val="165"/>
              <w:marRight w:val="165"/>
              <w:marTop w:val="0"/>
              <w:marBottom w:val="0"/>
              <w:divBdr>
                <w:top w:val="none" w:sz="0" w:space="0" w:color="auto"/>
                <w:left w:val="none" w:sz="0" w:space="0" w:color="auto"/>
                <w:bottom w:val="none" w:sz="0" w:space="0" w:color="auto"/>
                <w:right w:val="none" w:sz="0" w:space="0" w:color="auto"/>
              </w:divBdr>
              <w:divsChild>
                <w:div w:id="1175346107">
                  <w:marLeft w:val="0"/>
                  <w:marRight w:val="0"/>
                  <w:marTop w:val="0"/>
                  <w:marBottom w:val="0"/>
                  <w:divBdr>
                    <w:top w:val="none" w:sz="0" w:space="0" w:color="auto"/>
                    <w:left w:val="none" w:sz="0" w:space="0" w:color="auto"/>
                    <w:bottom w:val="none" w:sz="0" w:space="0" w:color="auto"/>
                    <w:right w:val="none" w:sz="0" w:space="0" w:color="auto"/>
                  </w:divBdr>
                  <w:divsChild>
                    <w:div w:id="156664414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6798">
      <w:bodyDiv w:val="1"/>
      <w:marLeft w:val="0"/>
      <w:marRight w:val="0"/>
      <w:marTop w:val="0"/>
      <w:marBottom w:val="0"/>
      <w:divBdr>
        <w:top w:val="none" w:sz="0" w:space="0" w:color="auto"/>
        <w:left w:val="none" w:sz="0" w:space="0" w:color="auto"/>
        <w:bottom w:val="none" w:sz="0" w:space="0" w:color="auto"/>
        <w:right w:val="none" w:sz="0" w:space="0" w:color="auto"/>
      </w:divBdr>
      <w:divsChild>
        <w:div w:id="749499785">
          <w:marLeft w:val="0"/>
          <w:marRight w:val="0"/>
          <w:marTop w:val="0"/>
          <w:marBottom w:val="0"/>
          <w:divBdr>
            <w:top w:val="none" w:sz="0" w:space="0" w:color="auto"/>
            <w:left w:val="none" w:sz="0" w:space="0" w:color="auto"/>
            <w:bottom w:val="none" w:sz="0" w:space="0" w:color="auto"/>
            <w:right w:val="none" w:sz="0" w:space="0" w:color="auto"/>
          </w:divBdr>
          <w:divsChild>
            <w:div w:id="840582950">
              <w:marLeft w:val="0"/>
              <w:marRight w:val="0"/>
              <w:marTop w:val="0"/>
              <w:marBottom w:val="0"/>
              <w:divBdr>
                <w:top w:val="none" w:sz="0" w:space="0" w:color="auto"/>
                <w:left w:val="none" w:sz="0" w:space="0" w:color="auto"/>
                <w:bottom w:val="none" w:sz="0" w:space="0" w:color="auto"/>
                <w:right w:val="none" w:sz="0" w:space="0" w:color="auto"/>
              </w:divBdr>
              <w:divsChild>
                <w:div w:id="136401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200817">
      <w:bodyDiv w:val="1"/>
      <w:marLeft w:val="0"/>
      <w:marRight w:val="0"/>
      <w:marTop w:val="0"/>
      <w:marBottom w:val="0"/>
      <w:divBdr>
        <w:top w:val="none" w:sz="0" w:space="0" w:color="auto"/>
        <w:left w:val="none" w:sz="0" w:space="0" w:color="auto"/>
        <w:bottom w:val="none" w:sz="0" w:space="0" w:color="auto"/>
        <w:right w:val="none" w:sz="0" w:space="0" w:color="auto"/>
      </w:divBdr>
      <w:divsChild>
        <w:div w:id="616446170">
          <w:marLeft w:val="0"/>
          <w:marRight w:val="0"/>
          <w:marTop w:val="0"/>
          <w:marBottom w:val="0"/>
          <w:divBdr>
            <w:top w:val="none" w:sz="0" w:space="0" w:color="auto"/>
            <w:left w:val="none" w:sz="0" w:space="0" w:color="auto"/>
            <w:bottom w:val="none" w:sz="0" w:space="0" w:color="auto"/>
            <w:right w:val="none" w:sz="0" w:space="0" w:color="auto"/>
          </w:divBdr>
          <w:divsChild>
            <w:div w:id="591089293">
              <w:marLeft w:val="0"/>
              <w:marRight w:val="0"/>
              <w:marTop w:val="0"/>
              <w:marBottom w:val="0"/>
              <w:divBdr>
                <w:top w:val="none" w:sz="0" w:space="0" w:color="auto"/>
                <w:left w:val="none" w:sz="0" w:space="0" w:color="auto"/>
                <w:bottom w:val="none" w:sz="0" w:space="0" w:color="auto"/>
                <w:right w:val="none" w:sz="0" w:space="0" w:color="auto"/>
              </w:divBdr>
              <w:divsChild>
                <w:div w:id="1895041508">
                  <w:marLeft w:val="0"/>
                  <w:marRight w:val="0"/>
                  <w:marTop w:val="0"/>
                  <w:marBottom w:val="0"/>
                  <w:divBdr>
                    <w:top w:val="none" w:sz="0" w:space="0" w:color="auto"/>
                    <w:left w:val="none" w:sz="0" w:space="0" w:color="auto"/>
                    <w:bottom w:val="none" w:sz="0" w:space="0" w:color="auto"/>
                    <w:right w:val="none" w:sz="0" w:space="0" w:color="auto"/>
                  </w:divBdr>
                </w:div>
                <w:div w:id="209847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732333">
      <w:bodyDiv w:val="1"/>
      <w:marLeft w:val="0"/>
      <w:marRight w:val="0"/>
      <w:marTop w:val="0"/>
      <w:marBottom w:val="0"/>
      <w:divBdr>
        <w:top w:val="none" w:sz="0" w:space="0" w:color="auto"/>
        <w:left w:val="none" w:sz="0" w:space="0" w:color="auto"/>
        <w:bottom w:val="none" w:sz="0" w:space="0" w:color="auto"/>
        <w:right w:val="none" w:sz="0" w:space="0" w:color="auto"/>
      </w:divBdr>
      <w:divsChild>
        <w:div w:id="428233448">
          <w:marLeft w:val="0"/>
          <w:marRight w:val="0"/>
          <w:marTop w:val="0"/>
          <w:marBottom w:val="0"/>
          <w:divBdr>
            <w:top w:val="none" w:sz="0" w:space="0" w:color="auto"/>
            <w:left w:val="none" w:sz="0" w:space="0" w:color="auto"/>
            <w:bottom w:val="none" w:sz="0" w:space="0" w:color="auto"/>
            <w:right w:val="none" w:sz="0" w:space="0" w:color="auto"/>
          </w:divBdr>
          <w:divsChild>
            <w:div w:id="2059010302">
              <w:marLeft w:val="0"/>
              <w:marRight w:val="0"/>
              <w:marTop w:val="0"/>
              <w:marBottom w:val="0"/>
              <w:divBdr>
                <w:top w:val="none" w:sz="0" w:space="0" w:color="auto"/>
                <w:left w:val="none" w:sz="0" w:space="0" w:color="auto"/>
                <w:bottom w:val="none" w:sz="0" w:space="0" w:color="auto"/>
                <w:right w:val="none" w:sz="0" w:space="0" w:color="auto"/>
              </w:divBdr>
              <w:divsChild>
                <w:div w:id="159470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933151">
      <w:bodyDiv w:val="1"/>
      <w:marLeft w:val="0"/>
      <w:marRight w:val="0"/>
      <w:marTop w:val="0"/>
      <w:marBottom w:val="0"/>
      <w:divBdr>
        <w:top w:val="none" w:sz="0" w:space="0" w:color="auto"/>
        <w:left w:val="none" w:sz="0" w:space="0" w:color="auto"/>
        <w:bottom w:val="none" w:sz="0" w:space="0" w:color="auto"/>
        <w:right w:val="none" w:sz="0" w:space="0" w:color="auto"/>
      </w:divBdr>
    </w:div>
    <w:div w:id="593057253">
      <w:bodyDiv w:val="1"/>
      <w:marLeft w:val="0"/>
      <w:marRight w:val="0"/>
      <w:marTop w:val="0"/>
      <w:marBottom w:val="0"/>
      <w:divBdr>
        <w:top w:val="none" w:sz="0" w:space="0" w:color="auto"/>
        <w:left w:val="none" w:sz="0" w:space="0" w:color="auto"/>
        <w:bottom w:val="none" w:sz="0" w:space="0" w:color="auto"/>
        <w:right w:val="none" w:sz="0" w:space="0" w:color="auto"/>
      </w:divBdr>
      <w:divsChild>
        <w:div w:id="357437912">
          <w:marLeft w:val="0"/>
          <w:marRight w:val="0"/>
          <w:marTop w:val="0"/>
          <w:marBottom w:val="0"/>
          <w:divBdr>
            <w:top w:val="none" w:sz="0" w:space="0" w:color="auto"/>
            <w:left w:val="none" w:sz="0" w:space="0" w:color="auto"/>
            <w:bottom w:val="none" w:sz="0" w:space="0" w:color="auto"/>
            <w:right w:val="none" w:sz="0" w:space="0" w:color="auto"/>
          </w:divBdr>
          <w:divsChild>
            <w:div w:id="1020662082">
              <w:marLeft w:val="0"/>
              <w:marRight w:val="0"/>
              <w:marTop w:val="0"/>
              <w:marBottom w:val="0"/>
              <w:divBdr>
                <w:top w:val="none" w:sz="0" w:space="0" w:color="auto"/>
                <w:left w:val="none" w:sz="0" w:space="0" w:color="auto"/>
                <w:bottom w:val="none" w:sz="0" w:space="0" w:color="auto"/>
                <w:right w:val="none" w:sz="0" w:space="0" w:color="auto"/>
              </w:divBdr>
              <w:divsChild>
                <w:div w:id="127659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762252">
          <w:marLeft w:val="0"/>
          <w:marRight w:val="0"/>
          <w:marTop w:val="0"/>
          <w:marBottom w:val="0"/>
          <w:divBdr>
            <w:top w:val="none" w:sz="0" w:space="0" w:color="auto"/>
            <w:left w:val="none" w:sz="0" w:space="0" w:color="auto"/>
            <w:bottom w:val="none" w:sz="0" w:space="0" w:color="auto"/>
            <w:right w:val="none" w:sz="0" w:space="0" w:color="auto"/>
          </w:divBdr>
          <w:divsChild>
            <w:div w:id="584219539">
              <w:marLeft w:val="0"/>
              <w:marRight w:val="0"/>
              <w:marTop w:val="0"/>
              <w:marBottom w:val="0"/>
              <w:divBdr>
                <w:top w:val="none" w:sz="0" w:space="0" w:color="auto"/>
                <w:left w:val="none" w:sz="0" w:space="0" w:color="auto"/>
                <w:bottom w:val="none" w:sz="0" w:space="0" w:color="auto"/>
                <w:right w:val="none" w:sz="0" w:space="0" w:color="auto"/>
              </w:divBdr>
              <w:divsChild>
                <w:div w:id="782725786">
                  <w:marLeft w:val="0"/>
                  <w:marRight w:val="0"/>
                  <w:marTop w:val="0"/>
                  <w:marBottom w:val="0"/>
                  <w:divBdr>
                    <w:top w:val="none" w:sz="0" w:space="0" w:color="auto"/>
                    <w:left w:val="none" w:sz="0" w:space="0" w:color="auto"/>
                    <w:bottom w:val="none" w:sz="0" w:space="0" w:color="auto"/>
                    <w:right w:val="none" w:sz="0" w:space="0" w:color="auto"/>
                  </w:divBdr>
                </w:div>
              </w:divsChild>
            </w:div>
            <w:div w:id="811021904">
              <w:marLeft w:val="0"/>
              <w:marRight w:val="0"/>
              <w:marTop w:val="0"/>
              <w:marBottom w:val="0"/>
              <w:divBdr>
                <w:top w:val="none" w:sz="0" w:space="0" w:color="auto"/>
                <w:left w:val="none" w:sz="0" w:space="0" w:color="auto"/>
                <w:bottom w:val="none" w:sz="0" w:space="0" w:color="auto"/>
                <w:right w:val="none" w:sz="0" w:space="0" w:color="auto"/>
              </w:divBdr>
              <w:divsChild>
                <w:div w:id="150801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552162">
      <w:bodyDiv w:val="1"/>
      <w:marLeft w:val="0"/>
      <w:marRight w:val="0"/>
      <w:marTop w:val="0"/>
      <w:marBottom w:val="0"/>
      <w:divBdr>
        <w:top w:val="none" w:sz="0" w:space="0" w:color="auto"/>
        <w:left w:val="none" w:sz="0" w:space="0" w:color="auto"/>
        <w:bottom w:val="none" w:sz="0" w:space="0" w:color="auto"/>
        <w:right w:val="none" w:sz="0" w:space="0" w:color="auto"/>
      </w:divBdr>
    </w:div>
    <w:div w:id="601299229">
      <w:bodyDiv w:val="1"/>
      <w:marLeft w:val="0"/>
      <w:marRight w:val="0"/>
      <w:marTop w:val="0"/>
      <w:marBottom w:val="0"/>
      <w:divBdr>
        <w:top w:val="none" w:sz="0" w:space="0" w:color="auto"/>
        <w:left w:val="none" w:sz="0" w:space="0" w:color="auto"/>
        <w:bottom w:val="none" w:sz="0" w:space="0" w:color="auto"/>
        <w:right w:val="none" w:sz="0" w:space="0" w:color="auto"/>
      </w:divBdr>
      <w:divsChild>
        <w:div w:id="1698047897">
          <w:marLeft w:val="0"/>
          <w:marRight w:val="0"/>
          <w:marTop w:val="0"/>
          <w:marBottom w:val="0"/>
          <w:divBdr>
            <w:top w:val="none" w:sz="0" w:space="0" w:color="auto"/>
            <w:left w:val="none" w:sz="0" w:space="0" w:color="auto"/>
            <w:bottom w:val="none" w:sz="0" w:space="0" w:color="auto"/>
            <w:right w:val="none" w:sz="0" w:space="0" w:color="auto"/>
          </w:divBdr>
          <w:divsChild>
            <w:div w:id="930090234">
              <w:marLeft w:val="0"/>
              <w:marRight w:val="0"/>
              <w:marTop w:val="0"/>
              <w:marBottom w:val="0"/>
              <w:divBdr>
                <w:top w:val="none" w:sz="0" w:space="0" w:color="auto"/>
                <w:left w:val="none" w:sz="0" w:space="0" w:color="auto"/>
                <w:bottom w:val="none" w:sz="0" w:space="0" w:color="auto"/>
                <w:right w:val="none" w:sz="0" w:space="0" w:color="auto"/>
              </w:divBdr>
              <w:divsChild>
                <w:div w:id="127074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5885">
      <w:bodyDiv w:val="1"/>
      <w:marLeft w:val="0"/>
      <w:marRight w:val="0"/>
      <w:marTop w:val="0"/>
      <w:marBottom w:val="0"/>
      <w:divBdr>
        <w:top w:val="none" w:sz="0" w:space="0" w:color="auto"/>
        <w:left w:val="none" w:sz="0" w:space="0" w:color="auto"/>
        <w:bottom w:val="none" w:sz="0" w:space="0" w:color="auto"/>
        <w:right w:val="none" w:sz="0" w:space="0" w:color="auto"/>
      </w:divBdr>
    </w:div>
    <w:div w:id="605620234">
      <w:bodyDiv w:val="1"/>
      <w:marLeft w:val="0"/>
      <w:marRight w:val="0"/>
      <w:marTop w:val="0"/>
      <w:marBottom w:val="0"/>
      <w:divBdr>
        <w:top w:val="none" w:sz="0" w:space="0" w:color="auto"/>
        <w:left w:val="none" w:sz="0" w:space="0" w:color="auto"/>
        <w:bottom w:val="none" w:sz="0" w:space="0" w:color="auto"/>
        <w:right w:val="none" w:sz="0" w:space="0" w:color="auto"/>
      </w:divBdr>
      <w:divsChild>
        <w:div w:id="1620256531">
          <w:marLeft w:val="0"/>
          <w:marRight w:val="0"/>
          <w:marTop w:val="0"/>
          <w:marBottom w:val="0"/>
          <w:divBdr>
            <w:top w:val="none" w:sz="0" w:space="0" w:color="auto"/>
            <w:left w:val="none" w:sz="0" w:space="0" w:color="auto"/>
            <w:bottom w:val="none" w:sz="0" w:space="0" w:color="auto"/>
            <w:right w:val="none" w:sz="0" w:space="0" w:color="auto"/>
          </w:divBdr>
          <w:divsChild>
            <w:div w:id="319385513">
              <w:marLeft w:val="0"/>
              <w:marRight w:val="0"/>
              <w:marTop w:val="0"/>
              <w:marBottom w:val="0"/>
              <w:divBdr>
                <w:top w:val="none" w:sz="0" w:space="0" w:color="auto"/>
                <w:left w:val="none" w:sz="0" w:space="0" w:color="auto"/>
                <w:bottom w:val="none" w:sz="0" w:space="0" w:color="auto"/>
                <w:right w:val="none" w:sz="0" w:space="0" w:color="auto"/>
              </w:divBdr>
              <w:divsChild>
                <w:div w:id="169826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663756">
      <w:bodyDiv w:val="1"/>
      <w:marLeft w:val="0"/>
      <w:marRight w:val="0"/>
      <w:marTop w:val="0"/>
      <w:marBottom w:val="0"/>
      <w:divBdr>
        <w:top w:val="none" w:sz="0" w:space="0" w:color="auto"/>
        <w:left w:val="none" w:sz="0" w:space="0" w:color="auto"/>
        <w:bottom w:val="none" w:sz="0" w:space="0" w:color="auto"/>
        <w:right w:val="none" w:sz="0" w:space="0" w:color="auto"/>
      </w:divBdr>
      <w:divsChild>
        <w:div w:id="1334990755">
          <w:marLeft w:val="0"/>
          <w:marRight w:val="0"/>
          <w:marTop w:val="0"/>
          <w:marBottom w:val="0"/>
          <w:divBdr>
            <w:top w:val="none" w:sz="0" w:space="0" w:color="auto"/>
            <w:left w:val="none" w:sz="0" w:space="0" w:color="auto"/>
            <w:bottom w:val="none" w:sz="0" w:space="0" w:color="auto"/>
            <w:right w:val="none" w:sz="0" w:space="0" w:color="auto"/>
          </w:divBdr>
          <w:divsChild>
            <w:div w:id="921842080">
              <w:marLeft w:val="0"/>
              <w:marRight w:val="0"/>
              <w:marTop w:val="0"/>
              <w:marBottom w:val="0"/>
              <w:divBdr>
                <w:top w:val="none" w:sz="0" w:space="0" w:color="auto"/>
                <w:left w:val="none" w:sz="0" w:space="0" w:color="auto"/>
                <w:bottom w:val="none" w:sz="0" w:space="0" w:color="auto"/>
                <w:right w:val="none" w:sz="0" w:space="0" w:color="auto"/>
              </w:divBdr>
              <w:divsChild>
                <w:div w:id="49148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80464">
      <w:bodyDiv w:val="1"/>
      <w:marLeft w:val="0"/>
      <w:marRight w:val="0"/>
      <w:marTop w:val="0"/>
      <w:marBottom w:val="0"/>
      <w:divBdr>
        <w:top w:val="none" w:sz="0" w:space="0" w:color="auto"/>
        <w:left w:val="none" w:sz="0" w:space="0" w:color="auto"/>
        <w:bottom w:val="none" w:sz="0" w:space="0" w:color="auto"/>
        <w:right w:val="none" w:sz="0" w:space="0" w:color="auto"/>
      </w:divBdr>
    </w:div>
    <w:div w:id="655454584">
      <w:bodyDiv w:val="1"/>
      <w:marLeft w:val="0"/>
      <w:marRight w:val="0"/>
      <w:marTop w:val="0"/>
      <w:marBottom w:val="0"/>
      <w:divBdr>
        <w:top w:val="none" w:sz="0" w:space="0" w:color="auto"/>
        <w:left w:val="none" w:sz="0" w:space="0" w:color="auto"/>
        <w:bottom w:val="none" w:sz="0" w:space="0" w:color="auto"/>
        <w:right w:val="none" w:sz="0" w:space="0" w:color="auto"/>
      </w:divBdr>
    </w:div>
    <w:div w:id="656420131">
      <w:bodyDiv w:val="1"/>
      <w:marLeft w:val="0"/>
      <w:marRight w:val="0"/>
      <w:marTop w:val="0"/>
      <w:marBottom w:val="0"/>
      <w:divBdr>
        <w:top w:val="none" w:sz="0" w:space="0" w:color="auto"/>
        <w:left w:val="none" w:sz="0" w:space="0" w:color="auto"/>
        <w:bottom w:val="none" w:sz="0" w:space="0" w:color="auto"/>
        <w:right w:val="none" w:sz="0" w:space="0" w:color="auto"/>
      </w:divBdr>
      <w:divsChild>
        <w:div w:id="1469401154">
          <w:marLeft w:val="0"/>
          <w:marRight w:val="0"/>
          <w:marTop w:val="0"/>
          <w:marBottom w:val="0"/>
          <w:divBdr>
            <w:top w:val="none" w:sz="0" w:space="0" w:color="auto"/>
            <w:left w:val="none" w:sz="0" w:space="0" w:color="auto"/>
            <w:bottom w:val="none" w:sz="0" w:space="0" w:color="auto"/>
            <w:right w:val="none" w:sz="0" w:space="0" w:color="auto"/>
          </w:divBdr>
          <w:divsChild>
            <w:div w:id="2118401658">
              <w:marLeft w:val="0"/>
              <w:marRight w:val="0"/>
              <w:marTop w:val="0"/>
              <w:marBottom w:val="0"/>
              <w:divBdr>
                <w:top w:val="none" w:sz="0" w:space="0" w:color="auto"/>
                <w:left w:val="none" w:sz="0" w:space="0" w:color="auto"/>
                <w:bottom w:val="none" w:sz="0" w:space="0" w:color="auto"/>
                <w:right w:val="none" w:sz="0" w:space="0" w:color="auto"/>
              </w:divBdr>
              <w:divsChild>
                <w:div w:id="84078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788624">
      <w:bodyDiv w:val="1"/>
      <w:marLeft w:val="0"/>
      <w:marRight w:val="0"/>
      <w:marTop w:val="0"/>
      <w:marBottom w:val="0"/>
      <w:divBdr>
        <w:top w:val="none" w:sz="0" w:space="0" w:color="auto"/>
        <w:left w:val="none" w:sz="0" w:space="0" w:color="auto"/>
        <w:bottom w:val="none" w:sz="0" w:space="0" w:color="auto"/>
        <w:right w:val="none" w:sz="0" w:space="0" w:color="auto"/>
      </w:divBdr>
      <w:divsChild>
        <w:div w:id="654063948">
          <w:marLeft w:val="0"/>
          <w:marRight w:val="0"/>
          <w:marTop w:val="0"/>
          <w:marBottom w:val="0"/>
          <w:divBdr>
            <w:top w:val="none" w:sz="0" w:space="0" w:color="auto"/>
            <w:left w:val="none" w:sz="0" w:space="0" w:color="auto"/>
            <w:bottom w:val="none" w:sz="0" w:space="0" w:color="auto"/>
            <w:right w:val="none" w:sz="0" w:space="0" w:color="auto"/>
          </w:divBdr>
          <w:divsChild>
            <w:div w:id="855536118">
              <w:marLeft w:val="0"/>
              <w:marRight w:val="0"/>
              <w:marTop w:val="0"/>
              <w:marBottom w:val="0"/>
              <w:divBdr>
                <w:top w:val="none" w:sz="0" w:space="0" w:color="auto"/>
                <w:left w:val="none" w:sz="0" w:space="0" w:color="auto"/>
                <w:bottom w:val="none" w:sz="0" w:space="0" w:color="auto"/>
                <w:right w:val="none" w:sz="0" w:space="0" w:color="auto"/>
              </w:divBdr>
              <w:divsChild>
                <w:div w:id="47056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91692">
      <w:bodyDiv w:val="1"/>
      <w:marLeft w:val="0"/>
      <w:marRight w:val="0"/>
      <w:marTop w:val="0"/>
      <w:marBottom w:val="0"/>
      <w:divBdr>
        <w:top w:val="none" w:sz="0" w:space="0" w:color="auto"/>
        <w:left w:val="none" w:sz="0" w:space="0" w:color="auto"/>
        <w:bottom w:val="none" w:sz="0" w:space="0" w:color="auto"/>
        <w:right w:val="none" w:sz="0" w:space="0" w:color="auto"/>
      </w:divBdr>
    </w:div>
    <w:div w:id="691077845">
      <w:bodyDiv w:val="1"/>
      <w:marLeft w:val="0"/>
      <w:marRight w:val="0"/>
      <w:marTop w:val="0"/>
      <w:marBottom w:val="0"/>
      <w:divBdr>
        <w:top w:val="none" w:sz="0" w:space="0" w:color="auto"/>
        <w:left w:val="none" w:sz="0" w:space="0" w:color="auto"/>
        <w:bottom w:val="none" w:sz="0" w:space="0" w:color="auto"/>
        <w:right w:val="none" w:sz="0" w:space="0" w:color="auto"/>
      </w:divBdr>
      <w:divsChild>
        <w:div w:id="1224487787">
          <w:marLeft w:val="0"/>
          <w:marRight w:val="0"/>
          <w:marTop w:val="0"/>
          <w:marBottom w:val="0"/>
          <w:divBdr>
            <w:top w:val="none" w:sz="0" w:space="0" w:color="auto"/>
            <w:left w:val="none" w:sz="0" w:space="0" w:color="auto"/>
            <w:bottom w:val="none" w:sz="0" w:space="0" w:color="auto"/>
            <w:right w:val="none" w:sz="0" w:space="0" w:color="auto"/>
          </w:divBdr>
          <w:divsChild>
            <w:div w:id="784233572">
              <w:marLeft w:val="0"/>
              <w:marRight w:val="0"/>
              <w:marTop w:val="0"/>
              <w:marBottom w:val="0"/>
              <w:divBdr>
                <w:top w:val="none" w:sz="0" w:space="0" w:color="auto"/>
                <w:left w:val="none" w:sz="0" w:space="0" w:color="auto"/>
                <w:bottom w:val="none" w:sz="0" w:space="0" w:color="auto"/>
                <w:right w:val="none" w:sz="0" w:space="0" w:color="auto"/>
              </w:divBdr>
              <w:divsChild>
                <w:div w:id="9702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642891">
      <w:bodyDiv w:val="1"/>
      <w:marLeft w:val="0"/>
      <w:marRight w:val="0"/>
      <w:marTop w:val="0"/>
      <w:marBottom w:val="0"/>
      <w:divBdr>
        <w:top w:val="none" w:sz="0" w:space="0" w:color="auto"/>
        <w:left w:val="none" w:sz="0" w:space="0" w:color="auto"/>
        <w:bottom w:val="none" w:sz="0" w:space="0" w:color="auto"/>
        <w:right w:val="none" w:sz="0" w:space="0" w:color="auto"/>
      </w:divBdr>
    </w:div>
    <w:div w:id="750350381">
      <w:bodyDiv w:val="1"/>
      <w:marLeft w:val="0"/>
      <w:marRight w:val="0"/>
      <w:marTop w:val="0"/>
      <w:marBottom w:val="0"/>
      <w:divBdr>
        <w:top w:val="none" w:sz="0" w:space="0" w:color="auto"/>
        <w:left w:val="none" w:sz="0" w:space="0" w:color="auto"/>
        <w:bottom w:val="none" w:sz="0" w:space="0" w:color="auto"/>
        <w:right w:val="none" w:sz="0" w:space="0" w:color="auto"/>
      </w:divBdr>
      <w:divsChild>
        <w:div w:id="556236219">
          <w:marLeft w:val="0"/>
          <w:marRight w:val="0"/>
          <w:marTop w:val="0"/>
          <w:marBottom w:val="0"/>
          <w:divBdr>
            <w:top w:val="none" w:sz="0" w:space="0" w:color="auto"/>
            <w:left w:val="none" w:sz="0" w:space="0" w:color="auto"/>
            <w:bottom w:val="none" w:sz="0" w:space="0" w:color="auto"/>
            <w:right w:val="none" w:sz="0" w:space="0" w:color="auto"/>
          </w:divBdr>
          <w:divsChild>
            <w:div w:id="1521508173">
              <w:marLeft w:val="0"/>
              <w:marRight w:val="0"/>
              <w:marTop w:val="0"/>
              <w:marBottom w:val="0"/>
              <w:divBdr>
                <w:top w:val="none" w:sz="0" w:space="0" w:color="auto"/>
                <w:left w:val="none" w:sz="0" w:space="0" w:color="auto"/>
                <w:bottom w:val="none" w:sz="0" w:space="0" w:color="auto"/>
                <w:right w:val="none" w:sz="0" w:space="0" w:color="auto"/>
              </w:divBdr>
              <w:divsChild>
                <w:div w:id="47136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062889">
      <w:bodyDiv w:val="1"/>
      <w:marLeft w:val="0"/>
      <w:marRight w:val="0"/>
      <w:marTop w:val="0"/>
      <w:marBottom w:val="0"/>
      <w:divBdr>
        <w:top w:val="none" w:sz="0" w:space="0" w:color="auto"/>
        <w:left w:val="none" w:sz="0" w:space="0" w:color="auto"/>
        <w:bottom w:val="none" w:sz="0" w:space="0" w:color="auto"/>
        <w:right w:val="none" w:sz="0" w:space="0" w:color="auto"/>
      </w:divBdr>
    </w:div>
    <w:div w:id="767969717">
      <w:bodyDiv w:val="1"/>
      <w:marLeft w:val="0"/>
      <w:marRight w:val="0"/>
      <w:marTop w:val="0"/>
      <w:marBottom w:val="0"/>
      <w:divBdr>
        <w:top w:val="none" w:sz="0" w:space="0" w:color="auto"/>
        <w:left w:val="none" w:sz="0" w:space="0" w:color="auto"/>
        <w:bottom w:val="none" w:sz="0" w:space="0" w:color="auto"/>
        <w:right w:val="none" w:sz="0" w:space="0" w:color="auto"/>
      </w:divBdr>
    </w:div>
    <w:div w:id="780146728">
      <w:bodyDiv w:val="1"/>
      <w:marLeft w:val="0"/>
      <w:marRight w:val="0"/>
      <w:marTop w:val="0"/>
      <w:marBottom w:val="0"/>
      <w:divBdr>
        <w:top w:val="none" w:sz="0" w:space="0" w:color="auto"/>
        <w:left w:val="none" w:sz="0" w:space="0" w:color="auto"/>
        <w:bottom w:val="none" w:sz="0" w:space="0" w:color="auto"/>
        <w:right w:val="none" w:sz="0" w:space="0" w:color="auto"/>
      </w:divBdr>
      <w:divsChild>
        <w:div w:id="647057648">
          <w:marLeft w:val="0"/>
          <w:marRight w:val="0"/>
          <w:marTop w:val="0"/>
          <w:marBottom w:val="0"/>
          <w:divBdr>
            <w:top w:val="none" w:sz="0" w:space="0" w:color="auto"/>
            <w:left w:val="none" w:sz="0" w:space="0" w:color="auto"/>
            <w:bottom w:val="none" w:sz="0" w:space="0" w:color="auto"/>
            <w:right w:val="none" w:sz="0" w:space="0" w:color="auto"/>
          </w:divBdr>
          <w:divsChild>
            <w:div w:id="854223190">
              <w:marLeft w:val="0"/>
              <w:marRight w:val="0"/>
              <w:marTop w:val="0"/>
              <w:marBottom w:val="0"/>
              <w:divBdr>
                <w:top w:val="none" w:sz="0" w:space="0" w:color="auto"/>
                <w:left w:val="none" w:sz="0" w:space="0" w:color="auto"/>
                <w:bottom w:val="none" w:sz="0" w:space="0" w:color="auto"/>
                <w:right w:val="none" w:sz="0" w:space="0" w:color="auto"/>
              </w:divBdr>
              <w:divsChild>
                <w:div w:id="2729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799881">
      <w:bodyDiv w:val="1"/>
      <w:marLeft w:val="0"/>
      <w:marRight w:val="0"/>
      <w:marTop w:val="0"/>
      <w:marBottom w:val="0"/>
      <w:divBdr>
        <w:top w:val="none" w:sz="0" w:space="0" w:color="auto"/>
        <w:left w:val="none" w:sz="0" w:space="0" w:color="auto"/>
        <w:bottom w:val="none" w:sz="0" w:space="0" w:color="auto"/>
        <w:right w:val="none" w:sz="0" w:space="0" w:color="auto"/>
      </w:divBdr>
    </w:div>
    <w:div w:id="787701672">
      <w:bodyDiv w:val="1"/>
      <w:marLeft w:val="0"/>
      <w:marRight w:val="0"/>
      <w:marTop w:val="0"/>
      <w:marBottom w:val="0"/>
      <w:divBdr>
        <w:top w:val="none" w:sz="0" w:space="0" w:color="auto"/>
        <w:left w:val="none" w:sz="0" w:space="0" w:color="auto"/>
        <w:bottom w:val="none" w:sz="0" w:space="0" w:color="auto"/>
        <w:right w:val="none" w:sz="0" w:space="0" w:color="auto"/>
      </w:divBdr>
    </w:div>
    <w:div w:id="794834973">
      <w:bodyDiv w:val="1"/>
      <w:marLeft w:val="0"/>
      <w:marRight w:val="0"/>
      <w:marTop w:val="0"/>
      <w:marBottom w:val="0"/>
      <w:divBdr>
        <w:top w:val="none" w:sz="0" w:space="0" w:color="auto"/>
        <w:left w:val="none" w:sz="0" w:space="0" w:color="auto"/>
        <w:bottom w:val="none" w:sz="0" w:space="0" w:color="auto"/>
        <w:right w:val="none" w:sz="0" w:space="0" w:color="auto"/>
      </w:divBdr>
    </w:div>
    <w:div w:id="814226462">
      <w:bodyDiv w:val="1"/>
      <w:marLeft w:val="0"/>
      <w:marRight w:val="0"/>
      <w:marTop w:val="0"/>
      <w:marBottom w:val="0"/>
      <w:divBdr>
        <w:top w:val="none" w:sz="0" w:space="0" w:color="auto"/>
        <w:left w:val="none" w:sz="0" w:space="0" w:color="auto"/>
        <w:bottom w:val="none" w:sz="0" w:space="0" w:color="auto"/>
        <w:right w:val="none" w:sz="0" w:space="0" w:color="auto"/>
      </w:divBdr>
      <w:divsChild>
        <w:div w:id="1087918844">
          <w:marLeft w:val="0"/>
          <w:marRight w:val="0"/>
          <w:marTop w:val="0"/>
          <w:marBottom w:val="0"/>
          <w:divBdr>
            <w:top w:val="none" w:sz="0" w:space="0" w:color="auto"/>
            <w:left w:val="none" w:sz="0" w:space="0" w:color="auto"/>
            <w:bottom w:val="none" w:sz="0" w:space="0" w:color="auto"/>
            <w:right w:val="none" w:sz="0" w:space="0" w:color="auto"/>
          </w:divBdr>
          <w:divsChild>
            <w:div w:id="842083389">
              <w:marLeft w:val="0"/>
              <w:marRight w:val="0"/>
              <w:marTop w:val="0"/>
              <w:marBottom w:val="0"/>
              <w:divBdr>
                <w:top w:val="none" w:sz="0" w:space="0" w:color="auto"/>
                <w:left w:val="none" w:sz="0" w:space="0" w:color="auto"/>
                <w:bottom w:val="none" w:sz="0" w:space="0" w:color="auto"/>
                <w:right w:val="none" w:sz="0" w:space="0" w:color="auto"/>
              </w:divBdr>
              <w:divsChild>
                <w:div w:id="1221944223">
                  <w:marLeft w:val="0"/>
                  <w:marRight w:val="0"/>
                  <w:marTop w:val="0"/>
                  <w:marBottom w:val="0"/>
                  <w:divBdr>
                    <w:top w:val="none" w:sz="0" w:space="0" w:color="auto"/>
                    <w:left w:val="none" w:sz="0" w:space="0" w:color="auto"/>
                    <w:bottom w:val="none" w:sz="0" w:space="0" w:color="auto"/>
                    <w:right w:val="none" w:sz="0" w:space="0" w:color="auto"/>
                  </w:divBdr>
                </w:div>
                <w:div w:id="165676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416605">
      <w:bodyDiv w:val="1"/>
      <w:marLeft w:val="0"/>
      <w:marRight w:val="0"/>
      <w:marTop w:val="0"/>
      <w:marBottom w:val="0"/>
      <w:divBdr>
        <w:top w:val="none" w:sz="0" w:space="0" w:color="auto"/>
        <w:left w:val="none" w:sz="0" w:space="0" w:color="auto"/>
        <w:bottom w:val="none" w:sz="0" w:space="0" w:color="auto"/>
        <w:right w:val="none" w:sz="0" w:space="0" w:color="auto"/>
      </w:divBdr>
      <w:divsChild>
        <w:div w:id="791442425">
          <w:marLeft w:val="0"/>
          <w:marRight w:val="0"/>
          <w:marTop w:val="0"/>
          <w:marBottom w:val="0"/>
          <w:divBdr>
            <w:top w:val="none" w:sz="0" w:space="0" w:color="auto"/>
            <w:left w:val="none" w:sz="0" w:space="0" w:color="auto"/>
            <w:bottom w:val="none" w:sz="0" w:space="0" w:color="auto"/>
            <w:right w:val="none" w:sz="0" w:space="0" w:color="auto"/>
          </w:divBdr>
          <w:divsChild>
            <w:div w:id="132405482">
              <w:marLeft w:val="0"/>
              <w:marRight w:val="0"/>
              <w:marTop w:val="0"/>
              <w:marBottom w:val="0"/>
              <w:divBdr>
                <w:top w:val="none" w:sz="0" w:space="0" w:color="auto"/>
                <w:left w:val="none" w:sz="0" w:space="0" w:color="auto"/>
                <w:bottom w:val="none" w:sz="0" w:space="0" w:color="auto"/>
                <w:right w:val="none" w:sz="0" w:space="0" w:color="auto"/>
              </w:divBdr>
              <w:divsChild>
                <w:div w:id="525141142">
                  <w:marLeft w:val="0"/>
                  <w:marRight w:val="0"/>
                  <w:marTop w:val="0"/>
                  <w:marBottom w:val="0"/>
                  <w:divBdr>
                    <w:top w:val="none" w:sz="0" w:space="0" w:color="auto"/>
                    <w:left w:val="none" w:sz="0" w:space="0" w:color="auto"/>
                    <w:bottom w:val="none" w:sz="0" w:space="0" w:color="auto"/>
                    <w:right w:val="none" w:sz="0" w:space="0" w:color="auto"/>
                  </w:divBdr>
                </w:div>
              </w:divsChild>
            </w:div>
            <w:div w:id="450514965">
              <w:marLeft w:val="0"/>
              <w:marRight w:val="0"/>
              <w:marTop w:val="0"/>
              <w:marBottom w:val="0"/>
              <w:divBdr>
                <w:top w:val="none" w:sz="0" w:space="0" w:color="auto"/>
                <w:left w:val="none" w:sz="0" w:space="0" w:color="auto"/>
                <w:bottom w:val="none" w:sz="0" w:space="0" w:color="auto"/>
                <w:right w:val="none" w:sz="0" w:space="0" w:color="auto"/>
              </w:divBdr>
              <w:divsChild>
                <w:div w:id="1278682786">
                  <w:marLeft w:val="0"/>
                  <w:marRight w:val="0"/>
                  <w:marTop w:val="0"/>
                  <w:marBottom w:val="0"/>
                  <w:divBdr>
                    <w:top w:val="none" w:sz="0" w:space="0" w:color="auto"/>
                    <w:left w:val="none" w:sz="0" w:space="0" w:color="auto"/>
                    <w:bottom w:val="none" w:sz="0" w:space="0" w:color="auto"/>
                    <w:right w:val="none" w:sz="0" w:space="0" w:color="auto"/>
                  </w:divBdr>
                </w:div>
              </w:divsChild>
            </w:div>
            <w:div w:id="527062134">
              <w:marLeft w:val="0"/>
              <w:marRight w:val="0"/>
              <w:marTop w:val="0"/>
              <w:marBottom w:val="0"/>
              <w:divBdr>
                <w:top w:val="none" w:sz="0" w:space="0" w:color="auto"/>
                <w:left w:val="none" w:sz="0" w:space="0" w:color="auto"/>
                <w:bottom w:val="none" w:sz="0" w:space="0" w:color="auto"/>
                <w:right w:val="none" w:sz="0" w:space="0" w:color="auto"/>
              </w:divBdr>
              <w:divsChild>
                <w:div w:id="407267910">
                  <w:marLeft w:val="0"/>
                  <w:marRight w:val="0"/>
                  <w:marTop w:val="0"/>
                  <w:marBottom w:val="0"/>
                  <w:divBdr>
                    <w:top w:val="none" w:sz="0" w:space="0" w:color="auto"/>
                    <w:left w:val="none" w:sz="0" w:space="0" w:color="auto"/>
                    <w:bottom w:val="none" w:sz="0" w:space="0" w:color="auto"/>
                    <w:right w:val="none" w:sz="0" w:space="0" w:color="auto"/>
                  </w:divBdr>
                </w:div>
              </w:divsChild>
            </w:div>
            <w:div w:id="583877310">
              <w:marLeft w:val="0"/>
              <w:marRight w:val="0"/>
              <w:marTop w:val="0"/>
              <w:marBottom w:val="0"/>
              <w:divBdr>
                <w:top w:val="none" w:sz="0" w:space="0" w:color="auto"/>
                <w:left w:val="none" w:sz="0" w:space="0" w:color="auto"/>
                <w:bottom w:val="none" w:sz="0" w:space="0" w:color="auto"/>
                <w:right w:val="none" w:sz="0" w:space="0" w:color="auto"/>
              </w:divBdr>
              <w:divsChild>
                <w:div w:id="462695401">
                  <w:marLeft w:val="0"/>
                  <w:marRight w:val="0"/>
                  <w:marTop w:val="0"/>
                  <w:marBottom w:val="0"/>
                  <w:divBdr>
                    <w:top w:val="none" w:sz="0" w:space="0" w:color="auto"/>
                    <w:left w:val="none" w:sz="0" w:space="0" w:color="auto"/>
                    <w:bottom w:val="none" w:sz="0" w:space="0" w:color="auto"/>
                    <w:right w:val="none" w:sz="0" w:space="0" w:color="auto"/>
                  </w:divBdr>
                </w:div>
              </w:divsChild>
            </w:div>
            <w:div w:id="756362094">
              <w:marLeft w:val="0"/>
              <w:marRight w:val="0"/>
              <w:marTop w:val="0"/>
              <w:marBottom w:val="0"/>
              <w:divBdr>
                <w:top w:val="none" w:sz="0" w:space="0" w:color="auto"/>
                <w:left w:val="none" w:sz="0" w:space="0" w:color="auto"/>
                <w:bottom w:val="none" w:sz="0" w:space="0" w:color="auto"/>
                <w:right w:val="none" w:sz="0" w:space="0" w:color="auto"/>
              </w:divBdr>
              <w:divsChild>
                <w:div w:id="1518933048">
                  <w:marLeft w:val="0"/>
                  <w:marRight w:val="0"/>
                  <w:marTop w:val="0"/>
                  <w:marBottom w:val="0"/>
                  <w:divBdr>
                    <w:top w:val="none" w:sz="0" w:space="0" w:color="auto"/>
                    <w:left w:val="none" w:sz="0" w:space="0" w:color="auto"/>
                    <w:bottom w:val="none" w:sz="0" w:space="0" w:color="auto"/>
                    <w:right w:val="none" w:sz="0" w:space="0" w:color="auto"/>
                  </w:divBdr>
                </w:div>
              </w:divsChild>
            </w:div>
            <w:div w:id="807405226">
              <w:marLeft w:val="0"/>
              <w:marRight w:val="0"/>
              <w:marTop w:val="0"/>
              <w:marBottom w:val="0"/>
              <w:divBdr>
                <w:top w:val="none" w:sz="0" w:space="0" w:color="auto"/>
                <w:left w:val="none" w:sz="0" w:space="0" w:color="auto"/>
                <w:bottom w:val="none" w:sz="0" w:space="0" w:color="auto"/>
                <w:right w:val="none" w:sz="0" w:space="0" w:color="auto"/>
              </w:divBdr>
              <w:divsChild>
                <w:div w:id="1872843519">
                  <w:marLeft w:val="0"/>
                  <w:marRight w:val="0"/>
                  <w:marTop w:val="0"/>
                  <w:marBottom w:val="0"/>
                  <w:divBdr>
                    <w:top w:val="none" w:sz="0" w:space="0" w:color="auto"/>
                    <w:left w:val="none" w:sz="0" w:space="0" w:color="auto"/>
                    <w:bottom w:val="none" w:sz="0" w:space="0" w:color="auto"/>
                    <w:right w:val="none" w:sz="0" w:space="0" w:color="auto"/>
                  </w:divBdr>
                </w:div>
              </w:divsChild>
            </w:div>
            <w:div w:id="830367660">
              <w:marLeft w:val="0"/>
              <w:marRight w:val="0"/>
              <w:marTop w:val="0"/>
              <w:marBottom w:val="0"/>
              <w:divBdr>
                <w:top w:val="none" w:sz="0" w:space="0" w:color="auto"/>
                <w:left w:val="none" w:sz="0" w:space="0" w:color="auto"/>
                <w:bottom w:val="none" w:sz="0" w:space="0" w:color="auto"/>
                <w:right w:val="none" w:sz="0" w:space="0" w:color="auto"/>
              </w:divBdr>
              <w:divsChild>
                <w:div w:id="1190294461">
                  <w:marLeft w:val="0"/>
                  <w:marRight w:val="0"/>
                  <w:marTop w:val="0"/>
                  <w:marBottom w:val="0"/>
                  <w:divBdr>
                    <w:top w:val="none" w:sz="0" w:space="0" w:color="auto"/>
                    <w:left w:val="none" w:sz="0" w:space="0" w:color="auto"/>
                    <w:bottom w:val="none" w:sz="0" w:space="0" w:color="auto"/>
                    <w:right w:val="none" w:sz="0" w:space="0" w:color="auto"/>
                  </w:divBdr>
                </w:div>
              </w:divsChild>
            </w:div>
            <w:div w:id="840123582">
              <w:marLeft w:val="0"/>
              <w:marRight w:val="0"/>
              <w:marTop w:val="0"/>
              <w:marBottom w:val="0"/>
              <w:divBdr>
                <w:top w:val="none" w:sz="0" w:space="0" w:color="auto"/>
                <w:left w:val="none" w:sz="0" w:space="0" w:color="auto"/>
                <w:bottom w:val="none" w:sz="0" w:space="0" w:color="auto"/>
                <w:right w:val="none" w:sz="0" w:space="0" w:color="auto"/>
              </w:divBdr>
              <w:divsChild>
                <w:div w:id="954097772">
                  <w:marLeft w:val="0"/>
                  <w:marRight w:val="0"/>
                  <w:marTop w:val="0"/>
                  <w:marBottom w:val="0"/>
                  <w:divBdr>
                    <w:top w:val="none" w:sz="0" w:space="0" w:color="auto"/>
                    <w:left w:val="none" w:sz="0" w:space="0" w:color="auto"/>
                    <w:bottom w:val="none" w:sz="0" w:space="0" w:color="auto"/>
                    <w:right w:val="none" w:sz="0" w:space="0" w:color="auto"/>
                  </w:divBdr>
                </w:div>
              </w:divsChild>
            </w:div>
            <w:div w:id="921913726">
              <w:marLeft w:val="0"/>
              <w:marRight w:val="0"/>
              <w:marTop w:val="0"/>
              <w:marBottom w:val="0"/>
              <w:divBdr>
                <w:top w:val="none" w:sz="0" w:space="0" w:color="auto"/>
                <w:left w:val="none" w:sz="0" w:space="0" w:color="auto"/>
                <w:bottom w:val="none" w:sz="0" w:space="0" w:color="auto"/>
                <w:right w:val="none" w:sz="0" w:space="0" w:color="auto"/>
              </w:divBdr>
              <w:divsChild>
                <w:div w:id="94904804">
                  <w:marLeft w:val="0"/>
                  <w:marRight w:val="0"/>
                  <w:marTop w:val="0"/>
                  <w:marBottom w:val="0"/>
                  <w:divBdr>
                    <w:top w:val="none" w:sz="0" w:space="0" w:color="auto"/>
                    <w:left w:val="none" w:sz="0" w:space="0" w:color="auto"/>
                    <w:bottom w:val="none" w:sz="0" w:space="0" w:color="auto"/>
                    <w:right w:val="none" w:sz="0" w:space="0" w:color="auto"/>
                  </w:divBdr>
                </w:div>
              </w:divsChild>
            </w:div>
            <w:div w:id="1005740318">
              <w:marLeft w:val="0"/>
              <w:marRight w:val="0"/>
              <w:marTop w:val="0"/>
              <w:marBottom w:val="0"/>
              <w:divBdr>
                <w:top w:val="none" w:sz="0" w:space="0" w:color="auto"/>
                <w:left w:val="none" w:sz="0" w:space="0" w:color="auto"/>
                <w:bottom w:val="none" w:sz="0" w:space="0" w:color="auto"/>
                <w:right w:val="none" w:sz="0" w:space="0" w:color="auto"/>
              </w:divBdr>
              <w:divsChild>
                <w:div w:id="1169129222">
                  <w:marLeft w:val="0"/>
                  <w:marRight w:val="0"/>
                  <w:marTop w:val="0"/>
                  <w:marBottom w:val="0"/>
                  <w:divBdr>
                    <w:top w:val="none" w:sz="0" w:space="0" w:color="auto"/>
                    <w:left w:val="none" w:sz="0" w:space="0" w:color="auto"/>
                    <w:bottom w:val="none" w:sz="0" w:space="0" w:color="auto"/>
                    <w:right w:val="none" w:sz="0" w:space="0" w:color="auto"/>
                  </w:divBdr>
                </w:div>
              </w:divsChild>
            </w:div>
            <w:div w:id="1133987001">
              <w:marLeft w:val="0"/>
              <w:marRight w:val="0"/>
              <w:marTop w:val="0"/>
              <w:marBottom w:val="0"/>
              <w:divBdr>
                <w:top w:val="none" w:sz="0" w:space="0" w:color="auto"/>
                <w:left w:val="none" w:sz="0" w:space="0" w:color="auto"/>
                <w:bottom w:val="none" w:sz="0" w:space="0" w:color="auto"/>
                <w:right w:val="none" w:sz="0" w:space="0" w:color="auto"/>
              </w:divBdr>
              <w:divsChild>
                <w:div w:id="1549300489">
                  <w:marLeft w:val="0"/>
                  <w:marRight w:val="0"/>
                  <w:marTop w:val="0"/>
                  <w:marBottom w:val="0"/>
                  <w:divBdr>
                    <w:top w:val="none" w:sz="0" w:space="0" w:color="auto"/>
                    <w:left w:val="none" w:sz="0" w:space="0" w:color="auto"/>
                    <w:bottom w:val="none" w:sz="0" w:space="0" w:color="auto"/>
                    <w:right w:val="none" w:sz="0" w:space="0" w:color="auto"/>
                  </w:divBdr>
                </w:div>
              </w:divsChild>
            </w:div>
            <w:div w:id="1143616036">
              <w:marLeft w:val="0"/>
              <w:marRight w:val="0"/>
              <w:marTop w:val="0"/>
              <w:marBottom w:val="0"/>
              <w:divBdr>
                <w:top w:val="none" w:sz="0" w:space="0" w:color="auto"/>
                <w:left w:val="none" w:sz="0" w:space="0" w:color="auto"/>
                <w:bottom w:val="none" w:sz="0" w:space="0" w:color="auto"/>
                <w:right w:val="none" w:sz="0" w:space="0" w:color="auto"/>
              </w:divBdr>
              <w:divsChild>
                <w:div w:id="256599786">
                  <w:marLeft w:val="0"/>
                  <w:marRight w:val="0"/>
                  <w:marTop w:val="0"/>
                  <w:marBottom w:val="0"/>
                  <w:divBdr>
                    <w:top w:val="none" w:sz="0" w:space="0" w:color="auto"/>
                    <w:left w:val="none" w:sz="0" w:space="0" w:color="auto"/>
                    <w:bottom w:val="none" w:sz="0" w:space="0" w:color="auto"/>
                    <w:right w:val="none" w:sz="0" w:space="0" w:color="auto"/>
                  </w:divBdr>
                </w:div>
              </w:divsChild>
            </w:div>
            <w:div w:id="1145204114">
              <w:marLeft w:val="0"/>
              <w:marRight w:val="0"/>
              <w:marTop w:val="0"/>
              <w:marBottom w:val="0"/>
              <w:divBdr>
                <w:top w:val="none" w:sz="0" w:space="0" w:color="auto"/>
                <w:left w:val="none" w:sz="0" w:space="0" w:color="auto"/>
                <w:bottom w:val="none" w:sz="0" w:space="0" w:color="auto"/>
                <w:right w:val="none" w:sz="0" w:space="0" w:color="auto"/>
              </w:divBdr>
              <w:divsChild>
                <w:div w:id="1616018382">
                  <w:marLeft w:val="0"/>
                  <w:marRight w:val="0"/>
                  <w:marTop w:val="0"/>
                  <w:marBottom w:val="0"/>
                  <w:divBdr>
                    <w:top w:val="none" w:sz="0" w:space="0" w:color="auto"/>
                    <w:left w:val="none" w:sz="0" w:space="0" w:color="auto"/>
                    <w:bottom w:val="none" w:sz="0" w:space="0" w:color="auto"/>
                    <w:right w:val="none" w:sz="0" w:space="0" w:color="auto"/>
                  </w:divBdr>
                </w:div>
              </w:divsChild>
            </w:div>
            <w:div w:id="1189177615">
              <w:marLeft w:val="0"/>
              <w:marRight w:val="0"/>
              <w:marTop w:val="0"/>
              <w:marBottom w:val="0"/>
              <w:divBdr>
                <w:top w:val="none" w:sz="0" w:space="0" w:color="auto"/>
                <w:left w:val="none" w:sz="0" w:space="0" w:color="auto"/>
                <w:bottom w:val="none" w:sz="0" w:space="0" w:color="auto"/>
                <w:right w:val="none" w:sz="0" w:space="0" w:color="auto"/>
              </w:divBdr>
              <w:divsChild>
                <w:div w:id="1930968957">
                  <w:marLeft w:val="0"/>
                  <w:marRight w:val="0"/>
                  <w:marTop w:val="0"/>
                  <w:marBottom w:val="0"/>
                  <w:divBdr>
                    <w:top w:val="none" w:sz="0" w:space="0" w:color="auto"/>
                    <w:left w:val="none" w:sz="0" w:space="0" w:color="auto"/>
                    <w:bottom w:val="none" w:sz="0" w:space="0" w:color="auto"/>
                    <w:right w:val="none" w:sz="0" w:space="0" w:color="auto"/>
                  </w:divBdr>
                </w:div>
              </w:divsChild>
            </w:div>
            <w:div w:id="1324352052">
              <w:marLeft w:val="0"/>
              <w:marRight w:val="0"/>
              <w:marTop w:val="0"/>
              <w:marBottom w:val="0"/>
              <w:divBdr>
                <w:top w:val="none" w:sz="0" w:space="0" w:color="auto"/>
                <w:left w:val="none" w:sz="0" w:space="0" w:color="auto"/>
                <w:bottom w:val="none" w:sz="0" w:space="0" w:color="auto"/>
                <w:right w:val="none" w:sz="0" w:space="0" w:color="auto"/>
              </w:divBdr>
              <w:divsChild>
                <w:div w:id="603921649">
                  <w:marLeft w:val="0"/>
                  <w:marRight w:val="0"/>
                  <w:marTop w:val="0"/>
                  <w:marBottom w:val="0"/>
                  <w:divBdr>
                    <w:top w:val="none" w:sz="0" w:space="0" w:color="auto"/>
                    <w:left w:val="none" w:sz="0" w:space="0" w:color="auto"/>
                    <w:bottom w:val="none" w:sz="0" w:space="0" w:color="auto"/>
                    <w:right w:val="none" w:sz="0" w:space="0" w:color="auto"/>
                  </w:divBdr>
                </w:div>
              </w:divsChild>
            </w:div>
            <w:div w:id="1460150649">
              <w:marLeft w:val="0"/>
              <w:marRight w:val="0"/>
              <w:marTop w:val="0"/>
              <w:marBottom w:val="0"/>
              <w:divBdr>
                <w:top w:val="none" w:sz="0" w:space="0" w:color="auto"/>
                <w:left w:val="none" w:sz="0" w:space="0" w:color="auto"/>
                <w:bottom w:val="none" w:sz="0" w:space="0" w:color="auto"/>
                <w:right w:val="none" w:sz="0" w:space="0" w:color="auto"/>
              </w:divBdr>
              <w:divsChild>
                <w:div w:id="1962608429">
                  <w:marLeft w:val="0"/>
                  <w:marRight w:val="0"/>
                  <w:marTop w:val="0"/>
                  <w:marBottom w:val="0"/>
                  <w:divBdr>
                    <w:top w:val="none" w:sz="0" w:space="0" w:color="auto"/>
                    <w:left w:val="none" w:sz="0" w:space="0" w:color="auto"/>
                    <w:bottom w:val="none" w:sz="0" w:space="0" w:color="auto"/>
                    <w:right w:val="none" w:sz="0" w:space="0" w:color="auto"/>
                  </w:divBdr>
                </w:div>
              </w:divsChild>
            </w:div>
            <w:div w:id="1635912565">
              <w:marLeft w:val="0"/>
              <w:marRight w:val="0"/>
              <w:marTop w:val="0"/>
              <w:marBottom w:val="0"/>
              <w:divBdr>
                <w:top w:val="none" w:sz="0" w:space="0" w:color="auto"/>
                <w:left w:val="none" w:sz="0" w:space="0" w:color="auto"/>
                <w:bottom w:val="none" w:sz="0" w:space="0" w:color="auto"/>
                <w:right w:val="none" w:sz="0" w:space="0" w:color="auto"/>
              </w:divBdr>
              <w:divsChild>
                <w:div w:id="157117677">
                  <w:marLeft w:val="0"/>
                  <w:marRight w:val="0"/>
                  <w:marTop w:val="0"/>
                  <w:marBottom w:val="0"/>
                  <w:divBdr>
                    <w:top w:val="none" w:sz="0" w:space="0" w:color="auto"/>
                    <w:left w:val="none" w:sz="0" w:space="0" w:color="auto"/>
                    <w:bottom w:val="none" w:sz="0" w:space="0" w:color="auto"/>
                    <w:right w:val="none" w:sz="0" w:space="0" w:color="auto"/>
                  </w:divBdr>
                </w:div>
              </w:divsChild>
            </w:div>
            <w:div w:id="1857888097">
              <w:marLeft w:val="0"/>
              <w:marRight w:val="0"/>
              <w:marTop w:val="0"/>
              <w:marBottom w:val="0"/>
              <w:divBdr>
                <w:top w:val="none" w:sz="0" w:space="0" w:color="auto"/>
                <w:left w:val="none" w:sz="0" w:space="0" w:color="auto"/>
                <w:bottom w:val="none" w:sz="0" w:space="0" w:color="auto"/>
                <w:right w:val="none" w:sz="0" w:space="0" w:color="auto"/>
              </w:divBdr>
              <w:divsChild>
                <w:div w:id="1514688000">
                  <w:marLeft w:val="0"/>
                  <w:marRight w:val="0"/>
                  <w:marTop w:val="0"/>
                  <w:marBottom w:val="0"/>
                  <w:divBdr>
                    <w:top w:val="none" w:sz="0" w:space="0" w:color="auto"/>
                    <w:left w:val="none" w:sz="0" w:space="0" w:color="auto"/>
                    <w:bottom w:val="none" w:sz="0" w:space="0" w:color="auto"/>
                    <w:right w:val="none" w:sz="0" w:space="0" w:color="auto"/>
                  </w:divBdr>
                </w:div>
              </w:divsChild>
            </w:div>
            <w:div w:id="1918518483">
              <w:marLeft w:val="0"/>
              <w:marRight w:val="0"/>
              <w:marTop w:val="0"/>
              <w:marBottom w:val="0"/>
              <w:divBdr>
                <w:top w:val="none" w:sz="0" w:space="0" w:color="auto"/>
                <w:left w:val="none" w:sz="0" w:space="0" w:color="auto"/>
                <w:bottom w:val="none" w:sz="0" w:space="0" w:color="auto"/>
                <w:right w:val="none" w:sz="0" w:space="0" w:color="auto"/>
              </w:divBdr>
              <w:divsChild>
                <w:div w:id="828905336">
                  <w:marLeft w:val="0"/>
                  <w:marRight w:val="0"/>
                  <w:marTop w:val="0"/>
                  <w:marBottom w:val="0"/>
                  <w:divBdr>
                    <w:top w:val="none" w:sz="0" w:space="0" w:color="auto"/>
                    <w:left w:val="none" w:sz="0" w:space="0" w:color="auto"/>
                    <w:bottom w:val="none" w:sz="0" w:space="0" w:color="auto"/>
                    <w:right w:val="none" w:sz="0" w:space="0" w:color="auto"/>
                  </w:divBdr>
                </w:div>
              </w:divsChild>
            </w:div>
            <w:div w:id="2009677502">
              <w:marLeft w:val="0"/>
              <w:marRight w:val="0"/>
              <w:marTop w:val="0"/>
              <w:marBottom w:val="0"/>
              <w:divBdr>
                <w:top w:val="none" w:sz="0" w:space="0" w:color="auto"/>
                <w:left w:val="none" w:sz="0" w:space="0" w:color="auto"/>
                <w:bottom w:val="none" w:sz="0" w:space="0" w:color="auto"/>
                <w:right w:val="none" w:sz="0" w:space="0" w:color="auto"/>
              </w:divBdr>
              <w:divsChild>
                <w:div w:id="869956136">
                  <w:marLeft w:val="0"/>
                  <w:marRight w:val="0"/>
                  <w:marTop w:val="0"/>
                  <w:marBottom w:val="0"/>
                  <w:divBdr>
                    <w:top w:val="none" w:sz="0" w:space="0" w:color="auto"/>
                    <w:left w:val="none" w:sz="0" w:space="0" w:color="auto"/>
                    <w:bottom w:val="none" w:sz="0" w:space="0" w:color="auto"/>
                    <w:right w:val="none" w:sz="0" w:space="0" w:color="auto"/>
                  </w:divBdr>
                </w:div>
              </w:divsChild>
            </w:div>
            <w:div w:id="2017420960">
              <w:marLeft w:val="0"/>
              <w:marRight w:val="0"/>
              <w:marTop w:val="0"/>
              <w:marBottom w:val="0"/>
              <w:divBdr>
                <w:top w:val="none" w:sz="0" w:space="0" w:color="auto"/>
                <w:left w:val="none" w:sz="0" w:space="0" w:color="auto"/>
                <w:bottom w:val="none" w:sz="0" w:space="0" w:color="auto"/>
                <w:right w:val="none" w:sz="0" w:space="0" w:color="auto"/>
              </w:divBdr>
              <w:divsChild>
                <w:div w:id="877816245">
                  <w:marLeft w:val="0"/>
                  <w:marRight w:val="0"/>
                  <w:marTop w:val="0"/>
                  <w:marBottom w:val="0"/>
                  <w:divBdr>
                    <w:top w:val="none" w:sz="0" w:space="0" w:color="auto"/>
                    <w:left w:val="none" w:sz="0" w:space="0" w:color="auto"/>
                    <w:bottom w:val="none" w:sz="0" w:space="0" w:color="auto"/>
                    <w:right w:val="none" w:sz="0" w:space="0" w:color="auto"/>
                  </w:divBdr>
                </w:div>
              </w:divsChild>
            </w:div>
            <w:div w:id="2100787524">
              <w:marLeft w:val="0"/>
              <w:marRight w:val="0"/>
              <w:marTop w:val="0"/>
              <w:marBottom w:val="0"/>
              <w:divBdr>
                <w:top w:val="none" w:sz="0" w:space="0" w:color="auto"/>
                <w:left w:val="none" w:sz="0" w:space="0" w:color="auto"/>
                <w:bottom w:val="none" w:sz="0" w:space="0" w:color="auto"/>
                <w:right w:val="none" w:sz="0" w:space="0" w:color="auto"/>
              </w:divBdr>
              <w:divsChild>
                <w:div w:id="58715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76178">
          <w:marLeft w:val="0"/>
          <w:marRight w:val="0"/>
          <w:marTop w:val="0"/>
          <w:marBottom w:val="0"/>
          <w:divBdr>
            <w:top w:val="none" w:sz="0" w:space="0" w:color="auto"/>
            <w:left w:val="none" w:sz="0" w:space="0" w:color="auto"/>
            <w:bottom w:val="none" w:sz="0" w:space="0" w:color="auto"/>
            <w:right w:val="none" w:sz="0" w:space="0" w:color="auto"/>
          </w:divBdr>
          <w:divsChild>
            <w:div w:id="279843110">
              <w:marLeft w:val="0"/>
              <w:marRight w:val="0"/>
              <w:marTop w:val="0"/>
              <w:marBottom w:val="0"/>
              <w:divBdr>
                <w:top w:val="none" w:sz="0" w:space="0" w:color="auto"/>
                <w:left w:val="none" w:sz="0" w:space="0" w:color="auto"/>
                <w:bottom w:val="none" w:sz="0" w:space="0" w:color="auto"/>
                <w:right w:val="none" w:sz="0" w:space="0" w:color="auto"/>
              </w:divBdr>
              <w:divsChild>
                <w:div w:id="61487939">
                  <w:marLeft w:val="0"/>
                  <w:marRight w:val="0"/>
                  <w:marTop w:val="0"/>
                  <w:marBottom w:val="0"/>
                  <w:divBdr>
                    <w:top w:val="none" w:sz="0" w:space="0" w:color="auto"/>
                    <w:left w:val="none" w:sz="0" w:space="0" w:color="auto"/>
                    <w:bottom w:val="none" w:sz="0" w:space="0" w:color="auto"/>
                    <w:right w:val="none" w:sz="0" w:space="0" w:color="auto"/>
                  </w:divBdr>
                </w:div>
              </w:divsChild>
            </w:div>
            <w:div w:id="1454859777">
              <w:marLeft w:val="0"/>
              <w:marRight w:val="0"/>
              <w:marTop w:val="0"/>
              <w:marBottom w:val="0"/>
              <w:divBdr>
                <w:top w:val="none" w:sz="0" w:space="0" w:color="auto"/>
                <w:left w:val="none" w:sz="0" w:space="0" w:color="auto"/>
                <w:bottom w:val="none" w:sz="0" w:space="0" w:color="auto"/>
                <w:right w:val="none" w:sz="0" w:space="0" w:color="auto"/>
              </w:divBdr>
              <w:divsChild>
                <w:div w:id="19373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01729">
          <w:marLeft w:val="0"/>
          <w:marRight w:val="0"/>
          <w:marTop w:val="0"/>
          <w:marBottom w:val="0"/>
          <w:divBdr>
            <w:top w:val="none" w:sz="0" w:space="0" w:color="auto"/>
            <w:left w:val="none" w:sz="0" w:space="0" w:color="auto"/>
            <w:bottom w:val="none" w:sz="0" w:space="0" w:color="auto"/>
            <w:right w:val="none" w:sz="0" w:space="0" w:color="auto"/>
          </w:divBdr>
          <w:divsChild>
            <w:div w:id="610868170">
              <w:marLeft w:val="0"/>
              <w:marRight w:val="0"/>
              <w:marTop w:val="0"/>
              <w:marBottom w:val="0"/>
              <w:divBdr>
                <w:top w:val="none" w:sz="0" w:space="0" w:color="auto"/>
                <w:left w:val="none" w:sz="0" w:space="0" w:color="auto"/>
                <w:bottom w:val="none" w:sz="0" w:space="0" w:color="auto"/>
                <w:right w:val="none" w:sz="0" w:space="0" w:color="auto"/>
              </w:divBdr>
              <w:divsChild>
                <w:div w:id="126556373">
                  <w:marLeft w:val="0"/>
                  <w:marRight w:val="0"/>
                  <w:marTop w:val="0"/>
                  <w:marBottom w:val="0"/>
                  <w:divBdr>
                    <w:top w:val="none" w:sz="0" w:space="0" w:color="auto"/>
                    <w:left w:val="none" w:sz="0" w:space="0" w:color="auto"/>
                    <w:bottom w:val="none" w:sz="0" w:space="0" w:color="auto"/>
                    <w:right w:val="none" w:sz="0" w:space="0" w:color="auto"/>
                  </w:divBdr>
                </w:div>
              </w:divsChild>
            </w:div>
            <w:div w:id="819152847">
              <w:marLeft w:val="0"/>
              <w:marRight w:val="0"/>
              <w:marTop w:val="0"/>
              <w:marBottom w:val="0"/>
              <w:divBdr>
                <w:top w:val="none" w:sz="0" w:space="0" w:color="auto"/>
                <w:left w:val="none" w:sz="0" w:space="0" w:color="auto"/>
                <w:bottom w:val="none" w:sz="0" w:space="0" w:color="auto"/>
                <w:right w:val="none" w:sz="0" w:space="0" w:color="auto"/>
              </w:divBdr>
              <w:divsChild>
                <w:div w:id="49422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95373">
          <w:marLeft w:val="0"/>
          <w:marRight w:val="0"/>
          <w:marTop w:val="0"/>
          <w:marBottom w:val="0"/>
          <w:divBdr>
            <w:top w:val="none" w:sz="0" w:space="0" w:color="auto"/>
            <w:left w:val="none" w:sz="0" w:space="0" w:color="auto"/>
            <w:bottom w:val="none" w:sz="0" w:space="0" w:color="auto"/>
            <w:right w:val="none" w:sz="0" w:space="0" w:color="auto"/>
          </w:divBdr>
          <w:divsChild>
            <w:div w:id="157575739">
              <w:marLeft w:val="0"/>
              <w:marRight w:val="0"/>
              <w:marTop w:val="0"/>
              <w:marBottom w:val="0"/>
              <w:divBdr>
                <w:top w:val="none" w:sz="0" w:space="0" w:color="auto"/>
                <w:left w:val="none" w:sz="0" w:space="0" w:color="auto"/>
                <w:bottom w:val="none" w:sz="0" w:space="0" w:color="auto"/>
                <w:right w:val="none" w:sz="0" w:space="0" w:color="auto"/>
              </w:divBdr>
              <w:divsChild>
                <w:div w:id="328101869">
                  <w:marLeft w:val="0"/>
                  <w:marRight w:val="0"/>
                  <w:marTop w:val="0"/>
                  <w:marBottom w:val="0"/>
                  <w:divBdr>
                    <w:top w:val="none" w:sz="0" w:space="0" w:color="auto"/>
                    <w:left w:val="none" w:sz="0" w:space="0" w:color="auto"/>
                    <w:bottom w:val="none" w:sz="0" w:space="0" w:color="auto"/>
                    <w:right w:val="none" w:sz="0" w:space="0" w:color="auto"/>
                  </w:divBdr>
                </w:div>
              </w:divsChild>
            </w:div>
            <w:div w:id="458651023">
              <w:marLeft w:val="0"/>
              <w:marRight w:val="0"/>
              <w:marTop w:val="0"/>
              <w:marBottom w:val="0"/>
              <w:divBdr>
                <w:top w:val="none" w:sz="0" w:space="0" w:color="auto"/>
                <w:left w:val="none" w:sz="0" w:space="0" w:color="auto"/>
                <w:bottom w:val="none" w:sz="0" w:space="0" w:color="auto"/>
                <w:right w:val="none" w:sz="0" w:space="0" w:color="auto"/>
              </w:divBdr>
              <w:divsChild>
                <w:div w:id="111181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41005">
          <w:marLeft w:val="0"/>
          <w:marRight w:val="0"/>
          <w:marTop w:val="0"/>
          <w:marBottom w:val="0"/>
          <w:divBdr>
            <w:top w:val="none" w:sz="0" w:space="0" w:color="auto"/>
            <w:left w:val="none" w:sz="0" w:space="0" w:color="auto"/>
            <w:bottom w:val="none" w:sz="0" w:space="0" w:color="auto"/>
            <w:right w:val="none" w:sz="0" w:space="0" w:color="auto"/>
          </w:divBdr>
          <w:divsChild>
            <w:div w:id="457915638">
              <w:marLeft w:val="0"/>
              <w:marRight w:val="0"/>
              <w:marTop w:val="0"/>
              <w:marBottom w:val="0"/>
              <w:divBdr>
                <w:top w:val="none" w:sz="0" w:space="0" w:color="auto"/>
                <w:left w:val="none" w:sz="0" w:space="0" w:color="auto"/>
                <w:bottom w:val="none" w:sz="0" w:space="0" w:color="auto"/>
                <w:right w:val="none" w:sz="0" w:space="0" w:color="auto"/>
              </w:divBdr>
              <w:divsChild>
                <w:div w:id="901599118">
                  <w:marLeft w:val="0"/>
                  <w:marRight w:val="0"/>
                  <w:marTop w:val="0"/>
                  <w:marBottom w:val="0"/>
                  <w:divBdr>
                    <w:top w:val="none" w:sz="0" w:space="0" w:color="auto"/>
                    <w:left w:val="none" w:sz="0" w:space="0" w:color="auto"/>
                    <w:bottom w:val="none" w:sz="0" w:space="0" w:color="auto"/>
                    <w:right w:val="none" w:sz="0" w:space="0" w:color="auto"/>
                  </w:divBdr>
                </w:div>
              </w:divsChild>
            </w:div>
            <w:div w:id="1539664369">
              <w:marLeft w:val="0"/>
              <w:marRight w:val="0"/>
              <w:marTop w:val="0"/>
              <w:marBottom w:val="0"/>
              <w:divBdr>
                <w:top w:val="none" w:sz="0" w:space="0" w:color="auto"/>
                <w:left w:val="none" w:sz="0" w:space="0" w:color="auto"/>
                <w:bottom w:val="none" w:sz="0" w:space="0" w:color="auto"/>
                <w:right w:val="none" w:sz="0" w:space="0" w:color="auto"/>
              </w:divBdr>
              <w:divsChild>
                <w:div w:id="108155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87612">
      <w:bodyDiv w:val="1"/>
      <w:marLeft w:val="0"/>
      <w:marRight w:val="0"/>
      <w:marTop w:val="0"/>
      <w:marBottom w:val="0"/>
      <w:divBdr>
        <w:top w:val="none" w:sz="0" w:space="0" w:color="auto"/>
        <w:left w:val="none" w:sz="0" w:space="0" w:color="auto"/>
        <w:bottom w:val="none" w:sz="0" w:space="0" w:color="auto"/>
        <w:right w:val="none" w:sz="0" w:space="0" w:color="auto"/>
      </w:divBdr>
      <w:divsChild>
        <w:div w:id="188877115">
          <w:marLeft w:val="0"/>
          <w:marRight w:val="0"/>
          <w:marTop w:val="0"/>
          <w:marBottom w:val="0"/>
          <w:divBdr>
            <w:top w:val="none" w:sz="0" w:space="0" w:color="auto"/>
            <w:left w:val="none" w:sz="0" w:space="0" w:color="auto"/>
            <w:bottom w:val="none" w:sz="0" w:space="0" w:color="auto"/>
            <w:right w:val="none" w:sz="0" w:space="0" w:color="auto"/>
          </w:divBdr>
          <w:divsChild>
            <w:div w:id="972712020">
              <w:marLeft w:val="0"/>
              <w:marRight w:val="0"/>
              <w:marTop w:val="0"/>
              <w:marBottom w:val="0"/>
              <w:divBdr>
                <w:top w:val="none" w:sz="0" w:space="0" w:color="auto"/>
                <w:left w:val="none" w:sz="0" w:space="0" w:color="auto"/>
                <w:bottom w:val="none" w:sz="0" w:space="0" w:color="auto"/>
                <w:right w:val="none" w:sz="0" w:space="0" w:color="auto"/>
              </w:divBdr>
              <w:divsChild>
                <w:div w:id="186189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62209">
      <w:bodyDiv w:val="1"/>
      <w:marLeft w:val="0"/>
      <w:marRight w:val="0"/>
      <w:marTop w:val="0"/>
      <w:marBottom w:val="0"/>
      <w:divBdr>
        <w:top w:val="none" w:sz="0" w:space="0" w:color="auto"/>
        <w:left w:val="none" w:sz="0" w:space="0" w:color="auto"/>
        <w:bottom w:val="none" w:sz="0" w:space="0" w:color="auto"/>
        <w:right w:val="none" w:sz="0" w:space="0" w:color="auto"/>
      </w:divBdr>
      <w:divsChild>
        <w:div w:id="84814108">
          <w:marLeft w:val="0"/>
          <w:marRight w:val="0"/>
          <w:marTop w:val="0"/>
          <w:marBottom w:val="0"/>
          <w:divBdr>
            <w:top w:val="none" w:sz="0" w:space="0" w:color="auto"/>
            <w:left w:val="none" w:sz="0" w:space="0" w:color="auto"/>
            <w:bottom w:val="none" w:sz="0" w:space="0" w:color="auto"/>
            <w:right w:val="none" w:sz="0" w:space="0" w:color="auto"/>
          </w:divBdr>
          <w:divsChild>
            <w:div w:id="1189877945">
              <w:marLeft w:val="0"/>
              <w:marRight w:val="0"/>
              <w:marTop w:val="0"/>
              <w:marBottom w:val="0"/>
              <w:divBdr>
                <w:top w:val="none" w:sz="0" w:space="0" w:color="auto"/>
                <w:left w:val="none" w:sz="0" w:space="0" w:color="auto"/>
                <w:bottom w:val="none" w:sz="0" w:space="0" w:color="auto"/>
                <w:right w:val="none" w:sz="0" w:space="0" w:color="auto"/>
              </w:divBdr>
              <w:divsChild>
                <w:div w:id="1976641684">
                  <w:marLeft w:val="0"/>
                  <w:marRight w:val="0"/>
                  <w:marTop w:val="0"/>
                  <w:marBottom w:val="0"/>
                  <w:divBdr>
                    <w:top w:val="none" w:sz="0" w:space="0" w:color="auto"/>
                    <w:left w:val="none" w:sz="0" w:space="0" w:color="auto"/>
                    <w:bottom w:val="none" w:sz="0" w:space="0" w:color="auto"/>
                    <w:right w:val="none" w:sz="0" w:space="0" w:color="auto"/>
                  </w:divBdr>
                  <w:divsChild>
                    <w:div w:id="18272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537022">
      <w:bodyDiv w:val="1"/>
      <w:marLeft w:val="0"/>
      <w:marRight w:val="0"/>
      <w:marTop w:val="0"/>
      <w:marBottom w:val="0"/>
      <w:divBdr>
        <w:top w:val="none" w:sz="0" w:space="0" w:color="auto"/>
        <w:left w:val="none" w:sz="0" w:space="0" w:color="auto"/>
        <w:bottom w:val="none" w:sz="0" w:space="0" w:color="auto"/>
        <w:right w:val="none" w:sz="0" w:space="0" w:color="auto"/>
      </w:divBdr>
      <w:divsChild>
        <w:div w:id="1736203448">
          <w:marLeft w:val="0"/>
          <w:marRight w:val="0"/>
          <w:marTop w:val="0"/>
          <w:marBottom w:val="0"/>
          <w:divBdr>
            <w:top w:val="none" w:sz="0" w:space="0" w:color="auto"/>
            <w:left w:val="none" w:sz="0" w:space="0" w:color="auto"/>
            <w:bottom w:val="none" w:sz="0" w:space="0" w:color="auto"/>
            <w:right w:val="none" w:sz="0" w:space="0" w:color="auto"/>
          </w:divBdr>
          <w:divsChild>
            <w:div w:id="1615601072">
              <w:marLeft w:val="0"/>
              <w:marRight w:val="0"/>
              <w:marTop w:val="0"/>
              <w:marBottom w:val="0"/>
              <w:divBdr>
                <w:top w:val="none" w:sz="0" w:space="0" w:color="auto"/>
                <w:left w:val="none" w:sz="0" w:space="0" w:color="auto"/>
                <w:bottom w:val="none" w:sz="0" w:space="0" w:color="auto"/>
                <w:right w:val="none" w:sz="0" w:space="0" w:color="auto"/>
              </w:divBdr>
              <w:divsChild>
                <w:div w:id="1974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236336">
      <w:bodyDiv w:val="1"/>
      <w:marLeft w:val="0"/>
      <w:marRight w:val="0"/>
      <w:marTop w:val="0"/>
      <w:marBottom w:val="0"/>
      <w:divBdr>
        <w:top w:val="none" w:sz="0" w:space="0" w:color="auto"/>
        <w:left w:val="none" w:sz="0" w:space="0" w:color="auto"/>
        <w:bottom w:val="none" w:sz="0" w:space="0" w:color="auto"/>
        <w:right w:val="none" w:sz="0" w:space="0" w:color="auto"/>
      </w:divBdr>
      <w:divsChild>
        <w:div w:id="129834895">
          <w:marLeft w:val="0"/>
          <w:marRight w:val="0"/>
          <w:marTop w:val="0"/>
          <w:marBottom w:val="0"/>
          <w:divBdr>
            <w:top w:val="none" w:sz="0" w:space="0" w:color="auto"/>
            <w:left w:val="none" w:sz="0" w:space="0" w:color="auto"/>
            <w:bottom w:val="none" w:sz="0" w:space="0" w:color="auto"/>
            <w:right w:val="none" w:sz="0" w:space="0" w:color="auto"/>
          </w:divBdr>
          <w:divsChild>
            <w:div w:id="1351300397">
              <w:marLeft w:val="0"/>
              <w:marRight w:val="0"/>
              <w:marTop w:val="0"/>
              <w:marBottom w:val="0"/>
              <w:divBdr>
                <w:top w:val="none" w:sz="0" w:space="0" w:color="auto"/>
                <w:left w:val="none" w:sz="0" w:space="0" w:color="auto"/>
                <w:bottom w:val="none" w:sz="0" w:space="0" w:color="auto"/>
                <w:right w:val="none" w:sz="0" w:space="0" w:color="auto"/>
              </w:divBdr>
              <w:divsChild>
                <w:div w:id="5819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10215">
      <w:bodyDiv w:val="1"/>
      <w:marLeft w:val="0"/>
      <w:marRight w:val="0"/>
      <w:marTop w:val="0"/>
      <w:marBottom w:val="0"/>
      <w:divBdr>
        <w:top w:val="none" w:sz="0" w:space="0" w:color="auto"/>
        <w:left w:val="none" w:sz="0" w:space="0" w:color="auto"/>
        <w:bottom w:val="none" w:sz="0" w:space="0" w:color="auto"/>
        <w:right w:val="none" w:sz="0" w:space="0" w:color="auto"/>
      </w:divBdr>
      <w:divsChild>
        <w:div w:id="1518885742">
          <w:marLeft w:val="0"/>
          <w:marRight w:val="0"/>
          <w:marTop w:val="0"/>
          <w:marBottom w:val="0"/>
          <w:divBdr>
            <w:top w:val="none" w:sz="0" w:space="0" w:color="auto"/>
            <w:left w:val="none" w:sz="0" w:space="0" w:color="auto"/>
            <w:bottom w:val="none" w:sz="0" w:space="0" w:color="auto"/>
            <w:right w:val="none" w:sz="0" w:space="0" w:color="auto"/>
          </w:divBdr>
          <w:divsChild>
            <w:div w:id="1913926885">
              <w:marLeft w:val="0"/>
              <w:marRight w:val="0"/>
              <w:marTop w:val="0"/>
              <w:marBottom w:val="0"/>
              <w:divBdr>
                <w:top w:val="none" w:sz="0" w:space="0" w:color="auto"/>
                <w:left w:val="none" w:sz="0" w:space="0" w:color="auto"/>
                <w:bottom w:val="none" w:sz="0" w:space="0" w:color="auto"/>
                <w:right w:val="none" w:sz="0" w:space="0" w:color="auto"/>
              </w:divBdr>
              <w:divsChild>
                <w:div w:id="96928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333522">
      <w:bodyDiv w:val="1"/>
      <w:marLeft w:val="0"/>
      <w:marRight w:val="0"/>
      <w:marTop w:val="0"/>
      <w:marBottom w:val="0"/>
      <w:divBdr>
        <w:top w:val="none" w:sz="0" w:space="0" w:color="auto"/>
        <w:left w:val="none" w:sz="0" w:space="0" w:color="auto"/>
        <w:bottom w:val="none" w:sz="0" w:space="0" w:color="auto"/>
        <w:right w:val="none" w:sz="0" w:space="0" w:color="auto"/>
      </w:divBdr>
    </w:div>
    <w:div w:id="850920848">
      <w:bodyDiv w:val="1"/>
      <w:marLeft w:val="0"/>
      <w:marRight w:val="0"/>
      <w:marTop w:val="0"/>
      <w:marBottom w:val="0"/>
      <w:divBdr>
        <w:top w:val="none" w:sz="0" w:space="0" w:color="auto"/>
        <w:left w:val="none" w:sz="0" w:space="0" w:color="auto"/>
        <w:bottom w:val="none" w:sz="0" w:space="0" w:color="auto"/>
        <w:right w:val="none" w:sz="0" w:space="0" w:color="auto"/>
      </w:divBdr>
      <w:divsChild>
        <w:div w:id="1451779420">
          <w:marLeft w:val="0"/>
          <w:marRight w:val="0"/>
          <w:marTop w:val="0"/>
          <w:marBottom w:val="0"/>
          <w:divBdr>
            <w:top w:val="none" w:sz="0" w:space="0" w:color="auto"/>
            <w:left w:val="none" w:sz="0" w:space="0" w:color="auto"/>
            <w:bottom w:val="none" w:sz="0" w:space="0" w:color="auto"/>
            <w:right w:val="none" w:sz="0" w:space="0" w:color="auto"/>
          </w:divBdr>
          <w:divsChild>
            <w:div w:id="1297645015">
              <w:marLeft w:val="0"/>
              <w:marRight w:val="0"/>
              <w:marTop w:val="0"/>
              <w:marBottom w:val="0"/>
              <w:divBdr>
                <w:top w:val="none" w:sz="0" w:space="0" w:color="auto"/>
                <w:left w:val="none" w:sz="0" w:space="0" w:color="auto"/>
                <w:bottom w:val="none" w:sz="0" w:space="0" w:color="auto"/>
                <w:right w:val="none" w:sz="0" w:space="0" w:color="auto"/>
              </w:divBdr>
              <w:divsChild>
                <w:div w:id="94230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963406">
      <w:bodyDiv w:val="1"/>
      <w:marLeft w:val="0"/>
      <w:marRight w:val="0"/>
      <w:marTop w:val="0"/>
      <w:marBottom w:val="0"/>
      <w:divBdr>
        <w:top w:val="none" w:sz="0" w:space="0" w:color="auto"/>
        <w:left w:val="none" w:sz="0" w:space="0" w:color="auto"/>
        <w:bottom w:val="none" w:sz="0" w:space="0" w:color="auto"/>
        <w:right w:val="none" w:sz="0" w:space="0" w:color="auto"/>
      </w:divBdr>
      <w:divsChild>
        <w:div w:id="1089152804">
          <w:marLeft w:val="0"/>
          <w:marRight w:val="0"/>
          <w:marTop w:val="0"/>
          <w:marBottom w:val="0"/>
          <w:divBdr>
            <w:top w:val="none" w:sz="0" w:space="0" w:color="auto"/>
            <w:left w:val="none" w:sz="0" w:space="0" w:color="auto"/>
            <w:bottom w:val="none" w:sz="0" w:space="0" w:color="auto"/>
            <w:right w:val="none" w:sz="0" w:space="0" w:color="auto"/>
          </w:divBdr>
          <w:divsChild>
            <w:div w:id="1646933141">
              <w:marLeft w:val="0"/>
              <w:marRight w:val="0"/>
              <w:marTop w:val="0"/>
              <w:marBottom w:val="0"/>
              <w:divBdr>
                <w:top w:val="none" w:sz="0" w:space="0" w:color="auto"/>
                <w:left w:val="none" w:sz="0" w:space="0" w:color="auto"/>
                <w:bottom w:val="none" w:sz="0" w:space="0" w:color="auto"/>
                <w:right w:val="none" w:sz="0" w:space="0" w:color="auto"/>
              </w:divBdr>
              <w:divsChild>
                <w:div w:id="85716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337425">
      <w:bodyDiv w:val="1"/>
      <w:marLeft w:val="0"/>
      <w:marRight w:val="0"/>
      <w:marTop w:val="0"/>
      <w:marBottom w:val="0"/>
      <w:divBdr>
        <w:top w:val="none" w:sz="0" w:space="0" w:color="auto"/>
        <w:left w:val="none" w:sz="0" w:space="0" w:color="auto"/>
        <w:bottom w:val="none" w:sz="0" w:space="0" w:color="auto"/>
        <w:right w:val="none" w:sz="0" w:space="0" w:color="auto"/>
      </w:divBdr>
      <w:divsChild>
        <w:div w:id="1224021338">
          <w:marLeft w:val="0"/>
          <w:marRight w:val="0"/>
          <w:marTop w:val="0"/>
          <w:marBottom w:val="0"/>
          <w:divBdr>
            <w:top w:val="none" w:sz="0" w:space="0" w:color="auto"/>
            <w:left w:val="none" w:sz="0" w:space="0" w:color="auto"/>
            <w:bottom w:val="none" w:sz="0" w:space="0" w:color="auto"/>
            <w:right w:val="none" w:sz="0" w:space="0" w:color="auto"/>
          </w:divBdr>
          <w:divsChild>
            <w:div w:id="1535774129">
              <w:marLeft w:val="0"/>
              <w:marRight w:val="0"/>
              <w:marTop w:val="0"/>
              <w:marBottom w:val="0"/>
              <w:divBdr>
                <w:top w:val="none" w:sz="0" w:space="0" w:color="auto"/>
                <w:left w:val="none" w:sz="0" w:space="0" w:color="auto"/>
                <w:bottom w:val="none" w:sz="0" w:space="0" w:color="auto"/>
                <w:right w:val="none" w:sz="0" w:space="0" w:color="auto"/>
              </w:divBdr>
              <w:divsChild>
                <w:div w:id="703212495">
                  <w:marLeft w:val="0"/>
                  <w:marRight w:val="0"/>
                  <w:marTop w:val="0"/>
                  <w:marBottom w:val="0"/>
                  <w:divBdr>
                    <w:top w:val="none" w:sz="0" w:space="0" w:color="auto"/>
                    <w:left w:val="none" w:sz="0" w:space="0" w:color="auto"/>
                    <w:bottom w:val="none" w:sz="0" w:space="0" w:color="auto"/>
                    <w:right w:val="none" w:sz="0" w:space="0" w:color="auto"/>
                  </w:divBdr>
                </w:div>
                <w:div w:id="109413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8445">
      <w:bodyDiv w:val="1"/>
      <w:marLeft w:val="0"/>
      <w:marRight w:val="0"/>
      <w:marTop w:val="0"/>
      <w:marBottom w:val="0"/>
      <w:divBdr>
        <w:top w:val="none" w:sz="0" w:space="0" w:color="auto"/>
        <w:left w:val="none" w:sz="0" w:space="0" w:color="auto"/>
        <w:bottom w:val="none" w:sz="0" w:space="0" w:color="auto"/>
        <w:right w:val="none" w:sz="0" w:space="0" w:color="auto"/>
      </w:divBdr>
      <w:divsChild>
        <w:div w:id="329797285">
          <w:marLeft w:val="0"/>
          <w:marRight w:val="0"/>
          <w:marTop w:val="0"/>
          <w:marBottom w:val="0"/>
          <w:divBdr>
            <w:top w:val="none" w:sz="0" w:space="0" w:color="auto"/>
            <w:left w:val="none" w:sz="0" w:space="0" w:color="auto"/>
            <w:bottom w:val="none" w:sz="0" w:space="0" w:color="auto"/>
            <w:right w:val="none" w:sz="0" w:space="0" w:color="auto"/>
          </w:divBdr>
          <w:divsChild>
            <w:div w:id="1233347788">
              <w:marLeft w:val="0"/>
              <w:marRight w:val="0"/>
              <w:marTop w:val="0"/>
              <w:marBottom w:val="0"/>
              <w:divBdr>
                <w:top w:val="none" w:sz="0" w:space="0" w:color="auto"/>
                <w:left w:val="none" w:sz="0" w:space="0" w:color="auto"/>
                <w:bottom w:val="none" w:sz="0" w:space="0" w:color="auto"/>
                <w:right w:val="none" w:sz="0" w:space="0" w:color="auto"/>
              </w:divBdr>
              <w:divsChild>
                <w:div w:id="12804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069048">
      <w:bodyDiv w:val="1"/>
      <w:marLeft w:val="0"/>
      <w:marRight w:val="0"/>
      <w:marTop w:val="0"/>
      <w:marBottom w:val="0"/>
      <w:divBdr>
        <w:top w:val="none" w:sz="0" w:space="0" w:color="auto"/>
        <w:left w:val="none" w:sz="0" w:space="0" w:color="auto"/>
        <w:bottom w:val="none" w:sz="0" w:space="0" w:color="auto"/>
        <w:right w:val="none" w:sz="0" w:space="0" w:color="auto"/>
      </w:divBdr>
    </w:div>
    <w:div w:id="879783711">
      <w:bodyDiv w:val="1"/>
      <w:marLeft w:val="0"/>
      <w:marRight w:val="0"/>
      <w:marTop w:val="0"/>
      <w:marBottom w:val="0"/>
      <w:divBdr>
        <w:top w:val="none" w:sz="0" w:space="0" w:color="auto"/>
        <w:left w:val="none" w:sz="0" w:space="0" w:color="auto"/>
        <w:bottom w:val="none" w:sz="0" w:space="0" w:color="auto"/>
        <w:right w:val="none" w:sz="0" w:space="0" w:color="auto"/>
      </w:divBdr>
      <w:divsChild>
        <w:div w:id="1502811676">
          <w:marLeft w:val="0"/>
          <w:marRight w:val="0"/>
          <w:marTop w:val="0"/>
          <w:marBottom w:val="0"/>
          <w:divBdr>
            <w:top w:val="none" w:sz="0" w:space="0" w:color="auto"/>
            <w:left w:val="none" w:sz="0" w:space="0" w:color="auto"/>
            <w:bottom w:val="none" w:sz="0" w:space="0" w:color="auto"/>
            <w:right w:val="none" w:sz="0" w:space="0" w:color="auto"/>
          </w:divBdr>
          <w:divsChild>
            <w:div w:id="787315823">
              <w:marLeft w:val="0"/>
              <w:marRight w:val="0"/>
              <w:marTop w:val="0"/>
              <w:marBottom w:val="0"/>
              <w:divBdr>
                <w:top w:val="none" w:sz="0" w:space="0" w:color="auto"/>
                <w:left w:val="none" w:sz="0" w:space="0" w:color="auto"/>
                <w:bottom w:val="none" w:sz="0" w:space="0" w:color="auto"/>
                <w:right w:val="none" w:sz="0" w:space="0" w:color="auto"/>
              </w:divBdr>
              <w:divsChild>
                <w:div w:id="10951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577478">
      <w:bodyDiv w:val="1"/>
      <w:marLeft w:val="0"/>
      <w:marRight w:val="0"/>
      <w:marTop w:val="0"/>
      <w:marBottom w:val="0"/>
      <w:divBdr>
        <w:top w:val="none" w:sz="0" w:space="0" w:color="auto"/>
        <w:left w:val="none" w:sz="0" w:space="0" w:color="auto"/>
        <w:bottom w:val="none" w:sz="0" w:space="0" w:color="auto"/>
        <w:right w:val="none" w:sz="0" w:space="0" w:color="auto"/>
      </w:divBdr>
      <w:divsChild>
        <w:div w:id="608507557">
          <w:marLeft w:val="0"/>
          <w:marRight w:val="0"/>
          <w:marTop w:val="0"/>
          <w:marBottom w:val="0"/>
          <w:divBdr>
            <w:top w:val="none" w:sz="0" w:space="0" w:color="auto"/>
            <w:left w:val="none" w:sz="0" w:space="0" w:color="auto"/>
            <w:bottom w:val="none" w:sz="0" w:space="0" w:color="auto"/>
            <w:right w:val="none" w:sz="0" w:space="0" w:color="auto"/>
          </w:divBdr>
          <w:divsChild>
            <w:div w:id="1818498070">
              <w:marLeft w:val="0"/>
              <w:marRight w:val="0"/>
              <w:marTop w:val="0"/>
              <w:marBottom w:val="0"/>
              <w:divBdr>
                <w:top w:val="none" w:sz="0" w:space="0" w:color="auto"/>
                <w:left w:val="none" w:sz="0" w:space="0" w:color="auto"/>
                <w:bottom w:val="none" w:sz="0" w:space="0" w:color="auto"/>
                <w:right w:val="none" w:sz="0" w:space="0" w:color="auto"/>
              </w:divBdr>
              <w:divsChild>
                <w:div w:id="50312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552247">
      <w:bodyDiv w:val="1"/>
      <w:marLeft w:val="0"/>
      <w:marRight w:val="0"/>
      <w:marTop w:val="0"/>
      <w:marBottom w:val="0"/>
      <w:divBdr>
        <w:top w:val="none" w:sz="0" w:space="0" w:color="auto"/>
        <w:left w:val="none" w:sz="0" w:space="0" w:color="auto"/>
        <w:bottom w:val="none" w:sz="0" w:space="0" w:color="auto"/>
        <w:right w:val="none" w:sz="0" w:space="0" w:color="auto"/>
      </w:divBdr>
      <w:divsChild>
        <w:div w:id="1063793530">
          <w:marLeft w:val="0"/>
          <w:marRight w:val="0"/>
          <w:marTop w:val="0"/>
          <w:marBottom w:val="0"/>
          <w:divBdr>
            <w:top w:val="none" w:sz="0" w:space="0" w:color="auto"/>
            <w:left w:val="none" w:sz="0" w:space="0" w:color="auto"/>
            <w:bottom w:val="none" w:sz="0" w:space="0" w:color="auto"/>
            <w:right w:val="none" w:sz="0" w:space="0" w:color="auto"/>
          </w:divBdr>
          <w:divsChild>
            <w:div w:id="665597180">
              <w:marLeft w:val="0"/>
              <w:marRight w:val="0"/>
              <w:marTop w:val="0"/>
              <w:marBottom w:val="0"/>
              <w:divBdr>
                <w:top w:val="none" w:sz="0" w:space="0" w:color="auto"/>
                <w:left w:val="none" w:sz="0" w:space="0" w:color="auto"/>
                <w:bottom w:val="none" w:sz="0" w:space="0" w:color="auto"/>
                <w:right w:val="none" w:sz="0" w:space="0" w:color="auto"/>
              </w:divBdr>
              <w:divsChild>
                <w:div w:id="192231889">
                  <w:marLeft w:val="0"/>
                  <w:marRight w:val="0"/>
                  <w:marTop w:val="0"/>
                  <w:marBottom w:val="0"/>
                  <w:divBdr>
                    <w:top w:val="none" w:sz="0" w:space="0" w:color="auto"/>
                    <w:left w:val="none" w:sz="0" w:space="0" w:color="auto"/>
                    <w:bottom w:val="none" w:sz="0" w:space="0" w:color="auto"/>
                    <w:right w:val="none" w:sz="0" w:space="0" w:color="auto"/>
                  </w:divBdr>
                </w:div>
              </w:divsChild>
            </w:div>
            <w:div w:id="880441436">
              <w:marLeft w:val="0"/>
              <w:marRight w:val="0"/>
              <w:marTop w:val="0"/>
              <w:marBottom w:val="0"/>
              <w:divBdr>
                <w:top w:val="none" w:sz="0" w:space="0" w:color="auto"/>
                <w:left w:val="none" w:sz="0" w:space="0" w:color="auto"/>
                <w:bottom w:val="none" w:sz="0" w:space="0" w:color="auto"/>
                <w:right w:val="none" w:sz="0" w:space="0" w:color="auto"/>
              </w:divBdr>
              <w:divsChild>
                <w:div w:id="1851793872">
                  <w:marLeft w:val="0"/>
                  <w:marRight w:val="0"/>
                  <w:marTop w:val="0"/>
                  <w:marBottom w:val="0"/>
                  <w:divBdr>
                    <w:top w:val="none" w:sz="0" w:space="0" w:color="auto"/>
                    <w:left w:val="none" w:sz="0" w:space="0" w:color="auto"/>
                    <w:bottom w:val="none" w:sz="0" w:space="0" w:color="auto"/>
                    <w:right w:val="none" w:sz="0" w:space="0" w:color="auto"/>
                  </w:divBdr>
                </w:div>
              </w:divsChild>
            </w:div>
            <w:div w:id="1224372068">
              <w:marLeft w:val="0"/>
              <w:marRight w:val="0"/>
              <w:marTop w:val="0"/>
              <w:marBottom w:val="0"/>
              <w:divBdr>
                <w:top w:val="none" w:sz="0" w:space="0" w:color="auto"/>
                <w:left w:val="none" w:sz="0" w:space="0" w:color="auto"/>
                <w:bottom w:val="none" w:sz="0" w:space="0" w:color="auto"/>
                <w:right w:val="none" w:sz="0" w:space="0" w:color="auto"/>
              </w:divBdr>
              <w:divsChild>
                <w:div w:id="193994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5276">
          <w:marLeft w:val="0"/>
          <w:marRight w:val="0"/>
          <w:marTop w:val="0"/>
          <w:marBottom w:val="0"/>
          <w:divBdr>
            <w:top w:val="none" w:sz="0" w:space="0" w:color="auto"/>
            <w:left w:val="none" w:sz="0" w:space="0" w:color="auto"/>
            <w:bottom w:val="none" w:sz="0" w:space="0" w:color="auto"/>
            <w:right w:val="none" w:sz="0" w:space="0" w:color="auto"/>
          </w:divBdr>
          <w:divsChild>
            <w:div w:id="1287658927">
              <w:marLeft w:val="0"/>
              <w:marRight w:val="0"/>
              <w:marTop w:val="0"/>
              <w:marBottom w:val="0"/>
              <w:divBdr>
                <w:top w:val="none" w:sz="0" w:space="0" w:color="auto"/>
                <w:left w:val="none" w:sz="0" w:space="0" w:color="auto"/>
                <w:bottom w:val="none" w:sz="0" w:space="0" w:color="auto"/>
                <w:right w:val="none" w:sz="0" w:space="0" w:color="auto"/>
              </w:divBdr>
              <w:divsChild>
                <w:div w:id="2056853751">
                  <w:marLeft w:val="0"/>
                  <w:marRight w:val="0"/>
                  <w:marTop w:val="0"/>
                  <w:marBottom w:val="0"/>
                  <w:divBdr>
                    <w:top w:val="none" w:sz="0" w:space="0" w:color="auto"/>
                    <w:left w:val="none" w:sz="0" w:space="0" w:color="auto"/>
                    <w:bottom w:val="none" w:sz="0" w:space="0" w:color="auto"/>
                    <w:right w:val="none" w:sz="0" w:space="0" w:color="auto"/>
                  </w:divBdr>
                </w:div>
              </w:divsChild>
            </w:div>
            <w:div w:id="1412582478">
              <w:marLeft w:val="0"/>
              <w:marRight w:val="0"/>
              <w:marTop w:val="0"/>
              <w:marBottom w:val="0"/>
              <w:divBdr>
                <w:top w:val="none" w:sz="0" w:space="0" w:color="auto"/>
                <w:left w:val="none" w:sz="0" w:space="0" w:color="auto"/>
                <w:bottom w:val="none" w:sz="0" w:space="0" w:color="auto"/>
                <w:right w:val="none" w:sz="0" w:space="0" w:color="auto"/>
              </w:divBdr>
              <w:divsChild>
                <w:div w:id="16747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12774">
          <w:marLeft w:val="0"/>
          <w:marRight w:val="0"/>
          <w:marTop w:val="0"/>
          <w:marBottom w:val="0"/>
          <w:divBdr>
            <w:top w:val="none" w:sz="0" w:space="0" w:color="auto"/>
            <w:left w:val="none" w:sz="0" w:space="0" w:color="auto"/>
            <w:bottom w:val="none" w:sz="0" w:space="0" w:color="auto"/>
            <w:right w:val="none" w:sz="0" w:space="0" w:color="auto"/>
          </w:divBdr>
          <w:divsChild>
            <w:div w:id="923151346">
              <w:marLeft w:val="0"/>
              <w:marRight w:val="0"/>
              <w:marTop w:val="0"/>
              <w:marBottom w:val="0"/>
              <w:divBdr>
                <w:top w:val="none" w:sz="0" w:space="0" w:color="auto"/>
                <w:left w:val="none" w:sz="0" w:space="0" w:color="auto"/>
                <w:bottom w:val="none" w:sz="0" w:space="0" w:color="auto"/>
                <w:right w:val="none" w:sz="0" w:space="0" w:color="auto"/>
              </w:divBdr>
              <w:divsChild>
                <w:div w:id="159300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065877">
      <w:bodyDiv w:val="1"/>
      <w:marLeft w:val="0"/>
      <w:marRight w:val="0"/>
      <w:marTop w:val="0"/>
      <w:marBottom w:val="0"/>
      <w:divBdr>
        <w:top w:val="none" w:sz="0" w:space="0" w:color="auto"/>
        <w:left w:val="none" w:sz="0" w:space="0" w:color="auto"/>
        <w:bottom w:val="none" w:sz="0" w:space="0" w:color="auto"/>
        <w:right w:val="none" w:sz="0" w:space="0" w:color="auto"/>
      </w:divBdr>
    </w:div>
    <w:div w:id="935670061">
      <w:bodyDiv w:val="1"/>
      <w:marLeft w:val="0"/>
      <w:marRight w:val="0"/>
      <w:marTop w:val="0"/>
      <w:marBottom w:val="0"/>
      <w:divBdr>
        <w:top w:val="none" w:sz="0" w:space="0" w:color="auto"/>
        <w:left w:val="none" w:sz="0" w:space="0" w:color="auto"/>
        <w:bottom w:val="none" w:sz="0" w:space="0" w:color="auto"/>
        <w:right w:val="none" w:sz="0" w:space="0" w:color="auto"/>
      </w:divBdr>
    </w:div>
    <w:div w:id="946231726">
      <w:bodyDiv w:val="1"/>
      <w:marLeft w:val="0"/>
      <w:marRight w:val="0"/>
      <w:marTop w:val="0"/>
      <w:marBottom w:val="0"/>
      <w:divBdr>
        <w:top w:val="none" w:sz="0" w:space="0" w:color="auto"/>
        <w:left w:val="none" w:sz="0" w:space="0" w:color="auto"/>
        <w:bottom w:val="none" w:sz="0" w:space="0" w:color="auto"/>
        <w:right w:val="none" w:sz="0" w:space="0" w:color="auto"/>
      </w:divBdr>
      <w:divsChild>
        <w:div w:id="1615790502">
          <w:marLeft w:val="0"/>
          <w:marRight w:val="0"/>
          <w:marTop w:val="0"/>
          <w:marBottom w:val="0"/>
          <w:divBdr>
            <w:top w:val="none" w:sz="0" w:space="0" w:color="auto"/>
            <w:left w:val="none" w:sz="0" w:space="0" w:color="auto"/>
            <w:bottom w:val="none" w:sz="0" w:space="0" w:color="auto"/>
            <w:right w:val="none" w:sz="0" w:space="0" w:color="auto"/>
          </w:divBdr>
          <w:divsChild>
            <w:div w:id="1768886876">
              <w:marLeft w:val="0"/>
              <w:marRight w:val="0"/>
              <w:marTop w:val="0"/>
              <w:marBottom w:val="0"/>
              <w:divBdr>
                <w:top w:val="none" w:sz="0" w:space="0" w:color="auto"/>
                <w:left w:val="none" w:sz="0" w:space="0" w:color="auto"/>
                <w:bottom w:val="none" w:sz="0" w:space="0" w:color="auto"/>
                <w:right w:val="none" w:sz="0" w:space="0" w:color="auto"/>
              </w:divBdr>
              <w:divsChild>
                <w:div w:id="209257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628752">
      <w:bodyDiv w:val="1"/>
      <w:marLeft w:val="0"/>
      <w:marRight w:val="0"/>
      <w:marTop w:val="0"/>
      <w:marBottom w:val="0"/>
      <w:divBdr>
        <w:top w:val="none" w:sz="0" w:space="0" w:color="auto"/>
        <w:left w:val="none" w:sz="0" w:space="0" w:color="auto"/>
        <w:bottom w:val="none" w:sz="0" w:space="0" w:color="auto"/>
        <w:right w:val="none" w:sz="0" w:space="0" w:color="auto"/>
      </w:divBdr>
    </w:div>
    <w:div w:id="986476334">
      <w:bodyDiv w:val="1"/>
      <w:marLeft w:val="0"/>
      <w:marRight w:val="0"/>
      <w:marTop w:val="0"/>
      <w:marBottom w:val="0"/>
      <w:divBdr>
        <w:top w:val="none" w:sz="0" w:space="0" w:color="auto"/>
        <w:left w:val="none" w:sz="0" w:space="0" w:color="auto"/>
        <w:bottom w:val="none" w:sz="0" w:space="0" w:color="auto"/>
        <w:right w:val="none" w:sz="0" w:space="0" w:color="auto"/>
      </w:divBdr>
      <w:divsChild>
        <w:div w:id="1583568486">
          <w:marLeft w:val="0"/>
          <w:marRight w:val="0"/>
          <w:marTop w:val="0"/>
          <w:marBottom w:val="0"/>
          <w:divBdr>
            <w:top w:val="none" w:sz="0" w:space="0" w:color="auto"/>
            <w:left w:val="none" w:sz="0" w:space="0" w:color="auto"/>
            <w:bottom w:val="none" w:sz="0" w:space="0" w:color="auto"/>
            <w:right w:val="none" w:sz="0" w:space="0" w:color="auto"/>
          </w:divBdr>
          <w:divsChild>
            <w:div w:id="1016495362">
              <w:marLeft w:val="0"/>
              <w:marRight w:val="0"/>
              <w:marTop w:val="0"/>
              <w:marBottom w:val="0"/>
              <w:divBdr>
                <w:top w:val="none" w:sz="0" w:space="0" w:color="auto"/>
                <w:left w:val="none" w:sz="0" w:space="0" w:color="auto"/>
                <w:bottom w:val="none" w:sz="0" w:space="0" w:color="auto"/>
                <w:right w:val="none" w:sz="0" w:space="0" w:color="auto"/>
              </w:divBdr>
              <w:divsChild>
                <w:div w:id="44316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666999">
      <w:bodyDiv w:val="1"/>
      <w:marLeft w:val="0"/>
      <w:marRight w:val="0"/>
      <w:marTop w:val="0"/>
      <w:marBottom w:val="0"/>
      <w:divBdr>
        <w:top w:val="none" w:sz="0" w:space="0" w:color="auto"/>
        <w:left w:val="none" w:sz="0" w:space="0" w:color="auto"/>
        <w:bottom w:val="none" w:sz="0" w:space="0" w:color="auto"/>
        <w:right w:val="none" w:sz="0" w:space="0" w:color="auto"/>
      </w:divBdr>
      <w:divsChild>
        <w:div w:id="1589728554">
          <w:marLeft w:val="0"/>
          <w:marRight w:val="0"/>
          <w:marTop w:val="0"/>
          <w:marBottom w:val="0"/>
          <w:divBdr>
            <w:top w:val="none" w:sz="0" w:space="0" w:color="auto"/>
            <w:left w:val="none" w:sz="0" w:space="0" w:color="auto"/>
            <w:bottom w:val="none" w:sz="0" w:space="0" w:color="auto"/>
            <w:right w:val="none" w:sz="0" w:space="0" w:color="auto"/>
          </w:divBdr>
          <w:divsChild>
            <w:div w:id="869757559">
              <w:marLeft w:val="0"/>
              <w:marRight w:val="0"/>
              <w:marTop w:val="0"/>
              <w:marBottom w:val="0"/>
              <w:divBdr>
                <w:top w:val="none" w:sz="0" w:space="0" w:color="auto"/>
                <w:left w:val="none" w:sz="0" w:space="0" w:color="auto"/>
                <w:bottom w:val="none" w:sz="0" w:space="0" w:color="auto"/>
                <w:right w:val="none" w:sz="0" w:space="0" w:color="auto"/>
              </w:divBdr>
              <w:divsChild>
                <w:div w:id="7234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214826">
      <w:bodyDiv w:val="1"/>
      <w:marLeft w:val="0"/>
      <w:marRight w:val="0"/>
      <w:marTop w:val="0"/>
      <w:marBottom w:val="0"/>
      <w:divBdr>
        <w:top w:val="none" w:sz="0" w:space="0" w:color="auto"/>
        <w:left w:val="none" w:sz="0" w:space="0" w:color="auto"/>
        <w:bottom w:val="none" w:sz="0" w:space="0" w:color="auto"/>
        <w:right w:val="none" w:sz="0" w:space="0" w:color="auto"/>
      </w:divBdr>
      <w:divsChild>
        <w:div w:id="1450540799">
          <w:marLeft w:val="0"/>
          <w:marRight w:val="0"/>
          <w:marTop w:val="0"/>
          <w:marBottom w:val="0"/>
          <w:divBdr>
            <w:top w:val="none" w:sz="0" w:space="0" w:color="auto"/>
            <w:left w:val="none" w:sz="0" w:space="0" w:color="auto"/>
            <w:bottom w:val="none" w:sz="0" w:space="0" w:color="auto"/>
            <w:right w:val="none" w:sz="0" w:space="0" w:color="auto"/>
          </w:divBdr>
          <w:divsChild>
            <w:div w:id="1375999857">
              <w:marLeft w:val="0"/>
              <w:marRight w:val="0"/>
              <w:marTop w:val="0"/>
              <w:marBottom w:val="0"/>
              <w:divBdr>
                <w:top w:val="none" w:sz="0" w:space="0" w:color="auto"/>
                <w:left w:val="none" w:sz="0" w:space="0" w:color="auto"/>
                <w:bottom w:val="none" w:sz="0" w:space="0" w:color="auto"/>
                <w:right w:val="none" w:sz="0" w:space="0" w:color="auto"/>
              </w:divBdr>
              <w:divsChild>
                <w:div w:id="1271817105">
                  <w:marLeft w:val="0"/>
                  <w:marRight w:val="0"/>
                  <w:marTop w:val="0"/>
                  <w:marBottom w:val="0"/>
                  <w:divBdr>
                    <w:top w:val="none" w:sz="0" w:space="0" w:color="auto"/>
                    <w:left w:val="none" w:sz="0" w:space="0" w:color="auto"/>
                    <w:bottom w:val="none" w:sz="0" w:space="0" w:color="auto"/>
                    <w:right w:val="none" w:sz="0" w:space="0" w:color="auto"/>
                  </w:divBdr>
                </w:div>
                <w:div w:id="179420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071238">
      <w:bodyDiv w:val="1"/>
      <w:marLeft w:val="0"/>
      <w:marRight w:val="0"/>
      <w:marTop w:val="0"/>
      <w:marBottom w:val="0"/>
      <w:divBdr>
        <w:top w:val="none" w:sz="0" w:space="0" w:color="auto"/>
        <w:left w:val="none" w:sz="0" w:space="0" w:color="auto"/>
        <w:bottom w:val="none" w:sz="0" w:space="0" w:color="auto"/>
        <w:right w:val="none" w:sz="0" w:space="0" w:color="auto"/>
      </w:divBdr>
    </w:div>
    <w:div w:id="1000308153">
      <w:bodyDiv w:val="1"/>
      <w:marLeft w:val="0"/>
      <w:marRight w:val="0"/>
      <w:marTop w:val="0"/>
      <w:marBottom w:val="0"/>
      <w:divBdr>
        <w:top w:val="none" w:sz="0" w:space="0" w:color="auto"/>
        <w:left w:val="none" w:sz="0" w:space="0" w:color="auto"/>
        <w:bottom w:val="none" w:sz="0" w:space="0" w:color="auto"/>
        <w:right w:val="none" w:sz="0" w:space="0" w:color="auto"/>
      </w:divBdr>
      <w:divsChild>
        <w:div w:id="689527879">
          <w:marLeft w:val="0"/>
          <w:marRight w:val="0"/>
          <w:marTop w:val="0"/>
          <w:marBottom w:val="0"/>
          <w:divBdr>
            <w:top w:val="none" w:sz="0" w:space="0" w:color="auto"/>
            <w:left w:val="none" w:sz="0" w:space="0" w:color="auto"/>
            <w:bottom w:val="none" w:sz="0" w:space="0" w:color="auto"/>
            <w:right w:val="none" w:sz="0" w:space="0" w:color="auto"/>
          </w:divBdr>
          <w:divsChild>
            <w:div w:id="1751462006">
              <w:marLeft w:val="0"/>
              <w:marRight w:val="0"/>
              <w:marTop w:val="0"/>
              <w:marBottom w:val="0"/>
              <w:divBdr>
                <w:top w:val="none" w:sz="0" w:space="0" w:color="auto"/>
                <w:left w:val="none" w:sz="0" w:space="0" w:color="auto"/>
                <w:bottom w:val="none" w:sz="0" w:space="0" w:color="auto"/>
                <w:right w:val="none" w:sz="0" w:space="0" w:color="auto"/>
              </w:divBdr>
              <w:divsChild>
                <w:div w:id="163934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132530">
      <w:bodyDiv w:val="1"/>
      <w:marLeft w:val="0"/>
      <w:marRight w:val="0"/>
      <w:marTop w:val="0"/>
      <w:marBottom w:val="0"/>
      <w:divBdr>
        <w:top w:val="none" w:sz="0" w:space="0" w:color="auto"/>
        <w:left w:val="none" w:sz="0" w:space="0" w:color="auto"/>
        <w:bottom w:val="none" w:sz="0" w:space="0" w:color="auto"/>
        <w:right w:val="none" w:sz="0" w:space="0" w:color="auto"/>
      </w:divBdr>
      <w:divsChild>
        <w:div w:id="93870428">
          <w:marLeft w:val="0"/>
          <w:marRight w:val="0"/>
          <w:marTop w:val="0"/>
          <w:marBottom w:val="0"/>
          <w:divBdr>
            <w:top w:val="none" w:sz="0" w:space="0" w:color="auto"/>
            <w:left w:val="none" w:sz="0" w:space="0" w:color="auto"/>
            <w:bottom w:val="none" w:sz="0" w:space="0" w:color="auto"/>
            <w:right w:val="none" w:sz="0" w:space="0" w:color="auto"/>
          </w:divBdr>
          <w:divsChild>
            <w:div w:id="58675803">
              <w:marLeft w:val="0"/>
              <w:marRight w:val="0"/>
              <w:marTop w:val="0"/>
              <w:marBottom w:val="0"/>
              <w:divBdr>
                <w:top w:val="none" w:sz="0" w:space="0" w:color="auto"/>
                <w:left w:val="none" w:sz="0" w:space="0" w:color="auto"/>
                <w:bottom w:val="none" w:sz="0" w:space="0" w:color="auto"/>
                <w:right w:val="none" w:sz="0" w:space="0" w:color="auto"/>
              </w:divBdr>
              <w:divsChild>
                <w:div w:id="96123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322410">
      <w:bodyDiv w:val="1"/>
      <w:marLeft w:val="0"/>
      <w:marRight w:val="0"/>
      <w:marTop w:val="0"/>
      <w:marBottom w:val="0"/>
      <w:divBdr>
        <w:top w:val="none" w:sz="0" w:space="0" w:color="auto"/>
        <w:left w:val="none" w:sz="0" w:space="0" w:color="auto"/>
        <w:bottom w:val="none" w:sz="0" w:space="0" w:color="auto"/>
        <w:right w:val="none" w:sz="0" w:space="0" w:color="auto"/>
      </w:divBdr>
      <w:divsChild>
        <w:div w:id="403340608">
          <w:marLeft w:val="0"/>
          <w:marRight w:val="0"/>
          <w:marTop w:val="0"/>
          <w:marBottom w:val="0"/>
          <w:divBdr>
            <w:top w:val="none" w:sz="0" w:space="0" w:color="auto"/>
            <w:left w:val="none" w:sz="0" w:space="0" w:color="auto"/>
            <w:bottom w:val="none" w:sz="0" w:space="0" w:color="auto"/>
            <w:right w:val="none" w:sz="0" w:space="0" w:color="auto"/>
          </w:divBdr>
          <w:divsChild>
            <w:div w:id="606354930">
              <w:marLeft w:val="0"/>
              <w:marRight w:val="0"/>
              <w:marTop w:val="0"/>
              <w:marBottom w:val="0"/>
              <w:divBdr>
                <w:top w:val="none" w:sz="0" w:space="0" w:color="auto"/>
                <w:left w:val="none" w:sz="0" w:space="0" w:color="auto"/>
                <w:bottom w:val="none" w:sz="0" w:space="0" w:color="auto"/>
                <w:right w:val="none" w:sz="0" w:space="0" w:color="auto"/>
              </w:divBdr>
              <w:divsChild>
                <w:div w:id="186701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53461">
      <w:bodyDiv w:val="1"/>
      <w:marLeft w:val="0"/>
      <w:marRight w:val="0"/>
      <w:marTop w:val="0"/>
      <w:marBottom w:val="0"/>
      <w:divBdr>
        <w:top w:val="none" w:sz="0" w:space="0" w:color="auto"/>
        <w:left w:val="none" w:sz="0" w:space="0" w:color="auto"/>
        <w:bottom w:val="none" w:sz="0" w:space="0" w:color="auto"/>
        <w:right w:val="none" w:sz="0" w:space="0" w:color="auto"/>
      </w:divBdr>
      <w:divsChild>
        <w:div w:id="1042631867">
          <w:marLeft w:val="0"/>
          <w:marRight w:val="0"/>
          <w:marTop w:val="0"/>
          <w:marBottom w:val="0"/>
          <w:divBdr>
            <w:top w:val="none" w:sz="0" w:space="0" w:color="auto"/>
            <w:left w:val="none" w:sz="0" w:space="0" w:color="auto"/>
            <w:bottom w:val="none" w:sz="0" w:space="0" w:color="auto"/>
            <w:right w:val="none" w:sz="0" w:space="0" w:color="auto"/>
          </w:divBdr>
          <w:divsChild>
            <w:div w:id="1408763732">
              <w:marLeft w:val="0"/>
              <w:marRight w:val="0"/>
              <w:marTop w:val="0"/>
              <w:marBottom w:val="0"/>
              <w:divBdr>
                <w:top w:val="none" w:sz="0" w:space="0" w:color="auto"/>
                <w:left w:val="none" w:sz="0" w:space="0" w:color="auto"/>
                <w:bottom w:val="none" w:sz="0" w:space="0" w:color="auto"/>
                <w:right w:val="none" w:sz="0" w:space="0" w:color="auto"/>
              </w:divBdr>
              <w:divsChild>
                <w:div w:id="68775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712217">
      <w:bodyDiv w:val="1"/>
      <w:marLeft w:val="0"/>
      <w:marRight w:val="0"/>
      <w:marTop w:val="0"/>
      <w:marBottom w:val="0"/>
      <w:divBdr>
        <w:top w:val="none" w:sz="0" w:space="0" w:color="auto"/>
        <w:left w:val="none" w:sz="0" w:space="0" w:color="auto"/>
        <w:bottom w:val="none" w:sz="0" w:space="0" w:color="auto"/>
        <w:right w:val="none" w:sz="0" w:space="0" w:color="auto"/>
      </w:divBdr>
    </w:div>
    <w:div w:id="1039939932">
      <w:bodyDiv w:val="1"/>
      <w:marLeft w:val="0"/>
      <w:marRight w:val="0"/>
      <w:marTop w:val="0"/>
      <w:marBottom w:val="0"/>
      <w:divBdr>
        <w:top w:val="none" w:sz="0" w:space="0" w:color="auto"/>
        <w:left w:val="none" w:sz="0" w:space="0" w:color="auto"/>
        <w:bottom w:val="none" w:sz="0" w:space="0" w:color="auto"/>
        <w:right w:val="none" w:sz="0" w:space="0" w:color="auto"/>
      </w:divBdr>
    </w:div>
    <w:div w:id="1042025172">
      <w:bodyDiv w:val="1"/>
      <w:marLeft w:val="0"/>
      <w:marRight w:val="0"/>
      <w:marTop w:val="0"/>
      <w:marBottom w:val="0"/>
      <w:divBdr>
        <w:top w:val="none" w:sz="0" w:space="0" w:color="auto"/>
        <w:left w:val="none" w:sz="0" w:space="0" w:color="auto"/>
        <w:bottom w:val="none" w:sz="0" w:space="0" w:color="auto"/>
        <w:right w:val="none" w:sz="0" w:space="0" w:color="auto"/>
      </w:divBdr>
      <w:divsChild>
        <w:div w:id="1260138441">
          <w:marLeft w:val="0"/>
          <w:marRight w:val="0"/>
          <w:marTop w:val="0"/>
          <w:marBottom w:val="0"/>
          <w:divBdr>
            <w:top w:val="none" w:sz="0" w:space="0" w:color="auto"/>
            <w:left w:val="none" w:sz="0" w:space="0" w:color="auto"/>
            <w:bottom w:val="none" w:sz="0" w:space="0" w:color="auto"/>
            <w:right w:val="none" w:sz="0" w:space="0" w:color="auto"/>
          </w:divBdr>
          <w:divsChild>
            <w:div w:id="1566720870">
              <w:marLeft w:val="0"/>
              <w:marRight w:val="0"/>
              <w:marTop w:val="0"/>
              <w:marBottom w:val="0"/>
              <w:divBdr>
                <w:top w:val="none" w:sz="0" w:space="0" w:color="auto"/>
                <w:left w:val="none" w:sz="0" w:space="0" w:color="auto"/>
                <w:bottom w:val="none" w:sz="0" w:space="0" w:color="auto"/>
                <w:right w:val="none" w:sz="0" w:space="0" w:color="auto"/>
              </w:divBdr>
              <w:divsChild>
                <w:div w:id="208733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07228">
      <w:bodyDiv w:val="1"/>
      <w:marLeft w:val="0"/>
      <w:marRight w:val="0"/>
      <w:marTop w:val="0"/>
      <w:marBottom w:val="0"/>
      <w:divBdr>
        <w:top w:val="none" w:sz="0" w:space="0" w:color="auto"/>
        <w:left w:val="none" w:sz="0" w:space="0" w:color="auto"/>
        <w:bottom w:val="none" w:sz="0" w:space="0" w:color="auto"/>
        <w:right w:val="none" w:sz="0" w:space="0" w:color="auto"/>
      </w:divBdr>
      <w:divsChild>
        <w:div w:id="1933660728">
          <w:marLeft w:val="0"/>
          <w:marRight w:val="0"/>
          <w:marTop w:val="0"/>
          <w:marBottom w:val="0"/>
          <w:divBdr>
            <w:top w:val="none" w:sz="0" w:space="0" w:color="auto"/>
            <w:left w:val="none" w:sz="0" w:space="0" w:color="auto"/>
            <w:bottom w:val="none" w:sz="0" w:space="0" w:color="auto"/>
            <w:right w:val="none" w:sz="0" w:space="0" w:color="auto"/>
          </w:divBdr>
          <w:divsChild>
            <w:div w:id="2107462735">
              <w:marLeft w:val="0"/>
              <w:marRight w:val="0"/>
              <w:marTop w:val="0"/>
              <w:marBottom w:val="0"/>
              <w:divBdr>
                <w:top w:val="none" w:sz="0" w:space="0" w:color="auto"/>
                <w:left w:val="none" w:sz="0" w:space="0" w:color="auto"/>
                <w:bottom w:val="none" w:sz="0" w:space="0" w:color="auto"/>
                <w:right w:val="none" w:sz="0" w:space="0" w:color="auto"/>
              </w:divBdr>
              <w:divsChild>
                <w:div w:id="95343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099146">
      <w:bodyDiv w:val="1"/>
      <w:marLeft w:val="0"/>
      <w:marRight w:val="0"/>
      <w:marTop w:val="0"/>
      <w:marBottom w:val="0"/>
      <w:divBdr>
        <w:top w:val="none" w:sz="0" w:space="0" w:color="auto"/>
        <w:left w:val="none" w:sz="0" w:space="0" w:color="auto"/>
        <w:bottom w:val="none" w:sz="0" w:space="0" w:color="auto"/>
        <w:right w:val="none" w:sz="0" w:space="0" w:color="auto"/>
      </w:divBdr>
      <w:divsChild>
        <w:div w:id="670303127">
          <w:marLeft w:val="0"/>
          <w:marRight w:val="0"/>
          <w:marTop w:val="0"/>
          <w:marBottom w:val="0"/>
          <w:divBdr>
            <w:top w:val="none" w:sz="0" w:space="0" w:color="auto"/>
            <w:left w:val="none" w:sz="0" w:space="0" w:color="auto"/>
            <w:bottom w:val="none" w:sz="0" w:space="0" w:color="auto"/>
            <w:right w:val="none" w:sz="0" w:space="0" w:color="auto"/>
          </w:divBdr>
          <w:divsChild>
            <w:div w:id="1251157039">
              <w:marLeft w:val="0"/>
              <w:marRight w:val="0"/>
              <w:marTop w:val="0"/>
              <w:marBottom w:val="0"/>
              <w:divBdr>
                <w:top w:val="none" w:sz="0" w:space="0" w:color="auto"/>
                <w:left w:val="none" w:sz="0" w:space="0" w:color="auto"/>
                <w:bottom w:val="none" w:sz="0" w:space="0" w:color="auto"/>
                <w:right w:val="none" w:sz="0" w:space="0" w:color="auto"/>
              </w:divBdr>
              <w:divsChild>
                <w:div w:id="92681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67518">
      <w:bodyDiv w:val="1"/>
      <w:marLeft w:val="0"/>
      <w:marRight w:val="0"/>
      <w:marTop w:val="0"/>
      <w:marBottom w:val="0"/>
      <w:divBdr>
        <w:top w:val="none" w:sz="0" w:space="0" w:color="auto"/>
        <w:left w:val="none" w:sz="0" w:space="0" w:color="auto"/>
        <w:bottom w:val="none" w:sz="0" w:space="0" w:color="auto"/>
        <w:right w:val="none" w:sz="0" w:space="0" w:color="auto"/>
      </w:divBdr>
    </w:div>
    <w:div w:id="1126849743">
      <w:bodyDiv w:val="1"/>
      <w:marLeft w:val="0"/>
      <w:marRight w:val="0"/>
      <w:marTop w:val="0"/>
      <w:marBottom w:val="0"/>
      <w:divBdr>
        <w:top w:val="none" w:sz="0" w:space="0" w:color="auto"/>
        <w:left w:val="none" w:sz="0" w:space="0" w:color="auto"/>
        <w:bottom w:val="none" w:sz="0" w:space="0" w:color="auto"/>
        <w:right w:val="none" w:sz="0" w:space="0" w:color="auto"/>
      </w:divBdr>
      <w:divsChild>
        <w:div w:id="500315185">
          <w:marLeft w:val="0"/>
          <w:marRight w:val="0"/>
          <w:marTop w:val="0"/>
          <w:marBottom w:val="0"/>
          <w:divBdr>
            <w:top w:val="none" w:sz="0" w:space="0" w:color="auto"/>
            <w:left w:val="none" w:sz="0" w:space="0" w:color="auto"/>
            <w:bottom w:val="none" w:sz="0" w:space="0" w:color="auto"/>
            <w:right w:val="none" w:sz="0" w:space="0" w:color="auto"/>
          </w:divBdr>
          <w:divsChild>
            <w:div w:id="1209416062">
              <w:marLeft w:val="0"/>
              <w:marRight w:val="0"/>
              <w:marTop w:val="0"/>
              <w:marBottom w:val="0"/>
              <w:divBdr>
                <w:top w:val="none" w:sz="0" w:space="0" w:color="auto"/>
                <w:left w:val="none" w:sz="0" w:space="0" w:color="auto"/>
                <w:bottom w:val="none" w:sz="0" w:space="0" w:color="auto"/>
                <w:right w:val="none" w:sz="0" w:space="0" w:color="auto"/>
              </w:divBdr>
              <w:divsChild>
                <w:div w:id="18399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00111">
      <w:bodyDiv w:val="1"/>
      <w:marLeft w:val="0"/>
      <w:marRight w:val="0"/>
      <w:marTop w:val="0"/>
      <w:marBottom w:val="0"/>
      <w:divBdr>
        <w:top w:val="none" w:sz="0" w:space="0" w:color="auto"/>
        <w:left w:val="none" w:sz="0" w:space="0" w:color="auto"/>
        <w:bottom w:val="none" w:sz="0" w:space="0" w:color="auto"/>
        <w:right w:val="none" w:sz="0" w:space="0" w:color="auto"/>
      </w:divBdr>
      <w:divsChild>
        <w:div w:id="761030345">
          <w:marLeft w:val="0"/>
          <w:marRight w:val="0"/>
          <w:marTop w:val="0"/>
          <w:marBottom w:val="0"/>
          <w:divBdr>
            <w:top w:val="none" w:sz="0" w:space="0" w:color="auto"/>
            <w:left w:val="none" w:sz="0" w:space="0" w:color="auto"/>
            <w:bottom w:val="none" w:sz="0" w:space="0" w:color="auto"/>
            <w:right w:val="none" w:sz="0" w:space="0" w:color="auto"/>
          </w:divBdr>
          <w:divsChild>
            <w:div w:id="2062315719">
              <w:marLeft w:val="0"/>
              <w:marRight w:val="0"/>
              <w:marTop w:val="0"/>
              <w:marBottom w:val="0"/>
              <w:divBdr>
                <w:top w:val="none" w:sz="0" w:space="0" w:color="auto"/>
                <w:left w:val="none" w:sz="0" w:space="0" w:color="auto"/>
                <w:bottom w:val="none" w:sz="0" w:space="0" w:color="auto"/>
                <w:right w:val="none" w:sz="0" w:space="0" w:color="auto"/>
              </w:divBdr>
              <w:divsChild>
                <w:div w:id="880017982">
                  <w:marLeft w:val="0"/>
                  <w:marRight w:val="0"/>
                  <w:marTop w:val="0"/>
                  <w:marBottom w:val="0"/>
                  <w:divBdr>
                    <w:top w:val="none" w:sz="0" w:space="0" w:color="auto"/>
                    <w:left w:val="none" w:sz="0" w:space="0" w:color="auto"/>
                    <w:bottom w:val="none" w:sz="0" w:space="0" w:color="auto"/>
                    <w:right w:val="none" w:sz="0" w:space="0" w:color="auto"/>
                  </w:divBdr>
                  <w:divsChild>
                    <w:div w:id="206532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327587">
      <w:bodyDiv w:val="1"/>
      <w:marLeft w:val="0"/>
      <w:marRight w:val="0"/>
      <w:marTop w:val="0"/>
      <w:marBottom w:val="0"/>
      <w:divBdr>
        <w:top w:val="none" w:sz="0" w:space="0" w:color="auto"/>
        <w:left w:val="none" w:sz="0" w:space="0" w:color="auto"/>
        <w:bottom w:val="none" w:sz="0" w:space="0" w:color="auto"/>
        <w:right w:val="none" w:sz="0" w:space="0" w:color="auto"/>
      </w:divBdr>
      <w:divsChild>
        <w:div w:id="1640768486">
          <w:marLeft w:val="0"/>
          <w:marRight w:val="0"/>
          <w:marTop w:val="0"/>
          <w:marBottom w:val="0"/>
          <w:divBdr>
            <w:top w:val="none" w:sz="0" w:space="0" w:color="auto"/>
            <w:left w:val="none" w:sz="0" w:space="0" w:color="auto"/>
            <w:bottom w:val="none" w:sz="0" w:space="0" w:color="auto"/>
            <w:right w:val="none" w:sz="0" w:space="0" w:color="auto"/>
          </w:divBdr>
          <w:divsChild>
            <w:div w:id="1515028428">
              <w:marLeft w:val="0"/>
              <w:marRight w:val="0"/>
              <w:marTop w:val="0"/>
              <w:marBottom w:val="0"/>
              <w:divBdr>
                <w:top w:val="none" w:sz="0" w:space="0" w:color="auto"/>
                <w:left w:val="none" w:sz="0" w:space="0" w:color="auto"/>
                <w:bottom w:val="none" w:sz="0" w:space="0" w:color="auto"/>
                <w:right w:val="none" w:sz="0" w:space="0" w:color="auto"/>
              </w:divBdr>
              <w:divsChild>
                <w:div w:id="736436779">
                  <w:marLeft w:val="0"/>
                  <w:marRight w:val="0"/>
                  <w:marTop w:val="0"/>
                  <w:marBottom w:val="0"/>
                  <w:divBdr>
                    <w:top w:val="none" w:sz="0" w:space="0" w:color="auto"/>
                    <w:left w:val="none" w:sz="0" w:space="0" w:color="auto"/>
                    <w:bottom w:val="none" w:sz="0" w:space="0" w:color="auto"/>
                    <w:right w:val="none" w:sz="0" w:space="0" w:color="auto"/>
                  </w:divBdr>
                </w:div>
                <w:div w:id="140872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060381">
      <w:bodyDiv w:val="1"/>
      <w:marLeft w:val="0"/>
      <w:marRight w:val="0"/>
      <w:marTop w:val="0"/>
      <w:marBottom w:val="0"/>
      <w:divBdr>
        <w:top w:val="none" w:sz="0" w:space="0" w:color="auto"/>
        <w:left w:val="none" w:sz="0" w:space="0" w:color="auto"/>
        <w:bottom w:val="none" w:sz="0" w:space="0" w:color="auto"/>
        <w:right w:val="none" w:sz="0" w:space="0" w:color="auto"/>
      </w:divBdr>
    </w:div>
    <w:div w:id="1201626812">
      <w:bodyDiv w:val="1"/>
      <w:marLeft w:val="0"/>
      <w:marRight w:val="0"/>
      <w:marTop w:val="0"/>
      <w:marBottom w:val="0"/>
      <w:divBdr>
        <w:top w:val="none" w:sz="0" w:space="0" w:color="auto"/>
        <w:left w:val="none" w:sz="0" w:space="0" w:color="auto"/>
        <w:bottom w:val="none" w:sz="0" w:space="0" w:color="auto"/>
        <w:right w:val="none" w:sz="0" w:space="0" w:color="auto"/>
      </w:divBdr>
      <w:divsChild>
        <w:div w:id="528303017">
          <w:marLeft w:val="0"/>
          <w:marRight w:val="0"/>
          <w:marTop w:val="0"/>
          <w:marBottom w:val="0"/>
          <w:divBdr>
            <w:top w:val="none" w:sz="0" w:space="0" w:color="auto"/>
            <w:left w:val="none" w:sz="0" w:space="0" w:color="auto"/>
            <w:bottom w:val="none" w:sz="0" w:space="0" w:color="auto"/>
            <w:right w:val="none" w:sz="0" w:space="0" w:color="auto"/>
          </w:divBdr>
          <w:divsChild>
            <w:div w:id="957763941">
              <w:marLeft w:val="0"/>
              <w:marRight w:val="0"/>
              <w:marTop w:val="0"/>
              <w:marBottom w:val="0"/>
              <w:divBdr>
                <w:top w:val="none" w:sz="0" w:space="0" w:color="auto"/>
                <w:left w:val="none" w:sz="0" w:space="0" w:color="auto"/>
                <w:bottom w:val="none" w:sz="0" w:space="0" w:color="auto"/>
                <w:right w:val="none" w:sz="0" w:space="0" w:color="auto"/>
              </w:divBdr>
              <w:divsChild>
                <w:div w:id="12680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151509">
      <w:bodyDiv w:val="1"/>
      <w:marLeft w:val="0"/>
      <w:marRight w:val="0"/>
      <w:marTop w:val="0"/>
      <w:marBottom w:val="0"/>
      <w:divBdr>
        <w:top w:val="none" w:sz="0" w:space="0" w:color="auto"/>
        <w:left w:val="none" w:sz="0" w:space="0" w:color="auto"/>
        <w:bottom w:val="none" w:sz="0" w:space="0" w:color="auto"/>
        <w:right w:val="none" w:sz="0" w:space="0" w:color="auto"/>
      </w:divBdr>
    </w:div>
    <w:div w:id="1224677753">
      <w:bodyDiv w:val="1"/>
      <w:marLeft w:val="0"/>
      <w:marRight w:val="0"/>
      <w:marTop w:val="0"/>
      <w:marBottom w:val="0"/>
      <w:divBdr>
        <w:top w:val="none" w:sz="0" w:space="0" w:color="auto"/>
        <w:left w:val="none" w:sz="0" w:space="0" w:color="auto"/>
        <w:bottom w:val="none" w:sz="0" w:space="0" w:color="auto"/>
        <w:right w:val="none" w:sz="0" w:space="0" w:color="auto"/>
      </w:divBdr>
      <w:divsChild>
        <w:div w:id="1229415273">
          <w:marLeft w:val="0"/>
          <w:marRight w:val="0"/>
          <w:marTop w:val="0"/>
          <w:marBottom w:val="0"/>
          <w:divBdr>
            <w:top w:val="none" w:sz="0" w:space="0" w:color="auto"/>
            <w:left w:val="none" w:sz="0" w:space="0" w:color="auto"/>
            <w:bottom w:val="none" w:sz="0" w:space="0" w:color="auto"/>
            <w:right w:val="none" w:sz="0" w:space="0" w:color="auto"/>
          </w:divBdr>
          <w:divsChild>
            <w:div w:id="1086342184">
              <w:marLeft w:val="0"/>
              <w:marRight w:val="0"/>
              <w:marTop w:val="0"/>
              <w:marBottom w:val="0"/>
              <w:divBdr>
                <w:top w:val="none" w:sz="0" w:space="0" w:color="auto"/>
                <w:left w:val="none" w:sz="0" w:space="0" w:color="auto"/>
                <w:bottom w:val="none" w:sz="0" w:space="0" w:color="auto"/>
                <w:right w:val="none" w:sz="0" w:space="0" w:color="auto"/>
              </w:divBdr>
              <w:divsChild>
                <w:div w:id="1057709318">
                  <w:marLeft w:val="0"/>
                  <w:marRight w:val="0"/>
                  <w:marTop w:val="0"/>
                  <w:marBottom w:val="0"/>
                  <w:divBdr>
                    <w:top w:val="none" w:sz="0" w:space="0" w:color="auto"/>
                    <w:left w:val="none" w:sz="0" w:space="0" w:color="auto"/>
                    <w:bottom w:val="none" w:sz="0" w:space="0" w:color="auto"/>
                    <w:right w:val="none" w:sz="0" w:space="0" w:color="auto"/>
                  </w:divBdr>
                  <w:divsChild>
                    <w:div w:id="23647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310588">
      <w:bodyDiv w:val="1"/>
      <w:marLeft w:val="0"/>
      <w:marRight w:val="0"/>
      <w:marTop w:val="0"/>
      <w:marBottom w:val="0"/>
      <w:divBdr>
        <w:top w:val="none" w:sz="0" w:space="0" w:color="auto"/>
        <w:left w:val="none" w:sz="0" w:space="0" w:color="auto"/>
        <w:bottom w:val="none" w:sz="0" w:space="0" w:color="auto"/>
        <w:right w:val="none" w:sz="0" w:space="0" w:color="auto"/>
      </w:divBdr>
    </w:div>
    <w:div w:id="1253004509">
      <w:bodyDiv w:val="1"/>
      <w:marLeft w:val="0"/>
      <w:marRight w:val="0"/>
      <w:marTop w:val="0"/>
      <w:marBottom w:val="0"/>
      <w:divBdr>
        <w:top w:val="none" w:sz="0" w:space="0" w:color="auto"/>
        <w:left w:val="none" w:sz="0" w:space="0" w:color="auto"/>
        <w:bottom w:val="none" w:sz="0" w:space="0" w:color="auto"/>
        <w:right w:val="none" w:sz="0" w:space="0" w:color="auto"/>
      </w:divBdr>
      <w:divsChild>
        <w:div w:id="259728055">
          <w:marLeft w:val="0"/>
          <w:marRight w:val="0"/>
          <w:marTop w:val="0"/>
          <w:marBottom w:val="0"/>
          <w:divBdr>
            <w:top w:val="none" w:sz="0" w:space="0" w:color="auto"/>
            <w:left w:val="none" w:sz="0" w:space="0" w:color="auto"/>
            <w:bottom w:val="none" w:sz="0" w:space="0" w:color="auto"/>
            <w:right w:val="none" w:sz="0" w:space="0" w:color="auto"/>
          </w:divBdr>
          <w:divsChild>
            <w:div w:id="69619401">
              <w:marLeft w:val="0"/>
              <w:marRight w:val="0"/>
              <w:marTop w:val="0"/>
              <w:marBottom w:val="0"/>
              <w:divBdr>
                <w:top w:val="none" w:sz="0" w:space="0" w:color="auto"/>
                <w:left w:val="none" w:sz="0" w:space="0" w:color="auto"/>
                <w:bottom w:val="none" w:sz="0" w:space="0" w:color="auto"/>
                <w:right w:val="none" w:sz="0" w:space="0" w:color="auto"/>
              </w:divBdr>
              <w:divsChild>
                <w:div w:id="36930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246080">
      <w:bodyDiv w:val="1"/>
      <w:marLeft w:val="0"/>
      <w:marRight w:val="0"/>
      <w:marTop w:val="0"/>
      <w:marBottom w:val="0"/>
      <w:divBdr>
        <w:top w:val="none" w:sz="0" w:space="0" w:color="auto"/>
        <w:left w:val="none" w:sz="0" w:space="0" w:color="auto"/>
        <w:bottom w:val="none" w:sz="0" w:space="0" w:color="auto"/>
        <w:right w:val="none" w:sz="0" w:space="0" w:color="auto"/>
      </w:divBdr>
      <w:divsChild>
        <w:div w:id="635338583">
          <w:marLeft w:val="0"/>
          <w:marRight w:val="0"/>
          <w:marTop w:val="0"/>
          <w:marBottom w:val="0"/>
          <w:divBdr>
            <w:top w:val="none" w:sz="0" w:space="0" w:color="auto"/>
            <w:left w:val="none" w:sz="0" w:space="0" w:color="auto"/>
            <w:bottom w:val="none" w:sz="0" w:space="0" w:color="auto"/>
            <w:right w:val="none" w:sz="0" w:space="0" w:color="auto"/>
          </w:divBdr>
          <w:divsChild>
            <w:div w:id="1710836128">
              <w:marLeft w:val="0"/>
              <w:marRight w:val="0"/>
              <w:marTop w:val="0"/>
              <w:marBottom w:val="0"/>
              <w:divBdr>
                <w:top w:val="none" w:sz="0" w:space="0" w:color="auto"/>
                <w:left w:val="none" w:sz="0" w:space="0" w:color="auto"/>
                <w:bottom w:val="none" w:sz="0" w:space="0" w:color="auto"/>
                <w:right w:val="none" w:sz="0" w:space="0" w:color="auto"/>
              </w:divBdr>
              <w:divsChild>
                <w:div w:id="134343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569468">
      <w:bodyDiv w:val="1"/>
      <w:marLeft w:val="0"/>
      <w:marRight w:val="0"/>
      <w:marTop w:val="0"/>
      <w:marBottom w:val="0"/>
      <w:divBdr>
        <w:top w:val="none" w:sz="0" w:space="0" w:color="auto"/>
        <w:left w:val="none" w:sz="0" w:space="0" w:color="auto"/>
        <w:bottom w:val="none" w:sz="0" w:space="0" w:color="auto"/>
        <w:right w:val="none" w:sz="0" w:space="0" w:color="auto"/>
      </w:divBdr>
    </w:div>
    <w:div w:id="1298954180">
      <w:bodyDiv w:val="1"/>
      <w:marLeft w:val="0"/>
      <w:marRight w:val="0"/>
      <w:marTop w:val="0"/>
      <w:marBottom w:val="0"/>
      <w:divBdr>
        <w:top w:val="none" w:sz="0" w:space="0" w:color="auto"/>
        <w:left w:val="none" w:sz="0" w:space="0" w:color="auto"/>
        <w:bottom w:val="none" w:sz="0" w:space="0" w:color="auto"/>
        <w:right w:val="none" w:sz="0" w:space="0" w:color="auto"/>
      </w:divBdr>
      <w:divsChild>
        <w:div w:id="1283153532">
          <w:marLeft w:val="0"/>
          <w:marRight w:val="0"/>
          <w:marTop w:val="0"/>
          <w:marBottom w:val="0"/>
          <w:divBdr>
            <w:top w:val="none" w:sz="0" w:space="0" w:color="auto"/>
            <w:left w:val="none" w:sz="0" w:space="0" w:color="auto"/>
            <w:bottom w:val="none" w:sz="0" w:space="0" w:color="auto"/>
            <w:right w:val="none" w:sz="0" w:space="0" w:color="auto"/>
          </w:divBdr>
          <w:divsChild>
            <w:div w:id="921723109">
              <w:marLeft w:val="0"/>
              <w:marRight w:val="0"/>
              <w:marTop w:val="0"/>
              <w:marBottom w:val="0"/>
              <w:divBdr>
                <w:top w:val="none" w:sz="0" w:space="0" w:color="auto"/>
                <w:left w:val="none" w:sz="0" w:space="0" w:color="auto"/>
                <w:bottom w:val="none" w:sz="0" w:space="0" w:color="auto"/>
                <w:right w:val="none" w:sz="0" w:space="0" w:color="auto"/>
              </w:divBdr>
              <w:divsChild>
                <w:div w:id="1048184023">
                  <w:marLeft w:val="0"/>
                  <w:marRight w:val="0"/>
                  <w:marTop w:val="0"/>
                  <w:marBottom w:val="0"/>
                  <w:divBdr>
                    <w:top w:val="none" w:sz="0" w:space="0" w:color="auto"/>
                    <w:left w:val="none" w:sz="0" w:space="0" w:color="auto"/>
                    <w:bottom w:val="none" w:sz="0" w:space="0" w:color="auto"/>
                    <w:right w:val="none" w:sz="0" w:space="0" w:color="auto"/>
                  </w:divBdr>
                  <w:divsChild>
                    <w:div w:id="38129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614731">
      <w:bodyDiv w:val="1"/>
      <w:marLeft w:val="0"/>
      <w:marRight w:val="0"/>
      <w:marTop w:val="0"/>
      <w:marBottom w:val="0"/>
      <w:divBdr>
        <w:top w:val="none" w:sz="0" w:space="0" w:color="auto"/>
        <w:left w:val="none" w:sz="0" w:space="0" w:color="auto"/>
        <w:bottom w:val="none" w:sz="0" w:space="0" w:color="auto"/>
        <w:right w:val="none" w:sz="0" w:space="0" w:color="auto"/>
      </w:divBdr>
      <w:divsChild>
        <w:div w:id="382144822">
          <w:marLeft w:val="0"/>
          <w:marRight w:val="0"/>
          <w:marTop w:val="0"/>
          <w:marBottom w:val="0"/>
          <w:divBdr>
            <w:top w:val="none" w:sz="0" w:space="0" w:color="auto"/>
            <w:left w:val="none" w:sz="0" w:space="0" w:color="auto"/>
            <w:bottom w:val="none" w:sz="0" w:space="0" w:color="auto"/>
            <w:right w:val="none" w:sz="0" w:space="0" w:color="auto"/>
          </w:divBdr>
          <w:divsChild>
            <w:div w:id="193736731">
              <w:marLeft w:val="0"/>
              <w:marRight w:val="0"/>
              <w:marTop w:val="0"/>
              <w:marBottom w:val="0"/>
              <w:divBdr>
                <w:top w:val="none" w:sz="0" w:space="0" w:color="auto"/>
                <w:left w:val="none" w:sz="0" w:space="0" w:color="auto"/>
                <w:bottom w:val="none" w:sz="0" w:space="0" w:color="auto"/>
                <w:right w:val="none" w:sz="0" w:space="0" w:color="auto"/>
              </w:divBdr>
              <w:divsChild>
                <w:div w:id="118084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425217">
      <w:bodyDiv w:val="1"/>
      <w:marLeft w:val="0"/>
      <w:marRight w:val="0"/>
      <w:marTop w:val="0"/>
      <w:marBottom w:val="0"/>
      <w:divBdr>
        <w:top w:val="none" w:sz="0" w:space="0" w:color="auto"/>
        <w:left w:val="none" w:sz="0" w:space="0" w:color="auto"/>
        <w:bottom w:val="none" w:sz="0" w:space="0" w:color="auto"/>
        <w:right w:val="none" w:sz="0" w:space="0" w:color="auto"/>
      </w:divBdr>
      <w:divsChild>
        <w:div w:id="1114179634">
          <w:marLeft w:val="0"/>
          <w:marRight w:val="0"/>
          <w:marTop w:val="0"/>
          <w:marBottom w:val="0"/>
          <w:divBdr>
            <w:top w:val="none" w:sz="0" w:space="0" w:color="auto"/>
            <w:left w:val="none" w:sz="0" w:space="0" w:color="auto"/>
            <w:bottom w:val="none" w:sz="0" w:space="0" w:color="auto"/>
            <w:right w:val="none" w:sz="0" w:space="0" w:color="auto"/>
          </w:divBdr>
        </w:div>
        <w:div w:id="1859543825">
          <w:marLeft w:val="0"/>
          <w:marRight w:val="0"/>
          <w:marTop w:val="0"/>
          <w:marBottom w:val="0"/>
          <w:divBdr>
            <w:top w:val="none" w:sz="0" w:space="0" w:color="auto"/>
            <w:left w:val="none" w:sz="0" w:space="0" w:color="auto"/>
            <w:bottom w:val="none" w:sz="0" w:space="0" w:color="auto"/>
            <w:right w:val="none" w:sz="0" w:space="0" w:color="auto"/>
          </w:divBdr>
        </w:div>
        <w:div w:id="767189641">
          <w:marLeft w:val="0"/>
          <w:marRight w:val="0"/>
          <w:marTop w:val="0"/>
          <w:marBottom w:val="0"/>
          <w:divBdr>
            <w:top w:val="none" w:sz="0" w:space="0" w:color="auto"/>
            <w:left w:val="none" w:sz="0" w:space="0" w:color="auto"/>
            <w:bottom w:val="none" w:sz="0" w:space="0" w:color="auto"/>
            <w:right w:val="none" w:sz="0" w:space="0" w:color="auto"/>
          </w:divBdr>
        </w:div>
        <w:div w:id="1465997789">
          <w:marLeft w:val="0"/>
          <w:marRight w:val="0"/>
          <w:marTop w:val="0"/>
          <w:marBottom w:val="0"/>
          <w:divBdr>
            <w:top w:val="none" w:sz="0" w:space="0" w:color="auto"/>
            <w:left w:val="none" w:sz="0" w:space="0" w:color="auto"/>
            <w:bottom w:val="none" w:sz="0" w:space="0" w:color="auto"/>
            <w:right w:val="none" w:sz="0" w:space="0" w:color="auto"/>
          </w:divBdr>
        </w:div>
        <w:div w:id="642807775">
          <w:marLeft w:val="0"/>
          <w:marRight w:val="0"/>
          <w:marTop w:val="0"/>
          <w:marBottom w:val="0"/>
          <w:divBdr>
            <w:top w:val="none" w:sz="0" w:space="0" w:color="auto"/>
            <w:left w:val="none" w:sz="0" w:space="0" w:color="auto"/>
            <w:bottom w:val="none" w:sz="0" w:space="0" w:color="auto"/>
            <w:right w:val="none" w:sz="0" w:space="0" w:color="auto"/>
          </w:divBdr>
        </w:div>
        <w:div w:id="1512833324">
          <w:marLeft w:val="0"/>
          <w:marRight w:val="0"/>
          <w:marTop w:val="0"/>
          <w:marBottom w:val="0"/>
          <w:divBdr>
            <w:top w:val="none" w:sz="0" w:space="0" w:color="auto"/>
            <w:left w:val="none" w:sz="0" w:space="0" w:color="auto"/>
            <w:bottom w:val="none" w:sz="0" w:space="0" w:color="auto"/>
            <w:right w:val="none" w:sz="0" w:space="0" w:color="auto"/>
          </w:divBdr>
        </w:div>
        <w:div w:id="2029944571">
          <w:marLeft w:val="0"/>
          <w:marRight w:val="0"/>
          <w:marTop w:val="0"/>
          <w:marBottom w:val="0"/>
          <w:divBdr>
            <w:top w:val="none" w:sz="0" w:space="0" w:color="auto"/>
            <w:left w:val="none" w:sz="0" w:space="0" w:color="auto"/>
            <w:bottom w:val="none" w:sz="0" w:space="0" w:color="auto"/>
            <w:right w:val="none" w:sz="0" w:space="0" w:color="auto"/>
          </w:divBdr>
        </w:div>
        <w:div w:id="260142427">
          <w:marLeft w:val="0"/>
          <w:marRight w:val="0"/>
          <w:marTop w:val="0"/>
          <w:marBottom w:val="0"/>
          <w:divBdr>
            <w:top w:val="none" w:sz="0" w:space="0" w:color="auto"/>
            <w:left w:val="none" w:sz="0" w:space="0" w:color="auto"/>
            <w:bottom w:val="none" w:sz="0" w:space="0" w:color="auto"/>
            <w:right w:val="none" w:sz="0" w:space="0" w:color="auto"/>
          </w:divBdr>
        </w:div>
      </w:divsChild>
    </w:div>
    <w:div w:id="1322349315">
      <w:bodyDiv w:val="1"/>
      <w:marLeft w:val="0"/>
      <w:marRight w:val="0"/>
      <w:marTop w:val="0"/>
      <w:marBottom w:val="0"/>
      <w:divBdr>
        <w:top w:val="none" w:sz="0" w:space="0" w:color="auto"/>
        <w:left w:val="none" w:sz="0" w:space="0" w:color="auto"/>
        <w:bottom w:val="none" w:sz="0" w:space="0" w:color="auto"/>
        <w:right w:val="none" w:sz="0" w:space="0" w:color="auto"/>
      </w:divBdr>
      <w:divsChild>
        <w:div w:id="308637326">
          <w:marLeft w:val="0"/>
          <w:marRight w:val="0"/>
          <w:marTop w:val="0"/>
          <w:marBottom w:val="0"/>
          <w:divBdr>
            <w:top w:val="none" w:sz="0" w:space="0" w:color="auto"/>
            <w:left w:val="none" w:sz="0" w:space="0" w:color="auto"/>
            <w:bottom w:val="none" w:sz="0" w:space="0" w:color="auto"/>
            <w:right w:val="none" w:sz="0" w:space="0" w:color="auto"/>
          </w:divBdr>
          <w:divsChild>
            <w:div w:id="1409889401">
              <w:marLeft w:val="0"/>
              <w:marRight w:val="0"/>
              <w:marTop w:val="0"/>
              <w:marBottom w:val="0"/>
              <w:divBdr>
                <w:top w:val="none" w:sz="0" w:space="0" w:color="auto"/>
                <w:left w:val="none" w:sz="0" w:space="0" w:color="auto"/>
                <w:bottom w:val="none" w:sz="0" w:space="0" w:color="auto"/>
                <w:right w:val="none" w:sz="0" w:space="0" w:color="auto"/>
              </w:divBdr>
              <w:divsChild>
                <w:div w:id="1956906066">
                  <w:marLeft w:val="0"/>
                  <w:marRight w:val="0"/>
                  <w:marTop w:val="0"/>
                  <w:marBottom w:val="0"/>
                  <w:divBdr>
                    <w:top w:val="none" w:sz="0" w:space="0" w:color="auto"/>
                    <w:left w:val="none" w:sz="0" w:space="0" w:color="auto"/>
                    <w:bottom w:val="none" w:sz="0" w:space="0" w:color="auto"/>
                    <w:right w:val="none" w:sz="0" w:space="0" w:color="auto"/>
                  </w:divBdr>
                </w:div>
              </w:divsChild>
            </w:div>
            <w:div w:id="1539313505">
              <w:marLeft w:val="0"/>
              <w:marRight w:val="0"/>
              <w:marTop w:val="0"/>
              <w:marBottom w:val="0"/>
              <w:divBdr>
                <w:top w:val="none" w:sz="0" w:space="0" w:color="auto"/>
                <w:left w:val="none" w:sz="0" w:space="0" w:color="auto"/>
                <w:bottom w:val="none" w:sz="0" w:space="0" w:color="auto"/>
                <w:right w:val="none" w:sz="0" w:space="0" w:color="auto"/>
              </w:divBdr>
              <w:divsChild>
                <w:div w:id="4770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42641">
          <w:marLeft w:val="0"/>
          <w:marRight w:val="0"/>
          <w:marTop w:val="0"/>
          <w:marBottom w:val="0"/>
          <w:divBdr>
            <w:top w:val="none" w:sz="0" w:space="0" w:color="auto"/>
            <w:left w:val="none" w:sz="0" w:space="0" w:color="auto"/>
            <w:bottom w:val="none" w:sz="0" w:space="0" w:color="auto"/>
            <w:right w:val="none" w:sz="0" w:space="0" w:color="auto"/>
          </w:divBdr>
          <w:divsChild>
            <w:div w:id="1256791275">
              <w:marLeft w:val="0"/>
              <w:marRight w:val="0"/>
              <w:marTop w:val="0"/>
              <w:marBottom w:val="0"/>
              <w:divBdr>
                <w:top w:val="none" w:sz="0" w:space="0" w:color="auto"/>
                <w:left w:val="none" w:sz="0" w:space="0" w:color="auto"/>
                <w:bottom w:val="none" w:sz="0" w:space="0" w:color="auto"/>
                <w:right w:val="none" w:sz="0" w:space="0" w:color="auto"/>
              </w:divBdr>
              <w:divsChild>
                <w:div w:id="199460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051819">
      <w:bodyDiv w:val="1"/>
      <w:marLeft w:val="0"/>
      <w:marRight w:val="0"/>
      <w:marTop w:val="0"/>
      <w:marBottom w:val="0"/>
      <w:divBdr>
        <w:top w:val="none" w:sz="0" w:space="0" w:color="auto"/>
        <w:left w:val="none" w:sz="0" w:space="0" w:color="auto"/>
        <w:bottom w:val="none" w:sz="0" w:space="0" w:color="auto"/>
        <w:right w:val="none" w:sz="0" w:space="0" w:color="auto"/>
      </w:divBdr>
    </w:div>
    <w:div w:id="1354108784">
      <w:bodyDiv w:val="1"/>
      <w:marLeft w:val="0"/>
      <w:marRight w:val="0"/>
      <w:marTop w:val="0"/>
      <w:marBottom w:val="0"/>
      <w:divBdr>
        <w:top w:val="none" w:sz="0" w:space="0" w:color="auto"/>
        <w:left w:val="none" w:sz="0" w:space="0" w:color="auto"/>
        <w:bottom w:val="none" w:sz="0" w:space="0" w:color="auto"/>
        <w:right w:val="none" w:sz="0" w:space="0" w:color="auto"/>
      </w:divBdr>
    </w:div>
    <w:div w:id="1384676145">
      <w:bodyDiv w:val="1"/>
      <w:marLeft w:val="0"/>
      <w:marRight w:val="0"/>
      <w:marTop w:val="0"/>
      <w:marBottom w:val="0"/>
      <w:divBdr>
        <w:top w:val="none" w:sz="0" w:space="0" w:color="auto"/>
        <w:left w:val="none" w:sz="0" w:space="0" w:color="auto"/>
        <w:bottom w:val="none" w:sz="0" w:space="0" w:color="auto"/>
        <w:right w:val="none" w:sz="0" w:space="0" w:color="auto"/>
      </w:divBdr>
      <w:divsChild>
        <w:div w:id="1028287891">
          <w:marLeft w:val="0"/>
          <w:marRight w:val="0"/>
          <w:marTop w:val="0"/>
          <w:marBottom w:val="0"/>
          <w:divBdr>
            <w:top w:val="none" w:sz="0" w:space="0" w:color="auto"/>
            <w:left w:val="none" w:sz="0" w:space="0" w:color="auto"/>
            <w:bottom w:val="none" w:sz="0" w:space="0" w:color="auto"/>
            <w:right w:val="none" w:sz="0" w:space="0" w:color="auto"/>
          </w:divBdr>
          <w:divsChild>
            <w:div w:id="86276346">
              <w:marLeft w:val="0"/>
              <w:marRight w:val="0"/>
              <w:marTop w:val="0"/>
              <w:marBottom w:val="0"/>
              <w:divBdr>
                <w:top w:val="none" w:sz="0" w:space="0" w:color="auto"/>
                <w:left w:val="none" w:sz="0" w:space="0" w:color="auto"/>
                <w:bottom w:val="none" w:sz="0" w:space="0" w:color="auto"/>
                <w:right w:val="none" w:sz="0" w:space="0" w:color="auto"/>
              </w:divBdr>
              <w:divsChild>
                <w:div w:id="10379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375406">
      <w:bodyDiv w:val="1"/>
      <w:marLeft w:val="0"/>
      <w:marRight w:val="0"/>
      <w:marTop w:val="0"/>
      <w:marBottom w:val="0"/>
      <w:divBdr>
        <w:top w:val="none" w:sz="0" w:space="0" w:color="auto"/>
        <w:left w:val="none" w:sz="0" w:space="0" w:color="auto"/>
        <w:bottom w:val="none" w:sz="0" w:space="0" w:color="auto"/>
        <w:right w:val="none" w:sz="0" w:space="0" w:color="auto"/>
      </w:divBdr>
      <w:divsChild>
        <w:div w:id="1063216701">
          <w:marLeft w:val="0"/>
          <w:marRight w:val="0"/>
          <w:marTop w:val="0"/>
          <w:marBottom w:val="0"/>
          <w:divBdr>
            <w:top w:val="none" w:sz="0" w:space="0" w:color="auto"/>
            <w:left w:val="none" w:sz="0" w:space="0" w:color="auto"/>
            <w:bottom w:val="none" w:sz="0" w:space="0" w:color="auto"/>
            <w:right w:val="none" w:sz="0" w:space="0" w:color="auto"/>
          </w:divBdr>
          <w:divsChild>
            <w:div w:id="1252281324">
              <w:marLeft w:val="0"/>
              <w:marRight w:val="0"/>
              <w:marTop w:val="0"/>
              <w:marBottom w:val="0"/>
              <w:divBdr>
                <w:top w:val="none" w:sz="0" w:space="0" w:color="auto"/>
                <w:left w:val="none" w:sz="0" w:space="0" w:color="auto"/>
                <w:bottom w:val="none" w:sz="0" w:space="0" w:color="auto"/>
                <w:right w:val="none" w:sz="0" w:space="0" w:color="auto"/>
              </w:divBdr>
              <w:divsChild>
                <w:div w:id="78847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353728">
      <w:bodyDiv w:val="1"/>
      <w:marLeft w:val="0"/>
      <w:marRight w:val="0"/>
      <w:marTop w:val="0"/>
      <w:marBottom w:val="0"/>
      <w:divBdr>
        <w:top w:val="none" w:sz="0" w:space="0" w:color="auto"/>
        <w:left w:val="none" w:sz="0" w:space="0" w:color="auto"/>
        <w:bottom w:val="none" w:sz="0" w:space="0" w:color="auto"/>
        <w:right w:val="none" w:sz="0" w:space="0" w:color="auto"/>
      </w:divBdr>
      <w:divsChild>
        <w:div w:id="710962152">
          <w:marLeft w:val="0"/>
          <w:marRight w:val="0"/>
          <w:marTop w:val="0"/>
          <w:marBottom w:val="0"/>
          <w:divBdr>
            <w:top w:val="none" w:sz="0" w:space="0" w:color="auto"/>
            <w:left w:val="none" w:sz="0" w:space="0" w:color="auto"/>
            <w:bottom w:val="none" w:sz="0" w:space="0" w:color="auto"/>
            <w:right w:val="none" w:sz="0" w:space="0" w:color="auto"/>
          </w:divBdr>
          <w:divsChild>
            <w:div w:id="771358928">
              <w:marLeft w:val="0"/>
              <w:marRight w:val="0"/>
              <w:marTop w:val="0"/>
              <w:marBottom w:val="0"/>
              <w:divBdr>
                <w:top w:val="none" w:sz="0" w:space="0" w:color="auto"/>
                <w:left w:val="none" w:sz="0" w:space="0" w:color="auto"/>
                <w:bottom w:val="none" w:sz="0" w:space="0" w:color="auto"/>
                <w:right w:val="none" w:sz="0" w:space="0" w:color="auto"/>
              </w:divBdr>
              <w:divsChild>
                <w:div w:id="31503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934341">
      <w:bodyDiv w:val="1"/>
      <w:marLeft w:val="0"/>
      <w:marRight w:val="0"/>
      <w:marTop w:val="0"/>
      <w:marBottom w:val="0"/>
      <w:divBdr>
        <w:top w:val="none" w:sz="0" w:space="0" w:color="auto"/>
        <w:left w:val="none" w:sz="0" w:space="0" w:color="auto"/>
        <w:bottom w:val="none" w:sz="0" w:space="0" w:color="auto"/>
        <w:right w:val="none" w:sz="0" w:space="0" w:color="auto"/>
      </w:divBdr>
      <w:divsChild>
        <w:div w:id="532227750">
          <w:marLeft w:val="0"/>
          <w:marRight w:val="0"/>
          <w:marTop w:val="0"/>
          <w:marBottom w:val="0"/>
          <w:divBdr>
            <w:top w:val="none" w:sz="0" w:space="0" w:color="auto"/>
            <w:left w:val="none" w:sz="0" w:space="0" w:color="auto"/>
            <w:bottom w:val="none" w:sz="0" w:space="0" w:color="auto"/>
            <w:right w:val="none" w:sz="0" w:space="0" w:color="auto"/>
          </w:divBdr>
          <w:divsChild>
            <w:div w:id="1354110985">
              <w:marLeft w:val="0"/>
              <w:marRight w:val="0"/>
              <w:marTop w:val="0"/>
              <w:marBottom w:val="0"/>
              <w:divBdr>
                <w:top w:val="none" w:sz="0" w:space="0" w:color="auto"/>
                <w:left w:val="none" w:sz="0" w:space="0" w:color="auto"/>
                <w:bottom w:val="none" w:sz="0" w:space="0" w:color="auto"/>
                <w:right w:val="none" w:sz="0" w:space="0" w:color="auto"/>
              </w:divBdr>
              <w:divsChild>
                <w:div w:id="1490754344">
                  <w:marLeft w:val="0"/>
                  <w:marRight w:val="0"/>
                  <w:marTop w:val="0"/>
                  <w:marBottom w:val="0"/>
                  <w:divBdr>
                    <w:top w:val="none" w:sz="0" w:space="0" w:color="auto"/>
                    <w:left w:val="none" w:sz="0" w:space="0" w:color="auto"/>
                    <w:bottom w:val="none" w:sz="0" w:space="0" w:color="auto"/>
                    <w:right w:val="none" w:sz="0" w:space="0" w:color="auto"/>
                  </w:divBdr>
                </w:div>
                <w:div w:id="194098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837294">
      <w:bodyDiv w:val="1"/>
      <w:marLeft w:val="0"/>
      <w:marRight w:val="0"/>
      <w:marTop w:val="0"/>
      <w:marBottom w:val="0"/>
      <w:divBdr>
        <w:top w:val="none" w:sz="0" w:space="0" w:color="auto"/>
        <w:left w:val="none" w:sz="0" w:space="0" w:color="auto"/>
        <w:bottom w:val="none" w:sz="0" w:space="0" w:color="auto"/>
        <w:right w:val="none" w:sz="0" w:space="0" w:color="auto"/>
      </w:divBdr>
    </w:div>
    <w:div w:id="1427996650">
      <w:bodyDiv w:val="1"/>
      <w:marLeft w:val="0"/>
      <w:marRight w:val="0"/>
      <w:marTop w:val="0"/>
      <w:marBottom w:val="0"/>
      <w:divBdr>
        <w:top w:val="none" w:sz="0" w:space="0" w:color="auto"/>
        <w:left w:val="none" w:sz="0" w:space="0" w:color="auto"/>
        <w:bottom w:val="none" w:sz="0" w:space="0" w:color="auto"/>
        <w:right w:val="none" w:sz="0" w:space="0" w:color="auto"/>
      </w:divBdr>
    </w:div>
    <w:div w:id="1443111621">
      <w:bodyDiv w:val="1"/>
      <w:marLeft w:val="0"/>
      <w:marRight w:val="0"/>
      <w:marTop w:val="0"/>
      <w:marBottom w:val="0"/>
      <w:divBdr>
        <w:top w:val="none" w:sz="0" w:space="0" w:color="auto"/>
        <w:left w:val="none" w:sz="0" w:space="0" w:color="auto"/>
        <w:bottom w:val="none" w:sz="0" w:space="0" w:color="auto"/>
        <w:right w:val="none" w:sz="0" w:space="0" w:color="auto"/>
      </w:divBdr>
      <w:divsChild>
        <w:div w:id="1423378445">
          <w:marLeft w:val="0"/>
          <w:marRight w:val="0"/>
          <w:marTop w:val="0"/>
          <w:marBottom w:val="0"/>
          <w:divBdr>
            <w:top w:val="none" w:sz="0" w:space="0" w:color="auto"/>
            <w:left w:val="none" w:sz="0" w:space="0" w:color="auto"/>
            <w:bottom w:val="none" w:sz="0" w:space="0" w:color="auto"/>
            <w:right w:val="none" w:sz="0" w:space="0" w:color="auto"/>
          </w:divBdr>
          <w:divsChild>
            <w:div w:id="527527125">
              <w:marLeft w:val="0"/>
              <w:marRight w:val="0"/>
              <w:marTop w:val="0"/>
              <w:marBottom w:val="0"/>
              <w:divBdr>
                <w:top w:val="none" w:sz="0" w:space="0" w:color="auto"/>
                <w:left w:val="none" w:sz="0" w:space="0" w:color="auto"/>
                <w:bottom w:val="none" w:sz="0" w:space="0" w:color="auto"/>
                <w:right w:val="none" w:sz="0" w:space="0" w:color="auto"/>
              </w:divBdr>
              <w:divsChild>
                <w:div w:id="159609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85907">
      <w:bodyDiv w:val="1"/>
      <w:marLeft w:val="0"/>
      <w:marRight w:val="0"/>
      <w:marTop w:val="0"/>
      <w:marBottom w:val="0"/>
      <w:divBdr>
        <w:top w:val="none" w:sz="0" w:space="0" w:color="auto"/>
        <w:left w:val="none" w:sz="0" w:space="0" w:color="auto"/>
        <w:bottom w:val="none" w:sz="0" w:space="0" w:color="auto"/>
        <w:right w:val="none" w:sz="0" w:space="0" w:color="auto"/>
      </w:divBdr>
      <w:divsChild>
        <w:div w:id="1403061434">
          <w:marLeft w:val="0"/>
          <w:marRight w:val="0"/>
          <w:marTop w:val="0"/>
          <w:marBottom w:val="0"/>
          <w:divBdr>
            <w:top w:val="none" w:sz="0" w:space="0" w:color="auto"/>
            <w:left w:val="none" w:sz="0" w:space="0" w:color="auto"/>
            <w:bottom w:val="none" w:sz="0" w:space="0" w:color="auto"/>
            <w:right w:val="none" w:sz="0" w:space="0" w:color="auto"/>
          </w:divBdr>
          <w:divsChild>
            <w:div w:id="541332123">
              <w:marLeft w:val="0"/>
              <w:marRight w:val="0"/>
              <w:marTop w:val="0"/>
              <w:marBottom w:val="0"/>
              <w:divBdr>
                <w:top w:val="none" w:sz="0" w:space="0" w:color="auto"/>
                <w:left w:val="none" w:sz="0" w:space="0" w:color="auto"/>
                <w:bottom w:val="none" w:sz="0" w:space="0" w:color="auto"/>
                <w:right w:val="none" w:sz="0" w:space="0" w:color="auto"/>
              </w:divBdr>
              <w:divsChild>
                <w:div w:id="131097407">
                  <w:marLeft w:val="0"/>
                  <w:marRight w:val="0"/>
                  <w:marTop w:val="0"/>
                  <w:marBottom w:val="0"/>
                  <w:divBdr>
                    <w:top w:val="none" w:sz="0" w:space="0" w:color="auto"/>
                    <w:left w:val="none" w:sz="0" w:space="0" w:color="auto"/>
                    <w:bottom w:val="none" w:sz="0" w:space="0" w:color="auto"/>
                    <w:right w:val="none" w:sz="0" w:space="0" w:color="auto"/>
                  </w:divBdr>
                </w:div>
                <w:div w:id="23065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4830">
      <w:bodyDiv w:val="1"/>
      <w:marLeft w:val="0"/>
      <w:marRight w:val="0"/>
      <w:marTop w:val="0"/>
      <w:marBottom w:val="0"/>
      <w:divBdr>
        <w:top w:val="none" w:sz="0" w:space="0" w:color="auto"/>
        <w:left w:val="none" w:sz="0" w:space="0" w:color="auto"/>
        <w:bottom w:val="none" w:sz="0" w:space="0" w:color="auto"/>
        <w:right w:val="none" w:sz="0" w:space="0" w:color="auto"/>
      </w:divBdr>
    </w:div>
    <w:div w:id="1459837562">
      <w:bodyDiv w:val="1"/>
      <w:marLeft w:val="0"/>
      <w:marRight w:val="0"/>
      <w:marTop w:val="0"/>
      <w:marBottom w:val="0"/>
      <w:divBdr>
        <w:top w:val="none" w:sz="0" w:space="0" w:color="auto"/>
        <w:left w:val="none" w:sz="0" w:space="0" w:color="auto"/>
        <w:bottom w:val="none" w:sz="0" w:space="0" w:color="auto"/>
        <w:right w:val="none" w:sz="0" w:space="0" w:color="auto"/>
      </w:divBdr>
      <w:divsChild>
        <w:div w:id="1809396468">
          <w:marLeft w:val="0"/>
          <w:marRight w:val="0"/>
          <w:marTop w:val="0"/>
          <w:marBottom w:val="0"/>
          <w:divBdr>
            <w:top w:val="none" w:sz="0" w:space="0" w:color="auto"/>
            <w:left w:val="none" w:sz="0" w:space="0" w:color="auto"/>
            <w:bottom w:val="none" w:sz="0" w:space="0" w:color="auto"/>
            <w:right w:val="none" w:sz="0" w:space="0" w:color="auto"/>
          </w:divBdr>
          <w:divsChild>
            <w:div w:id="1602451047">
              <w:marLeft w:val="0"/>
              <w:marRight w:val="0"/>
              <w:marTop w:val="0"/>
              <w:marBottom w:val="0"/>
              <w:divBdr>
                <w:top w:val="none" w:sz="0" w:space="0" w:color="auto"/>
                <w:left w:val="none" w:sz="0" w:space="0" w:color="auto"/>
                <w:bottom w:val="none" w:sz="0" w:space="0" w:color="auto"/>
                <w:right w:val="none" w:sz="0" w:space="0" w:color="auto"/>
              </w:divBdr>
              <w:divsChild>
                <w:div w:id="111282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370977">
      <w:bodyDiv w:val="1"/>
      <w:marLeft w:val="0"/>
      <w:marRight w:val="0"/>
      <w:marTop w:val="0"/>
      <w:marBottom w:val="0"/>
      <w:divBdr>
        <w:top w:val="none" w:sz="0" w:space="0" w:color="auto"/>
        <w:left w:val="none" w:sz="0" w:space="0" w:color="auto"/>
        <w:bottom w:val="none" w:sz="0" w:space="0" w:color="auto"/>
        <w:right w:val="none" w:sz="0" w:space="0" w:color="auto"/>
      </w:divBdr>
    </w:div>
    <w:div w:id="1476409935">
      <w:bodyDiv w:val="1"/>
      <w:marLeft w:val="0"/>
      <w:marRight w:val="0"/>
      <w:marTop w:val="0"/>
      <w:marBottom w:val="0"/>
      <w:divBdr>
        <w:top w:val="none" w:sz="0" w:space="0" w:color="auto"/>
        <w:left w:val="none" w:sz="0" w:space="0" w:color="auto"/>
        <w:bottom w:val="none" w:sz="0" w:space="0" w:color="auto"/>
        <w:right w:val="none" w:sz="0" w:space="0" w:color="auto"/>
      </w:divBdr>
      <w:divsChild>
        <w:div w:id="1055350556">
          <w:marLeft w:val="0"/>
          <w:marRight w:val="0"/>
          <w:marTop w:val="0"/>
          <w:marBottom w:val="0"/>
          <w:divBdr>
            <w:top w:val="none" w:sz="0" w:space="0" w:color="auto"/>
            <w:left w:val="none" w:sz="0" w:space="0" w:color="auto"/>
            <w:bottom w:val="none" w:sz="0" w:space="0" w:color="auto"/>
            <w:right w:val="none" w:sz="0" w:space="0" w:color="auto"/>
          </w:divBdr>
          <w:divsChild>
            <w:div w:id="1755663093">
              <w:marLeft w:val="0"/>
              <w:marRight w:val="0"/>
              <w:marTop w:val="0"/>
              <w:marBottom w:val="0"/>
              <w:divBdr>
                <w:top w:val="none" w:sz="0" w:space="0" w:color="auto"/>
                <w:left w:val="none" w:sz="0" w:space="0" w:color="auto"/>
                <w:bottom w:val="none" w:sz="0" w:space="0" w:color="auto"/>
                <w:right w:val="none" w:sz="0" w:space="0" w:color="auto"/>
              </w:divBdr>
              <w:divsChild>
                <w:div w:id="681279413">
                  <w:marLeft w:val="0"/>
                  <w:marRight w:val="0"/>
                  <w:marTop w:val="0"/>
                  <w:marBottom w:val="0"/>
                  <w:divBdr>
                    <w:top w:val="none" w:sz="0" w:space="0" w:color="auto"/>
                    <w:left w:val="none" w:sz="0" w:space="0" w:color="auto"/>
                    <w:bottom w:val="none" w:sz="0" w:space="0" w:color="auto"/>
                    <w:right w:val="none" w:sz="0" w:space="0" w:color="auto"/>
                  </w:divBdr>
                  <w:divsChild>
                    <w:div w:id="82937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167801">
      <w:bodyDiv w:val="1"/>
      <w:marLeft w:val="0"/>
      <w:marRight w:val="0"/>
      <w:marTop w:val="0"/>
      <w:marBottom w:val="0"/>
      <w:divBdr>
        <w:top w:val="none" w:sz="0" w:space="0" w:color="auto"/>
        <w:left w:val="none" w:sz="0" w:space="0" w:color="auto"/>
        <w:bottom w:val="none" w:sz="0" w:space="0" w:color="auto"/>
        <w:right w:val="none" w:sz="0" w:space="0" w:color="auto"/>
      </w:divBdr>
      <w:divsChild>
        <w:div w:id="1695226117">
          <w:marLeft w:val="0"/>
          <w:marRight w:val="0"/>
          <w:marTop w:val="0"/>
          <w:marBottom w:val="0"/>
          <w:divBdr>
            <w:top w:val="none" w:sz="0" w:space="0" w:color="auto"/>
            <w:left w:val="none" w:sz="0" w:space="0" w:color="auto"/>
            <w:bottom w:val="none" w:sz="0" w:space="0" w:color="auto"/>
            <w:right w:val="none" w:sz="0" w:space="0" w:color="auto"/>
          </w:divBdr>
          <w:divsChild>
            <w:div w:id="1864634815">
              <w:marLeft w:val="0"/>
              <w:marRight w:val="0"/>
              <w:marTop w:val="0"/>
              <w:marBottom w:val="0"/>
              <w:divBdr>
                <w:top w:val="none" w:sz="0" w:space="0" w:color="auto"/>
                <w:left w:val="none" w:sz="0" w:space="0" w:color="auto"/>
                <w:bottom w:val="none" w:sz="0" w:space="0" w:color="auto"/>
                <w:right w:val="none" w:sz="0" w:space="0" w:color="auto"/>
              </w:divBdr>
              <w:divsChild>
                <w:div w:id="35226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16517">
      <w:bodyDiv w:val="1"/>
      <w:marLeft w:val="0"/>
      <w:marRight w:val="0"/>
      <w:marTop w:val="0"/>
      <w:marBottom w:val="0"/>
      <w:divBdr>
        <w:top w:val="none" w:sz="0" w:space="0" w:color="auto"/>
        <w:left w:val="none" w:sz="0" w:space="0" w:color="auto"/>
        <w:bottom w:val="none" w:sz="0" w:space="0" w:color="auto"/>
        <w:right w:val="none" w:sz="0" w:space="0" w:color="auto"/>
      </w:divBdr>
      <w:divsChild>
        <w:div w:id="926694683">
          <w:marLeft w:val="0"/>
          <w:marRight w:val="0"/>
          <w:marTop w:val="0"/>
          <w:marBottom w:val="0"/>
          <w:divBdr>
            <w:top w:val="none" w:sz="0" w:space="0" w:color="auto"/>
            <w:left w:val="none" w:sz="0" w:space="0" w:color="auto"/>
            <w:bottom w:val="none" w:sz="0" w:space="0" w:color="auto"/>
            <w:right w:val="none" w:sz="0" w:space="0" w:color="auto"/>
          </w:divBdr>
          <w:divsChild>
            <w:div w:id="1161701844">
              <w:marLeft w:val="0"/>
              <w:marRight w:val="0"/>
              <w:marTop w:val="0"/>
              <w:marBottom w:val="0"/>
              <w:divBdr>
                <w:top w:val="none" w:sz="0" w:space="0" w:color="auto"/>
                <w:left w:val="none" w:sz="0" w:space="0" w:color="auto"/>
                <w:bottom w:val="none" w:sz="0" w:space="0" w:color="auto"/>
                <w:right w:val="none" w:sz="0" w:space="0" w:color="auto"/>
              </w:divBdr>
              <w:divsChild>
                <w:div w:id="1751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56016">
      <w:bodyDiv w:val="1"/>
      <w:marLeft w:val="0"/>
      <w:marRight w:val="0"/>
      <w:marTop w:val="0"/>
      <w:marBottom w:val="0"/>
      <w:divBdr>
        <w:top w:val="none" w:sz="0" w:space="0" w:color="auto"/>
        <w:left w:val="none" w:sz="0" w:space="0" w:color="auto"/>
        <w:bottom w:val="none" w:sz="0" w:space="0" w:color="auto"/>
        <w:right w:val="none" w:sz="0" w:space="0" w:color="auto"/>
      </w:divBdr>
      <w:divsChild>
        <w:div w:id="879125653">
          <w:marLeft w:val="0"/>
          <w:marRight w:val="0"/>
          <w:marTop w:val="0"/>
          <w:marBottom w:val="0"/>
          <w:divBdr>
            <w:top w:val="none" w:sz="0" w:space="0" w:color="auto"/>
            <w:left w:val="none" w:sz="0" w:space="0" w:color="auto"/>
            <w:bottom w:val="none" w:sz="0" w:space="0" w:color="auto"/>
            <w:right w:val="none" w:sz="0" w:space="0" w:color="auto"/>
          </w:divBdr>
          <w:divsChild>
            <w:div w:id="1320814297">
              <w:marLeft w:val="0"/>
              <w:marRight w:val="0"/>
              <w:marTop w:val="0"/>
              <w:marBottom w:val="0"/>
              <w:divBdr>
                <w:top w:val="none" w:sz="0" w:space="0" w:color="auto"/>
                <w:left w:val="none" w:sz="0" w:space="0" w:color="auto"/>
                <w:bottom w:val="none" w:sz="0" w:space="0" w:color="auto"/>
                <w:right w:val="none" w:sz="0" w:space="0" w:color="auto"/>
              </w:divBdr>
              <w:divsChild>
                <w:div w:id="53982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101189">
      <w:bodyDiv w:val="1"/>
      <w:marLeft w:val="0"/>
      <w:marRight w:val="0"/>
      <w:marTop w:val="0"/>
      <w:marBottom w:val="0"/>
      <w:divBdr>
        <w:top w:val="none" w:sz="0" w:space="0" w:color="auto"/>
        <w:left w:val="none" w:sz="0" w:space="0" w:color="auto"/>
        <w:bottom w:val="none" w:sz="0" w:space="0" w:color="auto"/>
        <w:right w:val="none" w:sz="0" w:space="0" w:color="auto"/>
      </w:divBdr>
      <w:divsChild>
        <w:div w:id="216860058">
          <w:marLeft w:val="0"/>
          <w:marRight w:val="0"/>
          <w:marTop w:val="0"/>
          <w:marBottom w:val="0"/>
          <w:divBdr>
            <w:top w:val="none" w:sz="0" w:space="0" w:color="auto"/>
            <w:left w:val="none" w:sz="0" w:space="0" w:color="auto"/>
            <w:bottom w:val="none" w:sz="0" w:space="0" w:color="auto"/>
            <w:right w:val="none" w:sz="0" w:space="0" w:color="auto"/>
          </w:divBdr>
          <w:divsChild>
            <w:div w:id="1766223336">
              <w:marLeft w:val="0"/>
              <w:marRight w:val="0"/>
              <w:marTop w:val="0"/>
              <w:marBottom w:val="0"/>
              <w:divBdr>
                <w:top w:val="none" w:sz="0" w:space="0" w:color="auto"/>
                <w:left w:val="none" w:sz="0" w:space="0" w:color="auto"/>
                <w:bottom w:val="none" w:sz="0" w:space="0" w:color="auto"/>
                <w:right w:val="none" w:sz="0" w:space="0" w:color="auto"/>
              </w:divBdr>
              <w:divsChild>
                <w:div w:id="8770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715495">
      <w:bodyDiv w:val="1"/>
      <w:marLeft w:val="0"/>
      <w:marRight w:val="0"/>
      <w:marTop w:val="0"/>
      <w:marBottom w:val="0"/>
      <w:divBdr>
        <w:top w:val="none" w:sz="0" w:space="0" w:color="auto"/>
        <w:left w:val="none" w:sz="0" w:space="0" w:color="auto"/>
        <w:bottom w:val="none" w:sz="0" w:space="0" w:color="auto"/>
        <w:right w:val="none" w:sz="0" w:space="0" w:color="auto"/>
      </w:divBdr>
      <w:divsChild>
        <w:div w:id="2045328511">
          <w:marLeft w:val="0"/>
          <w:marRight w:val="0"/>
          <w:marTop w:val="0"/>
          <w:marBottom w:val="0"/>
          <w:divBdr>
            <w:top w:val="none" w:sz="0" w:space="0" w:color="auto"/>
            <w:left w:val="none" w:sz="0" w:space="0" w:color="auto"/>
            <w:bottom w:val="none" w:sz="0" w:space="0" w:color="auto"/>
            <w:right w:val="none" w:sz="0" w:space="0" w:color="auto"/>
          </w:divBdr>
          <w:divsChild>
            <w:div w:id="1681159323">
              <w:marLeft w:val="0"/>
              <w:marRight w:val="0"/>
              <w:marTop w:val="0"/>
              <w:marBottom w:val="0"/>
              <w:divBdr>
                <w:top w:val="none" w:sz="0" w:space="0" w:color="auto"/>
                <w:left w:val="none" w:sz="0" w:space="0" w:color="auto"/>
                <w:bottom w:val="none" w:sz="0" w:space="0" w:color="auto"/>
                <w:right w:val="none" w:sz="0" w:space="0" w:color="auto"/>
              </w:divBdr>
              <w:divsChild>
                <w:div w:id="190795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325293">
      <w:bodyDiv w:val="1"/>
      <w:marLeft w:val="0"/>
      <w:marRight w:val="0"/>
      <w:marTop w:val="0"/>
      <w:marBottom w:val="0"/>
      <w:divBdr>
        <w:top w:val="none" w:sz="0" w:space="0" w:color="auto"/>
        <w:left w:val="none" w:sz="0" w:space="0" w:color="auto"/>
        <w:bottom w:val="none" w:sz="0" w:space="0" w:color="auto"/>
        <w:right w:val="none" w:sz="0" w:space="0" w:color="auto"/>
      </w:divBdr>
      <w:divsChild>
        <w:div w:id="908809778">
          <w:marLeft w:val="0"/>
          <w:marRight w:val="0"/>
          <w:marTop w:val="0"/>
          <w:marBottom w:val="0"/>
          <w:divBdr>
            <w:top w:val="none" w:sz="0" w:space="0" w:color="auto"/>
            <w:left w:val="none" w:sz="0" w:space="0" w:color="auto"/>
            <w:bottom w:val="none" w:sz="0" w:space="0" w:color="auto"/>
            <w:right w:val="none" w:sz="0" w:space="0" w:color="auto"/>
          </w:divBdr>
        </w:div>
        <w:div w:id="1567570200">
          <w:marLeft w:val="0"/>
          <w:marRight w:val="0"/>
          <w:marTop w:val="0"/>
          <w:marBottom w:val="0"/>
          <w:divBdr>
            <w:top w:val="none" w:sz="0" w:space="0" w:color="auto"/>
            <w:left w:val="none" w:sz="0" w:space="0" w:color="auto"/>
            <w:bottom w:val="none" w:sz="0" w:space="0" w:color="auto"/>
            <w:right w:val="none" w:sz="0" w:space="0" w:color="auto"/>
          </w:divBdr>
          <w:divsChild>
            <w:div w:id="1224293302">
              <w:marLeft w:val="165"/>
              <w:marRight w:val="165"/>
              <w:marTop w:val="0"/>
              <w:marBottom w:val="0"/>
              <w:divBdr>
                <w:top w:val="none" w:sz="0" w:space="0" w:color="auto"/>
                <w:left w:val="none" w:sz="0" w:space="0" w:color="auto"/>
                <w:bottom w:val="none" w:sz="0" w:space="0" w:color="auto"/>
                <w:right w:val="none" w:sz="0" w:space="0" w:color="auto"/>
              </w:divBdr>
              <w:divsChild>
                <w:div w:id="648676704">
                  <w:marLeft w:val="0"/>
                  <w:marRight w:val="0"/>
                  <w:marTop w:val="0"/>
                  <w:marBottom w:val="0"/>
                  <w:divBdr>
                    <w:top w:val="none" w:sz="0" w:space="0" w:color="auto"/>
                    <w:left w:val="none" w:sz="0" w:space="0" w:color="auto"/>
                    <w:bottom w:val="none" w:sz="0" w:space="0" w:color="auto"/>
                    <w:right w:val="none" w:sz="0" w:space="0" w:color="auto"/>
                  </w:divBdr>
                  <w:divsChild>
                    <w:div w:id="175578683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348021">
      <w:bodyDiv w:val="1"/>
      <w:marLeft w:val="0"/>
      <w:marRight w:val="0"/>
      <w:marTop w:val="0"/>
      <w:marBottom w:val="0"/>
      <w:divBdr>
        <w:top w:val="none" w:sz="0" w:space="0" w:color="auto"/>
        <w:left w:val="none" w:sz="0" w:space="0" w:color="auto"/>
        <w:bottom w:val="none" w:sz="0" w:space="0" w:color="auto"/>
        <w:right w:val="none" w:sz="0" w:space="0" w:color="auto"/>
      </w:divBdr>
      <w:divsChild>
        <w:div w:id="168300381">
          <w:marLeft w:val="0"/>
          <w:marRight w:val="0"/>
          <w:marTop w:val="0"/>
          <w:marBottom w:val="0"/>
          <w:divBdr>
            <w:top w:val="none" w:sz="0" w:space="0" w:color="auto"/>
            <w:left w:val="none" w:sz="0" w:space="0" w:color="auto"/>
            <w:bottom w:val="none" w:sz="0" w:space="0" w:color="auto"/>
            <w:right w:val="none" w:sz="0" w:space="0" w:color="auto"/>
          </w:divBdr>
          <w:divsChild>
            <w:div w:id="681590382">
              <w:marLeft w:val="0"/>
              <w:marRight w:val="0"/>
              <w:marTop w:val="0"/>
              <w:marBottom w:val="0"/>
              <w:divBdr>
                <w:top w:val="none" w:sz="0" w:space="0" w:color="auto"/>
                <w:left w:val="none" w:sz="0" w:space="0" w:color="auto"/>
                <w:bottom w:val="none" w:sz="0" w:space="0" w:color="auto"/>
                <w:right w:val="none" w:sz="0" w:space="0" w:color="auto"/>
              </w:divBdr>
              <w:divsChild>
                <w:div w:id="141369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78453">
      <w:bodyDiv w:val="1"/>
      <w:marLeft w:val="0"/>
      <w:marRight w:val="0"/>
      <w:marTop w:val="0"/>
      <w:marBottom w:val="0"/>
      <w:divBdr>
        <w:top w:val="none" w:sz="0" w:space="0" w:color="auto"/>
        <w:left w:val="none" w:sz="0" w:space="0" w:color="auto"/>
        <w:bottom w:val="none" w:sz="0" w:space="0" w:color="auto"/>
        <w:right w:val="none" w:sz="0" w:space="0" w:color="auto"/>
      </w:divBdr>
      <w:divsChild>
        <w:div w:id="1923447265">
          <w:marLeft w:val="0"/>
          <w:marRight w:val="0"/>
          <w:marTop w:val="0"/>
          <w:marBottom w:val="0"/>
          <w:divBdr>
            <w:top w:val="none" w:sz="0" w:space="0" w:color="auto"/>
            <w:left w:val="none" w:sz="0" w:space="0" w:color="auto"/>
            <w:bottom w:val="none" w:sz="0" w:space="0" w:color="auto"/>
            <w:right w:val="none" w:sz="0" w:space="0" w:color="auto"/>
          </w:divBdr>
          <w:divsChild>
            <w:div w:id="247349108">
              <w:marLeft w:val="0"/>
              <w:marRight w:val="0"/>
              <w:marTop w:val="0"/>
              <w:marBottom w:val="0"/>
              <w:divBdr>
                <w:top w:val="none" w:sz="0" w:space="0" w:color="auto"/>
                <w:left w:val="none" w:sz="0" w:space="0" w:color="auto"/>
                <w:bottom w:val="none" w:sz="0" w:space="0" w:color="auto"/>
                <w:right w:val="none" w:sz="0" w:space="0" w:color="auto"/>
              </w:divBdr>
              <w:divsChild>
                <w:div w:id="88298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6958">
      <w:bodyDiv w:val="1"/>
      <w:marLeft w:val="0"/>
      <w:marRight w:val="0"/>
      <w:marTop w:val="0"/>
      <w:marBottom w:val="0"/>
      <w:divBdr>
        <w:top w:val="none" w:sz="0" w:space="0" w:color="auto"/>
        <w:left w:val="none" w:sz="0" w:space="0" w:color="auto"/>
        <w:bottom w:val="none" w:sz="0" w:space="0" w:color="auto"/>
        <w:right w:val="none" w:sz="0" w:space="0" w:color="auto"/>
      </w:divBdr>
      <w:divsChild>
        <w:div w:id="414011113">
          <w:marLeft w:val="0"/>
          <w:marRight w:val="0"/>
          <w:marTop w:val="0"/>
          <w:marBottom w:val="0"/>
          <w:divBdr>
            <w:top w:val="none" w:sz="0" w:space="0" w:color="auto"/>
            <w:left w:val="none" w:sz="0" w:space="0" w:color="auto"/>
            <w:bottom w:val="none" w:sz="0" w:space="0" w:color="auto"/>
            <w:right w:val="none" w:sz="0" w:space="0" w:color="auto"/>
          </w:divBdr>
          <w:divsChild>
            <w:div w:id="1758792448">
              <w:marLeft w:val="0"/>
              <w:marRight w:val="0"/>
              <w:marTop w:val="0"/>
              <w:marBottom w:val="0"/>
              <w:divBdr>
                <w:top w:val="none" w:sz="0" w:space="0" w:color="auto"/>
                <w:left w:val="none" w:sz="0" w:space="0" w:color="auto"/>
                <w:bottom w:val="none" w:sz="0" w:space="0" w:color="auto"/>
                <w:right w:val="none" w:sz="0" w:space="0" w:color="auto"/>
              </w:divBdr>
              <w:divsChild>
                <w:div w:id="69877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735834">
      <w:bodyDiv w:val="1"/>
      <w:marLeft w:val="0"/>
      <w:marRight w:val="0"/>
      <w:marTop w:val="0"/>
      <w:marBottom w:val="0"/>
      <w:divBdr>
        <w:top w:val="none" w:sz="0" w:space="0" w:color="auto"/>
        <w:left w:val="none" w:sz="0" w:space="0" w:color="auto"/>
        <w:bottom w:val="none" w:sz="0" w:space="0" w:color="auto"/>
        <w:right w:val="none" w:sz="0" w:space="0" w:color="auto"/>
      </w:divBdr>
      <w:divsChild>
        <w:div w:id="576595272">
          <w:marLeft w:val="0"/>
          <w:marRight w:val="0"/>
          <w:marTop w:val="0"/>
          <w:marBottom w:val="0"/>
          <w:divBdr>
            <w:top w:val="none" w:sz="0" w:space="0" w:color="auto"/>
            <w:left w:val="none" w:sz="0" w:space="0" w:color="auto"/>
            <w:bottom w:val="none" w:sz="0" w:space="0" w:color="auto"/>
            <w:right w:val="none" w:sz="0" w:space="0" w:color="auto"/>
          </w:divBdr>
          <w:divsChild>
            <w:div w:id="1836870668">
              <w:marLeft w:val="0"/>
              <w:marRight w:val="0"/>
              <w:marTop w:val="0"/>
              <w:marBottom w:val="0"/>
              <w:divBdr>
                <w:top w:val="none" w:sz="0" w:space="0" w:color="auto"/>
                <w:left w:val="none" w:sz="0" w:space="0" w:color="auto"/>
                <w:bottom w:val="none" w:sz="0" w:space="0" w:color="auto"/>
                <w:right w:val="none" w:sz="0" w:space="0" w:color="auto"/>
              </w:divBdr>
              <w:divsChild>
                <w:div w:id="111517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90894">
      <w:bodyDiv w:val="1"/>
      <w:marLeft w:val="0"/>
      <w:marRight w:val="0"/>
      <w:marTop w:val="0"/>
      <w:marBottom w:val="0"/>
      <w:divBdr>
        <w:top w:val="none" w:sz="0" w:space="0" w:color="auto"/>
        <w:left w:val="none" w:sz="0" w:space="0" w:color="auto"/>
        <w:bottom w:val="none" w:sz="0" w:space="0" w:color="auto"/>
        <w:right w:val="none" w:sz="0" w:space="0" w:color="auto"/>
      </w:divBdr>
    </w:div>
    <w:div w:id="1634368682">
      <w:bodyDiv w:val="1"/>
      <w:marLeft w:val="0"/>
      <w:marRight w:val="0"/>
      <w:marTop w:val="0"/>
      <w:marBottom w:val="0"/>
      <w:divBdr>
        <w:top w:val="none" w:sz="0" w:space="0" w:color="auto"/>
        <w:left w:val="none" w:sz="0" w:space="0" w:color="auto"/>
        <w:bottom w:val="none" w:sz="0" w:space="0" w:color="auto"/>
        <w:right w:val="none" w:sz="0" w:space="0" w:color="auto"/>
      </w:divBdr>
    </w:div>
    <w:div w:id="1671516711">
      <w:bodyDiv w:val="1"/>
      <w:marLeft w:val="0"/>
      <w:marRight w:val="0"/>
      <w:marTop w:val="0"/>
      <w:marBottom w:val="0"/>
      <w:divBdr>
        <w:top w:val="none" w:sz="0" w:space="0" w:color="auto"/>
        <w:left w:val="none" w:sz="0" w:space="0" w:color="auto"/>
        <w:bottom w:val="none" w:sz="0" w:space="0" w:color="auto"/>
        <w:right w:val="none" w:sz="0" w:space="0" w:color="auto"/>
      </w:divBdr>
      <w:divsChild>
        <w:div w:id="1852259124">
          <w:marLeft w:val="0"/>
          <w:marRight w:val="0"/>
          <w:marTop w:val="0"/>
          <w:marBottom w:val="0"/>
          <w:divBdr>
            <w:top w:val="none" w:sz="0" w:space="0" w:color="auto"/>
            <w:left w:val="none" w:sz="0" w:space="0" w:color="auto"/>
            <w:bottom w:val="none" w:sz="0" w:space="0" w:color="auto"/>
            <w:right w:val="none" w:sz="0" w:space="0" w:color="auto"/>
          </w:divBdr>
          <w:divsChild>
            <w:div w:id="18553020">
              <w:marLeft w:val="0"/>
              <w:marRight w:val="0"/>
              <w:marTop w:val="0"/>
              <w:marBottom w:val="0"/>
              <w:divBdr>
                <w:top w:val="none" w:sz="0" w:space="0" w:color="auto"/>
                <w:left w:val="none" w:sz="0" w:space="0" w:color="auto"/>
                <w:bottom w:val="none" w:sz="0" w:space="0" w:color="auto"/>
                <w:right w:val="none" w:sz="0" w:space="0" w:color="auto"/>
              </w:divBdr>
              <w:divsChild>
                <w:div w:id="213289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78187">
      <w:bodyDiv w:val="1"/>
      <w:marLeft w:val="0"/>
      <w:marRight w:val="0"/>
      <w:marTop w:val="0"/>
      <w:marBottom w:val="0"/>
      <w:divBdr>
        <w:top w:val="none" w:sz="0" w:space="0" w:color="auto"/>
        <w:left w:val="none" w:sz="0" w:space="0" w:color="auto"/>
        <w:bottom w:val="none" w:sz="0" w:space="0" w:color="auto"/>
        <w:right w:val="none" w:sz="0" w:space="0" w:color="auto"/>
      </w:divBdr>
    </w:div>
    <w:div w:id="1703821186">
      <w:bodyDiv w:val="1"/>
      <w:marLeft w:val="0"/>
      <w:marRight w:val="0"/>
      <w:marTop w:val="0"/>
      <w:marBottom w:val="0"/>
      <w:divBdr>
        <w:top w:val="none" w:sz="0" w:space="0" w:color="auto"/>
        <w:left w:val="none" w:sz="0" w:space="0" w:color="auto"/>
        <w:bottom w:val="none" w:sz="0" w:space="0" w:color="auto"/>
        <w:right w:val="none" w:sz="0" w:space="0" w:color="auto"/>
      </w:divBdr>
      <w:divsChild>
        <w:div w:id="80610684">
          <w:marLeft w:val="0"/>
          <w:marRight w:val="0"/>
          <w:marTop w:val="0"/>
          <w:marBottom w:val="0"/>
          <w:divBdr>
            <w:top w:val="none" w:sz="0" w:space="0" w:color="auto"/>
            <w:left w:val="none" w:sz="0" w:space="0" w:color="auto"/>
            <w:bottom w:val="none" w:sz="0" w:space="0" w:color="auto"/>
            <w:right w:val="none" w:sz="0" w:space="0" w:color="auto"/>
          </w:divBdr>
        </w:div>
        <w:div w:id="1162504952">
          <w:marLeft w:val="0"/>
          <w:marRight w:val="0"/>
          <w:marTop w:val="0"/>
          <w:marBottom w:val="0"/>
          <w:divBdr>
            <w:top w:val="none" w:sz="0" w:space="0" w:color="auto"/>
            <w:left w:val="none" w:sz="0" w:space="0" w:color="auto"/>
            <w:bottom w:val="none" w:sz="0" w:space="0" w:color="auto"/>
            <w:right w:val="none" w:sz="0" w:space="0" w:color="auto"/>
          </w:divBdr>
          <w:divsChild>
            <w:div w:id="1827356611">
              <w:marLeft w:val="165"/>
              <w:marRight w:val="165"/>
              <w:marTop w:val="0"/>
              <w:marBottom w:val="0"/>
              <w:divBdr>
                <w:top w:val="none" w:sz="0" w:space="0" w:color="auto"/>
                <w:left w:val="none" w:sz="0" w:space="0" w:color="auto"/>
                <w:bottom w:val="none" w:sz="0" w:space="0" w:color="auto"/>
                <w:right w:val="none" w:sz="0" w:space="0" w:color="auto"/>
              </w:divBdr>
              <w:divsChild>
                <w:div w:id="2097089019">
                  <w:marLeft w:val="0"/>
                  <w:marRight w:val="0"/>
                  <w:marTop w:val="0"/>
                  <w:marBottom w:val="0"/>
                  <w:divBdr>
                    <w:top w:val="none" w:sz="0" w:space="0" w:color="auto"/>
                    <w:left w:val="none" w:sz="0" w:space="0" w:color="auto"/>
                    <w:bottom w:val="none" w:sz="0" w:space="0" w:color="auto"/>
                    <w:right w:val="none" w:sz="0" w:space="0" w:color="auto"/>
                  </w:divBdr>
                  <w:divsChild>
                    <w:div w:id="163158791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404941">
      <w:bodyDiv w:val="1"/>
      <w:marLeft w:val="0"/>
      <w:marRight w:val="0"/>
      <w:marTop w:val="0"/>
      <w:marBottom w:val="0"/>
      <w:divBdr>
        <w:top w:val="none" w:sz="0" w:space="0" w:color="auto"/>
        <w:left w:val="none" w:sz="0" w:space="0" w:color="auto"/>
        <w:bottom w:val="none" w:sz="0" w:space="0" w:color="auto"/>
        <w:right w:val="none" w:sz="0" w:space="0" w:color="auto"/>
      </w:divBdr>
    </w:div>
    <w:div w:id="1710182362">
      <w:bodyDiv w:val="1"/>
      <w:marLeft w:val="0"/>
      <w:marRight w:val="0"/>
      <w:marTop w:val="0"/>
      <w:marBottom w:val="0"/>
      <w:divBdr>
        <w:top w:val="none" w:sz="0" w:space="0" w:color="auto"/>
        <w:left w:val="none" w:sz="0" w:space="0" w:color="auto"/>
        <w:bottom w:val="none" w:sz="0" w:space="0" w:color="auto"/>
        <w:right w:val="none" w:sz="0" w:space="0" w:color="auto"/>
      </w:divBdr>
      <w:divsChild>
        <w:div w:id="1275400035">
          <w:marLeft w:val="0"/>
          <w:marRight w:val="0"/>
          <w:marTop w:val="0"/>
          <w:marBottom w:val="0"/>
          <w:divBdr>
            <w:top w:val="none" w:sz="0" w:space="0" w:color="auto"/>
            <w:left w:val="none" w:sz="0" w:space="0" w:color="auto"/>
            <w:bottom w:val="none" w:sz="0" w:space="0" w:color="auto"/>
            <w:right w:val="none" w:sz="0" w:space="0" w:color="auto"/>
          </w:divBdr>
          <w:divsChild>
            <w:div w:id="1403719913">
              <w:marLeft w:val="0"/>
              <w:marRight w:val="0"/>
              <w:marTop w:val="0"/>
              <w:marBottom w:val="0"/>
              <w:divBdr>
                <w:top w:val="none" w:sz="0" w:space="0" w:color="auto"/>
                <w:left w:val="none" w:sz="0" w:space="0" w:color="auto"/>
                <w:bottom w:val="none" w:sz="0" w:space="0" w:color="auto"/>
                <w:right w:val="none" w:sz="0" w:space="0" w:color="auto"/>
              </w:divBdr>
              <w:divsChild>
                <w:div w:id="1071269719">
                  <w:marLeft w:val="0"/>
                  <w:marRight w:val="0"/>
                  <w:marTop w:val="0"/>
                  <w:marBottom w:val="0"/>
                  <w:divBdr>
                    <w:top w:val="none" w:sz="0" w:space="0" w:color="auto"/>
                    <w:left w:val="none" w:sz="0" w:space="0" w:color="auto"/>
                    <w:bottom w:val="none" w:sz="0" w:space="0" w:color="auto"/>
                    <w:right w:val="none" w:sz="0" w:space="0" w:color="auto"/>
                  </w:divBdr>
                </w:div>
                <w:div w:id="171130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736350">
      <w:bodyDiv w:val="1"/>
      <w:marLeft w:val="0"/>
      <w:marRight w:val="0"/>
      <w:marTop w:val="0"/>
      <w:marBottom w:val="0"/>
      <w:divBdr>
        <w:top w:val="none" w:sz="0" w:space="0" w:color="auto"/>
        <w:left w:val="none" w:sz="0" w:space="0" w:color="auto"/>
        <w:bottom w:val="none" w:sz="0" w:space="0" w:color="auto"/>
        <w:right w:val="none" w:sz="0" w:space="0" w:color="auto"/>
      </w:divBdr>
      <w:divsChild>
        <w:div w:id="576789088">
          <w:marLeft w:val="0"/>
          <w:marRight w:val="0"/>
          <w:marTop w:val="0"/>
          <w:marBottom w:val="0"/>
          <w:divBdr>
            <w:top w:val="none" w:sz="0" w:space="0" w:color="auto"/>
            <w:left w:val="none" w:sz="0" w:space="0" w:color="auto"/>
            <w:bottom w:val="none" w:sz="0" w:space="0" w:color="auto"/>
            <w:right w:val="none" w:sz="0" w:space="0" w:color="auto"/>
          </w:divBdr>
          <w:divsChild>
            <w:div w:id="1391150402">
              <w:marLeft w:val="0"/>
              <w:marRight w:val="0"/>
              <w:marTop w:val="0"/>
              <w:marBottom w:val="0"/>
              <w:divBdr>
                <w:top w:val="none" w:sz="0" w:space="0" w:color="auto"/>
                <w:left w:val="none" w:sz="0" w:space="0" w:color="auto"/>
                <w:bottom w:val="none" w:sz="0" w:space="0" w:color="auto"/>
                <w:right w:val="none" w:sz="0" w:space="0" w:color="auto"/>
              </w:divBdr>
              <w:divsChild>
                <w:div w:id="122024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022189">
      <w:bodyDiv w:val="1"/>
      <w:marLeft w:val="0"/>
      <w:marRight w:val="0"/>
      <w:marTop w:val="0"/>
      <w:marBottom w:val="0"/>
      <w:divBdr>
        <w:top w:val="none" w:sz="0" w:space="0" w:color="auto"/>
        <w:left w:val="none" w:sz="0" w:space="0" w:color="auto"/>
        <w:bottom w:val="none" w:sz="0" w:space="0" w:color="auto"/>
        <w:right w:val="none" w:sz="0" w:space="0" w:color="auto"/>
      </w:divBdr>
      <w:divsChild>
        <w:div w:id="1684547389">
          <w:marLeft w:val="0"/>
          <w:marRight w:val="0"/>
          <w:marTop w:val="0"/>
          <w:marBottom w:val="0"/>
          <w:divBdr>
            <w:top w:val="none" w:sz="0" w:space="0" w:color="auto"/>
            <w:left w:val="none" w:sz="0" w:space="0" w:color="auto"/>
            <w:bottom w:val="none" w:sz="0" w:space="0" w:color="auto"/>
            <w:right w:val="none" w:sz="0" w:space="0" w:color="auto"/>
          </w:divBdr>
          <w:divsChild>
            <w:div w:id="571819642">
              <w:marLeft w:val="0"/>
              <w:marRight w:val="0"/>
              <w:marTop w:val="0"/>
              <w:marBottom w:val="0"/>
              <w:divBdr>
                <w:top w:val="none" w:sz="0" w:space="0" w:color="auto"/>
                <w:left w:val="none" w:sz="0" w:space="0" w:color="auto"/>
                <w:bottom w:val="none" w:sz="0" w:space="0" w:color="auto"/>
                <w:right w:val="none" w:sz="0" w:space="0" w:color="auto"/>
              </w:divBdr>
              <w:divsChild>
                <w:div w:id="40045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803770">
      <w:bodyDiv w:val="1"/>
      <w:marLeft w:val="0"/>
      <w:marRight w:val="0"/>
      <w:marTop w:val="0"/>
      <w:marBottom w:val="0"/>
      <w:divBdr>
        <w:top w:val="none" w:sz="0" w:space="0" w:color="auto"/>
        <w:left w:val="none" w:sz="0" w:space="0" w:color="auto"/>
        <w:bottom w:val="none" w:sz="0" w:space="0" w:color="auto"/>
        <w:right w:val="none" w:sz="0" w:space="0" w:color="auto"/>
      </w:divBdr>
      <w:divsChild>
        <w:div w:id="51929441">
          <w:marLeft w:val="0"/>
          <w:marRight w:val="0"/>
          <w:marTop w:val="0"/>
          <w:marBottom w:val="0"/>
          <w:divBdr>
            <w:top w:val="none" w:sz="0" w:space="0" w:color="auto"/>
            <w:left w:val="none" w:sz="0" w:space="0" w:color="auto"/>
            <w:bottom w:val="none" w:sz="0" w:space="0" w:color="auto"/>
            <w:right w:val="none" w:sz="0" w:space="0" w:color="auto"/>
          </w:divBdr>
          <w:divsChild>
            <w:div w:id="1114326841">
              <w:marLeft w:val="0"/>
              <w:marRight w:val="0"/>
              <w:marTop w:val="0"/>
              <w:marBottom w:val="0"/>
              <w:divBdr>
                <w:top w:val="none" w:sz="0" w:space="0" w:color="auto"/>
                <w:left w:val="none" w:sz="0" w:space="0" w:color="auto"/>
                <w:bottom w:val="none" w:sz="0" w:space="0" w:color="auto"/>
                <w:right w:val="none" w:sz="0" w:space="0" w:color="auto"/>
              </w:divBdr>
              <w:divsChild>
                <w:div w:id="40943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4457">
      <w:bodyDiv w:val="1"/>
      <w:marLeft w:val="0"/>
      <w:marRight w:val="0"/>
      <w:marTop w:val="0"/>
      <w:marBottom w:val="0"/>
      <w:divBdr>
        <w:top w:val="none" w:sz="0" w:space="0" w:color="auto"/>
        <w:left w:val="none" w:sz="0" w:space="0" w:color="auto"/>
        <w:bottom w:val="none" w:sz="0" w:space="0" w:color="auto"/>
        <w:right w:val="none" w:sz="0" w:space="0" w:color="auto"/>
      </w:divBdr>
      <w:divsChild>
        <w:div w:id="834613742">
          <w:marLeft w:val="0"/>
          <w:marRight w:val="0"/>
          <w:marTop w:val="0"/>
          <w:marBottom w:val="0"/>
          <w:divBdr>
            <w:top w:val="none" w:sz="0" w:space="0" w:color="auto"/>
            <w:left w:val="none" w:sz="0" w:space="0" w:color="auto"/>
            <w:bottom w:val="none" w:sz="0" w:space="0" w:color="auto"/>
            <w:right w:val="none" w:sz="0" w:space="0" w:color="auto"/>
          </w:divBdr>
          <w:divsChild>
            <w:div w:id="1443527351">
              <w:marLeft w:val="0"/>
              <w:marRight w:val="0"/>
              <w:marTop w:val="0"/>
              <w:marBottom w:val="0"/>
              <w:divBdr>
                <w:top w:val="none" w:sz="0" w:space="0" w:color="auto"/>
                <w:left w:val="none" w:sz="0" w:space="0" w:color="auto"/>
                <w:bottom w:val="none" w:sz="0" w:space="0" w:color="auto"/>
                <w:right w:val="none" w:sz="0" w:space="0" w:color="auto"/>
              </w:divBdr>
              <w:divsChild>
                <w:div w:id="773401372">
                  <w:marLeft w:val="0"/>
                  <w:marRight w:val="0"/>
                  <w:marTop w:val="0"/>
                  <w:marBottom w:val="0"/>
                  <w:divBdr>
                    <w:top w:val="none" w:sz="0" w:space="0" w:color="auto"/>
                    <w:left w:val="none" w:sz="0" w:space="0" w:color="auto"/>
                    <w:bottom w:val="none" w:sz="0" w:space="0" w:color="auto"/>
                    <w:right w:val="none" w:sz="0" w:space="0" w:color="auto"/>
                  </w:divBdr>
                </w:div>
              </w:divsChild>
            </w:div>
            <w:div w:id="472916575">
              <w:marLeft w:val="0"/>
              <w:marRight w:val="0"/>
              <w:marTop w:val="0"/>
              <w:marBottom w:val="0"/>
              <w:divBdr>
                <w:top w:val="none" w:sz="0" w:space="0" w:color="auto"/>
                <w:left w:val="none" w:sz="0" w:space="0" w:color="auto"/>
                <w:bottom w:val="none" w:sz="0" w:space="0" w:color="auto"/>
                <w:right w:val="none" w:sz="0" w:space="0" w:color="auto"/>
              </w:divBdr>
              <w:divsChild>
                <w:div w:id="191011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282204">
          <w:marLeft w:val="0"/>
          <w:marRight w:val="0"/>
          <w:marTop w:val="0"/>
          <w:marBottom w:val="0"/>
          <w:divBdr>
            <w:top w:val="none" w:sz="0" w:space="0" w:color="auto"/>
            <w:left w:val="none" w:sz="0" w:space="0" w:color="auto"/>
            <w:bottom w:val="none" w:sz="0" w:space="0" w:color="auto"/>
            <w:right w:val="none" w:sz="0" w:space="0" w:color="auto"/>
          </w:divBdr>
          <w:divsChild>
            <w:div w:id="635182835">
              <w:marLeft w:val="0"/>
              <w:marRight w:val="0"/>
              <w:marTop w:val="0"/>
              <w:marBottom w:val="0"/>
              <w:divBdr>
                <w:top w:val="none" w:sz="0" w:space="0" w:color="auto"/>
                <w:left w:val="none" w:sz="0" w:space="0" w:color="auto"/>
                <w:bottom w:val="none" w:sz="0" w:space="0" w:color="auto"/>
                <w:right w:val="none" w:sz="0" w:space="0" w:color="auto"/>
              </w:divBdr>
              <w:divsChild>
                <w:div w:id="52248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503333">
      <w:bodyDiv w:val="1"/>
      <w:marLeft w:val="0"/>
      <w:marRight w:val="0"/>
      <w:marTop w:val="0"/>
      <w:marBottom w:val="0"/>
      <w:divBdr>
        <w:top w:val="none" w:sz="0" w:space="0" w:color="auto"/>
        <w:left w:val="none" w:sz="0" w:space="0" w:color="auto"/>
        <w:bottom w:val="none" w:sz="0" w:space="0" w:color="auto"/>
        <w:right w:val="none" w:sz="0" w:space="0" w:color="auto"/>
      </w:divBdr>
    </w:div>
    <w:div w:id="1738630782">
      <w:bodyDiv w:val="1"/>
      <w:marLeft w:val="0"/>
      <w:marRight w:val="0"/>
      <w:marTop w:val="0"/>
      <w:marBottom w:val="0"/>
      <w:divBdr>
        <w:top w:val="none" w:sz="0" w:space="0" w:color="auto"/>
        <w:left w:val="none" w:sz="0" w:space="0" w:color="auto"/>
        <w:bottom w:val="none" w:sz="0" w:space="0" w:color="auto"/>
        <w:right w:val="none" w:sz="0" w:space="0" w:color="auto"/>
      </w:divBdr>
      <w:divsChild>
        <w:div w:id="1804342930">
          <w:marLeft w:val="0"/>
          <w:marRight w:val="0"/>
          <w:marTop w:val="0"/>
          <w:marBottom w:val="0"/>
          <w:divBdr>
            <w:top w:val="none" w:sz="0" w:space="0" w:color="auto"/>
            <w:left w:val="none" w:sz="0" w:space="0" w:color="auto"/>
            <w:bottom w:val="none" w:sz="0" w:space="0" w:color="auto"/>
            <w:right w:val="none" w:sz="0" w:space="0" w:color="auto"/>
          </w:divBdr>
          <w:divsChild>
            <w:div w:id="306981126">
              <w:marLeft w:val="0"/>
              <w:marRight w:val="0"/>
              <w:marTop w:val="0"/>
              <w:marBottom w:val="0"/>
              <w:divBdr>
                <w:top w:val="none" w:sz="0" w:space="0" w:color="auto"/>
                <w:left w:val="none" w:sz="0" w:space="0" w:color="auto"/>
                <w:bottom w:val="none" w:sz="0" w:space="0" w:color="auto"/>
                <w:right w:val="none" w:sz="0" w:space="0" w:color="auto"/>
              </w:divBdr>
              <w:divsChild>
                <w:div w:id="145150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533485">
      <w:bodyDiv w:val="1"/>
      <w:marLeft w:val="0"/>
      <w:marRight w:val="0"/>
      <w:marTop w:val="0"/>
      <w:marBottom w:val="0"/>
      <w:divBdr>
        <w:top w:val="none" w:sz="0" w:space="0" w:color="auto"/>
        <w:left w:val="none" w:sz="0" w:space="0" w:color="auto"/>
        <w:bottom w:val="none" w:sz="0" w:space="0" w:color="auto"/>
        <w:right w:val="none" w:sz="0" w:space="0" w:color="auto"/>
      </w:divBdr>
    </w:div>
    <w:div w:id="1754861616">
      <w:bodyDiv w:val="1"/>
      <w:marLeft w:val="0"/>
      <w:marRight w:val="0"/>
      <w:marTop w:val="0"/>
      <w:marBottom w:val="0"/>
      <w:divBdr>
        <w:top w:val="none" w:sz="0" w:space="0" w:color="auto"/>
        <w:left w:val="none" w:sz="0" w:space="0" w:color="auto"/>
        <w:bottom w:val="none" w:sz="0" w:space="0" w:color="auto"/>
        <w:right w:val="none" w:sz="0" w:space="0" w:color="auto"/>
      </w:divBdr>
      <w:divsChild>
        <w:div w:id="1449936210">
          <w:marLeft w:val="0"/>
          <w:marRight w:val="0"/>
          <w:marTop w:val="0"/>
          <w:marBottom w:val="0"/>
          <w:divBdr>
            <w:top w:val="none" w:sz="0" w:space="0" w:color="auto"/>
            <w:left w:val="none" w:sz="0" w:space="0" w:color="auto"/>
            <w:bottom w:val="none" w:sz="0" w:space="0" w:color="auto"/>
            <w:right w:val="none" w:sz="0" w:space="0" w:color="auto"/>
          </w:divBdr>
          <w:divsChild>
            <w:div w:id="1139542339">
              <w:marLeft w:val="0"/>
              <w:marRight w:val="0"/>
              <w:marTop w:val="0"/>
              <w:marBottom w:val="0"/>
              <w:divBdr>
                <w:top w:val="none" w:sz="0" w:space="0" w:color="auto"/>
                <w:left w:val="none" w:sz="0" w:space="0" w:color="auto"/>
                <w:bottom w:val="none" w:sz="0" w:space="0" w:color="auto"/>
                <w:right w:val="none" w:sz="0" w:space="0" w:color="auto"/>
              </w:divBdr>
              <w:divsChild>
                <w:div w:id="145944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764686">
      <w:bodyDiv w:val="1"/>
      <w:marLeft w:val="0"/>
      <w:marRight w:val="0"/>
      <w:marTop w:val="0"/>
      <w:marBottom w:val="0"/>
      <w:divBdr>
        <w:top w:val="none" w:sz="0" w:space="0" w:color="auto"/>
        <w:left w:val="none" w:sz="0" w:space="0" w:color="auto"/>
        <w:bottom w:val="none" w:sz="0" w:space="0" w:color="auto"/>
        <w:right w:val="none" w:sz="0" w:space="0" w:color="auto"/>
      </w:divBdr>
      <w:divsChild>
        <w:div w:id="1083530563">
          <w:marLeft w:val="0"/>
          <w:marRight w:val="0"/>
          <w:marTop w:val="0"/>
          <w:marBottom w:val="0"/>
          <w:divBdr>
            <w:top w:val="none" w:sz="0" w:space="0" w:color="auto"/>
            <w:left w:val="none" w:sz="0" w:space="0" w:color="auto"/>
            <w:bottom w:val="none" w:sz="0" w:space="0" w:color="auto"/>
            <w:right w:val="none" w:sz="0" w:space="0" w:color="auto"/>
          </w:divBdr>
          <w:divsChild>
            <w:div w:id="1816338446">
              <w:marLeft w:val="0"/>
              <w:marRight w:val="0"/>
              <w:marTop w:val="0"/>
              <w:marBottom w:val="0"/>
              <w:divBdr>
                <w:top w:val="none" w:sz="0" w:space="0" w:color="auto"/>
                <w:left w:val="none" w:sz="0" w:space="0" w:color="auto"/>
                <w:bottom w:val="none" w:sz="0" w:space="0" w:color="auto"/>
                <w:right w:val="none" w:sz="0" w:space="0" w:color="auto"/>
              </w:divBdr>
              <w:divsChild>
                <w:div w:id="499080039">
                  <w:marLeft w:val="0"/>
                  <w:marRight w:val="0"/>
                  <w:marTop w:val="0"/>
                  <w:marBottom w:val="0"/>
                  <w:divBdr>
                    <w:top w:val="none" w:sz="0" w:space="0" w:color="auto"/>
                    <w:left w:val="none" w:sz="0" w:space="0" w:color="auto"/>
                    <w:bottom w:val="none" w:sz="0" w:space="0" w:color="auto"/>
                    <w:right w:val="none" w:sz="0" w:space="0" w:color="auto"/>
                  </w:divBdr>
                </w:div>
                <w:div w:id="70505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34752">
      <w:bodyDiv w:val="1"/>
      <w:marLeft w:val="0"/>
      <w:marRight w:val="0"/>
      <w:marTop w:val="0"/>
      <w:marBottom w:val="0"/>
      <w:divBdr>
        <w:top w:val="none" w:sz="0" w:space="0" w:color="auto"/>
        <w:left w:val="none" w:sz="0" w:space="0" w:color="auto"/>
        <w:bottom w:val="none" w:sz="0" w:space="0" w:color="auto"/>
        <w:right w:val="none" w:sz="0" w:space="0" w:color="auto"/>
      </w:divBdr>
    </w:div>
    <w:div w:id="1795564927">
      <w:bodyDiv w:val="1"/>
      <w:marLeft w:val="0"/>
      <w:marRight w:val="0"/>
      <w:marTop w:val="0"/>
      <w:marBottom w:val="0"/>
      <w:divBdr>
        <w:top w:val="none" w:sz="0" w:space="0" w:color="auto"/>
        <w:left w:val="none" w:sz="0" w:space="0" w:color="auto"/>
        <w:bottom w:val="none" w:sz="0" w:space="0" w:color="auto"/>
        <w:right w:val="none" w:sz="0" w:space="0" w:color="auto"/>
      </w:divBdr>
      <w:divsChild>
        <w:div w:id="1972792">
          <w:marLeft w:val="0"/>
          <w:marRight w:val="0"/>
          <w:marTop w:val="0"/>
          <w:marBottom w:val="0"/>
          <w:divBdr>
            <w:top w:val="none" w:sz="0" w:space="0" w:color="auto"/>
            <w:left w:val="none" w:sz="0" w:space="0" w:color="auto"/>
            <w:bottom w:val="none" w:sz="0" w:space="0" w:color="auto"/>
            <w:right w:val="none" w:sz="0" w:space="0" w:color="auto"/>
          </w:divBdr>
          <w:divsChild>
            <w:div w:id="1868398454">
              <w:marLeft w:val="0"/>
              <w:marRight w:val="0"/>
              <w:marTop w:val="0"/>
              <w:marBottom w:val="0"/>
              <w:divBdr>
                <w:top w:val="none" w:sz="0" w:space="0" w:color="auto"/>
                <w:left w:val="none" w:sz="0" w:space="0" w:color="auto"/>
                <w:bottom w:val="none" w:sz="0" w:space="0" w:color="auto"/>
                <w:right w:val="none" w:sz="0" w:space="0" w:color="auto"/>
              </w:divBdr>
              <w:divsChild>
                <w:div w:id="24164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44984">
      <w:bodyDiv w:val="1"/>
      <w:marLeft w:val="0"/>
      <w:marRight w:val="0"/>
      <w:marTop w:val="0"/>
      <w:marBottom w:val="0"/>
      <w:divBdr>
        <w:top w:val="none" w:sz="0" w:space="0" w:color="auto"/>
        <w:left w:val="none" w:sz="0" w:space="0" w:color="auto"/>
        <w:bottom w:val="none" w:sz="0" w:space="0" w:color="auto"/>
        <w:right w:val="none" w:sz="0" w:space="0" w:color="auto"/>
      </w:divBdr>
      <w:divsChild>
        <w:div w:id="210271313">
          <w:marLeft w:val="0"/>
          <w:marRight w:val="0"/>
          <w:marTop w:val="0"/>
          <w:marBottom w:val="0"/>
          <w:divBdr>
            <w:top w:val="none" w:sz="0" w:space="0" w:color="auto"/>
            <w:left w:val="none" w:sz="0" w:space="0" w:color="auto"/>
            <w:bottom w:val="none" w:sz="0" w:space="0" w:color="auto"/>
            <w:right w:val="none" w:sz="0" w:space="0" w:color="auto"/>
          </w:divBdr>
          <w:divsChild>
            <w:div w:id="900091816">
              <w:marLeft w:val="0"/>
              <w:marRight w:val="0"/>
              <w:marTop w:val="0"/>
              <w:marBottom w:val="0"/>
              <w:divBdr>
                <w:top w:val="none" w:sz="0" w:space="0" w:color="auto"/>
                <w:left w:val="none" w:sz="0" w:space="0" w:color="auto"/>
                <w:bottom w:val="none" w:sz="0" w:space="0" w:color="auto"/>
                <w:right w:val="none" w:sz="0" w:space="0" w:color="auto"/>
              </w:divBdr>
              <w:divsChild>
                <w:div w:id="1776288736">
                  <w:marLeft w:val="0"/>
                  <w:marRight w:val="0"/>
                  <w:marTop w:val="0"/>
                  <w:marBottom w:val="0"/>
                  <w:divBdr>
                    <w:top w:val="none" w:sz="0" w:space="0" w:color="auto"/>
                    <w:left w:val="none" w:sz="0" w:space="0" w:color="auto"/>
                    <w:bottom w:val="none" w:sz="0" w:space="0" w:color="auto"/>
                    <w:right w:val="none" w:sz="0" w:space="0" w:color="auto"/>
                  </w:divBdr>
                </w:div>
              </w:divsChild>
            </w:div>
            <w:div w:id="1174149913">
              <w:marLeft w:val="0"/>
              <w:marRight w:val="0"/>
              <w:marTop w:val="0"/>
              <w:marBottom w:val="0"/>
              <w:divBdr>
                <w:top w:val="none" w:sz="0" w:space="0" w:color="auto"/>
                <w:left w:val="none" w:sz="0" w:space="0" w:color="auto"/>
                <w:bottom w:val="none" w:sz="0" w:space="0" w:color="auto"/>
                <w:right w:val="none" w:sz="0" w:space="0" w:color="auto"/>
              </w:divBdr>
              <w:divsChild>
                <w:div w:id="363868170">
                  <w:marLeft w:val="0"/>
                  <w:marRight w:val="0"/>
                  <w:marTop w:val="0"/>
                  <w:marBottom w:val="0"/>
                  <w:divBdr>
                    <w:top w:val="none" w:sz="0" w:space="0" w:color="auto"/>
                    <w:left w:val="none" w:sz="0" w:space="0" w:color="auto"/>
                    <w:bottom w:val="none" w:sz="0" w:space="0" w:color="auto"/>
                    <w:right w:val="none" w:sz="0" w:space="0" w:color="auto"/>
                  </w:divBdr>
                </w:div>
                <w:div w:id="2066905382">
                  <w:marLeft w:val="0"/>
                  <w:marRight w:val="0"/>
                  <w:marTop w:val="0"/>
                  <w:marBottom w:val="0"/>
                  <w:divBdr>
                    <w:top w:val="none" w:sz="0" w:space="0" w:color="auto"/>
                    <w:left w:val="none" w:sz="0" w:space="0" w:color="auto"/>
                    <w:bottom w:val="none" w:sz="0" w:space="0" w:color="auto"/>
                    <w:right w:val="none" w:sz="0" w:space="0" w:color="auto"/>
                  </w:divBdr>
                </w:div>
              </w:divsChild>
            </w:div>
            <w:div w:id="1358197581">
              <w:marLeft w:val="0"/>
              <w:marRight w:val="0"/>
              <w:marTop w:val="0"/>
              <w:marBottom w:val="0"/>
              <w:divBdr>
                <w:top w:val="none" w:sz="0" w:space="0" w:color="auto"/>
                <w:left w:val="none" w:sz="0" w:space="0" w:color="auto"/>
                <w:bottom w:val="none" w:sz="0" w:space="0" w:color="auto"/>
                <w:right w:val="none" w:sz="0" w:space="0" w:color="auto"/>
              </w:divBdr>
              <w:divsChild>
                <w:div w:id="1473210310">
                  <w:marLeft w:val="0"/>
                  <w:marRight w:val="0"/>
                  <w:marTop w:val="0"/>
                  <w:marBottom w:val="0"/>
                  <w:divBdr>
                    <w:top w:val="none" w:sz="0" w:space="0" w:color="auto"/>
                    <w:left w:val="none" w:sz="0" w:space="0" w:color="auto"/>
                    <w:bottom w:val="none" w:sz="0" w:space="0" w:color="auto"/>
                    <w:right w:val="none" w:sz="0" w:space="0" w:color="auto"/>
                  </w:divBdr>
                </w:div>
              </w:divsChild>
            </w:div>
            <w:div w:id="1387027796">
              <w:marLeft w:val="0"/>
              <w:marRight w:val="0"/>
              <w:marTop w:val="0"/>
              <w:marBottom w:val="0"/>
              <w:divBdr>
                <w:top w:val="none" w:sz="0" w:space="0" w:color="auto"/>
                <w:left w:val="none" w:sz="0" w:space="0" w:color="auto"/>
                <w:bottom w:val="none" w:sz="0" w:space="0" w:color="auto"/>
                <w:right w:val="none" w:sz="0" w:space="0" w:color="auto"/>
              </w:divBdr>
              <w:divsChild>
                <w:div w:id="708727522">
                  <w:marLeft w:val="0"/>
                  <w:marRight w:val="0"/>
                  <w:marTop w:val="0"/>
                  <w:marBottom w:val="0"/>
                  <w:divBdr>
                    <w:top w:val="none" w:sz="0" w:space="0" w:color="auto"/>
                    <w:left w:val="none" w:sz="0" w:space="0" w:color="auto"/>
                    <w:bottom w:val="none" w:sz="0" w:space="0" w:color="auto"/>
                    <w:right w:val="none" w:sz="0" w:space="0" w:color="auto"/>
                  </w:divBdr>
                </w:div>
                <w:div w:id="1356150903">
                  <w:marLeft w:val="0"/>
                  <w:marRight w:val="0"/>
                  <w:marTop w:val="0"/>
                  <w:marBottom w:val="0"/>
                  <w:divBdr>
                    <w:top w:val="none" w:sz="0" w:space="0" w:color="auto"/>
                    <w:left w:val="none" w:sz="0" w:space="0" w:color="auto"/>
                    <w:bottom w:val="none" w:sz="0" w:space="0" w:color="auto"/>
                    <w:right w:val="none" w:sz="0" w:space="0" w:color="auto"/>
                  </w:divBdr>
                </w:div>
              </w:divsChild>
            </w:div>
            <w:div w:id="1551382779">
              <w:marLeft w:val="0"/>
              <w:marRight w:val="0"/>
              <w:marTop w:val="0"/>
              <w:marBottom w:val="0"/>
              <w:divBdr>
                <w:top w:val="none" w:sz="0" w:space="0" w:color="auto"/>
                <w:left w:val="none" w:sz="0" w:space="0" w:color="auto"/>
                <w:bottom w:val="none" w:sz="0" w:space="0" w:color="auto"/>
                <w:right w:val="none" w:sz="0" w:space="0" w:color="auto"/>
              </w:divBdr>
              <w:divsChild>
                <w:div w:id="18241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919214">
      <w:bodyDiv w:val="1"/>
      <w:marLeft w:val="0"/>
      <w:marRight w:val="0"/>
      <w:marTop w:val="0"/>
      <w:marBottom w:val="0"/>
      <w:divBdr>
        <w:top w:val="none" w:sz="0" w:space="0" w:color="auto"/>
        <w:left w:val="none" w:sz="0" w:space="0" w:color="auto"/>
        <w:bottom w:val="none" w:sz="0" w:space="0" w:color="auto"/>
        <w:right w:val="none" w:sz="0" w:space="0" w:color="auto"/>
      </w:divBdr>
      <w:divsChild>
        <w:div w:id="1822621902">
          <w:marLeft w:val="0"/>
          <w:marRight w:val="0"/>
          <w:marTop w:val="0"/>
          <w:marBottom w:val="0"/>
          <w:divBdr>
            <w:top w:val="none" w:sz="0" w:space="0" w:color="auto"/>
            <w:left w:val="none" w:sz="0" w:space="0" w:color="auto"/>
            <w:bottom w:val="none" w:sz="0" w:space="0" w:color="auto"/>
            <w:right w:val="none" w:sz="0" w:space="0" w:color="auto"/>
          </w:divBdr>
          <w:divsChild>
            <w:div w:id="1379236719">
              <w:marLeft w:val="0"/>
              <w:marRight w:val="0"/>
              <w:marTop w:val="0"/>
              <w:marBottom w:val="0"/>
              <w:divBdr>
                <w:top w:val="none" w:sz="0" w:space="0" w:color="auto"/>
                <w:left w:val="none" w:sz="0" w:space="0" w:color="auto"/>
                <w:bottom w:val="none" w:sz="0" w:space="0" w:color="auto"/>
                <w:right w:val="none" w:sz="0" w:space="0" w:color="auto"/>
              </w:divBdr>
              <w:divsChild>
                <w:div w:id="43162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690548">
      <w:bodyDiv w:val="1"/>
      <w:marLeft w:val="0"/>
      <w:marRight w:val="0"/>
      <w:marTop w:val="0"/>
      <w:marBottom w:val="0"/>
      <w:divBdr>
        <w:top w:val="none" w:sz="0" w:space="0" w:color="auto"/>
        <w:left w:val="none" w:sz="0" w:space="0" w:color="auto"/>
        <w:bottom w:val="none" w:sz="0" w:space="0" w:color="auto"/>
        <w:right w:val="none" w:sz="0" w:space="0" w:color="auto"/>
      </w:divBdr>
      <w:divsChild>
        <w:div w:id="561061292">
          <w:marLeft w:val="0"/>
          <w:marRight w:val="0"/>
          <w:marTop w:val="0"/>
          <w:marBottom w:val="0"/>
          <w:divBdr>
            <w:top w:val="none" w:sz="0" w:space="0" w:color="auto"/>
            <w:left w:val="none" w:sz="0" w:space="0" w:color="auto"/>
            <w:bottom w:val="none" w:sz="0" w:space="0" w:color="auto"/>
            <w:right w:val="none" w:sz="0" w:space="0" w:color="auto"/>
          </w:divBdr>
          <w:divsChild>
            <w:div w:id="863981831">
              <w:marLeft w:val="0"/>
              <w:marRight w:val="0"/>
              <w:marTop w:val="0"/>
              <w:marBottom w:val="0"/>
              <w:divBdr>
                <w:top w:val="none" w:sz="0" w:space="0" w:color="auto"/>
                <w:left w:val="none" w:sz="0" w:space="0" w:color="auto"/>
                <w:bottom w:val="none" w:sz="0" w:space="0" w:color="auto"/>
                <w:right w:val="none" w:sz="0" w:space="0" w:color="auto"/>
              </w:divBdr>
              <w:divsChild>
                <w:div w:id="551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688017">
      <w:bodyDiv w:val="1"/>
      <w:marLeft w:val="0"/>
      <w:marRight w:val="0"/>
      <w:marTop w:val="0"/>
      <w:marBottom w:val="0"/>
      <w:divBdr>
        <w:top w:val="none" w:sz="0" w:space="0" w:color="auto"/>
        <w:left w:val="none" w:sz="0" w:space="0" w:color="auto"/>
        <w:bottom w:val="none" w:sz="0" w:space="0" w:color="auto"/>
        <w:right w:val="none" w:sz="0" w:space="0" w:color="auto"/>
      </w:divBdr>
    </w:div>
    <w:div w:id="1837652107">
      <w:bodyDiv w:val="1"/>
      <w:marLeft w:val="0"/>
      <w:marRight w:val="0"/>
      <w:marTop w:val="0"/>
      <w:marBottom w:val="0"/>
      <w:divBdr>
        <w:top w:val="none" w:sz="0" w:space="0" w:color="auto"/>
        <w:left w:val="none" w:sz="0" w:space="0" w:color="auto"/>
        <w:bottom w:val="none" w:sz="0" w:space="0" w:color="auto"/>
        <w:right w:val="none" w:sz="0" w:space="0" w:color="auto"/>
      </w:divBdr>
      <w:divsChild>
        <w:div w:id="1117866939">
          <w:marLeft w:val="0"/>
          <w:marRight w:val="0"/>
          <w:marTop w:val="0"/>
          <w:marBottom w:val="0"/>
          <w:divBdr>
            <w:top w:val="none" w:sz="0" w:space="0" w:color="auto"/>
            <w:left w:val="none" w:sz="0" w:space="0" w:color="auto"/>
            <w:bottom w:val="none" w:sz="0" w:space="0" w:color="auto"/>
            <w:right w:val="none" w:sz="0" w:space="0" w:color="auto"/>
          </w:divBdr>
          <w:divsChild>
            <w:div w:id="432820375">
              <w:marLeft w:val="0"/>
              <w:marRight w:val="0"/>
              <w:marTop w:val="0"/>
              <w:marBottom w:val="0"/>
              <w:divBdr>
                <w:top w:val="none" w:sz="0" w:space="0" w:color="auto"/>
                <w:left w:val="none" w:sz="0" w:space="0" w:color="auto"/>
                <w:bottom w:val="none" w:sz="0" w:space="0" w:color="auto"/>
                <w:right w:val="none" w:sz="0" w:space="0" w:color="auto"/>
              </w:divBdr>
              <w:divsChild>
                <w:div w:id="64161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51613">
      <w:bodyDiv w:val="1"/>
      <w:marLeft w:val="0"/>
      <w:marRight w:val="0"/>
      <w:marTop w:val="0"/>
      <w:marBottom w:val="0"/>
      <w:divBdr>
        <w:top w:val="none" w:sz="0" w:space="0" w:color="auto"/>
        <w:left w:val="none" w:sz="0" w:space="0" w:color="auto"/>
        <w:bottom w:val="none" w:sz="0" w:space="0" w:color="auto"/>
        <w:right w:val="none" w:sz="0" w:space="0" w:color="auto"/>
      </w:divBdr>
    </w:div>
    <w:div w:id="1857769556">
      <w:bodyDiv w:val="1"/>
      <w:marLeft w:val="0"/>
      <w:marRight w:val="0"/>
      <w:marTop w:val="0"/>
      <w:marBottom w:val="0"/>
      <w:divBdr>
        <w:top w:val="none" w:sz="0" w:space="0" w:color="auto"/>
        <w:left w:val="none" w:sz="0" w:space="0" w:color="auto"/>
        <w:bottom w:val="none" w:sz="0" w:space="0" w:color="auto"/>
        <w:right w:val="none" w:sz="0" w:space="0" w:color="auto"/>
      </w:divBdr>
      <w:divsChild>
        <w:div w:id="599336098">
          <w:marLeft w:val="0"/>
          <w:marRight w:val="0"/>
          <w:marTop w:val="0"/>
          <w:marBottom w:val="0"/>
          <w:divBdr>
            <w:top w:val="none" w:sz="0" w:space="0" w:color="auto"/>
            <w:left w:val="none" w:sz="0" w:space="0" w:color="auto"/>
            <w:bottom w:val="none" w:sz="0" w:space="0" w:color="auto"/>
            <w:right w:val="none" w:sz="0" w:space="0" w:color="auto"/>
          </w:divBdr>
          <w:divsChild>
            <w:div w:id="1220435692">
              <w:marLeft w:val="0"/>
              <w:marRight w:val="0"/>
              <w:marTop w:val="0"/>
              <w:marBottom w:val="0"/>
              <w:divBdr>
                <w:top w:val="none" w:sz="0" w:space="0" w:color="auto"/>
                <w:left w:val="none" w:sz="0" w:space="0" w:color="auto"/>
                <w:bottom w:val="none" w:sz="0" w:space="0" w:color="auto"/>
                <w:right w:val="none" w:sz="0" w:space="0" w:color="auto"/>
              </w:divBdr>
              <w:divsChild>
                <w:div w:id="187946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236483">
      <w:bodyDiv w:val="1"/>
      <w:marLeft w:val="0"/>
      <w:marRight w:val="0"/>
      <w:marTop w:val="0"/>
      <w:marBottom w:val="0"/>
      <w:divBdr>
        <w:top w:val="none" w:sz="0" w:space="0" w:color="auto"/>
        <w:left w:val="none" w:sz="0" w:space="0" w:color="auto"/>
        <w:bottom w:val="none" w:sz="0" w:space="0" w:color="auto"/>
        <w:right w:val="none" w:sz="0" w:space="0" w:color="auto"/>
      </w:divBdr>
      <w:divsChild>
        <w:div w:id="698897423">
          <w:marLeft w:val="0"/>
          <w:marRight w:val="0"/>
          <w:marTop w:val="0"/>
          <w:marBottom w:val="0"/>
          <w:divBdr>
            <w:top w:val="none" w:sz="0" w:space="0" w:color="auto"/>
            <w:left w:val="none" w:sz="0" w:space="0" w:color="auto"/>
            <w:bottom w:val="none" w:sz="0" w:space="0" w:color="auto"/>
            <w:right w:val="none" w:sz="0" w:space="0" w:color="auto"/>
          </w:divBdr>
          <w:divsChild>
            <w:div w:id="726294993">
              <w:marLeft w:val="0"/>
              <w:marRight w:val="0"/>
              <w:marTop w:val="0"/>
              <w:marBottom w:val="0"/>
              <w:divBdr>
                <w:top w:val="none" w:sz="0" w:space="0" w:color="auto"/>
                <w:left w:val="none" w:sz="0" w:space="0" w:color="auto"/>
                <w:bottom w:val="none" w:sz="0" w:space="0" w:color="auto"/>
                <w:right w:val="none" w:sz="0" w:space="0" w:color="auto"/>
              </w:divBdr>
              <w:divsChild>
                <w:div w:id="4299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862177">
      <w:bodyDiv w:val="1"/>
      <w:marLeft w:val="0"/>
      <w:marRight w:val="0"/>
      <w:marTop w:val="0"/>
      <w:marBottom w:val="0"/>
      <w:divBdr>
        <w:top w:val="none" w:sz="0" w:space="0" w:color="auto"/>
        <w:left w:val="none" w:sz="0" w:space="0" w:color="auto"/>
        <w:bottom w:val="none" w:sz="0" w:space="0" w:color="auto"/>
        <w:right w:val="none" w:sz="0" w:space="0" w:color="auto"/>
      </w:divBdr>
      <w:divsChild>
        <w:div w:id="624888669">
          <w:marLeft w:val="0"/>
          <w:marRight w:val="0"/>
          <w:marTop w:val="0"/>
          <w:marBottom w:val="0"/>
          <w:divBdr>
            <w:top w:val="none" w:sz="0" w:space="0" w:color="auto"/>
            <w:left w:val="none" w:sz="0" w:space="0" w:color="auto"/>
            <w:bottom w:val="none" w:sz="0" w:space="0" w:color="auto"/>
            <w:right w:val="none" w:sz="0" w:space="0" w:color="auto"/>
          </w:divBdr>
          <w:divsChild>
            <w:div w:id="100956612">
              <w:marLeft w:val="0"/>
              <w:marRight w:val="0"/>
              <w:marTop w:val="0"/>
              <w:marBottom w:val="0"/>
              <w:divBdr>
                <w:top w:val="none" w:sz="0" w:space="0" w:color="auto"/>
                <w:left w:val="none" w:sz="0" w:space="0" w:color="auto"/>
                <w:bottom w:val="none" w:sz="0" w:space="0" w:color="auto"/>
                <w:right w:val="none" w:sz="0" w:space="0" w:color="auto"/>
              </w:divBdr>
              <w:divsChild>
                <w:div w:id="891231394">
                  <w:marLeft w:val="0"/>
                  <w:marRight w:val="0"/>
                  <w:marTop w:val="0"/>
                  <w:marBottom w:val="0"/>
                  <w:divBdr>
                    <w:top w:val="none" w:sz="0" w:space="0" w:color="auto"/>
                    <w:left w:val="none" w:sz="0" w:space="0" w:color="auto"/>
                    <w:bottom w:val="none" w:sz="0" w:space="0" w:color="auto"/>
                    <w:right w:val="none" w:sz="0" w:space="0" w:color="auto"/>
                  </w:divBdr>
                </w:div>
              </w:divsChild>
            </w:div>
            <w:div w:id="1038049354">
              <w:marLeft w:val="0"/>
              <w:marRight w:val="0"/>
              <w:marTop w:val="0"/>
              <w:marBottom w:val="0"/>
              <w:divBdr>
                <w:top w:val="none" w:sz="0" w:space="0" w:color="auto"/>
                <w:left w:val="none" w:sz="0" w:space="0" w:color="auto"/>
                <w:bottom w:val="none" w:sz="0" w:space="0" w:color="auto"/>
                <w:right w:val="none" w:sz="0" w:space="0" w:color="auto"/>
              </w:divBdr>
              <w:divsChild>
                <w:div w:id="20117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196169">
      <w:bodyDiv w:val="1"/>
      <w:marLeft w:val="0"/>
      <w:marRight w:val="0"/>
      <w:marTop w:val="0"/>
      <w:marBottom w:val="0"/>
      <w:divBdr>
        <w:top w:val="none" w:sz="0" w:space="0" w:color="auto"/>
        <w:left w:val="none" w:sz="0" w:space="0" w:color="auto"/>
        <w:bottom w:val="none" w:sz="0" w:space="0" w:color="auto"/>
        <w:right w:val="none" w:sz="0" w:space="0" w:color="auto"/>
      </w:divBdr>
    </w:div>
    <w:div w:id="1945840340">
      <w:bodyDiv w:val="1"/>
      <w:marLeft w:val="0"/>
      <w:marRight w:val="0"/>
      <w:marTop w:val="0"/>
      <w:marBottom w:val="0"/>
      <w:divBdr>
        <w:top w:val="none" w:sz="0" w:space="0" w:color="auto"/>
        <w:left w:val="none" w:sz="0" w:space="0" w:color="auto"/>
        <w:bottom w:val="none" w:sz="0" w:space="0" w:color="auto"/>
        <w:right w:val="none" w:sz="0" w:space="0" w:color="auto"/>
      </w:divBdr>
    </w:div>
    <w:div w:id="1953782650">
      <w:bodyDiv w:val="1"/>
      <w:marLeft w:val="0"/>
      <w:marRight w:val="0"/>
      <w:marTop w:val="0"/>
      <w:marBottom w:val="0"/>
      <w:divBdr>
        <w:top w:val="none" w:sz="0" w:space="0" w:color="auto"/>
        <w:left w:val="none" w:sz="0" w:space="0" w:color="auto"/>
        <w:bottom w:val="none" w:sz="0" w:space="0" w:color="auto"/>
        <w:right w:val="none" w:sz="0" w:space="0" w:color="auto"/>
      </w:divBdr>
    </w:div>
    <w:div w:id="1969972761">
      <w:bodyDiv w:val="1"/>
      <w:marLeft w:val="0"/>
      <w:marRight w:val="0"/>
      <w:marTop w:val="0"/>
      <w:marBottom w:val="0"/>
      <w:divBdr>
        <w:top w:val="none" w:sz="0" w:space="0" w:color="auto"/>
        <w:left w:val="none" w:sz="0" w:space="0" w:color="auto"/>
        <w:bottom w:val="none" w:sz="0" w:space="0" w:color="auto"/>
        <w:right w:val="none" w:sz="0" w:space="0" w:color="auto"/>
      </w:divBdr>
      <w:divsChild>
        <w:div w:id="661280544">
          <w:marLeft w:val="0"/>
          <w:marRight w:val="0"/>
          <w:marTop w:val="0"/>
          <w:marBottom w:val="0"/>
          <w:divBdr>
            <w:top w:val="none" w:sz="0" w:space="0" w:color="auto"/>
            <w:left w:val="none" w:sz="0" w:space="0" w:color="auto"/>
            <w:bottom w:val="none" w:sz="0" w:space="0" w:color="auto"/>
            <w:right w:val="none" w:sz="0" w:space="0" w:color="auto"/>
          </w:divBdr>
          <w:divsChild>
            <w:div w:id="276252244">
              <w:marLeft w:val="0"/>
              <w:marRight w:val="0"/>
              <w:marTop w:val="0"/>
              <w:marBottom w:val="0"/>
              <w:divBdr>
                <w:top w:val="none" w:sz="0" w:space="0" w:color="auto"/>
                <w:left w:val="none" w:sz="0" w:space="0" w:color="auto"/>
                <w:bottom w:val="none" w:sz="0" w:space="0" w:color="auto"/>
                <w:right w:val="none" w:sz="0" w:space="0" w:color="auto"/>
              </w:divBdr>
              <w:divsChild>
                <w:div w:id="81376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23504">
      <w:bodyDiv w:val="1"/>
      <w:marLeft w:val="0"/>
      <w:marRight w:val="0"/>
      <w:marTop w:val="0"/>
      <w:marBottom w:val="0"/>
      <w:divBdr>
        <w:top w:val="none" w:sz="0" w:space="0" w:color="auto"/>
        <w:left w:val="none" w:sz="0" w:space="0" w:color="auto"/>
        <w:bottom w:val="none" w:sz="0" w:space="0" w:color="auto"/>
        <w:right w:val="none" w:sz="0" w:space="0" w:color="auto"/>
      </w:divBdr>
    </w:div>
    <w:div w:id="1975211388">
      <w:bodyDiv w:val="1"/>
      <w:marLeft w:val="0"/>
      <w:marRight w:val="0"/>
      <w:marTop w:val="0"/>
      <w:marBottom w:val="0"/>
      <w:divBdr>
        <w:top w:val="none" w:sz="0" w:space="0" w:color="auto"/>
        <w:left w:val="none" w:sz="0" w:space="0" w:color="auto"/>
        <w:bottom w:val="none" w:sz="0" w:space="0" w:color="auto"/>
        <w:right w:val="none" w:sz="0" w:space="0" w:color="auto"/>
      </w:divBdr>
      <w:divsChild>
        <w:div w:id="1991908268">
          <w:marLeft w:val="0"/>
          <w:marRight w:val="0"/>
          <w:marTop w:val="0"/>
          <w:marBottom w:val="0"/>
          <w:divBdr>
            <w:top w:val="none" w:sz="0" w:space="0" w:color="auto"/>
            <w:left w:val="none" w:sz="0" w:space="0" w:color="auto"/>
            <w:bottom w:val="none" w:sz="0" w:space="0" w:color="auto"/>
            <w:right w:val="none" w:sz="0" w:space="0" w:color="auto"/>
          </w:divBdr>
          <w:divsChild>
            <w:div w:id="1161896701">
              <w:marLeft w:val="0"/>
              <w:marRight w:val="0"/>
              <w:marTop w:val="0"/>
              <w:marBottom w:val="0"/>
              <w:divBdr>
                <w:top w:val="none" w:sz="0" w:space="0" w:color="auto"/>
                <w:left w:val="none" w:sz="0" w:space="0" w:color="auto"/>
                <w:bottom w:val="none" w:sz="0" w:space="0" w:color="auto"/>
                <w:right w:val="none" w:sz="0" w:space="0" w:color="auto"/>
              </w:divBdr>
              <w:divsChild>
                <w:div w:id="513106337">
                  <w:marLeft w:val="0"/>
                  <w:marRight w:val="0"/>
                  <w:marTop w:val="0"/>
                  <w:marBottom w:val="0"/>
                  <w:divBdr>
                    <w:top w:val="none" w:sz="0" w:space="0" w:color="auto"/>
                    <w:left w:val="none" w:sz="0" w:space="0" w:color="auto"/>
                    <w:bottom w:val="none" w:sz="0" w:space="0" w:color="auto"/>
                    <w:right w:val="none" w:sz="0" w:space="0" w:color="auto"/>
                  </w:divBdr>
                </w:div>
                <w:div w:id="92826476">
                  <w:marLeft w:val="0"/>
                  <w:marRight w:val="0"/>
                  <w:marTop w:val="0"/>
                  <w:marBottom w:val="0"/>
                  <w:divBdr>
                    <w:top w:val="none" w:sz="0" w:space="0" w:color="auto"/>
                    <w:left w:val="none" w:sz="0" w:space="0" w:color="auto"/>
                    <w:bottom w:val="none" w:sz="0" w:space="0" w:color="auto"/>
                    <w:right w:val="none" w:sz="0" w:space="0" w:color="auto"/>
                  </w:divBdr>
                </w:div>
              </w:divsChild>
            </w:div>
            <w:div w:id="1584758339">
              <w:marLeft w:val="0"/>
              <w:marRight w:val="0"/>
              <w:marTop w:val="0"/>
              <w:marBottom w:val="0"/>
              <w:divBdr>
                <w:top w:val="none" w:sz="0" w:space="0" w:color="auto"/>
                <w:left w:val="none" w:sz="0" w:space="0" w:color="auto"/>
                <w:bottom w:val="none" w:sz="0" w:space="0" w:color="auto"/>
                <w:right w:val="none" w:sz="0" w:space="0" w:color="auto"/>
              </w:divBdr>
              <w:divsChild>
                <w:div w:id="145308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01724">
          <w:marLeft w:val="0"/>
          <w:marRight w:val="0"/>
          <w:marTop w:val="0"/>
          <w:marBottom w:val="0"/>
          <w:divBdr>
            <w:top w:val="none" w:sz="0" w:space="0" w:color="auto"/>
            <w:left w:val="none" w:sz="0" w:space="0" w:color="auto"/>
            <w:bottom w:val="none" w:sz="0" w:space="0" w:color="auto"/>
            <w:right w:val="none" w:sz="0" w:space="0" w:color="auto"/>
          </w:divBdr>
          <w:divsChild>
            <w:div w:id="1652716317">
              <w:marLeft w:val="0"/>
              <w:marRight w:val="0"/>
              <w:marTop w:val="0"/>
              <w:marBottom w:val="0"/>
              <w:divBdr>
                <w:top w:val="none" w:sz="0" w:space="0" w:color="auto"/>
                <w:left w:val="none" w:sz="0" w:space="0" w:color="auto"/>
                <w:bottom w:val="none" w:sz="0" w:space="0" w:color="auto"/>
                <w:right w:val="none" w:sz="0" w:space="0" w:color="auto"/>
              </w:divBdr>
              <w:divsChild>
                <w:div w:id="739180771">
                  <w:marLeft w:val="0"/>
                  <w:marRight w:val="0"/>
                  <w:marTop w:val="0"/>
                  <w:marBottom w:val="0"/>
                  <w:divBdr>
                    <w:top w:val="none" w:sz="0" w:space="0" w:color="auto"/>
                    <w:left w:val="none" w:sz="0" w:space="0" w:color="auto"/>
                    <w:bottom w:val="none" w:sz="0" w:space="0" w:color="auto"/>
                    <w:right w:val="none" w:sz="0" w:space="0" w:color="auto"/>
                  </w:divBdr>
                </w:div>
                <w:div w:id="11687197">
                  <w:marLeft w:val="0"/>
                  <w:marRight w:val="0"/>
                  <w:marTop w:val="0"/>
                  <w:marBottom w:val="0"/>
                  <w:divBdr>
                    <w:top w:val="none" w:sz="0" w:space="0" w:color="auto"/>
                    <w:left w:val="none" w:sz="0" w:space="0" w:color="auto"/>
                    <w:bottom w:val="none" w:sz="0" w:space="0" w:color="auto"/>
                    <w:right w:val="none" w:sz="0" w:space="0" w:color="auto"/>
                  </w:divBdr>
                </w:div>
              </w:divsChild>
            </w:div>
            <w:div w:id="119962644">
              <w:marLeft w:val="0"/>
              <w:marRight w:val="0"/>
              <w:marTop w:val="0"/>
              <w:marBottom w:val="0"/>
              <w:divBdr>
                <w:top w:val="none" w:sz="0" w:space="0" w:color="auto"/>
                <w:left w:val="none" w:sz="0" w:space="0" w:color="auto"/>
                <w:bottom w:val="none" w:sz="0" w:space="0" w:color="auto"/>
                <w:right w:val="none" w:sz="0" w:space="0" w:color="auto"/>
              </w:divBdr>
              <w:divsChild>
                <w:div w:id="122829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525486">
      <w:bodyDiv w:val="1"/>
      <w:marLeft w:val="0"/>
      <w:marRight w:val="0"/>
      <w:marTop w:val="0"/>
      <w:marBottom w:val="0"/>
      <w:divBdr>
        <w:top w:val="none" w:sz="0" w:space="0" w:color="auto"/>
        <w:left w:val="none" w:sz="0" w:space="0" w:color="auto"/>
        <w:bottom w:val="none" w:sz="0" w:space="0" w:color="auto"/>
        <w:right w:val="none" w:sz="0" w:space="0" w:color="auto"/>
      </w:divBdr>
      <w:divsChild>
        <w:div w:id="148447250">
          <w:marLeft w:val="0"/>
          <w:marRight w:val="0"/>
          <w:marTop w:val="0"/>
          <w:marBottom w:val="0"/>
          <w:divBdr>
            <w:top w:val="none" w:sz="0" w:space="0" w:color="auto"/>
            <w:left w:val="none" w:sz="0" w:space="0" w:color="auto"/>
            <w:bottom w:val="none" w:sz="0" w:space="0" w:color="auto"/>
            <w:right w:val="none" w:sz="0" w:space="0" w:color="auto"/>
          </w:divBdr>
          <w:divsChild>
            <w:div w:id="1306013466">
              <w:marLeft w:val="0"/>
              <w:marRight w:val="0"/>
              <w:marTop w:val="0"/>
              <w:marBottom w:val="0"/>
              <w:divBdr>
                <w:top w:val="none" w:sz="0" w:space="0" w:color="auto"/>
                <w:left w:val="none" w:sz="0" w:space="0" w:color="auto"/>
                <w:bottom w:val="none" w:sz="0" w:space="0" w:color="auto"/>
                <w:right w:val="none" w:sz="0" w:space="0" w:color="auto"/>
              </w:divBdr>
              <w:divsChild>
                <w:div w:id="76542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25275">
      <w:bodyDiv w:val="1"/>
      <w:marLeft w:val="0"/>
      <w:marRight w:val="0"/>
      <w:marTop w:val="0"/>
      <w:marBottom w:val="0"/>
      <w:divBdr>
        <w:top w:val="none" w:sz="0" w:space="0" w:color="auto"/>
        <w:left w:val="none" w:sz="0" w:space="0" w:color="auto"/>
        <w:bottom w:val="none" w:sz="0" w:space="0" w:color="auto"/>
        <w:right w:val="none" w:sz="0" w:space="0" w:color="auto"/>
      </w:divBdr>
      <w:divsChild>
        <w:div w:id="1046685545">
          <w:marLeft w:val="0"/>
          <w:marRight w:val="0"/>
          <w:marTop w:val="0"/>
          <w:marBottom w:val="0"/>
          <w:divBdr>
            <w:top w:val="none" w:sz="0" w:space="0" w:color="auto"/>
            <w:left w:val="none" w:sz="0" w:space="0" w:color="auto"/>
            <w:bottom w:val="none" w:sz="0" w:space="0" w:color="auto"/>
            <w:right w:val="none" w:sz="0" w:space="0" w:color="auto"/>
          </w:divBdr>
          <w:divsChild>
            <w:div w:id="1204247166">
              <w:marLeft w:val="0"/>
              <w:marRight w:val="0"/>
              <w:marTop w:val="0"/>
              <w:marBottom w:val="0"/>
              <w:divBdr>
                <w:top w:val="none" w:sz="0" w:space="0" w:color="auto"/>
                <w:left w:val="none" w:sz="0" w:space="0" w:color="auto"/>
                <w:bottom w:val="none" w:sz="0" w:space="0" w:color="auto"/>
                <w:right w:val="none" w:sz="0" w:space="0" w:color="auto"/>
              </w:divBdr>
              <w:divsChild>
                <w:div w:id="107793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57437">
      <w:bodyDiv w:val="1"/>
      <w:marLeft w:val="0"/>
      <w:marRight w:val="0"/>
      <w:marTop w:val="0"/>
      <w:marBottom w:val="0"/>
      <w:divBdr>
        <w:top w:val="none" w:sz="0" w:space="0" w:color="auto"/>
        <w:left w:val="none" w:sz="0" w:space="0" w:color="auto"/>
        <w:bottom w:val="none" w:sz="0" w:space="0" w:color="auto"/>
        <w:right w:val="none" w:sz="0" w:space="0" w:color="auto"/>
      </w:divBdr>
      <w:divsChild>
        <w:div w:id="28918154">
          <w:marLeft w:val="0"/>
          <w:marRight w:val="0"/>
          <w:marTop w:val="0"/>
          <w:marBottom w:val="0"/>
          <w:divBdr>
            <w:top w:val="none" w:sz="0" w:space="0" w:color="auto"/>
            <w:left w:val="none" w:sz="0" w:space="0" w:color="auto"/>
            <w:bottom w:val="none" w:sz="0" w:space="0" w:color="auto"/>
            <w:right w:val="none" w:sz="0" w:space="0" w:color="auto"/>
          </w:divBdr>
          <w:divsChild>
            <w:div w:id="1256405076">
              <w:marLeft w:val="0"/>
              <w:marRight w:val="0"/>
              <w:marTop w:val="0"/>
              <w:marBottom w:val="0"/>
              <w:divBdr>
                <w:top w:val="none" w:sz="0" w:space="0" w:color="auto"/>
                <w:left w:val="none" w:sz="0" w:space="0" w:color="auto"/>
                <w:bottom w:val="none" w:sz="0" w:space="0" w:color="auto"/>
                <w:right w:val="none" w:sz="0" w:space="0" w:color="auto"/>
              </w:divBdr>
              <w:divsChild>
                <w:div w:id="1876888128">
                  <w:marLeft w:val="0"/>
                  <w:marRight w:val="0"/>
                  <w:marTop w:val="0"/>
                  <w:marBottom w:val="0"/>
                  <w:divBdr>
                    <w:top w:val="none" w:sz="0" w:space="0" w:color="auto"/>
                    <w:left w:val="none" w:sz="0" w:space="0" w:color="auto"/>
                    <w:bottom w:val="none" w:sz="0" w:space="0" w:color="auto"/>
                    <w:right w:val="none" w:sz="0" w:space="0" w:color="auto"/>
                  </w:divBdr>
                </w:div>
                <w:div w:id="189215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971530">
      <w:bodyDiv w:val="1"/>
      <w:marLeft w:val="0"/>
      <w:marRight w:val="0"/>
      <w:marTop w:val="0"/>
      <w:marBottom w:val="0"/>
      <w:divBdr>
        <w:top w:val="none" w:sz="0" w:space="0" w:color="auto"/>
        <w:left w:val="none" w:sz="0" w:space="0" w:color="auto"/>
        <w:bottom w:val="none" w:sz="0" w:space="0" w:color="auto"/>
        <w:right w:val="none" w:sz="0" w:space="0" w:color="auto"/>
      </w:divBdr>
    </w:div>
    <w:div w:id="2036346350">
      <w:bodyDiv w:val="1"/>
      <w:marLeft w:val="0"/>
      <w:marRight w:val="0"/>
      <w:marTop w:val="0"/>
      <w:marBottom w:val="0"/>
      <w:divBdr>
        <w:top w:val="none" w:sz="0" w:space="0" w:color="auto"/>
        <w:left w:val="none" w:sz="0" w:space="0" w:color="auto"/>
        <w:bottom w:val="none" w:sz="0" w:space="0" w:color="auto"/>
        <w:right w:val="none" w:sz="0" w:space="0" w:color="auto"/>
      </w:divBdr>
    </w:div>
    <w:div w:id="2036468049">
      <w:bodyDiv w:val="1"/>
      <w:marLeft w:val="0"/>
      <w:marRight w:val="0"/>
      <w:marTop w:val="0"/>
      <w:marBottom w:val="0"/>
      <w:divBdr>
        <w:top w:val="none" w:sz="0" w:space="0" w:color="auto"/>
        <w:left w:val="none" w:sz="0" w:space="0" w:color="auto"/>
        <w:bottom w:val="none" w:sz="0" w:space="0" w:color="auto"/>
        <w:right w:val="none" w:sz="0" w:space="0" w:color="auto"/>
      </w:divBdr>
    </w:div>
    <w:div w:id="2043940084">
      <w:bodyDiv w:val="1"/>
      <w:marLeft w:val="0"/>
      <w:marRight w:val="0"/>
      <w:marTop w:val="0"/>
      <w:marBottom w:val="0"/>
      <w:divBdr>
        <w:top w:val="none" w:sz="0" w:space="0" w:color="auto"/>
        <w:left w:val="none" w:sz="0" w:space="0" w:color="auto"/>
        <w:bottom w:val="none" w:sz="0" w:space="0" w:color="auto"/>
        <w:right w:val="none" w:sz="0" w:space="0" w:color="auto"/>
      </w:divBdr>
      <w:divsChild>
        <w:div w:id="265431269">
          <w:marLeft w:val="0"/>
          <w:marRight w:val="0"/>
          <w:marTop w:val="0"/>
          <w:marBottom w:val="0"/>
          <w:divBdr>
            <w:top w:val="none" w:sz="0" w:space="0" w:color="auto"/>
            <w:left w:val="none" w:sz="0" w:space="0" w:color="auto"/>
            <w:bottom w:val="none" w:sz="0" w:space="0" w:color="auto"/>
            <w:right w:val="none" w:sz="0" w:space="0" w:color="auto"/>
          </w:divBdr>
          <w:divsChild>
            <w:div w:id="1784029373">
              <w:marLeft w:val="0"/>
              <w:marRight w:val="0"/>
              <w:marTop w:val="0"/>
              <w:marBottom w:val="0"/>
              <w:divBdr>
                <w:top w:val="none" w:sz="0" w:space="0" w:color="auto"/>
                <w:left w:val="none" w:sz="0" w:space="0" w:color="auto"/>
                <w:bottom w:val="none" w:sz="0" w:space="0" w:color="auto"/>
                <w:right w:val="none" w:sz="0" w:space="0" w:color="auto"/>
              </w:divBdr>
              <w:divsChild>
                <w:div w:id="81877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09719">
      <w:bodyDiv w:val="1"/>
      <w:marLeft w:val="0"/>
      <w:marRight w:val="0"/>
      <w:marTop w:val="0"/>
      <w:marBottom w:val="0"/>
      <w:divBdr>
        <w:top w:val="none" w:sz="0" w:space="0" w:color="auto"/>
        <w:left w:val="none" w:sz="0" w:space="0" w:color="auto"/>
        <w:bottom w:val="none" w:sz="0" w:space="0" w:color="auto"/>
        <w:right w:val="none" w:sz="0" w:space="0" w:color="auto"/>
      </w:divBdr>
      <w:divsChild>
        <w:div w:id="634678886">
          <w:marLeft w:val="0"/>
          <w:marRight w:val="0"/>
          <w:marTop w:val="0"/>
          <w:marBottom w:val="0"/>
          <w:divBdr>
            <w:top w:val="none" w:sz="0" w:space="0" w:color="auto"/>
            <w:left w:val="none" w:sz="0" w:space="0" w:color="auto"/>
            <w:bottom w:val="none" w:sz="0" w:space="0" w:color="auto"/>
            <w:right w:val="none" w:sz="0" w:space="0" w:color="auto"/>
          </w:divBdr>
          <w:divsChild>
            <w:div w:id="1704289244">
              <w:marLeft w:val="0"/>
              <w:marRight w:val="0"/>
              <w:marTop w:val="0"/>
              <w:marBottom w:val="0"/>
              <w:divBdr>
                <w:top w:val="none" w:sz="0" w:space="0" w:color="auto"/>
                <w:left w:val="none" w:sz="0" w:space="0" w:color="auto"/>
                <w:bottom w:val="none" w:sz="0" w:space="0" w:color="auto"/>
                <w:right w:val="none" w:sz="0" w:space="0" w:color="auto"/>
              </w:divBdr>
              <w:divsChild>
                <w:div w:id="15844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798252">
      <w:bodyDiv w:val="1"/>
      <w:marLeft w:val="0"/>
      <w:marRight w:val="0"/>
      <w:marTop w:val="0"/>
      <w:marBottom w:val="0"/>
      <w:divBdr>
        <w:top w:val="none" w:sz="0" w:space="0" w:color="auto"/>
        <w:left w:val="none" w:sz="0" w:space="0" w:color="auto"/>
        <w:bottom w:val="none" w:sz="0" w:space="0" w:color="auto"/>
        <w:right w:val="none" w:sz="0" w:space="0" w:color="auto"/>
      </w:divBdr>
      <w:divsChild>
        <w:div w:id="1585381839">
          <w:marLeft w:val="0"/>
          <w:marRight w:val="0"/>
          <w:marTop w:val="0"/>
          <w:marBottom w:val="0"/>
          <w:divBdr>
            <w:top w:val="none" w:sz="0" w:space="0" w:color="auto"/>
            <w:left w:val="none" w:sz="0" w:space="0" w:color="auto"/>
            <w:bottom w:val="none" w:sz="0" w:space="0" w:color="auto"/>
            <w:right w:val="none" w:sz="0" w:space="0" w:color="auto"/>
          </w:divBdr>
          <w:divsChild>
            <w:div w:id="788861242">
              <w:marLeft w:val="0"/>
              <w:marRight w:val="0"/>
              <w:marTop w:val="0"/>
              <w:marBottom w:val="0"/>
              <w:divBdr>
                <w:top w:val="none" w:sz="0" w:space="0" w:color="auto"/>
                <w:left w:val="none" w:sz="0" w:space="0" w:color="auto"/>
                <w:bottom w:val="none" w:sz="0" w:space="0" w:color="auto"/>
                <w:right w:val="none" w:sz="0" w:space="0" w:color="auto"/>
              </w:divBdr>
              <w:divsChild>
                <w:div w:id="205017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126961">
      <w:bodyDiv w:val="1"/>
      <w:marLeft w:val="0"/>
      <w:marRight w:val="0"/>
      <w:marTop w:val="0"/>
      <w:marBottom w:val="0"/>
      <w:divBdr>
        <w:top w:val="none" w:sz="0" w:space="0" w:color="auto"/>
        <w:left w:val="none" w:sz="0" w:space="0" w:color="auto"/>
        <w:bottom w:val="none" w:sz="0" w:space="0" w:color="auto"/>
        <w:right w:val="none" w:sz="0" w:space="0" w:color="auto"/>
      </w:divBdr>
      <w:divsChild>
        <w:div w:id="1532108382">
          <w:marLeft w:val="0"/>
          <w:marRight w:val="0"/>
          <w:marTop w:val="0"/>
          <w:marBottom w:val="0"/>
          <w:divBdr>
            <w:top w:val="none" w:sz="0" w:space="0" w:color="auto"/>
            <w:left w:val="none" w:sz="0" w:space="0" w:color="auto"/>
            <w:bottom w:val="none" w:sz="0" w:space="0" w:color="auto"/>
            <w:right w:val="none" w:sz="0" w:space="0" w:color="auto"/>
          </w:divBdr>
          <w:divsChild>
            <w:div w:id="811219974">
              <w:marLeft w:val="0"/>
              <w:marRight w:val="0"/>
              <w:marTop w:val="0"/>
              <w:marBottom w:val="0"/>
              <w:divBdr>
                <w:top w:val="none" w:sz="0" w:space="0" w:color="auto"/>
                <w:left w:val="none" w:sz="0" w:space="0" w:color="auto"/>
                <w:bottom w:val="none" w:sz="0" w:space="0" w:color="auto"/>
                <w:right w:val="none" w:sz="0" w:space="0" w:color="auto"/>
              </w:divBdr>
              <w:divsChild>
                <w:div w:id="176037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014719">
      <w:bodyDiv w:val="1"/>
      <w:marLeft w:val="0"/>
      <w:marRight w:val="0"/>
      <w:marTop w:val="0"/>
      <w:marBottom w:val="0"/>
      <w:divBdr>
        <w:top w:val="none" w:sz="0" w:space="0" w:color="auto"/>
        <w:left w:val="none" w:sz="0" w:space="0" w:color="auto"/>
        <w:bottom w:val="none" w:sz="0" w:space="0" w:color="auto"/>
        <w:right w:val="none" w:sz="0" w:space="0" w:color="auto"/>
      </w:divBdr>
      <w:divsChild>
        <w:div w:id="1974866021">
          <w:marLeft w:val="0"/>
          <w:marRight w:val="0"/>
          <w:marTop w:val="0"/>
          <w:marBottom w:val="0"/>
          <w:divBdr>
            <w:top w:val="none" w:sz="0" w:space="0" w:color="auto"/>
            <w:left w:val="none" w:sz="0" w:space="0" w:color="auto"/>
            <w:bottom w:val="none" w:sz="0" w:space="0" w:color="auto"/>
            <w:right w:val="none" w:sz="0" w:space="0" w:color="auto"/>
          </w:divBdr>
          <w:divsChild>
            <w:div w:id="58986487">
              <w:marLeft w:val="0"/>
              <w:marRight w:val="0"/>
              <w:marTop w:val="0"/>
              <w:marBottom w:val="0"/>
              <w:divBdr>
                <w:top w:val="none" w:sz="0" w:space="0" w:color="auto"/>
                <w:left w:val="none" w:sz="0" w:space="0" w:color="auto"/>
                <w:bottom w:val="none" w:sz="0" w:space="0" w:color="auto"/>
                <w:right w:val="none" w:sz="0" w:space="0" w:color="auto"/>
              </w:divBdr>
              <w:divsChild>
                <w:div w:id="21283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494322">
      <w:bodyDiv w:val="1"/>
      <w:marLeft w:val="0"/>
      <w:marRight w:val="0"/>
      <w:marTop w:val="0"/>
      <w:marBottom w:val="0"/>
      <w:divBdr>
        <w:top w:val="none" w:sz="0" w:space="0" w:color="auto"/>
        <w:left w:val="none" w:sz="0" w:space="0" w:color="auto"/>
        <w:bottom w:val="none" w:sz="0" w:space="0" w:color="auto"/>
        <w:right w:val="none" w:sz="0" w:space="0" w:color="auto"/>
      </w:divBdr>
      <w:divsChild>
        <w:div w:id="542013151">
          <w:marLeft w:val="0"/>
          <w:marRight w:val="0"/>
          <w:marTop w:val="0"/>
          <w:marBottom w:val="0"/>
          <w:divBdr>
            <w:top w:val="none" w:sz="0" w:space="0" w:color="auto"/>
            <w:left w:val="none" w:sz="0" w:space="0" w:color="auto"/>
            <w:bottom w:val="none" w:sz="0" w:space="0" w:color="auto"/>
            <w:right w:val="none" w:sz="0" w:space="0" w:color="auto"/>
          </w:divBdr>
          <w:divsChild>
            <w:div w:id="1367097603">
              <w:marLeft w:val="0"/>
              <w:marRight w:val="0"/>
              <w:marTop w:val="0"/>
              <w:marBottom w:val="0"/>
              <w:divBdr>
                <w:top w:val="none" w:sz="0" w:space="0" w:color="auto"/>
                <w:left w:val="none" w:sz="0" w:space="0" w:color="auto"/>
                <w:bottom w:val="none" w:sz="0" w:space="0" w:color="auto"/>
                <w:right w:val="none" w:sz="0" w:space="0" w:color="auto"/>
              </w:divBdr>
              <w:divsChild>
                <w:div w:id="175357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036792">
      <w:bodyDiv w:val="1"/>
      <w:marLeft w:val="0"/>
      <w:marRight w:val="0"/>
      <w:marTop w:val="0"/>
      <w:marBottom w:val="0"/>
      <w:divBdr>
        <w:top w:val="none" w:sz="0" w:space="0" w:color="auto"/>
        <w:left w:val="none" w:sz="0" w:space="0" w:color="auto"/>
        <w:bottom w:val="none" w:sz="0" w:space="0" w:color="auto"/>
        <w:right w:val="none" w:sz="0" w:space="0" w:color="auto"/>
      </w:divBdr>
      <w:divsChild>
        <w:div w:id="2018264973">
          <w:marLeft w:val="0"/>
          <w:marRight w:val="0"/>
          <w:marTop w:val="0"/>
          <w:marBottom w:val="0"/>
          <w:divBdr>
            <w:top w:val="none" w:sz="0" w:space="0" w:color="auto"/>
            <w:left w:val="none" w:sz="0" w:space="0" w:color="auto"/>
            <w:bottom w:val="none" w:sz="0" w:space="0" w:color="auto"/>
            <w:right w:val="none" w:sz="0" w:space="0" w:color="auto"/>
          </w:divBdr>
          <w:divsChild>
            <w:div w:id="1853567319">
              <w:marLeft w:val="0"/>
              <w:marRight w:val="0"/>
              <w:marTop w:val="0"/>
              <w:marBottom w:val="0"/>
              <w:divBdr>
                <w:top w:val="none" w:sz="0" w:space="0" w:color="auto"/>
                <w:left w:val="none" w:sz="0" w:space="0" w:color="auto"/>
                <w:bottom w:val="none" w:sz="0" w:space="0" w:color="auto"/>
                <w:right w:val="none" w:sz="0" w:space="0" w:color="auto"/>
              </w:divBdr>
              <w:divsChild>
                <w:div w:id="20102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861469">
      <w:bodyDiv w:val="1"/>
      <w:marLeft w:val="0"/>
      <w:marRight w:val="0"/>
      <w:marTop w:val="0"/>
      <w:marBottom w:val="0"/>
      <w:divBdr>
        <w:top w:val="none" w:sz="0" w:space="0" w:color="auto"/>
        <w:left w:val="none" w:sz="0" w:space="0" w:color="auto"/>
        <w:bottom w:val="none" w:sz="0" w:space="0" w:color="auto"/>
        <w:right w:val="none" w:sz="0" w:space="0" w:color="auto"/>
      </w:divBdr>
      <w:divsChild>
        <w:div w:id="2020811591">
          <w:marLeft w:val="0"/>
          <w:marRight w:val="0"/>
          <w:marTop w:val="0"/>
          <w:marBottom w:val="0"/>
          <w:divBdr>
            <w:top w:val="none" w:sz="0" w:space="0" w:color="auto"/>
            <w:left w:val="none" w:sz="0" w:space="0" w:color="auto"/>
            <w:bottom w:val="none" w:sz="0" w:space="0" w:color="auto"/>
            <w:right w:val="none" w:sz="0" w:space="0" w:color="auto"/>
          </w:divBdr>
          <w:divsChild>
            <w:div w:id="1745907696">
              <w:marLeft w:val="0"/>
              <w:marRight w:val="0"/>
              <w:marTop w:val="0"/>
              <w:marBottom w:val="0"/>
              <w:divBdr>
                <w:top w:val="none" w:sz="0" w:space="0" w:color="auto"/>
                <w:left w:val="none" w:sz="0" w:space="0" w:color="auto"/>
                <w:bottom w:val="none" w:sz="0" w:space="0" w:color="auto"/>
                <w:right w:val="none" w:sz="0" w:space="0" w:color="auto"/>
              </w:divBdr>
              <w:divsChild>
                <w:div w:id="301741116">
                  <w:marLeft w:val="0"/>
                  <w:marRight w:val="0"/>
                  <w:marTop w:val="0"/>
                  <w:marBottom w:val="0"/>
                  <w:divBdr>
                    <w:top w:val="none" w:sz="0" w:space="0" w:color="auto"/>
                    <w:left w:val="none" w:sz="0" w:space="0" w:color="auto"/>
                    <w:bottom w:val="none" w:sz="0" w:space="0" w:color="auto"/>
                    <w:right w:val="none" w:sz="0" w:space="0" w:color="auto"/>
                  </w:divBdr>
                  <w:divsChild>
                    <w:div w:id="17419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776409">
      <w:bodyDiv w:val="1"/>
      <w:marLeft w:val="0"/>
      <w:marRight w:val="0"/>
      <w:marTop w:val="0"/>
      <w:marBottom w:val="0"/>
      <w:divBdr>
        <w:top w:val="none" w:sz="0" w:space="0" w:color="auto"/>
        <w:left w:val="none" w:sz="0" w:space="0" w:color="auto"/>
        <w:bottom w:val="none" w:sz="0" w:space="0" w:color="auto"/>
        <w:right w:val="none" w:sz="0" w:space="0" w:color="auto"/>
      </w:divBdr>
      <w:divsChild>
        <w:div w:id="1363478945">
          <w:marLeft w:val="0"/>
          <w:marRight w:val="0"/>
          <w:marTop w:val="0"/>
          <w:marBottom w:val="0"/>
          <w:divBdr>
            <w:top w:val="none" w:sz="0" w:space="0" w:color="auto"/>
            <w:left w:val="none" w:sz="0" w:space="0" w:color="auto"/>
            <w:bottom w:val="none" w:sz="0" w:space="0" w:color="auto"/>
            <w:right w:val="none" w:sz="0" w:space="0" w:color="auto"/>
          </w:divBdr>
          <w:divsChild>
            <w:div w:id="619997470">
              <w:marLeft w:val="0"/>
              <w:marRight w:val="0"/>
              <w:marTop w:val="0"/>
              <w:marBottom w:val="0"/>
              <w:divBdr>
                <w:top w:val="none" w:sz="0" w:space="0" w:color="auto"/>
                <w:left w:val="none" w:sz="0" w:space="0" w:color="auto"/>
                <w:bottom w:val="none" w:sz="0" w:space="0" w:color="auto"/>
                <w:right w:val="none" w:sz="0" w:space="0" w:color="auto"/>
              </w:divBdr>
              <w:divsChild>
                <w:div w:id="106043288">
                  <w:marLeft w:val="0"/>
                  <w:marRight w:val="0"/>
                  <w:marTop w:val="0"/>
                  <w:marBottom w:val="0"/>
                  <w:divBdr>
                    <w:top w:val="none" w:sz="0" w:space="0" w:color="auto"/>
                    <w:left w:val="none" w:sz="0" w:space="0" w:color="auto"/>
                    <w:bottom w:val="none" w:sz="0" w:space="0" w:color="auto"/>
                    <w:right w:val="none" w:sz="0" w:space="0" w:color="auto"/>
                  </w:divBdr>
                </w:div>
                <w:div w:id="99171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72270">
      <w:bodyDiv w:val="1"/>
      <w:marLeft w:val="0"/>
      <w:marRight w:val="0"/>
      <w:marTop w:val="0"/>
      <w:marBottom w:val="0"/>
      <w:divBdr>
        <w:top w:val="none" w:sz="0" w:space="0" w:color="auto"/>
        <w:left w:val="none" w:sz="0" w:space="0" w:color="auto"/>
        <w:bottom w:val="none" w:sz="0" w:space="0" w:color="auto"/>
        <w:right w:val="none" w:sz="0" w:space="0" w:color="auto"/>
      </w:divBdr>
      <w:divsChild>
        <w:div w:id="1380786872">
          <w:marLeft w:val="0"/>
          <w:marRight w:val="0"/>
          <w:marTop w:val="0"/>
          <w:marBottom w:val="0"/>
          <w:divBdr>
            <w:top w:val="none" w:sz="0" w:space="0" w:color="auto"/>
            <w:left w:val="none" w:sz="0" w:space="0" w:color="auto"/>
            <w:bottom w:val="none" w:sz="0" w:space="0" w:color="auto"/>
            <w:right w:val="none" w:sz="0" w:space="0" w:color="auto"/>
          </w:divBdr>
          <w:divsChild>
            <w:div w:id="1341154103">
              <w:marLeft w:val="0"/>
              <w:marRight w:val="0"/>
              <w:marTop w:val="0"/>
              <w:marBottom w:val="0"/>
              <w:divBdr>
                <w:top w:val="none" w:sz="0" w:space="0" w:color="auto"/>
                <w:left w:val="none" w:sz="0" w:space="0" w:color="auto"/>
                <w:bottom w:val="none" w:sz="0" w:space="0" w:color="auto"/>
                <w:right w:val="none" w:sz="0" w:space="0" w:color="auto"/>
              </w:divBdr>
              <w:divsChild>
                <w:div w:id="42935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040140">
      <w:bodyDiv w:val="1"/>
      <w:marLeft w:val="0"/>
      <w:marRight w:val="0"/>
      <w:marTop w:val="0"/>
      <w:marBottom w:val="0"/>
      <w:divBdr>
        <w:top w:val="none" w:sz="0" w:space="0" w:color="auto"/>
        <w:left w:val="none" w:sz="0" w:space="0" w:color="auto"/>
        <w:bottom w:val="none" w:sz="0" w:space="0" w:color="auto"/>
        <w:right w:val="none" w:sz="0" w:space="0" w:color="auto"/>
      </w:divBdr>
    </w:div>
    <w:div w:id="2109152430">
      <w:bodyDiv w:val="1"/>
      <w:marLeft w:val="0"/>
      <w:marRight w:val="0"/>
      <w:marTop w:val="0"/>
      <w:marBottom w:val="0"/>
      <w:divBdr>
        <w:top w:val="none" w:sz="0" w:space="0" w:color="auto"/>
        <w:left w:val="none" w:sz="0" w:space="0" w:color="auto"/>
        <w:bottom w:val="none" w:sz="0" w:space="0" w:color="auto"/>
        <w:right w:val="none" w:sz="0" w:space="0" w:color="auto"/>
      </w:divBdr>
      <w:divsChild>
        <w:div w:id="75783625">
          <w:marLeft w:val="0"/>
          <w:marRight w:val="0"/>
          <w:marTop w:val="0"/>
          <w:marBottom w:val="0"/>
          <w:divBdr>
            <w:top w:val="none" w:sz="0" w:space="0" w:color="auto"/>
            <w:left w:val="none" w:sz="0" w:space="0" w:color="auto"/>
            <w:bottom w:val="none" w:sz="0" w:space="0" w:color="auto"/>
            <w:right w:val="none" w:sz="0" w:space="0" w:color="auto"/>
          </w:divBdr>
          <w:divsChild>
            <w:div w:id="1298146857">
              <w:marLeft w:val="0"/>
              <w:marRight w:val="0"/>
              <w:marTop w:val="0"/>
              <w:marBottom w:val="0"/>
              <w:divBdr>
                <w:top w:val="none" w:sz="0" w:space="0" w:color="auto"/>
                <w:left w:val="none" w:sz="0" w:space="0" w:color="auto"/>
                <w:bottom w:val="none" w:sz="0" w:space="0" w:color="auto"/>
                <w:right w:val="none" w:sz="0" w:space="0" w:color="auto"/>
              </w:divBdr>
              <w:divsChild>
                <w:div w:id="164542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837984">
      <w:bodyDiv w:val="1"/>
      <w:marLeft w:val="0"/>
      <w:marRight w:val="0"/>
      <w:marTop w:val="0"/>
      <w:marBottom w:val="0"/>
      <w:divBdr>
        <w:top w:val="none" w:sz="0" w:space="0" w:color="auto"/>
        <w:left w:val="none" w:sz="0" w:space="0" w:color="auto"/>
        <w:bottom w:val="none" w:sz="0" w:space="0" w:color="auto"/>
        <w:right w:val="none" w:sz="0" w:space="0" w:color="auto"/>
      </w:divBdr>
      <w:divsChild>
        <w:div w:id="41104201">
          <w:marLeft w:val="0"/>
          <w:marRight w:val="0"/>
          <w:marTop w:val="0"/>
          <w:marBottom w:val="0"/>
          <w:divBdr>
            <w:top w:val="none" w:sz="0" w:space="0" w:color="auto"/>
            <w:left w:val="none" w:sz="0" w:space="0" w:color="auto"/>
            <w:bottom w:val="none" w:sz="0" w:space="0" w:color="auto"/>
            <w:right w:val="none" w:sz="0" w:space="0" w:color="auto"/>
          </w:divBdr>
          <w:divsChild>
            <w:div w:id="1937009625">
              <w:marLeft w:val="0"/>
              <w:marRight w:val="0"/>
              <w:marTop w:val="0"/>
              <w:marBottom w:val="0"/>
              <w:divBdr>
                <w:top w:val="none" w:sz="0" w:space="0" w:color="auto"/>
                <w:left w:val="none" w:sz="0" w:space="0" w:color="auto"/>
                <w:bottom w:val="none" w:sz="0" w:space="0" w:color="auto"/>
                <w:right w:val="none" w:sz="0" w:space="0" w:color="auto"/>
              </w:divBdr>
              <w:divsChild>
                <w:div w:id="143394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93551">
      <w:bodyDiv w:val="1"/>
      <w:marLeft w:val="0"/>
      <w:marRight w:val="0"/>
      <w:marTop w:val="0"/>
      <w:marBottom w:val="0"/>
      <w:divBdr>
        <w:top w:val="none" w:sz="0" w:space="0" w:color="auto"/>
        <w:left w:val="none" w:sz="0" w:space="0" w:color="auto"/>
        <w:bottom w:val="none" w:sz="0" w:space="0" w:color="auto"/>
        <w:right w:val="none" w:sz="0" w:space="0" w:color="auto"/>
      </w:divBdr>
      <w:divsChild>
        <w:div w:id="2145805180">
          <w:marLeft w:val="0"/>
          <w:marRight w:val="0"/>
          <w:marTop w:val="0"/>
          <w:marBottom w:val="0"/>
          <w:divBdr>
            <w:top w:val="none" w:sz="0" w:space="0" w:color="auto"/>
            <w:left w:val="none" w:sz="0" w:space="0" w:color="auto"/>
            <w:bottom w:val="none" w:sz="0" w:space="0" w:color="auto"/>
            <w:right w:val="none" w:sz="0" w:space="0" w:color="auto"/>
          </w:divBdr>
          <w:divsChild>
            <w:div w:id="1726829138">
              <w:marLeft w:val="0"/>
              <w:marRight w:val="0"/>
              <w:marTop w:val="0"/>
              <w:marBottom w:val="0"/>
              <w:divBdr>
                <w:top w:val="none" w:sz="0" w:space="0" w:color="auto"/>
                <w:left w:val="none" w:sz="0" w:space="0" w:color="auto"/>
                <w:bottom w:val="none" w:sz="0" w:space="0" w:color="auto"/>
                <w:right w:val="none" w:sz="0" w:space="0" w:color="auto"/>
              </w:divBdr>
              <w:divsChild>
                <w:div w:id="1172716364">
                  <w:marLeft w:val="0"/>
                  <w:marRight w:val="0"/>
                  <w:marTop w:val="0"/>
                  <w:marBottom w:val="0"/>
                  <w:divBdr>
                    <w:top w:val="none" w:sz="0" w:space="0" w:color="auto"/>
                    <w:left w:val="none" w:sz="0" w:space="0" w:color="auto"/>
                    <w:bottom w:val="none" w:sz="0" w:space="0" w:color="auto"/>
                    <w:right w:val="none" w:sz="0" w:space="0" w:color="auto"/>
                  </w:divBdr>
                </w:div>
              </w:divsChild>
            </w:div>
            <w:div w:id="1132938802">
              <w:marLeft w:val="0"/>
              <w:marRight w:val="0"/>
              <w:marTop w:val="0"/>
              <w:marBottom w:val="0"/>
              <w:divBdr>
                <w:top w:val="none" w:sz="0" w:space="0" w:color="auto"/>
                <w:left w:val="none" w:sz="0" w:space="0" w:color="auto"/>
                <w:bottom w:val="none" w:sz="0" w:space="0" w:color="auto"/>
                <w:right w:val="none" w:sz="0" w:space="0" w:color="auto"/>
              </w:divBdr>
              <w:divsChild>
                <w:div w:id="106341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930311">
          <w:marLeft w:val="0"/>
          <w:marRight w:val="0"/>
          <w:marTop w:val="0"/>
          <w:marBottom w:val="0"/>
          <w:divBdr>
            <w:top w:val="none" w:sz="0" w:space="0" w:color="auto"/>
            <w:left w:val="none" w:sz="0" w:space="0" w:color="auto"/>
            <w:bottom w:val="none" w:sz="0" w:space="0" w:color="auto"/>
            <w:right w:val="none" w:sz="0" w:space="0" w:color="auto"/>
          </w:divBdr>
          <w:divsChild>
            <w:div w:id="2014529035">
              <w:marLeft w:val="0"/>
              <w:marRight w:val="0"/>
              <w:marTop w:val="0"/>
              <w:marBottom w:val="0"/>
              <w:divBdr>
                <w:top w:val="none" w:sz="0" w:space="0" w:color="auto"/>
                <w:left w:val="none" w:sz="0" w:space="0" w:color="auto"/>
                <w:bottom w:val="none" w:sz="0" w:space="0" w:color="auto"/>
                <w:right w:val="none" w:sz="0" w:space="0" w:color="auto"/>
              </w:divBdr>
              <w:divsChild>
                <w:div w:id="95383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sz.cz/invalidni-duchody-podrobn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1url.cz/Wz5E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E829A-F133-42F4-A68D-99D2FC8BEAF8}">
  <ds:schemaRefs>
    <ds:schemaRef ds:uri="http://schemas.openxmlformats.org/officeDocument/2006/bibliography"/>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Metadata/LabelInfo1.xml><?xml version="1.0" encoding="utf-8"?>
<clbl:labelList xmlns:clbl="http://schemas.microsoft.com/office/2020/mipLabelMetadata"/>
</file>

<file path=docMetadata/LabelInfo10.xml><?xml version="1.0" encoding="utf-8"?>
<clbl:labelList xmlns:clbl="http://schemas.microsoft.com/office/2020/mipLabelMetadata"/>
</file>

<file path=docMetadata/LabelInfo11.xml><?xml version="1.0" encoding="utf-8"?>
<clbl:labelList xmlns:clbl="http://schemas.microsoft.com/office/2020/mipLabelMetadata"/>
</file>

<file path=docMetadata/LabelInfo12.xml><?xml version="1.0" encoding="utf-8"?>
<clbl:labelList xmlns:clbl="http://schemas.microsoft.com/office/2020/mipLabelMetadata"/>
</file>

<file path=docMetadata/LabelInfo13.xml><?xml version="1.0" encoding="utf-8"?>
<clbl:labelList xmlns:clbl="http://schemas.microsoft.com/office/2020/mipLabelMetadata"/>
</file>

<file path=docMetadata/LabelInfo14.xml><?xml version="1.0" encoding="utf-8"?>
<clbl:labelList xmlns:clbl="http://schemas.microsoft.com/office/2020/mipLabelMetadata"/>
</file>

<file path=docMetadata/LabelInfo15.xml><?xml version="1.0" encoding="utf-8"?>
<clbl:labelList xmlns:clbl="http://schemas.microsoft.com/office/2020/mipLabelMetadata"/>
</file>

<file path=docMetadata/LabelInfo16.xml><?xml version="1.0" encoding="utf-8"?>
<clbl:labelList xmlns:clbl="http://schemas.microsoft.com/office/2020/mipLabelMetadata"/>
</file>

<file path=docMetadata/LabelInfo17.xml><?xml version="1.0" encoding="utf-8"?>
<clbl:labelList xmlns:clbl="http://schemas.microsoft.com/office/2020/mipLabelMetadata"/>
</file>

<file path=docMetadata/LabelInfo18.xml><?xml version="1.0" encoding="utf-8"?>
<clbl:labelList xmlns:clbl="http://schemas.microsoft.com/office/2020/mipLabelMetadata"/>
</file>

<file path=docMetadata/LabelInfo19.xml><?xml version="1.0" encoding="utf-8"?>
<clbl:labelList xmlns:clbl="http://schemas.microsoft.com/office/2020/mipLabelMetadata"/>
</file>

<file path=docMetadata/LabelInfo2.xml><?xml version="1.0" encoding="utf-8"?>
<clbl:labelList xmlns:clbl="http://schemas.microsoft.com/office/2020/mipLabelMetadata"/>
</file>

<file path=docMetadata/LabelInfo20.xml><?xml version="1.0" encoding="utf-8"?>
<clbl:labelList xmlns:clbl="http://schemas.microsoft.com/office/2020/mipLabelMetadata"/>
</file>

<file path=docMetadata/LabelInfo21.xml><?xml version="1.0" encoding="utf-8"?>
<clbl:labelList xmlns:clbl="http://schemas.microsoft.com/office/2020/mipLabelMetadata"/>
</file>

<file path=docMetadata/LabelInfo22.xml><?xml version="1.0" encoding="utf-8"?>
<clbl:labelList xmlns:clbl="http://schemas.microsoft.com/office/2020/mipLabelMetadata"/>
</file>

<file path=docMetadata/LabelInfo23.xml><?xml version="1.0" encoding="utf-8"?>
<clbl:labelList xmlns:clbl="http://schemas.microsoft.com/office/2020/mipLabelMetadata"/>
</file>

<file path=docMetadata/LabelInfo24.xml><?xml version="1.0" encoding="utf-8"?>
<clbl:labelList xmlns:clbl="http://schemas.microsoft.com/office/2020/mipLabelMetadata"/>
</file>

<file path=docMetadata/LabelInfo25.xml><?xml version="1.0" encoding="utf-8"?>
<clbl:labelList xmlns:clbl="http://schemas.microsoft.com/office/2020/mipLabelMetadata"/>
</file>

<file path=docMetadata/LabelInfo26.xml><?xml version="1.0" encoding="utf-8"?>
<clbl:labelList xmlns:clbl="http://schemas.microsoft.com/office/2020/mipLabelMetadata"/>
</file>

<file path=docMetadata/LabelInfo3.xml><?xml version="1.0" encoding="utf-8"?>
<clbl:labelList xmlns:clbl="http://schemas.microsoft.com/office/2020/mipLabelMetadata"/>
</file>

<file path=docMetadata/LabelInfo4.xml><?xml version="1.0" encoding="utf-8"?>
<clbl:labelList xmlns:clbl="http://schemas.microsoft.com/office/2020/mipLabelMetadata"/>
</file>

<file path=docMetadata/LabelInfo5.xml><?xml version="1.0" encoding="utf-8"?>
<clbl:labelList xmlns:clbl="http://schemas.microsoft.com/office/2020/mipLabelMetadata"/>
</file>

<file path=docMetadata/LabelInfo6.xml><?xml version="1.0" encoding="utf-8"?>
<clbl:labelList xmlns:clbl="http://schemas.microsoft.com/office/2020/mipLabelMetadata"/>
</file>

<file path=docMetadata/LabelInfo7.xml><?xml version="1.0" encoding="utf-8"?>
<clbl:labelList xmlns:clbl="http://schemas.microsoft.com/office/2020/mipLabelMetadata"/>
</file>

<file path=docMetadata/LabelInfo8.xml><?xml version="1.0" encoding="utf-8"?>
<clbl:labelList xmlns:clbl="http://schemas.microsoft.com/office/2020/mipLabelMetadata"/>
</file>

<file path=docMetadata/LabelInfo9.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0</TotalTime>
  <Pages>66</Pages>
  <Words>14935</Words>
  <Characters>86922</Characters>
  <Application>Microsoft Office Word</Application>
  <DocSecurity>0</DocSecurity>
  <Lines>1810</Lines>
  <Paragraphs>511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101346</CharactersWithSpaces>
  <SharedDoc>false</SharedDoc>
  <HLinks>
    <vt:vector size="24" baseType="variant">
      <vt:variant>
        <vt:i4>1376323</vt:i4>
      </vt:variant>
      <vt:variant>
        <vt:i4>3</vt:i4>
      </vt:variant>
      <vt:variant>
        <vt:i4>0</vt:i4>
      </vt:variant>
      <vt:variant>
        <vt:i4>5</vt:i4>
      </vt:variant>
      <vt:variant>
        <vt:lpwstr>https://academic.oup.com/schizophreniabulletin/article- lookup/doi/10.1093/schbul/sbl006</vt:lpwstr>
      </vt:variant>
      <vt:variant>
        <vt:lpwstr/>
      </vt:variant>
      <vt:variant>
        <vt:i4>2555949</vt:i4>
      </vt:variant>
      <vt:variant>
        <vt:i4>6</vt:i4>
      </vt:variant>
      <vt:variant>
        <vt:i4>0</vt:i4>
      </vt:variant>
      <vt:variant>
        <vt:i4>5</vt:i4>
      </vt:variant>
      <vt:variant>
        <vt:lpwstr>https://www.mpsv.cz/web/cz/-/jmenny-seznam-zamestnancu</vt:lpwstr>
      </vt:variant>
      <vt:variant>
        <vt:lpwstr>obsah</vt:lpwstr>
      </vt:variant>
      <vt:variant>
        <vt:i4>4653139</vt:i4>
      </vt:variant>
      <vt:variant>
        <vt:i4>3</vt:i4>
      </vt:variant>
      <vt:variant>
        <vt:i4>0</vt:i4>
      </vt:variant>
      <vt:variant>
        <vt:i4>5</vt:i4>
      </vt:variant>
      <vt:variant>
        <vt:lpwstr>https://www.cssz.cz/web/cz/invalidni-duchody-podrobne</vt:lpwstr>
      </vt:variant>
      <vt:variant>
        <vt:lpwstr/>
      </vt:variant>
      <vt:variant>
        <vt:i4>5046291</vt:i4>
      </vt:variant>
      <vt:variant>
        <vt:i4>0</vt:i4>
      </vt:variant>
      <vt:variant>
        <vt:i4>0</vt:i4>
      </vt:variant>
      <vt:variant>
        <vt:i4>5</vt:i4>
      </vt:variant>
      <vt:variant>
        <vt:lpwstr>https://www.zakonyprolidi.cz/cs/2004-435</vt:lpwstr>
      </vt:variant>
      <vt:variant>
        <vt:lpwstr>cast3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Machackova Michaela</dc:creator>
  <cp:keywords/>
  <dc:description/>
  <cp:lastModifiedBy>Machackova Michaela</cp:lastModifiedBy>
  <cp:revision>2</cp:revision>
  <dcterms:created xsi:type="dcterms:W3CDTF">2020-12-14T05:27:00Z</dcterms:created>
  <dcterms:modified xsi:type="dcterms:W3CDTF">2020-12-14T05:27:00Z</dcterms:modified>
</cp:coreProperties>
</file>