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A92E" w14:textId="77777777" w:rsidR="00C215FD" w:rsidRPr="009E4887" w:rsidRDefault="009E4887" w:rsidP="009E4887">
      <w:pPr>
        <w:spacing w:line="360" w:lineRule="auto"/>
        <w:jc w:val="center"/>
        <w:rPr>
          <w:rFonts w:ascii="Times New Roman" w:hAnsi="Times New Roman" w:cs="Times New Roman"/>
          <w:sz w:val="32"/>
        </w:rPr>
      </w:pPr>
      <w:r w:rsidRPr="009E4887">
        <w:rPr>
          <w:rFonts w:ascii="Times New Roman" w:hAnsi="Times New Roman" w:cs="Times New Roman"/>
          <w:sz w:val="32"/>
        </w:rPr>
        <w:t>UNIVERZITA PALACKÉHO V OLOMOUCI</w:t>
      </w:r>
    </w:p>
    <w:p w14:paraId="5C250C78" w14:textId="77777777" w:rsidR="009E4887" w:rsidRDefault="009E4887" w:rsidP="009E4887">
      <w:pPr>
        <w:spacing w:line="360" w:lineRule="auto"/>
        <w:jc w:val="center"/>
        <w:rPr>
          <w:rFonts w:ascii="Times New Roman" w:hAnsi="Times New Roman" w:cs="Times New Roman"/>
          <w:sz w:val="28"/>
        </w:rPr>
      </w:pPr>
      <w:r w:rsidRPr="009E4887">
        <w:rPr>
          <w:rFonts w:ascii="Times New Roman" w:hAnsi="Times New Roman" w:cs="Times New Roman"/>
          <w:sz w:val="28"/>
        </w:rPr>
        <w:t>PEDAGOGICKÁ FAKULTA</w:t>
      </w:r>
    </w:p>
    <w:p w14:paraId="145C51BB" w14:textId="77777777" w:rsidR="009E4887" w:rsidRDefault="009E4887" w:rsidP="009E4887">
      <w:pPr>
        <w:spacing w:line="360" w:lineRule="auto"/>
        <w:jc w:val="center"/>
        <w:rPr>
          <w:rFonts w:ascii="Times New Roman" w:hAnsi="Times New Roman" w:cs="Times New Roman"/>
          <w:sz w:val="28"/>
        </w:rPr>
      </w:pPr>
    </w:p>
    <w:p w14:paraId="34B82942" w14:textId="77777777" w:rsidR="009E4887" w:rsidRDefault="009E4887" w:rsidP="009E4887">
      <w:pPr>
        <w:spacing w:line="360" w:lineRule="auto"/>
        <w:jc w:val="center"/>
        <w:rPr>
          <w:rFonts w:ascii="Times New Roman" w:hAnsi="Times New Roman" w:cs="Times New Roman"/>
          <w:sz w:val="28"/>
        </w:rPr>
      </w:pPr>
    </w:p>
    <w:p w14:paraId="181396E8" w14:textId="77777777" w:rsidR="009E4887" w:rsidRDefault="009E4887" w:rsidP="009E4887">
      <w:pPr>
        <w:spacing w:line="360" w:lineRule="auto"/>
        <w:jc w:val="center"/>
        <w:rPr>
          <w:rFonts w:ascii="Times New Roman" w:hAnsi="Times New Roman" w:cs="Times New Roman"/>
          <w:sz w:val="28"/>
        </w:rPr>
      </w:pPr>
    </w:p>
    <w:p w14:paraId="4290F229" w14:textId="77777777" w:rsidR="009E4887" w:rsidRDefault="009E4887" w:rsidP="009E4887">
      <w:pPr>
        <w:spacing w:line="360" w:lineRule="auto"/>
        <w:jc w:val="center"/>
        <w:rPr>
          <w:rFonts w:ascii="Times New Roman" w:hAnsi="Times New Roman" w:cs="Times New Roman"/>
          <w:sz w:val="28"/>
        </w:rPr>
      </w:pPr>
    </w:p>
    <w:p w14:paraId="4DA6EB5B" w14:textId="77777777" w:rsidR="009E4887" w:rsidRDefault="009E4887" w:rsidP="009E4887">
      <w:pPr>
        <w:spacing w:line="360" w:lineRule="auto"/>
        <w:jc w:val="center"/>
        <w:rPr>
          <w:rFonts w:ascii="Times New Roman" w:hAnsi="Times New Roman" w:cs="Times New Roman"/>
          <w:sz w:val="28"/>
        </w:rPr>
      </w:pPr>
    </w:p>
    <w:p w14:paraId="179FE172" w14:textId="77777777" w:rsidR="009E4887" w:rsidRDefault="009E4887" w:rsidP="009E4887">
      <w:pPr>
        <w:spacing w:line="360" w:lineRule="auto"/>
        <w:jc w:val="center"/>
        <w:rPr>
          <w:rFonts w:ascii="Times New Roman" w:hAnsi="Times New Roman" w:cs="Times New Roman"/>
          <w:sz w:val="28"/>
        </w:rPr>
      </w:pPr>
    </w:p>
    <w:p w14:paraId="6B988EA7" w14:textId="77777777" w:rsidR="009E4887" w:rsidRDefault="009E4887" w:rsidP="009E4887">
      <w:pPr>
        <w:spacing w:line="360" w:lineRule="auto"/>
        <w:jc w:val="center"/>
        <w:rPr>
          <w:rFonts w:ascii="Times New Roman" w:hAnsi="Times New Roman" w:cs="Times New Roman"/>
          <w:sz w:val="28"/>
        </w:rPr>
      </w:pPr>
    </w:p>
    <w:p w14:paraId="56A59E5E" w14:textId="77777777" w:rsidR="009E4887" w:rsidRDefault="009E4887" w:rsidP="009E4887">
      <w:pPr>
        <w:spacing w:line="360" w:lineRule="auto"/>
        <w:jc w:val="center"/>
        <w:rPr>
          <w:rFonts w:ascii="Times New Roman" w:hAnsi="Times New Roman" w:cs="Times New Roman"/>
          <w:sz w:val="32"/>
          <w:szCs w:val="32"/>
        </w:rPr>
      </w:pPr>
      <w:r w:rsidRPr="009E4887">
        <w:rPr>
          <w:rFonts w:ascii="Times New Roman" w:hAnsi="Times New Roman" w:cs="Times New Roman"/>
          <w:sz w:val="32"/>
          <w:szCs w:val="32"/>
        </w:rPr>
        <w:t>Bakalářská práce</w:t>
      </w:r>
    </w:p>
    <w:p w14:paraId="2AB9662C" w14:textId="77777777" w:rsidR="009E4887" w:rsidRDefault="009E4887" w:rsidP="009E4887">
      <w:pPr>
        <w:spacing w:line="360" w:lineRule="auto"/>
        <w:jc w:val="center"/>
        <w:rPr>
          <w:rFonts w:ascii="Times New Roman" w:hAnsi="Times New Roman" w:cs="Times New Roman"/>
          <w:sz w:val="32"/>
          <w:szCs w:val="32"/>
        </w:rPr>
      </w:pPr>
    </w:p>
    <w:p w14:paraId="259180A6" w14:textId="77777777" w:rsidR="009E4887" w:rsidRDefault="009E4887" w:rsidP="009E4887">
      <w:pPr>
        <w:spacing w:line="360" w:lineRule="auto"/>
        <w:jc w:val="center"/>
        <w:rPr>
          <w:rFonts w:ascii="Times New Roman" w:hAnsi="Times New Roman" w:cs="Times New Roman"/>
          <w:sz w:val="32"/>
          <w:szCs w:val="32"/>
        </w:rPr>
      </w:pPr>
    </w:p>
    <w:p w14:paraId="5A0131E6" w14:textId="77777777" w:rsidR="009E4887" w:rsidRDefault="009E4887" w:rsidP="009E4887">
      <w:pPr>
        <w:spacing w:line="360" w:lineRule="auto"/>
        <w:jc w:val="center"/>
        <w:rPr>
          <w:rFonts w:ascii="Times New Roman" w:hAnsi="Times New Roman" w:cs="Times New Roman"/>
          <w:sz w:val="32"/>
          <w:szCs w:val="32"/>
        </w:rPr>
      </w:pPr>
    </w:p>
    <w:p w14:paraId="7AE43D56" w14:textId="77777777" w:rsidR="009E4887" w:rsidRDefault="009E4887" w:rsidP="009E4887">
      <w:pPr>
        <w:spacing w:line="360" w:lineRule="auto"/>
        <w:jc w:val="center"/>
        <w:rPr>
          <w:rFonts w:ascii="Times New Roman" w:hAnsi="Times New Roman" w:cs="Times New Roman"/>
          <w:sz w:val="32"/>
          <w:szCs w:val="32"/>
        </w:rPr>
      </w:pPr>
    </w:p>
    <w:p w14:paraId="211204F4" w14:textId="77777777" w:rsidR="009E4887" w:rsidRDefault="009E4887" w:rsidP="009E4887">
      <w:pPr>
        <w:spacing w:line="360" w:lineRule="auto"/>
        <w:jc w:val="center"/>
        <w:rPr>
          <w:rFonts w:ascii="Times New Roman" w:hAnsi="Times New Roman" w:cs="Times New Roman"/>
          <w:sz w:val="32"/>
          <w:szCs w:val="32"/>
        </w:rPr>
      </w:pPr>
    </w:p>
    <w:p w14:paraId="4B54D018" w14:textId="77777777" w:rsidR="009E4887" w:rsidRDefault="009E4887" w:rsidP="009E4887">
      <w:pPr>
        <w:spacing w:line="360" w:lineRule="auto"/>
        <w:jc w:val="center"/>
        <w:rPr>
          <w:rFonts w:ascii="Times New Roman" w:hAnsi="Times New Roman" w:cs="Times New Roman"/>
          <w:sz w:val="32"/>
          <w:szCs w:val="32"/>
        </w:rPr>
      </w:pPr>
    </w:p>
    <w:p w14:paraId="0FBFFF30" w14:textId="77777777" w:rsidR="009E4887" w:rsidRDefault="009E4887" w:rsidP="009E4887">
      <w:pPr>
        <w:spacing w:line="360" w:lineRule="auto"/>
        <w:jc w:val="center"/>
        <w:rPr>
          <w:rFonts w:ascii="Times New Roman" w:hAnsi="Times New Roman" w:cs="Times New Roman"/>
          <w:sz w:val="32"/>
          <w:szCs w:val="32"/>
        </w:rPr>
      </w:pPr>
    </w:p>
    <w:p w14:paraId="53AD9F71" w14:textId="77777777" w:rsidR="009E4887" w:rsidRDefault="009E4887" w:rsidP="009E4887">
      <w:pPr>
        <w:spacing w:line="360" w:lineRule="auto"/>
        <w:jc w:val="center"/>
        <w:rPr>
          <w:rFonts w:ascii="Times New Roman" w:hAnsi="Times New Roman" w:cs="Times New Roman"/>
          <w:sz w:val="32"/>
          <w:szCs w:val="32"/>
        </w:rPr>
      </w:pPr>
    </w:p>
    <w:p w14:paraId="46CA8512" w14:textId="77777777" w:rsidR="009E4887" w:rsidRDefault="009E4887" w:rsidP="009E4887">
      <w:pPr>
        <w:spacing w:line="360" w:lineRule="auto"/>
        <w:jc w:val="center"/>
        <w:rPr>
          <w:rFonts w:ascii="Times New Roman" w:hAnsi="Times New Roman" w:cs="Times New Roman"/>
          <w:sz w:val="32"/>
          <w:szCs w:val="32"/>
        </w:rPr>
      </w:pPr>
    </w:p>
    <w:p w14:paraId="625FE744" w14:textId="77777777" w:rsidR="009E4887" w:rsidRDefault="009E4887" w:rsidP="009E4887">
      <w:pPr>
        <w:spacing w:line="360" w:lineRule="auto"/>
        <w:jc w:val="center"/>
        <w:rPr>
          <w:rFonts w:ascii="Times New Roman" w:hAnsi="Times New Roman" w:cs="Times New Roman"/>
          <w:sz w:val="32"/>
          <w:szCs w:val="32"/>
        </w:rPr>
      </w:pPr>
    </w:p>
    <w:p w14:paraId="143812D8" w14:textId="77777777" w:rsidR="009E4887" w:rsidRDefault="009E4887">
      <w:pPr>
        <w:spacing w:line="360" w:lineRule="auto"/>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Migotová Klára</w:t>
      </w:r>
    </w:p>
    <w:p w14:paraId="4637949A" w14:textId="77777777" w:rsidR="009E4887" w:rsidRPr="009E4887" w:rsidRDefault="009E4887" w:rsidP="009E4887">
      <w:pPr>
        <w:spacing w:line="360" w:lineRule="auto"/>
        <w:jc w:val="center"/>
        <w:rPr>
          <w:rFonts w:ascii="Times New Roman" w:hAnsi="Times New Roman" w:cs="Times New Roman"/>
          <w:sz w:val="32"/>
        </w:rPr>
      </w:pPr>
      <w:r w:rsidRPr="009E4887">
        <w:rPr>
          <w:rFonts w:ascii="Times New Roman" w:hAnsi="Times New Roman" w:cs="Times New Roman"/>
          <w:sz w:val="32"/>
        </w:rPr>
        <w:lastRenderedPageBreak/>
        <w:t>UNIVERZITA PALACKÉHO V OLOMOUCI</w:t>
      </w:r>
    </w:p>
    <w:p w14:paraId="5D4CB142" w14:textId="77777777" w:rsidR="009E4887" w:rsidRPr="009E4887" w:rsidRDefault="009E4887" w:rsidP="009E4887">
      <w:pPr>
        <w:spacing w:line="360" w:lineRule="auto"/>
        <w:jc w:val="center"/>
        <w:rPr>
          <w:rFonts w:ascii="Times New Roman" w:hAnsi="Times New Roman" w:cs="Times New Roman"/>
          <w:sz w:val="30"/>
          <w:szCs w:val="30"/>
        </w:rPr>
      </w:pPr>
      <w:r w:rsidRPr="009E4887">
        <w:rPr>
          <w:rFonts w:ascii="Times New Roman" w:hAnsi="Times New Roman" w:cs="Times New Roman"/>
          <w:sz w:val="30"/>
          <w:szCs w:val="30"/>
        </w:rPr>
        <w:t>PEDAGOGICKÁ FAKULTA</w:t>
      </w:r>
    </w:p>
    <w:p w14:paraId="62391E98" w14:textId="77777777" w:rsidR="009E4887" w:rsidRDefault="009E4887" w:rsidP="009E4887">
      <w:pPr>
        <w:spacing w:line="360" w:lineRule="auto"/>
        <w:jc w:val="center"/>
        <w:rPr>
          <w:rFonts w:ascii="Times New Roman" w:hAnsi="Times New Roman" w:cs="Times New Roman"/>
          <w:sz w:val="30"/>
          <w:szCs w:val="30"/>
        </w:rPr>
      </w:pPr>
      <w:r w:rsidRPr="009E4887">
        <w:rPr>
          <w:rFonts w:ascii="Times New Roman" w:hAnsi="Times New Roman" w:cs="Times New Roman"/>
          <w:sz w:val="30"/>
          <w:szCs w:val="30"/>
        </w:rPr>
        <w:t>Ústav speciálněpedagogických studií</w:t>
      </w:r>
    </w:p>
    <w:p w14:paraId="4457A375" w14:textId="77777777" w:rsidR="009E4887" w:rsidRDefault="009E4887" w:rsidP="009E4887">
      <w:pPr>
        <w:spacing w:line="360" w:lineRule="auto"/>
        <w:jc w:val="center"/>
        <w:rPr>
          <w:rFonts w:ascii="Times New Roman" w:hAnsi="Times New Roman" w:cs="Times New Roman"/>
          <w:sz w:val="30"/>
          <w:szCs w:val="30"/>
        </w:rPr>
      </w:pPr>
    </w:p>
    <w:p w14:paraId="71268B1B" w14:textId="77777777" w:rsidR="009E4887" w:rsidRDefault="009E4887" w:rsidP="009E4887">
      <w:pPr>
        <w:spacing w:line="360" w:lineRule="auto"/>
        <w:jc w:val="center"/>
        <w:rPr>
          <w:rFonts w:ascii="Times New Roman" w:hAnsi="Times New Roman" w:cs="Times New Roman"/>
          <w:sz w:val="30"/>
          <w:szCs w:val="30"/>
        </w:rPr>
      </w:pPr>
    </w:p>
    <w:p w14:paraId="6EB36F36" w14:textId="77777777" w:rsidR="009E4887" w:rsidRDefault="009E4887" w:rsidP="009E4887">
      <w:pPr>
        <w:spacing w:line="360" w:lineRule="auto"/>
        <w:jc w:val="center"/>
        <w:rPr>
          <w:rFonts w:ascii="Times New Roman" w:hAnsi="Times New Roman" w:cs="Times New Roman"/>
          <w:sz w:val="30"/>
          <w:szCs w:val="30"/>
        </w:rPr>
      </w:pPr>
    </w:p>
    <w:p w14:paraId="74BE53BD" w14:textId="77777777" w:rsidR="00AF3FFF" w:rsidRDefault="00AF3FFF" w:rsidP="00AF3FFF">
      <w:pPr>
        <w:spacing w:line="360" w:lineRule="auto"/>
        <w:rPr>
          <w:rFonts w:ascii="Times New Roman" w:hAnsi="Times New Roman" w:cs="Times New Roman"/>
          <w:sz w:val="30"/>
          <w:szCs w:val="30"/>
        </w:rPr>
      </w:pPr>
    </w:p>
    <w:p w14:paraId="449F73DE" w14:textId="77777777" w:rsidR="009E4887" w:rsidRDefault="009E4887" w:rsidP="009E4887">
      <w:pPr>
        <w:spacing w:line="360" w:lineRule="auto"/>
        <w:jc w:val="center"/>
        <w:rPr>
          <w:rFonts w:ascii="Times New Roman" w:hAnsi="Times New Roman" w:cs="Times New Roman"/>
          <w:sz w:val="30"/>
          <w:szCs w:val="30"/>
        </w:rPr>
      </w:pPr>
    </w:p>
    <w:p w14:paraId="342CEF61" w14:textId="77777777" w:rsidR="009E4887" w:rsidRDefault="009E4887" w:rsidP="009E4887">
      <w:pPr>
        <w:spacing w:line="360" w:lineRule="auto"/>
        <w:jc w:val="center"/>
        <w:rPr>
          <w:rFonts w:ascii="Times New Roman" w:hAnsi="Times New Roman" w:cs="Times New Roman"/>
          <w:b/>
          <w:sz w:val="30"/>
          <w:szCs w:val="30"/>
        </w:rPr>
      </w:pPr>
      <w:r w:rsidRPr="009E4887">
        <w:rPr>
          <w:rFonts w:ascii="Times New Roman" w:hAnsi="Times New Roman" w:cs="Times New Roman"/>
          <w:b/>
          <w:sz w:val="30"/>
          <w:szCs w:val="30"/>
        </w:rPr>
        <w:t>Bakalářská práce</w:t>
      </w:r>
    </w:p>
    <w:p w14:paraId="3AE82D03" w14:textId="77777777" w:rsidR="009E4887" w:rsidRDefault="009E4887" w:rsidP="009E4887">
      <w:pPr>
        <w:spacing w:line="360" w:lineRule="auto"/>
        <w:jc w:val="center"/>
        <w:rPr>
          <w:rFonts w:ascii="Times New Roman" w:hAnsi="Times New Roman" w:cs="Times New Roman"/>
          <w:sz w:val="28"/>
          <w:szCs w:val="30"/>
        </w:rPr>
      </w:pPr>
      <w:r w:rsidRPr="009E4887">
        <w:rPr>
          <w:rFonts w:ascii="Times New Roman" w:hAnsi="Times New Roman" w:cs="Times New Roman"/>
          <w:sz w:val="28"/>
          <w:szCs w:val="30"/>
        </w:rPr>
        <w:t>Migotová Klára</w:t>
      </w:r>
    </w:p>
    <w:p w14:paraId="78139E95" w14:textId="77777777" w:rsidR="009E4887" w:rsidRDefault="009E4887" w:rsidP="009E4887">
      <w:pPr>
        <w:spacing w:line="360" w:lineRule="auto"/>
        <w:jc w:val="center"/>
        <w:rPr>
          <w:rFonts w:ascii="Times New Roman" w:hAnsi="Times New Roman" w:cs="Times New Roman"/>
          <w:sz w:val="28"/>
          <w:szCs w:val="30"/>
        </w:rPr>
      </w:pPr>
    </w:p>
    <w:p w14:paraId="23B7B9CF" w14:textId="77777777" w:rsidR="009E4887" w:rsidRDefault="009E4887" w:rsidP="009E4887">
      <w:pPr>
        <w:spacing w:line="360" w:lineRule="auto"/>
        <w:jc w:val="center"/>
        <w:rPr>
          <w:rFonts w:ascii="Times New Roman" w:hAnsi="Times New Roman" w:cs="Times New Roman"/>
          <w:sz w:val="28"/>
          <w:szCs w:val="30"/>
        </w:rPr>
      </w:pPr>
    </w:p>
    <w:p w14:paraId="5A600174" w14:textId="77777777" w:rsidR="009E4887" w:rsidRDefault="009E4887" w:rsidP="009E4887">
      <w:pPr>
        <w:spacing w:line="360" w:lineRule="auto"/>
        <w:jc w:val="center"/>
        <w:rPr>
          <w:rFonts w:ascii="Times New Roman" w:hAnsi="Times New Roman" w:cs="Times New Roman"/>
          <w:sz w:val="28"/>
          <w:szCs w:val="30"/>
        </w:rPr>
      </w:pPr>
      <w:r>
        <w:rPr>
          <w:rFonts w:ascii="Times New Roman" w:hAnsi="Times New Roman" w:cs="Times New Roman"/>
          <w:sz w:val="28"/>
          <w:szCs w:val="30"/>
        </w:rPr>
        <w:t>Dítě s poruchou autistického spektra v mateřské škole běžné i speciální</w:t>
      </w:r>
    </w:p>
    <w:p w14:paraId="3024B561" w14:textId="77777777" w:rsidR="009E4887" w:rsidRDefault="009E4887" w:rsidP="009E4887">
      <w:pPr>
        <w:spacing w:line="360" w:lineRule="auto"/>
        <w:jc w:val="center"/>
        <w:rPr>
          <w:rFonts w:ascii="Times New Roman" w:hAnsi="Times New Roman" w:cs="Times New Roman"/>
          <w:sz w:val="28"/>
          <w:szCs w:val="30"/>
        </w:rPr>
      </w:pPr>
    </w:p>
    <w:p w14:paraId="0B4F15D8" w14:textId="77777777" w:rsidR="009E4887" w:rsidRDefault="009E4887" w:rsidP="009E4887">
      <w:pPr>
        <w:spacing w:line="360" w:lineRule="auto"/>
        <w:jc w:val="center"/>
        <w:rPr>
          <w:rFonts w:ascii="Times New Roman" w:hAnsi="Times New Roman" w:cs="Times New Roman"/>
          <w:sz w:val="28"/>
          <w:szCs w:val="30"/>
        </w:rPr>
      </w:pPr>
    </w:p>
    <w:p w14:paraId="7405BD82" w14:textId="77777777" w:rsidR="009E4887" w:rsidRDefault="009E4887" w:rsidP="009E4887">
      <w:pPr>
        <w:spacing w:line="360" w:lineRule="auto"/>
        <w:jc w:val="center"/>
        <w:rPr>
          <w:rFonts w:ascii="Times New Roman" w:hAnsi="Times New Roman" w:cs="Times New Roman"/>
          <w:sz w:val="28"/>
          <w:szCs w:val="30"/>
        </w:rPr>
      </w:pPr>
    </w:p>
    <w:p w14:paraId="1B440D5B" w14:textId="77777777" w:rsidR="009E4887" w:rsidRDefault="009E4887" w:rsidP="009E4887">
      <w:pPr>
        <w:spacing w:line="360" w:lineRule="auto"/>
        <w:jc w:val="center"/>
        <w:rPr>
          <w:rFonts w:ascii="Times New Roman" w:hAnsi="Times New Roman" w:cs="Times New Roman"/>
          <w:sz w:val="28"/>
          <w:szCs w:val="30"/>
        </w:rPr>
      </w:pPr>
    </w:p>
    <w:p w14:paraId="1CC1098B" w14:textId="77777777" w:rsidR="009E4887" w:rsidRDefault="009E4887" w:rsidP="009E4887">
      <w:pPr>
        <w:spacing w:line="360" w:lineRule="auto"/>
        <w:jc w:val="center"/>
        <w:rPr>
          <w:rFonts w:ascii="Times New Roman" w:hAnsi="Times New Roman" w:cs="Times New Roman"/>
          <w:sz w:val="28"/>
          <w:szCs w:val="30"/>
        </w:rPr>
      </w:pPr>
    </w:p>
    <w:p w14:paraId="3497D6CA" w14:textId="77777777" w:rsidR="00AF3FFF" w:rsidRDefault="00AF3FFF" w:rsidP="009E4887">
      <w:pPr>
        <w:spacing w:line="360" w:lineRule="auto"/>
        <w:jc w:val="center"/>
        <w:rPr>
          <w:rFonts w:ascii="Times New Roman" w:hAnsi="Times New Roman" w:cs="Times New Roman"/>
          <w:sz w:val="28"/>
          <w:szCs w:val="30"/>
        </w:rPr>
      </w:pPr>
    </w:p>
    <w:p w14:paraId="4017CD30" w14:textId="77777777" w:rsidR="009E4887" w:rsidRDefault="009E4887" w:rsidP="009E4887">
      <w:pPr>
        <w:spacing w:line="360" w:lineRule="auto"/>
        <w:jc w:val="center"/>
        <w:rPr>
          <w:rFonts w:ascii="Times New Roman" w:hAnsi="Times New Roman" w:cs="Times New Roman"/>
          <w:sz w:val="28"/>
          <w:szCs w:val="30"/>
        </w:rPr>
      </w:pPr>
    </w:p>
    <w:p w14:paraId="6C27810D" w14:textId="0D852BA3" w:rsidR="009E4887" w:rsidRDefault="009E4887" w:rsidP="009E4887">
      <w:pPr>
        <w:spacing w:line="360" w:lineRule="auto"/>
        <w:rPr>
          <w:rFonts w:ascii="Times New Roman" w:hAnsi="Times New Roman" w:cs="Times New Roman"/>
          <w:sz w:val="28"/>
          <w:szCs w:val="30"/>
        </w:rPr>
      </w:pPr>
      <w:r>
        <w:rPr>
          <w:rFonts w:ascii="Times New Roman" w:hAnsi="Times New Roman" w:cs="Times New Roman"/>
          <w:sz w:val="28"/>
          <w:szCs w:val="30"/>
        </w:rPr>
        <w:t xml:space="preserve">Olomouc 2023 </w:t>
      </w:r>
      <w:r>
        <w:rPr>
          <w:rFonts w:ascii="Times New Roman" w:hAnsi="Times New Roman" w:cs="Times New Roman"/>
          <w:sz w:val="28"/>
          <w:szCs w:val="30"/>
        </w:rPr>
        <w:tab/>
      </w:r>
      <w:r>
        <w:rPr>
          <w:rFonts w:ascii="Times New Roman" w:hAnsi="Times New Roman" w:cs="Times New Roman"/>
          <w:sz w:val="28"/>
          <w:szCs w:val="30"/>
        </w:rPr>
        <w:tab/>
      </w:r>
      <w:r>
        <w:rPr>
          <w:rFonts w:ascii="Times New Roman" w:hAnsi="Times New Roman" w:cs="Times New Roman"/>
          <w:sz w:val="28"/>
          <w:szCs w:val="30"/>
        </w:rPr>
        <w:tab/>
        <w:t xml:space="preserve">vedoucí práce: Mgr. </w:t>
      </w:r>
      <w:r w:rsidR="003A0E16">
        <w:rPr>
          <w:rFonts w:ascii="Times New Roman" w:hAnsi="Times New Roman" w:cs="Times New Roman"/>
          <w:sz w:val="28"/>
          <w:szCs w:val="30"/>
        </w:rPr>
        <w:t>Petra Jurkovičová, Ph.D.</w:t>
      </w:r>
    </w:p>
    <w:p w14:paraId="428ECF07" w14:textId="77777777" w:rsidR="007615C2" w:rsidRDefault="007615C2" w:rsidP="007615C2">
      <w:pPr>
        <w:spacing w:line="360" w:lineRule="auto"/>
        <w:rPr>
          <w:rFonts w:ascii="Times New Roman" w:hAnsi="Times New Roman" w:cs="Times New Roman"/>
          <w:sz w:val="24"/>
        </w:rPr>
      </w:pPr>
    </w:p>
    <w:p w14:paraId="7BA90A65" w14:textId="77777777" w:rsidR="007615C2" w:rsidRDefault="007615C2" w:rsidP="007615C2">
      <w:pPr>
        <w:spacing w:line="360" w:lineRule="auto"/>
        <w:rPr>
          <w:rFonts w:ascii="Times New Roman" w:hAnsi="Times New Roman" w:cs="Times New Roman"/>
          <w:sz w:val="24"/>
        </w:rPr>
      </w:pPr>
    </w:p>
    <w:p w14:paraId="1F00B024" w14:textId="77777777" w:rsidR="007615C2" w:rsidRDefault="007615C2" w:rsidP="007615C2">
      <w:pPr>
        <w:spacing w:line="360" w:lineRule="auto"/>
        <w:rPr>
          <w:rFonts w:ascii="Times New Roman" w:hAnsi="Times New Roman" w:cs="Times New Roman"/>
          <w:sz w:val="24"/>
        </w:rPr>
      </w:pPr>
    </w:p>
    <w:p w14:paraId="78721AD5" w14:textId="77777777" w:rsidR="007615C2" w:rsidRDefault="007615C2" w:rsidP="007615C2">
      <w:pPr>
        <w:spacing w:line="360" w:lineRule="auto"/>
        <w:rPr>
          <w:rFonts w:ascii="Times New Roman" w:hAnsi="Times New Roman" w:cs="Times New Roman"/>
          <w:sz w:val="24"/>
        </w:rPr>
      </w:pPr>
    </w:p>
    <w:p w14:paraId="4C7C61B4" w14:textId="77777777" w:rsidR="007615C2" w:rsidRDefault="007615C2" w:rsidP="007615C2">
      <w:pPr>
        <w:spacing w:line="360" w:lineRule="auto"/>
        <w:rPr>
          <w:rFonts w:ascii="Times New Roman" w:hAnsi="Times New Roman" w:cs="Times New Roman"/>
          <w:sz w:val="24"/>
        </w:rPr>
      </w:pPr>
    </w:p>
    <w:p w14:paraId="5ABD07D6" w14:textId="77777777" w:rsidR="007615C2" w:rsidRDefault="007615C2" w:rsidP="007615C2">
      <w:pPr>
        <w:spacing w:line="360" w:lineRule="auto"/>
        <w:rPr>
          <w:rFonts w:ascii="Times New Roman" w:hAnsi="Times New Roman" w:cs="Times New Roman"/>
          <w:sz w:val="24"/>
        </w:rPr>
      </w:pPr>
    </w:p>
    <w:p w14:paraId="20E28798" w14:textId="77777777" w:rsidR="007615C2" w:rsidRDefault="007615C2" w:rsidP="007615C2">
      <w:pPr>
        <w:spacing w:line="360" w:lineRule="auto"/>
        <w:rPr>
          <w:rFonts w:ascii="Times New Roman" w:hAnsi="Times New Roman" w:cs="Times New Roman"/>
          <w:sz w:val="24"/>
        </w:rPr>
      </w:pPr>
    </w:p>
    <w:p w14:paraId="2D788672" w14:textId="77777777" w:rsidR="007615C2" w:rsidRDefault="007615C2" w:rsidP="007615C2">
      <w:pPr>
        <w:spacing w:line="360" w:lineRule="auto"/>
        <w:rPr>
          <w:rFonts w:ascii="Times New Roman" w:hAnsi="Times New Roman" w:cs="Times New Roman"/>
          <w:sz w:val="24"/>
        </w:rPr>
      </w:pPr>
    </w:p>
    <w:p w14:paraId="03CA8E0C" w14:textId="77777777" w:rsidR="007615C2" w:rsidRDefault="007615C2" w:rsidP="007615C2">
      <w:pPr>
        <w:spacing w:line="360" w:lineRule="auto"/>
        <w:rPr>
          <w:rFonts w:ascii="Times New Roman" w:hAnsi="Times New Roman" w:cs="Times New Roman"/>
          <w:sz w:val="24"/>
        </w:rPr>
      </w:pPr>
    </w:p>
    <w:p w14:paraId="0CB8128B" w14:textId="77777777" w:rsidR="007615C2" w:rsidRDefault="007615C2" w:rsidP="007615C2">
      <w:pPr>
        <w:spacing w:line="360" w:lineRule="auto"/>
        <w:rPr>
          <w:rFonts w:ascii="Times New Roman" w:hAnsi="Times New Roman" w:cs="Times New Roman"/>
          <w:sz w:val="24"/>
        </w:rPr>
      </w:pPr>
    </w:p>
    <w:p w14:paraId="0CAC0A1C" w14:textId="77777777" w:rsidR="007615C2" w:rsidRDefault="007615C2" w:rsidP="007615C2">
      <w:pPr>
        <w:spacing w:line="360" w:lineRule="auto"/>
        <w:rPr>
          <w:rFonts w:ascii="Times New Roman" w:hAnsi="Times New Roman" w:cs="Times New Roman"/>
          <w:sz w:val="24"/>
        </w:rPr>
      </w:pPr>
    </w:p>
    <w:p w14:paraId="3F0C7CB5" w14:textId="77777777" w:rsidR="007615C2" w:rsidRDefault="007615C2" w:rsidP="007615C2">
      <w:pPr>
        <w:spacing w:line="360" w:lineRule="auto"/>
        <w:rPr>
          <w:rFonts w:ascii="Times New Roman" w:hAnsi="Times New Roman" w:cs="Times New Roman"/>
          <w:sz w:val="24"/>
        </w:rPr>
      </w:pPr>
    </w:p>
    <w:p w14:paraId="5D190FDB" w14:textId="77777777" w:rsidR="007615C2" w:rsidRDefault="007615C2" w:rsidP="007615C2">
      <w:pPr>
        <w:spacing w:line="360" w:lineRule="auto"/>
        <w:rPr>
          <w:rFonts w:ascii="Times New Roman" w:hAnsi="Times New Roman" w:cs="Times New Roman"/>
          <w:sz w:val="24"/>
        </w:rPr>
      </w:pPr>
    </w:p>
    <w:p w14:paraId="2582382D" w14:textId="77777777" w:rsidR="007615C2" w:rsidRDefault="007615C2" w:rsidP="007615C2">
      <w:pPr>
        <w:spacing w:line="360" w:lineRule="auto"/>
        <w:rPr>
          <w:rFonts w:ascii="Times New Roman" w:hAnsi="Times New Roman" w:cs="Times New Roman"/>
          <w:sz w:val="24"/>
        </w:rPr>
      </w:pPr>
    </w:p>
    <w:p w14:paraId="0FB1D43E" w14:textId="77777777" w:rsidR="007615C2" w:rsidRDefault="007615C2" w:rsidP="007615C2">
      <w:pPr>
        <w:spacing w:line="360" w:lineRule="auto"/>
        <w:rPr>
          <w:rFonts w:ascii="Times New Roman" w:hAnsi="Times New Roman" w:cs="Times New Roman"/>
          <w:sz w:val="24"/>
        </w:rPr>
      </w:pPr>
    </w:p>
    <w:p w14:paraId="34280359" w14:textId="77777777" w:rsidR="00CC53E6" w:rsidRDefault="00CC53E6" w:rsidP="007615C2">
      <w:pPr>
        <w:spacing w:line="360" w:lineRule="auto"/>
        <w:rPr>
          <w:rFonts w:ascii="Times New Roman" w:hAnsi="Times New Roman" w:cs="Times New Roman"/>
          <w:sz w:val="24"/>
        </w:rPr>
      </w:pPr>
    </w:p>
    <w:p w14:paraId="7E154957" w14:textId="7857E613" w:rsidR="007615C2" w:rsidRDefault="007615C2" w:rsidP="007615C2">
      <w:pPr>
        <w:spacing w:line="360" w:lineRule="auto"/>
        <w:rPr>
          <w:rFonts w:ascii="Times New Roman" w:hAnsi="Times New Roman" w:cs="Times New Roman"/>
          <w:sz w:val="24"/>
        </w:rPr>
      </w:pPr>
      <w:r>
        <w:rPr>
          <w:rFonts w:ascii="Times New Roman" w:hAnsi="Times New Roman" w:cs="Times New Roman"/>
          <w:sz w:val="24"/>
        </w:rPr>
        <w:t>Prohlášení</w:t>
      </w:r>
    </w:p>
    <w:p w14:paraId="11AB90E9" w14:textId="3DBA57C8" w:rsidR="00AF3FFF" w:rsidRDefault="007615C2" w:rsidP="007615C2">
      <w:pPr>
        <w:spacing w:line="360" w:lineRule="auto"/>
        <w:rPr>
          <w:rFonts w:ascii="Times New Roman" w:hAnsi="Times New Roman" w:cs="Times New Roman"/>
          <w:sz w:val="24"/>
        </w:rPr>
      </w:pPr>
      <w:r w:rsidRPr="007615C2">
        <w:rPr>
          <w:rFonts w:ascii="Times New Roman" w:hAnsi="Times New Roman" w:cs="Times New Roman"/>
          <w:sz w:val="24"/>
        </w:rPr>
        <w:t>Prohlašuji, že jsem bakalářskou práci na téma „</w:t>
      </w:r>
      <w:r>
        <w:rPr>
          <w:rFonts w:ascii="Times New Roman" w:hAnsi="Times New Roman" w:cs="Times New Roman"/>
          <w:sz w:val="24"/>
        </w:rPr>
        <w:t>Dítě s poruchou autistického spektra v mateřské škole běžné i speciální</w:t>
      </w:r>
      <w:r w:rsidR="00CC53E6">
        <w:rPr>
          <w:rFonts w:ascii="Times New Roman" w:hAnsi="Times New Roman" w:cs="Times New Roman"/>
          <w:sz w:val="24"/>
        </w:rPr>
        <w:t xml:space="preserve">“ vypracovala samostatně </w:t>
      </w:r>
      <w:r w:rsidRPr="007615C2">
        <w:rPr>
          <w:rFonts w:ascii="Times New Roman" w:hAnsi="Times New Roman" w:cs="Times New Roman"/>
          <w:sz w:val="24"/>
        </w:rPr>
        <w:t>pod odborným vedením</w:t>
      </w:r>
      <w:r w:rsidR="00CC53E6">
        <w:rPr>
          <w:rFonts w:ascii="Times New Roman" w:hAnsi="Times New Roman" w:cs="Times New Roman"/>
          <w:sz w:val="24"/>
        </w:rPr>
        <w:t xml:space="preserve"> Mgr. </w:t>
      </w:r>
      <w:r w:rsidR="003A0E16">
        <w:rPr>
          <w:rFonts w:ascii="Times New Roman" w:hAnsi="Times New Roman" w:cs="Times New Roman"/>
          <w:sz w:val="24"/>
        </w:rPr>
        <w:t>Petry Jurkovičové, Ph.D.</w:t>
      </w:r>
      <w:r w:rsidRPr="007615C2">
        <w:rPr>
          <w:rFonts w:ascii="Times New Roman" w:hAnsi="Times New Roman" w:cs="Times New Roman"/>
          <w:sz w:val="24"/>
        </w:rPr>
        <w:t>. Dále prohlašuji, že všechny užité zdroje jsou zahrnuty v seznamu použité literatury.</w:t>
      </w:r>
    </w:p>
    <w:p w14:paraId="7DE2E952" w14:textId="77777777" w:rsidR="007615C2" w:rsidRDefault="007615C2" w:rsidP="007615C2">
      <w:pPr>
        <w:spacing w:line="360" w:lineRule="auto"/>
        <w:rPr>
          <w:rFonts w:ascii="Times New Roman" w:hAnsi="Times New Roman" w:cs="Times New Roman"/>
          <w:sz w:val="24"/>
        </w:rPr>
      </w:pPr>
    </w:p>
    <w:p w14:paraId="051DF537" w14:textId="77777777" w:rsidR="007615C2" w:rsidRDefault="007615C2" w:rsidP="007615C2">
      <w:pPr>
        <w:spacing w:line="360" w:lineRule="auto"/>
        <w:rPr>
          <w:rFonts w:ascii="Times New Roman" w:hAnsi="Times New Roman" w:cs="Times New Roman"/>
          <w:sz w:val="24"/>
        </w:rPr>
      </w:pPr>
      <w:r>
        <w:rPr>
          <w:rFonts w:ascii="Times New Roman" w:hAnsi="Times New Roman" w:cs="Times New Roman"/>
          <w:sz w:val="24"/>
        </w:rPr>
        <w:t>V Olomouci dne:</w:t>
      </w:r>
      <w:r w:rsidR="00CC53E6">
        <w:rPr>
          <w:rFonts w:ascii="Times New Roman" w:hAnsi="Times New Roman" w:cs="Times New Roman"/>
          <w:sz w:val="24"/>
        </w:rPr>
        <w:tab/>
      </w:r>
      <w:r w:rsidR="00CC53E6">
        <w:rPr>
          <w:rFonts w:ascii="Times New Roman" w:hAnsi="Times New Roman" w:cs="Times New Roman"/>
          <w:sz w:val="24"/>
        </w:rPr>
        <w:tab/>
      </w:r>
      <w:r w:rsidR="00CC53E6">
        <w:rPr>
          <w:rFonts w:ascii="Times New Roman" w:hAnsi="Times New Roman" w:cs="Times New Roman"/>
          <w:sz w:val="24"/>
        </w:rPr>
        <w:tab/>
      </w:r>
      <w:r w:rsidR="00CC53E6">
        <w:rPr>
          <w:rFonts w:ascii="Times New Roman" w:hAnsi="Times New Roman" w:cs="Times New Roman"/>
          <w:sz w:val="24"/>
        </w:rPr>
        <w:tab/>
      </w:r>
      <w:r w:rsidR="00CC53E6">
        <w:rPr>
          <w:rFonts w:ascii="Times New Roman" w:hAnsi="Times New Roman" w:cs="Times New Roman"/>
          <w:sz w:val="24"/>
        </w:rPr>
        <w:tab/>
      </w:r>
      <w:r w:rsidR="00CC53E6">
        <w:rPr>
          <w:rFonts w:ascii="Times New Roman" w:hAnsi="Times New Roman" w:cs="Times New Roman"/>
          <w:sz w:val="24"/>
        </w:rPr>
        <w:tab/>
        <w:t>……………………………..</w:t>
      </w:r>
    </w:p>
    <w:p w14:paraId="6954ED5C" w14:textId="77777777" w:rsidR="00CC53E6" w:rsidRDefault="00CC53E6" w:rsidP="007615C2">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Migotová Klára</w:t>
      </w:r>
    </w:p>
    <w:p w14:paraId="7A22CCF7" w14:textId="19B599C1" w:rsidR="001C32D1" w:rsidRDefault="001C32D1" w:rsidP="007615C2">
      <w:pPr>
        <w:spacing w:line="360" w:lineRule="auto"/>
        <w:rPr>
          <w:rFonts w:ascii="Times New Roman" w:hAnsi="Times New Roman" w:cs="Times New Roman"/>
          <w:sz w:val="24"/>
        </w:rPr>
      </w:pPr>
    </w:p>
    <w:p w14:paraId="66D8399B" w14:textId="1026EDDE" w:rsidR="008C4F5D" w:rsidRDefault="008C4F5D" w:rsidP="007615C2">
      <w:pPr>
        <w:spacing w:line="360" w:lineRule="auto"/>
        <w:rPr>
          <w:rFonts w:ascii="Times New Roman" w:hAnsi="Times New Roman" w:cs="Times New Roman"/>
          <w:sz w:val="24"/>
        </w:rPr>
      </w:pPr>
    </w:p>
    <w:p w14:paraId="4080091B" w14:textId="0AEA3823" w:rsidR="008C4F5D" w:rsidRDefault="008C4F5D" w:rsidP="007615C2">
      <w:pPr>
        <w:spacing w:line="360" w:lineRule="auto"/>
        <w:rPr>
          <w:rFonts w:ascii="Times New Roman" w:hAnsi="Times New Roman" w:cs="Times New Roman"/>
          <w:sz w:val="24"/>
        </w:rPr>
      </w:pPr>
    </w:p>
    <w:p w14:paraId="56785CB2" w14:textId="62890B87" w:rsidR="008C4F5D" w:rsidRDefault="008C4F5D" w:rsidP="007615C2">
      <w:pPr>
        <w:spacing w:line="360" w:lineRule="auto"/>
        <w:rPr>
          <w:rFonts w:ascii="Times New Roman" w:hAnsi="Times New Roman" w:cs="Times New Roman"/>
          <w:sz w:val="24"/>
        </w:rPr>
      </w:pPr>
    </w:p>
    <w:p w14:paraId="3E8C2557" w14:textId="218158A5" w:rsidR="008C4F5D" w:rsidRDefault="008C4F5D" w:rsidP="007615C2">
      <w:pPr>
        <w:spacing w:line="360" w:lineRule="auto"/>
        <w:rPr>
          <w:rFonts w:ascii="Times New Roman" w:hAnsi="Times New Roman" w:cs="Times New Roman"/>
          <w:sz w:val="24"/>
        </w:rPr>
      </w:pPr>
    </w:p>
    <w:p w14:paraId="7A3263D7" w14:textId="7A2D2E41" w:rsidR="008C4F5D" w:rsidRDefault="008C4F5D" w:rsidP="007615C2">
      <w:pPr>
        <w:spacing w:line="360" w:lineRule="auto"/>
        <w:rPr>
          <w:rFonts w:ascii="Times New Roman" w:hAnsi="Times New Roman" w:cs="Times New Roman"/>
          <w:sz w:val="24"/>
        </w:rPr>
      </w:pPr>
    </w:p>
    <w:p w14:paraId="32547D42" w14:textId="6E561A60" w:rsidR="008C4F5D" w:rsidRDefault="008C4F5D" w:rsidP="007615C2">
      <w:pPr>
        <w:spacing w:line="360" w:lineRule="auto"/>
        <w:rPr>
          <w:rFonts w:ascii="Times New Roman" w:hAnsi="Times New Roman" w:cs="Times New Roman"/>
          <w:sz w:val="24"/>
        </w:rPr>
      </w:pPr>
    </w:p>
    <w:p w14:paraId="783EC710" w14:textId="1B67AA20" w:rsidR="008C4F5D" w:rsidRDefault="008C4F5D" w:rsidP="007615C2">
      <w:pPr>
        <w:spacing w:line="360" w:lineRule="auto"/>
        <w:rPr>
          <w:rFonts w:ascii="Times New Roman" w:hAnsi="Times New Roman" w:cs="Times New Roman"/>
          <w:sz w:val="24"/>
        </w:rPr>
      </w:pPr>
    </w:p>
    <w:p w14:paraId="72F64418" w14:textId="6C9F4EF1" w:rsidR="008C4F5D" w:rsidRDefault="008C4F5D" w:rsidP="007615C2">
      <w:pPr>
        <w:spacing w:line="360" w:lineRule="auto"/>
        <w:rPr>
          <w:rFonts w:ascii="Times New Roman" w:hAnsi="Times New Roman" w:cs="Times New Roman"/>
          <w:sz w:val="24"/>
        </w:rPr>
      </w:pPr>
    </w:p>
    <w:p w14:paraId="36A46811" w14:textId="5C391909" w:rsidR="008C4F5D" w:rsidRDefault="008C4F5D" w:rsidP="007615C2">
      <w:pPr>
        <w:spacing w:line="360" w:lineRule="auto"/>
        <w:rPr>
          <w:rFonts w:ascii="Times New Roman" w:hAnsi="Times New Roman" w:cs="Times New Roman"/>
          <w:sz w:val="24"/>
        </w:rPr>
      </w:pPr>
    </w:p>
    <w:p w14:paraId="15824557" w14:textId="41AAD0A1" w:rsidR="008C4F5D" w:rsidRDefault="008C4F5D" w:rsidP="007615C2">
      <w:pPr>
        <w:spacing w:line="360" w:lineRule="auto"/>
        <w:rPr>
          <w:rFonts w:ascii="Times New Roman" w:hAnsi="Times New Roman" w:cs="Times New Roman"/>
          <w:sz w:val="24"/>
        </w:rPr>
      </w:pPr>
    </w:p>
    <w:p w14:paraId="511288E7" w14:textId="4F1AECA5" w:rsidR="008C4F5D" w:rsidRDefault="008C4F5D" w:rsidP="007615C2">
      <w:pPr>
        <w:spacing w:line="360" w:lineRule="auto"/>
        <w:rPr>
          <w:rFonts w:ascii="Times New Roman" w:hAnsi="Times New Roman" w:cs="Times New Roman"/>
          <w:sz w:val="24"/>
        </w:rPr>
      </w:pPr>
    </w:p>
    <w:p w14:paraId="56F550E7" w14:textId="1C2D9B64" w:rsidR="008C4F5D" w:rsidRDefault="008C4F5D" w:rsidP="007615C2">
      <w:pPr>
        <w:spacing w:line="360" w:lineRule="auto"/>
        <w:rPr>
          <w:rFonts w:ascii="Times New Roman" w:hAnsi="Times New Roman" w:cs="Times New Roman"/>
          <w:sz w:val="24"/>
        </w:rPr>
      </w:pPr>
    </w:p>
    <w:p w14:paraId="1CAF0D44" w14:textId="029CBD8D" w:rsidR="008C4F5D" w:rsidRDefault="008C4F5D" w:rsidP="007615C2">
      <w:pPr>
        <w:spacing w:line="360" w:lineRule="auto"/>
        <w:rPr>
          <w:rFonts w:ascii="Times New Roman" w:hAnsi="Times New Roman" w:cs="Times New Roman"/>
          <w:sz w:val="24"/>
        </w:rPr>
      </w:pPr>
    </w:p>
    <w:p w14:paraId="52208783" w14:textId="44FB9CC3" w:rsidR="008C4F5D" w:rsidRDefault="008C4F5D" w:rsidP="007615C2">
      <w:pPr>
        <w:spacing w:line="360" w:lineRule="auto"/>
        <w:rPr>
          <w:rFonts w:ascii="Times New Roman" w:hAnsi="Times New Roman" w:cs="Times New Roman"/>
          <w:sz w:val="24"/>
        </w:rPr>
      </w:pPr>
    </w:p>
    <w:p w14:paraId="521D40F1" w14:textId="77777777" w:rsidR="008C4F5D" w:rsidRDefault="008C4F5D" w:rsidP="007615C2">
      <w:pPr>
        <w:spacing w:line="360" w:lineRule="auto"/>
        <w:rPr>
          <w:rFonts w:ascii="Times New Roman" w:hAnsi="Times New Roman" w:cs="Times New Roman"/>
          <w:sz w:val="24"/>
        </w:rPr>
      </w:pPr>
    </w:p>
    <w:p w14:paraId="3A0D249B" w14:textId="254232B7" w:rsidR="008C4F5D" w:rsidRDefault="008C4F5D" w:rsidP="007615C2">
      <w:pPr>
        <w:spacing w:line="360" w:lineRule="auto"/>
        <w:rPr>
          <w:rFonts w:ascii="Times New Roman" w:hAnsi="Times New Roman" w:cs="Times New Roman"/>
          <w:sz w:val="24"/>
        </w:rPr>
      </w:pPr>
    </w:p>
    <w:p w14:paraId="59A1B369" w14:textId="77777777" w:rsidR="003A0E16" w:rsidRDefault="003A0E16" w:rsidP="007615C2">
      <w:pPr>
        <w:spacing w:line="360" w:lineRule="auto"/>
        <w:rPr>
          <w:rFonts w:ascii="Times New Roman" w:hAnsi="Times New Roman" w:cs="Times New Roman"/>
          <w:sz w:val="24"/>
        </w:rPr>
      </w:pPr>
    </w:p>
    <w:p w14:paraId="009E636C" w14:textId="77777777" w:rsidR="003A0E16" w:rsidRDefault="003A0E16" w:rsidP="007615C2">
      <w:pPr>
        <w:spacing w:line="360" w:lineRule="auto"/>
        <w:rPr>
          <w:rFonts w:ascii="Times New Roman" w:hAnsi="Times New Roman" w:cs="Times New Roman"/>
          <w:sz w:val="24"/>
        </w:rPr>
      </w:pPr>
    </w:p>
    <w:p w14:paraId="44DC4569" w14:textId="77777777" w:rsidR="003A0E16" w:rsidRDefault="003A0E16" w:rsidP="007615C2">
      <w:pPr>
        <w:spacing w:line="360" w:lineRule="auto"/>
        <w:rPr>
          <w:rFonts w:ascii="Times New Roman" w:hAnsi="Times New Roman" w:cs="Times New Roman"/>
          <w:sz w:val="24"/>
        </w:rPr>
      </w:pPr>
    </w:p>
    <w:p w14:paraId="5E27EA28" w14:textId="77777777" w:rsidR="008C4F5D" w:rsidRPr="008C4F5D" w:rsidRDefault="008C4F5D" w:rsidP="008C4F5D">
      <w:pPr>
        <w:spacing w:line="360" w:lineRule="auto"/>
        <w:rPr>
          <w:rFonts w:ascii="Times New Roman" w:hAnsi="Times New Roman" w:cs="Times New Roman"/>
          <w:sz w:val="24"/>
          <w:szCs w:val="24"/>
        </w:rPr>
      </w:pPr>
      <w:r w:rsidRPr="008C4F5D">
        <w:rPr>
          <w:rFonts w:ascii="Times New Roman" w:hAnsi="Times New Roman" w:cs="Times New Roman"/>
          <w:sz w:val="24"/>
          <w:szCs w:val="24"/>
        </w:rPr>
        <w:t>Poděkování</w:t>
      </w:r>
    </w:p>
    <w:p w14:paraId="77A0593D" w14:textId="73820B92" w:rsidR="008C4F5D" w:rsidRDefault="008C4F5D" w:rsidP="008C4F5D">
      <w:pPr>
        <w:spacing w:line="360" w:lineRule="auto"/>
        <w:rPr>
          <w:rFonts w:ascii="Times New Roman" w:hAnsi="Times New Roman" w:cs="Times New Roman"/>
          <w:sz w:val="24"/>
          <w:szCs w:val="24"/>
        </w:rPr>
      </w:pPr>
      <w:r w:rsidRPr="008C4F5D">
        <w:rPr>
          <w:rFonts w:ascii="Times New Roman" w:hAnsi="Times New Roman" w:cs="Times New Roman"/>
          <w:sz w:val="24"/>
          <w:szCs w:val="24"/>
        </w:rPr>
        <w:t xml:space="preserve"> Děkuji vedoucí bakalářské práce Mgr.</w:t>
      </w:r>
      <w:r w:rsidR="003A0E16">
        <w:rPr>
          <w:rFonts w:ascii="Times New Roman" w:hAnsi="Times New Roman" w:cs="Times New Roman"/>
          <w:sz w:val="24"/>
          <w:szCs w:val="24"/>
        </w:rPr>
        <w:t xml:space="preserve"> Petře Jurkovičové, Ph.D. </w:t>
      </w:r>
      <w:r w:rsidRPr="008C4F5D">
        <w:rPr>
          <w:rFonts w:ascii="Times New Roman" w:hAnsi="Times New Roman" w:cs="Times New Roman"/>
          <w:sz w:val="24"/>
          <w:szCs w:val="24"/>
        </w:rPr>
        <w:t>za odborné vedení, spolupráci, trpělivost a vřelý přístup. Poděkování také patří všem pedagogům, kteří souhlasili a stali se součástí výzkumné části bakalářské práce</w:t>
      </w:r>
    </w:p>
    <w:p w14:paraId="0D24F37B" w14:textId="77777777" w:rsidR="003A0E16" w:rsidRDefault="003A0E16" w:rsidP="008C4F5D">
      <w:pPr>
        <w:spacing w:line="360" w:lineRule="auto"/>
        <w:rPr>
          <w:rFonts w:ascii="Times New Roman" w:hAnsi="Times New Roman" w:cs="Times New Roman"/>
          <w:sz w:val="24"/>
          <w:szCs w:val="24"/>
        </w:rPr>
      </w:pPr>
    </w:p>
    <w:p w14:paraId="241E2B2D" w14:textId="166B2C1B" w:rsidR="001C32D1" w:rsidRPr="000B5DAE" w:rsidRDefault="001C32D1" w:rsidP="000B5DAE">
      <w:pPr>
        <w:spacing w:line="240" w:lineRule="auto"/>
        <w:jc w:val="both"/>
        <w:rPr>
          <w:b/>
          <w:sz w:val="26"/>
          <w:szCs w:val="26"/>
        </w:rPr>
      </w:pPr>
    </w:p>
    <w:sdt>
      <w:sdtPr>
        <w:rPr>
          <w:rFonts w:ascii="Times New Roman" w:eastAsiaTheme="minorHAnsi" w:hAnsi="Times New Roman" w:cs="Times New Roman"/>
          <w:color w:val="auto"/>
          <w:sz w:val="22"/>
          <w:szCs w:val="22"/>
          <w:lang w:eastAsia="en-US"/>
        </w:rPr>
        <w:id w:val="-132800078"/>
        <w:docPartObj>
          <w:docPartGallery w:val="Table of Contents"/>
          <w:docPartUnique/>
        </w:docPartObj>
      </w:sdtPr>
      <w:sdtEndPr>
        <w:rPr>
          <w:b/>
          <w:bCs/>
          <w:sz w:val="24"/>
          <w:szCs w:val="24"/>
        </w:rPr>
      </w:sdtEndPr>
      <w:sdtContent>
        <w:p w14:paraId="074C9826" w14:textId="26995A66" w:rsidR="000B5DAE" w:rsidRPr="004957EE" w:rsidRDefault="000B5DAE" w:rsidP="00923E4D">
          <w:pPr>
            <w:pStyle w:val="Nadpisobsahu"/>
            <w:numPr>
              <w:ilvl w:val="0"/>
              <w:numId w:val="0"/>
            </w:numPr>
            <w:ind w:left="432" w:hanging="432"/>
            <w:rPr>
              <w:rFonts w:ascii="Times New Roman" w:hAnsi="Times New Roman" w:cs="Times New Roman"/>
              <w:color w:val="auto"/>
            </w:rPr>
          </w:pPr>
          <w:r w:rsidRPr="004957EE">
            <w:rPr>
              <w:rFonts w:ascii="Times New Roman" w:hAnsi="Times New Roman" w:cs="Times New Roman"/>
              <w:color w:val="auto"/>
            </w:rPr>
            <w:t>Obsah</w:t>
          </w:r>
          <w:r w:rsidR="0018537D">
            <w:rPr>
              <w:rFonts w:ascii="Times New Roman" w:hAnsi="Times New Roman" w:cs="Times New Roman"/>
              <w:color w:val="auto"/>
            </w:rPr>
            <w:t xml:space="preserve"> </w:t>
          </w:r>
        </w:p>
        <w:p w14:paraId="6F91D82C" w14:textId="200B3154" w:rsidR="00527F6C" w:rsidRDefault="000B5DAE">
          <w:pPr>
            <w:pStyle w:val="Obsah1"/>
            <w:rPr>
              <w:rFonts w:eastAsiaTheme="minorEastAsia" w:cstheme="minorBidi"/>
              <w:b w:val="0"/>
              <w:bCs w:val="0"/>
              <w:caps w:val="0"/>
              <w:noProof/>
              <w:kern w:val="2"/>
              <w:sz w:val="22"/>
              <w:szCs w:val="22"/>
              <w14:ligatures w14:val="standardContextual"/>
            </w:rPr>
          </w:pPr>
          <w:r w:rsidRPr="004957EE">
            <w:rPr>
              <w:rFonts w:ascii="Times New Roman" w:hAnsi="Times New Roman" w:cs="Times New Roman"/>
              <w:sz w:val="24"/>
              <w:szCs w:val="24"/>
            </w:rPr>
            <w:fldChar w:fldCharType="begin"/>
          </w:r>
          <w:r w:rsidRPr="004957EE">
            <w:rPr>
              <w:rFonts w:ascii="Times New Roman" w:hAnsi="Times New Roman" w:cs="Times New Roman"/>
              <w:sz w:val="24"/>
              <w:szCs w:val="24"/>
            </w:rPr>
            <w:instrText xml:space="preserve"> TOC \o "1-3" \h \z \u </w:instrText>
          </w:r>
          <w:r w:rsidRPr="004957EE">
            <w:rPr>
              <w:rFonts w:ascii="Times New Roman" w:hAnsi="Times New Roman" w:cs="Times New Roman"/>
              <w:sz w:val="24"/>
              <w:szCs w:val="24"/>
            </w:rPr>
            <w:fldChar w:fldCharType="separate"/>
          </w:r>
          <w:hyperlink w:anchor="_Toc151492131" w:history="1">
            <w:r w:rsidR="00527F6C" w:rsidRPr="00532A71">
              <w:rPr>
                <w:rStyle w:val="Hypertextovodkaz"/>
                <w:rFonts w:ascii="Times New Roman" w:eastAsiaTheme="majorEastAsia" w:hAnsi="Times New Roman" w:cs="Times New Roman"/>
                <w:noProof/>
              </w:rPr>
              <w:t>Úvod</w:t>
            </w:r>
            <w:r w:rsidR="00527F6C">
              <w:rPr>
                <w:noProof/>
                <w:webHidden/>
              </w:rPr>
              <w:tab/>
            </w:r>
            <w:r w:rsidR="00527F6C">
              <w:rPr>
                <w:noProof/>
                <w:webHidden/>
              </w:rPr>
              <w:fldChar w:fldCharType="begin"/>
            </w:r>
            <w:r w:rsidR="00527F6C">
              <w:rPr>
                <w:noProof/>
                <w:webHidden/>
              </w:rPr>
              <w:instrText xml:space="preserve"> PAGEREF _Toc151492131 \h </w:instrText>
            </w:r>
            <w:r w:rsidR="00527F6C">
              <w:rPr>
                <w:noProof/>
                <w:webHidden/>
              </w:rPr>
            </w:r>
            <w:r w:rsidR="00527F6C">
              <w:rPr>
                <w:noProof/>
                <w:webHidden/>
              </w:rPr>
              <w:fldChar w:fldCharType="separate"/>
            </w:r>
            <w:r w:rsidR="00527F6C">
              <w:rPr>
                <w:noProof/>
                <w:webHidden/>
              </w:rPr>
              <w:t>6</w:t>
            </w:r>
            <w:r w:rsidR="00527F6C">
              <w:rPr>
                <w:noProof/>
                <w:webHidden/>
              </w:rPr>
              <w:fldChar w:fldCharType="end"/>
            </w:r>
          </w:hyperlink>
        </w:p>
        <w:p w14:paraId="491F0E17" w14:textId="7CE12296" w:rsidR="00527F6C" w:rsidRDefault="00527F6C">
          <w:pPr>
            <w:pStyle w:val="Obsah1"/>
            <w:rPr>
              <w:rFonts w:eastAsiaTheme="minorEastAsia" w:cstheme="minorBidi"/>
              <w:b w:val="0"/>
              <w:bCs w:val="0"/>
              <w:caps w:val="0"/>
              <w:noProof/>
              <w:kern w:val="2"/>
              <w:sz w:val="22"/>
              <w:szCs w:val="22"/>
              <w14:ligatures w14:val="standardContextual"/>
            </w:rPr>
          </w:pPr>
          <w:hyperlink w:anchor="_Toc151492132" w:history="1">
            <w:r w:rsidRPr="00532A71">
              <w:rPr>
                <w:rStyle w:val="Hypertextovodkaz"/>
                <w:rFonts w:ascii="Times New Roman" w:eastAsiaTheme="majorEastAsia" w:hAnsi="Times New Roman" w:cs="Times New Roman"/>
                <w:noProof/>
              </w:rPr>
              <w:t>1</w:t>
            </w:r>
            <w:r>
              <w:rPr>
                <w:rFonts w:eastAsiaTheme="minorEastAsia" w:cstheme="minorBidi"/>
                <w:b w:val="0"/>
                <w:bCs w:val="0"/>
                <w:caps w:val="0"/>
                <w:noProof/>
                <w:kern w:val="2"/>
                <w:sz w:val="22"/>
                <w:szCs w:val="22"/>
                <w14:ligatures w14:val="standardContextual"/>
              </w:rPr>
              <w:tab/>
            </w:r>
            <w:r w:rsidRPr="00532A71">
              <w:rPr>
                <w:rStyle w:val="Hypertextovodkaz"/>
                <w:rFonts w:ascii="Times New Roman" w:eastAsiaTheme="majorEastAsia" w:hAnsi="Times New Roman" w:cs="Times New Roman"/>
                <w:noProof/>
              </w:rPr>
              <w:t>Poruchy autistického spektra (PAS)</w:t>
            </w:r>
            <w:r>
              <w:rPr>
                <w:noProof/>
                <w:webHidden/>
              </w:rPr>
              <w:tab/>
            </w:r>
            <w:r>
              <w:rPr>
                <w:noProof/>
                <w:webHidden/>
              </w:rPr>
              <w:fldChar w:fldCharType="begin"/>
            </w:r>
            <w:r>
              <w:rPr>
                <w:noProof/>
                <w:webHidden/>
              </w:rPr>
              <w:instrText xml:space="preserve"> PAGEREF _Toc151492132 \h </w:instrText>
            </w:r>
            <w:r>
              <w:rPr>
                <w:noProof/>
                <w:webHidden/>
              </w:rPr>
            </w:r>
            <w:r>
              <w:rPr>
                <w:noProof/>
                <w:webHidden/>
              </w:rPr>
              <w:fldChar w:fldCharType="separate"/>
            </w:r>
            <w:r>
              <w:rPr>
                <w:noProof/>
                <w:webHidden/>
              </w:rPr>
              <w:t>8</w:t>
            </w:r>
            <w:r>
              <w:rPr>
                <w:noProof/>
                <w:webHidden/>
              </w:rPr>
              <w:fldChar w:fldCharType="end"/>
            </w:r>
          </w:hyperlink>
        </w:p>
        <w:p w14:paraId="476C56CE" w14:textId="4D63DCBD" w:rsidR="00527F6C" w:rsidRDefault="00527F6C">
          <w:pPr>
            <w:pStyle w:val="Obsah2"/>
            <w:tabs>
              <w:tab w:val="left" w:pos="880"/>
              <w:tab w:val="right" w:leader="dot" w:pos="9061"/>
            </w:tabs>
            <w:rPr>
              <w:rFonts w:eastAsiaTheme="minorEastAsia"/>
              <w:noProof/>
              <w:kern w:val="2"/>
              <w:lang w:eastAsia="cs-CZ"/>
              <w14:ligatures w14:val="standardContextual"/>
            </w:rPr>
          </w:pPr>
          <w:hyperlink w:anchor="_Toc151492133" w:history="1">
            <w:r w:rsidRPr="00532A71">
              <w:rPr>
                <w:rStyle w:val="Hypertextovodkaz"/>
                <w:rFonts w:ascii="Times New Roman" w:hAnsi="Times New Roman" w:cs="Times New Roman"/>
                <w:b/>
                <w:bCs/>
                <w:i/>
                <w:iCs/>
                <w:noProof/>
              </w:rPr>
              <w:t>1.1</w:t>
            </w:r>
            <w:r>
              <w:rPr>
                <w:rFonts w:eastAsiaTheme="minorEastAsia"/>
                <w:noProof/>
                <w:kern w:val="2"/>
                <w:lang w:eastAsia="cs-CZ"/>
                <w14:ligatures w14:val="standardContextual"/>
              </w:rPr>
              <w:tab/>
            </w:r>
            <w:r w:rsidRPr="00532A71">
              <w:rPr>
                <w:rStyle w:val="Hypertextovodkaz"/>
                <w:rFonts w:ascii="Times New Roman" w:hAnsi="Times New Roman" w:cs="Times New Roman"/>
                <w:b/>
                <w:bCs/>
                <w:i/>
                <w:iCs/>
                <w:noProof/>
              </w:rPr>
              <w:t>Terminologie</w:t>
            </w:r>
            <w:r>
              <w:rPr>
                <w:noProof/>
                <w:webHidden/>
              </w:rPr>
              <w:tab/>
            </w:r>
            <w:r>
              <w:rPr>
                <w:noProof/>
                <w:webHidden/>
              </w:rPr>
              <w:fldChar w:fldCharType="begin"/>
            </w:r>
            <w:r>
              <w:rPr>
                <w:noProof/>
                <w:webHidden/>
              </w:rPr>
              <w:instrText xml:space="preserve"> PAGEREF _Toc151492133 \h </w:instrText>
            </w:r>
            <w:r>
              <w:rPr>
                <w:noProof/>
                <w:webHidden/>
              </w:rPr>
            </w:r>
            <w:r>
              <w:rPr>
                <w:noProof/>
                <w:webHidden/>
              </w:rPr>
              <w:fldChar w:fldCharType="separate"/>
            </w:r>
            <w:r>
              <w:rPr>
                <w:noProof/>
                <w:webHidden/>
              </w:rPr>
              <w:t>8</w:t>
            </w:r>
            <w:r>
              <w:rPr>
                <w:noProof/>
                <w:webHidden/>
              </w:rPr>
              <w:fldChar w:fldCharType="end"/>
            </w:r>
          </w:hyperlink>
        </w:p>
        <w:p w14:paraId="224AFD7F" w14:textId="6848A427" w:rsidR="00527F6C" w:rsidRDefault="00527F6C">
          <w:pPr>
            <w:pStyle w:val="Obsah2"/>
            <w:tabs>
              <w:tab w:val="left" w:pos="880"/>
              <w:tab w:val="right" w:leader="dot" w:pos="9061"/>
            </w:tabs>
            <w:rPr>
              <w:rFonts w:eastAsiaTheme="minorEastAsia"/>
              <w:noProof/>
              <w:kern w:val="2"/>
              <w:lang w:eastAsia="cs-CZ"/>
              <w14:ligatures w14:val="standardContextual"/>
            </w:rPr>
          </w:pPr>
          <w:hyperlink w:anchor="_Toc151492134" w:history="1">
            <w:r w:rsidRPr="00532A71">
              <w:rPr>
                <w:rStyle w:val="Hypertextovodkaz"/>
                <w:rFonts w:ascii="Times New Roman" w:hAnsi="Times New Roman" w:cs="Times New Roman"/>
                <w:b/>
                <w:bCs/>
                <w:i/>
                <w:iCs/>
                <w:noProof/>
              </w:rPr>
              <w:t>1.2</w:t>
            </w:r>
            <w:r>
              <w:rPr>
                <w:rFonts w:eastAsiaTheme="minorEastAsia"/>
                <w:noProof/>
                <w:kern w:val="2"/>
                <w:lang w:eastAsia="cs-CZ"/>
                <w14:ligatures w14:val="standardContextual"/>
              </w:rPr>
              <w:tab/>
            </w:r>
            <w:r w:rsidRPr="00532A71">
              <w:rPr>
                <w:rStyle w:val="Hypertextovodkaz"/>
                <w:rFonts w:ascii="Times New Roman" w:hAnsi="Times New Roman" w:cs="Times New Roman"/>
                <w:b/>
                <w:bCs/>
                <w:i/>
                <w:iCs/>
                <w:noProof/>
              </w:rPr>
              <w:t>Symptomatologie</w:t>
            </w:r>
            <w:r>
              <w:rPr>
                <w:noProof/>
                <w:webHidden/>
              </w:rPr>
              <w:tab/>
            </w:r>
            <w:r>
              <w:rPr>
                <w:noProof/>
                <w:webHidden/>
              </w:rPr>
              <w:fldChar w:fldCharType="begin"/>
            </w:r>
            <w:r>
              <w:rPr>
                <w:noProof/>
                <w:webHidden/>
              </w:rPr>
              <w:instrText xml:space="preserve"> PAGEREF _Toc151492134 \h </w:instrText>
            </w:r>
            <w:r>
              <w:rPr>
                <w:noProof/>
                <w:webHidden/>
              </w:rPr>
            </w:r>
            <w:r>
              <w:rPr>
                <w:noProof/>
                <w:webHidden/>
              </w:rPr>
              <w:fldChar w:fldCharType="separate"/>
            </w:r>
            <w:r>
              <w:rPr>
                <w:noProof/>
                <w:webHidden/>
              </w:rPr>
              <w:t>8</w:t>
            </w:r>
            <w:r>
              <w:rPr>
                <w:noProof/>
                <w:webHidden/>
              </w:rPr>
              <w:fldChar w:fldCharType="end"/>
            </w:r>
          </w:hyperlink>
        </w:p>
        <w:p w14:paraId="31EBB0C1" w14:textId="72E46F4D" w:rsidR="00527F6C" w:rsidRDefault="00527F6C">
          <w:pPr>
            <w:pStyle w:val="Obsah3"/>
            <w:tabs>
              <w:tab w:val="left" w:pos="1320"/>
              <w:tab w:val="right" w:leader="dot" w:pos="9061"/>
            </w:tabs>
            <w:rPr>
              <w:rFonts w:eastAsiaTheme="minorEastAsia"/>
              <w:noProof/>
              <w:kern w:val="2"/>
              <w:lang w:eastAsia="cs-CZ"/>
              <w14:ligatures w14:val="standardContextual"/>
            </w:rPr>
          </w:pPr>
          <w:hyperlink w:anchor="_Toc151492135" w:history="1">
            <w:r w:rsidRPr="00532A71">
              <w:rPr>
                <w:rStyle w:val="Hypertextovodkaz"/>
                <w:rFonts w:ascii="Times New Roman" w:hAnsi="Times New Roman" w:cs="Times New Roman"/>
                <w:i/>
                <w:iCs/>
                <w:noProof/>
              </w:rPr>
              <w:t>1.2.1</w:t>
            </w:r>
            <w:r>
              <w:rPr>
                <w:rFonts w:eastAsiaTheme="minorEastAsia"/>
                <w:noProof/>
                <w:kern w:val="2"/>
                <w:lang w:eastAsia="cs-CZ"/>
                <w14:ligatures w14:val="standardContextual"/>
              </w:rPr>
              <w:tab/>
            </w:r>
            <w:r w:rsidRPr="00532A71">
              <w:rPr>
                <w:rStyle w:val="Hypertextovodkaz"/>
                <w:rFonts w:ascii="Times New Roman" w:hAnsi="Times New Roman" w:cs="Times New Roman"/>
                <w:i/>
                <w:iCs/>
                <w:noProof/>
              </w:rPr>
              <w:t>Triáda problémových oblastí společná pro PAS</w:t>
            </w:r>
            <w:r>
              <w:rPr>
                <w:noProof/>
                <w:webHidden/>
              </w:rPr>
              <w:tab/>
            </w:r>
            <w:r>
              <w:rPr>
                <w:noProof/>
                <w:webHidden/>
              </w:rPr>
              <w:fldChar w:fldCharType="begin"/>
            </w:r>
            <w:r>
              <w:rPr>
                <w:noProof/>
                <w:webHidden/>
              </w:rPr>
              <w:instrText xml:space="preserve"> PAGEREF _Toc151492135 \h </w:instrText>
            </w:r>
            <w:r>
              <w:rPr>
                <w:noProof/>
                <w:webHidden/>
              </w:rPr>
            </w:r>
            <w:r>
              <w:rPr>
                <w:noProof/>
                <w:webHidden/>
              </w:rPr>
              <w:fldChar w:fldCharType="separate"/>
            </w:r>
            <w:r>
              <w:rPr>
                <w:noProof/>
                <w:webHidden/>
              </w:rPr>
              <w:t>9</w:t>
            </w:r>
            <w:r>
              <w:rPr>
                <w:noProof/>
                <w:webHidden/>
              </w:rPr>
              <w:fldChar w:fldCharType="end"/>
            </w:r>
          </w:hyperlink>
        </w:p>
        <w:p w14:paraId="39E897C2" w14:textId="5AE16554" w:rsidR="00527F6C" w:rsidRDefault="00527F6C">
          <w:pPr>
            <w:pStyle w:val="Obsah3"/>
            <w:tabs>
              <w:tab w:val="left" w:pos="1320"/>
              <w:tab w:val="right" w:leader="dot" w:pos="9061"/>
            </w:tabs>
            <w:rPr>
              <w:rFonts w:eastAsiaTheme="minorEastAsia"/>
              <w:noProof/>
              <w:kern w:val="2"/>
              <w:lang w:eastAsia="cs-CZ"/>
              <w14:ligatures w14:val="standardContextual"/>
            </w:rPr>
          </w:pPr>
          <w:hyperlink w:anchor="_Toc151492136" w:history="1">
            <w:r w:rsidRPr="00532A71">
              <w:rPr>
                <w:rStyle w:val="Hypertextovodkaz"/>
                <w:rFonts w:ascii="Times New Roman" w:hAnsi="Times New Roman" w:cs="Times New Roman"/>
                <w:i/>
                <w:iCs/>
                <w:noProof/>
              </w:rPr>
              <w:t>1.2.2</w:t>
            </w:r>
            <w:r>
              <w:rPr>
                <w:rFonts w:eastAsiaTheme="minorEastAsia"/>
                <w:noProof/>
                <w:kern w:val="2"/>
                <w:lang w:eastAsia="cs-CZ"/>
                <w14:ligatures w14:val="standardContextual"/>
              </w:rPr>
              <w:tab/>
            </w:r>
            <w:r w:rsidRPr="00532A71">
              <w:rPr>
                <w:rStyle w:val="Hypertextovodkaz"/>
                <w:rFonts w:ascii="Times New Roman" w:hAnsi="Times New Roman" w:cs="Times New Roman"/>
                <w:i/>
                <w:iCs/>
                <w:noProof/>
              </w:rPr>
              <w:t>Nespecifické variabilní rysy</w:t>
            </w:r>
            <w:r>
              <w:rPr>
                <w:noProof/>
                <w:webHidden/>
              </w:rPr>
              <w:tab/>
            </w:r>
            <w:r>
              <w:rPr>
                <w:noProof/>
                <w:webHidden/>
              </w:rPr>
              <w:fldChar w:fldCharType="begin"/>
            </w:r>
            <w:r>
              <w:rPr>
                <w:noProof/>
                <w:webHidden/>
              </w:rPr>
              <w:instrText xml:space="preserve"> PAGEREF _Toc151492136 \h </w:instrText>
            </w:r>
            <w:r>
              <w:rPr>
                <w:noProof/>
                <w:webHidden/>
              </w:rPr>
            </w:r>
            <w:r>
              <w:rPr>
                <w:noProof/>
                <w:webHidden/>
              </w:rPr>
              <w:fldChar w:fldCharType="separate"/>
            </w:r>
            <w:r>
              <w:rPr>
                <w:noProof/>
                <w:webHidden/>
              </w:rPr>
              <w:t>10</w:t>
            </w:r>
            <w:r>
              <w:rPr>
                <w:noProof/>
                <w:webHidden/>
              </w:rPr>
              <w:fldChar w:fldCharType="end"/>
            </w:r>
          </w:hyperlink>
        </w:p>
        <w:p w14:paraId="2B12B76F" w14:textId="7437838C" w:rsidR="00527F6C" w:rsidRDefault="00527F6C">
          <w:pPr>
            <w:pStyle w:val="Obsah2"/>
            <w:tabs>
              <w:tab w:val="left" w:pos="880"/>
              <w:tab w:val="right" w:leader="dot" w:pos="9061"/>
            </w:tabs>
            <w:rPr>
              <w:rFonts w:eastAsiaTheme="minorEastAsia"/>
              <w:noProof/>
              <w:kern w:val="2"/>
              <w:lang w:eastAsia="cs-CZ"/>
              <w14:ligatures w14:val="standardContextual"/>
            </w:rPr>
          </w:pPr>
          <w:hyperlink w:anchor="_Toc151492137" w:history="1">
            <w:r w:rsidRPr="00532A71">
              <w:rPr>
                <w:rStyle w:val="Hypertextovodkaz"/>
                <w:rFonts w:ascii="Times New Roman" w:hAnsi="Times New Roman" w:cs="Times New Roman"/>
                <w:b/>
                <w:bCs/>
                <w:i/>
                <w:iCs/>
                <w:noProof/>
              </w:rPr>
              <w:t>1.3</w:t>
            </w:r>
            <w:r>
              <w:rPr>
                <w:rFonts w:eastAsiaTheme="minorEastAsia"/>
                <w:noProof/>
                <w:kern w:val="2"/>
                <w:lang w:eastAsia="cs-CZ"/>
                <w14:ligatures w14:val="standardContextual"/>
              </w:rPr>
              <w:tab/>
            </w:r>
            <w:r w:rsidRPr="00532A71">
              <w:rPr>
                <w:rStyle w:val="Hypertextovodkaz"/>
                <w:rFonts w:ascii="Times New Roman" w:hAnsi="Times New Roman" w:cs="Times New Roman"/>
                <w:b/>
                <w:bCs/>
                <w:i/>
                <w:iCs/>
                <w:noProof/>
              </w:rPr>
              <w:t>Diagnostika PAS</w:t>
            </w:r>
            <w:r>
              <w:rPr>
                <w:noProof/>
                <w:webHidden/>
              </w:rPr>
              <w:tab/>
            </w:r>
            <w:r>
              <w:rPr>
                <w:noProof/>
                <w:webHidden/>
              </w:rPr>
              <w:fldChar w:fldCharType="begin"/>
            </w:r>
            <w:r>
              <w:rPr>
                <w:noProof/>
                <w:webHidden/>
              </w:rPr>
              <w:instrText xml:space="preserve"> PAGEREF _Toc151492137 \h </w:instrText>
            </w:r>
            <w:r>
              <w:rPr>
                <w:noProof/>
                <w:webHidden/>
              </w:rPr>
            </w:r>
            <w:r>
              <w:rPr>
                <w:noProof/>
                <w:webHidden/>
              </w:rPr>
              <w:fldChar w:fldCharType="separate"/>
            </w:r>
            <w:r>
              <w:rPr>
                <w:noProof/>
                <w:webHidden/>
              </w:rPr>
              <w:t>11</w:t>
            </w:r>
            <w:r>
              <w:rPr>
                <w:noProof/>
                <w:webHidden/>
              </w:rPr>
              <w:fldChar w:fldCharType="end"/>
            </w:r>
          </w:hyperlink>
        </w:p>
        <w:p w14:paraId="0813DB85" w14:textId="52441237" w:rsidR="00527F6C" w:rsidRDefault="00527F6C">
          <w:pPr>
            <w:pStyle w:val="Obsah2"/>
            <w:tabs>
              <w:tab w:val="left" w:pos="880"/>
              <w:tab w:val="right" w:leader="dot" w:pos="9061"/>
            </w:tabs>
            <w:rPr>
              <w:rFonts w:eastAsiaTheme="minorEastAsia"/>
              <w:noProof/>
              <w:kern w:val="2"/>
              <w:lang w:eastAsia="cs-CZ"/>
              <w14:ligatures w14:val="standardContextual"/>
            </w:rPr>
          </w:pPr>
          <w:hyperlink w:anchor="_Toc151492138" w:history="1">
            <w:r w:rsidRPr="00532A71">
              <w:rPr>
                <w:rStyle w:val="Hypertextovodkaz"/>
                <w:rFonts w:ascii="Times New Roman" w:hAnsi="Times New Roman" w:cs="Times New Roman"/>
                <w:b/>
                <w:bCs/>
                <w:i/>
                <w:iCs/>
                <w:noProof/>
              </w:rPr>
              <w:t>1.4</w:t>
            </w:r>
            <w:r>
              <w:rPr>
                <w:rFonts w:eastAsiaTheme="minorEastAsia"/>
                <w:noProof/>
                <w:kern w:val="2"/>
                <w:lang w:eastAsia="cs-CZ"/>
                <w14:ligatures w14:val="standardContextual"/>
              </w:rPr>
              <w:tab/>
            </w:r>
            <w:r w:rsidRPr="00532A71">
              <w:rPr>
                <w:rStyle w:val="Hypertextovodkaz"/>
                <w:rFonts w:ascii="Times New Roman" w:hAnsi="Times New Roman" w:cs="Times New Roman"/>
                <w:b/>
                <w:bCs/>
                <w:i/>
                <w:iCs/>
                <w:noProof/>
              </w:rPr>
              <w:t>Spektrum autistických poruch</w:t>
            </w:r>
            <w:r>
              <w:rPr>
                <w:noProof/>
                <w:webHidden/>
              </w:rPr>
              <w:tab/>
            </w:r>
            <w:r>
              <w:rPr>
                <w:noProof/>
                <w:webHidden/>
              </w:rPr>
              <w:fldChar w:fldCharType="begin"/>
            </w:r>
            <w:r>
              <w:rPr>
                <w:noProof/>
                <w:webHidden/>
              </w:rPr>
              <w:instrText xml:space="preserve"> PAGEREF _Toc151492138 \h </w:instrText>
            </w:r>
            <w:r>
              <w:rPr>
                <w:noProof/>
                <w:webHidden/>
              </w:rPr>
            </w:r>
            <w:r>
              <w:rPr>
                <w:noProof/>
                <w:webHidden/>
              </w:rPr>
              <w:fldChar w:fldCharType="separate"/>
            </w:r>
            <w:r>
              <w:rPr>
                <w:noProof/>
                <w:webHidden/>
              </w:rPr>
              <w:t>12</w:t>
            </w:r>
            <w:r>
              <w:rPr>
                <w:noProof/>
                <w:webHidden/>
              </w:rPr>
              <w:fldChar w:fldCharType="end"/>
            </w:r>
          </w:hyperlink>
        </w:p>
        <w:p w14:paraId="7CD927A6" w14:textId="4E4196C3" w:rsidR="00527F6C" w:rsidRDefault="00527F6C">
          <w:pPr>
            <w:pStyle w:val="Obsah3"/>
            <w:tabs>
              <w:tab w:val="left" w:pos="1320"/>
              <w:tab w:val="right" w:leader="dot" w:pos="9061"/>
            </w:tabs>
            <w:rPr>
              <w:rFonts w:eastAsiaTheme="minorEastAsia"/>
              <w:noProof/>
              <w:kern w:val="2"/>
              <w:lang w:eastAsia="cs-CZ"/>
              <w14:ligatures w14:val="standardContextual"/>
            </w:rPr>
          </w:pPr>
          <w:hyperlink w:anchor="_Toc151492139" w:history="1">
            <w:r w:rsidRPr="00532A71">
              <w:rPr>
                <w:rStyle w:val="Hypertextovodkaz"/>
                <w:rFonts w:ascii="Times New Roman" w:hAnsi="Times New Roman" w:cs="Times New Roman"/>
                <w:i/>
                <w:iCs/>
                <w:noProof/>
              </w:rPr>
              <w:t>1.4.1</w:t>
            </w:r>
            <w:r>
              <w:rPr>
                <w:rFonts w:eastAsiaTheme="minorEastAsia"/>
                <w:noProof/>
                <w:kern w:val="2"/>
                <w:lang w:eastAsia="cs-CZ"/>
                <w14:ligatures w14:val="standardContextual"/>
              </w:rPr>
              <w:tab/>
            </w:r>
            <w:r w:rsidRPr="00532A71">
              <w:rPr>
                <w:rStyle w:val="Hypertextovodkaz"/>
                <w:rFonts w:ascii="Times New Roman" w:hAnsi="Times New Roman" w:cs="Times New Roman"/>
                <w:i/>
                <w:iCs/>
                <w:noProof/>
              </w:rPr>
              <w:t>Dětský autismus</w:t>
            </w:r>
            <w:r>
              <w:rPr>
                <w:noProof/>
                <w:webHidden/>
              </w:rPr>
              <w:tab/>
            </w:r>
            <w:r>
              <w:rPr>
                <w:noProof/>
                <w:webHidden/>
              </w:rPr>
              <w:fldChar w:fldCharType="begin"/>
            </w:r>
            <w:r>
              <w:rPr>
                <w:noProof/>
                <w:webHidden/>
              </w:rPr>
              <w:instrText xml:space="preserve"> PAGEREF _Toc151492139 \h </w:instrText>
            </w:r>
            <w:r>
              <w:rPr>
                <w:noProof/>
                <w:webHidden/>
              </w:rPr>
            </w:r>
            <w:r>
              <w:rPr>
                <w:noProof/>
                <w:webHidden/>
              </w:rPr>
              <w:fldChar w:fldCharType="separate"/>
            </w:r>
            <w:r>
              <w:rPr>
                <w:noProof/>
                <w:webHidden/>
              </w:rPr>
              <w:t>12</w:t>
            </w:r>
            <w:r>
              <w:rPr>
                <w:noProof/>
                <w:webHidden/>
              </w:rPr>
              <w:fldChar w:fldCharType="end"/>
            </w:r>
          </w:hyperlink>
        </w:p>
        <w:p w14:paraId="31D2FD32" w14:textId="54847071" w:rsidR="00527F6C" w:rsidRDefault="00527F6C">
          <w:pPr>
            <w:pStyle w:val="Obsah3"/>
            <w:tabs>
              <w:tab w:val="left" w:pos="1320"/>
              <w:tab w:val="right" w:leader="dot" w:pos="9061"/>
            </w:tabs>
            <w:rPr>
              <w:rFonts w:eastAsiaTheme="minorEastAsia"/>
              <w:noProof/>
              <w:kern w:val="2"/>
              <w:lang w:eastAsia="cs-CZ"/>
              <w14:ligatures w14:val="standardContextual"/>
            </w:rPr>
          </w:pPr>
          <w:hyperlink w:anchor="_Toc151492140" w:history="1">
            <w:r w:rsidRPr="00532A71">
              <w:rPr>
                <w:rStyle w:val="Hypertextovodkaz"/>
                <w:rFonts w:ascii="Times New Roman" w:hAnsi="Times New Roman" w:cs="Times New Roman"/>
                <w:i/>
                <w:iCs/>
                <w:noProof/>
              </w:rPr>
              <w:t>1.4.2</w:t>
            </w:r>
            <w:r>
              <w:rPr>
                <w:rFonts w:eastAsiaTheme="minorEastAsia"/>
                <w:noProof/>
                <w:kern w:val="2"/>
                <w:lang w:eastAsia="cs-CZ"/>
                <w14:ligatures w14:val="standardContextual"/>
              </w:rPr>
              <w:tab/>
            </w:r>
            <w:r w:rsidRPr="00532A71">
              <w:rPr>
                <w:rStyle w:val="Hypertextovodkaz"/>
                <w:rFonts w:ascii="Times New Roman" w:hAnsi="Times New Roman" w:cs="Times New Roman"/>
                <w:i/>
                <w:iCs/>
                <w:noProof/>
              </w:rPr>
              <w:t>Atypický autismus</w:t>
            </w:r>
            <w:r>
              <w:rPr>
                <w:noProof/>
                <w:webHidden/>
              </w:rPr>
              <w:tab/>
            </w:r>
            <w:r>
              <w:rPr>
                <w:noProof/>
                <w:webHidden/>
              </w:rPr>
              <w:fldChar w:fldCharType="begin"/>
            </w:r>
            <w:r>
              <w:rPr>
                <w:noProof/>
                <w:webHidden/>
              </w:rPr>
              <w:instrText xml:space="preserve"> PAGEREF _Toc151492140 \h </w:instrText>
            </w:r>
            <w:r>
              <w:rPr>
                <w:noProof/>
                <w:webHidden/>
              </w:rPr>
            </w:r>
            <w:r>
              <w:rPr>
                <w:noProof/>
                <w:webHidden/>
              </w:rPr>
              <w:fldChar w:fldCharType="separate"/>
            </w:r>
            <w:r>
              <w:rPr>
                <w:noProof/>
                <w:webHidden/>
              </w:rPr>
              <w:t>13</w:t>
            </w:r>
            <w:r>
              <w:rPr>
                <w:noProof/>
                <w:webHidden/>
              </w:rPr>
              <w:fldChar w:fldCharType="end"/>
            </w:r>
          </w:hyperlink>
        </w:p>
        <w:p w14:paraId="0648449A" w14:textId="5F56738C" w:rsidR="00527F6C" w:rsidRDefault="00527F6C">
          <w:pPr>
            <w:pStyle w:val="Obsah1"/>
            <w:rPr>
              <w:rFonts w:eastAsiaTheme="minorEastAsia" w:cstheme="minorBidi"/>
              <w:b w:val="0"/>
              <w:bCs w:val="0"/>
              <w:caps w:val="0"/>
              <w:noProof/>
              <w:kern w:val="2"/>
              <w:sz w:val="22"/>
              <w:szCs w:val="22"/>
              <w14:ligatures w14:val="standardContextual"/>
            </w:rPr>
          </w:pPr>
          <w:hyperlink w:anchor="_Toc151492141" w:history="1">
            <w:r w:rsidRPr="00532A71">
              <w:rPr>
                <w:rStyle w:val="Hypertextovodkaz"/>
                <w:rFonts w:ascii="Times New Roman" w:eastAsiaTheme="majorEastAsia" w:hAnsi="Times New Roman" w:cs="Times New Roman"/>
                <w:noProof/>
              </w:rPr>
              <w:t>2</w:t>
            </w:r>
            <w:r>
              <w:rPr>
                <w:rFonts w:eastAsiaTheme="minorEastAsia" w:cstheme="minorBidi"/>
                <w:b w:val="0"/>
                <w:bCs w:val="0"/>
                <w:caps w:val="0"/>
                <w:noProof/>
                <w:kern w:val="2"/>
                <w:sz w:val="22"/>
                <w:szCs w:val="22"/>
                <w14:ligatures w14:val="standardContextual"/>
              </w:rPr>
              <w:tab/>
            </w:r>
            <w:r w:rsidRPr="00532A71">
              <w:rPr>
                <w:rStyle w:val="Hypertextovodkaz"/>
                <w:rFonts w:ascii="Times New Roman" w:eastAsiaTheme="majorEastAsia" w:hAnsi="Times New Roman" w:cs="Times New Roman"/>
                <w:noProof/>
              </w:rPr>
              <w:t>Speciální vzdělávací potřeby</w:t>
            </w:r>
            <w:r>
              <w:rPr>
                <w:noProof/>
                <w:webHidden/>
              </w:rPr>
              <w:tab/>
            </w:r>
            <w:r>
              <w:rPr>
                <w:noProof/>
                <w:webHidden/>
              </w:rPr>
              <w:fldChar w:fldCharType="begin"/>
            </w:r>
            <w:r>
              <w:rPr>
                <w:noProof/>
                <w:webHidden/>
              </w:rPr>
              <w:instrText xml:space="preserve"> PAGEREF _Toc151492141 \h </w:instrText>
            </w:r>
            <w:r>
              <w:rPr>
                <w:noProof/>
                <w:webHidden/>
              </w:rPr>
            </w:r>
            <w:r>
              <w:rPr>
                <w:noProof/>
                <w:webHidden/>
              </w:rPr>
              <w:fldChar w:fldCharType="separate"/>
            </w:r>
            <w:r>
              <w:rPr>
                <w:noProof/>
                <w:webHidden/>
              </w:rPr>
              <w:t>15</w:t>
            </w:r>
            <w:r>
              <w:rPr>
                <w:noProof/>
                <w:webHidden/>
              </w:rPr>
              <w:fldChar w:fldCharType="end"/>
            </w:r>
          </w:hyperlink>
        </w:p>
        <w:p w14:paraId="1D7C8ED4" w14:textId="32707B88" w:rsidR="00527F6C" w:rsidRDefault="00527F6C">
          <w:pPr>
            <w:pStyle w:val="Obsah2"/>
            <w:tabs>
              <w:tab w:val="left" w:pos="880"/>
              <w:tab w:val="right" w:leader="dot" w:pos="9061"/>
            </w:tabs>
            <w:rPr>
              <w:rFonts w:eastAsiaTheme="minorEastAsia"/>
              <w:noProof/>
              <w:kern w:val="2"/>
              <w:lang w:eastAsia="cs-CZ"/>
              <w14:ligatures w14:val="standardContextual"/>
            </w:rPr>
          </w:pPr>
          <w:hyperlink w:anchor="_Toc151492142" w:history="1">
            <w:r w:rsidRPr="00532A71">
              <w:rPr>
                <w:rStyle w:val="Hypertextovodkaz"/>
                <w:rFonts w:ascii="Times New Roman" w:hAnsi="Times New Roman" w:cs="Times New Roman"/>
                <w:b/>
                <w:bCs/>
                <w:i/>
                <w:iCs/>
                <w:noProof/>
              </w:rPr>
              <w:t>2.1</w:t>
            </w:r>
            <w:r>
              <w:rPr>
                <w:rFonts w:eastAsiaTheme="minorEastAsia"/>
                <w:noProof/>
                <w:kern w:val="2"/>
                <w:lang w:eastAsia="cs-CZ"/>
                <w14:ligatures w14:val="standardContextual"/>
              </w:rPr>
              <w:tab/>
            </w:r>
            <w:r w:rsidRPr="00532A71">
              <w:rPr>
                <w:rStyle w:val="Hypertextovodkaz"/>
                <w:rFonts w:ascii="Times New Roman" w:hAnsi="Times New Roman" w:cs="Times New Roman"/>
                <w:b/>
                <w:bCs/>
                <w:i/>
                <w:iCs/>
                <w:noProof/>
              </w:rPr>
              <w:t>Legislativní ukotvení</w:t>
            </w:r>
            <w:r>
              <w:rPr>
                <w:noProof/>
                <w:webHidden/>
              </w:rPr>
              <w:tab/>
            </w:r>
            <w:r>
              <w:rPr>
                <w:noProof/>
                <w:webHidden/>
              </w:rPr>
              <w:fldChar w:fldCharType="begin"/>
            </w:r>
            <w:r>
              <w:rPr>
                <w:noProof/>
                <w:webHidden/>
              </w:rPr>
              <w:instrText xml:space="preserve"> PAGEREF _Toc151492142 \h </w:instrText>
            </w:r>
            <w:r>
              <w:rPr>
                <w:noProof/>
                <w:webHidden/>
              </w:rPr>
            </w:r>
            <w:r>
              <w:rPr>
                <w:noProof/>
                <w:webHidden/>
              </w:rPr>
              <w:fldChar w:fldCharType="separate"/>
            </w:r>
            <w:r>
              <w:rPr>
                <w:noProof/>
                <w:webHidden/>
              </w:rPr>
              <w:t>15</w:t>
            </w:r>
            <w:r>
              <w:rPr>
                <w:noProof/>
                <w:webHidden/>
              </w:rPr>
              <w:fldChar w:fldCharType="end"/>
            </w:r>
          </w:hyperlink>
        </w:p>
        <w:p w14:paraId="4E802E69" w14:textId="0F27BED7" w:rsidR="00527F6C" w:rsidRDefault="00527F6C">
          <w:pPr>
            <w:pStyle w:val="Obsah2"/>
            <w:tabs>
              <w:tab w:val="left" w:pos="880"/>
              <w:tab w:val="right" w:leader="dot" w:pos="9061"/>
            </w:tabs>
            <w:rPr>
              <w:rFonts w:eastAsiaTheme="minorEastAsia"/>
              <w:noProof/>
              <w:kern w:val="2"/>
              <w:lang w:eastAsia="cs-CZ"/>
              <w14:ligatures w14:val="standardContextual"/>
            </w:rPr>
          </w:pPr>
          <w:hyperlink w:anchor="_Toc151492143" w:history="1">
            <w:r w:rsidRPr="00532A71">
              <w:rPr>
                <w:rStyle w:val="Hypertextovodkaz"/>
                <w:rFonts w:ascii="Times New Roman" w:hAnsi="Times New Roman" w:cs="Times New Roman"/>
                <w:b/>
                <w:bCs/>
                <w:i/>
                <w:iCs/>
                <w:noProof/>
              </w:rPr>
              <w:t>2.2</w:t>
            </w:r>
            <w:r>
              <w:rPr>
                <w:rFonts w:eastAsiaTheme="minorEastAsia"/>
                <w:noProof/>
                <w:kern w:val="2"/>
                <w:lang w:eastAsia="cs-CZ"/>
                <w14:ligatures w14:val="standardContextual"/>
              </w:rPr>
              <w:tab/>
            </w:r>
            <w:r w:rsidRPr="00532A71">
              <w:rPr>
                <w:rStyle w:val="Hypertextovodkaz"/>
                <w:rFonts w:ascii="Times New Roman" w:hAnsi="Times New Roman" w:cs="Times New Roman"/>
                <w:b/>
                <w:bCs/>
                <w:i/>
                <w:iCs/>
                <w:noProof/>
              </w:rPr>
              <w:t>Podpůrná opatření</w:t>
            </w:r>
            <w:r>
              <w:rPr>
                <w:noProof/>
                <w:webHidden/>
              </w:rPr>
              <w:tab/>
            </w:r>
            <w:r>
              <w:rPr>
                <w:noProof/>
                <w:webHidden/>
              </w:rPr>
              <w:fldChar w:fldCharType="begin"/>
            </w:r>
            <w:r>
              <w:rPr>
                <w:noProof/>
                <w:webHidden/>
              </w:rPr>
              <w:instrText xml:space="preserve"> PAGEREF _Toc151492143 \h </w:instrText>
            </w:r>
            <w:r>
              <w:rPr>
                <w:noProof/>
                <w:webHidden/>
              </w:rPr>
            </w:r>
            <w:r>
              <w:rPr>
                <w:noProof/>
                <w:webHidden/>
              </w:rPr>
              <w:fldChar w:fldCharType="separate"/>
            </w:r>
            <w:r>
              <w:rPr>
                <w:noProof/>
                <w:webHidden/>
              </w:rPr>
              <w:t>16</w:t>
            </w:r>
            <w:r>
              <w:rPr>
                <w:noProof/>
                <w:webHidden/>
              </w:rPr>
              <w:fldChar w:fldCharType="end"/>
            </w:r>
          </w:hyperlink>
        </w:p>
        <w:p w14:paraId="2681525B" w14:textId="5197B853" w:rsidR="00527F6C" w:rsidRDefault="00527F6C">
          <w:pPr>
            <w:pStyle w:val="Obsah1"/>
            <w:rPr>
              <w:rFonts w:eastAsiaTheme="minorEastAsia" w:cstheme="minorBidi"/>
              <w:b w:val="0"/>
              <w:bCs w:val="0"/>
              <w:caps w:val="0"/>
              <w:noProof/>
              <w:kern w:val="2"/>
              <w:sz w:val="22"/>
              <w:szCs w:val="22"/>
              <w14:ligatures w14:val="standardContextual"/>
            </w:rPr>
          </w:pPr>
          <w:hyperlink w:anchor="_Toc151492144" w:history="1">
            <w:r w:rsidRPr="00532A71">
              <w:rPr>
                <w:rStyle w:val="Hypertextovodkaz"/>
                <w:rFonts w:ascii="Times New Roman" w:eastAsiaTheme="majorEastAsia" w:hAnsi="Times New Roman" w:cs="Times New Roman"/>
                <w:noProof/>
              </w:rPr>
              <w:t>3</w:t>
            </w:r>
            <w:r>
              <w:rPr>
                <w:rFonts w:eastAsiaTheme="minorEastAsia" w:cstheme="minorBidi"/>
                <w:b w:val="0"/>
                <w:bCs w:val="0"/>
                <w:caps w:val="0"/>
                <w:noProof/>
                <w:kern w:val="2"/>
                <w:sz w:val="22"/>
                <w:szCs w:val="22"/>
                <w14:ligatures w14:val="standardContextual"/>
              </w:rPr>
              <w:tab/>
            </w:r>
            <w:r w:rsidRPr="00532A71">
              <w:rPr>
                <w:rStyle w:val="Hypertextovodkaz"/>
                <w:rFonts w:ascii="Times New Roman" w:eastAsiaTheme="majorEastAsia" w:hAnsi="Times New Roman" w:cs="Times New Roman"/>
                <w:noProof/>
              </w:rPr>
              <w:t>Vzdělávání dětí předškolního věku</w:t>
            </w:r>
            <w:r>
              <w:rPr>
                <w:noProof/>
                <w:webHidden/>
              </w:rPr>
              <w:tab/>
            </w:r>
            <w:r>
              <w:rPr>
                <w:noProof/>
                <w:webHidden/>
              </w:rPr>
              <w:fldChar w:fldCharType="begin"/>
            </w:r>
            <w:r>
              <w:rPr>
                <w:noProof/>
                <w:webHidden/>
              </w:rPr>
              <w:instrText xml:space="preserve"> PAGEREF _Toc151492144 \h </w:instrText>
            </w:r>
            <w:r>
              <w:rPr>
                <w:noProof/>
                <w:webHidden/>
              </w:rPr>
            </w:r>
            <w:r>
              <w:rPr>
                <w:noProof/>
                <w:webHidden/>
              </w:rPr>
              <w:fldChar w:fldCharType="separate"/>
            </w:r>
            <w:r>
              <w:rPr>
                <w:noProof/>
                <w:webHidden/>
              </w:rPr>
              <w:t>21</w:t>
            </w:r>
            <w:r>
              <w:rPr>
                <w:noProof/>
                <w:webHidden/>
              </w:rPr>
              <w:fldChar w:fldCharType="end"/>
            </w:r>
          </w:hyperlink>
        </w:p>
        <w:p w14:paraId="4A41293A" w14:textId="679D80F2" w:rsidR="00527F6C" w:rsidRDefault="00527F6C">
          <w:pPr>
            <w:pStyle w:val="Obsah2"/>
            <w:tabs>
              <w:tab w:val="left" w:pos="880"/>
              <w:tab w:val="right" w:leader="dot" w:pos="9061"/>
            </w:tabs>
            <w:rPr>
              <w:rFonts w:eastAsiaTheme="minorEastAsia"/>
              <w:noProof/>
              <w:kern w:val="2"/>
              <w:lang w:eastAsia="cs-CZ"/>
              <w14:ligatures w14:val="standardContextual"/>
            </w:rPr>
          </w:pPr>
          <w:hyperlink w:anchor="_Toc151492145" w:history="1">
            <w:r w:rsidRPr="00532A71">
              <w:rPr>
                <w:rStyle w:val="Hypertextovodkaz"/>
                <w:rFonts w:ascii="Times New Roman" w:hAnsi="Times New Roman" w:cs="Times New Roman"/>
                <w:b/>
                <w:bCs/>
                <w:i/>
                <w:iCs/>
                <w:noProof/>
              </w:rPr>
              <w:t>3.1</w:t>
            </w:r>
            <w:r>
              <w:rPr>
                <w:rFonts w:eastAsiaTheme="minorEastAsia"/>
                <w:noProof/>
                <w:kern w:val="2"/>
                <w:lang w:eastAsia="cs-CZ"/>
                <w14:ligatures w14:val="standardContextual"/>
              </w:rPr>
              <w:tab/>
            </w:r>
            <w:r w:rsidRPr="00532A71">
              <w:rPr>
                <w:rStyle w:val="Hypertextovodkaz"/>
                <w:rFonts w:ascii="Times New Roman" w:hAnsi="Times New Roman" w:cs="Times New Roman"/>
                <w:b/>
                <w:bCs/>
                <w:i/>
                <w:iCs/>
                <w:noProof/>
              </w:rPr>
              <w:t>Vzdělávání dětí se speciálními vzdělávacími potřebami</w:t>
            </w:r>
            <w:r>
              <w:rPr>
                <w:noProof/>
                <w:webHidden/>
              </w:rPr>
              <w:tab/>
            </w:r>
            <w:r>
              <w:rPr>
                <w:noProof/>
                <w:webHidden/>
              </w:rPr>
              <w:fldChar w:fldCharType="begin"/>
            </w:r>
            <w:r>
              <w:rPr>
                <w:noProof/>
                <w:webHidden/>
              </w:rPr>
              <w:instrText xml:space="preserve"> PAGEREF _Toc151492145 \h </w:instrText>
            </w:r>
            <w:r>
              <w:rPr>
                <w:noProof/>
                <w:webHidden/>
              </w:rPr>
            </w:r>
            <w:r>
              <w:rPr>
                <w:noProof/>
                <w:webHidden/>
              </w:rPr>
              <w:fldChar w:fldCharType="separate"/>
            </w:r>
            <w:r>
              <w:rPr>
                <w:noProof/>
                <w:webHidden/>
              </w:rPr>
              <w:t>22</w:t>
            </w:r>
            <w:r>
              <w:rPr>
                <w:noProof/>
                <w:webHidden/>
              </w:rPr>
              <w:fldChar w:fldCharType="end"/>
            </w:r>
          </w:hyperlink>
        </w:p>
        <w:p w14:paraId="40D76A71" w14:textId="19347D95" w:rsidR="00527F6C" w:rsidRDefault="00527F6C">
          <w:pPr>
            <w:pStyle w:val="Obsah2"/>
            <w:tabs>
              <w:tab w:val="left" w:pos="880"/>
              <w:tab w:val="right" w:leader="dot" w:pos="9061"/>
            </w:tabs>
            <w:rPr>
              <w:rFonts w:eastAsiaTheme="minorEastAsia"/>
              <w:noProof/>
              <w:kern w:val="2"/>
              <w:lang w:eastAsia="cs-CZ"/>
              <w14:ligatures w14:val="standardContextual"/>
            </w:rPr>
          </w:pPr>
          <w:hyperlink w:anchor="_Toc151492146" w:history="1">
            <w:r w:rsidRPr="00532A71">
              <w:rPr>
                <w:rStyle w:val="Hypertextovodkaz"/>
                <w:rFonts w:ascii="Times New Roman" w:hAnsi="Times New Roman" w:cs="Times New Roman"/>
                <w:b/>
                <w:bCs/>
                <w:i/>
                <w:iCs/>
                <w:noProof/>
              </w:rPr>
              <w:t>3.2</w:t>
            </w:r>
            <w:r>
              <w:rPr>
                <w:rFonts w:eastAsiaTheme="minorEastAsia"/>
                <w:noProof/>
                <w:kern w:val="2"/>
                <w:lang w:eastAsia="cs-CZ"/>
                <w14:ligatures w14:val="standardContextual"/>
              </w:rPr>
              <w:tab/>
            </w:r>
            <w:r w:rsidRPr="00532A71">
              <w:rPr>
                <w:rStyle w:val="Hypertextovodkaz"/>
                <w:rFonts w:ascii="Times New Roman" w:hAnsi="Times New Roman" w:cs="Times New Roman"/>
                <w:b/>
                <w:bCs/>
                <w:i/>
                <w:iCs/>
                <w:noProof/>
              </w:rPr>
              <w:t>Vzdělávání a výchova dětí předškolního věku s PAS</w:t>
            </w:r>
            <w:r>
              <w:rPr>
                <w:noProof/>
                <w:webHidden/>
              </w:rPr>
              <w:tab/>
            </w:r>
            <w:r>
              <w:rPr>
                <w:noProof/>
                <w:webHidden/>
              </w:rPr>
              <w:fldChar w:fldCharType="begin"/>
            </w:r>
            <w:r>
              <w:rPr>
                <w:noProof/>
                <w:webHidden/>
              </w:rPr>
              <w:instrText xml:space="preserve"> PAGEREF _Toc151492146 \h </w:instrText>
            </w:r>
            <w:r>
              <w:rPr>
                <w:noProof/>
                <w:webHidden/>
              </w:rPr>
            </w:r>
            <w:r>
              <w:rPr>
                <w:noProof/>
                <w:webHidden/>
              </w:rPr>
              <w:fldChar w:fldCharType="separate"/>
            </w:r>
            <w:r>
              <w:rPr>
                <w:noProof/>
                <w:webHidden/>
              </w:rPr>
              <w:t>23</w:t>
            </w:r>
            <w:r>
              <w:rPr>
                <w:noProof/>
                <w:webHidden/>
              </w:rPr>
              <w:fldChar w:fldCharType="end"/>
            </w:r>
          </w:hyperlink>
        </w:p>
        <w:p w14:paraId="231B38C2" w14:textId="4E4B4E36" w:rsidR="00527F6C" w:rsidRDefault="00527F6C">
          <w:pPr>
            <w:pStyle w:val="Obsah3"/>
            <w:tabs>
              <w:tab w:val="left" w:pos="1320"/>
              <w:tab w:val="right" w:leader="dot" w:pos="9061"/>
            </w:tabs>
            <w:rPr>
              <w:rFonts w:eastAsiaTheme="minorEastAsia"/>
              <w:noProof/>
              <w:kern w:val="2"/>
              <w:lang w:eastAsia="cs-CZ"/>
              <w14:ligatures w14:val="standardContextual"/>
            </w:rPr>
          </w:pPr>
          <w:hyperlink w:anchor="_Toc151492147" w:history="1">
            <w:r w:rsidRPr="00532A71">
              <w:rPr>
                <w:rStyle w:val="Hypertextovodkaz"/>
                <w:rFonts w:ascii="Times New Roman" w:hAnsi="Times New Roman" w:cs="Times New Roman"/>
                <w:i/>
                <w:iCs/>
                <w:noProof/>
              </w:rPr>
              <w:t>3.2.1</w:t>
            </w:r>
            <w:r>
              <w:rPr>
                <w:rFonts w:eastAsiaTheme="minorEastAsia"/>
                <w:noProof/>
                <w:kern w:val="2"/>
                <w:lang w:eastAsia="cs-CZ"/>
                <w14:ligatures w14:val="standardContextual"/>
              </w:rPr>
              <w:tab/>
            </w:r>
            <w:r w:rsidRPr="00532A71">
              <w:rPr>
                <w:rStyle w:val="Hypertextovodkaz"/>
                <w:rFonts w:ascii="Times New Roman" w:hAnsi="Times New Roman" w:cs="Times New Roman"/>
                <w:i/>
                <w:iCs/>
                <w:noProof/>
              </w:rPr>
              <w:t>Obecné zásady při práci s dětmi s PAS</w:t>
            </w:r>
            <w:r>
              <w:rPr>
                <w:noProof/>
                <w:webHidden/>
              </w:rPr>
              <w:tab/>
            </w:r>
            <w:r>
              <w:rPr>
                <w:noProof/>
                <w:webHidden/>
              </w:rPr>
              <w:fldChar w:fldCharType="begin"/>
            </w:r>
            <w:r>
              <w:rPr>
                <w:noProof/>
                <w:webHidden/>
              </w:rPr>
              <w:instrText xml:space="preserve"> PAGEREF _Toc151492147 \h </w:instrText>
            </w:r>
            <w:r>
              <w:rPr>
                <w:noProof/>
                <w:webHidden/>
              </w:rPr>
            </w:r>
            <w:r>
              <w:rPr>
                <w:noProof/>
                <w:webHidden/>
              </w:rPr>
              <w:fldChar w:fldCharType="separate"/>
            </w:r>
            <w:r>
              <w:rPr>
                <w:noProof/>
                <w:webHidden/>
              </w:rPr>
              <w:t>24</w:t>
            </w:r>
            <w:r>
              <w:rPr>
                <w:noProof/>
                <w:webHidden/>
              </w:rPr>
              <w:fldChar w:fldCharType="end"/>
            </w:r>
          </w:hyperlink>
        </w:p>
        <w:p w14:paraId="665D3DCB" w14:textId="077E88B7" w:rsidR="00527F6C" w:rsidRDefault="00527F6C">
          <w:pPr>
            <w:pStyle w:val="Obsah3"/>
            <w:tabs>
              <w:tab w:val="left" w:pos="1320"/>
              <w:tab w:val="right" w:leader="dot" w:pos="9061"/>
            </w:tabs>
            <w:rPr>
              <w:rFonts w:eastAsiaTheme="minorEastAsia"/>
              <w:noProof/>
              <w:kern w:val="2"/>
              <w:lang w:eastAsia="cs-CZ"/>
              <w14:ligatures w14:val="standardContextual"/>
            </w:rPr>
          </w:pPr>
          <w:hyperlink w:anchor="_Toc151492148" w:history="1">
            <w:r w:rsidRPr="00532A71">
              <w:rPr>
                <w:rStyle w:val="Hypertextovodkaz"/>
                <w:rFonts w:ascii="Times New Roman" w:hAnsi="Times New Roman" w:cs="Times New Roman"/>
                <w:i/>
                <w:iCs/>
                <w:noProof/>
              </w:rPr>
              <w:t>3.2.2</w:t>
            </w:r>
            <w:r>
              <w:rPr>
                <w:rFonts w:eastAsiaTheme="minorEastAsia"/>
                <w:noProof/>
                <w:kern w:val="2"/>
                <w:lang w:eastAsia="cs-CZ"/>
                <w14:ligatures w14:val="standardContextual"/>
              </w:rPr>
              <w:tab/>
            </w:r>
            <w:r w:rsidRPr="00532A71">
              <w:rPr>
                <w:rStyle w:val="Hypertextovodkaz"/>
                <w:rFonts w:ascii="Times New Roman" w:hAnsi="Times New Roman" w:cs="Times New Roman"/>
                <w:i/>
                <w:iCs/>
                <w:noProof/>
              </w:rPr>
              <w:t>Programy vzdělávání dětí s PAS</w:t>
            </w:r>
            <w:r>
              <w:rPr>
                <w:noProof/>
                <w:webHidden/>
              </w:rPr>
              <w:tab/>
            </w:r>
            <w:r>
              <w:rPr>
                <w:noProof/>
                <w:webHidden/>
              </w:rPr>
              <w:fldChar w:fldCharType="begin"/>
            </w:r>
            <w:r>
              <w:rPr>
                <w:noProof/>
                <w:webHidden/>
              </w:rPr>
              <w:instrText xml:space="preserve"> PAGEREF _Toc151492148 \h </w:instrText>
            </w:r>
            <w:r>
              <w:rPr>
                <w:noProof/>
                <w:webHidden/>
              </w:rPr>
            </w:r>
            <w:r>
              <w:rPr>
                <w:noProof/>
                <w:webHidden/>
              </w:rPr>
              <w:fldChar w:fldCharType="separate"/>
            </w:r>
            <w:r>
              <w:rPr>
                <w:noProof/>
                <w:webHidden/>
              </w:rPr>
              <w:t>29</w:t>
            </w:r>
            <w:r>
              <w:rPr>
                <w:noProof/>
                <w:webHidden/>
              </w:rPr>
              <w:fldChar w:fldCharType="end"/>
            </w:r>
          </w:hyperlink>
        </w:p>
        <w:p w14:paraId="2218945A" w14:textId="1A42C808" w:rsidR="00527F6C" w:rsidRDefault="00527F6C">
          <w:pPr>
            <w:pStyle w:val="Obsah3"/>
            <w:tabs>
              <w:tab w:val="left" w:pos="1320"/>
              <w:tab w:val="right" w:leader="dot" w:pos="9061"/>
            </w:tabs>
            <w:rPr>
              <w:rFonts w:eastAsiaTheme="minorEastAsia"/>
              <w:noProof/>
              <w:kern w:val="2"/>
              <w:lang w:eastAsia="cs-CZ"/>
              <w14:ligatures w14:val="standardContextual"/>
            </w:rPr>
          </w:pPr>
          <w:hyperlink w:anchor="_Toc151492149" w:history="1">
            <w:r w:rsidRPr="00532A71">
              <w:rPr>
                <w:rStyle w:val="Hypertextovodkaz"/>
                <w:rFonts w:ascii="Times New Roman" w:hAnsi="Times New Roman" w:cs="Times New Roman"/>
                <w:i/>
                <w:iCs/>
                <w:noProof/>
              </w:rPr>
              <w:t>3.2.3</w:t>
            </w:r>
            <w:r>
              <w:rPr>
                <w:rFonts w:eastAsiaTheme="minorEastAsia"/>
                <w:noProof/>
                <w:kern w:val="2"/>
                <w:lang w:eastAsia="cs-CZ"/>
                <w14:ligatures w14:val="standardContextual"/>
              </w:rPr>
              <w:tab/>
            </w:r>
            <w:r w:rsidRPr="00532A71">
              <w:rPr>
                <w:rStyle w:val="Hypertextovodkaz"/>
                <w:rFonts w:ascii="Times New Roman" w:hAnsi="Times New Roman" w:cs="Times New Roman"/>
                <w:i/>
                <w:iCs/>
                <w:noProof/>
              </w:rPr>
              <w:t>Specifika vzdělávání dětí s PAS</w:t>
            </w:r>
            <w:r>
              <w:rPr>
                <w:noProof/>
                <w:webHidden/>
              </w:rPr>
              <w:tab/>
            </w:r>
            <w:r>
              <w:rPr>
                <w:noProof/>
                <w:webHidden/>
              </w:rPr>
              <w:fldChar w:fldCharType="begin"/>
            </w:r>
            <w:r>
              <w:rPr>
                <w:noProof/>
                <w:webHidden/>
              </w:rPr>
              <w:instrText xml:space="preserve"> PAGEREF _Toc151492149 \h </w:instrText>
            </w:r>
            <w:r>
              <w:rPr>
                <w:noProof/>
                <w:webHidden/>
              </w:rPr>
            </w:r>
            <w:r>
              <w:rPr>
                <w:noProof/>
                <w:webHidden/>
              </w:rPr>
              <w:fldChar w:fldCharType="separate"/>
            </w:r>
            <w:r>
              <w:rPr>
                <w:noProof/>
                <w:webHidden/>
              </w:rPr>
              <w:t>34</w:t>
            </w:r>
            <w:r>
              <w:rPr>
                <w:noProof/>
                <w:webHidden/>
              </w:rPr>
              <w:fldChar w:fldCharType="end"/>
            </w:r>
          </w:hyperlink>
        </w:p>
        <w:p w14:paraId="240000FC" w14:textId="019E2AC6" w:rsidR="00527F6C" w:rsidRDefault="00527F6C">
          <w:pPr>
            <w:pStyle w:val="Obsah1"/>
            <w:rPr>
              <w:rFonts w:eastAsiaTheme="minorEastAsia" w:cstheme="minorBidi"/>
              <w:b w:val="0"/>
              <w:bCs w:val="0"/>
              <w:caps w:val="0"/>
              <w:noProof/>
              <w:kern w:val="2"/>
              <w:sz w:val="22"/>
              <w:szCs w:val="22"/>
              <w14:ligatures w14:val="standardContextual"/>
            </w:rPr>
          </w:pPr>
          <w:hyperlink w:anchor="_Toc151492150" w:history="1">
            <w:r w:rsidRPr="00532A71">
              <w:rPr>
                <w:rStyle w:val="Hypertextovodkaz"/>
                <w:rFonts w:ascii="Times New Roman" w:eastAsiaTheme="majorEastAsia" w:hAnsi="Times New Roman" w:cs="Times New Roman"/>
                <w:noProof/>
              </w:rPr>
              <w:t>4</w:t>
            </w:r>
            <w:r>
              <w:rPr>
                <w:rFonts w:eastAsiaTheme="minorEastAsia" w:cstheme="minorBidi"/>
                <w:b w:val="0"/>
                <w:bCs w:val="0"/>
                <w:caps w:val="0"/>
                <w:noProof/>
                <w:kern w:val="2"/>
                <w:sz w:val="22"/>
                <w:szCs w:val="22"/>
                <w14:ligatures w14:val="standardContextual"/>
              </w:rPr>
              <w:tab/>
            </w:r>
            <w:r w:rsidRPr="00532A71">
              <w:rPr>
                <w:rStyle w:val="Hypertextovodkaz"/>
                <w:rFonts w:ascii="Times New Roman" w:eastAsiaTheme="majorEastAsia" w:hAnsi="Times New Roman" w:cs="Times New Roman"/>
                <w:noProof/>
              </w:rPr>
              <w:t>Závěrečná shrnující kapitola</w:t>
            </w:r>
            <w:r>
              <w:rPr>
                <w:noProof/>
                <w:webHidden/>
              </w:rPr>
              <w:tab/>
            </w:r>
            <w:r>
              <w:rPr>
                <w:noProof/>
                <w:webHidden/>
              </w:rPr>
              <w:fldChar w:fldCharType="begin"/>
            </w:r>
            <w:r>
              <w:rPr>
                <w:noProof/>
                <w:webHidden/>
              </w:rPr>
              <w:instrText xml:space="preserve"> PAGEREF _Toc151492150 \h </w:instrText>
            </w:r>
            <w:r>
              <w:rPr>
                <w:noProof/>
                <w:webHidden/>
              </w:rPr>
            </w:r>
            <w:r>
              <w:rPr>
                <w:noProof/>
                <w:webHidden/>
              </w:rPr>
              <w:fldChar w:fldCharType="separate"/>
            </w:r>
            <w:r>
              <w:rPr>
                <w:noProof/>
                <w:webHidden/>
              </w:rPr>
              <w:t>37</w:t>
            </w:r>
            <w:r>
              <w:rPr>
                <w:noProof/>
                <w:webHidden/>
              </w:rPr>
              <w:fldChar w:fldCharType="end"/>
            </w:r>
          </w:hyperlink>
        </w:p>
        <w:p w14:paraId="2F32978B" w14:textId="237E02AA" w:rsidR="00527F6C" w:rsidRDefault="00527F6C">
          <w:pPr>
            <w:pStyle w:val="Obsah1"/>
            <w:rPr>
              <w:rFonts w:eastAsiaTheme="minorEastAsia" w:cstheme="minorBidi"/>
              <w:b w:val="0"/>
              <w:bCs w:val="0"/>
              <w:caps w:val="0"/>
              <w:noProof/>
              <w:kern w:val="2"/>
              <w:sz w:val="22"/>
              <w:szCs w:val="22"/>
              <w14:ligatures w14:val="standardContextual"/>
            </w:rPr>
          </w:pPr>
          <w:hyperlink w:anchor="_Toc151492151" w:history="1">
            <w:r w:rsidRPr="00532A71">
              <w:rPr>
                <w:rStyle w:val="Hypertextovodkaz"/>
                <w:rFonts w:ascii="Times New Roman" w:eastAsiaTheme="majorEastAsia" w:hAnsi="Times New Roman" w:cs="Times New Roman"/>
                <w:noProof/>
              </w:rPr>
              <w:t>Závěr</w:t>
            </w:r>
            <w:r>
              <w:rPr>
                <w:noProof/>
                <w:webHidden/>
              </w:rPr>
              <w:tab/>
            </w:r>
            <w:r>
              <w:rPr>
                <w:noProof/>
                <w:webHidden/>
              </w:rPr>
              <w:fldChar w:fldCharType="begin"/>
            </w:r>
            <w:r>
              <w:rPr>
                <w:noProof/>
                <w:webHidden/>
              </w:rPr>
              <w:instrText xml:space="preserve"> PAGEREF _Toc151492151 \h </w:instrText>
            </w:r>
            <w:r>
              <w:rPr>
                <w:noProof/>
                <w:webHidden/>
              </w:rPr>
            </w:r>
            <w:r>
              <w:rPr>
                <w:noProof/>
                <w:webHidden/>
              </w:rPr>
              <w:fldChar w:fldCharType="separate"/>
            </w:r>
            <w:r>
              <w:rPr>
                <w:noProof/>
                <w:webHidden/>
              </w:rPr>
              <w:t>39</w:t>
            </w:r>
            <w:r>
              <w:rPr>
                <w:noProof/>
                <w:webHidden/>
              </w:rPr>
              <w:fldChar w:fldCharType="end"/>
            </w:r>
          </w:hyperlink>
        </w:p>
        <w:p w14:paraId="42EC7AB9" w14:textId="74EA05C3" w:rsidR="00527F6C" w:rsidRDefault="00527F6C">
          <w:pPr>
            <w:pStyle w:val="Obsah1"/>
            <w:rPr>
              <w:rFonts w:eastAsiaTheme="minorEastAsia" w:cstheme="minorBidi"/>
              <w:b w:val="0"/>
              <w:bCs w:val="0"/>
              <w:caps w:val="0"/>
              <w:noProof/>
              <w:kern w:val="2"/>
              <w:sz w:val="22"/>
              <w:szCs w:val="22"/>
              <w14:ligatures w14:val="standardContextual"/>
            </w:rPr>
          </w:pPr>
          <w:hyperlink w:anchor="_Toc151492152" w:history="1">
            <w:r w:rsidRPr="00532A71">
              <w:rPr>
                <w:rStyle w:val="Hypertextovodkaz"/>
                <w:rFonts w:ascii="Times New Roman" w:eastAsiaTheme="majorEastAsia" w:hAnsi="Times New Roman" w:cs="Times New Roman"/>
                <w:noProof/>
              </w:rPr>
              <w:t>Seznam bibliografických citací</w:t>
            </w:r>
            <w:r>
              <w:rPr>
                <w:noProof/>
                <w:webHidden/>
              </w:rPr>
              <w:tab/>
            </w:r>
            <w:r>
              <w:rPr>
                <w:noProof/>
                <w:webHidden/>
              </w:rPr>
              <w:fldChar w:fldCharType="begin"/>
            </w:r>
            <w:r>
              <w:rPr>
                <w:noProof/>
                <w:webHidden/>
              </w:rPr>
              <w:instrText xml:space="preserve"> PAGEREF _Toc151492152 \h </w:instrText>
            </w:r>
            <w:r>
              <w:rPr>
                <w:noProof/>
                <w:webHidden/>
              </w:rPr>
            </w:r>
            <w:r>
              <w:rPr>
                <w:noProof/>
                <w:webHidden/>
              </w:rPr>
              <w:fldChar w:fldCharType="separate"/>
            </w:r>
            <w:r>
              <w:rPr>
                <w:noProof/>
                <w:webHidden/>
              </w:rPr>
              <w:t>40</w:t>
            </w:r>
            <w:r>
              <w:rPr>
                <w:noProof/>
                <w:webHidden/>
              </w:rPr>
              <w:fldChar w:fldCharType="end"/>
            </w:r>
          </w:hyperlink>
        </w:p>
        <w:p w14:paraId="3F1C5B3F" w14:textId="052CF323" w:rsidR="004476C3" w:rsidRDefault="000B5DAE" w:rsidP="001746A0">
          <w:r w:rsidRPr="004957EE">
            <w:rPr>
              <w:rFonts w:ascii="Times New Roman" w:hAnsi="Times New Roman" w:cs="Times New Roman"/>
              <w:b/>
              <w:bCs/>
              <w:sz w:val="24"/>
              <w:szCs w:val="24"/>
            </w:rPr>
            <w:fldChar w:fldCharType="end"/>
          </w:r>
        </w:p>
      </w:sdtContent>
    </w:sdt>
    <w:p w14:paraId="035F3CE0" w14:textId="14970AF8" w:rsidR="004476C3" w:rsidRDefault="004476C3" w:rsidP="004476C3"/>
    <w:p w14:paraId="018C7DC6" w14:textId="39411038" w:rsidR="004476C3" w:rsidRDefault="004476C3" w:rsidP="004476C3"/>
    <w:p w14:paraId="1017FEFA" w14:textId="75820429" w:rsidR="004476C3" w:rsidRDefault="004476C3" w:rsidP="004476C3"/>
    <w:p w14:paraId="17E68C83" w14:textId="77777777" w:rsidR="00FF0F33" w:rsidRPr="004476C3" w:rsidRDefault="00FF0F33" w:rsidP="004476C3">
      <w:pPr>
        <w:sectPr w:rsidR="00FF0F33" w:rsidRPr="004476C3" w:rsidSect="00C872F9">
          <w:footerReference w:type="default" r:id="rId8"/>
          <w:pgSz w:w="11906" w:h="16838"/>
          <w:pgMar w:top="1418" w:right="1134" w:bottom="1418" w:left="1701" w:header="709" w:footer="709" w:gutter="0"/>
          <w:pgNumType w:start="0"/>
          <w:cols w:space="708"/>
          <w:docGrid w:linePitch="360"/>
        </w:sectPr>
      </w:pPr>
    </w:p>
    <w:p w14:paraId="79873020" w14:textId="45558764" w:rsidR="00314A89" w:rsidRDefault="00314A89" w:rsidP="000133C8">
      <w:pPr>
        <w:pStyle w:val="Nadpis1"/>
        <w:numPr>
          <w:ilvl w:val="0"/>
          <w:numId w:val="0"/>
        </w:numPr>
        <w:jc w:val="both"/>
        <w:rPr>
          <w:rFonts w:ascii="Times New Roman" w:hAnsi="Times New Roman" w:cs="Times New Roman"/>
          <w:color w:val="auto"/>
        </w:rPr>
      </w:pPr>
      <w:bookmarkStart w:id="0" w:name="_Toc151492131"/>
      <w:r w:rsidRPr="00065E5C">
        <w:rPr>
          <w:rFonts w:ascii="Times New Roman" w:hAnsi="Times New Roman" w:cs="Times New Roman"/>
          <w:color w:val="auto"/>
        </w:rPr>
        <w:lastRenderedPageBreak/>
        <w:t>Úvod</w:t>
      </w:r>
      <w:bookmarkEnd w:id="0"/>
    </w:p>
    <w:p w14:paraId="7D37DCF8" w14:textId="77777777" w:rsidR="00A138CD" w:rsidRPr="00A138CD" w:rsidRDefault="00A138CD" w:rsidP="00A138CD"/>
    <w:p w14:paraId="4E249AEC" w14:textId="77777777" w:rsidR="00A138CD" w:rsidRDefault="00A138CD" w:rsidP="00633779">
      <w:pPr>
        <w:spacing w:line="360" w:lineRule="auto"/>
        <w:jc w:val="both"/>
        <w:rPr>
          <w:rFonts w:ascii="Times New Roman" w:hAnsi="Times New Roman" w:cs="Times New Roman"/>
          <w:sz w:val="24"/>
        </w:rPr>
      </w:pPr>
      <w:r>
        <w:rPr>
          <w:rFonts w:ascii="Times New Roman" w:hAnsi="Times New Roman" w:cs="Times New Roman"/>
          <w:sz w:val="24"/>
        </w:rPr>
        <w:t>Pro většinu lidí je autismus nějakou poruchou, kvůli které je člověk jiný než ostatní. Co v tomto případě znamená slovo „jiný“? „Jiným“ člověkem si představíme takovou osobu, která se například liší od ostatních lidí, nezačleňuje se do společnosti a komunikuje jinak, než jsou zvyklí komunikovat oni sami. Většina lidí tyto osoby lituje, často se ptají, proč se jim to stalo, čím si to zasloužili. Jenže je takovéto uvažování správné?</w:t>
      </w:r>
    </w:p>
    <w:p w14:paraId="6D584093" w14:textId="058024B8" w:rsidR="00A138CD" w:rsidRDefault="00A138CD" w:rsidP="00633779">
      <w:pPr>
        <w:spacing w:line="360" w:lineRule="auto"/>
        <w:jc w:val="both"/>
        <w:rPr>
          <w:rFonts w:ascii="Times New Roman" w:hAnsi="Times New Roman" w:cs="Times New Roman"/>
          <w:sz w:val="24"/>
        </w:rPr>
      </w:pPr>
      <w:r>
        <w:rPr>
          <w:rFonts w:ascii="Times New Roman" w:hAnsi="Times New Roman" w:cs="Times New Roman"/>
          <w:sz w:val="24"/>
        </w:rPr>
        <w:t>Co ale znamená autismus pro mě?</w:t>
      </w:r>
    </w:p>
    <w:p w14:paraId="6DB2365E" w14:textId="77777777" w:rsidR="00A138CD" w:rsidRDefault="00A138CD" w:rsidP="00633779">
      <w:pPr>
        <w:spacing w:line="360" w:lineRule="auto"/>
        <w:jc w:val="both"/>
        <w:rPr>
          <w:rFonts w:ascii="Times New Roman" w:hAnsi="Times New Roman" w:cs="Times New Roman"/>
          <w:sz w:val="24"/>
        </w:rPr>
      </w:pPr>
      <w:r>
        <w:rPr>
          <w:rFonts w:ascii="Times New Roman" w:hAnsi="Times New Roman" w:cs="Times New Roman"/>
          <w:sz w:val="24"/>
        </w:rPr>
        <w:t xml:space="preserve">V první řadě je to pro mě vývojová porucha, která se objevuje před třetím rokem života. Ale hlavně autismus beru jako určitou, velkou, a především velmi náročnou výzvu, která někomu přišla do života a je jen na lidech, jak se s ní poperou a jak ji přijmou. </w:t>
      </w:r>
    </w:p>
    <w:p w14:paraId="68DCB4CC" w14:textId="77777777" w:rsidR="00A138CD" w:rsidRDefault="00A138CD" w:rsidP="00633779">
      <w:pPr>
        <w:spacing w:line="360" w:lineRule="auto"/>
        <w:jc w:val="both"/>
        <w:rPr>
          <w:rFonts w:ascii="Times New Roman" w:hAnsi="Times New Roman" w:cs="Times New Roman"/>
          <w:sz w:val="24"/>
        </w:rPr>
      </w:pPr>
      <w:r>
        <w:rPr>
          <w:rFonts w:ascii="Times New Roman" w:hAnsi="Times New Roman" w:cs="Times New Roman"/>
          <w:sz w:val="24"/>
        </w:rPr>
        <w:t xml:space="preserve">Každý se rodíme na svět s něčím jiným, ale především jsme každý jiný. Často se říká, že osoby s autismem mají svůj vlastní svět. Kdo z nás ho ale nemá? Sice se všichni narodíme na jeden svět, ale přitom se každý z nás narodí do svého malého světa, ve kterém bude žít a ve kterém se bude cítit nejlíp. I lidé s autismem takovýto svůj svět mají, jen do něj prostě většina lidí nezapadá. I my máme v našem světě osoby, které se nám do našeho světa nehodí, ale to neznamená, že je budeme vyčleňovat i z toho velkého světa, kterého jsme součástí my všichni. </w:t>
      </w:r>
    </w:p>
    <w:p w14:paraId="7610F1AA" w14:textId="77777777" w:rsidR="00A138CD" w:rsidRDefault="00A138CD" w:rsidP="00633779">
      <w:pPr>
        <w:spacing w:line="360" w:lineRule="auto"/>
        <w:jc w:val="both"/>
        <w:rPr>
          <w:rFonts w:ascii="Times New Roman" w:hAnsi="Times New Roman" w:cs="Times New Roman"/>
          <w:sz w:val="24"/>
        </w:rPr>
      </w:pPr>
      <w:r>
        <w:rPr>
          <w:rFonts w:ascii="Times New Roman" w:hAnsi="Times New Roman" w:cs="Times New Roman"/>
          <w:sz w:val="24"/>
        </w:rPr>
        <w:t>Život s autismem je dle mého názoru nejvíce náročný pro rodinu, ve které se taková osoba vyskytuje. Rodina se musí velmi přizpůsobit a bohužel se musí smířit s tím, že si na ně budou lidé ukazovat prstem nebo se na ně budou dívat lítostivým pohledem. Sama nevím, zda bych tyto pohledy zvládla snášet, zda bych se s touto situací zvládla nějakým určitým způsobem vypořádat, ale člověk nikdy neví, dokud ho taková situace nepotká. Žádný rodič se nikdy úplně nesmíří s tím, že má jeho dítě nějaké postižení.</w:t>
      </w:r>
    </w:p>
    <w:p w14:paraId="0E076E71" w14:textId="63250789" w:rsidR="00A138CD" w:rsidRDefault="00A138CD" w:rsidP="00633779">
      <w:pPr>
        <w:spacing w:line="360" w:lineRule="auto"/>
        <w:jc w:val="both"/>
        <w:rPr>
          <w:rFonts w:ascii="Times New Roman" w:hAnsi="Times New Roman" w:cs="Times New Roman"/>
          <w:sz w:val="24"/>
        </w:rPr>
      </w:pPr>
      <w:r>
        <w:rPr>
          <w:rFonts w:ascii="Times New Roman" w:hAnsi="Times New Roman" w:cs="Times New Roman"/>
          <w:sz w:val="24"/>
        </w:rPr>
        <w:t>Tak jako se tyto osoby učí od nás, my se můžeme učit a inspirovat od nich. Díky nim se můžeme naučit větší trpělivosti. Podle mě se staneme více empatickými a tolerantními. Proto jsou pro mě lidé s autismem v našem světě stejně důležití a mají zde své místo jako všechny ostatní osoby.</w:t>
      </w:r>
    </w:p>
    <w:p w14:paraId="1E9EECE9" w14:textId="77777777" w:rsidR="00A138CD" w:rsidRPr="00A138CD" w:rsidRDefault="00A138CD" w:rsidP="00A138CD">
      <w:pPr>
        <w:spacing w:line="360" w:lineRule="auto"/>
        <w:jc w:val="both"/>
      </w:pPr>
    </w:p>
    <w:p w14:paraId="7C4CD2F6" w14:textId="4A62C9DD" w:rsidR="00C2042B" w:rsidRDefault="00314A89" w:rsidP="00633779">
      <w:pPr>
        <w:spacing w:line="360" w:lineRule="auto"/>
        <w:jc w:val="both"/>
        <w:rPr>
          <w:rFonts w:ascii="Times New Roman" w:hAnsi="Times New Roman" w:cs="Times New Roman"/>
          <w:sz w:val="24"/>
          <w:szCs w:val="24"/>
        </w:rPr>
      </w:pPr>
      <w:r w:rsidRPr="00C2042B">
        <w:rPr>
          <w:rFonts w:ascii="Times New Roman" w:hAnsi="Times New Roman" w:cs="Times New Roman"/>
          <w:sz w:val="24"/>
          <w:szCs w:val="24"/>
        </w:rPr>
        <w:t xml:space="preserve">Zájem o poruchy autistického spektra </w:t>
      </w:r>
      <w:r w:rsidR="00BD46C9" w:rsidRPr="00C2042B">
        <w:rPr>
          <w:rFonts w:ascii="Times New Roman" w:hAnsi="Times New Roman" w:cs="Times New Roman"/>
          <w:sz w:val="24"/>
          <w:szCs w:val="24"/>
        </w:rPr>
        <w:t xml:space="preserve">a v první řadě o dětský autismus </w:t>
      </w:r>
      <w:r w:rsidRPr="00C2042B">
        <w:rPr>
          <w:rFonts w:ascii="Times New Roman" w:hAnsi="Times New Roman" w:cs="Times New Roman"/>
          <w:sz w:val="24"/>
          <w:szCs w:val="24"/>
        </w:rPr>
        <w:t>ve mně probudil chlapeček jménem Tomáš, kter</w:t>
      </w:r>
      <w:r w:rsidR="00F958E3">
        <w:rPr>
          <w:rFonts w:ascii="Times New Roman" w:hAnsi="Times New Roman" w:cs="Times New Roman"/>
          <w:sz w:val="24"/>
          <w:szCs w:val="24"/>
        </w:rPr>
        <w:t>ý navštěvoval mateřskou školu,</w:t>
      </w:r>
      <w:r w:rsidRPr="00C2042B">
        <w:rPr>
          <w:rFonts w:ascii="Times New Roman" w:hAnsi="Times New Roman" w:cs="Times New Roman"/>
          <w:sz w:val="24"/>
          <w:szCs w:val="24"/>
        </w:rPr>
        <w:t xml:space="preserve"> kam jsem nastoupila hned po ukončení střední pedagogické školy. Zpočátku </w:t>
      </w:r>
      <w:r w:rsidR="00BD46C9" w:rsidRPr="00C2042B">
        <w:rPr>
          <w:rFonts w:ascii="Times New Roman" w:hAnsi="Times New Roman" w:cs="Times New Roman"/>
          <w:sz w:val="24"/>
          <w:szCs w:val="24"/>
        </w:rPr>
        <w:t xml:space="preserve">pro mě byla práce s tímto chlapcem </w:t>
      </w:r>
      <w:r w:rsidR="00BD46C9" w:rsidRPr="00C2042B">
        <w:rPr>
          <w:rFonts w:ascii="Times New Roman" w:hAnsi="Times New Roman" w:cs="Times New Roman"/>
          <w:sz w:val="24"/>
          <w:szCs w:val="24"/>
        </w:rPr>
        <w:lastRenderedPageBreak/>
        <w:t>nepředstavitelná, nevěděla jsem, jak s ním pracovat a občas jsem se i bála, že mu náhodu nějak ublížím. Už v té době to pro mě byla výzva a chtěla jsem zjistit a naučit se, jak s těmito dětmi pracovat a jak jim pomoci posunout se ve vzdělávání. Díky tomu jsem se přihlásila na vysokou školu. Bohužel jsem rok po práci s tímto chlapcem musela změnit MŠ</w:t>
      </w:r>
      <w:r w:rsidR="00C2042B" w:rsidRPr="00C2042B">
        <w:rPr>
          <w:rFonts w:ascii="Times New Roman" w:hAnsi="Times New Roman" w:cs="Times New Roman"/>
          <w:sz w:val="24"/>
          <w:szCs w:val="24"/>
        </w:rPr>
        <w:t xml:space="preserve"> a s dítětem s poruchou autistického spektra se </w:t>
      </w:r>
      <w:r w:rsidR="00E738F3">
        <w:rPr>
          <w:rFonts w:ascii="Times New Roman" w:hAnsi="Times New Roman" w:cs="Times New Roman"/>
          <w:sz w:val="24"/>
          <w:szCs w:val="24"/>
        </w:rPr>
        <w:t>již</w:t>
      </w:r>
      <w:r w:rsidR="00C2042B" w:rsidRPr="00C2042B">
        <w:rPr>
          <w:rFonts w:ascii="Times New Roman" w:hAnsi="Times New Roman" w:cs="Times New Roman"/>
          <w:sz w:val="24"/>
          <w:szCs w:val="24"/>
        </w:rPr>
        <w:t xml:space="preserve"> nesetkala. Ovšem jen do doby, kdy jsem měla jít na praxi do</w:t>
      </w:r>
      <w:r w:rsidR="00C2042B">
        <w:rPr>
          <w:rFonts w:ascii="Times New Roman" w:hAnsi="Times New Roman" w:cs="Times New Roman"/>
          <w:sz w:val="24"/>
          <w:szCs w:val="24"/>
        </w:rPr>
        <w:t xml:space="preserve"> </w:t>
      </w:r>
      <w:r w:rsidR="00C2042B" w:rsidRPr="00C2042B">
        <w:rPr>
          <w:rFonts w:ascii="Times New Roman" w:hAnsi="Times New Roman" w:cs="Times New Roman"/>
          <w:sz w:val="24"/>
          <w:szCs w:val="24"/>
        </w:rPr>
        <w:t>MŠ</w:t>
      </w:r>
      <w:r w:rsidR="00C2042B">
        <w:rPr>
          <w:rFonts w:ascii="Times New Roman" w:hAnsi="Times New Roman" w:cs="Times New Roman"/>
          <w:sz w:val="24"/>
          <w:szCs w:val="24"/>
        </w:rPr>
        <w:t xml:space="preserve"> speciální</w:t>
      </w:r>
      <w:r w:rsidR="00C2042B" w:rsidRPr="00C2042B">
        <w:rPr>
          <w:rFonts w:ascii="Times New Roman" w:hAnsi="Times New Roman" w:cs="Times New Roman"/>
          <w:sz w:val="24"/>
          <w:szCs w:val="24"/>
        </w:rPr>
        <w:t>. Když jsem si ji vybírala a</w:t>
      </w:r>
      <w:r w:rsidR="00E738F3">
        <w:rPr>
          <w:rFonts w:ascii="Times New Roman" w:hAnsi="Times New Roman" w:cs="Times New Roman"/>
          <w:sz w:val="24"/>
          <w:szCs w:val="24"/>
        </w:rPr>
        <w:t xml:space="preserve"> všimla si</w:t>
      </w:r>
      <w:r w:rsidR="00C2042B" w:rsidRPr="00C2042B">
        <w:rPr>
          <w:rFonts w:ascii="Times New Roman" w:hAnsi="Times New Roman" w:cs="Times New Roman"/>
          <w:sz w:val="24"/>
          <w:szCs w:val="24"/>
        </w:rPr>
        <w:t xml:space="preserve">, že mají třídu pro děti s poruchami autistického spektra, v okamžiku jsem byla rozhodnutá, kam chci jít. </w:t>
      </w:r>
    </w:p>
    <w:p w14:paraId="087B7C72" w14:textId="51F36DD3" w:rsidR="00C2042B" w:rsidRDefault="00C2042B" w:rsidP="00633779">
      <w:pPr>
        <w:spacing w:line="360" w:lineRule="auto"/>
        <w:jc w:val="both"/>
        <w:rPr>
          <w:rFonts w:ascii="Times New Roman" w:hAnsi="Times New Roman" w:cs="Times New Roman"/>
          <w:sz w:val="24"/>
          <w:szCs w:val="24"/>
        </w:rPr>
      </w:pPr>
      <w:r>
        <w:rPr>
          <w:rFonts w:ascii="Times New Roman" w:hAnsi="Times New Roman" w:cs="Times New Roman"/>
          <w:sz w:val="24"/>
          <w:szCs w:val="24"/>
        </w:rPr>
        <w:t>Ve třídě pro děti s poruchami autistického spektra jsem byla mile překvapená. Čekala jsem zmatek, křik, frmol, tak</w:t>
      </w:r>
      <w:r w:rsidR="005005E6">
        <w:rPr>
          <w:rFonts w:ascii="Times New Roman" w:hAnsi="Times New Roman" w:cs="Times New Roman"/>
          <w:sz w:val="24"/>
          <w:szCs w:val="24"/>
        </w:rPr>
        <w:t>,</w:t>
      </w:r>
      <w:r>
        <w:rPr>
          <w:rFonts w:ascii="Times New Roman" w:hAnsi="Times New Roman" w:cs="Times New Roman"/>
          <w:sz w:val="24"/>
          <w:szCs w:val="24"/>
        </w:rPr>
        <w:t xml:space="preserve"> jak jsem byla zvyklá z běžné MŠ, jenže v této třídě byl klid a panovala zde pohoda.</w:t>
      </w:r>
      <w:r w:rsidR="005005E6">
        <w:rPr>
          <w:rFonts w:ascii="Times New Roman" w:hAnsi="Times New Roman" w:cs="Times New Roman"/>
          <w:sz w:val="24"/>
          <w:szCs w:val="24"/>
        </w:rPr>
        <w:t xml:space="preserve"> To ve mně probudilo zvídavost, proč tomu tak je a jak je to možné</w:t>
      </w:r>
      <w:r w:rsidR="00A138CD">
        <w:rPr>
          <w:rFonts w:ascii="Times New Roman" w:hAnsi="Times New Roman" w:cs="Times New Roman"/>
          <w:sz w:val="24"/>
          <w:szCs w:val="24"/>
        </w:rPr>
        <w:t>,</w:t>
      </w:r>
      <w:r w:rsidR="005005E6">
        <w:rPr>
          <w:rFonts w:ascii="Times New Roman" w:hAnsi="Times New Roman" w:cs="Times New Roman"/>
          <w:sz w:val="24"/>
          <w:szCs w:val="24"/>
        </w:rPr>
        <w:t xml:space="preserve"> a proto jsem se rozhodla, že bych se tomuto tématu chtěla dále věnovat.</w:t>
      </w:r>
    </w:p>
    <w:p w14:paraId="5DCC3716" w14:textId="60F89476" w:rsidR="0073322F" w:rsidRDefault="00550743" w:rsidP="00A138CD">
      <w:pPr>
        <w:spacing w:line="360" w:lineRule="auto"/>
        <w:jc w:val="both"/>
        <w:rPr>
          <w:rFonts w:ascii="Times New Roman" w:hAnsi="Times New Roman" w:cs="Times New Roman"/>
          <w:sz w:val="24"/>
          <w:szCs w:val="24"/>
        </w:rPr>
      </w:pPr>
      <w:r>
        <w:rPr>
          <w:rFonts w:ascii="Times New Roman" w:hAnsi="Times New Roman" w:cs="Times New Roman"/>
          <w:sz w:val="24"/>
          <w:szCs w:val="24"/>
        </w:rPr>
        <w:t>Tato bakalářská práce bude teoretická a jejím cílem bude popsat specifické faktory ovlivňující vzdělávání dětí s PAS.</w:t>
      </w:r>
    </w:p>
    <w:p w14:paraId="4B011FF4" w14:textId="0533A697" w:rsidR="0073322F" w:rsidRDefault="0073322F" w:rsidP="00A138CD">
      <w:pPr>
        <w:spacing w:line="360" w:lineRule="auto"/>
        <w:jc w:val="both"/>
        <w:rPr>
          <w:rFonts w:ascii="Times New Roman" w:hAnsi="Times New Roman" w:cs="Times New Roman"/>
          <w:sz w:val="24"/>
          <w:szCs w:val="24"/>
        </w:rPr>
      </w:pPr>
    </w:p>
    <w:p w14:paraId="298AA541" w14:textId="46F28382" w:rsidR="0073322F" w:rsidRDefault="0073322F" w:rsidP="00A138CD">
      <w:pPr>
        <w:spacing w:line="360" w:lineRule="auto"/>
        <w:jc w:val="both"/>
        <w:rPr>
          <w:rFonts w:ascii="Times New Roman" w:hAnsi="Times New Roman" w:cs="Times New Roman"/>
          <w:sz w:val="24"/>
          <w:szCs w:val="24"/>
        </w:rPr>
      </w:pPr>
    </w:p>
    <w:p w14:paraId="60ABE459" w14:textId="3D64072B" w:rsidR="0073322F" w:rsidRDefault="0073322F" w:rsidP="00A138CD">
      <w:pPr>
        <w:spacing w:line="360" w:lineRule="auto"/>
        <w:jc w:val="both"/>
        <w:rPr>
          <w:rFonts w:ascii="Times New Roman" w:hAnsi="Times New Roman" w:cs="Times New Roman"/>
          <w:sz w:val="24"/>
          <w:szCs w:val="24"/>
        </w:rPr>
      </w:pPr>
    </w:p>
    <w:p w14:paraId="5C66B7ED" w14:textId="6BAAE48C" w:rsidR="005F09FC" w:rsidRDefault="005F09FC" w:rsidP="00A138CD">
      <w:pPr>
        <w:spacing w:line="360" w:lineRule="auto"/>
        <w:jc w:val="both"/>
      </w:pPr>
    </w:p>
    <w:p w14:paraId="160ECCD1" w14:textId="50D42E70" w:rsidR="005F09FC" w:rsidRDefault="005F09FC" w:rsidP="00A138CD">
      <w:pPr>
        <w:spacing w:line="360" w:lineRule="auto"/>
        <w:jc w:val="both"/>
      </w:pPr>
    </w:p>
    <w:p w14:paraId="2F6E1F62" w14:textId="02D7CB96" w:rsidR="005F09FC" w:rsidRDefault="005F09FC" w:rsidP="00A138CD">
      <w:pPr>
        <w:spacing w:line="360" w:lineRule="auto"/>
        <w:jc w:val="both"/>
      </w:pPr>
    </w:p>
    <w:p w14:paraId="2BA9DF55" w14:textId="3020FAFB" w:rsidR="005005E6" w:rsidRDefault="005005E6" w:rsidP="00A138CD">
      <w:pPr>
        <w:spacing w:line="360" w:lineRule="auto"/>
        <w:jc w:val="both"/>
      </w:pPr>
    </w:p>
    <w:p w14:paraId="7C494F2A" w14:textId="701D2389" w:rsidR="00A64604" w:rsidRDefault="00A64604" w:rsidP="00A138CD">
      <w:pPr>
        <w:spacing w:line="360" w:lineRule="auto"/>
        <w:jc w:val="both"/>
      </w:pPr>
    </w:p>
    <w:p w14:paraId="28E94365" w14:textId="77777777" w:rsidR="001914E4" w:rsidRDefault="001914E4" w:rsidP="00A138CD">
      <w:pPr>
        <w:spacing w:line="360" w:lineRule="auto"/>
        <w:jc w:val="both"/>
      </w:pPr>
    </w:p>
    <w:p w14:paraId="5BA06A47" w14:textId="77777777" w:rsidR="00A64604" w:rsidRDefault="00A64604" w:rsidP="00A138CD">
      <w:pPr>
        <w:spacing w:line="360" w:lineRule="auto"/>
        <w:jc w:val="both"/>
      </w:pPr>
    </w:p>
    <w:p w14:paraId="0D3D0BEC" w14:textId="77777777" w:rsidR="001746A0" w:rsidRDefault="001746A0" w:rsidP="00A138CD">
      <w:pPr>
        <w:spacing w:line="360" w:lineRule="auto"/>
        <w:jc w:val="both"/>
      </w:pPr>
    </w:p>
    <w:p w14:paraId="07C0FC2B" w14:textId="77777777" w:rsidR="005D182E" w:rsidRDefault="005D182E" w:rsidP="00A138CD">
      <w:pPr>
        <w:spacing w:line="360" w:lineRule="auto"/>
        <w:jc w:val="both"/>
      </w:pPr>
    </w:p>
    <w:p w14:paraId="53EDDC89" w14:textId="77777777" w:rsidR="00A12331" w:rsidRDefault="00A12331" w:rsidP="00A138CD">
      <w:pPr>
        <w:spacing w:line="360" w:lineRule="auto"/>
        <w:jc w:val="both"/>
      </w:pPr>
    </w:p>
    <w:p w14:paraId="64EEAE48" w14:textId="77777777" w:rsidR="00A12331" w:rsidRDefault="00A12331" w:rsidP="00A138CD">
      <w:pPr>
        <w:spacing w:line="360" w:lineRule="auto"/>
        <w:jc w:val="both"/>
      </w:pPr>
    </w:p>
    <w:p w14:paraId="5AB60453" w14:textId="0F94F09A" w:rsidR="003A0E16" w:rsidRDefault="00842DD7" w:rsidP="006540B8">
      <w:pPr>
        <w:spacing w:line="360" w:lineRule="auto"/>
        <w:rPr>
          <w:rFonts w:ascii="Times New Roman" w:hAnsi="Times New Roman" w:cs="Times New Roman"/>
          <w:b/>
          <w:bCs/>
          <w:sz w:val="32"/>
          <w:szCs w:val="32"/>
        </w:rPr>
      </w:pPr>
      <w:r w:rsidRPr="00842DD7">
        <w:rPr>
          <w:rFonts w:ascii="Times New Roman" w:hAnsi="Times New Roman" w:cs="Times New Roman"/>
          <w:b/>
          <w:bCs/>
          <w:sz w:val="32"/>
          <w:szCs w:val="32"/>
        </w:rPr>
        <w:lastRenderedPageBreak/>
        <w:t xml:space="preserve">Teoretická část </w:t>
      </w:r>
    </w:p>
    <w:p w14:paraId="2625D182" w14:textId="77777777" w:rsidR="008B03D1" w:rsidRPr="004957EE" w:rsidRDefault="008B03D1" w:rsidP="006540B8">
      <w:pPr>
        <w:pStyle w:val="Nadpis1"/>
        <w:spacing w:line="360" w:lineRule="auto"/>
        <w:rPr>
          <w:rFonts w:ascii="Times New Roman" w:hAnsi="Times New Roman" w:cs="Times New Roman"/>
          <w:b/>
          <w:bCs/>
          <w:color w:val="000000" w:themeColor="text1"/>
        </w:rPr>
      </w:pPr>
      <w:bookmarkStart w:id="1" w:name="_Toc151492132"/>
      <w:r w:rsidRPr="004957EE">
        <w:rPr>
          <w:rFonts w:ascii="Times New Roman" w:hAnsi="Times New Roman" w:cs="Times New Roman"/>
          <w:b/>
          <w:bCs/>
          <w:color w:val="000000" w:themeColor="text1"/>
        </w:rPr>
        <w:t>Poruchy autistického spektra (PAS)</w:t>
      </w:r>
      <w:bookmarkEnd w:id="1"/>
    </w:p>
    <w:p w14:paraId="13E33688" w14:textId="77777777" w:rsidR="008B03D1" w:rsidRDefault="008B03D1" w:rsidP="006540B8">
      <w:pPr>
        <w:spacing w:line="360" w:lineRule="auto"/>
        <w:rPr>
          <w:rFonts w:ascii="Times New Roman" w:hAnsi="Times New Roman" w:cs="Times New Roman"/>
          <w:sz w:val="24"/>
          <w:szCs w:val="24"/>
        </w:rPr>
      </w:pPr>
    </w:p>
    <w:p w14:paraId="0EAFABC4" w14:textId="7BB264BE" w:rsidR="008B03D1" w:rsidRDefault="008B03D1" w:rsidP="009322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anglické terminologii </w:t>
      </w:r>
      <w:proofErr w:type="spellStart"/>
      <w:r>
        <w:rPr>
          <w:rFonts w:ascii="Times New Roman" w:hAnsi="Times New Roman" w:cs="Times New Roman"/>
          <w:sz w:val="24"/>
          <w:szCs w:val="24"/>
        </w:rPr>
        <w:t>Autism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Spectrum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Disorders</w:t>
      </w:r>
      <w:proofErr w:type="spellEnd"/>
      <w:r>
        <w:rPr>
          <w:rFonts w:ascii="Times New Roman" w:hAnsi="Times New Roman" w:cs="Times New Roman"/>
          <w:sz w:val="24"/>
          <w:szCs w:val="24"/>
        </w:rPr>
        <w:t xml:space="preserve"> (ASD)</w:t>
      </w:r>
      <w:r w:rsidR="00B62CD1">
        <w:rPr>
          <w:rFonts w:ascii="Times New Roman" w:hAnsi="Times New Roman" w:cs="Times New Roman"/>
          <w:sz w:val="24"/>
          <w:szCs w:val="24"/>
        </w:rPr>
        <w:t xml:space="preserve">. Tato porucha </w:t>
      </w:r>
      <w:r>
        <w:rPr>
          <w:rFonts w:ascii="Times New Roman" w:hAnsi="Times New Roman" w:cs="Times New Roman"/>
          <w:sz w:val="24"/>
          <w:szCs w:val="24"/>
        </w:rPr>
        <w:t xml:space="preserve">patří mezi pervazivní vývojové poruchy. </w:t>
      </w:r>
      <w:r w:rsidR="00B62CD1">
        <w:rPr>
          <w:rFonts w:ascii="Times New Roman" w:hAnsi="Times New Roman" w:cs="Times New Roman"/>
          <w:sz w:val="24"/>
          <w:szCs w:val="24"/>
        </w:rPr>
        <w:t xml:space="preserve">Podle Mezinárodní klasifikaci nemocí (MKN-10) do těchto poruch dále patří </w:t>
      </w:r>
      <w:r>
        <w:rPr>
          <w:rFonts w:ascii="Times New Roman" w:hAnsi="Times New Roman" w:cs="Times New Roman"/>
          <w:sz w:val="24"/>
          <w:szCs w:val="24"/>
        </w:rPr>
        <w:t>dětský autismus, Aspergerův syndrom, atypický autismu</w:t>
      </w:r>
      <w:r w:rsidR="00B62CD1">
        <w:rPr>
          <w:rFonts w:ascii="Times New Roman" w:hAnsi="Times New Roman" w:cs="Times New Roman"/>
          <w:sz w:val="24"/>
          <w:szCs w:val="24"/>
        </w:rPr>
        <w:t xml:space="preserve">s. </w:t>
      </w:r>
      <w:r>
        <w:rPr>
          <w:rFonts w:ascii="Times New Roman" w:hAnsi="Times New Roman" w:cs="Times New Roman"/>
          <w:sz w:val="24"/>
          <w:szCs w:val="24"/>
        </w:rPr>
        <w:t xml:space="preserve">Americký statistický manuál DSM-5 (2013) tyto poruchy slučuje do jediné jednotky nazvané porucha autistického spektra. </w:t>
      </w:r>
      <w:r w:rsidR="00B62CD1">
        <w:rPr>
          <w:rFonts w:ascii="Times New Roman" w:hAnsi="Times New Roman" w:cs="Times New Roman"/>
          <w:sz w:val="24"/>
          <w:szCs w:val="24"/>
        </w:rPr>
        <w:t xml:space="preserve">Tyto poruchy </w:t>
      </w:r>
      <w:r>
        <w:rPr>
          <w:rFonts w:ascii="Times New Roman" w:hAnsi="Times New Roman" w:cs="Times New Roman"/>
          <w:sz w:val="24"/>
          <w:szCs w:val="24"/>
        </w:rPr>
        <w:t>vznikají na základě abnormálního vývoje mozku</w:t>
      </w:r>
      <w:r w:rsidR="00A03D5F">
        <w:rPr>
          <w:rFonts w:ascii="Times New Roman" w:hAnsi="Times New Roman" w:cs="Times New Roman"/>
          <w:sz w:val="24"/>
          <w:szCs w:val="24"/>
        </w:rPr>
        <w:t>,</w:t>
      </w:r>
      <w:r w:rsidR="00B62CD1">
        <w:rPr>
          <w:rFonts w:ascii="Times New Roman" w:hAnsi="Times New Roman" w:cs="Times New Roman"/>
          <w:sz w:val="24"/>
          <w:szCs w:val="24"/>
        </w:rPr>
        <w:t xml:space="preserve"> a proto je označujeme jako </w:t>
      </w:r>
      <w:proofErr w:type="spellStart"/>
      <w:r w:rsidR="00B62CD1">
        <w:rPr>
          <w:rFonts w:ascii="Times New Roman" w:hAnsi="Times New Roman" w:cs="Times New Roman"/>
          <w:sz w:val="24"/>
          <w:szCs w:val="24"/>
        </w:rPr>
        <w:t>neurovývojové</w:t>
      </w:r>
      <w:proofErr w:type="spellEnd"/>
      <w:r>
        <w:rPr>
          <w:rFonts w:ascii="Times New Roman" w:hAnsi="Times New Roman" w:cs="Times New Roman"/>
          <w:sz w:val="24"/>
          <w:szCs w:val="24"/>
        </w:rPr>
        <w:t>.</w:t>
      </w:r>
      <w:r w:rsidR="00932252">
        <w:rPr>
          <w:rFonts w:ascii="Times New Roman" w:hAnsi="Times New Roman" w:cs="Times New Roman"/>
          <w:sz w:val="24"/>
          <w:szCs w:val="24"/>
        </w:rPr>
        <w:t xml:space="preserve"> </w:t>
      </w:r>
      <w:r w:rsidR="00A03D5F">
        <w:rPr>
          <w:rFonts w:ascii="Times New Roman" w:hAnsi="Times New Roman" w:cs="Times New Roman"/>
          <w:sz w:val="24"/>
          <w:szCs w:val="24"/>
        </w:rPr>
        <w:t>(</w:t>
      </w:r>
      <w:r w:rsidR="00932252">
        <w:rPr>
          <w:rFonts w:ascii="Times New Roman" w:hAnsi="Times New Roman" w:cs="Times New Roman"/>
          <w:sz w:val="24"/>
          <w:szCs w:val="24"/>
        </w:rPr>
        <w:t>Žampachová, Čadilová a kol., 2015)</w:t>
      </w:r>
    </w:p>
    <w:p w14:paraId="133D5421" w14:textId="44F63FB1" w:rsidR="00932252" w:rsidRDefault="008B03D1" w:rsidP="009322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 </w:t>
      </w:r>
      <w:r w:rsidR="00B62CD1">
        <w:rPr>
          <w:rFonts w:ascii="Times New Roman" w:hAnsi="Times New Roman" w:cs="Times New Roman"/>
          <w:sz w:val="24"/>
          <w:szCs w:val="24"/>
        </w:rPr>
        <w:t xml:space="preserve">mají </w:t>
      </w:r>
      <w:r>
        <w:rPr>
          <w:rFonts w:ascii="Times New Roman" w:hAnsi="Times New Roman" w:cs="Times New Roman"/>
          <w:sz w:val="24"/>
          <w:szCs w:val="24"/>
        </w:rPr>
        <w:t>navenek pozorovatelné abnormality ve třech oblastech vývoje dítěte. A</w:t>
      </w:r>
      <w:r w:rsidR="00B62CD1">
        <w:rPr>
          <w:rFonts w:ascii="Times New Roman" w:hAnsi="Times New Roman" w:cs="Times New Roman"/>
          <w:sz w:val="24"/>
          <w:szCs w:val="24"/>
        </w:rPr>
        <w:t xml:space="preserve"> proto</w:t>
      </w:r>
      <w:r>
        <w:rPr>
          <w:rFonts w:ascii="Times New Roman" w:hAnsi="Times New Roman" w:cs="Times New Roman"/>
          <w:sz w:val="24"/>
          <w:szCs w:val="24"/>
        </w:rPr>
        <w:t xml:space="preserve"> mluvíme o tzv. „autistické triádě“</w:t>
      </w:r>
      <w:r w:rsidR="00A03D5F">
        <w:rPr>
          <w:rFonts w:ascii="Times New Roman" w:hAnsi="Times New Roman" w:cs="Times New Roman"/>
          <w:sz w:val="24"/>
          <w:szCs w:val="24"/>
        </w:rPr>
        <w:t>.</w:t>
      </w:r>
      <w:r w:rsidR="00932252">
        <w:rPr>
          <w:rFonts w:ascii="Times New Roman" w:hAnsi="Times New Roman" w:cs="Times New Roman"/>
          <w:sz w:val="24"/>
          <w:szCs w:val="24"/>
        </w:rPr>
        <w:t xml:space="preserve"> (Žampachová, Čadilová a kol., 2015)</w:t>
      </w:r>
    </w:p>
    <w:p w14:paraId="09558EB6" w14:textId="77777777" w:rsidR="008B03D1" w:rsidRDefault="008B03D1" w:rsidP="00932252">
      <w:pPr>
        <w:pStyle w:val="Nadpis2"/>
        <w:numPr>
          <w:ilvl w:val="0"/>
          <w:numId w:val="0"/>
        </w:numPr>
        <w:spacing w:line="360" w:lineRule="auto"/>
        <w:jc w:val="both"/>
        <w:rPr>
          <w:rFonts w:ascii="Times New Roman" w:hAnsi="Times New Roman" w:cs="Times New Roman"/>
          <w:color w:val="000000" w:themeColor="text1"/>
          <w:sz w:val="30"/>
          <w:szCs w:val="30"/>
        </w:rPr>
      </w:pPr>
    </w:p>
    <w:p w14:paraId="325086C1" w14:textId="77777777" w:rsidR="008B03D1" w:rsidRDefault="008B03D1" w:rsidP="006540B8">
      <w:pPr>
        <w:pStyle w:val="Nadpis2"/>
        <w:spacing w:line="360" w:lineRule="auto"/>
        <w:jc w:val="both"/>
        <w:rPr>
          <w:rFonts w:ascii="Times New Roman" w:hAnsi="Times New Roman" w:cs="Times New Roman"/>
          <w:b/>
          <w:bCs/>
          <w:i/>
          <w:iCs/>
          <w:color w:val="000000" w:themeColor="text1"/>
          <w:sz w:val="30"/>
          <w:szCs w:val="30"/>
        </w:rPr>
      </w:pPr>
      <w:bookmarkStart w:id="2" w:name="_Toc151492133"/>
      <w:r>
        <w:rPr>
          <w:rFonts w:ascii="Times New Roman" w:hAnsi="Times New Roman" w:cs="Times New Roman"/>
          <w:b/>
          <w:bCs/>
          <w:i/>
          <w:iCs/>
          <w:color w:val="000000" w:themeColor="text1"/>
          <w:sz w:val="30"/>
          <w:szCs w:val="30"/>
        </w:rPr>
        <w:t>Terminologie</w:t>
      </w:r>
      <w:bookmarkEnd w:id="2"/>
    </w:p>
    <w:p w14:paraId="564E5B26" w14:textId="77777777" w:rsidR="008B03D1" w:rsidRDefault="008B03D1" w:rsidP="006540B8">
      <w:pPr>
        <w:jc w:val="both"/>
      </w:pPr>
    </w:p>
    <w:p w14:paraId="170BB41F" w14:textId="77777777" w:rsidR="008B03D1" w:rsidRDefault="008B03D1" w:rsidP="006540B8">
      <w:pPr>
        <w:spacing w:line="360" w:lineRule="auto"/>
        <w:jc w:val="both"/>
        <w:rPr>
          <w:rFonts w:ascii="Times New Roman" w:hAnsi="Times New Roman" w:cs="Times New Roman"/>
          <w:sz w:val="24"/>
          <w:szCs w:val="24"/>
        </w:rPr>
      </w:pPr>
      <w:r w:rsidRPr="000C7653">
        <w:rPr>
          <w:rFonts w:ascii="Times New Roman" w:hAnsi="Times New Roman" w:cs="Times New Roman"/>
          <w:sz w:val="24"/>
          <w:szCs w:val="24"/>
        </w:rPr>
        <w:t xml:space="preserve">V současné době se </w:t>
      </w:r>
      <w:r>
        <w:rPr>
          <w:rFonts w:ascii="Times New Roman" w:hAnsi="Times New Roman" w:cs="Times New Roman"/>
          <w:sz w:val="24"/>
          <w:szCs w:val="24"/>
        </w:rPr>
        <w:t>můžeme v tomto kontextu setkat s několika různými termíny. Abychom těmto termínům správně rozuměli, je potřeba si tyto termíny vymezit.</w:t>
      </w:r>
    </w:p>
    <w:p w14:paraId="3709D1A5" w14:textId="77777777" w:rsidR="008B03D1" w:rsidRDefault="008B03D1" w:rsidP="006540B8">
      <w:pPr>
        <w:spacing w:line="360" w:lineRule="auto"/>
        <w:jc w:val="both"/>
        <w:rPr>
          <w:rFonts w:ascii="Times New Roman" w:hAnsi="Times New Roman" w:cs="Times New Roman"/>
          <w:sz w:val="24"/>
          <w:szCs w:val="24"/>
        </w:rPr>
      </w:pPr>
      <w:r w:rsidRPr="000C7653">
        <w:rPr>
          <w:rFonts w:ascii="Times New Roman" w:hAnsi="Times New Roman" w:cs="Times New Roman"/>
          <w:sz w:val="24"/>
          <w:szCs w:val="24"/>
        </w:rPr>
        <w:t>Mezi nejčastěji se vyskytujícími termíny, se kterými se v souvislosti s danou problematikou běžně setkáváme, jsou autismus, poruchy autistického spektra a pervazivní vývojové poruchy. Dané termíny nahradily v minulosti užívané pojmy jako autistická psychóza, časný infantilní autismus, raný dětský autismus či autistické rysy.</w:t>
      </w:r>
      <w:r>
        <w:rPr>
          <w:rFonts w:ascii="Times New Roman" w:hAnsi="Times New Roman" w:cs="Times New Roman"/>
          <w:sz w:val="24"/>
          <w:szCs w:val="24"/>
        </w:rPr>
        <w:t xml:space="preserve"> (</w:t>
      </w:r>
      <w:proofErr w:type="spellStart"/>
      <w:r>
        <w:rPr>
          <w:rFonts w:ascii="Times New Roman" w:hAnsi="Times New Roman" w:cs="Times New Roman"/>
          <w:sz w:val="24"/>
          <w:szCs w:val="24"/>
        </w:rPr>
        <w:t>Pastieriková</w:t>
      </w:r>
      <w:proofErr w:type="spellEnd"/>
      <w:r>
        <w:rPr>
          <w:rFonts w:ascii="Times New Roman" w:hAnsi="Times New Roman" w:cs="Times New Roman"/>
          <w:sz w:val="24"/>
          <w:szCs w:val="24"/>
        </w:rPr>
        <w:t>, 2013)</w:t>
      </w:r>
    </w:p>
    <w:p w14:paraId="0EBC6C41" w14:textId="77777777" w:rsidR="008B03D1" w:rsidRPr="000C7653" w:rsidRDefault="008B03D1" w:rsidP="006540B8">
      <w:pPr>
        <w:jc w:val="both"/>
        <w:rPr>
          <w:rFonts w:ascii="Times New Roman" w:hAnsi="Times New Roman" w:cs="Times New Roman"/>
          <w:sz w:val="24"/>
          <w:szCs w:val="24"/>
        </w:rPr>
      </w:pPr>
    </w:p>
    <w:p w14:paraId="27E281FD" w14:textId="14A30A21" w:rsidR="00D9669E" w:rsidRPr="00D9669E" w:rsidRDefault="008B03D1" w:rsidP="006540B8">
      <w:pPr>
        <w:pStyle w:val="Nadpis2"/>
        <w:spacing w:line="360" w:lineRule="auto"/>
        <w:jc w:val="both"/>
        <w:rPr>
          <w:rFonts w:ascii="Times New Roman" w:hAnsi="Times New Roman" w:cs="Times New Roman"/>
          <w:b/>
          <w:bCs/>
          <w:i/>
          <w:iCs/>
          <w:color w:val="000000" w:themeColor="text1"/>
          <w:sz w:val="30"/>
          <w:szCs w:val="30"/>
        </w:rPr>
      </w:pPr>
      <w:bookmarkStart w:id="3" w:name="_Toc151492134"/>
      <w:r>
        <w:rPr>
          <w:rFonts w:ascii="Times New Roman" w:hAnsi="Times New Roman" w:cs="Times New Roman"/>
          <w:b/>
          <w:bCs/>
          <w:i/>
          <w:iCs/>
          <w:color w:val="000000" w:themeColor="text1"/>
          <w:sz w:val="30"/>
          <w:szCs w:val="30"/>
        </w:rPr>
        <w:t>Symptomatologie</w:t>
      </w:r>
      <w:bookmarkEnd w:id="3"/>
    </w:p>
    <w:p w14:paraId="5F13366A" w14:textId="7E331BE7" w:rsidR="00757F25" w:rsidRDefault="00757F25"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Symptomatologie je soubor příznaků symptomů, kterými se může projevit určitá nemoc. Symptomatologii bud</w:t>
      </w:r>
      <w:r w:rsidR="009359DC">
        <w:rPr>
          <w:rFonts w:ascii="Times New Roman" w:hAnsi="Times New Roman" w:cs="Times New Roman"/>
          <w:sz w:val="24"/>
          <w:szCs w:val="24"/>
        </w:rPr>
        <w:t xml:space="preserve">eme </w:t>
      </w:r>
      <w:r>
        <w:rPr>
          <w:rFonts w:ascii="Times New Roman" w:hAnsi="Times New Roman" w:cs="Times New Roman"/>
          <w:sz w:val="24"/>
          <w:szCs w:val="24"/>
        </w:rPr>
        <w:t>vymezovat podle Žampachové, Čadilové a kol. (2015)</w:t>
      </w:r>
    </w:p>
    <w:p w14:paraId="59283C33" w14:textId="77777777" w:rsidR="00757F25" w:rsidRDefault="00757F25" w:rsidP="006540B8">
      <w:pPr>
        <w:spacing w:line="360" w:lineRule="auto"/>
        <w:jc w:val="both"/>
        <w:rPr>
          <w:rFonts w:ascii="Times New Roman" w:hAnsi="Times New Roman" w:cs="Times New Roman"/>
          <w:sz w:val="24"/>
          <w:szCs w:val="24"/>
        </w:rPr>
      </w:pPr>
    </w:p>
    <w:p w14:paraId="31669E30" w14:textId="77777777" w:rsidR="001156E5" w:rsidRDefault="001156E5" w:rsidP="006540B8">
      <w:pPr>
        <w:spacing w:line="360" w:lineRule="auto"/>
        <w:jc w:val="both"/>
        <w:rPr>
          <w:rFonts w:ascii="Times New Roman" w:hAnsi="Times New Roman" w:cs="Times New Roman"/>
          <w:sz w:val="24"/>
          <w:szCs w:val="24"/>
        </w:rPr>
      </w:pPr>
    </w:p>
    <w:p w14:paraId="50F9B474" w14:textId="77777777" w:rsidR="00932252" w:rsidRPr="00757F25" w:rsidRDefault="00932252" w:rsidP="006540B8">
      <w:pPr>
        <w:spacing w:line="360" w:lineRule="auto"/>
        <w:jc w:val="both"/>
        <w:rPr>
          <w:rFonts w:ascii="Times New Roman" w:hAnsi="Times New Roman" w:cs="Times New Roman"/>
          <w:sz w:val="24"/>
          <w:szCs w:val="24"/>
        </w:rPr>
      </w:pPr>
    </w:p>
    <w:p w14:paraId="61A22806" w14:textId="77777777" w:rsidR="008B03D1" w:rsidRPr="00A64604" w:rsidRDefault="008B03D1" w:rsidP="006540B8">
      <w:pPr>
        <w:pStyle w:val="Nadpis3"/>
        <w:spacing w:line="360" w:lineRule="auto"/>
        <w:jc w:val="both"/>
        <w:rPr>
          <w:rFonts w:ascii="Times New Roman" w:hAnsi="Times New Roman" w:cs="Times New Roman"/>
          <w:i/>
          <w:iCs/>
          <w:color w:val="000000" w:themeColor="text1"/>
          <w:sz w:val="26"/>
          <w:szCs w:val="26"/>
        </w:rPr>
      </w:pPr>
      <w:bookmarkStart w:id="4" w:name="_Toc151492135"/>
      <w:r w:rsidRPr="00A64604">
        <w:rPr>
          <w:rFonts w:ascii="Times New Roman" w:hAnsi="Times New Roman" w:cs="Times New Roman"/>
          <w:i/>
          <w:iCs/>
          <w:color w:val="000000" w:themeColor="text1"/>
          <w:sz w:val="26"/>
          <w:szCs w:val="26"/>
        </w:rPr>
        <w:lastRenderedPageBreak/>
        <w:t>Triáda problémových oblastí společná pro PAS</w:t>
      </w:r>
      <w:bookmarkEnd w:id="4"/>
    </w:p>
    <w:p w14:paraId="24E646BF" w14:textId="77777777" w:rsidR="008B03D1" w:rsidRDefault="008B03D1" w:rsidP="006540B8">
      <w:pPr>
        <w:spacing w:line="360" w:lineRule="auto"/>
        <w:ind w:left="-76"/>
        <w:jc w:val="both"/>
        <w:rPr>
          <w:rFonts w:ascii="Times New Roman" w:hAnsi="Times New Roman" w:cs="Times New Roman"/>
          <w:sz w:val="24"/>
          <w:szCs w:val="24"/>
        </w:rPr>
      </w:pPr>
    </w:p>
    <w:p w14:paraId="3134DBB0" w14:textId="77777777" w:rsidR="008B03D1" w:rsidRDefault="008B03D1" w:rsidP="006540B8">
      <w:pPr>
        <w:spacing w:line="360" w:lineRule="auto"/>
        <w:jc w:val="both"/>
        <w:rPr>
          <w:rFonts w:ascii="Times New Roman" w:hAnsi="Times New Roman" w:cs="Times New Roman"/>
          <w:sz w:val="24"/>
          <w:szCs w:val="24"/>
        </w:rPr>
      </w:pPr>
      <w:r w:rsidRPr="00923E4D">
        <w:rPr>
          <w:rFonts w:ascii="Times New Roman" w:hAnsi="Times New Roman" w:cs="Times New Roman"/>
          <w:sz w:val="24"/>
          <w:szCs w:val="24"/>
        </w:rPr>
        <w:t>Sociální interakce a sociální chování</w:t>
      </w:r>
    </w:p>
    <w:p w14:paraId="22A62656" w14:textId="4CAFD764" w:rsidR="004C77D5" w:rsidRDefault="004C77D5"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Sociální interakc</w:t>
      </w:r>
      <w:r>
        <w:t>e</w:t>
      </w:r>
      <w:r>
        <w:rPr>
          <w:rFonts w:ascii="Times New Roman" w:hAnsi="Times New Roman" w:cs="Times New Roman"/>
          <w:sz w:val="24"/>
          <w:szCs w:val="24"/>
        </w:rPr>
        <w:t xml:space="preserve"> je proces, který spočívá v působení jedince nebo skupiny na jiného jedince nebo</w:t>
      </w:r>
      <w:r w:rsidR="00932252">
        <w:rPr>
          <w:rFonts w:ascii="Times New Roman" w:hAnsi="Times New Roman" w:cs="Times New Roman"/>
          <w:sz w:val="24"/>
          <w:szCs w:val="24"/>
        </w:rPr>
        <w:t xml:space="preserve"> také na</w:t>
      </w:r>
      <w:r>
        <w:rPr>
          <w:rFonts w:ascii="Times New Roman" w:hAnsi="Times New Roman" w:cs="Times New Roman"/>
          <w:sz w:val="24"/>
          <w:szCs w:val="24"/>
        </w:rPr>
        <w:t xml:space="preserve"> skupin</w:t>
      </w:r>
      <w:r w:rsidR="00932252">
        <w:rPr>
          <w:rFonts w:ascii="Times New Roman" w:hAnsi="Times New Roman" w:cs="Times New Roman"/>
          <w:sz w:val="24"/>
          <w:szCs w:val="24"/>
        </w:rPr>
        <w:t>y</w:t>
      </w:r>
      <w:r>
        <w:rPr>
          <w:rFonts w:ascii="Times New Roman" w:hAnsi="Times New Roman" w:cs="Times New Roman"/>
          <w:sz w:val="24"/>
          <w:szCs w:val="24"/>
        </w:rPr>
        <w:t xml:space="preserve">. Tento proces může </w:t>
      </w:r>
      <w:r w:rsidR="00932252">
        <w:rPr>
          <w:rFonts w:ascii="Times New Roman" w:hAnsi="Times New Roman" w:cs="Times New Roman"/>
          <w:sz w:val="24"/>
          <w:szCs w:val="24"/>
        </w:rPr>
        <w:t xml:space="preserve">být jak </w:t>
      </w:r>
      <w:r>
        <w:rPr>
          <w:rFonts w:ascii="Times New Roman" w:hAnsi="Times New Roman" w:cs="Times New Roman"/>
          <w:sz w:val="24"/>
          <w:szCs w:val="24"/>
        </w:rPr>
        <w:t>verbální i neverbální.</w:t>
      </w:r>
    </w:p>
    <w:p w14:paraId="61713EB2" w14:textId="280021A3" w:rsidR="004C77D5" w:rsidRPr="00923E4D" w:rsidRDefault="00932252"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Pod pojmem s</w:t>
      </w:r>
      <w:r w:rsidR="004C77D5">
        <w:rPr>
          <w:rFonts w:ascii="Times New Roman" w:hAnsi="Times New Roman" w:cs="Times New Roman"/>
          <w:sz w:val="24"/>
          <w:szCs w:val="24"/>
        </w:rPr>
        <w:t xml:space="preserve">ociální chování </w:t>
      </w:r>
      <w:r>
        <w:rPr>
          <w:rFonts w:ascii="Times New Roman" w:hAnsi="Times New Roman" w:cs="Times New Roman"/>
          <w:sz w:val="24"/>
          <w:szCs w:val="24"/>
        </w:rPr>
        <w:t xml:space="preserve">si představujeme </w:t>
      </w:r>
      <w:r w:rsidR="004C77D5">
        <w:rPr>
          <w:rFonts w:ascii="Times New Roman" w:hAnsi="Times New Roman" w:cs="Times New Roman"/>
          <w:sz w:val="24"/>
          <w:szCs w:val="24"/>
        </w:rPr>
        <w:t>podmíněnost buď většiny lidských aktivit nebo aspekty aktivit, které podléhají morálnímu hodnocení.</w:t>
      </w:r>
    </w:p>
    <w:p w14:paraId="53DCC1A8" w14:textId="115DFBA0" w:rsidR="008B03D1" w:rsidRDefault="0082234C"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w:t>
      </w:r>
      <w:r w:rsidR="008B03D1">
        <w:rPr>
          <w:rFonts w:ascii="Times New Roman" w:hAnsi="Times New Roman" w:cs="Times New Roman"/>
          <w:sz w:val="24"/>
          <w:szCs w:val="24"/>
        </w:rPr>
        <w:t>základní</w:t>
      </w:r>
      <w:r>
        <w:rPr>
          <w:rFonts w:ascii="Times New Roman" w:hAnsi="Times New Roman" w:cs="Times New Roman"/>
          <w:sz w:val="24"/>
          <w:szCs w:val="24"/>
        </w:rPr>
        <w:t>mi</w:t>
      </w:r>
      <w:r w:rsidR="008B03D1">
        <w:rPr>
          <w:rFonts w:ascii="Times New Roman" w:hAnsi="Times New Roman" w:cs="Times New Roman"/>
          <w:sz w:val="24"/>
          <w:szCs w:val="24"/>
        </w:rPr>
        <w:t xml:space="preserve"> defici</w:t>
      </w:r>
      <w:r>
        <w:rPr>
          <w:rFonts w:ascii="Times New Roman" w:hAnsi="Times New Roman" w:cs="Times New Roman"/>
          <w:sz w:val="24"/>
          <w:szCs w:val="24"/>
        </w:rPr>
        <w:t xml:space="preserve">ty </w:t>
      </w:r>
      <w:r w:rsidR="008B03D1">
        <w:rPr>
          <w:rFonts w:ascii="Times New Roman" w:hAnsi="Times New Roman" w:cs="Times New Roman"/>
          <w:sz w:val="24"/>
          <w:szCs w:val="24"/>
        </w:rPr>
        <w:t xml:space="preserve">bývá narušení sdílené pozornosti. </w:t>
      </w:r>
      <w:r>
        <w:rPr>
          <w:rFonts w:ascii="Times New Roman" w:hAnsi="Times New Roman" w:cs="Times New Roman"/>
          <w:sz w:val="24"/>
          <w:szCs w:val="24"/>
        </w:rPr>
        <w:t xml:space="preserve">Sdílení pozornosti </w:t>
      </w:r>
      <w:r w:rsidR="008B03D1">
        <w:rPr>
          <w:rFonts w:ascii="Times New Roman" w:hAnsi="Times New Roman" w:cs="Times New Roman"/>
          <w:sz w:val="24"/>
          <w:szCs w:val="24"/>
        </w:rPr>
        <w:t>má za cíl přilákat pozornost druhé osoby</w:t>
      </w:r>
      <w:r>
        <w:rPr>
          <w:rFonts w:ascii="Times New Roman" w:hAnsi="Times New Roman" w:cs="Times New Roman"/>
          <w:sz w:val="24"/>
          <w:szCs w:val="24"/>
        </w:rPr>
        <w:t xml:space="preserve">. </w:t>
      </w:r>
      <w:r w:rsidR="008B03D1">
        <w:rPr>
          <w:rFonts w:ascii="Times New Roman" w:hAnsi="Times New Roman" w:cs="Times New Roman"/>
          <w:sz w:val="24"/>
          <w:szCs w:val="24"/>
        </w:rPr>
        <w:t>Menší děti sdílejí přinesením, ukázáním nebo podáním předmětu zájmu osobě</w:t>
      </w:r>
      <w:r>
        <w:rPr>
          <w:rFonts w:ascii="Times New Roman" w:hAnsi="Times New Roman" w:cs="Times New Roman"/>
          <w:sz w:val="24"/>
          <w:szCs w:val="24"/>
        </w:rPr>
        <w:t>, která je mu blízká</w:t>
      </w:r>
      <w:r w:rsidR="008B03D1">
        <w:rPr>
          <w:rFonts w:ascii="Times New Roman" w:hAnsi="Times New Roman" w:cs="Times New Roman"/>
          <w:sz w:val="24"/>
          <w:szCs w:val="24"/>
        </w:rPr>
        <w:t xml:space="preserve"> a poté zkontrolují pohledem, zda tato osoba věnuje také tomuto předmětu pozornost. Ke sdílení patří také podělení se o něco. </w:t>
      </w:r>
      <w:r>
        <w:rPr>
          <w:rFonts w:ascii="Times New Roman" w:hAnsi="Times New Roman" w:cs="Times New Roman"/>
          <w:sz w:val="24"/>
          <w:szCs w:val="24"/>
        </w:rPr>
        <w:t>R</w:t>
      </w:r>
      <w:r w:rsidR="00F4039F">
        <w:rPr>
          <w:rFonts w:ascii="Times New Roman" w:hAnsi="Times New Roman" w:cs="Times New Roman"/>
          <w:sz w:val="24"/>
          <w:szCs w:val="24"/>
        </w:rPr>
        <w:t xml:space="preserve">adost ze společného zaujetí je </w:t>
      </w:r>
      <w:r>
        <w:rPr>
          <w:rFonts w:ascii="Times New Roman" w:hAnsi="Times New Roman" w:cs="Times New Roman"/>
          <w:sz w:val="24"/>
          <w:szCs w:val="24"/>
        </w:rPr>
        <w:t>výsledek.</w:t>
      </w:r>
      <w:r w:rsidR="008B03D1">
        <w:rPr>
          <w:rFonts w:ascii="Times New Roman" w:hAnsi="Times New Roman" w:cs="Times New Roman"/>
          <w:sz w:val="24"/>
          <w:szCs w:val="24"/>
        </w:rPr>
        <w:t xml:space="preserve"> (Žampachová, Čadilová a kol., 2015)</w:t>
      </w:r>
    </w:p>
    <w:p w14:paraId="56FE3840" w14:textId="74883279" w:rsidR="008B03D1" w:rsidRDefault="0082234C"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8B03D1">
        <w:rPr>
          <w:rFonts w:ascii="Times New Roman" w:hAnsi="Times New Roman" w:cs="Times New Roman"/>
          <w:sz w:val="24"/>
          <w:szCs w:val="24"/>
        </w:rPr>
        <w:t xml:space="preserve">rojevy sdílení u PAS jsou používány méně </w:t>
      </w:r>
      <w:r>
        <w:rPr>
          <w:rFonts w:ascii="Times New Roman" w:hAnsi="Times New Roman" w:cs="Times New Roman"/>
          <w:sz w:val="24"/>
          <w:szCs w:val="24"/>
        </w:rPr>
        <w:t xml:space="preserve">často a </w:t>
      </w:r>
      <w:r w:rsidR="008B03D1">
        <w:rPr>
          <w:rFonts w:ascii="Times New Roman" w:hAnsi="Times New Roman" w:cs="Times New Roman"/>
          <w:sz w:val="24"/>
          <w:szCs w:val="24"/>
        </w:rPr>
        <w:t>mohou trvat jen</w:t>
      </w:r>
      <w:r>
        <w:rPr>
          <w:rFonts w:ascii="Times New Roman" w:hAnsi="Times New Roman" w:cs="Times New Roman"/>
          <w:sz w:val="24"/>
          <w:szCs w:val="24"/>
        </w:rPr>
        <w:t xml:space="preserve"> malý časový úsek nebo můžou</w:t>
      </w:r>
      <w:r w:rsidR="008B03D1">
        <w:rPr>
          <w:rFonts w:ascii="Times New Roman" w:hAnsi="Times New Roman" w:cs="Times New Roman"/>
          <w:sz w:val="24"/>
          <w:szCs w:val="24"/>
        </w:rPr>
        <w:t xml:space="preserve"> </w:t>
      </w:r>
      <w:r>
        <w:rPr>
          <w:rFonts w:ascii="Times New Roman" w:hAnsi="Times New Roman" w:cs="Times New Roman"/>
          <w:sz w:val="24"/>
          <w:szCs w:val="24"/>
        </w:rPr>
        <w:t xml:space="preserve">zcela </w:t>
      </w:r>
      <w:r w:rsidR="008B03D1">
        <w:rPr>
          <w:rFonts w:ascii="Times New Roman" w:hAnsi="Times New Roman" w:cs="Times New Roman"/>
          <w:sz w:val="24"/>
          <w:szCs w:val="24"/>
        </w:rPr>
        <w:t>chybět. Často se vyvíjejí se zpožděním (po 2. až 3. roce věku i později</w:t>
      </w:r>
      <w:r>
        <w:rPr>
          <w:rFonts w:ascii="Times New Roman" w:hAnsi="Times New Roman" w:cs="Times New Roman"/>
          <w:sz w:val="24"/>
          <w:szCs w:val="24"/>
        </w:rPr>
        <w:t xml:space="preserve">). </w:t>
      </w:r>
      <w:r w:rsidR="008B03D1">
        <w:rPr>
          <w:rFonts w:ascii="Times New Roman" w:hAnsi="Times New Roman" w:cs="Times New Roman"/>
          <w:sz w:val="24"/>
          <w:szCs w:val="24"/>
        </w:rPr>
        <w:t>Aktivní sdílení se</w:t>
      </w:r>
      <w:r>
        <w:rPr>
          <w:rFonts w:ascii="Times New Roman" w:hAnsi="Times New Roman" w:cs="Times New Roman"/>
          <w:sz w:val="24"/>
          <w:szCs w:val="24"/>
        </w:rPr>
        <w:t xml:space="preserve"> </w:t>
      </w:r>
      <w:r w:rsidR="008B03D1">
        <w:rPr>
          <w:rFonts w:ascii="Times New Roman" w:hAnsi="Times New Roman" w:cs="Times New Roman"/>
          <w:sz w:val="24"/>
          <w:szCs w:val="24"/>
        </w:rPr>
        <w:t xml:space="preserve">týká specifických zájmů dítěte. Dalšími projevy jsou sdílení radosti, kontakty s lidmi, schopnost porozumět emočním projevům druhých a zároveň na ně i odpovědět. V pozdějším věku </w:t>
      </w:r>
      <w:r>
        <w:rPr>
          <w:rFonts w:ascii="Times New Roman" w:hAnsi="Times New Roman" w:cs="Times New Roman"/>
          <w:sz w:val="24"/>
          <w:szCs w:val="24"/>
        </w:rPr>
        <w:t xml:space="preserve">se </w:t>
      </w:r>
      <w:r w:rsidR="008B03D1">
        <w:rPr>
          <w:rFonts w:ascii="Times New Roman" w:hAnsi="Times New Roman" w:cs="Times New Roman"/>
          <w:sz w:val="24"/>
          <w:szCs w:val="24"/>
        </w:rPr>
        <w:t xml:space="preserve">mohou osoby s PAS </w:t>
      </w:r>
      <w:r>
        <w:rPr>
          <w:rFonts w:ascii="Times New Roman" w:hAnsi="Times New Roman" w:cs="Times New Roman"/>
          <w:sz w:val="24"/>
          <w:szCs w:val="24"/>
        </w:rPr>
        <w:t xml:space="preserve">naučit </w:t>
      </w:r>
      <w:r w:rsidR="008B03D1">
        <w:rPr>
          <w:rFonts w:ascii="Times New Roman" w:hAnsi="Times New Roman" w:cs="Times New Roman"/>
          <w:sz w:val="24"/>
          <w:szCs w:val="24"/>
        </w:rPr>
        <w:t>rozeznávat základní emoce správně</w:t>
      </w:r>
      <w:r>
        <w:rPr>
          <w:rFonts w:ascii="Times New Roman" w:hAnsi="Times New Roman" w:cs="Times New Roman"/>
          <w:sz w:val="24"/>
          <w:szCs w:val="24"/>
        </w:rPr>
        <w:t>. Problém může nastat při rozlišování jemnějších projevů</w:t>
      </w:r>
      <w:r w:rsidR="008B03D1">
        <w:rPr>
          <w:rFonts w:ascii="Times New Roman" w:hAnsi="Times New Roman" w:cs="Times New Roman"/>
          <w:sz w:val="24"/>
          <w:szCs w:val="24"/>
        </w:rPr>
        <w:t xml:space="preserve"> emocí</w:t>
      </w:r>
      <w:r>
        <w:rPr>
          <w:rFonts w:ascii="Times New Roman" w:hAnsi="Times New Roman" w:cs="Times New Roman"/>
          <w:sz w:val="24"/>
          <w:szCs w:val="24"/>
        </w:rPr>
        <w:t>.</w:t>
      </w:r>
      <w:r w:rsidR="008B03D1">
        <w:rPr>
          <w:rFonts w:ascii="Times New Roman" w:hAnsi="Times New Roman" w:cs="Times New Roman"/>
          <w:sz w:val="24"/>
          <w:szCs w:val="24"/>
        </w:rPr>
        <w:t xml:space="preserve"> (Žampachová, Čadilová a kol., 2015)</w:t>
      </w:r>
    </w:p>
    <w:p w14:paraId="71C0D081" w14:textId="77777777" w:rsidR="008B03D1" w:rsidRDefault="008B03D1" w:rsidP="006540B8">
      <w:pPr>
        <w:spacing w:line="360" w:lineRule="auto"/>
        <w:jc w:val="both"/>
        <w:rPr>
          <w:rFonts w:ascii="Times New Roman" w:hAnsi="Times New Roman" w:cs="Times New Roman"/>
          <w:sz w:val="24"/>
          <w:szCs w:val="24"/>
        </w:rPr>
      </w:pPr>
    </w:p>
    <w:p w14:paraId="0D0BDC3A" w14:textId="77777777" w:rsidR="008B03D1" w:rsidRDefault="008B03D1"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Komunikace</w:t>
      </w:r>
    </w:p>
    <w:p w14:paraId="1B0C5E30" w14:textId="64153447" w:rsidR="008B03D1" w:rsidRDefault="008B03D1"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U některých dětí</w:t>
      </w:r>
      <w:r w:rsidR="0082234C">
        <w:rPr>
          <w:rFonts w:ascii="Times New Roman" w:hAnsi="Times New Roman" w:cs="Times New Roman"/>
          <w:sz w:val="24"/>
          <w:szCs w:val="24"/>
        </w:rPr>
        <w:t xml:space="preserve"> s PAS</w:t>
      </w:r>
      <w:r>
        <w:rPr>
          <w:rFonts w:ascii="Times New Roman" w:hAnsi="Times New Roman" w:cs="Times New Roman"/>
          <w:sz w:val="24"/>
          <w:szCs w:val="24"/>
        </w:rPr>
        <w:t xml:space="preserve"> se řeč nevyvine vůbec</w:t>
      </w:r>
      <w:r w:rsidR="0082234C">
        <w:rPr>
          <w:rFonts w:ascii="Times New Roman" w:hAnsi="Times New Roman" w:cs="Times New Roman"/>
          <w:sz w:val="24"/>
          <w:szCs w:val="24"/>
        </w:rPr>
        <w:t>. U některých dětí s PAS</w:t>
      </w:r>
      <w:r>
        <w:rPr>
          <w:rFonts w:ascii="Times New Roman" w:hAnsi="Times New Roman" w:cs="Times New Roman"/>
          <w:sz w:val="24"/>
          <w:szCs w:val="24"/>
        </w:rPr>
        <w:t xml:space="preserve"> zůstane na úrovni několika slov</w:t>
      </w:r>
      <w:r w:rsidR="0082234C">
        <w:rPr>
          <w:rFonts w:ascii="Times New Roman" w:hAnsi="Times New Roman" w:cs="Times New Roman"/>
          <w:sz w:val="24"/>
          <w:szCs w:val="24"/>
        </w:rPr>
        <w:t xml:space="preserve"> a </w:t>
      </w:r>
      <w:r>
        <w:rPr>
          <w:rFonts w:ascii="Times New Roman" w:hAnsi="Times New Roman" w:cs="Times New Roman"/>
          <w:sz w:val="24"/>
          <w:szCs w:val="24"/>
        </w:rPr>
        <w:t xml:space="preserve">někdy je vývoj řeči zpomalen a může mít charakter vývojové dysfázie. </w:t>
      </w:r>
      <w:r w:rsidR="0082234C">
        <w:rPr>
          <w:rFonts w:ascii="Times New Roman" w:hAnsi="Times New Roman" w:cs="Times New Roman"/>
          <w:sz w:val="24"/>
          <w:szCs w:val="24"/>
        </w:rPr>
        <w:t xml:space="preserve">Ve většině případů se u dětí s PAS začne řeč </w:t>
      </w:r>
      <w:r>
        <w:rPr>
          <w:rFonts w:ascii="Times New Roman" w:hAnsi="Times New Roman" w:cs="Times New Roman"/>
          <w:sz w:val="24"/>
          <w:szCs w:val="24"/>
        </w:rPr>
        <w:t xml:space="preserve">vyvíjet s výrazným zpožděním (po 3. roce věku i později). </w:t>
      </w:r>
      <w:r w:rsidR="0082234C">
        <w:rPr>
          <w:rFonts w:ascii="Times New Roman" w:hAnsi="Times New Roman" w:cs="Times New Roman"/>
          <w:sz w:val="24"/>
          <w:szCs w:val="24"/>
        </w:rPr>
        <w:t>Může se ale stát, že</w:t>
      </w:r>
      <w:r>
        <w:rPr>
          <w:rFonts w:ascii="Times New Roman" w:hAnsi="Times New Roman" w:cs="Times New Roman"/>
          <w:sz w:val="24"/>
          <w:szCs w:val="24"/>
        </w:rPr>
        <w:t xml:space="preserve"> vývoj řeči </w:t>
      </w:r>
      <w:r w:rsidR="0082234C">
        <w:rPr>
          <w:rFonts w:ascii="Times New Roman" w:hAnsi="Times New Roman" w:cs="Times New Roman"/>
          <w:sz w:val="24"/>
          <w:szCs w:val="24"/>
        </w:rPr>
        <w:t xml:space="preserve">začne </w:t>
      </w:r>
      <w:r>
        <w:rPr>
          <w:rFonts w:ascii="Times New Roman" w:hAnsi="Times New Roman" w:cs="Times New Roman"/>
          <w:sz w:val="24"/>
          <w:szCs w:val="24"/>
        </w:rPr>
        <w:t xml:space="preserve">vykazovat normální či nadstandardně rychlý postup. </w:t>
      </w:r>
      <w:r w:rsidR="0082234C">
        <w:rPr>
          <w:rFonts w:ascii="Times New Roman" w:hAnsi="Times New Roman" w:cs="Times New Roman"/>
          <w:sz w:val="24"/>
          <w:szCs w:val="24"/>
        </w:rPr>
        <w:t xml:space="preserve">U těchto </w:t>
      </w:r>
      <w:r w:rsidR="00AC1345">
        <w:rPr>
          <w:rFonts w:ascii="Times New Roman" w:hAnsi="Times New Roman" w:cs="Times New Roman"/>
          <w:sz w:val="24"/>
          <w:szCs w:val="24"/>
        </w:rPr>
        <w:t xml:space="preserve">dětí se můžou projevovat </w:t>
      </w:r>
      <w:r>
        <w:rPr>
          <w:rFonts w:ascii="Times New Roman" w:hAnsi="Times New Roman" w:cs="Times New Roman"/>
          <w:sz w:val="24"/>
          <w:szCs w:val="24"/>
        </w:rPr>
        <w:t>různé formy echolálií.</w:t>
      </w:r>
      <w:r w:rsidR="00AC1345">
        <w:rPr>
          <w:rFonts w:ascii="Times New Roman" w:hAnsi="Times New Roman" w:cs="Times New Roman"/>
          <w:sz w:val="24"/>
          <w:szCs w:val="24"/>
        </w:rPr>
        <w:t xml:space="preserve"> </w:t>
      </w:r>
      <w:r>
        <w:rPr>
          <w:rFonts w:ascii="Times New Roman" w:hAnsi="Times New Roman" w:cs="Times New Roman"/>
          <w:sz w:val="24"/>
          <w:szCs w:val="24"/>
        </w:rPr>
        <w:t>(Žampachová, Čadilová a kol., 2015)</w:t>
      </w:r>
    </w:p>
    <w:p w14:paraId="4FE88A43" w14:textId="5857B109" w:rsidR="00AC1345" w:rsidRDefault="00AC1345"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Porucha komunikace</w:t>
      </w:r>
      <w:r w:rsidR="008B03D1">
        <w:rPr>
          <w:rFonts w:ascii="Times New Roman" w:hAnsi="Times New Roman" w:cs="Times New Roman"/>
          <w:sz w:val="24"/>
          <w:szCs w:val="24"/>
        </w:rPr>
        <w:t xml:space="preserve"> u osob s PAS je globálního charakteru</w:t>
      </w:r>
      <w:r>
        <w:rPr>
          <w:rFonts w:ascii="Times New Roman" w:hAnsi="Times New Roman" w:cs="Times New Roman"/>
          <w:sz w:val="24"/>
          <w:szCs w:val="24"/>
        </w:rPr>
        <w:t>, a proto</w:t>
      </w:r>
      <w:r w:rsidR="008B03D1">
        <w:rPr>
          <w:rFonts w:ascii="Times New Roman" w:hAnsi="Times New Roman" w:cs="Times New Roman"/>
          <w:sz w:val="24"/>
          <w:szCs w:val="24"/>
        </w:rPr>
        <w:t xml:space="preserve"> mají osoby v různé míře narušenou i neverbální komunikac</w:t>
      </w:r>
      <w:r>
        <w:rPr>
          <w:rFonts w:ascii="Times New Roman" w:hAnsi="Times New Roman" w:cs="Times New Roman"/>
          <w:sz w:val="24"/>
          <w:szCs w:val="24"/>
        </w:rPr>
        <w:t>i</w:t>
      </w:r>
      <w:r w:rsidR="008B03D1">
        <w:rPr>
          <w:rFonts w:ascii="Times New Roman" w:hAnsi="Times New Roman" w:cs="Times New Roman"/>
          <w:sz w:val="24"/>
          <w:szCs w:val="24"/>
        </w:rPr>
        <w:t xml:space="preserve">. </w:t>
      </w:r>
      <w:r>
        <w:rPr>
          <w:rFonts w:ascii="Times New Roman" w:hAnsi="Times New Roman" w:cs="Times New Roman"/>
          <w:sz w:val="24"/>
          <w:szCs w:val="24"/>
        </w:rPr>
        <w:t xml:space="preserve">Do neverbální komunikace patří </w:t>
      </w:r>
      <w:r w:rsidR="008B03D1">
        <w:rPr>
          <w:rFonts w:ascii="Times New Roman" w:hAnsi="Times New Roman" w:cs="Times New Roman"/>
          <w:sz w:val="24"/>
          <w:szCs w:val="24"/>
        </w:rPr>
        <w:t>používání mimiky, postoje, zrakového kontaktu, gestikulace či přibližování se k posluchači.</w:t>
      </w:r>
      <w:r>
        <w:rPr>
          <w:rFonts w:ascii="Times New Roman" w:hAnsi="Times New Roman" w:cs="Times New Roman"/>
          <w:sz w:val="24"/>
          <w:szCs w:val="24"/>
        </w:rPr>
        <w:t xml:space="preserve"> </w:t>
      </w:r>
      <w:r w:rsidR="008B03D1">
        <w:rPr>
          <w:rFonts w:ascii="Times New Roman" w:hAnsi="Times New Roman" w:cs="Times New Roman"/>
          <w:sz w:val="24"/>
          <w:szCs w:val="24"/>
        </w:rPr>
        <w:t>(Žampachová, Čadilová a kol., 2015</w:t>
      </w:r>
      <w:r w:rsidR="009359DC">
        <w:rPr>
          <w:rFonts w:ascii="Times New Roman" w:hAnsi="Times New Roman" w:cs="Times New Roman"/>
          <w:sz w:val="24"/>
          <w:szCs w:val="24"/>
        </w:rPr>
        <w:t>)</w:t>
      </w:r>
    </w:p>
    <w:p w14:paraId="47FD333D" w14:textId="77777777" w:rsidR="008B03D1" w:rsidRDefault="008B03D1"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Představivost, zájmy, hra</w:t>
      </w:r>
    </w:p>
    <w:p w14:paraId="57A38227" w14:textId="18D532EA" w:rsidR="008B03D1" w:rsidRDefault="008B03D1"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Vývoj</w:t>
      </w:r>
      <w:r w:rsidR="00AC1345">
        <w:rPr>
          <w:rFonts w:ascii="Times New Roman" w:hAnsi="Times New Roman" w:cs="Times New Roman"/>
          <w:sz w:val="24"/>
          <w:szCs w:val="24"/>
        </w:rPr>
        <w:t xml:space="preserve"> představivosti,</w:t>
      </w:r>
      <w:r>
        <w:rPr>
          <w:rFonts w:ascii="Times New Roman" w:hAnsi="Times New Roman" w:cs="Times New Roman"/>
          <w:sz w:val="24"/>
          <w:szCs w:val="24"/>
        </w:rPr>
        <w:t xml:space="preserve"> zájmů, a hry bývá </w:t>
      </w:r>
      <w:r w:rsidR="00AC1345">
        <w:rPr>
          <w:rFonts w:ascii="Times New Roman" w:hAnsi="Times New Roman" w:cs="Times New Roman"/>
          <w:sz w:val="24"/>
          <w:szCs w:val="24"/>
        </w:rPr>
        <w:t xml:space="preserve">velmi často </w:t>
      </w:r>
      <w:r>
        <w:rPr>
          <w:rFonts w:ascii="Times New Roman" w:hAnsi="Times New Roman" w:cs="Times New Roman"/>
          <w:sz w:val="24"/>
          <w:szCs w:val="24"/>
        </w:rPr>
        <w:t xml:space="preserve">také narušen. </w:t>
      </w:r>
      <w:r w:rsidR="00AC1345">
        <w:rPr>
          <w:rFonts w:ascii="Times New Roman" w:hAnsi="Times New Roman" w:cs="Times New Roman"/>
          <w:sz w:val="24"/>
          <w:szCs w:val="24"/>
        </w:rPr>
        <w:t>U dětí s PAS se nedostavuje</w:t>
      </w:r>
      <w:r>
        <w:rPr>
          <w:rFonts w:ascii="Times New Roman" w:hAnsi="Times New Roman" w:cs="Times New Roman"/>
          <w:sz w:val="24"/>
          <w:szCs w:val="24"/>
        </w:rPr>
        <w:t xml:space="preserve"> vývoj napodobivé a funkční hry. Tyto děti se často věnují</w:t>
      </w:r>
      <w:r w:rsidR="00AC1345">
        <w:rPr>
          <w:rFonts w:ascii="Times New Roman" w:hAnsi="Times New Roman" w:cs="Times New Roman"/>
          <w:sz w:val="24"/>
          <w:szCs w:val="24"/>
        </w:rPr>
        <w:t xml:space="preserve"> různým</w:t>
      </w:r>
      <w:r>
        <w:rPr>
          <w:rFonts w:ascii="Times New Roman" w:hAnsi="Times New Roman" w:cs="Times New Roman"/>
          <w:sz w:val="24"/>
          <w:szCs w:val="24"/>
        </w:rPr>
        <w:t xml:space="preserve"> neúčelným aktivitám (přenášení, roz</w:t>
      </w:r>
      <w:r w:rsidR="00973257">
        <w:rPr>
          <w:rFonts w:ascii="Times New Roman" w:hAnsi="Times New Roman" w:cs="Times New Roman"/>
          <w:sz w:val="24"/>
          <w:szCs w:val="24"/>
        </w:rPr>
        <w:t>hazování věcí a neustálý pohyb)</w:t>
      </w:r>
      <w:r w:rsidR="00F4039F">
        <w:rPr>
          <w:rFonts w:ascii="Times New Roman" w:hAnsi="Times New Roman" w:cs="Times New Roman"/>
          <w:sz w:val="24"/>
          <w:szCs w:val="24"/>
        </w:rPr>
        <w:t>,</w:t>
      </w:r>
      <w:r w:rsidR="00973257">
        <w:rPr>
          <w:rFonts w:ascii="Times New Roman" w:hAnsi="Times New Roman" w:cs="Times New Roman"/>
          <w:sz w:val="24"/>
          <w:szCs w:val="24"/>
        </w:rPr>
        <w:t xml:space="preserve"> a nebo </w:t>
      </w:r>
      <w:r w:rsidR="00AC1345">
        <w:rPr>
          <w:rFonts w:ascii="Times New Roman" w:hAnsi="Times New Roman" w:cs="Times New Roman"/>
          <w:sz w:val="24"/>
          <w:szCs w:val="24"/>
        </w:rPr>
        <w:t xml:space="preserve">také </w:t>
      </w:r>
      <w:r w:rsidR="00973257">
        <w:rPr>
          <w:rFonts w:ascii="Times New Roman" w:hAnsi="Times New Roman" w:cs="Times New Roman"/>
          <w:sz w:val="24"/>
          <w:szCs w:val="24"/>
        </w:rPr>
        <w:t xml:space="preserve">stereotypním </w:t>
      </w:r>
      <w:r>
        <w:rPr>
          <w:rFonts w:ascii="Times New Roman" w:hAnsi="Times New Roman" w:cs="Times New Roman"/>
          <w:sz w:val="24"/>
          <w:szCs w:val="24"/>
        </w:rPr>
        <w:t xml:space="preserve">či repetitivním aktivitám (bouchání, házení, </w:t>
      </w:r>
      <w:proofErr w:type="gramStart"/>
      <w:r>
        <w:rPr>
          <w:rFonts w:ascii="Times New Roman" w:hAnsi="Times New Roman" w:cs="Times New Roman"/>
          <w:sz w:val="24"/>
          <w:szCs w:val="24"/>
        </w:rPr>
        <w:t>rozmontovávání,…</w:t>
      </w:r>
      <w:proofErr w:type="gramEnd"/>
      <w:r>
        <w:rPr>
          <w:rFonts w:ascii="Times New Roman" w:hAnsi="Times New Roman" w:cs="Times New Roman"/>
          <w:sz w:val="24"/>
          <w:szCs w:val="24"/>
        </w:rPr>
        <w:t xml:space="preserve">). </w:t>
      </w:r>
      <w:r w:rsidR="00AC1345">
        <w:rPr>
          <w:rFonts w:ascii="Times New Roman" w:hAnsi="Times New Roman" w:cs="Times New Roman"/>
          <w:sz w:val="24"/>
          <w:szCs w:val="24"/>
        </w:rPr>
        <w:t xml:space="preserve">Pro tyto děti je velmi náročné, aby spolupracovali s ostatními dětmi. </w:t>
      </w:r>
      <w:r>
        <w:rPr>
          <w:rFonts w:ascii="Times New Roman" w:hAnsi="Times New Roman" w:cs="Times New Roman"/>
          <w:sz w:val="24"/>
          <w:szCs w:val="24"/>
        </w:rPr>
        <w:t xml:space="preserve">Pro PAS je </w:t>
      </w:r>
      <w:r w:rsidR="00AC1345">
        <w:rPr>
          <w:rFonts w:ascii="Times New Roman" w:hAnsi="Times New Roman" w:cs="Times New Roman"/>
          <w:sz w:val="24"/>
          <w:szCs w:val="24"/>
        </w:rPr>
        <w:t>důležité, aby se prostředí</w:t>
      </w:r>
      <w:r>
        <w:rPr>
          <w:rFonts w:ascii="Times New Roman" w:hAnsi="Times New Roman" w:cs="Times New Roman"/>
          <w:sz w:val="24"/>
          <w:szCs w:val="24"/>
        </w:rPr>
        <w:t xml:space="preserve"> </w:t>
      </w:r>
      <w:r w:rsidR="00AC1345">
        <w:rPr>
          <w:rFonts w:ascii="Times New Roman" w:hAnsi="Times New Roman" w:cs="Times New Roman"/>
          <w:sz w:val="24"/>
          <w:szCs w:val="24"/>
        </w:rPr>
        <w:t xml:space="preserve">neměnilo, aby se zachovala rutina v běžných činnostech. Pokud taková změna nastane, vyvolá to dětech s PAS zpravidla </w:t>
      </w:r>
      <w:r>
        <w:rPr>
          <w:rFonts w:ascii="Times New Roman" w:hAnsi="Times New Roman" w:cs="Times New Roman"/>
          <w:sz w:val="24"/>
          <w:szCs w:val="24"/>
        </w:rPr>
        <w:t>silnou úzkost nebo zlost</w:t>
      </w:r>
      <w:r w:rsidR="00AC1345">
        <w:rPr>
          <w:rFonts w:ascii="Times New Roman" w:hAnsi="Times New Roman" w:cs="Times New Roman"/>
          <w:sz w:val="24"/>
          <w:szCs w:val="24"/>
        </w:rPr>
        <w:t xml:space="preserve">. </w:t>
      </w:r>
      <w:r>
        <w:rPr>
          <w:rFonts w:ascii="Times New Roman" w:hAnsi="Times New Roman" w:cs="Times New Roman"/>
          <w:sz w:val="24"/>
          <w:szCs w:val="24"/>
        </w:rPr>
        <w:t>(Žampachová, Čadilová a kol., 2015)</w:t>
      </w:r>
    </w:p>
    <w:p w14:paraId="3AF54207" w14:textId="77777777" w:rsidR="008B03D1" w:rsidRPr="00380FDF" w:rsidRDefault="008B03D1" w:rsidP="006540B8">
      <w:pPr>
        <w:spacing w:line="360" w:lineRule="auto"/>
        <w:jc w:val="both"/>
        <w:rPr>
          <w:rFonts w:ascii="Times New Roman" w:hAnsi="Times New Roman" w:cs="Times New Roman"/>
          <w:sz w:val="24"/>
          <w:szCs w:val="24"/>
        </w:rPr>
      </w:pPr>
    </w:p>
    <w:p w14:paraId="6DF2ECE4" w14:textId="77777777" w:rsidR="008B03D1" w:rsidRPr="00A64604" w:rsidRDefault="008B03D1" w:rsidP="006540B8">
      <w:pPr>
        <w:pStyle w:val="Nadpis3"/>
        <w:spacing w:line="360" w:lineRule="auto"/>
        <w:jc w:val="both"/>
        <w:rPr>
          <w:rFonts w:ascii="Times New Roman" w:hAnsi="Times New Roman" w:cs="Times New Roman"/>
          <w:i/>
          <w:iCs/>
          <w:color w:val="auto"/>
          <w:sz w:val="26"/>
          <w:szCs w:val="26"/>
        </w:rPr>
      </w:pPr>
      <w:bookmarkStart w:id="5" w:name="_Toc151492136"/>
      <w:r w:rsidRPr="00A64604">
        <w:rPr>
          <w:rFonts w:ascii="Times New Roman" w:hAnsi="Times New Roman" w:cs="Times New Roman"/>
          <w:i/>
          <w:iCs/>
          <w:color w:val="auto"/>
          <w:sz w:val="26"/>
          <w:szCs w:val="26"/>
        </w:rPr>
        <w:t>Nespecifické variabilní rysy</w:t>
      </w:r>
      <w:bookmarkEnd w:id="5"/>
    </w:p>
    <w:p w14:paraId="1B76EBAE" w14:textId="77777777" w:rsidR="008B03D1" w:rsidRDefault="008B03D1" w:rsidP="006540B8">
      <w:pPr>
        <w:spacing w:line="360" w:lineRule="auto"/>
        <w:jc w:val="both"/>
      </w:pPr>
    </w:p>
    <w:p w14:paraId="6AC95F3F" w14:textId="76ED8729" w:rsidR="008B03D1" w:rsidRDefault="008B03D1"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Tak nazýváme zvláštní projevy dětí s PAS, které se diagnostické triády netýkají, ale velmi často se u osob s PAS vyskytují. Některé projevy se mohou vyskytovat až u dvou třetin lidí s diagnostikovanou poruchou autistického spektra. Atypické senzorické chování bylo zařazeno do základních diagnostických kritérií podle DSM-V.</w:t>
      </w:r>
    </w:p>
    <w:p w14:paraId="2E88BAF4" w14:textId="77777777" w:rsidR="00932252" w:rsidRDefault="00932252" w:rsidP="006540B8">
      <w:pPr>
        <w:spacing w:line="360" w:lineRule="auto"/>
        <w:jc w:val="both"/>
        <w:rPr>
          <w:rFonts w:ascii="Times New Roman" w:hAnsi="Times New Roman" w:cs="Times New Roman"/>
          <w:sz w:val="24"/>
          <w:szCs w:val="24"/>
        </w:rPr>
      </w:pPr>
    </w:p>
    <w:p w14:paraId="4A57D538" w14:textId="77777777" w:rsidR="008B03D1" w:rsidRDefault="008B03D1"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Percepční poruchy</w:t>
      </w:r>
    </w:p>
    <w:p w14:paraId="269B9D63" w14:textId="6A3B6203" w:rsidR="008B03D1" w:rsidRDefault="00932252" w:rsidP="006540B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Thorová</w:t>
      </w:r>
      <w:proofErr w:type="spellEnd"/>
      <w:r>
        <w:rPr>
          <w:rFonts w:ascii="Times New Roman" w:hAnsi="Times New Roman" w:cs="Times New Roman"/>
          <w:sz w:val="24"/>
          <w:szCs w:val="24"/>
        </w:rPr>
        <w:t xml:space="preserve"> (2016) uvádí, že o</w:t>
      </w:r>
      <w:r w:rsidR="008B03D1" w:rsidRPr="005005E6">
        <w:rPr>
          <w:rFonts w:ascii="Times New Roman" w:hAnsi="Times New Roman" w:cs="Times New Roman"/>
          <w:sz w:val="24"/>
          <w:szCs w:val="24"/>
        </w:rPr>
        <w:t>dlišnost ve vnímání lze pozorovat v několika ohledech:</w:t>
      </w:r>
    </w:p>
    <w:p w14:paraId="3AF1A2DA" w14:textId="5A862EA7" w:rsidR="008B03D1" w:rsidRPr="00932252" w:rsidRDefault="00932252" w:rsidP="006540B8">
      <w:pPr>
        <w:pStyle w:val="Odstavecseseznamem"/>
        <w:numPr>
          <w:ilvl w:val="0"/>
          <w:numId w:val="3"/>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8B03D1" w:rsidRPr="00932252">
        <w:rPr>
          <w:rFonts w:ascii="Times New Roman" w:hAnsi="Times New Roman" w:cs="Times New Roman"/>
          <w:i/>
          <w:iCs/>
          <w:sz w:val="24"/>
          <w:szCs w:val="24"/>
        </w:rPr>
        <w:t>zvláštní způsob vnímání</w:t>
      </w:r>
      <w:r>
        <w:rPr>
          <w:rFonts w:ascii="Times New Roman" w:hAnsi="Times New Roman" w:cs="Times New Roman"/>
          <w:i/>
          <w:iCs/>
          <w:sz w:val="24"/>
          <w:szCs w:val="24"/>
        </w:rPr>
        <w:t>;</w:t>
      </w:r>
    </w:p>
    <w:p w14:paraId="63014E66" w14:textId="68B89CE0" w:rsidR="008B03D1" w:rsidRPr="00932252" w:rsidRDefault="008B03D1" w:rsidP="006540B8">
      <w:pPr>
        <w:pStyle w:val="Odstavecseseznamem"/>
        <w:numPr>
          <w:ilvl w:val="0"/>
          <w:numId w:val="3"/>
        </w:numPr>
        <w:spacing w:line="360" w:lineRule="auto"/>
        <w:jc w:val="both"/>
        <w:rPr>
          <w:rFonts w:ascii="Times New Roman" w:hAnsi="Times New Roman" w:cs="Times New Roman"/>
          <w:i/>
          <w:iCs/>
          <w:sz w:val="24"/>
          <w:szCs w:val="24"/>
        </w:rPr>
      </w:pPr>
      <w:r w:rsidRPr="00932252">
        <w:rPr>
          <w:rFonts w:ascii="Times New Roman" w:hAnsi="Times New Roman" w:cs="Times New Roman"/>
          <w:i/>
          <w:iCs/>
          <w:sz w:val="24"/>
          <w:szCs w:val="24"/>
        </w:rPr>
        <w:t>přecitlivělost (hypersensitivita), malá citlivost (</w:t>
      </w:r>
      <w:proofErr w:type="spellStart"/>
      <w:r w:rsidRPr="00932252">
        <w:rPr>
          <w:rFonts w:ascii="Times New Roman" w:hAnsi="Times New Roman" w:cs="Times New Roman"/>
          <w:i/>
          <w:iCs/>
          <w:sz w:val="24"/>
          <w:szCs w:val="24"/>
        </w:rPr>
        <w:t>hyposenzibilita</w:t>
      </w:r>
      <w:proofErr w:type="spellEnd"/>
      <w:r w:rsidRPr="00932252">
        <w:rPr>
          <w:rFonts w:ascii="Times New Roman" w:hAnsi="Times New Roman" w:cs="Times New Roman"/>
          <w:i/>
          <w:iCs/>
          <w:sz w:val="24"/>
          <w:szCs w:val="24"/>
        </w:rPr>
        <w:t>) na smyslové podněty</w:t>
      </w:r>
      <w:r w:rsidR="00932252">
        <w:rPr>
          <w:rFonts w:ascii="Times New Roman" w:hAnsi="Times New Roman" w:cs="Times New Roman"/>
          <w:i/>
          <w:iCs/>
          <w:sz w:val="24"/>
          <w:szCs w:val="24"/>
        </w:rPr>
        <w:t>;</w:t>
      </w:r>
    </w:p>
    <w:p w14:paraId="44298AA7" w14:textId="54DA5D60" w:rsidR="008B03D1" w:rsidRPr="00932252" w:rsidRDefault="008B03D1" w:rsidP="006540B8">
      <w:pPr>
        <w:pStyle w:val="Odstavecseseznamem"/>
        <w:numPr>
          <w:ilvl w:val="0"/>
          <w:numId w:val="3"/>
        </w:numPr>
        <w:spacing w:line="360" w:lineRule="auto"/>
        <w:jc w:val="both"/>
        <w:rPr>
          <w:rFonts w:ascii="Times New Roman" w:hAnsi="Times New Roman" w:cs="Times New Roman"/>
          <w:i/>
          <w:iCs/>
          <w:sz w:val="24"/>
          <w:szCs w:val="24"/>
        </w:rPr>
      </w:pPr>
      <w:r w:rsidRPr="00932252">
        <w:rPr>
          <w:rFonts w:ascii="Times New Roman" w:hAnsi="Times New Roman" w:cs="Times New Roman"/>
          <w:i/>
          <w:iCs/>
          <w:sz w:val="24"/>
          <w:szCs w:val="24"/>
        </w:rPr>
        <w:t>fascinace a výrazný zájem až fascinace určitými senzomotorickými vjemy</w:t>
      </w:r>
      <w:r w:rsidR="00932252">
        <w:rPr>
          <w:rFonts w:ascii="Times New Roman" w:hAnsi="Times New Roman" w:cs="Times New Roman"/>
          <w:i/>
          <w:iCs/>
          <w:sz w:val="24"/>
          <w:szCs w:val="24"/>
        </w:rPr>
        <w:t>“</w:t>
      </w:r>
    </w:p>
    <w:p w14:paraId="08B8FC37" w14:textId="77777777" w:rsidR="008B03D1" w:rsidRDefault="008B03D1" w:rsidP="006540B8">
      <w:pPr>
        <w:spacing w:line="360" w:lineRule="auto"/>
        <w:jc w:val="both"/>
        <w:rPr>
          <w:rFonts w:ascii="Times New Roman" w:hAnsi="Times New Roman" w:cs="Times New Roman"/>
          <w:sz w:val="24"/>
          <w:szCs w:val="24"/>
        </w:rPr>
      </w:pPr>
    </w:p>
    <w:p w14:paraId="3BB091C3" w14:textId="5D7E7598" w:rsidR="008B03D1" w:rsidRDefault="009359DC"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MKN-10</w:t>
      </w:r>
      <w:r w:rsidR="00AD1215">
        <w:rPr>
          <w:rFonts w:ascii="Times New Roman" w:hAnsi="Times New Roman" w:cs="Times New Roman"/>
          <w:sz w:val="24"/>
          <w:szCs w:val="24"/>
        </w:rPr>
        <w:t xml:space="preserve"> </w:t>
      </w:r>
      <w:r>
        <w:rPr>
          <w:rFonts w:ascii="Times New Roman" w:hAnsi="Times New Roman" w:cs="Times New Roman"/>
          <w:sz w:val="24"/>
          <w:szCs w:val="24"/>
        </w:rPr>
        <w:t xml:space="preserve">(2020) </w:t>
      </w:r>
      <w:r w:rsidR="008B03D1">
        <w:rPr>
          <w:rFonts w:ascii="Times New Roman" w:hAnsi="Times New Roman" w:cs="Times New Roman"/>
          <w:sz w:val="24"/>
          <w:szCs w:val="24"/>
        </w:rPr>
        <w:t>(Mezinárodní klasifikace nemocí) zmiňuje neobvyklé vjemové percepce týkající se pouze hmatu a čichu.</w:t>
      </w:r>
      <w:r w:rsidR="003D4E07">
        <w:rPr>
          <w:rFonts w:ascii="Times New Roman" w:hAnsi="Times New Roman" w:cs="Times New Roman"/>
          <w:sz w:val="24"/>
          <w:szCs w:val="24"/>
        </w:rPr>
        <w:t xml:space="preserve"> </w:t>
      </w:r>
      <w:r w:rsidR="008B03D1">
        <w:rPr>
          <w:rFonts w:ascii="Times New Roman" w:hAnsi="Times New Roman" w:cs="Times New Roman"/>
          <w:sz w:val="24"/>
          <w:szCs w:val="24"/>
        </w:rPr>
        <w:t xml:space="preserve">Vnímání je v rámci jednotlivých modalit abnormální ve smyslu hypersenzitivity či </w:t>
      </w:r>
      <w:proofErr w:type="spellStart"/>
      <w:r w:rsidR="008B03D1">
        <w:rPr>
          <w:rFonts w:ascii="Times New Roman" w:hAnsi="Times New Roman" w:cs="Times New Roman"/>
          <w:sz w:val="24"/>
          <w:szCs w:val="24"/>
        </w:rPr>
        <w:t>hyposenzitivity</w:t>
      </w:r>
      <w:proofErr w:type="spellEnd"/>
      <w:r w:rsidR="008B03D1">
        <w:rPr>
          <w:rFonts w:ascii="Times New Roman" w:hAnsi="Times New Roman" w:cs="Times New Roman"/>
          <w:sz w:val="24"/>
          <w:szCs w:val="24"/>
        </w:rPr>
        <w:t xml:space="preserve"> a nadměrným vyhledáváním autostimulačních aktivit. Za přecitlivělou reakci považujeme úzkostné až panické reakce, vyhýbavé chování, záchvaty křiku a vzteku, silné vyjadřování nelibosti. Přecitlivělost má tendenci se s věkem spontánně ztrácet, ale nemusí to být pravidlem. </w:t>
      </w:r>
      <w:proofErr w:type="spellStart"/>
      <w:r w:rsidR="008B03D1">
        <w:rPr>
          <w:rFonts w:ascii="Times New Roman" w:hAnsi="Times New Roman" w:cs="Times New Roman"/>
          <w:sz w:val="24"/>
          <w:szCs w:val="24"/>
        </w:rPr>
        <w:t>Hyposenzitivitu</w:t>
      </w:r>
      <w:proofErr w:type="spellEnd"/>
      <w:r w:rsidR="008B03D1">
        <w:rPr>
          <w:rFonts w:ascii="Times New Roman" w:hAnsi="Times New Roman" w:cs="Times New Roman"/>
          <w:sz w:val="24"/>
          <w:szCs w:val="24"/>
        </w:rPr>
        <w:t xml:space="preserve"> zmírňujeme různými pedagogickými nácviky. Hypersenzitivitu snižujeme různými behaviorálními technikami. Zároveň je nutné nacvičovat komunikační dovednosti.</w:t>
      </w:r>
    </w:p>
    <w:p w14:paraId="1C9F4BA6" w14:textId="4DC5A4BC" w:rsidR="008B03D1" w:rsidRDefault="00BD3298" w:rsidP="006540B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Jirčáková</w:t>
      </w:r>
      <w:proofErr w:type="spellEnd"/>
      <w:r w:rsidR="00B040A6">
        <w:rPr>
          <w:rFonts w:ascii="Times New Roman" w:hAnsi="Times New Roman" w:cs="Times New Roman"/>
          <w:sz w:val="24"/>
          <w:szCs w:val="24"/>
        </w:rPr>
        <w:t xml:space="preserve"> (2023)</w:t>
      </w:r>
      <w:r>
        <w:rPr>
          <w:rFonts w:ascii="Times New Roman" w:hAnsi="Times New Roman" w:cs="Times New Roman"/>
          <w:sz w:val="24"/>
          <w:szCs w:val="24"/>
        </w:rPr>
        <w:t xml:space="preserve"> ve své práci uvádí, že ne všechny smysly musí být hypersensitivou nebo </w:t>
      </w:r>
      <w:proofErr w:type="spellStart"/>
      <w:r>
        <w:rPr>
          <w:rFonts w:ascii="Times New Roman" w:hAnsi="Times New Roman" w:cs="Times New Roman"/>
          <w:sz w:val="24"/>
          <w:szCs w:val="24"/>
        </w:rPr>
        <w:t>hyposenzitivou</w:t>
      </w:r>
      <w:proofErr w:type="spellEnd"/>
      <w:r>
        <w:rPr>
          <w:rFonts w:ascii="Times New Roman" w:hAnsi="Times New Roman" w:cs="Times New Roman"/>
          <w:sz w:val="24"/>
          <w:szCs w:val="24"/>
        </w:rPr>
        <w:t xml:space="preserve"> zasaženy. K hypersensitivě dochází u více než poloviny lidí s PAS Hypersensitiva může u lidí s PAS vyvolat dva různé prožitky. Prvním je nadměrná agrese, úzkost, útěk a další </w:t>
      </w:r>
      <w:r w:rsidR="00B040A6">
        <w:rPr>
          <w:rFonts w:ascii="Times New Roman" w:hAnsi="Times New Roman" w:cs="Times New Roman"/>
          <w:sz w:val="24"/>
          <w:szCs w:val="24"/>
        </w:rPr>
        <w:t xml:space="preserve">obrané mechanismy. A tím druhým může vjem jedince fascinovat. Při </w:t>
      </w:r>
      <w:proofErr w:type="spellStart"/>
      <w:r w:rsidR="00B040A6">
        <w:rPr>
          <w:rFonts w:ascii="Times New Roman" w:hAnsi="Times New Roman" w:cs="Times New Roman"/>
          <w:sz w:val="24"/>
          <w:szCs w:val="24"/>
        </w:rPr>
        <w:t>hyposenzitivě</w:t>
      </w:r>
      <w:proofErr w:type="spellEnd"/>
      <w:r w:rsidR="00B040A6">
        <w:rPr>
          <w:rFonts w:ascii="Times New Roman" w:hAnsi="Times New Roman" w:cs="Times New Roman"/>
          <w:sz w:val="24"/>
          <w:szCs w:val="24"/>
        </w:rPr>
        <w:t xml:space="preserve"> jsou podněty vnímané dítětem nevýrazné, a tudíž jsou na ně reakce dítěte slabé nebo žádné. Proto je nutno u těchto dětí jednotlivé smysly aktivovat a cvičit. Pokud dojde k tomu, že mozek nevyhodnotí informace ze smyslů jako dostatečné pro svou pozornost a začne je ignorovat, stane se, že jedinec neslyší, necítí a nevidí. Tomuto se jedinec může bránit bušením do hlavy, kolébáním, máváním rukama, vydáváním zvuků. Tímto se snaží vjemy nahradit.</w:t>
      </w:r>
    </w:p>
    <w:p w14:paraId="6860C864" w14:textId="77777777" w:rsidR="00B040A6" w:rsidRPr="00B040A6" w:rsidRDefault="00B040A6" w:rsidP="006540B8">
      <w:pPr>
        <w:spacing w:line="360" w:lineRule="auto"/>
        <w:jc w:val="both"/>
        <w:rPr>
          <w:rFonts w:ascii="Times New Roman" w:hAnsi="Times New Roman" w:cs="Times New Roman"/>
          <w:sz w:val="24"/>
          <w:szCs w:val="24"/>
        </w:rPr>
      </w:pPr>
    </w:p>
    <w:p w14:paraId="73EECFC2" w14:textId="3E568509" w:rsidR="00D9669E" w:rsidRDefault="00D9669E" w:rsidP="006540B8">
      <w:pPr>
        <w:pStyle w:val="Nadpis2"/>
        <w:spacing w:line="360" w:lineRule="auto"/>
        <w:jc w:val="both"/>
        <w:rPr>
          <w:rFonts w:ascii="Times New Roman" w:hAnsi="Times New Roman" w:cs="Times New Roman"/>
          <w:b/>
          <w:bCs/>
          <w:i/>
          <w:iCs/>
          <w:color w:val="000000" w:themeColor="text1"/>
          <w:sz w:val="30"/>
          <w:szCs w:val="30"/>
        </w:rPr>
      </w:pPr>
      <w:bookmarkStart w:id="6" w:name="_Toc151492137"/>
      <w:r>
        <w:rPr>
          <w:rFonts w:ascii="Times New Roman" w:hAnsi="Times New Roman" w:cs="Times New Roman"/>
          <w:b/>
          <w:bCs/>
          <w:i/>
          <w:iCs/>
          <w:color w:val="000000" w:themeColor="text1"/>
          <w:sz w:val="30"/>
          <w:szCs w:val="30"/>
        </w:rPr>
        <w:t>Diagnostika PAS</w:t>
      </w:r>
      <w:bookmarkEnd w:id="6"/>
    </w:p>
    <w:p w14:paraId="52E4723E" w14:textId="19E99F61" w:rsidR="00640936" w:rsidRDefault="00640936"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V současnosti neexistuje zkouška biologického charakteru, která by prokázala PAS. (</w:t>
      </w:r>
      <w:proofErr w:type="spellStart"/>
      <w:r>
        <w:rPr>
          <w:rFonts w:ascii="Times New Roman" w:hAnsi="Times New Roman" w:cs="Times New Roman"/>
          <w:sz w:val="24"/>
          <w:szCs w:val="24"/>
        </w:rPr>
        <w:t>Thorová</w:t>
      </w:r>
      <w:proofErr w:type="spellEnd"/>
      <w:r>
        <w:rPr>
          <w:rFonts w:ascii="Times New Roman" w:hAnsi="Times New Roman" w:cs="Times New Roman"/>
          <w:sz w:val="24"/>
          <w:szCs w:val="24"/>
        </w:rPr>
        <w:t xml:space="preserve">, 2016) </w:t>
      </w:r>
      <w:r w:rsidRPr="00640936">
        <w:rPr>
          <w:rFonts w:ascii="Times New Roman" w:hAnsi="Times New Roman" w:cs="Times New Roman"/>
          <w:sz w:val="24"/>
          <w:szCs w:val="24"/>
        </w:rPr>
        <w:t>P</w:t>
      </w:r>
      <w:r>
        <w:rPr>
          <w:rFonts w:ascii="Times New Roman" w:hAnsi="Times New Roman" w:cs="Times New Roman"/>
          <w:sz w:val="24"/>
          <w:szCs w:val="24"/>
        </w:rPr>
        <w:t xml:space="preserve">roto se diagnostika zaměřuje na zkoumání a mapování chování. V diagnostice se klade důraz na klinickou zkušenost. Potřebnou zkušenost a z ní jistotu při vyšetřování dětí s poruchou autistického spektra mají jen lidé pracující na </w:t>
      </w:r>
      <w:r w:rsidR="006653C8">
        <w:rPr>
          <w:rFonts w:ascii="Times New Roman" w:hAnsi="Times New Roman" w:cs="Times New Roman"/>
          <w:sz w:val="24"/>
          <w:szCs w:val="24"/>
        </w:rPr>
        <w:t>pracovištích,</w:t>
      </w:r>
      <w:r>
        <w:rPr>
          <w:rFonts w:ascii="Times New Roman" w:hAnsi="Times New Roman" w:cs="Times New Roman"/>
          <w:sz w:val="24"/>
          <w:szCs w:val="24"/>
        </w:rPr>
        <w:t xml:space="preserve"> která se zabývají touto poruchou. </w:t>
      </w:r>
      <w:r w:rsidR="006653C8">
        <w:rPr>
          <w:rFonts w:ascii="Times New Roman" w:hAnsi="Times New Roman" w:cs="Times New Roman"/>
          <w:sz w:val="24"/>
          <w:szCs w:val="24"/>
        </w:rPr>
        <w:t>Ovšem i tak je důležité, aby podezření na PAS uměly odhalit jiní odborníci, jakou jsou např. pediatři, psychiatři, psychologové, učitelé, neurologové, logopedi, pracovníci pedagogicko-psychologických poraden a speciálněpedagogických</w:t>
      </w:r>
      <w:r w:rsidR="006572DC">
        <w:rPr>
          <w:rFonts w:ascii="Times New Roman" w:hAnsi="Times New Roman" w:cs="Times New Roman"/>
          <w:sz w:val="24"/>
          <w:szCs w:val="24"/>
        </w:rPr>
        <w:t xml:space="preserve"> </w:t>
      </w:r>
      <w:r w:rsidR="006653C8">
        <w:rPr>
          <w:rFonts w:ascii="Times New Roman" w:hAnsi="Times New Roman" w:cs="Times New Roman"/>
          <w:sz w:val="24"/>
          <w:szCs w:val="24"/>
        </w:rPr>
        <w:t xml:space="preserve">center. Pro tyto odborníky jsou nejvhodnější screeningové metody. Tyto metody jsou nenáročné </w:t>
      </w:r>
      <w:r w:rsidR="001156E5">
        <w:rPr>
          <w:rFonts w:ascii="Times New Roman" w:hAnsi="Times New Roman" w:cs="Times New Roman"/>
          <w:sz w:val="24"/>
          <w:szCs w:val="24"/>
        </w:rPr>
        <w:t xml:space="preserve">a jejich </w:t>
      </w:r>
      <w:r w:rsidR="006653C8">
        <w:rPr>
          <w:rFonts w:ascii="Times New Roman" w:hAnsi="Times New Roman" w:cs="Times New Roman"/>
          <w:sz w:val="24"/>
          <w:szCs w:val="24"/>
        </w:rPr>
        <w:t>uživatelům stačí základní trénink.</w:t>
      </w:r>
      <w:r w:rsidR="00B747A3">
        <w:rPr>
          <w:rFonts w:ascii="Times New Roman" w:hAnsi="Times New Roman" w:cs="Times New Roman"/>
          <w:sz w:val="24"/>
          <w:szCs w:val="24"/>
        </w:rPr>
        <w:t xml:space="preserve"> (</w:t>
      </w:r>
      <w:proofErr w:type="spellStart"/>
      <w:r w:rsidR="00B747A3">
        <w:rPr>
          <w:rFonts w:ascii="Times New Roman" w:hAnsi="Times New Roman" w:cs="Times New Roman"/>
          <w:sz w:val="24"/>
          <w:szCs w:val="24"/>
        </w:rPr>
        <w:t>Thorová</w:t>
      </w:r>
      <w:proofErr w:type="spellEnd"/>
      <w:r w:rsidR="00B747A3">
        <w:rPr>
          <w:rFonts w:ascii="Times New Roman" w:hAnsi="Times New Roman" w:cs="Times New Roman"/>
          <w:sz w:val="24"/>
          <w:szCs w:val="24"/>
        </w:rPr>
        <w:t>, 2016)</w:t>
      </w:r>
      <w:r w:rsidR="00DF26C2">
        <w:rPr>
          <w:rFonts w:ascii="Times New Roman" w:hAnsi="Times New Roman" w:cs="Times New Roman"/>
          <w:sz w:val="24"/>
          <w:szCs w:val="24"/>
        </w:rPr>
        <w:t xml:space="preserve">. </w:t>
      </w:r>
    </w:p>
    <w:p w14:paraId="0D2B313C" w14:textId="099387B6" w:rsidR="00DF26C2" w:rsidRPr="00DF26C2" w:rsidRDefault="00DF26C2" w:rsidP="006540B8">
      <w:pPr>
        <w:spacing w:line="360" w:lineRule="auto"/>
        <w:jc w:val="both"/>
        <w:rPr>
          <w:rFonts w:ascii="Times New Roman" w:hAnsi="Times New Roman" w:cs="Times New Roman"/>
          <w:sz w:val="26"/>
          <w:szCs w:val="26"/>
        </w:rPr>
      </w:pPr>
      <w:r>
        <w:rPr>
          <w:rFonts w:ascii="Times New Roman" w:hAnsi="Times New Roman" w:cs="Times New Roman"/>
          <w:sz w:val="24"/>
          <w:szCs w:val="24"/>
        </w:rPr>
        <w:t xml:space="preserve">Pro diagnostiku PAS se využívá dotazník </w:t>
      </w:r>
      <w:r w:rsidRPr="00DF26C2">
        <w:rPr>
          <w:rFonts w:ascii="Times New Roman" w:hAnsi="Times New Roman" w:cs="Times New Roman"/>
          <w:sz w:val="24"/>
          <w:szCs w:val="24"/>
        </w:rPr>
        <w:t>M-CHAT-R/F</w:t>
      </w:r>
      <w:r>
        <w:rPr>
          <w:rFonts w:ascii="Times New Roman" w:hAnsi="Times New Roman" w:cs="Times New Roman"/>
          <w:sz w:val="24"/>
          <w:szCs w:val="24"/>
        </w:rPr>
        <w:t xml:space="preserve"> </w:t>
      </w:r>
      <w:r w:rsidR="00A8406C" w:rsidRPr="00A8406C">
        <w:rPr>
          <w:rFonts w:ascii="Times New Roman" w:hAnsi="Times New Roman" w:cs="Times New Roman"/>
          <w:sz w:val="24"/>
          <w:szCs w:val="24"/>
        </w:rPr>
        <w:t>(</w:t>
      </w:r>
      <w:r w:rsidR="00A8406C" w:rsidRPr="00A8406C">
        <w:rPr>
          <w:rFonts w:ascii="Times New Roman" w:hAnsi="Times New Roman" w:cs="Times New Roman"/>
          <w:sz w:val="24"/>
          <w:szCs w:val="24"/>
        </w:rPr>
        <w:t>Modifikovaný dotazníkový test pro záchyt poruchy autistického spektra u batolat</w:t>
      </w:r>
      <w:r w:rsidR="00A8406C" w:rsidRPr="00A8406C">
        <w:rPr>
          <w:rFonts w:ascii="Times New Roman" w:hAnsi="Times New Roman" w:cs="Times New Roman"/>
          <w:sz w:val="24"/>
          <w:szCs w:val="24"/>
        </w:rPr>
        <w:t>)</w:t>
      </w:r>
      <w:r w:rsidR="00A8406C">
        <w:t xml:space="preserve"> </w:t>
      </w:r>
      <w:r w:rsidR="00A8406C" w:rsidRPr="00A8406C">
        <w:rPr>
          <w:rFonts w:ascii="Times New Roman" w:hAnsi="Times New Roman" w:cs="Times New Roman"/>
          <w:sz w:val="24"/>
          <w:szCs w:val="24"/>
        </w:rPr>
        <w:t>v</w:t>
      </w:r>
      <w:r w:rsidR="00A8406C">
        <w:rPr>
          <w:rFonts w:ascii="Times New Roman" w:hAnsi="Times New Roman" w:cs="Times New Roman"/>
          <w:sz w:val="24"/>
          <w:szCs w:val="24"/>
        </w:rPr>
        <w:t> </w:t>
      </w:r>
      <w:r w:rsidR="00A8406C" w:rsidRPr="00A8406C">
        <w:rPr>
          <w:rFonts w:ascii="Times New Roman" w:hAnsi="Times New Roman" w:cs="Times New Roman"/>
          <w:sz w:val="24"/>
          <w:szCs w:val="24"/>
        </w:rPr>
        <w:t>anglickém</w:t>
      </w:r>
      <w:r w:rsidR="00A8406C">
        <w:rPr>
          <w:rFonts w:ascii="Times New Roman" w:hAnsi="Times New Roman" w:cs="Times New Roman"/>
          <w:sz w:val="24"/>
          <w:szCs w:val="24"/>
        </w:rPr>
        <w:t xml:space="preserve"> originálu</w:t>
      </w:r>
      <w:r w:rsidR="00A8406C" w:rsidRPr="00A8406C">
        <w:rPr>
          <w:sz w:val="24"/>
          <w:szCs w:val="24"/>
        </w:rPr>
        <w:t xml:space="preserve"> </w:t>
      </w:r>
      <w:proofErr w:type="spellStart"/>
      <w:r w:rsidRPr="00DF26C2">
        <w:rPr>
          <w:rFonts w:ascii="Times New Roman" w:hAnsi="Times New Roman" w:cs="Times New Roman"/>
          <w:sz w:val="24"/>
          <w:szCs w:val="24"/>
        </w:rPr>
        <w:t>The</w:t>
      </w:r>
      <w:proofErr w:type="spellEnd"/>
      <w:r w:rsidRPr="00DF26C2">
        <w:rPr>
          <w:rFonts w:ascii="Times New Roman" w:hAnsi="Times New Roman" w:cs="Times New Roman"/>
          <w:sz w:val="24"/>
          <w:szCs w:val="24"/>
        </w:rPr>
        <w:t xml:space="preserve"> </w:t>
      </w:r>
      <w:proofErr w:type="spellStart"/>
      <w:r w:rsidRPr="00DF26C2">
        <w:rPr>
          <w:rFonts w:ascii="Times New Roman" w:hAnsi="Times New Roman" w:cs="Times New Roman"/>
          <w:sz w:val="24"/>
          <w:szCs w:val="24"/>
        </w:rPr>
        <w:t>Modified</w:t>
      </w:r>
      <w:proofErr w:type="spellEnd"/>
      <w:r w:rsidRPr="00DF26C2">
        <w:rPr>
          <w:rFonts w:ascii="Times New Roman" w:hAnsi="Times New Roman" w:cs="Times New Roman"/>
          <w:sz w:val="24"/>
          <w:szCs w:val="24"/>
        </w:rPr>
        <w:t xml:space="preserve"> Checklist </w:t>
      </w:r>
      <w:proofErr w:type="spellStart"/>
      <w:r w:rsidRPr="00DF26C2">
        <w:rPr>
          <w:rFonts w:ascii="Times New Roman" w:hAnsi="Times New Roman" w:cs="Times New Roman"/>
          <w:sz w:val="24"/>
          <w:szCs w:val="24"/>
        </w:rPr>
        <w:t>for</w:t>
      </w:r>
      <w:proofErr w:type="spellEnd"/>
      <w:r w:rsidRPr="00DF26C2">
        <w:rPr>
          <w:rFonts w:ascii="Times New Roman" w:hAnsi="Times New Roman" w:cs="Times New Roman"/>
          <w:sz w:val="24"/>
          <w:szCs w:val="24"/>
        </w:rPr>
        <w:t xml:space="preserve"> </w:t>
      </w:r>
      <w:proofErr w:type="spellStart"/>
      <w:r w:rsidRPr="00DF26C2">
        <w:rPr>
          <w:rFonts w:ascii="Times New Roman" w:hAnsi="Times New Roman" w:cs="Times New Roman"/>
          <w:sz w:val="24"/>
          <w:szCs w:val="24"/>
        </w:rPr>
        <w:t>Autism</w:t>
      </w:r>
      <w:proofErr w:type="spellEnd"/>
      <w:r w:rsidRPr="00DF26C2">
        <w:rPr>
          <w:rFonts w:ascii="Times New Roman" w:hAnsi="Times New Roman" w:cs="Times New Roman"/>
          <w:sz w:val="24"/>
          <w:szCs w:val="24"/>
        </w:rPr>
        <w:t xml:space="preserve"> in </w:t>
      </w:r>
      <w:proofErr w:type="spellStart"/>
      <w:r w:rsidRPr="00DF26C2">
        <w:rPr>
          <w:rFonts w:ascii="Times New Roman" w:hAnsi="Times New Roman" w:cs="Times New Roman"/>
          <w:sz w:val="24"/>
          <w:szCs w:val="24"/>
        </w:rPr>
        <w:t>Toddlers</w:t>
      </w:r>
      <w:proofErr w:type="spellEnd"/>
      <w:r w:rsidRPr="00DF26C2">
        <w:rPr>
          <w:rFonts w:ascii="Times New Roman" w:hAnsi="Times New Roman" w:cs="Times New Roman"/>
          <w:sz w:val="24"/>
          <w:szCs w:val="24"/>
        </w:rPr>
        <w:t xml:space="preserve">, </w:t>
      </w:r>
      <w:proofErr w:type="spellStart"/>
      <w:r w:rsidRPr="00DF26C2">
        <w:rPr>
          <w:rFonts w:ascii="Times New Roman" w:hAnsi="Times New Roman" w:cs="Times New Roman"/>
          <w:sz w:val="24"/>
          <w:szCs w:val="24"/>
        </w:rPr>
        <w:t>Revised</w:t>
      </w:r>
      <w:proofErr w:type="spellEnd"/>
      <w:r w:rsidRPr="00DF26C2">
        <w:rPr>
          <w:rFonts w:ascii="Times New Roman" w:hAnsi="Times New Roman" w:cs="Times New Roman"/>
          <w:sz w:val="24"/>
          <w:szCs w:val="24"/>
        </w:rPr>
        <w:t xml:space="preserve"> </w:t>
      </w:r>
      <w:proofErr w:type="spellStart"/>
      <w:r w:rsidRPr="00DF26C2">
        <w:rPr>
          <w:rFonts w:ascii="Times New Roman" w:hAnsi="Times New Roman" w:cs="Times New Roman"/>
          <w:sz w:val="24"/>
          <w:szCs w:val="24"/>
        </w:rPr>
        <w:t>with</w:t>
      </w:r>
      <w:proofErr w:type="spellEnd"/>
      <w:r w:rsidRPr="00DF26C2">
        <w:rPr>
          <w:rFonts w:ascii="Times New Roman" w:hAnsi="Times New Roman" w:cs="Times New Roman"/>
          <w:sz w:val="24"/>
          <w:szCs w:val="24"/>
        </w:rPr>
        <w:t xml:space="preserve"> </w:t>
      </w:r>
      <w:proofErr w:type="spellStart"/>
      <w:r w:rsidRPr="00DF26C2">
        <w:rPr>
          <w:rFonts w:ascii="Times New Roman" w:hAnsi="Times New Roman" w:cs="Times New Roman"/>
          <w:sz w:val="24"/>
          <w:szCs w:val="24"/>
        </w:rPr>
        <w:t>Follow</w:t>
      </w:r>
      <w:proofErr w:type="spellEnd"/>
      <w:r w:rsidRPr="00DF26C2">
        <w:rPr>
          <w:rFonts w:ascii="Times New Roman" w:hAnsi="Times New Roman" w:cs="Times New Roman"/>
          <w:sz w:val="24"/>
          <w:szCs w:val="24"/>
        </w:rPr>
        <w:t>-Up</w:t>
      </w:r>
      <w:r>
        <w:rPr>
          <w:rFonts w:ascii="Times New Roman" w:hAnsi="Times New Roman" w:cs="Times New Roman"/>
          <w:sz w:val="24"/>
          <w:szCs w:val="24"/>
        </w:rPr>
        <w:t xml:space="preserve">, který byl vytvořen </w:t>
      </w:r>
      <w:r w:rsidR="00A8406C">
        <w:rPr>
          <w:rFonts w:ascii="Times New Roman" w:hAnsi="Times New Roman" w:cs="Times New Roman"/>
          <w:sz w:val="24"/>
          <w:szCs w:val="24"/>
        </w:rPr>
        <w:t>jako dvoufázový nástroj, který hodnotí riziko poruchy PAS na základě informací, které poskytnou rodiče u batolat od 18 měsíců věku. (</w:t>
      </w:r>
      <w:proofErr w:type="spellStart"/>
      <w:r w:rsidR="00A8406C">
        <w:rPr>
          <w:rFonts w:ascii="Times New Roman" w:hAnsi="Times New Roman" w:cs="Times New Roman"/>
          <w:sz w:val="24"/>
          <w:szCs w:val="24"/>
        </w:rPr>
        <w:t>Robins</w:t>
      </w:r>
      <w:proofErr w:type="spellEnd"/>
      <w:r w:rsidR="00A8406C">
        <w:rPr>
          <w:rFonts w:ascii="Times New Roman" w:hAnsi="Times New Roman" w:cs="Times New Roman"/>
          <w:sz w:val="24"/>
          <w:szCs w:val="24"/>
        </w:rPr>
        <w:t xml:space="preserve">, </w:t>
      </w:r>
      <w:proofErr w:type="spellStart"/>
      <w:r w:rsidR="00A8406C">
        <w:rPr>
          <w:rFonts w:ascii="Times New Roman" w:hAnsi="Times New Roman" w:cs="Times New Roman"/>
          <w:sz w:val="24"/>
          <w:szCs w:val="24"/>
        </w:rPr>
        <w:t>Fein</w:t>
      </w:r>
      <w:proofErr w:type="spellEnd"/>
      <w:r w:rsidR="00A8406C">
        <w:rPr>
          <w:rFonts w:ascii="Times New Roman" w:hAnsi="Times New Roman" w:cs="Times New Roman"/>
          <w:sz w:val="24"/>
          <w:szCs w:val="24"/>
        </w:rPr>
        <w:t xml:space="preserve">, </w:t>
      </w:r>
      <w:proofErr w:type="spellStart"/>
      <w:r w:rsidR="00A8406C">
        <w:rPr>
          <w:rFonts w:ascii="Times New Roman" w:hAnsi="Times New Roman" w:cs="Times New Roman"/>
          <w:sz w:val="24"/>
          <w:szCs w:val="24"/>
        </w:rPr>
        <w:t>Barton</w:t>
      </w:r>
      <w:proofErr w:type="spellEnd"/>
      <w:r w:rsidR="00A8406C">
        <w:rPr>
          <w:rFonts w:ascii="Times New Roman" w:hAnsi="Times New Roman" w:cs="Times New Roman"/>
          <w:sz w:val="24"/>
          <w:szCs w:val="24"/>
        </w:rPr>
        <w:t>, 2009)</w:t>
      </w:r>
    </w:p>
    <w:p w14:paraId="1583D386" w14:textId="57721ED6" w:rsidR="00D9669E" w:rsidRPr="003D4E07" w:rsidRDefault="00B747A3" w:rsidP="003D4E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Diagnostická kritéria </w:t>
      </w:r>
      <w:r w:rsidR="00DF26C2">
        <w:rPr>
          <w:rFonts w:ascii="Times New Roman" w:hAnsi="Times New Roman" w:cs="Times New Roman"/>
          <w:sz w:val="24"/>
          <w:szCs w:val="24"/>
        </w:rPr>
        <w:t>MKN-10</w:t>
      </w:r>
      <w:r>
        <w:rPr>
          <w:rFonts w:ascii="Times New Roman" w:hAnsi="Times New Roman" w:cs="Times New Roman"/>
          <w:sz w:val="24"/>
          <w:szCs w:val="24"/>
        </w:rPr>
        <w:t xml:space="preserve"> patří u nás v Evropě mezi všeobecně uznávané. T</w:t>
      </w:r>
      <w:r w:rsidR="001156E5">
        <w:rPr>
          <w:rFonts w:ascii="Times New Roman" w:hAnsi="Times New Roman" w:cs="Times New Roman"/>
          <w:sz w:val="24"/>
          <w:szCs w:val="24"/>
        </w:rPr>
        <w:t xml:space="preserve">uto </w:t>
      </w:r>
      <w:r>
        <w:rPr>
          <w:rFonts w:ascii="Times New Roman" w:hAnsi="Times New Roman" w:cs="Times New Roman"/>
          <w:sz w:val="24"/>
          <w:szCs w:val="24"/>
        </w:rPr>
        <w:t>klasifikac</w:t>
      </w:r>
      <w:r w:rsidR="001156E5">
        <w:rPr>
          <w:rFonts w:ascii="Times New Roman" w:hAnsi="Times New Roman" w:cs="Times New Roman"/>
          <w:sz w:val="24"/>
          <w:szCs w:val="24"/>
        </w:rPr>
        <w:t xml:space="preserve">i </w:t>
      </w:r>
      <w:r>
        <w:rPr>
          <w:rFonts w:ascii="Times New Roman" w:hAnsi="Times New Roman" w:cs="Times New Roman"/>
          <w:sz w:val="24"/>
          <w:szCs w:val="24"/>
        </w:rPr>
        <w:t>vy</w:t>
      </w:r>
      <w:r w:rsidR="001156E5">
        <w:rPr>
          <w:rFonts w:ascii="Times New Roman" w:hAnsi="Times New Roman" w:cs="Times New Roman"/>
          <w:sz w:val="24"/>
          <w:szCs w:val="24"/>
        </w:rPr>
        <w:t>dala</w:t>
      </w:r>
      <w:r>
        <w:rPr>
          <w:rFonts w:ascii="Times New Roman" w:hAnsi="Times New Roman" w:cs="Times New Roman"/>
          <w:sz w:val="24"/>
          <w:szCs w:val="24"/>
        </w:rPr>
        <w:t xml:space="preserve"> Světov</w:t>
      </w:r>
      <w:r w:rsidR="001156E5">
        <w:rPr>
          <w:rFonts w:ascii="Times New Roman" w:hAnsi="Times New Roman" w:cs="Times New Roman"/>
          <w:sz w:val="24"/>
          <w:szCs w:val="24"/>
        </w:rPr>
        <w:t>á</w:t>
      </w:r>
      <w:r>
        <w:rPr>
          <w:rFonts w:ascii="Times New Roman" w:hAnsi="Times New Roman" w:cs="Times New Roman"/>
          <w:sz w:val="24"/>
          <w:szCs w:val="24"/>
        </w:rPr>
        <w:t xml:space="preserve"> zdravotnick</w:t>
      </w:r>
      <w:r w:rsidR="001156E5">
        <w:rPr>
          <w:rFonts w:ascii="Times New Roman" w:hAnsi="Times New Roman" w:cs="Times New Roman"/>
          <w:sz w:val="24"/>
          <w:szCs w:val="24"/>
        </w:rPr>
        <w:t xml:space="preserve">á </w:t>
      </w:r>
      <w:r>
        <w:rPr>
          <w:rFonts w:ascii="Times New Roman" w:hAnsi="Times New Roman" w:cs="Times New Roman"/>
          <w:sz w:val="24"/>
          <w:szCs w:val="24"/>
        </w:rPr>
        <w:t>organizac</w:t>
      </w:r>
      <w:r w:rsidR="001156E5">
        <w:rPr>
          <w:rFonts w:ascii="Times New Roman" w:hAnsi="Times New Roman" w:cs="Times New Roman"/>
          <w:sz w:val="24"/>
          <w:szCs w:val="24"/>
        </w:rPr>
        <w:t>e</w:t>
      </w:r>
      <w:r>
        <w:rPr>
          <w:rFonts w:ascii="Times New Roman" w:hAnsi="Times New Roman" w:cs="Times New Roman"/>
          <w:sz w:val="24"/>
          <w:szCs w:val="24"/>
        </w:rPr>
        <w:t>. V</w:t>
      </w:r>
      <w:r w:rsidR="001156E5">
        <w:rPr>
          <w:rFonts w:ascii="Times New Roman" w:hAnsi="Times New Roman" w:cs="Times New Roman"/>
          <w:sz w:val="24"/>
          <w:szCs w:val="24"/>
        </w:rPr>
        <w:t xml:space="preserve"> USA </w:t>
      </w:r>
      <w:r w:rsidR="006653C8" w:rsidRPr="006653C8">
        <w:rPr>
          <w:rFonts w:ascii="Times New Roman" w:hAnsi="Times New Roman" w:cs="Times New Roman"/>
          <w:sz w:val="24"/>
          <w:szCs w:val="24"/>
        </w:rPr>
        <w:t xml:space="preserve">užívají diagnostická kritéria Diagnostického a statistického manuálu duševních poruch (DSM-V) vydávaná Americkou psychiatrickou asociací. </w:t>
      </w:r>
      <w:r>
        <w:rPr>
          <w:rFonts w:ascii="Times New Roman" w:hAnsi="Times New Roman" w:cs="Times New Roman"/>
          <w:sz w:val="24"/>
          <w:szCs w:val="24"/>
        </w:rPr>
        <w:t>U nás v České republice</w:t>
      </w:r>
      <w:r w:rsidR="001156E5">
        <w:rPr>
          <w:rFonts w:ascii="Times New Roman" w:hAnsi="Times New Roman" w:cs="Times New Roman"/>
          <w:sz w:val="24"/>
          <w:szCs w:val="24"/>
        </w:rPr>
        <w:t xml:space="preserve"> se </w:t>
      </w:r>
      <w:r>
        <w:rPr>
          <w:rFonts w:ascii="Times New Roman" w:hAnsi="Times New Roman" w:cs="Times New Roman"/>
          <w:sz w:val="24"/>
          <w:szCs w:val="24"/>
        </w:rPr>
        <w:t>nejvíce využív</w:t>
      </w:r>
      <w:r w:rsidR="001156E5">
        <w:rPr>
          <w:rFonts w:ascii="Times New Roman" w:hAnsi="Times New Roman" w:cs="Times New Roman"/>
          <w:sz w:val="24"/>
          <w:szCs w:val="24"/>
        </w:rPr>
        <w:t xml:space="preserve">ají </w:t>
      </w:r>
      <w:r>
        <w:rPr>
          <w:rFonts w:ascii="Times New Roman" w:hAnsi="Times New Roman" w:cs="Times New Roman"/>
          <w:sz w:val="24"/>
          <w:szCs w:val="24"/>
        </w:rPr>
        <w:t>diagnostick</w:t>
      </w:r>
      <w:r w:rsidR="001156E5">
        <w:rPr>
          <w:rFonts w:ascii="Times New Roman" w:hAnsi="Times New Roman" w:cs="Times New Roman"/>
          <w:sz w:val="24"/>
          <w:szCs w:val="24"/>
        </w:rPr>
        <w:t>é</w:t>
      </w:r>
      <w:r>
        <w:rPr>
          <w:rFonts w:ascii="Times New Roman" w:hAnsi="Times New Roman" w:cs="Times New Roman"/>
          <w:sz w:val="24"/>
          <w:szCs w:val="24"/>
        </w:rPr>
        <w:t xml:space="preserve"> nástroj</w:t>
      </w:r>
      <w:r w:rsidR="001156E5">
        <w:rPr>
          <w:rFonts w:ascii="Times New Roman" w:hAnsi="Times New Roman" w:cs="Times New Roman"/>
          <w:sz w:val="24"/>
          <w:szCs w:val="24"/>
        </w:rPr>
        <w:t>e jako</w:t>
      </w:r>
      <w:r>
        <w:rPr>
          <w:rFonts w:ascii="Times New Roman" w:hAnsi="Times New Roman" w:cs="Times New Roman"/>
          <w:sz w:val="24"/>
          <w:szCs w:val="24"/>
        </w:rPr>
        <w:t xml:space="preserve"> semistrukturovaná škála CARS, observační škála ADOS a screeningový dotazník DACH</w:t>
      </w:r>
      <w:r w:rsidR="00807A7A">
        <w:rPr>
          <w:rFonts w:ascii="Times New Roman" w:hAnsi="Times New Roman" w:cs="Times New Roman"/>
          <w:sz w:val="24"/>
          <w:szCs w:val="24"/>
        </w:rPr>
        <w:t>.</w:t>
      </w:r>
      <w:r>
        <w:rPr>
          <w:rFonts w:ascii="Times New Roman" w:hAnsi="Times New Roman" w:cs="Times New Roman"/>
          <w:sz w:val="24"/>
          <w:szCs w:val="24"/>
        </w:rPr>
        <w:t xml:space="preserve"> </w:t>
      </w:r>
      <w:r w:rsidR="00807A7A">
        <w:rPr>
          <w:rFonts w:ascii="Times New Roman" w:hAnsi="Times New Roman" w:cs="Times New Roman"/>
          <w:sz w:val="24"/>
          <w:szCs w:val="24"/>
        </w:rPr>
        <w:t>Z</w:t>
      </w:r>
      <w:r>
        <w:rPr>
          <w:rFonts w:ascii="Times New Roman" w:hAnsi="Times New Roman" w:cs="Times New Roman"/>
          <w:sz w:val="24"/>
          <w:szCs w:val="24"/>
        </w:rPr>
        <w:t>ákladní diagnostickou metodou</w:t>
      </w:r>
      <w:r w:rsidR="00807A7A">
        <w:rPr>
          <w:rFonts w:ascii="Times New Roman" w:hAnsi="Times New Roman" w:cs="Times New Roman"/>
          <w:sz w:val="24"/>
          <w:szCs w:val="24"/>
        </w:rPr>
        <w:t xml:space="preserve"> je objektivní pozorování a standardní systematické vyšetření</w:t>
      </w:r>
      <w:r>
        <w:rPr>
          <w:rFonts w:ascii="Times New Roman" w:hAnsi="Times New Roman" w:cs="Times New Roman"/>
          <w:sz w:val="24"/>
          <w:szCs w:val="24"/>
        </w:rPr>
        <w:t>. (</w:t>
      </w:r>
      <w:proofErr w:type="spellStart"/>
      <w:r>
        <w:rPr>
          <w:rFonts w:ascii="Times New Roman" w:hAnsi="Times New Roman" w:cs="Times New Roman"/>
          <w:sz w:val="24"/>
          <w:szCs w:val="24"/>
        </w:rPr>
        <w:t>Thorová</w:t>
      </w:r>
      <w:proofErr w:type="spellEnd"/>
      <w:r>
        <w:rPr>
          <w:rFonts w:ascii="Times New Roman" w:hAnsi="Times New Roman" w:cs="Times New Roman"/>
          <w:sz w:val="24"/>
          <w:szCs w:val="24"/>
        </w:rPr>
        <w:t>, 2016)</w:t>
      </w:r>
    </w:p>
    <w:p w14:paraId="00A3C195" w14:textId="7C13F509" w:rsidR="00D9669E" w:rsidRDefault="00D9669E" w:rsidP="006540B8">
      <w:pPr>
        <w:pStyle w:val="Nadpis2"/>
        <w:spacing w:line="360" w:lineRule="auto"/>
        <w:jc w:val="both"/>
        <w:rPr>
          <w:rFonts w:ascii="Times New Roman" w:hAnsi="Times New Roman" w:cs="Times New Roman"/>
          <w:b/>
          <w:bCs/>
          <w:i/>
          <w:iCs/>
          <w:color w:val="000000" w:themeColor="text1"/>
          <w:sz w:val="30"/>
          <w:szCs w:val="30"/>
        </w:rPr>
      </w:pPr>
      <w:bookmarkStart w:id="7" w:name="_Toc151492138"/>
      <w:r>
        <w:rPr>
          <w:rFonts w:ascii="Times New Roman" w:hAnsi="Times New Roman" w:cs="Times New Roman"/>
          <w:b/>
          <w:bCs/>
          <w:i/>
          <w:iCs/>
          <w:color w:val="000000" w:themeColor="text1"/>
          <w:sz w:val="30"/>
          <w:szCs w:val="30"/>
        </w:rPr>
        <w:lastRenderedPageBreak/>
        <w:t>Spektrum autistických poruch</w:t>
      </w:r>
      <w:bookmarkEnd w:id="7"/>
    </w:p>
    <w:p w14:paraId="1F1272F1" w14:textId="7D5104CC" w:rsidR="00B747A3" w:rsidRDefault="00EB0A7C" w:rsidP="006540B8">
      <w:pPr>
        <w:spacing w:line="360" w:lineRule="auto"/>
        <w:jc w:val="both"/>
        <w:rPr>
          <w:rFonts w:ascii="Times New Roman" w:hAnsi="Times New Roman" w:cs="Times New Roman"/>
          <w:color w:val="171717"/>
          <w:sz w:val="24"/>
          <w:szCs w:val="24"/>
          <w:shd w:val="clear" w:color="auto" w:fill="FFFFFF"/>
        </w:rPr>
      </w:pPr>
      <w:r>
        <w:rPr>
          <w:rFonts w:ascii="Times New Roman" w:hAnsi="Times New Roman" w:cs="Times New Roman"/>
          <w:sz w:val="24"/>
          <w:szCs w:val="24"/>
        </w:rPr>
        <w:t>Poruchy autistického spektra jsou popsány v</w:t>
      </w:r>
      <w:r w:rsidR="00606E44">
        <w:rPr>
          <w:rFonts w:ascii="Times New Roman" w:hAnsi="Times New Roman" w:cs="Times New Roman"/>
          <w:sz w:val="24"/>
          <w:szCs w:val="24"/>
        </w:rPr>
        <w:t> MKN.</w:t>
      </w:r>
      <w:r w:rsidR="00383BF2">
        <w:rPr>
          <w:rFonts w:ascii="Times New Roman" w:hAnsi="Times New Roman" w:cs="Times New Roman"/>
          <w:sz w:val="24"/>
          <w:szCs w:val="24"/>
        </w:rPr>
        <w:t xml:space="preserve"> Ve světě platí MKN-11, a</w:t>
      </w:r>
      <w:r w:rsidR="006572DC">
        <w:rPr>
          <w:rFonts w:ascii="Times New Roman" w:hAnsi="Times New Roman" w:cs="Times New Roman"/>
          <w:sz w:val="24"/>
          <w:szCs w:val="24"/>
        </w:rPr>
        <w:t>však</w:t>
      </w:r>
      <w:r w:rsidR="00383BF2">
        <w:rPr>
          <w:rFonts w:ascii="Times New Roman" w:hAnsi="Times New Roman" w:cs="Times New Roman"/>
          <w:sz w:val="24"/>
          <w:szCs w:val="24"/>
        </w:rPr>
        <w:t xml:space="preserve"> protože </w:t>
      </w:r>
      <w:r w:rsidR="00A8406C">
        <w:rPr>
          <w:rFonts w:ascii="Times New Roman" w:hAnsi="Times New Roman" w:cs="Times New Roman"/>
          <w:sz w:val="24"/>
          <w:szCs w:val="24"/>
        </w:rPr>
        <w:t>je k dispozici teprve pracovní náhled</w:t>
      </w:r>
      <w:r w:rsidR="00383BF2">
        <w:rPr>
          <w:rFonts w:ascii="Times New Roman" w:hAnsi="Times New Roman" w:cs="Times New Roman"/>
          <w:sz w:val="24"/>
          <w:szCs w:val="24"/>
        </w:rPr>
        <w:t>, z toho důvodu u nás stále platí MKN-10</w:t>
      </w:r>
      <w:r w:rsidR="0048688C">
        <w:rPr>
          <w:rFonts w:ascii="Times New Roman" w:hAnsi="Times New Roman" w:cs="Times New Roman"/>
          <w:sz w:val="24"/>
          <w:szCs w:val="24"/>
        </w:rPr>
        <w:t xml:space="preserve"> a z ní budu také v této práci vycházet.</w:t>
      </w:r>
      <w:r w:rsidR="00383BF2">
        <w:rPr>
          <w:rFonts w:ascii="Times New Roman" w:hAnsi="Times New Roman" w:cs="Times New Roman"/>
          <w:sz w:val="24"/>
          <w:szCs w:val="24"/>
        </w:rPr>
        <w:t xml:space="preserve"> V MKN-11, jsou značné rozdíly.</w:t>
      </w:r>
      <w:r w:rsidR="005D182E">
        <w:rPr>
          <w:rFonts w:ascii="Times New Roman" w:hAnsi="Times New Roman" w:cs="Times New Roman"/>
          <w:sz w:val="24"/>
          <w:szCs w:val="24"/>
        </w:rPr>
        <w:t xml:space="preserve"> </w:t>
      </w:r>
      <w:r w:rsidR="006572DC" w:rsidRPr="006572DC">
        <w:rPr>
          <w:rFonts w:ascii="Times New Roman" w:hAnsi="Times New Roman" w:cs="Times New Roman"/>
          <w:color w:val="171717"/>
          <w:sz w:val="24"/>
          <w:szCs w:val="24"/>
          <w:shd w:val="clear" w:color="auto" w:fill="FFFFFF"/>
        </w:rPr>
        <w:t>MKN-11 zmiňuje, že existuje několik subtypů poruchy autistického spektra, které souvisí s úrovní intelektuálního a jazykového vývoje.</w:t>
      </w:r>
      <w:r w:rsidR="006572DC">
        <w:rPr>
          <w:rFonts w:ascii="Times New Roman" w:hAnsi="Times New Roman" w:cs="Times New Roman"/>
          <w:color w:val="171717"/>
          <w:sz w:val="24"/>
          <w:szCs w:val="24"/>
          <w:shd w:val="clear" w:color="auto" w:fill="FFFFFF"/>
        </w:rPr>
        <w:t xml:space="preserve"> Specifické subtypy poruchy autistického spektra</w:t>
      </w:r>
      <w:r w:rsidR="00DF2C75">
        <w:rPr>
          <w:rFonts w:ascii="Times New Roman" w:hAnsi="Times New Roman" w:cs="Times New Roman"/>
          <w:color w:val="171717"/>
          <w:sz w:val="24"/>
          <w:szCs w:val="24"/>
          <w:shd w:val="clear" w:color="auto" w:fill="FFFFFF"/>
        </w:rPr>
        <w:t xml:space="preserve"> podle MKN-11 (</w:t>
      </w:r>
      <w:r w:rsidR="00606E44">
        <w:rPr>
          <w:rFonts w:ascii="Times New Roman" w:hAnsi="Times New Roman" w:cs="Times New Roman"/>
          <w:color w:val="171717"/>
          <w:sz w:val="24"/>
          <w:szCs w:val="24"/>
          <w:shd w:val="clear" w:color="auto" w:fill="FFFFFF"/>
        </w:rPr>
        <w:t>uzis.cz)</w:t>
      </w:r>
    </w:p>
    <w:p w14:paraId="09AAE525" w14:textId="5D87F8B5" w:rsidR="006572DC" w:rsidRDefault="006572DC" w:rsidP="006540B8">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Porucha autistického spektra</w:t>
      </w:r>
      <w:r w:rsidR="00DF2C75">
        <w:rPr>
          <w:rFonts w:ascii="Times New Roman" w:hAnsi="Times New Roman" w:cs="Times New Roman"/>
          <w:sz w:val="24"/>
          <w:szCs w:val="24"/>
        </w:rPr>
        <w:t>.</w:t>
      </w:r>
    </w:p>
    <w:p w14:paraId="3FC59C17" w14:textId="764F5BF7" w:rsidR="006572DC" w:rsidRDefault="006572DC" w:rsidP="006540B8">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Porucha autistického spektra s poruchou intelektu a s mírným nebo žádným narušením funkčního jazyka</w:t>
      </w:r>
      <w:r w:rsidR="00DF2C75">
        <w:rPr>
          <w:rFonts w:ascii="Times New Roman" w:hAnsi="Times New Roman" w:cs="Times New Roman"/>
          <w:sz w:val="24"/>
          <w:szCs w:val="24"/>
        </w:rPr>
        <w:t>.</w:t>
      </w:r>
    </w:p>
    <w:p w14:paraId="57447DF2" w14:textId="3882359B" w:rsidR="006572DC" w:rsidRPr="00DF2C75" w:rsidRDefault="006572DC" w:rsidP="006540B8">
      <w:pPr>
        <w:pStyle w:val="Odstavecseseznamem"/>
        <w:numPr>
          <w:ilvl w:val="0"/>
          <w:numId w:val="12"/>
        </w:numPr>
        <w:spacing w:line="360" w:lineRule="auto"/>
        <w:jc w:val="both"/>
        <w:rPr>
          <w:rFonts w:ascii="Times New Roman" w:hAnsi="Times New Roman" w:cs="Times New Roman"/>
          <w:sz w:val="28"/>
          <w:szCs w:val="28"/>
        </w:rPr>
      </w:pPr>
      <w:r w:rsidRPr="00DF2C75">
        <w:rPr>
          <w:rFonts w:ascii="Times New Roman" w:hAnsi="Times New Roman" w:cs="Times New Roman"/>
          <w:color w:val="171717"/>
          <w:sz w:val="24"/>
          <w:szCs w:val="24"/>
          <w:shd w:val="clear" w:color="auto" w:fill="FFFFFF"/>
        </w:rPr>
        <w:t>Porucha autistického spektra bez poruchy intelektu a narušeným funkčním jazykem</w:t>
      </w:r>
      <w:r w:rsidR="00DF2C75">
        <w:rPr>
          <w:rFonts w:ascii="Times New Roman" w:hAnsi="Times New Roman" w:cs="Times New Roman"/>
          <w:color w:val="171717"/>
          <w:sz w:val="24"/>
          <w:szCs w:val="24"/>
          <w:shd w:val="clear" w:color="auto" w:fill="FFFFFF"/>
        </w:rPr>
        <w:t>.</w:t>
      </w:r>
    </w:p>
    <w:p w14:paraId="4A6FA539" w14:textId="61500CC5" w:rsidR="006572DC" w:rsidRPr="00DF2C75" w:rsidRDefault="006572DC" w:rsidP="006540B8">
      <w:pPr>
        <w:pStyle w:val="Odstavecseseznamem"/>
        <w:numPr>
          <w:ilvl w:val="0"/>
          <w:numId w:val="12"/>
        </w:numPr>
        <w:spacing w:line="360" w:lineRule="auto"/>
        <w:jc w:val="both"/>
        <w:rPr>
          <w:rFonts w:ascii="Times New Roman" w:hAnsi="Times New Roman" w:cs="Times New Roman"/>
          <w:sz w:val="28"/>
          <w:szCs w:val="28"/>
        </w:rPr>
      </w:pPr>
      <w:r w:rsidRPr="00DF2C75">
        <w:rPr>
          <w:rFonts w:ascii="Times New Roman" w:hAnsi="Times New Roman" w:cs="Times New Roman"/>
          <w:color w:val="171717"/>
          <w:sz w:val="24"/>
          <w:szCs w:val="24"/>
          <w:shd w:val="clear" w:color="auto" w:fill="FFFFFF"/>
        </w:rPr>
        <w:t>Porucha autistického spektra s poruchou intelektu a se zhoršeným funkčním jazykem.</w:t>
      </w:r>
    </w:p>
    <w:p w14:paraId="67505E42" w14:textId="2B491401" w:rsidR="006572DC" w:rsidRPr="00DF2C75" w:rsidRDefault="006572DC" w:rsidP="006540B8">
      <w:pPr>
        <w:pStyle w:val="Odstavecseseznamem"/>
        <w:numPr>
          <w:ilvl w:val="0"/>
          <w:numId w:val="12"/>
        </w:numPr>
        <w:spacing w:line="360" w:lineRule="auto"/>
        <w:jc w:val="both"/>
        <w:rPr>
          <w:rFonts w:ascii="Times New Roman" w:hAnsi="Times New Roman" w:cs="Times New Roman"/>
          <w:sz w:val="28"/>
          <w:szCs w:val="28"/>
        </w:rPr>
      </w:pPr>
      <w:r w:rsidRPr="00DF2C75">
        <w:rPr>
          <w:rFonts w:ascii="Times New Roman" w:hAnsi="Times New Roman" w:cs="Times New Roman"/>
          <w:color w:val="171717"/>
          <w:sz w:val="24"/>
          <w:szCs w:val="24"/>
          <w:shd w:val="clear" w:color="auto" w:fill="FFFFFF"/>
        </w:rPr>
        <w:t>Porucha autistického spektra bez poruchy intelektu a absencí funkčního jazyka</w:t>
      </w:r>
      <w:r w:rsidR="00DF2C75">
        <w:rPr>
          <w:rFonts w:ascii="Times New Roman" w:hAnsi="Times New Roman" w:cs="Times New Roman"/>
          <w:color w:val="171717"/>
          <w:sz w:val="24"/>
          <w:szCs w:val="24"/>
          <w:shd w:val="clear" w:color="auto" w:fill="FFFFFF"/>
        </w:rPr>
        <w:t>.</w:t>
      </w:r>
    </w:p>
    <w:p w14:paraId="070939DC" w14:textId="2D914148" w:rsidR="006572DC" w:rsidRPr="00DF2C75" w:rsidRDefault="006572DC" w:rsidP="006540B8">
      <w:pPr>
        <w:pStyle w:val="Odstavecseseznamem"/>
        <w:numPr>
          <w:ilvl w:val="0"/>
          <w:numId w:val="12"/>
        </w:numPr>
        <w:spacing w:line="360" w:lineRule="auto"/>
        <w:jc w:val="both"/>
        <w:rPr>
          <w:rFonts w:ascii="Times New Roman" w:hAnsi="Times New Roman" w:cs="Times New Roman"/>
          <w:sz w:val="28"/>
          <w:szCs w:val="28"/>
        </w:rPr>
      </w:pPr>
      <w:r w:rsidRPr="00DF2C75">
        <w:rPr>
          <w:rFonts w:ascii="Times New Roman" w:hAnsi="Times New Roman" w:cs="Times New Roman"/>
          <w:color w:val="171717"/>
          <w:sz w:val="24"/>
          <w:szCs w:val="24"/>
          <w:shd w:val="clear" w:color="auto" w:fill="FFFFFF"/>
        </w:rPr>
        <w:t>Porucha autistického spektra s poruchou intelektuálního vývoje a absencí funkčního jazyka</w:t>
      </w:r>
      <w:r w:rsidR="00DF2C75">
        <w:rPr>
          <w:rFonts w:ascii="Times New Roman" w:hAnsi="Times New Roman" w:cs="Times New Roman"/>
          <w:color w:val="171717"/>
          <w:sz w:val="24"/>
          <w:szCs w:val="24"/>
          <w:shd w:val="clear" w:color="auto" w:fill="FFFFFF"/>
        </w:rPr>
        <w:t>.</w:t>
      </w:r>
    </w:p>
    <w:p w14:paraId="42B4F7AA" w14:textId="68A304F3" w:rsidR="00DF2C75" w:rsidRDefault="00DF2C75" w:rsidP="006540B8">
      <w:pPr>
        <w:spacing w:line="360" w:lineRule="auto"/>
        <w:jc w:val="both"/>
        <w:rPr>
          <w:rFonts w:ascii="Times New Roman" w:hAnsi="Times New Roman" w:cs="Times New Roman"/>
          <w:sz w:val="24"/>
          <w:szCs w:val="24"/>
        </w:rPr>
      </w:pPr>
      <w:r w:rsidRPr="00DF2C75">
        <w:rPr>
          <w:rFonts w:ascii="Times New Roman" w:hAnsi="Times New Roman" w:cs="Times New Roman"/>
          <w:sz w:val="24"/>
          <w:szCs w:val="24"/>
        </w:rPr>
        <w:t xml:space="preserve">Diagnostické </w:t>
      </w:r>
      <w:r w:rsidR="00606E44">
        <w:rPr>
          <w:rFonts w:ascii="Times New Roman" w:hAnsi="Times New Roman" w:cs="Times New Roman"/>
          <w:sz w:val="24"/>
          <w:szCs w:val="24"/>
        </w:rPr>
        <w:t xml:space="preserve">názvy </w:t>
      </w:r>
      <w:r w:rsidRPr="00DF2C75">
        <w:rPr>
          <w:rFonts w:ascii="Times New Roman" w:hAnsi="Times New Roman" w:cs="Times New Roman"/>
          <w:sz w:val="24"/>
          <w:szCs w:val="24"/>
        </w:rPr>
        <w:t>kód</w:t>
      </w:r>
      <w:r w:rsidR="00606E44">
        <w:rPr>
          <w:rFonts w:ascii="Times New Roman" w:hAnsi="Times New Roman" w:cs="Times New Roman"/>
          <w:sz w:val="24"/>
          <w:szCs w:val="24"/>
        </w:rPr>
        <w:t xml:space="preserve">ů </w:t>
      </w:r>
      <w:r w:rsidRPr="00DF2C75">
        <w:rPr>
          <w:rFonts w:ascii="Times New Roman" w:hAnsi="Times New Roman" w:cs="Times New Roman"/>
          <w:sz w:val="24"/>
          <w:szCs w:val="24"/>
        </w:rPr>
        <w:t>pro poruchy autistického spektra:</w:t>
      </w:r>
    </w:p>
    <w:p w14:paraId="2A95B1C6" w14:textId="2FBF74AD" w:rsidR="00DF2C75" w:rsidRDefault="00DF2C75" w:rsidP="006540B8">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Bez poruchy duševního vývoje</w:t>
      </w:r>
    </w:p>
    <w:p w14:paraId="19D6DECA" w14:textId="0BE12A80" w:rsidR="00DF2C75" w:rsidRDefault="00DF2C75" w:rsidP="006540B8">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 poruchou duševního vývoje</w:t>
      </w:r>
    </w:p>
    <w:p w14:paraId="1646C783" w14:textId="77777777" w:rsidR="00DF2C75" w:rsidRPr="00DF2C75" w:rsidRDefault="00DF2C75" w:rsidP="006540B8">
      <w:pPr>
        <w:spacing w:line="360" w:lineRule="auto"/>
        <w:ind w:left="360"/>
        <w:jc w:val="both"/>
        <w:rPr>
          <w:rFonts w:ascii="Times New Roman" w:hAnsi="Times New Roman" w:cs="Times New Roman"/>
          <w:sz w:val="24"/>
          <w:szCs w:val="24"/>
        </w:rPr>
      </w:pPr>
    </w:p>
    <w:p w14:paraId="2EDF4171" w14:textId="21F8CA6B" w:rsidR="00B747A3" w:rsidRPr="00D36330" w:rsidRDefault="00B747A3" w:rsidP="006540B8">
      <w:pPr>
        <w:pStyle w:val="Nadpis3"/>
        <w:spacing w:line="360" w:lineRule="auto"/>
        <w:jc w:val="both"/>
        <w:rPr>
          <w:rFonts w:ascii="Times New Roman" w:hAnsi="Times New Roman" w:cs="Times New Roman"/>
          <w:i/>
          <w:iCs/>
          <w:color w:val="auto"/>
          <w:sz w:val="26"/>
          <w:szCs w:val="26"/>
        </w:rPr>
      </w:pPr>
      <w:bookmarkStart w:id="8" w:name="_Toc151492139"/>
      <w:r w:rsidRPr="00D36330">
        <w:rPr>
          <w:rFonts w:ascii="Times New Roman" w:hAnsi="Times New Roman" w:cs="Times New Roman"/>
          <w:i/>
          <w:iCs/>
          <w:color w:val="auto"/>
          <w:sz w:val="26"/>
          <w:szCs w:val="26"/>
        </w:rPr>
        <w:t>Dětský autismus</w:t>
      </w:r>
      <w:bookmarkEnd w:id="8"/>
    </w:p>
    <w:p w14:paraId="4D5CF312" w14:textId="07F20D06" w:rsidR="00682F67" w:rsidRDefault="00B747A3" w:rsidP="006540B8">
      <w:pPr>
        <w:spacing w:line="360" w:lineRule="auto"/>
        <w:jc w:val="both"/>
        <w:rPr>
          <w:rFonts w:ascii="Times New Roman" w:hAnsi="Times New Roman" w:cs="Times New Roman"/>
          <w:sz w:val="24"/>
          <w:szCs w:val="24"/>
        </w:rPr>
      </w:pPr>
      <w:r w:rsidRPr="00B747A3">
        <w:rPr>
          <w:rFonts w:ascii="Times New Roman" w:hAnsi="Times New Roman" w:cs="Times New Roman"/>
          <w:sz w:val="24"/>
          <w:szCs w:val="24"/>
        </w:rPr>
        <w:t xml:space="preserve">Dětský autismus </w:t>
      </w:r>
      <w:r>
        <w:rPr>
          <w:rFonts w:ascii="Times New Roman" w:hAnsi="Times New Roman" w:cs="Times New Roman"/>
          <w:sz w:val="24"/>
          <w:szCs w:val="24"/>
        </w:rPr>
        <w:t>tvoří jádro poruch autistického spektra</w:t>
      </w:r>
      <w:r w:rsidR="00682F67">
        <w:rPr>
          <w:rFonts w:ascii="Times New Roman" w:hAnsi="Times New Roman" w:cs="Times New Roman"/>
          <w:sz w:val="24"/>
          <w:szCs w:val="24"/>
        </w:rPr>
        <w:t>. Stupeň závažnosti bývá od mírné formy až po těžkou formu. Mírnou formou rozumíme málo mírných symptomů a těžkou formou rozumíme velké množství závažných symptomů. Problémy se musí projevit v každé části diagnostické triády. Kromě toho, že se vyskytují poruchy v klíčových oblastech sociální interakce, komunikace a představivosti, mohou lidé s autismem trpět mnoha dalšími dysfunkcemi. Tyto dysfunkce se můžou projevovat navenek odlišným, abnormálním až bizarním chováním.</w:t>
      </w:r>
      <w:r w:rsidR="00D36330">
        <w:rPr>
          <w:rFonts w:ascii="Times New Roman" w:hAnsi="Times New Roman" w:cs="Times New Roman"/>
          <w:sz w:val="24"/>
          <w:szCs w:val="24"/>
        </w:rPr>
        <w:t xml:space="preserve"> (</w:t>
      </w:r>
      <w:proofErr w:type="spellStart"/>
      <w:r w:rsidR="00D36330">
        <w:rPr>
          <w:rFonts w:ascii="Times New Roman" w:hAnsi="Times New Roman" w:cs="Times New Roman"/>
          <w:sz w:val="24"/>
          <w:szCs w:val="24"/>
        </w:rPr>
        <w:t>Thorová</w:t>
      </w:r>
      <w:proofErr w:type="spellEnd"/>
      <w:r w:rsidR="00D36330">
        <w:rPr>
          <w:rFonts w:ascii="Times New Roman" w:hAnsi="Times New Roman" w:cs="Times New Roman"/>
          <w:sz w:val="24"/>
          <w:szCs w:val="24"/>
        </w:rPr>
        <w:t xml:space="preserve">, 2016) K těmto specifickým projevům se můžou připojit i nespecifické projevy jako jsou fobie, poruchy spánku, jídla, návaly zlosti a agrese namířená proti sobě. (MKN-10, 2020) </w:t>
      </w:r>
      <w:r w:rsidR="00682F67">
        <w:rPr>
          <w:rFonts w:ascii="Times New Roman" w:hAnsi="Times New Roman" w:cs="Times New Roman"/>
          <w:sz w:val="24"/>
          <w:szCs w:val="24"/>
        </w:rPr>
        <w:t>Porucha se diagnostikuje bez ohledu na přítomnost či nepřítomnost jakékoliv přidružené poruchy. Syndrom lze charakterizovat v jakékoliv věkové skupině. Charakteristické specifické projev</w:t>
      </w:r>
      <w:r w:rsidR="00AD1215">
        <w:rPr>
          <w:rFonts w:ascii="Times New Roman" w:hAnsi="Times New Roman" w:cs="Times New Roman"/>
          <w:sz w:val="24"/>
          <w:szCs w:val="24"/>
        </w:rPr>
        <w:t>y</w:t>
      </w:r>
      <w:r w:rsidR="00682F67">
        <w:rPr>
          <w:rFonts w:ascii="Times New Roman" w:hAnsi="Times New Roman" w:cs="Times New Roman"/>
          <w:sz w:val="24"/>
          <w:szCs w:val="24"/>
        </w:rPr>
        <w:t xml:space="preserve"> autismu se mění s věkem dětí. </w:t>
      </w:r>
      <w:r w:rsidR="00D36330">
        <w:rPr>
          <w:rFonts w:ascii="Times New Roman" w:hAnsi="Times New Roman" w:cs="Times New Roman"/>
          <w:sz w:val="24"/>
          <w:szCs w:val="24"/>
        </w:rPr>
        <w:t>(</w:t>
      </w:r>
      <w:proofErr w:type="spellStart"/>
      <w:r w:rsidR="00D36330">
        <w:rPr>
          <w:rFonts w:ascii="Times New Roman" w:hAnsi="Times New Roman" w:cs="Times New Roman"/>
          <w:sz w:val="24"/>
          <w:szCs w:val="24"/>
        </w:rPr>
        <w:t>Thorová</w:t>
      </w:r>
      <w:proofErr w:type="spellEnd"/>
      <w:r w:rsidR="00D36330">
        <w:rPr>
          <w:rFonts w:ascii="Times New Roman" w:hAnsi="Times New Roman" w:cs="Times New Roman"/>
          <w:sz w:val="24"/>
          <w:szCs w:val="24"/>
        </w:rPr>
        <w:t>, 2016)</w:t>
      </w:r>
    </w:p>
    <w:p w14:paraId="08544DE5" w14:textId="77777777" w:rsidR="00301733" w:rsidRPr="00301733" w:rsidRDefault="00301733" w:rsidP="006540B8">
      <w:pPr>
        <w:jc w:val="both"/>
      </w:pPr>
    </w:p>
    <w:p w14:paraId="56656476" w14:textId="77777777" w:rsidR="00E81AF8" w:rsidRPr="0032501E" w:rsidRDefault="00E81AF8" w:rsidP="006540B8">
      <w:pPr>
        <w:pStyle w:val="Nadpis3"/>
        <w:spacing w:line="360" w:lineRule="auto"/>
        <w:jc w:val="both"/>
        <w:rPr>
          <w:rFonts w:ascii="Times New Roman" w:hAnsi="Times New Roman" w:cs="Times New Roman"/>
          <w:i/>
          <w:iCs/>
          <w:color w:val="auto"/>
          <w:sz w:val="26"/>
          <w:szCs w:val="26"/>
        </w:rPr>
      </w:pPr>
      <w:bookmarkStart w:id="9" w:name="_Toc135848208"/>
      <w:bookmarkStart w:id="10" w:name="_Toc151492140"/>
      <w:r>
        <w:rPr>
          <w:rFonts w:ascii="Times New Roman" w:hAnsi="Times New Roman" w:cs="Times New Roman"/>
          <w:i/>
          <w:iCs/>
          <w:color w:val="auto"/>
          <w:sz w:val="26"/>
          <w:szCs w:val="26"/>
        </w:rPr>
        <w:t>Atypický</w:t>
      </w:r>
      <w:r w:rsidRPr="00D36330">
        <w:rPr>
          <w:rFonts w:ascii="Times New Roman" w:hAnsi="Times New Roman" w:cs="Times New Roman"/>
          <w:i/>
          <w:iCs/>
          <w:color w:val="auto"/>
          <w:sz w:val="26"/>
          <w:szCs w:val="26"/>
        </w:rPr>
        <w:t xml:space="preserve"> autismus</w:t>
      </w:r>
      <w:bookmarkEnd w:id="9"/>
      <w:bookmarkEnd w:id="10"/>
    </w:p>
    <w:p w14:paraId="0ACBE4BA" w14:textId="538B989A" w:rsidR="00E81AF8" w:rsidRDefault="00E81AF8"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Atypický autismus se od Dětského autismu odlišuje buď věkem nástupu, nebo tím, že nesplňuje všechny tři skupiny požadavků pro diagnostická kritéria. Pojem atypický autismus by se měl používat tam, kde je abnormální a porušený vývoj po třetím roku věku a kde není dostatečně průkazná abnormalita v jedné nebo ve dvou ze tří oblastí požadované pro diagnózu autismu i přes přítomnost charakteristických abnormalit v jiných oblastech. Tento typ autismu vzniká často u </w:t>
      </w:r>
      <w:r w:rsidR="00606E44">
        <w:rPr>
          <w:rFonts w:ascii="Times New Roman" w:hAnsi="Times New Roman" w:cs="Times New Roman"/>
          <w:sz w:val="24"/>
          <w:szCs w:val="24"/>
        </w:rPr>
        <w:t>jedinců s </w:t>
      </w:r>
      <w:r>
        <w:rPr>
          <w:rFonts w:ascii="Times New Roman" w:hAnsi="Times New Roman" w:cs="Times New Roman"/>
          <w:sz w:val="24"/>
          <w:szCs w:val="24"/>
        </w:rPr>
        <w:t>výrazn</w:t>
      </w:r>
      <w:r w:rsidR="00606E44">
        <w:rPr>
          <w:rFonts w:ascii="Times New Roman" w:hAnsi="Times New Roman" w:cs="Times New Roman"/>
          <w:sz w:val="24"/>
          <w:szCs w:val="24"/>
        </w:rPr>
        <w:t>ou poruchou intelektu</w:t>
      </w:r>
      <w:r w:rsidR="002079B8">
        <w:rPr>
          <w:rFonts w:ascii="Times New Roman" w:hAnsi="Times New Roman" w:cs="Times New Roman"/>
          <w:sz w:val="24"/>
          <w:szCs w:val="24"/>
        </w:rPr>
        <w:t xml:space="preserve"> (MKN-11, 2023)</w:t>
      </w:r>
      <w:r w:rsidR="00606E44">
        <w:rPr>
          <w:rFonts w:ascii="Times New Roman" w:hAnsi="Times New Roman" w:cs="Times New Roman"/>
          <w:sz w:val="24"/>
          <w:szCs w:val="24"/>
        </w:rPr>
        <w:t xml:space="preserve"> </w:t>
      </w:r>
      <w:r>
        <w:rPr>
          <w:rFonts w:ascii="Times New Roman" w:hAnsi="Times New Roman" w:cs="Times New Roman"/>
          <w:sz w:val="24"/>
          <w:szCs w:val="24"/>
        </w:rPr>
        <w:t>a jedinců s těžkou vývojovou poruchou řeči. (MKN-10, 2020)</w:t>
      </w:r>
    </w:p>
    <w:p w14:paraId="4B126F96" w14:textId="77777777" w:rsidR="00E81AF8" w:rsidRDefault="00E81AF8"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Americký diagnostický systém DSM-IV dokonce termín atypický autismus jako samostatnou kategorii nerozeznával, užíval termín pervazivní vývojová porucha nespecifikovaná. Tento termín zahrnoval běžně rozšířené pojmy jako atypický autismus, pervazivní vývojová porucha nebo atypický vývoj osobnosti. Podle výzkumu však bylo jasné, kritéria DSM-IV neposkytovala dostatek informací pro spolehlivé diagnostikování atypického autismu. (</w:t>
      </w:r>
      <w:proofErr w:type="spellStart"/>
      <w:r>
        <w:rPr>
          <w:rFonts w:ascii="Times New Roman" w:hAnsi="Times New Roman" w:cs="Times New Roman"/>
          <w:sz w:val="24"/>
          <w:szCs w:val="24"/>
        </w:rPr>
        <w:t>Thorová</w:t>
      </w:r>
      <w:proofErr w:type="spellEnd"/>
      <w:r>
        <w:rPr>
          <w:rFonts w:ascii="Times New Roman" w:hAnsi="Times New Roman" w:cs="Times New Roman"/>
          <w:sz w:val="24"/>
          <w:szCs w:val="24"/>
        </w:rPr>
        <w:t>, 2016)</w:t>
      </w:r>
    </w:p>
    <w:p w14:paraId="1D4FBA4A" w14:textId="77777777" w:rsidR="00E81AF8" w:rsidRDefault="00E81AF8"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Pro diagnózu atypického autismu je důležité, že atypický autismus plně nesplňuje kritéria jiné pervazivní vývojové poruchy. Diagnóza je založena na co nejlepším odhadu diagnostika, protože neexistují žádné speciální škály, pro poskytování přesné diagnostiky. Typické jsou potíže v navazování vztahů s vrstevníky a neobvyklá přecitlivělost na specifické vnější podněty. Na rozdíl od klasického autismu jsou méně narušeny sociální dovednosti. (</w:t>
      </w:r>
      <w:proofErr w:type="spellStart"/>
      <w:r>
        <w:rPr>
          <w:rFonts w:ascii="Times New Roman" w:hAnsi="Times New Roman" w:cs="Times New Roman"/>
          <w:sz w:val="24"/>
          <w:szCs w:val="24"/>
        </w:rPr>
        <w:t>Thorová</w:t>
      </w:r>
      <w:proofErr w:type="spellEnd"/>
      <w:r>
        <w:rPr>
          <w:rFonts w:ascii="Times New Roman" w:hAnsi="Times New Roman" w:cs="Times New Roman"/>
          <w:sz w:val="24"/>
          <w:szCs w:val="24"/>
        </w:rPr>
        <w:t>, 2016)</w:t>
      </w:r>
    </w:p>
    <w:p w14:paraId="16AA78D6" w14:textId="707DB619" w:rsidR="00E81AF8" w:rsidRDefault="00932252" w:rsidP="006540B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Thorová</w:t>
      </w:r>
      <w:proofErr w:type="spellEnd"/>
      <w:r>
        <w:rPr>
          <w:rFonts w:ascii="Times New Roman" w:hAnsi="Times New Roman" w:cs="Times New Roman"/>
          <w:sz w:val="24"/>
          <w:szCs w:val="24"/>
        </w:rPr>
        <w:t xml:space="preserve"> (2016) dále uvádí, že a</w:t>
      </w:r>
      <w:r w:rsidR="00E81AF8">
        <w:rPr>
          <w:rFonts w:ascii="Times New Roman" w:hAnsi="Times New Roman" w:cs="Times New Roman"/>
          <w:sz w:val="24"/>
          <w:szCs w:val="24"/>
        </w:rPr>
        <w:t>typický autismus diagnostikujeme obvykle v těchto případech:</w:t>
      </w:r>
    </w:p>
    <w:p w14:paraId="24EA55F4" w14:textId="77777777" w:rsidR="00E81AF8" w:rsidRPr="00932252" w:rsidRDefault="00E81AF8" w:rsidP="006540B8">
      <w:pPr>
        <w:pStyle w:val="Odstavecseseznamem"/>
        <w:numPr>
          <w:ilvl w:val="0"/>
          <w:numId w:val="9"/>
        </w:numPr>
        <w:spacing w:line="360" w:lineRule="auto"/>
        <w:jc w:val="both"/>
        <w:rPr>
          <w:rFonts w:ascii="Times New Roman" w:hAnsi="Times New Roman" w:cs="Times New Roman"/>
          <w:i/>
          <w:iCs/>
          <w:sz w:val="24"/>
          <w:szCs w:val="24"/>
        </w:rPr>
      </w:pPr>
      <w:r w:rsidRPr="00932252">
        <w:rPr>
          <w:rFonts w:ascii="Times New Roman" w:hAnsi="Times New Roman" w:cs="Times New Roman"/>
          <w:i/>
          <w:iCs/>
          <w:sz w:val="24"/>
          <w:szCs w:val="24"/>
        </w:rPr>
        <w:t>První symptomy autismu byly zaznamenány až po třetím roce života. Tato situace je vzácná, ale vzhledem k heterogenitě příčin vzniku autismu možná.</w:t>
      </w:r>
    </w:p>
    <w:p w14:paraId="4CF02B8F" w14:textId="77777777" w:rsidR="00E81AF8" w:rsidRPr="00932252" w:rsidRDefault="00E81AF8" w:rsidP="006540B8">
      <w:pPr>
        <w:pStyle w:val="Odstavecseseznamem"/>
        <w:numPr>
          <w:ilvl w:val="0"/>
          <w:numId w:val="9"/>
        </w:numPr>
        <w:spacing w:line="360" w:lineRule="auto"/>
        <w:jc w:val="both"/>
        <w:rPr>
          <w:rFonts w:ascii="Times New Roman" w:hAnsi="Times New Roman" w:cs="Times New Roman"/>
          <w:i/>
          <w:iCs/>
          <w:sz w:val="24"/>
          <w:szCs w:val="24"/>
        </w:rPr>
      </w:pPr>
      <w:r w:rsidRPr="00932252">
        <w:rPr>
          <w:rFonts w:ascii="Times New Roman" w:hAnsi="Times New Roman" w:cs="Times New Roman"/>
          <w:i/>
          <w:iCs/>
          <w:sz w:val="24"/>
          <w:szCs w:val="24"/>
        </w:rPr>
        <w:t>Abnormální vývoj je zaznamenán ve všech třech oblastech diagnostické triády, nicméně způsob vyjádření, tíže a frekvence symptomů nenaplňuje diagnostická kritéria.</w:t>
      </w:r>
    </w:p>
    <w:p w14:paraId="34C3F673" w14:textId="77777777" w:rsidR="00E81AF8" w:rsidRPr="00932252" w:rsidRDefault="00E81AF8" w:rsidP="006540B8">
      <w:pPr>
        <w:pStyle w:val="Odstavecseseznamem"/>
        <w:numPr>
          <w:ilvl w:val="0"/>
          <w:numId w:val="9"/>
        </w:numPr>
        <w:spacing w:line="360" w:lineRule="auto"/>
        <w:jc w:val="both"/>
        <w:rPr>
          <w:rFonts w:ascii="Times New Roman" w:hAnsi="Times New Roman" w:cs="Times New Roman"/>
          <w:i/>
          <w:iCs/>
          <w:sz w:val="24"/>
          <w:szCs w:val="24"/>
        </w:rPr>
      </w:pPr>
      <w:r w:rsidRPr="00932252">
        <w:rPr>
          <w:rFonts w:ascii="Times New Roman" w:hAnsi="Times New Roman" w:cs="Times New Roman"/>
          <w:i/>
          <w:iCs/>
          <w:sz w:val="24"/>
          <w:szCs w:val="24"/>
        </w:rPr>
        <w:t>Není naplněna diagnostická triáda. Jedna z oblastí není primárně a výrazně narušena.</w:t>
      </w:r>
    </w:p>
    <w:p w14:paraId="5CD26A06" w14:textId="77777777" w:rsidR="00E81AF8" w:rsidRPr="00932252" w:rsidRDefault="00E81AF8" w:rsidP="006540B8">
      <w:pPr>
        <w:pStyle w:val="Odstavecseseznamem"/>
        <w:numPr>
          <w:ilvl w:val="0"/>
          <w:numId w:val="9"/>
        </w:numPr>
        <w:spacing w:line="360" w:lineRule="auto"/>
        <w:jc w:val="both"/>
        <w:rPr>
          <w:rFonts w:ascii="Times New Roman" w:hAnsi="Times New Roman" w:cs="Times New Roman"/>
          <w:i/>
          <w:iCs/>
          <w:sz w:val="24"/>
          <w:szCs w:val="24"/>
        </w:rPr>
      </w:pPr>
      <w:r w:rsidRPr="00932252">
        <w:rPr>
          <w:rFonts w:ascii="Times New Roman" w:hAnsi="Times New Roman" w:cs="Times New Roman"/>
          <w:i/>
          <w:iCs/>
          <w:sz w:val="24"/>
          <w:szCs w:val="24"/>
        </w:rPr>
        <w:t>Autistické chování se přidružuje k těžké a hluboké mentální retardaci. Můžeme pozorovat některé symptomy jednoznačně typické pro autismu, mentální věk je nízký (obvykle méně než 15 měsíců).</w:t>
      </w:r>
    </w:p>
    <w:p w14:paraId="0F3A56A1" w14:textId="77777777" w:rsidR="00E81AF8" w:rsidRDefault="00E81AF8" w:rsidP="006540B8">
      <w:pPr>
        <w:spacing w:line="360" w:lineRule="auto"/>
        <w:jc w:val="both"/>
        <w:rPr>
          <w:rFonts w:ascii="Times New Roman" w:hAnsi="Times New Roman" w:cs="Times New Roman"/>
          <w:sz w:val="24"/>
          <w:szCs w:val="24"/>
        </w:rPr>
      </w:pPr>
    </w:p>
    <w:p w14:paraId="4C1A07EC" w14:textId="77777777" w:rsidR="00E81AF8" w:rsidRDefault="00E81AF8"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Lze říci, že jen část dětí s atypickým autismem má některé oblasti vývoje narušeny méně než děti s klasickým autismem. Tyto děti můžou mít lepší sociální či komunikační dovednosti nebo můžou chybět stereotypní zájmy. Dílčí dovednosti a jejich vývoj je u těchto dětí značně nerovnoměrný. Náročnost péče a potřeby intervence se u dětí s atypickým autismem nijak neliší od dětského autismu. (</w:t>
      </w:r>
      <w:proofErr w:type="spellStart"/>
      <w:r>
        <w:rPr>
          <w:rFonts w:ascii="Times New Roman" w:hAnsi="Times New Roman" w:cs="Times New Roman"/>
          <w:sz w:val="24"/>
          <w:szCs w:val="24"/>
        </w:rPr>
        <w:t>Thorová</w:t>
      </w:r>
      <w:proofErr w:type="spellEnd"/>
      <w:r>
        <w:rPr>
          <w:rFonts w:ascii="Times New Roman" w:hAnsi="Times New Roman" w:cs="Times New Roman"/>
          <w:sz w:val="24"/>
          <w:szCs w:val="24"/>
        </w:rPr>
        <w:t>, 2016)</w:t>
      </w:r>
    </w:p>
    <w:p w14:paraId="1DAED3BC" w14:textId="77777777" w:rsidR="00E81AF8" w:rsidRPr="00BB061B" w:rsidRDefault="00E81AF8" w:rsidP="00E81AF8">
      <w:pPr>
        <w:spacing w:line="360" w:lineRule="auto"/>
        <w:jc w:val="both"/>
        <w:rPr>
          <w:rFonts w:ascii="Times New Roman" w:hAnsi="Times New Roman" w:cs="Times New Roman"/>
          <w:sz w:val="24"/>
          <w:szCs w:val="24"/>
        </w:rPr>
      </w:pPr>
    </w:p>
    <w:p w14:paraId="266D7243" w14:textId="77777777" w:rsidR="00F958E3" w:rsidRDefault="00F958E3" w:rsidP="00D9669E"/>
    <w:p w14:paraId="15A2CC2F" w14:textId="77777777" w:rsidR="0037376D" w:rsidRDefault="0037376D" w:rsidP="00D9669E"/>
    <w:p w14:paraId="40F304C4" w14:textId="77777777" w:rsidR="0037376D" w:rsidRDefault="0037376D" w:rsidP="00D9669E"/>
    <w:p w14:paraId="66751872" w14:textId="77777777" w:rsidR="0037376D" w:rsidRDefault="0037376D" w:rsidP="00D9669E"/>
    <w:p w14:paraId="49FA9000" w14:textId="77777777" w:rsidR="0037376D" w:rsidRDefault="0037376D" w:rsidP="00D9669E"/>
    <w:p w14:paraId="51E75696" w14:textId="77777777" w:rsidR="0037376D" w:rsidRDefault="0037376D" w:rsidP="00D9669E"/>
    <w:p w14:paraId="36F89FC7" w14:textId="77777777" w:rsidR="0037376D" w:rsidRDefault="0037376D" w:rsidP="00D9669E"/>
    <w:p w14:paraId="4F22A4A5" w14:textId="77777777" w:rsidR="0037376D" w:rsidRDefault="0037376D" w:rsidP="00D9669E"/>
    <w:p w14:paraId="3C1D5E1F" w14:textId="77777777" w:rsidR="0037376D" w:rsidRDefault="0037376D" w:rsidP="00D9669E"/>
    <w:p w14:paraId="5662609C" w14:textId="77777777" w:rsidR="0037376D" w:rsidRDefault="0037376D" w:rsidP="00D9669E"/>
    <w:p w14:paraId="2C5B2875" w14:textId="77777777" w:rsidR="0037376D" w:rsidRDefault="0037376D" w:rsidP="00D9669E"/>
    <w:p w14:paraId="784DDE3B" w14:textId="77777777" w:rsidR="0099194C" w:rsidRDefault="0099194C" w:rsidP="00D9669E"/>
    <w:p w14:paraId="40A94EC2" w14:textId="77777777" w:rsidR="0099194C" w:rsidRDefault="0099194C" w:rsidP="00D9669E"/>
    <w:p w14:paraId="2A2774D9" w14:textId="77777777" w:rsidR="0099194C" w:rsidRDefault="0099194C" w:rsidP="00D9669E"/>
    <w:p w14:paraId="777F6857" w14:textId="77777777" w:rsidR="0099194C" w:rsidRDefault="0099194C" w:rsidP="00D9669E"/>
    <w:p w14:paraId="6FF3945A" w14:textId="77777777" w:rsidR="003D4E07" w:rsidRDefault="003D4E07" w:rsidP="00D9669E"/>
    <w:p w14:paraId="0340480A" w14:textId="77777777" w:rsidR="003D4E07" w:rsidRDefault="003D4E07" w:rsidP="00D9669E"/>
    <w:p w14:paraId="47129FD6" w14:textId="77777777" w:rsidR="003D4E07" w:rsidRDefault="003D4E07" w:rsidP="00D9669E"/>
    <w:p w14:paraId="4BC4E426" w14:textId="77777777" w:rsidR="0099194C" w:rsidRDefault="0099194C" w:rsidP="00D9669E"/>
    <w:p w14:paraId="2A157018" w14:textId="77777777" w:rsidR="0099194C" w:rsidRDefault="0099194C" w:rsidP="00D9669E"/>
    <w:p w14:paraId="4D75F1AD" w14:textId="77777777" w:rsidR="0099194C" w:rsidRDefault="0099194C" w:rsidP="00D9669E"/>
    <w:p w14:paraId="6CFA5AAD" w14:textId="77777777" w:rsidR="0099194C" w:rsidRDefault="0099194C" w:rsidP="00D9669E"/>
    <w:p w14:paraId="6DD3947F" w14:textId="77777777" w:rsidR="00291227" w:rsidRPr="00C950D7" w:rsidRDefault="00291227" w:rsidP="00C950D7">
      <w:pPr>
        <w:spacing w:line="360" w:lineRule="auto"/>
        <w:jc w:val="both"/>
        <w:rPr>
          <w:rFonts w:ascii="Times New Roman" w:hAnsi="Times New Roman" w:cs="Times New Roman"/>
          <w:sz w:val="24"/>
          <w:szCs w:val="24"/>
        </w:rPr>
      </w:pPr>
    </w:p>
    <w:p w14:paraId="001E5752" w14:textId="2FB9A777" w:rsidR="0073322F" w:rsidRPr="004957EE" w:rsidRDefault="0073322F" w:rsidP="00A138CD">
      <w:pPr>
        <w:pStyle w:val="Nadpis1"/>
        <w:spacing w:line="360" w:lineRule="auto"/>
        <w:jc w:val="both"/>
        <w:rPr>
          <w:rFonts w:ascii="Times New Roman" w:hAnsi="Times New Roman" w:cs="Times New Roman"/>
          <w:b/>
          <w:bCs/>
          <w:color w:val="000000" w:themeColor="text1"/>
        </w:rPr>
      </w:pPr>
      <w:bookmarkStart w:id="11" w:name="_Hlk134022986"/>
      <w:bookmarkStart w:id="12" w:name="_Toc151492141"/>
      <w:r w:rsidRPr="004957EE">
        <w:rPr>
          <w:rFonts w:ascii="Times New Roman" w:hAnsi="Times New Roman" w:cs="Times New Roman"/>
          <w:b/>
          <w:bCs/>
          <w:color w:val="000000" w:themeColor="text1"/>
        </w:rPr>
        <w:lastRenderedPageBreak/>
        <w:t>Speciáln</w:t>
      </w:r>
      <w:r w:rsidR="006D3CDF">
        <w:rPr>
          <w:rFonts w:ascii="Times New Roman" w:hAnsi="Times New Roman" w:cs="Times New Roman"/>
          <w:b/>
          <w:bCs/>
          <w:color w:val="000000" w:themeColor="text1"/>
        </w:rPr>
        <w:t>í</w:t>
      </w:r>
      <w:r w:rsidRPr="004957EE">
        <w:rPr>
          <w:rFonts w:ascii="Times New Roman" w:hAnsi="Times New Roman" w:cs="Times New Roman"/>
          <w:b/>
          <w:bCs/>
          <w:color w:val="000000" w:themeColor="text1"/>
        </w:rPr>
        <w:t xml:space="preserve"> vzdělávací potřeby</w:t>
      </w:r>
      <w:bookmarkEnd w:id="12"/>
    </w:p>
    <w:p w14:paraId="7461645C" w14:textId="56417B0D" w:rsidR="0073322F" w:rsidRDefault="0073322F" w:rsidP="00A138CD">
      <w:pPr>
        <w:pStyle w:val="Odstavecseseznamem"/>
        <w:spacing w:line="360" w:lineRule="auto"/>
        <w:ind w:left="0"/>
        <w:jc w:val="both"/>
        <w:rPr>
          <w:rFonts w:ascii="Times New Roman" w:hAnsi="Times New Roman" w:cs="Times New Roman"/>
          <w:sz w:val="28"/>
        </w:rPr>
      </w:pPr>
    </w:p>
    <w:p w14:paraId="575417DB" w14:textId="631E3CB8" w:rsidR="0073322F" w:rsidRDefault="0073322F" w:rsidP="00A138CD">
      <w:pPr>
        <w:pStyle w:val="Odstavecseseznamem"/>
        <w:spacing w:line="360" w:lineRule="auto"/>
        <w:ind w:left="0"/>
        <w:jc w:val="both"/>
        <w:rPr>
          <w:rFonts w:ascii="Times New Roman" w:hAnsi="Times New Roman" w:cs="Times New Roman"/>
          <w:sz w:val="24"/>
        </w:rPr>
      </w:pPr>
      <w:r>
        <w:rPr>
          <w:rFonts w:ascii="Times New Roman" w:hAnsi="Times New Roman" w:cs="Times New Roman"/>
          <w:sz w:val="24"/>
        </w:rPr>
        <w:t>Dítětem se speciálními vzdělávacími potřebami rozumíme takové dítě, které k naplnění svých vzdělávacích možností nebo k uplatnění nebo užívání svých práv na rovnoprávném základě s ostatními potřebuje poskytnutí podpůrných opatření. Mezi podpůrná opatření řadíme nezbytné úpravy ve vzdělávání a ve školských službách odpovídající zdravotnímu stavu, kulturnímu prostředí nebo jiným životním podmínkám dítěte. Dítě se speciálními vzdělávacími potřebami má právo na bezplatné poskytovaní podpůrných opatření školou a školským zařízením.</w:t>
      </w:r>
    </w:p>
    <w:p w14:paraId="04C77724" w14:textId="77777777" w:rsidR="0073322F" w:rsidRPr="00A6167F" w:rsidRDefault="0073322F" w:rsidP="00A138CD">
      <w:pPr>
        <w:spacing w:line="360" w:lineRule="auto"/>
        <w:jc w:val="both"/>
        <w:rPr>
          <w:rFonts w:ascii="Times New Roman" w:hAnsi="Times New Roman" w:cs="Times New Roman"/>
          <w:sz w:val="24"/>
        </w:rPr>
      </w:pPr>
    </w:p>
    <w:p w14:paraId="73324863" w14:textId="7A22CE14" w:rsidR="0073322F" w:rsidRPr="00842DD7" w:rsidRDefault="0073322F" w:rsidP="00A138CD">
      <w:pPr>
        <w:pStyle w:val="Nadpis2"/>
        <w:spacing w:line="360" w:lineRule="auto"/>
        <w:jc w:val="both"/>
        <w:rPr>
          <w:rFonts w:ascii="Times New Roman" w:hAnsi="Times New Roman" w:cs="Times New Roman"/>
          <w:b/>
          <w:bCs/>
          <w:i/>
          <w:iCs/>
          <w:color w:val="000000" w:themeColor="text1"/>
          <w:sz w:val="30"/>
          <w:szCs w:val="30"/>
        </w:rPr>
      </w:pPr>
      <w:r w:rsidRPr="00842DD7">
        <w:rPr>
          <w:rFonts w:ascii="Times New Roman" w:hAnsi="Times New Roman" w:cs="Times New Roman"/>
          <w:b/>
          <w:bCs/>
          <w:i/>
          <w:iCs/>
          <w:color w:val="000000" w:themeColor="text1"/>
          <w:sz w:val="30"/>
          <w:szCs w:val="30"/>
        </w:rPr>
        <w:t xml:space="preserve"> </w:t>
      </w:r>
      <w:bookmarkStart w:id="13" w:name="_Toc151492142"/>
      <w:r w:rsidRPr="00842DD7">
        <w:rPr>
          <w:rFonts w:ascii="Times New Roman" w:hAnsi="Times New Roman" w:cs="Times New Roman"/>
          <w:b/>
          <w:bCs/>
          <w:i/>
          <w:iCs/>
          <w:color w:val="000000" w:themeColor="text1"/>
          <w:sz w:val="30"/>
          <w:szCs w:val="30"/>
        </w:rPr>
        <w:t>Legislativní ukotvení</w:t>
      </w:r>
      <w:bookmarkEnd w:id="13"/>
    </w:p>
    <w:p w14:paraId="6B0FF386" w14:textId="77777777" w:rsidR="0073322F" w:rsidRDefault="0073322F" w:rsidP="00A138CD">
      <w:pPr>
        <w:pStyle w:val="Odstavecseseznamem"/>
        <w:spacing w:line="360" w:lineRule="auto"/>
        <w:ind w:left="644"/>
        <w:jc w:val="both"/>
        <w:rPr>
          <w:rFonts w:ascii="Times New Roman" w:hAnsi="Times New Roman" w:cs="Times New Roman"/>
          <w:sz w:val="24"/>
        </w:rPr>
      </w:pPr>
    </w:p>
    <w:p w14:paraId="5DFE5BBB" w14:textId="6684CE17" w:rsidR="0073322F" w:rsidRDefault="0073322F" w:rsidP="00A138CD">
      <w:pPr>
        <w:pStyle w:val="Odstavecseseznamem"/>
        <w:spacing w:line="360" w:lineRule="auto"/>
        <w:ind w:left="0"/>
        <w:jc w:val="both"/>
        <w:rPr>
          <w:rFonts w:ascii="Times New Roman" w:hAnsi="Times New Roman" w:cs="Times New Roman"/>
          <w:color w:val="202122"/>
          <w:sz w:val="24"/>
          <w:szCs w:val="21"/>
          <w:shd w:val="clear" w:color="auto" w:fill="FFFFFF"/>
        </w:rPr>
      </w:pPr>
      <w:r>
        <w:rPr>
          <w:rFonts w:ascii="Times New Roman" w:hAnsi="Times New Roman" w:cs="Times New Roman"/>
          <w:color w:val="202122"/>
          <w:sz w:val="24"/>
          <w:szCs w:val="21"/>
          <w:shd w:val="clear" w:color="auto" w:fill="FFFFFF"/>
        </w:rPr>
        <w:t xml:space="preserve">Nejdůležitějším dokumentem ve </w:t>
      </w:r>
      <w:r w:rsidRPr="00A6167F">
        <w:rPr>
          <w:rFonts w:ascii="Times New Roman" w:hAnsi="Times New Roman" w:cs="Times New Roman"/>
          <w:color w:val="202122"/>
          <w:sz w:val="24"/>
          <w:szCs w:val="21"/>
          <w:shd w:val="clear" w:color="auto" w:fill="FFFFFF"/>
        </w:rPr>
        <w:t xml:space="preserve">vzdělávání je zákon č. 561/2004 </w:t>
      </w:r>
      <w:proofErr w:type="spellStart"/>
      <w:r w:rsidRPr="00A6167F">
        <w:rPr>
          <w:rFonts w:ascii="Times New Roman" w:hAnsi="Times New Roman" w:cs="Times New Roman"/>
          <w:color w:val="202122"/>
          <w:sz w:val="24"/>
          <w:szCs w:val="21"/>
          <w:shd w:val="clear" w:color="auto" w:fill="FFFFFF"/>
        </w:rPr>
        <w:t>Sb</w:t>
      </w:r>
      <w:proofErr w:type="spellEnd"/>
      <w:r w:rsidRPr="00A6167F">
        <w:rPr>
          <w:rFonts w:ascii="Times New Roman" w:hAnsi="Times New Roman" w:cs="Times New Roman"/>
          <w:color w:val="202122"/>
          <w:sz w:val="24"/>
          <w:szCs w:val="21"/>
          <w:shd w:val="clear" w:color="auto" w:fill="FFFFFF"/>
        </w:rPr>
        <w:t xml:space="preserve"> - Zákon o předškolním, základním, středním, vyšším odborném a jiném vzdělávání (školský zákon). K této problematice se vztahuje především § 16-19.</w:t>
      </w:r>
      <w:r w:rsidR="00FE1807">
        <w:rPr>
          <w:rFonts w:ascii="Times New Roman" w:hAnsi="Times New Roman" w:cs="Times New Roman"/>
          <w:color w:val="202122"/>
          <w:sz w:val="24"/>
          <w:szCs w:val="21"/>
          <w:shd w:val="clear" w:color="auto" w:fill="FFFFFF"/>
        </w:rPr>
        <w:t xml:space="preserve"> </w:t>
      </w:r>
      <w:r w:rsidR="00FE1807">
        <w:rPr>
          <w:rFonts w:ascii="Times New Roman" w:hAnsi="Times New Roman" w:cs="Times New Roman"/>
          <w:sz w:val="24"/>
        </w:rPr>
        <w:t>Speciální vzdělávací potřeby jsou dále popsány ve vyhlášce č.27/2016 Sb.</w:t>
      </w:r>
    </w:p>
    <w:p w14:paraId="1EE16081" w14:textId="1C4D243F" w:rsidR="0073322F" w:rsidRDefault="0073322F" w:rsidP="00A138CD">
      <w:pPr>
        <w:spacing w:line="360" w:lineRule="auto"/>
        <w:jc w:val="both"/>
        <w:rPr>
          <w:rFonts w:ascii="Times New Roman" w:hAnsi="Times New Roman" w:cs="Times New Roman"/>
          <w:sz w:val="24"/>
        </w:rPr>
      </w:pPr>
      <w:r>
        <w:rPr>
          <w:rFonts w:ascii="Times New Roman" w:hAnsi="Times New Roman" w:cs="Times New Roman"/>
          <w:sz w:val="24"/>
        </w:rPr>
        <w:t>Paragraf 16 obsahuje soupis podpůrných opatření, která mohou děti, žáci a studenti s SVP dostat.</w:t>
      </w:r>
      <w:r w:rsidR="00131E8E">
        <w:rPr>
          <w:rFonts w:ascii="Times New Roman" w:hAnsi="Times New Roman" w:cs="Times New Roman"/>
          <w:sz w:val="24"/>
        </w:rPr>
        <w:t xml:space="preserve"> </w:t>
      </w:r>
    </w:p>
    <w:p w14:paraId="473FF8AA" w14:textId="1D3CB3AB" w:rsidR="0073322F" w:rsidRDefault="0073322F" w:rsidP="00A138CD">
      <w:pPr>
        <w:spacing w:line="360" w:lineRule="auto"/>
        <w:jc w:val="both"/>
        <w:rPr>
          <w:rFonts w:ascii="Times New Roman" w:hAnsi="Times New Roman" w:cs="Times New Roman"/>
          <w:sz w:val="24"/>
        </w:rPr>
      </w:pPr>
      <w:r>
        <w:rPr>
          <w:rFonts w:ascii="Times New Roman" w:hAnsi="Times New Roman" w:cs="Times New Roman"/>
          <w:sz w:val="24"/>
        </w:rPr>
        <w:t>Mezi ně patří</w:t>
      </w:r>
      <w:r w:rsidR="00131E8E">
        <w:rPr>
          <w:rFonts w:ascii="Times New Roman" w:hAnsi="Times New Roman" w:cs="Times New Roman"/>
          <w:sz w:val="24"/>
        </w:rPr>
        <w:t xml:space="preserve"> (vyhláška č. 27/2016 Sb., </w:t>
      </w:r>
      <w:r w:rsidR="00131E8E" w:rsidRPr="00A6167F">
        <w:rPr>
          <w:rFonts w:ascii="Times New Roman" w:hAnsi="Times New Roman" w:cs="Times New Roman"/>
          <w:color w:val="202122"/>
          <w:sz w:val="24"/>
          <w:szCs w:val="21"/>
          <w:shd w:val="clear" w:color="auto" w:fill="FFFFFF"/>
        </w:rPr>
        <w:t>§ 16</w:t>
      </w:r>
      <w:r w:rsidR="00131E8E">
        <w:rPr>
          <w:rFonts w:ascii="Times New Roman" w:hAnsi="Times New Roman" w:cs="Times New Roman"/>
          <w:sz w:val="24"/>
        </w:rPr>
        <w:t>)</w:t>
      </w:r>
      <w:r>
        <w:rPr>
          <w:rFonts w:ascii="Times New Roman" w:hAnsi="Times New Roman" w:cs="Times New Roman"/>
          <w:sz w:val="24"/>
        </w:rPr>
        <w:t>:</w:t>
      </w:r>
    </w:p>
    <w:p w14:paraId="7C336B1B" w14:textId="5E8E580C" w:rsidR="0073322F" w:rsidRPr="00131E8E" w:rsidRDefault="002079B8" w:rsidP="000A148C">
      <w:pPr>
        <w:pStyle w:val="Odstavecseseznamem"/>
        <w:numPr>
          <w:ilvl w:val="0"/>
          <w:numId w:val="1"/>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73322F" w:rsidRPr="00131E8E">
        <w:rPr>
          <w:rFonts w:ascii="Times New Roman" w:hAnsi="Times New Roman" w:cs="Times New Roman"/>
          <w:i/>
          <w:iCs/>
          <w:sz w:val="24"/>
          <w:szCs w:val="24"/>
        </w:rPr>
        <w:t xml:space="preserve">poradenská pomoc školy a školského poradenského zařízení </w:t>
      </w:r>
    </w:p>
    <w:p w14:paraId="5BA0EF21" w14:textId="77777777" w:rsidR="0073322F" w:rsidRPr="00131E8E" w:rsidRDefault="0073322F" w:rsidP="000A148C">
      <w:pPr>
        <w:pStyle w:val="Odstavecseseznamem"/>
        <w:numPr>
          <w:ilvl w:val="0"/>
          <w:numId w:val="1"/>
        </w:numPr>
        <w:spacing w:line="360" w:lineRule="auto"/>
        <w:jc w:val="both"/>
        <w:rPr>
          <w:rFonts w:ascii="Times New Roman" w:hAnsi="Times New Roman" w:cs="Times New Roman"/>
          <w:i/>
          <w:iCs/>
          <w:sz w:val="24"/>
          <w:szCs w:val="24"/>
        </w:rPr>
      </w:pPr>
      <w:r w:rsidRPr="00131E8E">
        <w:rPr>
          <w:rFonts w:ascii="Times New Roman" w:hAnsi="Times New Roman" w:cs="Times New Roman"/>
          <w:i/>
          <w:iCs/>
          <w:color w:val="202122"/>
          <w:sz w:val="24"/>
          <w:szCs w:val="24"/>
          <w:shd w:val="clear" w:color="auto" w:fill="FFFFFF"/>
        </w:rPr>
        <w:t>úprava organizace, obsahu, hodnocení, forem a metod vzdělávání a školských služeb, včetně zabezpečení výuky předmětů speciálně pedagogické péče a včetně prodloužení délky středního nebo vyššího odborného vzdělávání až o dva roky</w:t>
      </w:r>
    </w:p>
    <w:p w14:paraId="4802BCCC" w14:textId="77777777" w:rsidR="0073322F" w:rsidRPr="00131E8E" w:rsidRDefault="0073322F" w:rsidP="000A148C">
      <w:pPr>
        <w:pStyle w:val="Odstavecseseznamem"/>
        <w:numPr>
          <w:ilvl w:val="0"/>
          <w:numId w:val="1"/>
        </w:numPr>
        <w:spacing w:line="360" w:lineRule="auto"/>
        <w:jc w:val="both"/>
        <w:rPr>
          <w:rFonts w:ascii="Times New Roman" w:hAnsi="Times New Roman" w:cs="Times New Roman"/>
          <w:i/>
          <w:iCs/>
          <w:sz w:val="24"/>
          <w:szCs w:val="24"/>
        </w:rPr>
      </w:pPr>
      <w:r w:rsidRPr="00131E8E">
        <w:rPr>
          <w:rFonts w:ascii="Times New Roman" w:hAnsi="Times New Roman" w:cs="Times New Roman"/>
          <w:i/>
          <w:iCs/>
          <w:color w:val="202122"/>
          <w:sz w:val="24"/>
          <w:szCs w:val="24"/>
          <w:shd w:val="clear" w:color="auto" w:fill="FFFFFF"/>
        </w:rPr>
        <w:t>úprava podmínek přijímání ke vzdělávání a ukončování vzdělávání</w:t>
      </w:r>
    </w:p>
    <w:p w14:paraId="2C11C8F5" w14:textId="77777777" w:rsidR="0073322F" w:rsidRPr="00131E8E" w:rsidRDefault="0073322F" w:rsidP="000A148C">
      <w:pPr>
        <w:pStyle w:val="Odstavecseseznamem"/>
        <w:numPr>
          <w:ilvl w:val="0"/>
          <w:numId w:val="1"/>
        </w:numPr>
        <w:spacing w:line="360" w:lineRule="auto"/>
        <w:jc w:val="both"/>
        <w:rPr>
          <w:rFonts w:ascii="Times New Roman" w:hAnsi="Times New Roman" w:cs="Times New Roman"/>
          <w:i/>
          <w:iCs/>
          <w:sz w:val="24"/>
          <w:szCs w:val="24"/>
        </w:rPr>
      </w:pPr>
      <w:r w:rsidRPr="00131E8E">
        <w:rPr>
          <w:rFonts w:ascii="Times New Roman" w:hAnsi="Times New Roman" w:cs="Times New Roman"/>
          <w:i/>
          <w:iCs/>
          <w:color w:val="202122"/>
          <w:sz w:val="24"/>
          <w:szCs w:val="24"/>
          <w:shd w:val="clear" w:color="auto" w:fill="FFFFFF"/>
        </w:rPr>
        <w:t>použití kompenzačních pomůcek, speciálních učebnic a speciálních učebních pomůcek, využívání komunikačních systémů neslyšících a hluchoslepých osob), Braillova písma a podpůrných nebo náhradních komunikačních systémů</w:t>
      </w:r>
    </w:p>
    <w:p w14:paraId="41573998" w14:textId="77777777" w:rsidR="0073322F" w:rsidRPr="00131E8E" w:rsidRDefault="0073322F" w:rsidP="000A148C">
      <w:pPr>
        <w:pStyle w:val="Odstavecseseznamem"/>
        <w:numPr>
          <w:ilvl w:val="0"/>
          <w:numId w:val="1"/>
        </w:numPr>
        <w:spacing w:line="360" w:lineRule="auto"/>
        <w:jc w:val="both"/>
        <w:rPr>
          <w:rFonts w:ascii="Times New Roman" w:hAnsi="Times New Roman" w:cs="Times New Roman"/>
          <w:i/>
          <w:iCs/>
          <w:sz w:val="24"/>
          <w:szCs w:val="24"/>
        </w:rPr>
      </w:pPr>
      <w:r w:rsidRPr="00131E8E">
        <w:rPr>
          <w:rFonts w:ascii="Times New Roman" w:hAnsi="Times New Roman" w:cs="Times New Roman"/>
          <w:i/>
          <w:iCs/>
          <w:color w:val="202122"/>
          <w:sz w:val="24"/>
          <w:szCs w:val="24"/>
          <w:shd w:val="clear" w:color="auto" w:fill="FFFFFF"/>
        </w:rPr>
        <w:t>úprava očekávaných výstupů vzdělávání v mezích stanovených rámcovými vzdělávacími programy a akreditovanými vzdělávacími programy</w:t>
      </w:r>
    </w:p>
    <w:p w14:paraId="4A4946D9" w14:textId="77777777" w:rsidR="0073322F" w:rsidRPr="00131E8E" w:rsidRDefault="0073322F" w:rsidP="000A148C">
      <w:pPr>
        <w:pStyle w:val="Odstavecseseznamem"/>
        <w:numPr>
          <w:ilvl w:val="0"/>
          <w:numId w:val="1"/>
        </w:numPr>
        <w:spacing w:line="360" w:lineRule="auto"/>
        <w:jc w:val="both"/>
        <w:rPr>
          <w:rFonts w:ascii="Times New Roman" w:hAnsi="Times New Roman" w:cs="Times New Roman"/>
          <w:i/>
          <w:iCs/>
          <w:sz w:val="24"/>
          <w:szCs w:val="24"/>
        </w:rPr>
      </w:pPr>
      <w:r w:rsidRPr="00131E8E">
        <w:rPr>
          <w:rFonts w:ascii="Times New Roman" w:hAnsi="Times New Roman" w:cs="Times New Roman"/>
          <w:i/>
          <w:iCs/>
          <w:color w:val="202122"/>
          <w:sz w:val="24"/>
          <w:szCs w:val="24"/>
          <w:shd w:val="clear" w:color="auto" w:fill="FFFFFF"/>
        </w:rPr>
        <w:t>vzdělávání podle individuálního vzdělávacího plánu</w:t>
      </w:r>
    </w:p>
    <w:p w14:paraId="782FC95F" w14:textId="77777777" w:rsidR="0073322F" w:rsidRPr="00131E8E" w:rsidRDefault="0073322F" w:rsidP="000A148C">
      <w:pPr>
        <w:pStyle w:val="Odstavecseseznamem"/>
        <w:numPr>
          <w:ilvl w:val="0"/>
          <w:numId w:val="1"/>
        </w:numPr>
        <w:spacing w:line="360" w:lineRule="auto"/>
        <w:jc w:val="both"/>
        <w:rPr>
          <w:rFonts w:ascii="Times New Roman" w:hAnsi="Times New Roman" w:cs="Times New Roman"/>
          <w:i/>
          <w:iCs/>
          <w:sz w:val="24"/>
          <w:szCs w:val="24"/>
        </w:rPr>
      </w:pPr>
      <w:r w:rsidRPr="00131E8E">
        <w:rPr>
          <w:rFonts w:ascii="Times New Roman" w:hAnsi="Times New Roman" w:cs="Times New Roman"/>
          <w:i/>
          <w:iCs/>
          <w:color w:val="202122"/>
          <w:sz w:val="24"/>
          <w:szCs w:val="24"/>
          <w:shd w:val="clear" w:color="auto" w:fill="FFFFFF"/>
        </w:rPr>
        <w:t>využití asistenta pedagoga</w:t>
      </w:r>
    </w:p>
    <w:p w14:paraId="5C4D39D8" w14:textId="77777777" w:rsidR="0073322F" w:rsidRPr="00131E8E" w:rsidRDefault="0073322F" w:rsidP="000A148C">
      <w:pPr>
        <w:pStyle w:val="Odstavecseseznamem"/>
        <w:numPr>
          <w:ilvl w:val="0"/>
          <w:numId w:val="1"/>
        </w:numPr>
        <w:spacing w:line="360" w:lineRule="auto"/>
        <w:jc w:val="both"/>
        <w:rPr>
          <w:rFonts w:ascii="Times New Roman" w:hAnsi="Times New Roman" w:cs="Times New Roman"/>
          <w:i/>
          <w:iCs/>
          <w:sz w:val="24"/>
          <w:szCs w:val="24"/>
        </w:rPr>
      </w:pPr>
      <w:r w:rsidRPr="00131E8E">
        <w:rPr>
          <w:rFonts w:ascii="Times New Roman" w:hAnsi="Times New Roman" w:cs="Times New Roman"/>
          <w:i/>
          <w:iCs/>
          <w:color w:val="202122"/>
          <w:sz w:val="24"/>
          <w:szCs w:val="24"/>
          <w:shd w:val="clear" w:color="auto" w:fill="FFFFFF"/>
        </w:rPr>
        <w:lastRenderedPageBreak/>
        <w:t>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w:t>
      </w:r>
    </w:p>
    <w:p w14:paraId="19B108E2" w14:textId="386BBDAC" w:rsidR="0073322F" w:rsidRPr="00131E8E" w:rsidRDefault="0073322F" w:rsidP="000A148C">
      <w:pPr>
        <w:pStyle w:val="Odstavecseseznamem"/>
        <w:numPr>
          <w:ilvl w:val="0"/>
          <w:numId w:val="1"/>
        </w:numPr>
        <w:spacing w:line="360" w:lineRule="auto"/>
        <w:jc w:val="both"/>
        <w:rPr>
          <w:rFonts w:ascii="Times New Roman" w:hAnsi="Times New Roman" w:cs="Times New Roman"/>
          <w:i/>
          <w:iCs/>
          <w:sz w:val="24"/>
          <w:szCs w:val="24"/>
        </w:rPr>
      </w:pPr>
      <w:r w:rsidRPr="00131E8E">
        <w:rPr>
          <w:rFonts w:ascii="Times New Roman" w:hAnsi="Times New Roman" w:cs="Times New Roman"/>
          <w:i/>
          <w:iCs/>
          <w:color w:val="202122"/>
          <w:sz w:val="24"/>
          <w:szCs w:val="24"/>
          <w:shd w:val="clear" w:color="auto" w:fill="FFFFFF"/>
        </w:rPr>
        <w:t>poskytování vzdělávání nebo školských služeb v prostorách stavebně nebo technicky upravených</w:t>
      </w:r>
      <w:r w:rsidR="002079B8">
        <w:rPr>
          <w:rFonts w:ascii="Times New Roman" w:hAnsi="Times New Roman" w:cs="Times New Roman"/>
          <w:i/>
          <w:iCs/>
          <w:color w:val="202122"/>
          <w:sz w:val="24"/>
          <w:szCs w:val="24"/>
          <w:shd w:val="clear" w:color="auto" w:fill="FFFFFF"/>
        </w:rPr>
        <w:t>“</w:t>
      </w:r>
    </w:p>
    <w:p w14:paraId="37DCDF43" w14:textId="77777777" w:rsidR="00D9669E" w:rsidRPr="00FC3CF0" w:rsidRDefault="00D9669E" w:rsidP="00D9669E">
      <w:pPr>
        <w:pStyle w:val="Odstavecseseznamem"/>
        <w:spacing w:line="360" w:lineRule="auto"/>
        <w:jc w:val="both"/>
        <w:rPr>
          <w:rFonts w:ascii="Times New Roman" w:hAnsi="Times New Roman" w:cs="Times New Roman"/>
          <w:sz w:val="24"/>
          <w:szCs w:val="24"/>
        </w:rPr>
      </w:pPr>
    </w:p>
    <w:p w14:paraId="0C5DAC3D" w14:textId="77777777" w:rsidR="00D9669E" w:rsidRPr="008B03D1" w:rsidRDefault="00D9669E" w:rsidP="00D9669E">
      <w:pPr>
        <w:pStyle w:val="Nadpis2"/>
        <w:spacing w:line="360" w:lineRule="auto"/>
        <w:jc w:val="both"/>
        <w:rPr>
          <w:rFonts w:ascii="Times New Roman" w:hAnsi="Times New Roman" w:cs="Times New Roman"/>
          <w:b/>
          <w:bCs/>
          <w:i/>
          <w:iCs/>
          <w:color w:val="000000" w:themeColor="text1"/>
          <w:sz w:val="30"/>
          <w:szCs w:val="30"/>
        </w:rPr>
      </w:pPr>
      <w:bookmarkStart w:id="14" w:name="_Toc151492143"/>
      <w:r>
        <w:rPr>
          <w:rFonts w:ascii="Times New Roman" w:hAnsi="Times New Roman" w:cs="Times New Roman"/>
          <w:b/>
          <w:bCs/>
          <w:i/>
          <w:iCs/>
          <w:color w:val="000000" w:themeColor="text1"/>
          <w:sz w:val="30"/>
          <w:szCs w:val="30"/>
        </w:rPr>
        <w:t>Podpůrná opatření</w:t>
      </w:r>
      <w:bookmarkEnd w:id="14"/>
    </w:p>
    <w:p w14:paraId="00A5616D" w14:textId="3CB60C4B" w:rsidR="00D9669E" w:rsidRDefault="00D9669E" w:rsidP="00D96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Podpůrná opatření jsou členěna do pěti stupňů podpory, a to podle organizační, pedagogické i finanční náročnosti. </w:t>
      </w:r>
      <w:r w:rsidR="0099194C">
        <w:rPr>
          <w:rFonts w:ascii="Times New Roman" w:hAnsi="Times New Roman" w:cs="Times New Roman"/>
          <w:sz w:val="24"/>
          <w:szCs w:val="24"/>
        </w:rPr>
        <w:t>S</w:t>
      </w:r>
      <w:r>
        <w:rPr>
          <w:rFonts w:ascii="Times New Roman" w:hAnsi="Times New Roman" w:cs="Times New Roman"/>
          <w:sz w:val="24"/>
          <w:szCs w:val="24"/>
        </w:rPr>
        <w:t xml:space="preserve">tupně </w:t>
      </w:r>
      <w:r w:rsidR="0099194C">
        <w:rPr>
          <w:rFonts w:ascii="Times New Roman" w:hAnsi="Times New Roman" w:cs="Times New Roman"/>
          <w:sz w:val="24"/>
          <w:szCs w:val="24"/>
        </w:rPr>
        <w:t xml:space="preserve">podpůrných opatření nám ukazují, jakou </w:t>
      </w:r>
      <w:r>
        <w:rPr>
          <w:rFonts w:ascii="Times New Roman" w:hAnsi="Times New Roman" w:cs="Times New Roman"/>
          <w:sz w:val="24"/>
          <w:szCs w:val="24"/>
        </w:rPr>
        <w:t>míru podpory</w:t>
      </w:r>
      <w:r w:rsidR="0099194C">
        <w:rPr>
          <w:rFonts w:ascii="Times New Roman" w:hAnsi="Times New Roman" w:cs="Times New Roman"/>
          <w:sz w:val="24"/>
          <w:szCs w:val="24"/>
        </w:rPr>
        <w:t xml:space="preserve"> </w:t>
      </w:r>
      <w:r w:rsidR="00C1062B">
        <w:rPr>
          <w:rFonts w:ascii="Times New Roman" w:hAnsi="Times New Roman" w:cs="Times New Roman"/>
          <w:sz w:val="24"/>
          <w:szCs w:val="24"/>
        </w:rPr>
        <w:t>poskytuje samotná</w:t>
      </w:r>
      <w:r>
        <w:rPr>
          <w:rFonts w:ascii="Times New Roman" w:hAnsi="Times New Roman" w:cs="Times New Roman"/>
          <w:sz w:val="24"/>
          <w:szCs w:val="24"/>
        </w:rPr>
        <w:t xml:space="preserve"> škol</w:t>
      </w:r>
      <w:r w:rsidR="0099194C">
        <w:rPr>
          <w:rFonts w:ascii="Times New Roman" w:hAnsi="Times New Roman" w:cs="Times New Roman"/>
          <w:sz w:val="24"/>
          <w:szCs w:val="24"/>
        </w:rPr>
        <w:t>a</w:t>
      </w:r>
      <w:r>
        <w:rPr>
          <w:rFonts w:ascii="Times New Roman" w:hAnsi="Times New Roman" w:cs="Times New Roman"/>
          <w:sz w:val="24"/>
          <w:szCs w:val="24"/>
        </w:rPr>
        <w:t>, nebo další instituc</w:t>
      </w:r>
      <w:r w:rsidR="0099194C">
        <w:rPr>
          <w:rFonts w:ascii="Times New Roman" w:hAnsi="Times New Roman" w:cs="Times New Roman"/>
          <w:sz w:val="24"/>
          <w:szCs w:val="24"/>
        </w:rPr>
        <w:t>e</w:t>
      </w:r>
      <w:r>
        <w:rPr>
          <w:rFonts w:ascii="Times New Roman" w:hAnsi="Times New Roman" w:cs="Times New Roman"/>
          <w:sz w:val="24"/>
          <w:szCs w:val="24"/>
        </w:rPr>
        <w:t xml:space="preserve"> (odborní</w:t>
      </w:r>
      <w:r w:rsidR="0099194C">
        <w:rPr>
          <w:rFonts w:ascii="Times New Roman" w:hAnsi="Times New Roman" w:cs="Times New Roman"/>
          <w:sz w:val="24"/>
          <w:szCs w:val="24"/>
        </w:rPr>
        <w:t>ci</w:t>
      </w:r>
      <w:r>
        <w:rPr>
          <w:rFonts w:ascii="Times New Roman" w:hAnsi="Times New Roman" w:cs="Times New Roman"/>
          <w:sz w:val="24"/>
          <w:szCs w:val="24"/>
        </w:rPr>
        <w:t>, pracovn</w:t>
      </w:r>
      <w:r w:rsidR="0099194C">
        <w:rPr>
          <w:rFonts w:ascii="Times New Roman" w:hAnsi="Times New Roman" w:cs="Times New Roman"/>
          <w:sz w:val="24"/>
          <w:szCs w:val="24"/>
        </w:rPr>
        <w:t>íci</w:t>
      </w:r>
      <w:r>
        <w:rPr>
          <w:rFonts w:ascii="Times New Roman" w:hAnsi="Times New Roman" w:cs="Times New Roman"/>
          <w:sz w:val="24"/>
          <w:szCs w:val="24"/>
        </w:rPr>
        <w:t xml:space="preserve"> poradenských pracovišť (ŠPP) a školských poradenských zařízení (ŠPZ)). </w:t>
      </w:r>
      <w:r w:rsidR="0099194C">
        <w:rPr>
          <w:rFonts w:ascii="Times New Roman" w:hAnsi="Times New Roman" w:cs="Times New Roman"/>
          <w:sz w:val="24"/>
          <w:szCs w:val="24"/>
        </w:rPr>
        <w:t>Během poskytování podpůrných opatření žáky řadíme do různých stupňů, podle potřeby podpory.</w:t>
      </w:r>
      <w:r w:rsidR="00C1062B">
        <w:rPr>
          <w:rFonts w:ascii="Times New Roman" w:hAnsi="Times New Roman" w:cs="Times New Roman"/>
          <w:sz w:val="24"/>
          <w:szCs w:val="24"/>
        </w:rPr>
        <w:t xml:space="preserve"> Po posouzení psychického, fyzického a sociálního vztahu, je žák zařazen do odpovídajícího stupně podpůrných </w:t>
      </w:r>
      <w:proofErr w:type="gramStart"/>
      <w:r w:rsidR="00C1062B">
        <w:rPr>
          <w:rFonts w:ascii="Times New Roman" w:hAnsi="Times New Roman" w:cs="Times New Roman"/>
          <w:sz w:val="24"/>
          <w:szCs w:val="24"/>
        </w:rPr>
        <w:t>opatření.</w:t>
      </w:r>
      <w:r>
        <w:rPr>
          <w:rFonts w:ascii="Times New Roman" w:hAnsi="Times New Roman" w:cs="Times New Roman"/>
          <w:sz w:val="24"/>
          <w:szCs w:val="24"/>
        </w:rPr>
        <w:t>.</w:t>
      </w:r>
      <w:proofErr w:type="gramEnd"/>
      <w:r>
        <w:rPr>
          <w:rFonts w:ascii="Times New Roman" w:hAnsi="Times New Roman" w:cs="Times New Roman"/>
          <w:sz w:val="24"/>
          <w:szCs w:val="24"/>
        </w:rPr>
        <w:t xml:space="preserve"> (Žampachová, Čadilová a kol., 2015)</w:t>
      </w:r>
    </w:p>
    <w:p w14:paraId="63974E17" w14:textId="77777777" w:rsidR="00D9669E" w:rsidRPr="000275D9" w:rsidRDefault="00D9669E" w:rsidP="00D9669E">
      <w:pPr>
        <w:spacing w:line="360" w:lineRule="auto"/>
        <w:jc w:val="both"/>
        <w:rPr>
          <w:rFonts w:ascii="Times New Roman" w:hAnsi="Times New Roman" w:cs="Times New Roman"/>
          <w:sz w:val="24"/>
          <w:szCs w:val="24"/>
        </w:rPr>
      </w:pPr>
      <w:r w:rsidRPr="000275D9">
        <w:rPr>
          <w:rFonts w:ascii="Times New Roman" w:hAnsi="Times New Roman" w:cs="Times New Roman"/>
          <w:sz w:val="24"/>
          <w:szCs w:val="24"/>
        </w:rPr>
        <w:t>1.stupeň</w:t>
      </w:r>
    </w:p>
    <w:p w14:paraId="7F26C3E0" w14:textId="708C1AC7" w:rsidR="00D9669E" w:rsidRDefault="00D9669E" w:rsidP="00D96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První stupeň podpory poskytuje škola i bez doporučení školského poradenského zařízení – sama si vytváří a sestavuje plán pedagogické podpory (PLPP). Plán pedagogické podpory není legislativně upravený dokument. (Michalík a kol., 2018) </w:t>
      </w:r>
      <w:r w:rsidRPr="00C077DC">
        <w:rPr>
          <w:rFonts w:ascii="Times New Roman" w:hAnsi="Times New Roman" w:cs="Times New Roman"/>
          <w:sz w:val="24"/>
          <w:szCs w:val="24"/>
        </w:rPr>
        <w:t xml:space="preserve">U dětí s PAS se 1. stupeň podpory neaplikuje (Žampachová, Čadilová, 2015). </w:t>
      </w:r>
      <w:r>
        <w:rPr>
          <w:rFonts w:ascii="Times New Roman" w:hAnsi="Times New Roman" w:cs="Times New Roman"/>
          <w:sz w:val="24"/>
          <w:szCs w:val="24"/>
        </w:rPr>
        <w:t xml:space="preserve"> </w:t>
      </w:r>
    </w:p>
    <w:p w14:paraId="2C2CC0F1" w14:textId="77777777" w:rsidR="00AF0632" w:rsidRDefault="00AF0632" w:rsidP="00D9669E">
      <w:pPr>
        <w:spacing w:line="360" w:lineRule="auto"/>
        <w:jc w:val="both"/>
        <w:rPr>
          <w:rFonts w:ascii="Times New Roman" w:hAnsi="Times New Roman" w:cs="Times New Roman"/>
          <w:sz w:val="24"/>
          <w:szCs w:val="24"/>
        </w:rPr>
      </w:pPr>
    </w:p>
    <w:p w14:paraId="0D3576F8" w14:textId="77777777" w:rsidR="00D9669E" w:rsidRDefault="00D9669E" w:rsidP="00D9669E">
      <w:pPr>
        <w:spacing w:line="360" w:lineRule="auto"/>
        <w:jc w:val="both"/>
        <w:rPr>
          <w:rFonts w:ascii="Times New Roman" w:hAnsi="Times New Roman" w:cs="Times New Roman"/>
          <w:sz w:val="24"/>
          <w:szCs w:val="24"/>
        </w:rPr>
      </w:pPr>
      <w:r>
        <w:rPr>
          <w:rFonts w:ascii="Times New Roman" w:hAnsi="Times New Roman" w:cs="Times New Roman"/>
          <w:sz w:val="24"/>
          <w:szCs w:val="24"/>
        </w:rPr>
        <w:t>2.stupeň</w:t>
      </w:r>
    </w:p>
    <w:p w14:paraId="5721AEAE" w14:textId="066DCB01" w:rsidR="00D9669E" w:rsidRDefault="00D9669E" w:rsidP="00D96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Péče o žáky s podpůrnými opatřeními druhého stupně vyžaduje spolupráci rodiny žáka a školy se školským poradenským zařízením. Tento stupeň lze poskytovat jen na základě doporučení školského poradenského zařízení. Podmínkou je předchozí písemný informovaný souhlas zletilého. Podpůrná opatření jsou pravidelně vyhodnocována (nejméně jedenkrát ročně) školským poradenským zařízením. Škola, která poskytuje druhý až pátý stupeň podpory má právo na finanční zvýhodnění. (Michalík a kol., 2018) </w:t>
      </w:r>
      <w:r w:rsidR="00C1062B" w:rsidRPr="00C1062B">
        <w:rPr>
          <w:rFonts w:ascii="Times New Roman" w:hAnsi="Times New Roman" w:cs="Times New Roman"/>
          <w:i/>
          <w:iCs/>
          <w:sz w:val="24"/>
          <w:szCs w:val="24"/>
        </w:rPr>
        <w:t>„</w:t>
      </w:r>
      <w:r w:rsidRPr="00C1062B">
        <w:rPr>
          <w:rFonts w:ascii="Times New Roman" w:hAnsi="Times New Roman" w:cs="Times New Roman"/>
          <w:i/>
          <w:iCs/>
          <w:sz w:val="24"/>
          <w:szCs w:val="24"/>
        </w:rPr>
        <w:t>Při vzdělávání je nutné aplikovat individuální postupy, metody a formy práce, a přitom nezapomenout respektovat specifické zvláštnosti žáka při hodnocení jeho výsledků vzdělávání.</w:t>
      </w:r>
      <w:r w:rsidR="00C1062B" w:rsidRPr="00C1062B">
        <w:rPr>
          <w:rFonts w:ascii="Times New Roman" w:hAnsi="Times New Roman" w:cs="Times New Roman"/>
          <w:i/>
          <w:iCs/>
          <w:sz w:val="24"/>
          <w:szCs w:val="24"/>
        </w:rPr>
        <w:t>“</w:t>
      </w:r>
      <w:r w:rsidR="00C1062B">
        <w:rPr>
          <w:rFonts w:ascii="Times New Roman" w:hAnsi="Times New Roman" w:cs="Times New Roman"/>
          <w:i/>
          <w:iCs/>
          <w:sz w:val="24"/>
          <w:szCs w:val="24"/>
        </w:rPr>
        <w:t xml:space="preserve"> </w:t>
      </w:r>
      <w:r w:rsidR="00C1062B">
        <w:rPr>
          <w:rFonts w:ascii="Times New Roman" w:hAnsi="Times New Roman" w:cs="Times New Roman"/>
          <w:sz w:val="24"/>
          <w:szCs w:val="24"/>
        </w:rPr>
        <w:t>(Žampachová, Čadilová a kol., 2015)</w:t>
      </w:r>
      <w:r w:rsidRPr="00C1062B">
        <w:rPr>
          <w:rFonts w:ascii="Times New Roman" w:hAnsi="Times New Roman" w:cs="Times New Roman"/>
          <w:i/>
          <w:iCs/>
          <w:sz w:val="24"/>
          <w:szCs w:val="24"/>
        </w:rPr>
        <w:t xml:space="preserve"> </w:t>
      </w:r>
      <w:r w:rsidR="00C1062B">
        <w:rPr>
          <w:rFonts w:ascii="Times New Roman" w:hAnsi="Times New Roman" w:cs="Times New Roman"/>
          <w:sz w:val="24"/>
          <w:szCs w:val="24"/>
        </w:rPr>
        <w:t>N</w:t>
      </w:r>
      <w:r>
        <w:rPr>
          <w:rFonts w:ascii="Times New Roman" w:hAnsi="Times New Roman" w:cs="Times New Roman"/>
          <w:sz w:val="24"/>
          <w:szCs w:val="24"/>
        </w:rPr>
        <w:t>a vzdělávání žáka</w:t>
      </w:r>
      <w:r w:rsidR="00C1062B">
        <w:rPr>
          <w:rFonts w:ascii="Times New Roman" w:hAnsi="Times New Roman" w:cs="Times New Roman"/>
          <w:sz w:val="24"/>
          <w:szCs w:val="24"/>
        </w:rPr>
        <w:t xml:space="preserve"> se</w:t>
      </w:r>
      <w:r>
        <w:rPr>
          <w:rFonts w:ascii="Times New Roman" w:hAnsi="Times New Roman" w:cs="Times New Roman"/>
          <w:sz w:val="24"/>
          <w:szCs w:val="24"/>
        </w:rPr>
        <w:t xml:space="preserve"> spolupodí</w:t>
      </w:r>
      <w:r w:rsidR="00C1062B">
        <w:rPr>
          <w:rFonts w:ascii="Times New Roman" w:hAnsi="Times New Roman" w:cs="Times New Roman"/>
          <w:sz w:val="24"/>
          <w:szCs w:val="24"/>
        </w:rPr>
        <w:t>lí</w:t>
      </w:r>
      <w:r>
        <w:rPr>
          <w:rFonts w:ascii="Times New Roman" w:hAnsi="Times New Roman" w:cs="Times New Roman"/>
          <w:sz w:val="24"/>
          <w:szCs w:val="24"/>
        </w:rPr>
        <w:t xml:space="preserve"> </w:t>
      </w:r>
      <w:r w:rsidR="00C1062B">
        <w:rPr>
          <w:rFonts w:ascii="Times New Roman" w:hAnsi="Times New Roman" w:cs="Times New Roman"/>
          <w:sz w:val="24"/>
          <w:szCs w:val="24"/>
        </w:rPr>
        <w:t>školní speciální pedagog a</w:t>
      </w:r>
      <w:r>
        <w:rPr>
          <w:rFonts w:ascii="Times New Roman" w:hAnsi="Times New Roman" w:cs="Times New Roman"/>
          <w:sz w:val="24"/>
          <w:szCs w:val="24"/>
        </w:rPr>
        <w:t xml:space="preserve"> psycholog. </w:t>
      </w:r>
      <w:r w:rsidR="00C1062B">
        <w:rPr>
          <w:rFonts w:ascii="Times New Roman" w:hAnsi="Times New Roman" w:cs="Times New Roman"/>
          <w:sz w:val="24"/>
          <w:szCs w:val="24"/>
        </w:rPr>
        <w:t xml:space="preserve">Obsah vzdělávání se </w:t>
      </w:r>
      <w:r w:rsidR="00C1062B">
        <w:rPr>
          <w:rFonts w:ascii="Times New Roman" w:hAnsi="Times New Roman" w:cs="Times New Roman"/>
          <w:sz w:val="24"/>
          <w:szCs w:val="24"/>
        </w:rPr>
        <w:lastRenderedPageBreak/>
        <w:t>velmi často pozměňuje nesmí se však redukovat.</w:t>
      </w:r>
      <w:r>
        <w:rPr>
          <w:rFonts w:ascii="Times New Roman" w:hAnsi="Times New Roman" w:cs="Times New Roman"/>
          <w:sz w:val="24"/>
          <w:szCs w:val="24"/>
        </w:rPr>
        <w:t xml:space="preserve"> </w:t>
      </w:r>
      <w:r w:rsidR="00C1062B">
        <w:rPr>
          <w:rFonts w:ascii="Times New Roman" w:hAnsi="Times New Roman" w:cs="Times New Roman"/>
          <w:sz w:val="24"/>
          <w:szCs w:val="24"/>
        </w:rPr>
        <w:t>Žáci v tomto stupni velmi často využívají vytvořené vizualizované pomůcky, které jim pomáhají s problémy s učivem.</w:t>
      </w:r>
      <w:r>
        <w:rPr>
          <w:rFonts w:ascii="Times New Roman" w:hAnsi="Times New Roman" w:cs="Times New Roman"/>
          <w:sz w:val="24"/>
          <w:szCs w:val="24"/>
        </w:rPr>
        <w:t xml:space="preserve"> (Žampachová, Čadilová a kol., 2015)</w:t>
      </w:r>
    </w:p>
    <w:p w14:paraId="423737F5" w14:textId="4D6E7501" w:rsidR="00D9669E" w:rsidRDefault="00C1062B" w:rsidP="00D9669E">
      <w:pPr>
        <w:spacing w:line="360" w:lineRule="auto"/>
        <w:jc w:val="both"/>
        <w:rPr>
          <w:rFonts w:ascii="Times New Roman" w:hAnsi="Times New Roman" w:cs="Times New Roman"/>
          <w:sz w:val="24"/>
          <w:szCs w:val="24"/>
        </w:rPr>
      </w:pPr>
      <w:r>
        <w:rPr>
          <w:rFonts w:ascii="Times New Roman" w:hAnsi="Times New Roman" w:cs="Times New Roman"/>
          <w:sz w:val="24"/>
          <w:szCs w:val="24"/>
        </w:rPr>
        <w:t>Podle Žampachové a Čadilové (2015) zařazujeme d</w:t>
      </w:r>
      <w:r w:rsidR="005F5EDD">
        <w:rPr>
          <w:rFonts w:ascii="Times New Roman" w:hAnsi="Times New Roman" w:cs="Times New Roman"/>
          <w:sz w:val="24"/>
          <w:szCs w:val="24"/>
        </w:rPr>
        <w:t xml:space="preserve">o 2. stupně podpůrných opatření </w:t>
      </w:r>
      <w:r w:rsidR="00D9669E">
        <w:rPr>
          <w:rFonts w:ascii="Times New Roman" w:hAnsi="Times New Roman" w:cs="Times New Roman"/>
          <w:sz w:val="24"/>
          <w:szCs w:val="24"/>
        </w:rPr>
        <w:t>žáka</w:t>
      </w:r>
      <w:r w:rsidR="005F5EDD">
        <w:rPr>
          <w:rFonts w:ascii="Times New Roman" w:hAnsi="Times New Roman" w:cs="Times New Roman"/>
          <w:sz w:val="24"/>
          <w:szCs w:val="24"/>
        </w:rPr>
        <w:t>:</w:t>
      </w:r>
    </w:p>
    <w:p w14:paraId="5B6A7750" w14:textId="639CD3DA" w:rsidR="00D9669E" w:rsidRPr="00C1062B" w:rsidRDefault="002079B8" w:rsidP="000A148C">
      <w:pPr>
        <w:pStyle w:val="Odstavecseseznamem"/>
        <w:numPr>
          <w:ilvl w:val="0"/>
          <w:numId w:val="4"/>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D9669E" w:rsidRPr="00C1062B">
        <w:rPr>
          <w:rFonts w:ascii="Times New Roman" w:hAnsi="Times New Roman" w:cs="Times New Roman"/>
          <w:i/>
          <w:iCs/>
          <w:sz w:val="24"/>
          <w:szCs w:val="24"/>
        </w:rPr>
        <w:t>Žák s PAS s lehkou mírou symptomatiky, bez závažných deficitů v oblasti komunikace a sociálního chování, bez přítomnosti obtížně zvladatelného chování a bez dalších přidružených poruch a onemocněních.</w:t>
      </w:r>
      <w:r>
        <w:rPr>
          <w:rFonts w:ascii="Times New Roman" w:hAnsi="Times New Roman" w:cs="Times New Roman"/>
          <w:i/>
          <w:iCs/>
          <w:sz w:val="24"/>
          <w:szCs w:val="24"/>
        </w:rPr>
        <w:t>“</w:t>
      </w:r>
    </w:p>
    <w:p w14:paraId="64611EED" w14:textId="4A33A866" w:rsidR="0073322F" w:rsidRPr="00C1062B" w:rsidRDefault="002079B8" w:rsidP="000A148C">
      <w:pPr>
        <w:pStyle w:val="Odstavecseseznamem"/>
        <w:numPr>
          <w:ilvl w:val="0"/>
          <w:numId w:val="4"/>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D9669E" w:rsidRPr="00C1062B">
        <w:rPr>
          <w:rFonts w:ascii="Times New Roman" w:hAnsi="Times New Roman" w:cs="Times New Roman"/>
          <w:i/>
          <w:iCs/>
          <w:sz w:val="24"/>
          <w:szCs w:val="24"/>
        </w:rPr>
        <w:t>Žák s psychickým onemocněním, které má dlouhodobější dopad na školský výkon a manifestuje se častými absencemi, emoční nestabilitou, výkyvy nálad a výkonu, obtížemi v soustředění a sebeorganizaci, impulzivní reaktivitou, nadměrnou pasivitou, neschopností plnit zadané úkoly v takové míře, jaká je po žákovi požadována, obtížemi se zapojením do kolektivu apod.</w:t>
      </w:r>
      <w:r>
        <w:rPr>
          <w:rFonts w:ascii="Times New Roman" w:hAnsi="Times New Roman" w:cs="Times New Roman"/>
          <w:i/>
          <w:iCs/>
          <w:sz w:val="24"/>
          <w:szCs w:val="24"/>
        </w:rPr>
        <w:t>“</w:t>
      </w:r>
    </w:p>
    <w:p w14:paraId="6DF017EF" w14:textId="1B6DA33A" w:rsidR="001D6DC7" w:rsidRDefault="001D6DC7" w:rsidP="001D6DC7">
      <w:pPr>
        <w:spacing w:line="360" w:lineRule="auto"/>
        <w:jc w:val="both"/>
        <w:rPr>
          <w:rFonts w:ascii="Times New Roman" w:hAnsi="Times New Roman" w:cs="Times New Roman"/>
          <w:sz w:val="24"/>
          <w:szCs w:val="24"/>
        </w:rPr>
      </w:pPr>
      <w:r>
        <w:rPr>
          <w:rFonts w:ascii="Times New Roman" w:hAnsi="Times New Roman" w:cs="Times New Roman"/>
          <w:sz w:val="24"/>
          <w:szCs w:val="24"/>
        </w:rPr>
        <w:t>3.stupeň</w:t>
      </w:r>
    </w:p>
    <w:p w14:paraId="3872A147" w14:textId="084EF238" w:rsidR="001D6DC7" w:rsidRDefault="001D6DC7" w:rsidP="001D6D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jsou při vzdělávání podpůrná opatření 1. a 2. stupně nedostatečná, </w:t>
      </w:r>
      <w:r w:rsidR="00C1062B">
        <w:rPr>
          <w:rFonts w:ascii="Times New Roman" w:hAnsi="Times New Roman" w:cs="Times New Roman"/>
          <w:sz w:val="24"/>
          <w:szCs w:val="24"/>
        </w:rPr>
        <w:t xml:space="preserve">zařazujeme </w:t>
      </w:r>
      <w:r>
        <w:rPr>
          <w:rFonts w:ascii="Times New Roman" w:hAnsi="Times New Roman" w:cs="Times New Roman"/>
          <w:sz w:val="24"/>
          <w:szCs w:val="24"/>
        </w:rPr>
        <w:t xml:space="preserve">žáka do 3. stupně. Pro zařazení žáka do tohoto stupně je potřeba komplexní diagnostika ve školském poradenském zařízení (ŠPZ). </w:t>
      </w:r>
      <w:r w:rsidR="00C1062B">
        <w:rPr>
          <w:rFonts w:ascii="Times New Roman" w:hAnsi="Times New Roman" w:cs="Times New Roman"/>
          <w:sz w:val="24"/>
          <w:szCs w:val="24"/>
        </w:rPr>
        <w:t>Využív</w:t>
      </w:r>
      <w:r w:rsidR="00111AA8">
        <w:rPr>
          <w:rFonts w:ascii="Times New Roman" w:hAnsi="Times New Roman" w:cs="Times New Roman"/>
          <w:sz w:val="24"/>
          <w:szCs w:val="24"/>
        </w:rPr>
        <w:t>ají se</w:t>
      </w:r>
      <w:r w:rsidR="00C1062B">
        <w:rPr>
          <w:rFonts w:ascii="Times New Roman" w:hAnsi="Times New Roman" w:cs="Times New Roman"/>
          <w:sz w:val="24"/>
          <w:szCs w:val="24"/>
        </w:rPr>
        <w:t xml:space="preserve"> úpravy v organizaci vzdělávání, stanovuj</w:t>
      </w:r>
      <w:r w:rsidR="00111AA8">
        <w:rPr>
          <w:rFonts w:ascii="Times New Roman" w:hAnsi="Times New Roman" w:cs="Times New Roman"/>
          <w:sz w:val="24"/>
          <w:szCs w:val="24"/>
        </w:rPr>
        <w:t>í se</w:t>
      </w:r>
      <w:r w:rsidR="00C1062B">
        <w:rPr>
          <w:rFonts w:ascii="Times New Roman" w:hAnsi="Times New Roman" w:cs="Times New Roman"/>
          <w:sz w:val="24"/>
          <w:szCs w:val="24"/>
        </w:rPr>
        <w:t xml:space="preserve"> postupy, formy práce, metody a vypracovává se individuální vzdělávací plán (IVP).</w:t>
      </w:r>
      <w:r>
        <w:rPr>
          <w:rFonts w:ascii="Times New Roman" w:hAnsi="Times New Roman" w:cs="Times New Roman"/>
          <w:sz w:val="24"/>
          <w:szCs w:val="24"/>
        </w:rPr>
        <w:t xml:space="preserve"> </w:t>
      </w:r>
      <w:r w:rsidR="00C1062B">
        <w:rPr>
          <w:rFonts w:ascii="Times New Roman" w:hAnsi="Times New Roman" w:cs="Times New Roman"/>
          <w:sz w:val="24"/>
          <w:szCs w:val="24"/>
        </w:rPr>
        <w:t xml:space="preserve">Dále </w:t>
      </w:r>
      <w:r w:rsidR="00111AA8">
        <w:rPr>
          <w:rFonts w:ascii="Times New Roman" w:hAnsi="Times New Roman" w:cs="Times New Roman"/>
          <w:sz w:val="24"/>
          <w:szCs w:val="24"/>
        </w:rPr>
        <w:t xml:space="preserve">se </w:t>
      </w:r>
      <w:r w:rsidR="00C1062B">
        <w:rPr>
          <w:rFonts w:ascii="Times New Roman" w:hAnsi="Times New Roman" w:cs="Times New Roman"/>
          <w:sz w:val="24"/>
          <w:szCs w:val="24"/>
        </w:rPr>
        <w:t>upravuj</w:t>
      </w:r>
      <w:r w:rsidR="00111AA8">
        <w:rPr>
          <w:rFonts w:ascii="Times New Roman" w:hAnsi="Times New Roman" w:cs="Times New Roman"/>
          <w:sz w:val="24"/>
          <w:szCs w:val="24"/>
        </w:rPr>
        <w:t xml:space="preserve">í </w:t>
      </w:r>
      <w:r>
        <w:rPr>
          <w:rFonts w:ascii="Times New Roman" w:hAnsi="Times New Roman" w:cs="Times New Roman"/>
          <w:sz w:val="24"/>
          <w:szCs w:val="24"/>
        </w:rPr>
        <w:t>vzdělávací podmín</w:t>
      </w:r>
      <w:r w:rsidR="00C1062B">
        <w:rPr>
          <w:rFonts w:ascii="Times New Roman" w:hAnsi="Times New Roman" w:cs="Times New Roman"/>
          <w:sz w:val="24"/>
          <w:szCs w:val="24"/>
        </w:rPr>
        <w:t>ky, prostředí, domácí příprav</w:t>
      </w:r>
      <w:r w:rsidR="00111AA8">
        <w:rPr>
          <w:rFonts w:ascii="Times New Roman" w:hAnsi="Times New Roman" w:cs="Times New Roman"/>
          <w:sz w:val="24"/>
          <w:szCs w:val="24"/>
        </w:rPr>
        <w:t>a</w:t>
      </w:r>
      <w:r w:rsidR="00C1062B">
        <w:rPr>
          <w:rFonts w:ascii="Times New Roman" w:hAnsi="Times New Roman" w:cs="Times New Roman"/>
          <w:sz w:val="24"/>
          <w:szCs w:val="24"/>
        </w:rPr>
        <w:t xml:space="preserve"> a</w:t>
      </w:r>
      <w:r>
        <w:rPr>
          <w:rFonts w:ascii="Times New Roman" w:hAnsi="Times New Roman" w:cs="Times New Roman"/>
          <w:sz w:val="24"/>
          <w:szCs w:val="24"/>
        </w:rPr>
        <w:t xml:space="preserve"> různá režimová opatření</w:t>
      </w:r>
      <w:r w:rsidR="00111AA8">
        <w:rPr>
          <w:rFonts w:ascii="Times New Roman" w:hAnsi="Times New Roman" w:cs="Times New Roman"/>
          <w:sz w:val="24"/>
          <w:szCs w:val="24"/>
        </w:rPr>
        <w:t xml:space="preserve">. </w:t>
      </w:r>
      <w:r w:rsidR="00A75250">
        <w:rPr>
          <w:rFonts w:ascii="Times New Roman" w:hAnsi="Times New Roman" w:cs="Times New Roman"/>
          <w:sz w:val="24"/>
          <w:szCs w:val="24"/>
        </w:rPr>
        <w:t xml:space="preserve">U žáků se vyžaduje odborná speciálněpedagogická a psychologická intervence. </w:t>
      </w:r>
      <w:r w:rsidR="00111AA8">
        <w:rPr>
          <w:rFonts w:ascii="Times New Roman" w:hAnsi="Times New Roman" w:cs="Times New Roman"/>
          <w:sz w:val="24"/>
          <w:szCs w:val="24"/>
        </w:rPr>
        <w:t>Ta se realizuje buď ve ŠPZ, ve škole nebo v rodině žáka.</w:t>
      </w:r>
      <w:r w:rsidR="00A75250">
        <w:rPr>
          <w:rFonts w:ascii="Times New Roman" w:hAnsi="Times New Roman" w:cs="Times New Roman"/>
          <w:sz w:val="24"/>
          <w:szCs w:val="24"/>
        </w:rPr>
        <w:t xml:space="preserve"> Obsah učiva </w:t>
      </w:r>
      <w:r w:rsidR="00111AA8">
        <w:rPr>
          <w:rFonts w:ascii="Times New Roman" w:hAnsi="Times New Roman" w:cs="Times New Roman"/>
          <w:sz w:val="24"/>
          <w:szCs w:val="24"/>
        </w:rPr>
        <w:t xml:space="preserve">se upravuje a v některých případech i redukuje. </w:t>
      </w:r>
      <w:r w:rsidR="00A75250">
        <w:rPr>
          <w:rFonts w:ascii="Times New Roman" w:hAnsi="Times New Roman" w:cs="Times New Roman"/>
          <w:sz w:val="24"/>
          <w:szCs w:val="24"/>
        </w:rPr>
        <w:t>Využívají se</w:t>
      </w:r>
      <w:r w:rsidR="00111AA8">
        <w:rPr>
          <w:rFonts w:ascii="Times New Roman" w:hAnsi="Times New Roman" w:cs="Times New Roman"/>
          <w:sz w:val="24"/>
          <w:szCs w:val="24"/>
        </w:rPr>
        <w:t xml:space="preserve"> </w:t>
      </w:r>
      <w:r w:rsidR="00A75250">
        <w:rPr>
          <w:rFonts w:ascii="Times New Roman" w:hAnsi="Times New Roman" w:cs="Times New Roman"/>
          <w:sz w:val="24"/>
          <w:szCs w:val="24"/>
        </w:rPr>
        <w:t>běžné učební materiály</w:t>
      </w:r>
      <w:r w:rsidR="00111AA8">
        <w:rPr>
          <w:rFonts w:ascii="Times New Roman" w:hAnsi="Times New Roman" w:cs="Times New Roman"/>
          <w:sz w:val="24"/>
          <w:szCs w:val="24"/>
        </w:rPr>
        <w:t>, ale i</w:t>
      </w:r>
      <w:r w:rsidR="00A75250">
        <w:rPr>
          <w:rFonts w:ascii="Times New Roman" w:hAnsi="Times New Roman" w:cs="Times New Roman"/>
          <w:sz w:val="24"/>
          <w:szCs w:val="24"/>
        </w:rPr>
        <w:t xml:space="preserve"> speciální učebnice, rehabilitační, kompenzační a didaktické pomůcky. Velmi často se </w:t>
      </w:r>
      <w:r w:rsidR="00111AA8">
        <w:rPr>
          <w:rFonts w:ascii="Times New Roman" w:hAnsi="Times New Roman" w:cs="Times New Roman"/>
          <w:sz w:val="24"/>
          <w:szCs w:val="24"/>
        </w:rPr>
        <w:t>upravuje</w:t>
      </w:r>
      <w:r w:rsidR="00A75250">
        <w:rPr>
          <w:rFonts w:ascii="Times New Roman" w:hAnsi="Times New Roman" w:cs="Times New Roman"/>
          <w:sz w:val="24"/>
          <w:szCs w:val="24"/>
        </w:rPr>
        <w:t xml:space="preserve"> prostředí</w:t>
      </w:r>
      <w:r w:rsidR="00111AA8">
        <w:rPr>
          <w:rFonts w:ascii="Times New Roman" w:hAnsi="Times New Roman" w:cs="Times New Roman"/>
          <w:sz w:val="24"/>
          <w:szCs w:val="24"/>
        </w:rPr>
        <w:t>, ve kterém žák pracuje</w:t>
      </w:r>
      <w:r w:rsidR="00A75250">
        <w:rPr>
          <w:rFonts w:ascii="Times New Roman" w:hAnsi="Times New Roman" w:cs="Times New Roman"/>
          <w:sz w:val="24"/>
          <w:szCs w:val="24"/>
        </w:rPr>
        <w:t>, sn</w:t>
      </w:r>
      <w:r w:rsidR="00111AA8">
        <w:rPr>
          <w:rFonts w:ascii="Times New Roman" w:hAnsi="Times New Roman" w:cs="Times New Roman"/>
          <w:sz w:val="24"/>
          <w:szCs w:val="24"/>
        </w:rPr>
        <w:t xml:space="preserve">ižuje se počet </w:t>
      </w:r>
      <w:r w:rsidR="00A75250">
        <w:rPr>
          <w:rFonts w:ascii="Times New Roman" w:hAnsi="Times New Roman" w:cs="Times New Roman"/>
          <w:sz w:val="24"/>
          <w:szCs w:val="24"/>
        </w:rPr>
        <w:t>žáků ve třídě, nebo ve vybraných předmětech. Dále</w:t>
      </w:r>
      <w:r w:rsidR="00111AA8">
        <w:rPr>
          <w:rFonts w:ascii="Times New Roman" w:hAnsi="Times New Roman" w:cs="Times New Roman"/>
          <w:sz w:val="24"/>
          <w:szCs w:val="24"/>
        </w:rPr>
        <w:t xml:space="preserve"> se </w:t>
      </w:r>
      <w:r w:rsidR="00A75250">
        <w:rPr>
          <w:rFonts w:ascii="Times New Roman" w:hAnsi="Times New Roman" w:cs="Times New Roman"/>
          <w:sz w:val="24"/>
          <w:szCs w:val="24"/>
        </w:rPr>
        <w:t>doporuč</w:t>
      </w:r>
      <w:r w:rsidR="00111AA8">
        <w:rPr>
          <w:rFonts w:ascii="Times New Roman" w:hAnsi="Times New Roman" w:cs="Times New Roman"/>
          <w:sz w:val="24"/>
          <w:szCs w:val="24"/>
        </w:rPr>
        <w:t>uje</w:t>
      </w:r>
      <w:r w:rsidR="00A75250">
        <w:rPr>
          <w:rFonts w:ascii="Times New Roman" w:hAnsi="Times New Roman" w:cs="Times New Roman"/>
          <w:sz w:val="24"/>
          <w:szCs w:val="24"/>
        </w:rPr>
        <w:t xml:space="preserve"> asistent pedagoga. </w:t>
      </w:r>
      <w:r w:rsidR="004942C9">
        <w:rPr>
          <w:rFonts w:ascii="Times New Roman" w:hAnsi="Times New Roman" w:cs="Times New Roman"/>
          <w:sz w:val="24"/>
          <w:szCs w:val="24"/>
        </w:rPr>
        <w:t>(Žampachová, Čadilová a kol., 2015)</w:t>
      </w:r>
      <w:r w:rsidR="00AF0632">
        <w:rPr>
          <w:rFonts w:ascii="Times New Roman" w:hAnsi="Times New Roman" w:cs="Times New Roman"/>
          <w:sz w:val="24"/>
          <w:szCs w:val="24"/>
        </w:rPr>
        <w:t xml:space="preserve"> Žáci s tímto stupněm PO jsou zařazování do běžných MŠ i do MŠ speciálních.</w:t>
      </w:r>
    </w:p>
    <w:p w14:paraId="135A9EFD" w14:textId="77777777" w:rsidR="005F5EDD" w:rsidRDefault="005F5EDD" w:rsidP="005F5EDD">
      <w:pPr>
        <w:spacing w:line="360" w:lineRule="auto"/>
        <w:jc w:val="both"/>
        <w:rPr>
          <w:rFonts w:ascii="Times New Roman" w:hAnsi="Times New Roman" w:cs="Times New Roman"/>
          <w:sz w:val="24"/>
          <w:szCs w:val="24"/>
        </w:rPr>
      </w:pPr>
    </w:p>
    <w:p w14:paraId="5CF63F1C" w14:textId="58718214" w:rsidR="005F5EDD" w:rsidRPr="005F5EDD" w:rsidRDefault="00111AA8" w:rsidP="005F5EDD">
      <w:pPr>
        <w:spacing w:line="360" w:lineRule="auto"/>
        <w:jc w:val="both"/>
        <w:rPr>
          <w:rFonts w:ascii="Times New Roman" w:hAnsi="Times New Roman" w:cs="Times New Roman"/>
          <w:sz w:val="24"/>
          <w:szCs w:val="24"/>
        </w:rPr>
      </w:pPr>
      <w:r>
        <w:rPr>
          <w:rFonts w:ascii="Times New Roman" w:hAnsi="Times New Roman" w:cs="Times New Roman"/>
          <w:sz w:val="24"/>
          <w:szCs w:val="24"/>
        </w:rPr>
        <w:t>Dle Žampachové a Čadilové (2015) d</w:t>
      </w:r>
      <w:r w:rsidR="005F5EDD" w:rsidRPr="005F5EDD">
        <w:rPr>
          <w:rFonts w:ascii="Times New Roman" w:hAnsi="Times New Roman" w:cs="Times New Roman"/>
          <w:sz w:val="24"/>
          <w:szCs w:val="24"/>
        </w:rPr>
        <w:t>o 3. stupně podpůrných opatření zařazujeme žáka:</w:t>
      </w:r>
    </w:p>
    <w:p w14:paraId="6DD325FD" w14:textId="585DF100" w:rsidR="00A75250" w:rsidRPr="00111AA8" w:rsidRDefault="002079B8" w:rsidP="000A148C">
      <w:pPr>
        <w:pStyle w:val="Odstavecseseznamem"/>
        <w:numPr>
          <w:ilvl w:val="0"/>
          <w:numId w:val="6"/>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A75250" w:rsidRPr="00111AA8">
        <w:rPr>
          <w:rFonts w:ascii="Times New Roman" w:hAnsi="Times New Roman" w:cs="Times New Roman"/>
          <w:i/>
          <w:iCs/>
          <w:sz w:val="24"/>
          <w:szCs w:val="24"/>
        </w:rPr>
        <w:t>Žák s lehkou až středně těžkou symptomatikou autismu s deficitem v oblasti sociálního chování, s potřebou využití upravených učebních pomůcek při vzdělávání (pracovní listy, učebnice atd.).</w:t>
      </w:r>
      <w:r>
        <w:rPr>
          <w:rFonts w:ascii="Times New Roman" w:hAnsi="Times New Roman" w:cs="Times New Roman"/>
          <w:i/>
          <w:iCs/>
          <w:sz w:val="24"/>
          <w:szCs w:val="24"/>
        </w:rPr>
        <w:t>“</w:t>
      </w:r>
    </w:p>
    <w:p w14:paraId="243CD6E8" w14:textId="58EE5966" w:rsidR="00A75250" w:rsidRPr="00111AA8" w:rsidRDefault="002079B8" w:rsidP="000A148C">
      <w:pPr>
        <w:pStyle w:val="Odstavecseseznamem"/>
        <w:numPr>
          <w:ilvl w:val="0"/>
          <w:numId w:val="6"/>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lastRenderedPageBreak/>
        <w:t>„</w:t>
      </w:r>
      <w:r w:rsidR="00A75250" w:rsidRPr="00111AA8">
        <w:rPr>
          <w:rFonts w:ascii="Times New Roman" w:hAnsi="Times New Roman" w:cs="Times New Roman"/>
          <w:i/>
          <w:iCs/>
          <w:sz w:val="24"/>
          <w:szCs w:val="24"/>
        </w:rPr>
        <w:t>Žák s poruchou autistického spektra s lehkou symptomatikou autismu s přidruženou vývojovou poruchou řeči, jejíž důsledky se promítají do zvládání učiva. Je nutná podpora asistenta pedagoga na omezenou dobu (např. na český jazyk, naukové předměty, pobyt mimo školu).</w:t>
      </w:r>
      <w:r>
        <w:rPr>
          <w:rFonts w:ascii="Times New Roman" w:hAnsi="Times New Roman" w:cs="Times New Roman"/>
          <w:i/>
          <w:iCs/>
          <w:sz w:val="24"/>
          <w:szCs w:val="24"/>
        </w:rPr>
        <w:t>“</w:t>
      </w:r>
    </w:p>
    <w:p w14:paraId="4684DB1F" w14:textId="587B6011" w:rsidR="00A75250" w:rsidRPr="00111AA8" w:rsidRDefault="002079B8" w:rsidP="000A148C">
      <w:pPr>
        <w:pStyle w:val="Odstavecseseznamem"/>
        <w:numPr>
          <w:ilvl w:val="0"/>
          <w:numId w:val="6"/>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A75250" w:rsidRPr="00111AA8">
        <w:rPr>
          <w:rFonts w:ascii="Times New Roman" w:hAnsi="Times New Roman" w:cs="Times New Roman"/>
          <w:i/>
          <w:iCs/>
          <w:sz w:val="24"/>
          <w:szCs w:val="24"/>
        </w:rPr>
        <w:t>Žák s poruchou autistického spektra s lehkou symptomatikou autismu s přidruženou poruchou aktivity a pozornosti, jejíž důsledky ovlivňují vzdělávací proces především nízkou mírou adaptability a soustředění. Je nutná podpora asistenta pedagoga na omezenou dobu.</w:t>
      </w:r>
      <w:r>
        <w:rPr>
          <w:rFonts w:ascii="Times New Roman" w:hAnsi="Times New Roman" w:cs="Times New Roman"/>
          <w:i/>
          <w:iCs/>
          <w:sz w:val="24"/>
          <w:szCs w:val="24"/>
        </w:rPr>
        <w:t>“</w:t>
      </w:r>
    </w:p>
    <w:p w14:paraId="4FF8FA5C" w14:textId="2CAB64EF" w:rsidR="00A75250" w:rsidRPr="00111AA8" w:rsidRDefault="002079B8" w:rsidP="000A148C">
      <w:pPr>
        <w:pStyle w:val="Odstavecseseznamem"/>
        <w:numPr>
          <w:ilvl w:val="0"/>
          <w:numId w:val="6"/>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A75250" w:rsidRPr="00111AA8">
        <w:rPr>
          <w:rFonts w:ascii="Times New Roman" w:hAnsi="Times New Roman" w:cs="Times New Roman"/>
          <w:i/>
          <w:iCs/>
          <w:sz w:val="24"/>
          <w:szCs w:val="24"/>
        </w:rPr>
        <w:t>Žák s poruchou autistického spektra s lehkou symptomatikou autismu s přidruženým oslabením v oblasti kognitivního výkonu (</w:t>
      </w:r>
      <w:proofErr w:type="spellStart"/>
      <w:r w:rsidR="00A75250" w:rsidRPr="00111AA8">
        <w:rPr>
          <w:rFonts w:ascii="Times New Roman" w:hAnsi="Times New Roman" w:cs="Times New Roman"/>
          <w:i/>
          <w:iCs/>
          <w:sz w:val="24"/>
          <w:szCs w:val="24"/>
        </w:rPr>
        <w:t>subnormní</w:t>
      </w:r>
      <w:proofErr w:type="spellEnd"/>
      <w:r w:rsidR="00A75250" w:rsidRPr="00111AA8">
        <w:rPr>
          <w:rFonts w:ascii="Times New Roman" w:hAnsi="Times New Roman" w:cs="Times New Roman"/>
          <w:i/>
          <w:iCs/>
          <w:sz w:val="24"/>
          <w:szCs w:val="24"/>
        </w:rPr>
        <w:t xml:space="preserve"> a hraniční intelekt, nerovnoměrný profil kognitivních schopností, vývojové poruchy učení apod.) nebo s lehkým mentálním postižením. Je nutná podpora asistenta pedagoga na omezenou dobu.</w:t>
      </w:r>
      <w:r>
        <w:rPr>
          <w:rFonts w:ascii="Times New Roman" w:hAnsi="Times New Roman" w:cs="Times New Roman"/>
          <w:i/>
          <w:iCs/>
          <w:sz w:val="24"/>
          <w:szCs w:val="24"/>
        </w:rPr>
        <w:t>“</w:t>
      </w:r>
    </w:p>
    <w:p w14:paraId="18BDB858" w14:textId="5EC29F54" w:rsidR="00A75250" w:rsidRPr="00111AA8" w:rsidRDefault="002079B8" w:rsidP="000A148C">
      <w:pPr>
        <w:pStyle w:val="Odstavecseseznamem"/>
        <w:numPr>
          <w:ilvl w:val="0"/>
          <w:numId w:val="6"/>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A75250" w:rsidRPr="00111AA8">
        <w:rPr>
          <w:rFonts w:ascii="Times New Roman" w:hAnsi="Times New Roman" w:cs="Times New Roman"/>
          <w:i/>
          <w:iCs/>
          <w:sz w:val="24"/>
          <w:szCs w:val="24"/>
        </w:rPr>
        <w:t>Žák s lehkou až středně těžkou symptomatikou autismu se závažnějším deficitem v oblasti sociálního chování, jehož důsledkem je obtížně zvladatelné chování. Vhodné je využití vizualizovaných pomůcek především při organizaci volného času (přestávky, volné hodiny, mimoškolní akce), příp. pomoc asistenta pedagoga při organizaci volného času nebo v předmětech, které nejsou jasně strukturovány (výchovné předměty).</w:t>
      </w:r>
      <w:r>
        <w:rPr>
          <w:rFonts w:ascii="Times New Roman" w:hAnsi="Times New Roman" w:cs="Times New Roman"/>
          <w:i/>
          <w:iCs/>
          <w:sz w:val="24"/>
          <w:szCs w:val="24"/>
        </w:rPr>
        <w:t>“</w:t>
      </w:r>
    </w:p>
    <w:p w14:paraId="2B5CF6AE" w14:textId="2605DC72" w:rsidR="004942C9" w:rsidRPr="00111AA8" w:rsidRDefault="002079B8" w:rsidP="000A148C">
      <w:pPr>
        <w:pStyle w:val="Odstavecseseznamem"/>
        <w:numPr>
          <w:ilvl w:val="0"/>
          <w:numId w:val="6"/>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A75250" w:rsidRPr="00111AA8">
        <w:rPr>
          <w:rFonts w:ascii="Times New Roman" w:hAnsi="Times New Roman" w:cs="Times New Roman"/>
          <w:i/>
          <w:iCs/>
          <w:sz w:val="24"/>
          <w:szCs w:val="24"/>
        </w:rPr>
        <w:t>Žák s psychickou poruchou, která výrazně ovlivňuje jeho možnosti při vzdělávání</w:t>
      </w:r>
      <w:r w:rsidR="004942C9" w:rsidRPr="00111AA8">
        <w:rPr>
          <w:rFonts w:ascii="Times New Roman" w:hAnsi="Times New Roman" w:cs="Times New Roman"/>
          <w:i/>
          <w:iCs/>
          <w:sz w:val="24"/>
          <w:szCs w:val="24"/>
        </w:rPr>
        <w:t xml:space="preserve"> </w:t>
      </w:r>
      <w:r w:rsidR="00A75250" w:rsidRPr="00111AA8">
        <w:rPr>
          <w:rFonts w:ascii="Times New Roman" w:hAnsi="Times New Roman" w:cs="Times New Roman"/>
          <w:i/>
          <w:iCs/>
          <w:sz w:val="24"/>
          <w:szCs w:val="24"/>
        </w:rPr>
        <w:t>(omezená docházka do školy, velmi časté absence apod.). Takový žák má problémy se zvládáním učiva vyplývající z diagnózy (OCD, úzkostné poruchy, úzkostně-depresivní symptomatika, sociální fobie, schizofrenie atd.).</w:t>
      </w:r>
      <w:bookmarkEnd w:id="11"/>
      <w:r>
        <w:rPr>
          <w:rFonts w:ascii="Times New Roman" w:hAnsi="Times New Roman" w:cs="Times New Roman"/>
          <w:i/>
          <w:iCs/>
          <w:sz w:val="24"/>
          <w:szCs w:val="24"/>
        </w:rPr>
        <w:t>“</w:t>
      </w:r>
    </w:p>
    <w:p w14:paraId="1AFB0513" w14:textId="77777777" w:rsidR="00F958E3" w:rsidRPr="00F958E3" w:rsidRDefault="00F958E3" w:rsidP="00F958E3">
      <w:pPr>
        <w:pStyle w:val="Odstavecseseznamem"/>
        <w:spacing w:line="360" w:lineRule="auto"/>
        <w:jc w:val="both"/>
        <w:rPr>
          <w:rFonts w:ascii="Times New Roman" w:hAnsi="Times New Roman" w:cs="Times New Roman"/>
          <w:sz w:val="28"/>
          <w:szCs w:val="28"/>
        </w:rPr>
      </w:pPr>
    </w:p>
    <w:p w14:paraId="10D895E4" w14:textId="3AFDFE00" w:rsidR="004942C9" w:rsidRDefault="004942C9" w:rsidP="004942C9">
      <w:pPr>
        <w:spacing w:line="360" w:lineRule="auto"/>
        <w:jc w:val="both"/>
        <w:rPr>
          <w:rFonts w:ascii="Times New Roman" w:hAnsi="Times New Roman" w:cs="Times New Roman"/>
          <w:sz w:val="24"/>
          <w:szCs w:val="24"/>
        </w:rPr>
      </w:pPr>
      <w:r w:rsidRPr="004942C9">
        <w:rPr>
          <w:rFonts w:ascii="Times New Roman" w:hAnsi="Times New Roman" w:cs="Times New Roman"/>
          <w:sz w:val="24"/>
          <w:szCs w:val="24"/>
        </w:rPr>
        <w:t>4.stupeň</w:t>
      </w:r>
    </w:p>
    <w:p w14:paraId="63A51979" w14:textId="7C15AF42" w:rsidR="00242D82" w:rsidRDefault="004942C9" w:rsidP="004942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w:t>
      </w:r>
      <w:r w:rsidR="00111AA8">
        <w:rPr>
          <w:rFonts w:ascii="Times New Roman" w:hAnsi="Times New Roman" w:cs="Times New Roman"/>
          <w:sz w:val="24"/>
          <w:szCs w:val="24"/>
        </w:rPr>
        <w:t>nedostačuje i</w:t>
      </w:r>
      <w:r>
        <w:rPr>
          <w:rFonts w:ascii="Times New Roman" w:hAnsi="Times New Roman" w:cs="Times New Roman"/>
          <w:sz w:val="24"/>
          <w:szCs w:val="24"/>
        </w:rPr>
        <w:t xml:space="preserve"> 3. stupeň podpory, </w:t>
      </w:r>
      <w:r w:rsidR="00111AA8">
        <w:rPr>
          <w:rFonts w:ascii="Times New Roman" w:hAnsi="Times New Roman" w:cs="Times New Roman"/>
          <w:sz w:val="24"/>
          <w:szCs w:val="24"/>
        </w:rPr>
        <w:t>musíme</w:t>
      </w:r>
      <w:r>
        <w:rPr>
          <w:rFonts w:ascii="Times New Roman" w:hAnsi="Times New Roman" w:cs="Times New Roman"/>
          <w:sz w:val="24"/>
          <w:szCs w:val="24"/>
        </w:rPr>
        <w:t xml:space="preserve"> žáka zařadit do vyššího stupně podpory. Žák</w:t>
      </w:r>
      <w:r w:rsidR="00111AA8">
        <w:rPr>
          <w:rFonts w:ascii="Times New Roman" w:hAnsi="Times New Roman" w:cs="Times New Roman"/>
          <w:sz w:val="24"/>
          <w:szCs w:val="24"/>
        </w:rPr>
        <w:t xml:space="preserve"> </w:t>
      </w:r>
      <w:r>
        <w:rPr>
          <w:rFonts w:ascii="Times New Roman" w:hAnsi="Times New Roman" w:cs="Times New Roman"/>
          <w:sz w:val="24"/>
          <w:szCs w:val="24"/>
        </w:rPr>
        <w:t>absolv</w:t>
      </w:r>
      <w:r w:rsidR="00111AA8">
        <w:rPr>
          <w:rFonts w:ascii="Times New Roman" w:hAnsi="Times New Roman" w:cs="Times New Roman"/>
          <w:sz w:val="24"/>
          <w:szCs w:val="24"/>
        </w:rPr>
        <w:t xml:space="preserve">uje </w:t>
      </w:r>
      <w:r>
        <w:rPr>
          <w:rFonts w:ascii="Times New Roman" w:hAnsi="Times New Roman" w:cs="Times New Roman"/>
          <w:sz w:val="24"/>
          <w:szCs w:val="24"/>
        </w:rPr>
        <w:t xml:space="preserve">podrobnou a komplexní diagnostiku ŠPZ. </w:t>
      </w:r>
      <w:r w:rsidR="00111AA8">
        <w:rPr>
          <w:rFonts w:ascii="Times New Roman" w:hAnsi="Times New Roman" w:cs="Times New Roman"/>
          <w:sz w:val="24"/>
          <w:szCs w:val="24"/>
        </w:rPr>
        <w:t>V</w:t>
      </w:r>
      <w:r>
        <w:rPr>
          <w:rFonts w:ascii="Times New Roman" w:hAnsi="Times New Roman" w:cs="Times New Roman"/>
          <w:sz w:val="24"/>
          <w:szCs w:val="24"/>
        </w:rPr>
        <w:t xml:space="preserve">yžaduje </w:t>
      </w:r>
      <w:r w:rsidR="00111AA8">
        <w:rPr>
          <w:rFonts w:ascii="Times New Roman" w:hAnsi="Times New Roman" w:cs="Times New Roman"/>
          <w:sz w:val="24"/>
          <w:szCs w:val="24"/>
        </w:rPr>
        <w:t xml:space="preserve">se zde </w:t>
      </w:r>
      <w:r>
        <w:rPr>
          <w:rFonts w:ascii="Times New Roman" w:hAnsi="Times New Roman" w:cs="Times New Roman"/>
          <w:sz w:val="24"/>
          <w:szCs w:val="24"/>
        </w:rPr>
        <w:t>podstat</w:t>
      </w:r>
      <w:r w:rsidR="00111AA8">
        <w:rPr>
          <w:rFonts w:ascii="Times New Roman" w:hAnsi="Times New Roman" w:cs="Times New Roman"/>
          <w:sz w:val="24"/>
          <w:szCs w:val="24"/>
        </w:rPr>
        <w:t xml:space="preserve">ná </w:t>
      </w:r>
      <w:r>
        <w:rPr>
          <w:rFonts w:ascii="Times New Roman" w:hAnsi="Times New Roman" w:cs="Times New Roman"/>
          <w:sz w:val="24"/>
          <w:szCs w:val="24"/>
        </w:rPr>
        <w:t>úprav</w:t>
      </w:r>
      <w:r w:rsidR="00111AA8">
        <w:rPr>
          <w:rFonts w:ascii="Times New Roman" w:hAnsi="Times New Roman" w:cs="Times New Roman"/>
          <w:sz w:val="24"/>
          <w:szCs w:val="24"/>
        </w:rPr>
        <w:t xml:space="preserve">a </w:t>
      </w:r>
      <w:r>
        <w:rPr>
          <w:rFonts w:ascii="Times New Roman" w:hAnsi="Times New Roman" w:cs="Times New Roman"/>
          <w:sz w:val="24"/>
          <w:szCs w:val="24"/>
        </w:rPr>
        <w:t xml:space="preserve">v organizaci a průběhu vzdělávání, vytvoření individuálního vzdělávacího plánu </w:t>
      </w:r>
      <w:r w:rsidR="00111AA8">
        <w:rPr>
          <w:rFonts w:ascii="Times New Roman" w:hAnsi="Times New Roman" w:cs="Times New Roman"/>
          <w:sz w:val="24"/>
          <w:szCs w:val="24"/>
        </w:rPr>
        <w:t xml:space="preserve">apod. Dále je třeba do vzdělávání zařadit </w:t>
      </w:r>
      <w:r>
        <w:rPr>
          <w:rFonts w:ascii="Times New Roman" w:hAnsi="Times New Roman" w:cs="Times New Roman"/>
          <w:sz w:val="24"/>
          <w:szCs w:val="24"/>
        </w:rPr>
        <w:t>hodiny speciálněpedagogické péče.</w:t>
      </w:r>
      <w:r w:rsidR="00111AA8">
        <w:rPr>
          <w:rFonts w:ascii="Times New Roman" w:hAnsi="Times New Roman" w:cs="Times New Roman"/>
          <w:sz w:val="24"/>
          <w:szCs w:val="24"/>
        </w:rPr>
        <w:t xml:space="preserve"> Vzdělávací potřeby žáka by se měli průběžně upravovat, tyto úpravy dělají pracovníci ŠPZ</w:t>
      </w:r>
      <w:r w:rsidR="00242D82">
        <w:rPr>
          <w:rFonts w:ascii="Times New Roman" w:hAnsi="Times New Roman" w:cs="Times New Roman"/>
          <w:sz w:val="24"/>
          <w:szCs w:val="24"/>
        </w:rPr>
        <w:t xml:space="preserve">. </w:t>
      </w:r>
      <w:r w:rsidR="00111AA8">
        <w:rPr>
          <w:rFonts w:ascii="Times New Roman" w:hAnsi="Times New Roman" w:cs="Times New Roman"/>
          <w:sz w:val="24"/>
          <w:szCs w:val="24"/>
        </w:rPr>
        <w:t xml:space="preserve">Dále upravujeme </w:t>
      </w:r>
      <w:r w:rsidR="00242D82">
        <w:rPr>
          <w:rFonts w:ascii="Times New Roman" w:hAnsi="Times New Roman" w:cs="Times New Roman"/>
          <w:sz w:val="24"/>
          <w:szCs w:val="24"/>
        </w:rPr>
        <w:t xml:space="preserve">vzdělávání, využívané metody a formy práce. </w:t>
      </w:r>
      <w:r w:rsidR="00111AA8">
        <w:rPr>
          <w:rFonts w:ascii="Times New Roman" w:hAnsi="Times New Roman" w:cs="Times New Roman"/>
          <w:sz w:val="24"/>
          <w:szCs w:val="24"/>
        </w:rPr>
        <w:t>I</w:t>
      </w:r>
      <w:r w:rsidR="00242D82">
        <w:rPr>
          <w:rFonts w:ascii="Times New Roman" w:hAnsi="Times New Roman" w:cs="Times New Roman"/>
          <w:sz w:val="24"/>
          <w:szCs w:val="24"/>
        </w:rPr>
        <w:t xml:space="preserve">ndividuální přístup při respektování specifických zvláštností žáka </w:t>
      </w:r>
      <w:r w:rsidR="00111AA8">
        <w:rPr>
          <w:rFonts w:ascii="Times New Roman" w:hAnsi="Times New Roman" w:cs="Times New Roman"/>
          <w:sz w:val="24"/>
          <w:szCs w:val="24"/>
        </w:rPr>
        <w:t xml:space="preserve">je velmi důležitý, a proto se upravuje hodnocení výsledků žáka. </w:t>
      </w:r>
      <w:r w:rsidR="00242D82">
        <w:rPr>
          <w:rFonts w:ascii="Times New Roman" w:hAnsi="Times New Roman" w:cs="Times New Roman"/>
          <w:sz w:val="24"/>
          <w:szCs w:val="24"/>
        </w:rPr>
        <w:t xml:space="preserve">Obsah učiva </w:t>
      </w:r>
      <w:r w:rsidR="00111AA8">
        <w:rPr>
          <w:rFonts w:ascii="Times New Roman" w:hAnsi="Times New Roman" w:cs="Times New Roman"/>
          <w:sz w:val="24"/>
          <w:szCs w:val="24"/>
        </w:rPr>
        <w:t>velmi často</w:t>
      </w:r>
      <w:r w:rsidR="00242D82">
        <w:rPr>
          <w:rFonts w:ascii="Times New Roman" w:hAnsi="Times New Roman" w:cs="Times New Roman"/>
          <w:sz w:val="24"/>
          <w:szCs w:val="24"/>
        </w:rPr>
        <w:t xml:space="preserve"> </w:t>
      </w:r>
      <w:r w:rsidR="00111AA8">
        <w:rPr>
          <w:rFonts w:ascii="Times New Roman" w:hAnsi="Times New Roman" w:cs="Times New Roman"/>
          <w:sz w:val="24"/>
          <w:szCs w:val="24"/>
        </w:rPr>
        <w:t xml:space="preserve">upravujeme </w:t>
      </w:r>
      <w:r w:rsidR="00242D82">
        <w:rPr>
          <w:rFonts w:ascii="Times New Roman" w:hAnsi="Times New Roman" w:cs="Times New Roman"/>
          <w:sz w:val="24"/>
          <w:szCs w:val="24"/>
        </w:rPr>
        <w:t>i reduk</w:t>
      </w:r>
      <w:r w:rsidR="00111AA8">
        <w:rPr>
          <w:rFonts w:ascii="Times New Roman" w:hAnsi="Times New Roman" w:cs="Times New Roman"/>
          <w:sz w:val="24"/>
          <w:szCs w:val="24"/>
        </w:rPr>
        <w:t xml:space="preserve">ujme. Musí se </w:t>
      </w:r>
      <w:r w:rsidR="00CE6949">
        <w:rPr>
          <w:rFonts w:ascii="Times New Roman" w:hAnsi="Times New Roman" w:cs="Times New Roman"/>
          <w:sz w:val="24"/>
          <w:szCs w:val="24"/>
        </w:rPr>
        <w:t xml:space="preserve">používat speciálně upravené učebnice, speciální didaktické pomůcky. </w:t>
      </w:r>
      <w:r w:rsidR="00F41254">
        <w:rPr>
          <w:rFonts w:ascii="Times New Roman" w:hAnsi="Times New Roman" w:cs="Times New Roman"/>
          <w:sz w:val="24"/>
          <w:szCs w:val="24"/>
        </w:rPr>
        <w:t>Můžou se také</w:t>
      </w:r>
      <w:r w:rsidR="00CE6949">
        <w:rPr>
          <w:rFonts w:ascii="Times New Roman" w:hAnsi="Times New Roman" w:cs="Times New Roman"/>
          <w:sz w:val="24"/>
          <w:szCs w:val="24"/>
        </w:rPr>
        <w:t xml:space="preserve"> uplatnit finančně náročnější kompenzační pomůc</w:t>
      </w:r>
      <w:r w:rsidR="00F41254">
        <w:rPr>
          <w:rFonts w:ascii="Times New Roman" w:hAnsi="Times New Roman" w:cs="Times New Roman"/>
          <w:sz w:val="24"/>
          <w:szCs w:val="24"/>
        </w:rPr>
        <w:t xml:space="preserve">ky. Nutností je </w:t>
      </w:r>
      <w:r w:rsidR="00CE6949">
        <w:rPr>
          <w:rFonts w:ascii="Times New Roman" w:hAnsi="Times New Roman" w:cs="Times New Roman"/>
          <w:sz w:val="24"/>
          <w:szCs w:val="24"/>
        </w:rPr>
        <w:lastRenderedPageBreak/>
        <w:t xml:space="preserve">úprava pracovního prostředí třídy i samotného pracovního místa. </w:t>
      </w:r>
      <w:r w:rsidR="00F41254">
        <w:rPr>
          <w:rFonts w:ascii="Times New Roman" w:hAnsi="Times New Roman" w:cs="Times New Roman"/>
          <w:sz w:val="24"/>
          <w:szCs w:val="24"/>
        </w:rPr>
        <w:t xml:space="preserve">Dále se můžou využívat alternativní a augmentativní formy komunikace </w:t>
      </w:r>
      <w:r w:rsidR="00CE6949">
        <w:rPr>
          <w:rFonts w:ascii="Times New Roman" w:hAnsi="Times New Roman" w:cs="Times New Roman"/>
          <w:sz w:val="24"/>
          <w:szCs w:val="24"/>
        </w:rPr>
        <w:t xml:space="preserve">s podporou potřebných technických pomůcek (komunikátory, iPad, PC, apod.). </w:t>
      </w:r>
      <w:r w:rsidR="00F41254">
        <w:rPr>
          <w:rFonts w:ascii="Times New Roman" w:hAnsi="Times New Roman" w:cs="Times New Roman"/>
          <w:sz w:val="24"/>
          <w:szCs w:val="24"/>
        </w:rPr>
        <w:t>Z</w:t>
      </w:r>
      <w:r w:rsidR="00CE6949">
        <w:rPr>
          <w:rFonts w:ascii="Times New Roman" w:hAnsi="Times New Roman" w:cs="Times New Roman"/>
          <w:sz w:val="24"/>
          <w:szCs w:val="24"/>
        </w:rPr>
        <w:t>ařazení dalšího pedagogického pracovníka nebo osoby pracující se žákem do vzdělávání</w:t>
      </w:r>
      <w:r w:rsidR="00F41254">
        <w:rPr>
          <w:rFonts w:ascii="Times New Roman" w:hAnsi="Times New Roman" w:cs="Times New Roman"/>
          <w:sz w:val="24"/>
          <w:szCs w:val="24"/>
        </w:rPr>
        <w:t xml:space="preserve"> je důležitou a nutnou součástí.</w:t>
      </w:r>
      <w:r w:rsidR="0054162D">
        <w:rPr>
          <w:rFonts w:ascii="Times New Roman" w:hAnsi="Times New Roman" w:cs="Times New Roman"/>
          <w:sz w:val="24"/>
          <w:szCs w:val="24"/>
        </w:rPr>
        <w:t xml:space="preserve"> (Žampachová, Čadilová, 2015) Podle MŠMT může být d</w:t>
      </w:r>
      <w:r w:rsidR="00F41254">
        <w:rPr>
          <w:rFonts w:ascii="Times New Roman" w:hAnsi="Times New Roman" w:cs="Times New Roman"/>
          <w:sz w:val="24"/>
          <w:szCs w:val="24"/>
        </w:rPr>
        <w:t xml:space="preserve">alším </w:t>
      </w:r>
      <w:r w:rsidR="00CE6949">
        <w:rPr>
          <w:rFonts w:ascii="Times New Roman" w:hAnsi="Times New Roman" w:cs="Times New Roman"/>
          <w:sz w:val="24"/>
          <w:szCs w:val="24"/>
        </w:rPr>
        <w:t>z podpůrných opatření tohoto stupně snížení počtu žáků ve třídě.</w:t>
      </w:r>
      <w:r w:rsidR="0054162D">
        <w:rPr>
          <w:rFonts w:ascii="Times New Roman" w:hAnsi="Times New Roman" w:cs="Times New Roman"/>
          <w:sz w:val="24"/>
          <w:szCs w:val="24"/>
        </w:rPr>
        <w:t xml:space="preserve"> Počet žáků ve třídě se snižuje o 2 žáky.</w:t>
      </w:r>
      <w:r w:rsidR="00CE6949">
        <w:rPr>
          <w:rFonts w:ascii="Times New Roman" w:hAnsi="Times New Roman" w:cs="Times New Roman"/>
          <w:sz w:val="24"/>
          <w:szCs w:val="24"/>
        </w:rPr>
        <w:t xml:space="preserve"> (</w:t>
      </w:r>
      <w:r w:rsidR="0054162D">
        <w:rPr>
          <w:rFonts w:ascii="Times New Roman" w:hAnsi="Times New Roman" w:cs="Times New Roman"/>
          <w:sz w:val="24"/>
          <w:szCs w:val="24"/>
        </w:rPr>
        <w:t>MŠMT</w:t>
      </w:r>
      <w:r w:rsidR="00AF0632">
        <w:rPr>
          <w:rFonts w:ascii="Times New Roman" w:hAnsi="Times New Roman" w:cs="Times New Roman"/>
          <w:sz w:val="24"/>
          <w:szCs w:val="24"/>
        </w:rPr>
        <w:t>, 2016</w:t>
      </w:r>
      <w:r w:rsidR="00CE6949">
        <w:rPr>
          <w:rFonts w:ascii="Times New Roman" w:hAnsi="Times New Roman" w:cs="Times New Roman"/>
          <w:sz w:val="24"/>
          <w:szCs w:val="24"/>
        </w:rPr>
        <w:t>)</w:t>
      </w:r>
      <w:r w:rsidR="00AF0632">
        <w:rPr>
          <w:rFonts w:ascii="Times New Roman" w:hAnsi="Times New Roman" w:cs="Times New Roman"/>
          <w:sz w:val="24"/>
          <w:szCs w:val="24"/>
        </w:rPr>
        <w:t xml:space="preserve"> Žáci s tímto stupněm PO bývají zařazeni do běžných mateřských škol, ale častěji navštěvují MŠ speciální.</w:t>
      </w:r>
    </w:p>
    <w:p w14:paraId="58347AC2" w14:textId="77777777" w:rsidR="00CE6949" w:rsidRDefault="00CE6949" w:rsidP="004942C9">
      <w:pPr>
        <w:spacing w:line="360" w:lineRule="auto"/>
        <w:jc w:val="both"/>
        <w:rPr>
          <w:rFonts w:ascii="Times New Roman" w:hAnsi="Times New Roman" w:cs="Times New Roman"/>
          <w:sz w:val="24"/>
          <w:szCs w:val="24"/>
        </w:rPr>
      </w:pPr>
    </w:p>
    <w:p w14:paraId="16921BD1" w14:textId="764C11F6" w:rsidR="005F5EDD" w:rsidRPr="005F5EDD" w:rsidRDefault="00111AA8" w:rsidP="005F5EDD">
      <w:pPr>
        <w:spacing w:line="360" w:lineRule="auto"/>
        <w:jc w:val="both"/>
        <w:rPr>
          <w:rFonts w:ascii="Times New Roman" w:hAnsi="Times New Roman" w:cs="Times New Roman"/>
          <w:sz w:val="24"/>
          <w:szCs w:val="24"/>
        </w:rPr>
      </w:pPr>
      <w:r>
        <w:rPr>
          <w:rFonts w:ascii="Times New Roman" w:hAnsi="Times New Roman" w:cs="Times New Roman"/>
          <w:sz w:val="24"/>
          <w:szCs w:val="24"/>
        </w:rPr>
        <w:t>Podle Žampachové a Čadilové (2015) d</w:t>
      </w:r>
      <w:r w:rsidR="005F5EDD" w:rsidRPr="005F5EDD">
        <w:rPr>
          <w:rFonts w:ascii="Times New Roman" w:hAnsi="Times New Roman" w:cs="Times New Roman"/>
          <w:sz w:val="24"/>
          <w:szCs w:val="24"/>
        </w:rPr>
        <w:t xml:space="preserve">o </w:t>
      </w:r>
      <w:r w:rsidR="005F5EDD">
        <w:rPr>
          <w:rFonts w:ascii="Times New Roman" w:hAnsi="Times New Roman" w:cs="Times New Roman"/>
          <w:sz w:val="24"/>
          <w:szCs w:val="24"/>
        </w:rPr>
        <w:t>4</w:t>
      </w:r>
      <w:r w:rsidR="005F5EDD" w:rsidRPr="005F5EDD">
        <w:rPr>
          <w:rFonts w:ascii="Times New Roman" w:hAnsi="Times New Roman" w:cs="Times New Roman"/>
          <w:sz w:val="24"/>
          <w:szCs w:val="24"/>
        </w:rPr>
        <w:t>. stupně podpůrných opatření zařazujeme žáka:</w:t>
      </w:r>
    </w:p>
    <w:p w14:paraId="66E15DF6" w14:textId="7047A304" w:rsidR="00CE6949" w:rsidRPr="00111AA8" w:rsidRDefault="0054162D" w:rsidP="000A148C">
      <w:pPr>
        <w:pStyle w:val="Odstavecseseznamem"/>
        <w:numPr>
          <w:ilvl w:val="0"/>
          <w:numId w:val="7"/>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CE6949" w:rsidRPr="00111AA8">
        <w:rPr>
          <w:rFonts w:ascii="Times New Roman" w:hAnsi="Times New Roman" w:cs="Times New Roman"/>
          <w:i/>
          <w:iCs/>
          <w:sz w:val="24"/>
          <w:szCs w:val="24"/>
        </w:rPr>
        <w:t>Žák se středně těžkou až těžkou symptomatikou autismu se závažnými deficity v oblasti sociálního chování, komunikace a představivosti s potřebou využití upravených učebních pomůcek při vzdělávání (pracovní listy, učebnice atd.).</w:t>
      </w:r>
      <w:r>
        <w:rPr>
          <w:rFonts w:ascii="Times New Roman" w:hAnsi="Times New Roman" w:cs="Times New Roman"/>
          <w:i/>
          <w:iCs/>
          <w:sz w:val="24"/>
          <w:szCs w:val="24"/>
        </w:rPr>
        <w:t>“</w:t>
      </w:r>
    </w:p>
    <w:p w14:paraId="2DDF1A93" w14:textId="3FFDAFEA" w:rsidR="00CE6949" w:rsidRPr="00111AA8" w:rsidRDefault="0054162D" w:rsidP="000A148C">
      <w:pPr>
        <w:pStyle w:val="Odstavecseseznamem"/>
        <w:numPr>
          <w:ilvl w:val="0"/>
          <w:numId w:val="7"/>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CE6949" w:rsidRPr="00111AA8">
        <w:rPr>
          <w:rFonts w:ascii="Times New Roman" w:hAnsi="Times New Roman" w:cs="Times New Roman"/>
          <w:i/>
          <w:iCs/>
          <w:sz w:val="24"/>
          <w:szCs w:val="24"/>
        </w:rPr>
        <w:t>Žák s poruchou autistického spektra se středně těžkou symptomatikou autismu s přidruženými poruchami a onemocněními (ADHD – porucha aktivity a pozornosti, vývojová porucha motorických funkcí, vývojová porucha řeči, OCD – obsedantně-kompulzivní porucha, SPU – specifické poruchy učení, SPCH – specifické poruchy chování apod.), jejichž důsledky se manifestují v oblasti obtížně zvladatelného chování i ve zvládání vzdělávacího procesu. Je nezbytná podpora asistenta pedagoga (ne nutně po celou dobu výuky), dále využití vizualizovaných pomůcek, struktury prostředí, pracovního místa, snížený počet žáků apod.</w:t>
      </w:r>
      <w:r>
        <w:rPr>
          <w:rFonts w:ascii="Times New Roman" w:hAnsi="Times New Roman" w:cs="Times New Roman"/>
          <w:i/>
          <w:iCs/>
          <w:sz w:val="24"/>
          <w:szCs w:val="24"/>
        </w:rPr>
        <w:t>“</w:t>
      </w:r>
    </w:p>
    <w:p w14:paraId="0494A3C0" w14:textId="6FDC7ADE" w:rsidR="00CE6949" w:rsidRPr="00111AA8" w:rsidRDefault="0054162D" w:rsidP="000A148C">
      <w:pPr>
        <w:pStyle w:val="Odstavecseseznamem"/>
        <w:numPr>
          <w:ilvl w:val="0"/>
          <w:numId w:val="7"/>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CE6949" w:rsidRPr="00111AA8">
        <w:rPr>
          <w:rFonts w:ascii="Times New Roman" w:hAnsi="Times New Roman" w:cs="Times New Roman"/>
          <w:i/>
          <w:iCs/>
          <w:sz w:val="24"/>
          <w:szCs w:val="24"/>
        </w:rPr>
        <w:t>Žák se středně těžkou symptomatikou autismu s přidruženým deficitem v oblasti kognitivních funkcí s dopadem do oblasti vzdělávání. Je nutné využití vizualizovaných pomůcek, struktury prostoru, času i místa, podpora asistenta pedagoga po celou dobu výuky, snížený počet žáků ve třídě, úprava učebního plánu.</w:t>
      </w:r>
      <w:r>
        <w:rPr>
          <w:rFonts w:ascii="Times New Roman" w:hAnsi="Times New Roman" w:cs="Times New Roman"/>
          <w:i/>
          <w:iCs/>
          <w:sz w:val="24"/>
          <w:szCs w:val="24"/>
        </w:rPr>
        <w:t>“</w:t>
      </w:r>
    </w:p>
    <w:p w14:paraId="730916CA" w14:textId="5F63B4D9" w:rsidR="00CE6949" w:rsidRPr="00111AA8" w:rsidRDefault="0054162D" w:rsidP="000A148C">
      <w:pPr>
        <w:pStyle w:val="Odstavecseseznamem"/>
        <w:numPr>
          <w:ilvl w:val="0"/>
          <w:numId w:val="7"/>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CE6949" w:rsidRPr="00111AA8">
        <w:rPr>
          <w:rFonts w:ascii="Times New Roman" w:hAnsi="Times New Roman" w:cs="Times New Roman"/>
          <w:i/>
          <w:iCs/>
          <w:sz w:val="24"/>
          <w:szCs w:val="24"/>
        </w:rPr>
        <w:t>Žák s psychickou poruchou, která výrazně ovlivňuje jeho možnosti při vzdělávání (výrazně omezená docházka do školy, časté hospitalizace apod.). Tento žák má problémy se zvládáním učiva vyplývající z diagnózy (OCD, úzkostné poruchy, sociální fobie, schizofrenie atd.), které se manifestují závažnými problémy v chování. Je nutná přítomnost asistenta pedagoga, snížený počet žáků ve třídě, úprava učebního plánu.</w:t>
      </w:r>
      <w:r>
        <w:rPr>
          <w:rFonts w:ascii="Times New Roman" w:hAnsi="Times New Roman" w:cs="Times New Roman"/>
          <w:i/>
          <w:iCs/>
          <w:sz w:val="24"/>
          <w:szCs w:val="24"/>
        </w:rPr>
        <w:t>“</w:t>
      </w:r>
    </w:p>
    <w:p w14:paraId="3C886E92" w14:textId="77777777" w:rsidR="00F41254" w:rsidRDefault="00F41254" w:rsidP="002A373E">
      <w:pPr>
        <w:spacing w:line="360" w:lineRule="auto"/>
        <w:jc w:val="both"/>
        <w:rPr>
          <w:rFonts w:ascii="Times New Roman" w:hAnsi="Times New Roman" w:cs="Times New Roman"/>
          <w:sz w:val="24"/>
          <w:szCs w:val="24"/>
        </w:rPr>
      </w:pPr>
    </w:p>
    <w:p w14:paraId="567C0838" w14:textId="77777777" w:rsidR="00AF0632" w:rsidRDefault="00AF0632" w:rsidP="002A373E">
      <w:pPr>
        <w:spacing w:line="360" w:lineRule="auto"/>
        <w:jc w:val="both"/>
        <w:rPr>
          <w:rFonts w:ascii="Times New Roman" w:hAnsi="Times New Roman" w:cs="Times New Roman"/>
          <w:sz w:val="24"/>
          <w:szCs w:val="24"/>
        </w:rPr>
      </w:pPr>
    </w:p>
    <w:p w14:paraId="1E9B6004" w14:textId="3E256B0C" w:rsidR="00242D82" w:rsidRDefault="002A373E" w:rsidP="002A37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5.stupeň</w:t>
      </w:r>
    </w:p>
    <w:p w14:paraId="558153D4" w14:textId="6E196E07" w:rsidR="002A373E" w:rsidRDefault="002A373E" w:rsidP="002A37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Tento stupeň podpory je realizován u žáků s nejvyšší mírou potřeby podpůrných opatření. </w:t>
      </w:r>
      <w:r w:rsidR="00F41254">
        <w:rPr>
          <w:rFonts w:ascii="Times New Roman" w:hAnsi="Times New Roman" w:cs="Times New Roman"/>
          <w:sz w:val="24"/>
          <w:szCs w:val="24"/>
        </w:rPr>
        <w:t xml:space="preserve">Řadíme sem </w:t>
      </w:r>
      <w:r>
        <w:rPr>
          <w:rFonts w:ascii="Times New Roman" w:hAnsi="Times New Roman" w:cs="Times New Roman"/>
          <w:sz w:val="24"/>
          <w:szCs w:val="24"/>
        </w:rPr>
        <w:t>žáky se závažným stupněm zdravotního postižení</w:t>
      </w:r>
      <w:r w:rsidR="00F41254">
        <w:rPr>
          <w:rFonts w:ascii="Times New Roman" w:hAnsi="Times New Roman" w:cs="Times New Roman"/>
          <w:sz w:val="24"/>
          <w:szCs w:val="24"/>
        </w:rPr>
        <w:t xml:space="preserve">. </w:t>
      </w:r>
      <w:r w:rsidR="00A6467D">
        <w:rPr>
          <w:rFonts w:ascii="Times New Roman" w:hAnsi="Times New Roman" w:cs="Times New Roman"/>
          <w:sz w:val="24"/>
          <w:szCs w:val="24"/>
        </w:rPr>
        <w:t xml:space="preserve">Pro </w:t>
      </w:r>
      <w:r w:rsidR="00F41254">
        <w:rPr>
          <w:rFonts w:ascii="Times New Roman" w:hAnsi="Times New Roman" w:cs="Times New Roman"/>
          <w:sz w:val="24"/>
          <w:szCs w:val="24"/>
        </w:rPr>
        <w:t xml:space="preserve">zařazení do tohoto stupně PO </w:t>
      </w:r>
      <w:r w:rsidR="00A6467D">
        <w:rPr>
          <w:rFonts w:ascii="Times New Roman" w:hAnsi="Times New Roman" w:cs="Times New Roman"/>
          <w:sz w:val="24"/>
          <w:szCs w:val="24"/>
        </w:rPr>
        <w:t xml:space="preserve">je důležitá komplexní diagnostika ŠPZ. </w:t>
      </w:r>
      <w:r w:rsidR="00F41254">
        <w:rPr>
          <w:rFonts w:ascii="Times New Roman" w:hAnsi="Times New Roman" w:cs="Times New Roman"/>
          <w:sz w:val="24"/>
          <w:szCs w:val="24"/>
        </w:rPr>
        <w:t>V</w:t>
      </w:r>
      <w:r w:rsidR="00A6467D">
        <w:rPr>
          <w:rFonts w:ascii="Times New Roman" w:hAnsi="Times New Roman" w:cs="Times New Roman"/>
          <w:sz w:val="24"/>
          <w:szCs w:val="24"/>
        </w:rPr>
        <w:t>yžaduje</w:t>
      </w:r>
      <w:r w:rsidR="00F41254">
        <w:rPr>
          <w:rFonts w:ascii="Times New Roman" w:hAnsi="Times New Roman" w:cs="Times New Roman"/>
          <w:sz w:val="24"/>
          <w:szCs w:val="24"/>
        </w:rPr>
        <w:t xml:space="preserve"> se</w:t>
      </w:r>
      <w:r w:rsidR="00A6467D">
        <w:rPr>
          <w:rFonts w:ascii="Times New Roman" w:hAnsi="Times New Roman" w:cs="Times New Roman"/>
          <w:sz w:val="24"/>
          <w:szCs w:val="24"/>
        </w:rPr>
        <w:t xml:space="preserve"> nejvyšší mír</w:t>
      </w:r>
      <w:r w:rsidR="00F41254">
        <w:rPr>
          <w:rFonts w:ascii="Times New Roman" w:hAnsi="Times New Roman" w:cs="Times New Roman"/>
          <w:sz w:val="24"/>
          <w:szCs w:val="24"/>
        </w:rPr>
        <w:t>a</w:t>
      </w:r>
      <w:r w:rsidR="00A6467D">
        <w:rPr>
          <w:rFonts w:ascii="Times New Roman" w:hAnsi="Times New Roman" w:cs="Times New Roman"/>
          <w:sz w:val="24"/>
          <w:szCs w:val="24"/>
        </w:rPr>
        <w:t xml:space="preserve"> uzpůsobení organizace, obsahu, forem, metod </w:t>
      </w:r>
      <w:r w:rsidR="00F41254">
        <w:rPr>
          <w:rFonts w:ascii="Times New Roman" w:hAnsi="Times New Roman" w:cs="Times New Roman"/>
          <w:sz w:val="24"/>
          <w:szCs w:val="24"/>
        </w:rPr>
        <w:t xml:space="preserve">a </w:t>
      </w:r>
      <w:r w:rsidR="00A6467D">
        <w:rPr>
          <w:rFonts w:ascii="Times New Roman" w:hAnsi="Times New Roman" w:cs="Times New Roman"/>
          <w:sz w:val="24"/>
          <w:szCs w:val="24"/>
        </w:rPr>
        <w:t>úprav</w:t>
      </w:r>
      <w:r w:rsidR="00F41254">
        <w:rPr>
          <w:rFonts w:ascii="Times New Roman" w:hAnsi="Times New Roman" w:cs="Times New Roman"/>
          <w:sz w:val="24"/>
          <w:szCs w:val="24"/>
        </w:rPr>
        <w:t>a</w:t>
      </w:r>
      <w:r w:rsidR="00A6467D">
        <w:rPr>
          <w:rFonts w:ascii="Times New Roman" w:hAnsi="Times New Roman" w:cs="Times New Roman"/>
          <w:sz w:val="24"/>
          <w:szCs w:val="24"/>
        </w:rPr>
        <w:t xml:space="preserve"> hodnocení vzdělávání žáka. Obsah učiva </w:t>
      </w:r>
      <w:r w:rsidR="00F41254">
        <w:rPr>
          <w:rFonts w:ascii="Times New Roman" w:hAnsi="Times New Roman" w:cs="Times New Roman"/>
          <w:sz w:val="24"/>
          <w:szCs w:val="24"/>
        </w:rPr>
        <w:t>se</w:t>
      </w:r>
      <w:r w:rsidR="00A6467D">
        <w:rPr>
          <w:rFonts w:ascii="Times New Roman" w:hAnsi="Times New Roman" w:cs="Times New Roman"/>
          <w:sz w:val="24"/>
          <w:szCs w:val="24"/>
        </w:rPr>
        <w:t xml:space="preserve"> </w:t>
      </w:r>
      <w:r w:rsidR="005903EA">
        <w:rPr>
          <w:rFonts w:ascii="Times New Roman" w:hAnsi="Times New Roman" w:cs="Times New Roman"/>
          <w:sz w:val="24"/>
          <w:szCs w:val="24"/>
        </w:rPr>
        <w:t>upravuje i</w:t>
      </w:r>
      <w:r w:rsidR="00A6467D">
        <w:rPr>
          <w:rFonts w:ascii="Times New Roman" w:hAnsi="Times New Roman" w:cs="Times New Roman"/>
          <w:sz w:val="24"/>
          <w:szCs w:val="24"/>
        </w:rPr>
        <w:t xml:space="preserve"> reduk</w:t>
      </w:r>
      <w:r w:rsidR="00F41254">
        <w:rPr>
          <w:rFonts w:ascii="Times New Roman" w:hAnsi="Times New Roman" w:cs="Times New Roman"/>
          <w:sz w:val="24"/>
          <w:szCs w:val="24"/>
        </w:rPr>
        <w:t>uje.</w:t>
      </w:r>
      <w:r w:rsidR="00A6467D">
        <w:rPr>
          <w:rFonts w:ascii="Times New Roman" w:hAnsi="Times New Roman" w:cs="Times New Roman"/>
          <w:sz w:val="24"/>
          <w:szCs w:val="24"/>
        </w:rPr>
        <w:t xml:space="preserve"> </w:t>
      </w:r>
      <w:r w:rsidR="00F41254">
        <w:rPr>
          <w:rFonts w:ascii="Times New Roman" w:hAnsi="Times New Roman" w:cs="Times New Roman"/>
          <w:sz w:val="24"/>
          <w:szCs w:val="24"/>
        </w:rPr>
        <w:t>Využívají se</w:t>
      </w:r>
      <w:r w:rsidR="00A6467D">
        <w:rPr>
          <w:rFonts w:ascii="Times New Roman" w:hAnsi="Times New Roman" w:cs="Times New Roman"/>
          <w:sz w:val="24"/>
          <w:szCs w:val="24"/>
        </w:rPr>
        <w:t xml:space="preserve"> speciálních učebnic </w:t>
      </w:r>
      <w:r w:rsidR="005903EA">
        <w:rPr>
          <w:rFonts w:ascii="Times New Roman" w:hAnsi="Times New Roman" w:cs="Times New Roman"/>
          <w:sz w:val="24"/>
          <w:szCs w:val="24"/>
        </w:rPr>
        <w:t>upravené materiály</w:t>
      </w:r>
      <w:r w:rsidR="00A6467D">
        <w:rPr>
          <w:rFonts w:ascii="Times New Roman" w:hAnsi="Times New Roman" w:cs="Times New Roman"/>
          <w:sz w:val="24"/>
          <w:szCs w:val="24"/>
        </w:rPr>
        <w:t xml:space="preserve">, speciální </w:t>
      </w:r>
      <w:r w:rsidR="005903EA">
        <w:rPr>
          <w:rFonts w:ascii="Times New Roman" w:hAnsi="Times New Roman" w:cs="Times New Roman"/>
          <w:sz w:val="24"/>
          <w:szCs w:val="24"/>
        </w:rPr>
        <w:t>pomůcky. Upravuje se prostředí školy i třídy.</w:t>
      </w:r>
      <w:r w:rsidR="00A6467D">
        <w:rPr>
          <w:rFonts w:ascii="Times New Roman" w:hAnsi="Times New Roman" w:cs="Times New Roman"/>
          <w:sz w:val="24"/>
          <w:szCs w:val="24"/>
        </w:rPr>
        <w:t xml:space="preserve"> </w:t>
      </w:r>
      <w:r w:rsidR="005903EA">
        <w:rPr>
          <w:rFonts w:ascii="Times New Roman" w:hAnsi="Times New Roman" w:cs="Times New Roman"/>
          <w:sz w:val="24"/>
          <w:szCs w:val="24"/>
        </w:rPr>
        <w:t xml:space="preserve">Vyučuje se </w:t>
      </w:r>
      <w:r w:rsidR="00A6467D">
        <w:rPr>
          <w:rFonts w:ascii="Times New Roman" w:hAnsi="Times New Roman" w:cs="Times New Roman"/>
          <w:sz w:val="24"/>
          <w:szCs w:val="24"/>
        </w:rPr>
        <w:t>předmět</w:t>
      </w:r>
      <w:r w:rsidR="005903EA">
        <w:rPr>
          <w:rFonts w:ascii="Times New Roman" w:hAnsi="Times New Roman" w:cs="Times New Roman"/>
          <w:sz w:val="24"/>
          <w:szCs w:val="24"/>
        </w:rPr>
        <w:t xml:space="preserve"> </w:t>
      </w:r>
      <w:r w:rsidR="00A6467D">
        <w:rPr>
          <w:rFonts w:ascii="Times New Roman" w:hAnsi="Times New Roman" w:cs="Times New Roman"/>
          <w:sz w:val="24"/>
          <w:szCs w:val="24"/>
        </w:rPr>
        <w:t xml:space="preserve">speciálněpedagogické péče </w:t>
      </w:r>
      <w:r w:rsidR="005903EA">
        <w:rPr>
          <w:rFonts w:ascii="Times New Roman" w:hAnsi="Times New Roman" w:cs="Times New Roman"/>
          <w:sz w:val="24"/>
          <w:szCs w:val="24"/>
        </w:rPr>
        <w:t>a jsou využívány</w:t>
      </w:r>
      <w:r w:rsidR="00A6467D">
        <w:rPr>
          <w:rFonts w:ascii="Times New Roman" w:hAnsi="Times New Roman" w:cs="Times New Roman"/>
          <w:sz w:val="24"/>
          <w:szCs w:val="24"/>
        </w:rPr>
        <w:t xml:space="preserve"> terapeutické metody a postupy. T</w:t>
      </w:r>
      <w:r w:rsidR="005903EA">
        <w:rPr>
          <w:rFonts w:ascii="Times New Roman" w:hAnsi="Times New Roman" w:cs="Times New Roman"/>
          <w:sz w:val="24"/>
          <w:szCs w:val="24"/>
        </w:rPr>
        <w:t>yto</w:t>
      </w:r>
      <w:r w:rsidR="00A6467D">
        <w:rPr>
          <w:rFonts w:ascii="Times New Roman" w:hAnsi="Times New Roman" w:cs="Times New Roman"/>
          <w:sz w:val="24"/>
          <w:szCs w:val="24"/>
        </w:rPr>
        <w:t xml:space="preserve"> způsob</w:t>
      </w:r>
      <w:r w:rsidR="005903EA">
        <w:rPr>
          <w:rFonts w:ascii="Times New Roman" w:hAnsi="Times New Roman" w:cs="Times New Roman"/>
          <w:sz w:val="24"/>
          <w:szCs w:val="24"/>
        </w:rPr>
        <w:t>y</w:t>
      </w:r>
      <w:r w:rsidR="00A6467D">
        <w:rPr>
          <w:rFonts w:ascii="Times New Roman" w:hAnsi="Times New Roman" w:cs="Times New Roman"/>
          <w:sz w:val="24"/>
          <w:szCs w:val="24"/>
        </w:rPr>
        <w:t xml:space="preserve"> zajišť</w:t>
      </w:r>
      <w:r w:rsidR="005903EA">
        <w:rPr>
          <w:rFonts w:ascii="Times New Roman" w:hAnsi="Times New Roman" w:cs="Times New Roman"/>
          <w:sz w:val="24"/>
          <w:szCs w:val="24"/>
        </w:rPr>
        <w:t>uje</w:t>
      </w:r>
      <w:r w:rsidR="00A6467D">
        <w:rPr>
          <w:rFonts w:ascii="Times New Roman" w:hAnsi="Times New Roman" w:cs="Times New Roman"/>
          <w:sz w:val="24"/>
          <w:szCs w:val="24"/>
        </w:rPr>
        <w:t xml:space="preserve"> jen pedagog s příslušnou odbornou kvalifikací. Výuk</w:t>
      </w:r>
      <w:r w:rsidR="005903EA">
        <w:rPr>
          <w:rFonts w:ascii="Times New Roman" w:hAnsi="Times New Roman" w:cs="Times New Roman"/>
          <w:sz w:val="24"/>
          <w:szCs w:val="24"/>
        </w:rPr>
        <w:t xml:space="preserve">u realizujeme </w:t>
      </w:r>
      <w:r w:rsidR="00A6467D">
        <w:rPr>
          <w:rFonts w:ascii="Times New Roman" w:hAnsi="Times New Roman" w:cs="Times New Roman"/>
          <w:sz w:val="24"/>
          <w:szCs w:val="24"/>
        </w:rPr>
        <w:t>individuální formou nebo ve skupině s podporou dalšího pedagogického pracovníka. Ve třídách</w:t>
      </w:r>
      <w:r w:rsidR="005903EA">
        <w:rPr>
          <w:rFonts w:ascii="Times New Roman" w:hAnsi="Times New Roman" w:cs="Times New Roman"/>
          <w:sz w:val="24"/>
          <w:szCs w:val="24"/>
        </w:rPr>
        <w:t xml:space="preserve"> je nutností snížení počtu žáků ve třídě. </w:t>
      </w:r>
      <w:r w:rsidR="0093652C">
        <w:rPr>
          <w:rFonts w:ascii="Times New Roman" w:hAnsi="Times New Roman" w:cs="Times New Roman"/>
          <w:sz w:val="24"/>
          <w:szCs w:val="24"/>
        </w:rPr>
        <w:t>(Žampachová, Čadilová a kol., 2015, s.31)</w:t>
      </w:r>
      <w:r w:rsidR="00AF0632">
        <w:rPr>
          <w:rFonts w:ascii="Times New Roman" w:hAnsi="Times New Roman" w:cs="Times New Roman"/>
          <w:sz w:val="24"/>
          <w:szCs w:val="24"/>
        </w:rPr>
        <w:t xml:space="preserve"> Tyto žáky v běžné MŠ skoro vůbec nenajdeme, navštěvují MŠ speciální.</w:t>
      </w:r>
    </w:p>
    <w:p w14:paraId="3CE7097B" w14:textId="77777777" w:rsidR="00111AA8" w:rsidRDefault="00111AA8" w:rsidP="005F5EDD">
      <w:pPr>
        <w:spacing w:line="360" w:lineRule="auto"/>
        <w:jc w:val="both"/>
        <w:rPr>
          <w:rFonts w:ascii="Times New Roman" w:hAnsi="Times New Roman" w:cs="Times New Roman"/>
          <w:sz w:val="24"/>
          <w:szCs w:val="24"/>
        </w:rPr>
      </w:pPr>
    </w:p>
    <w:p w14:paraId="742DE1CD" w14:textId="341980C6" w:rsidR="005F5EDD" w:rsidRPr="005F5EDD" w:rsidRDefault="00111AA8" w:rsidP="005F5EDD">
      <w:pPr>
        <w:spacing w:line="360" w:lineRule="auto"/>
        <w:jc w:val="both"/>
        <w:rPr>
          <w:rFonts w:ascii="Times New Roman" w:hAnsi="Times New Roman" w:cs="Times New Roman"/>
          <w:sz w:val="24"/>
          <w:szCs w:val="24"/>
        </w:rPr>
      </w:pPr>
      <w:r>
        <w:rPr>
          <w:rFonts w:ascii="Times New Roman" w:hAnsi="Times New Roman" w:cs="Times New Roman"/>
          <w:sz w:val="24"/>
          <w:szCs w:val="24"/>
        </w:rPr>
        <w:t>Dle Žampachové a Čadilové (2015) d</w:t>
      </w:r>
      <w:r w:rsidR="005F5EDD" w:rsidRPr="005F5EDD">
        <w:rPr>
          <w:rFonts w:ascii="Times New Roman" w:hAnsi="Times New Roman" w:cs="Times New Roman"/>
          <w:sz w:val="24"/>
          <w:szCs w:val="24"/>
        </w:rPr>
        <w:t xml:space="preserve">o </w:t>
      </w:r>
      <w:r w:rsidR="005F5EDD">
        <w:rPr>
          <w:rFonts w:ascii="Times New Roman" w:hAnsi="Times New Roman" w:cs="Times New Roman"/>
          <w:sz w:val="24"/>
          <w:szCs w:val="24"/>
        </w:rPr>
        <w:t>5</w:t>
      </w:r>
      <w:r w:rsidR="005F5EDD" w:rsidRPr="005F5EDD">
        <w:rPr>
          <w:rFonts w:ascii="Times New Roman" w:hAnsi="Times New Roman" w:cs="Times New Roman"/>
          <w:sz w:val="24"/>
          <w:szCs w:val="24"/>
        </w:rPr>
        <w:t>. stupně podpůrných opatření zařazujeme žáka:</w:t>
      </w:r>
    </w:p>
    <w:p w14:paraId="7C5292EF" w14:textId="616AE72B" w:rsidR="0008748B" w:rsidRPr="00111AA8" w:rsidRDefault="00AF0632" w:rsidP="000A148C">
      <w:pPr>
        <w:pStyle w:val="Odstavecseseznamem"/>
        <w:numPr>
          <w:ilvl w:val="0"/>
          <w:numId w:val="8"/>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08748B" w:rsidRPr="00111AA8">
        <w:rPr>
          <w:rFonts w:ascii="Times New Roman" w:hAnsi="Times New Roman" w:cs="Times New Roman"/>
          <w:i/>
          <w:iCs/>
          <w:sz w:val="24"/>
          <w:szCs w:val="24"/>
        </w:rPr>
        <w:t>Žák s těžkou symptomatikou autismu se závažnými deficity v oblasti sociálního chování, komunikace a představivosti s potřebou využití upravených učebních pomůcek při vzdělávání (pracovní listy, učebnice atd.), úpravou pracovního místa, kombinací individuální výuky a zapojení do kolektivu, v opodstatněných případech s realizací výuky mimo třídu. Je nutná podpora asistenta pedagoga.</w:t>
      </w:r>
      <w:r>
        <w:rPr>
          <w:rFonts w:ascii="Times New Roman" w:hAnsi="Times New Roman" w:cs="Times New Roman"/>
          <w:i/>
          <w:iCs/>
          <w:sz w:val="24"/>
          <w:szCs w:val="24"/>
        </w:rPr>
        <w:t>“</w:t>
      </w:r>
    </w:p>
    <w:p w14:paraId="2DEC4CA8" w14:textId="35FC163E" w:rsidR="0008748B" w:rsidRPr="00111AA8" w:rsidRDefault="00AF0632" w:rsidP="000A148C">
      <w:pPr>
        <w:pStyle w:val="Odstavecseseznamem"/>
        <w:numPr>
          <w:ilvl w:val="0"/>
          <w:numId w:val="8"/>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08748B" w:rsidRPr="00111AA8">
        <w:rPr>
          <w:rFonts w:ascii="Times New Roman" w:hAnsi="Times New Roman" w:cs="Times New Roman"/>
          <w:i/>
          <w:iCs/>
          <w:sz w:val="24"/>
          <w:szCs w:val="24"/>
        </w:rPr>
        <w:t>Žák s poruchou autistického spektra s těžkou symptomatikou autismu s přidruženými poruchami a onemocněními (ADHD, vývojová porucha motorických funkcí, vývojová porucha řeči, OCD, SPU, SPCH apod.), jejichž důsledky se manifestují v oblasti obtížně zvladatelného chování. Je nutná podpora asistenta pedagoga, využití vizualizovaných pomůcek, struktury prostředí, pracovního místa, snížený počet žáků ve třídě, úprava učebního plánu. Součástí vzdělávání jsou nácviky sociálních dovedností a práce s třídním kolektivem.</w:t>
      </w:r>
      <w:r>
        <w:rPr>
          <w:rFonts w:ascii="Times New Roman" w:hAnsi="Times New Roman" w:cs="Times New Roman"/>
          <w:i/>
          <w:iCs/>
          <w:sz w:val="24"/>
          <w:szCs w:val="24"/>
        </w:rPr>
        <w:t>“</w:t>
      </w:r>
    </w:p>
    <w:p w14:paraId="54DF877A" w14:textId="01DC0024" w:rsidR="009359DC" w:rsidRPr="00AF0632" w:rsidRDefault="00AF0632" w:rsidP="005A33A7">
      <w:pPr>
        <w:pStyle w:val="Odstavecseseznamem"/>
        <w:numPr>
          <w:ilvl w:val="0"/>
          <w:numId w:val="8"/>
        </w:numPr>
        <w:spacing w:line="360" w:lineRule="auto"/>
        <w:jc w:val="both"/>
        <w:rPr>
          <w:rFonts w:ascii="Times New Roman" w:hAnsi="Times New Roman" w:cs="Times New Roman"/>
          <w:i/>
          <w:iCs/>
          <w:sz w:val="28"/>
          <w:szCs w:val="28"/>
        </w:rPr>
      </w:pPr>
      <w:r>
        <w:rPr>
          <w:rFonts w:ascii="Times New Roman" w:hAnsi="Times New Roman" w:cs="Times New Roman"/>
          <w:i/>
          <w:iCs/>
          <w:sz w:val="24"/>
          <w:szCs w:val="24"/>
        </w:rPr>
        <w:t>„</w:t>
      </w:r>
      <w:r w:rsidR="0008748B" w:rsidRPr="00111AA8">
        <w:rPr>
          <w:rFonts w:ascii="Times New Roman" w:hAnsi="Times New Roman" w:cs="Times New Roman"/>
          <w:i/>
          <w:iCs/>
          <w:sz w:val="24"/>
          <w:szCs w:val="24"/>
        </w:rPr>
        <w:t>Žák s těžkou symptomatikou autismu s přidruženým deficitem v oblasti kognitivních funkcí s dopadem do oblasti vzdělávání a chování. Je nutné využití vizualizovaných pomůcek, struktury prostoru, času i místa, podpora asistenta pedagoga po celou dobu výuky, snížený počet žáků ve třídě, úprava učebního plánu</w:t>
      </w:r>
      <w:r>
        <w:rPr>
          <w:rFonts w:ascii="Times New Roman" w:hAnsi="Times New Roman" w:cs="Times New Roman"/>
          <w:i/>
          <w:iCs/>
          <w:sz w:val="24"/>
          <w:szCs w:val="24"/>
        </w:rPr>
        <w:t>“</w:t>
      </w:r>
    </w:p>
    <w:p w14:paraId="40DDA1D8" w14:textId="77777777" w:rsidR="009359DC" w:rsidRDefault="009359DC" w:rsidP="009359DC">
      <w:pPr>
        <w:pStyle w:val="Nadpis1"/>
        <w:spacing w:line="360" w:lineRule="auto"/>
        <w:jc w:val="both"/>
        <w:rPr>
          <w:rFonts w:ascii="Times New Roman" w:hAnsi="Times New Roman" w:cs="Times New Roman"/>
          <w:b/>
          <w:bCs/>
          <w:color w:val="000000" w:themeColor="text1"/>
        </w:rPr>
      </w:pPr>
      <w:bookmarkStart w:id="15" w:name="_Toc151492144"/>
      <w:r>
        <w:rPr>
          <w:rFonts w:ascii="Times New Roman" w:hAnsi="Times New Roman" w:cs="Times New Roman"/>
          <w:b/>
          <w:bCs/>
          <w:color w:val="000000" w:themeColor="text1"/>
        </w:rPr>
        <w:lastRenderedPageBreak/>
        <w:t>Vzdělávání dětí předškolního věku</w:t>
      </w:r>
      <w:bookmarkEnd w:id="15"/>
    </w:p>
    <w:p w14:paraId="1196B8E8"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Dokumentem, ze kterého vychází předškolní vzdělávání, je Rámcový vzdělávací program (RVP PV). Základní myšlenkou tohoto rámcového vzdělávacího programu je respektování individuálních potřeb a možností každého dítěte. A i právě proto, je RVP PV základním východiskem pro vzdělávání dětí se speciálními vzdělávacími potřebami. RVP PV nám vymezuje rámcové cíle. Tyto rámcové cíle jsou společné pro všechny žáky, tedy i žáky s SVP. (RVP PV, 2021, s.10) Rámcové cíle RVP PV jsou:</w:t>
      </w:r>
    </w:p>
    <w:p w14:paraId="5E406329" w14:textId="77777777" w:rsidR="009359DC" w:rsidRPr="0048688C" w:rsidRDefault="009359DC" w:rsidP="009359DC">
      <w:pPr>
        <w:ind w:firstLine="360"/>
        <w:jc w:val="both"/>
        <w:rPr>
          <w:rFonts w:ascii="Times New Roman" w:hAnsi="Times New Roman" w:cs="Times New Roman"/>
          <w:sz w:val="24"/>
          <w:szCs w:val="24"/>
        </w:rPr>
      </w:pPr>
      <w:r w:rsidRPr="0048688C">
        <w:rPr>
          <w:rFonts w:ascii="Times New Roman" w:hAnsi="Times New Roman" w:cs="Times New Roman"/>
          <w:sz w:val="24"/>
          <w:szCs w:val="24"/>
        </w:rPr>
        <w:t>„rozvíjení dítěte, jeho učení a poznání“</w:t>
      </w:r>
    </w:p>
    <w:p w14:paraId="672915A7" w14:textId="77777777" w:rsidR="009359DC" w:rsidRPr="0048688C" w:rsidRDefault="009359DC" w:rsidP="009359DC">
      <w:pPr>
        <w:spacing w:line="360" w:lineRule="auto"/>
        <w:ind w:left="360"/>
        <w:jc w:val="both"/>
        <w:rPr>
          <w:rFonts w:ascii="Times New Roman" w:hAnsi="Times New Roman" w:cs="Times New Roman"/>
          <w:i/>
          <w:iCs/>
          <w:sz w:val="24"/>
          <w:szCs w:val="24"/>
        </w:rPr>
      </w:pPr>
      <w:r w:rsidRPr="0048688C">
        <w:rPr>
          <w:rFonts w:ascii="Times New Roman" w:hAnsi="Times New Roman" w:cs="Times New Roman"/>
          <w:i/>
          <w:iCs/>
          <w:sz w:val="24"/>
          <w:szCs w:val="24"/>
        </w:rPr>
        <w:t>„osvojení základů hodnot, na nichž je založena naše společnost“</w:t>
      </w:r>
    </w:p>
    <w:p w14:paraId="2E3087E1" w14:textId="77777777" w:rsidR="009359DC" w:rsidRPr="0048688C" w:rsidRDefault="009359DC" w:rsidP="009359DC">
      <w:pPr>
        <w:spacing w:line="360" w:lineRule="auto"/>
        <w:ind w:left="360"/>
        <w:jc w:val="both"/>
        <w:rPr>
          <w:rFonts w:ascii="Times New Roman" w:hAnsi="Times New Roman" w:cs="Times New Roman"/>
          <w:sz w:val="24"/>
          <w:szCs w:val="24"/>
        </w:rPr>
      </w:pPr>
      <w:r w:rsidRPr="0048688C">
        <w:rPr>
          <w:rFonts w:ascii="Times New Roman" w:hAnsi="Times New Roman" w:cs="Times New Roman"/>
          <w:i/>
          <w:iCs/>
          <w:sz w:val="24"/>
          <w:szCs w:val="24"/>
        </w:rPr>
        <w:t>„získání osobní samostatnosti a schopnosti projevovat se jako samostatná osobnost působící na své okolí</w:t>
      </w:r>
      <w:r w:rsidRPr="0048688C">
        <w:rPr>
          <w:rFonts w:ascii="Times New Roman" w:hAnsi="Times New Roman" w:cs="Times New Roman"/>
          <w:sz w:val="24"/>
          <w:szCs w:val="24"/>
        </w:rPr>
        <w:t>“</w:t>
      </w:r>
    </w:p>
    <w:p w14:paraId="16D97EE9" w14:textId="77777777" w:rsidR="009359DC" w:rsidRPr="003255A7" w:rsidRDefault="009359DC" w:rsidP="009359DC">
      <w:pPr>
        <w:spacing w:line="360" w:lineRule="auto"/>
        <w:jc w:val="both"/>
        <w:rPr>
          <w:rFonts w:ascii="Times New Roman" w:hAnsi="Times New Roman" w:cs="Times New Roman"/>
          <w:sz w:val="24"/>
          <w:szCs w:val="24"/>
        </w:rPr>
      </w:pPr>
      <w:r w:rsidRPr="00253779">
        <w:rPr>
          <w:rFonts w:ascii="Times New Roman" w:hAnsi="Times New Roman" w:cs="Times New Roman"/>
          <w:sz w:val="24"/>
          <w:szCs w:val="24"/>
        </w:rPr>
        <w:t>Předškolní vzdělávání je institucionálně zajišťováno mateřskými školami (včetně mateřských škol zřízených podle § 16 odst. 9</w:t>
      </w:r>
      <w:r>
        <w:rPr>
          <w:rFonts w:ascii="Times New Roman" w:hAnsi="Times New Roman" w:cs="Times New Roman"/>
          <w:sz w:val="24"/>
          <w:szCs w:val="24"/>
        </w:rPr>
        <w:t xml:space="preserve"> školského zákona</w:t>
      </w:r>
      <w:r w:rsidRPr="00253779">
        <w:rPr>
          <w:rFonts w:ascii="Times New Roman" w:hAnsi="Times New Roman" w:cs="Times New Roman"/>
          <w:sz w:val="24"/>
          <w:szCs w:val="24"/>
        </w:rPr>
        <w:t>), lesními mateřskými školami. Pro děti s odkladem školní docházky může být realizováno v přípravných třídách základních škol.</w:t>
      </w:r>
      <w:r>
        <w:rPr>
          <w:rFonts w:ascii="Times New Roman" w:hAnsi="Times New Roman" w:cs="Times New Roman"/>
          <w:sz w:val="24"/>
          <w:szCs w:val="24"/>
        </w:rPr>
        <w:t xml:space="preserve"> (RVP PV, 2021)</w:t>
      </w:r>
    </w:p>
    <w:p w14:paraId="30E65EA7" w14:textId="77777777" w:rsidR="009359DC" w:rsidRDefault="009359DC" w:rsidP="009359DC">
      <w:pPr>
        <w:spacing w:line="360" w:lineRule="auto"/>
        <w:jc w:val="both"/>
        <w:rPr>
          <w:rFonts w:ascii="Times New Roman" w:hAnsi="Times New Roman" w:cs="Times New Roman"/>
          <w:sz w:val="24"/>
          <w:szCs w:val="24"/>
        </w:rPr>
      </w:pPr>
      <w:r w:rsidRPr="00F80DD1">
        <w:rPr>
          <w:rFonts w:ascii="Times New Roman" w:hAnsi="Times New Roman" w:cs="Times New Roman"/>
          <w:sz w:val="24"/>
          <w:szCs w:val="24"/>
        </w:rPr>
        <w:t>Přijetím novely školského zákona se stal poslední rok předškolního vzdělávání povinným pro všechny děti, tj. včetně dětí se SVP (§ 34, odst. 1, zákon č. 561/200</w:t>
      </w:r>
      <w:r>
        <w:rPr>
          <w:rFonts w:ascii="Times New Roman" w:hAnsi="Times New Roman" w:cs="Times New Roman"/>
          <w:sz w:val="24"/>
          <w:szCs w:val="24"/>
        </w:rPr>
        <w:t>4</w:t>
      </w:r>
      <w:r w:rsidRPr="00F80DD1">
        <w:rPr>
          <w:rFonts w:ascii="Times New Roman" w:hAnsi="Times New Roman" w:cs="Times New Roman"/>
          <w:sz w:val="24"/>
          <w:szCs w:val="24"/>
        </w:rPr>
        <w:t xml:space="preserve"> Sb., v pozdějším znění). Pro každé dítě představuje nástup do mateřské školy významný krok</w:t>
      </w:r>
      <w:r>
        <w:rPr>
          <w:rFonts w:ascii="Times New Roman" w:hAnsi="Times New Roman" w:cs="Times New Roman"/>
          <w:sz w:val="24"/>
          <w:szCs w:val="24"/>
        </w:rPr>
        <w:t xml:space="preserve"> v jeho životě</w:t>
      </w:r>
      <w:r w:rsidRPr="00F80DD1">
        <w:rPr>
          <w:rFonts w:ascii="Times New Roman" w:hAnsi="Times New Roman" w:cs="Times New Roman"/>
          <w:sz w:val="24"/>
          <w:szCs w:val="24"/>
        </w:rPr>
        <w:t>. U dítěte s postižením jde často o první příležitost k odpoutání se od matky. Dítě se v předškolním zařízení učí žít v kolektivu vrstevníků,</w:t>
      </w:r>
      <w:r>
        <w:rPr>
          <w:rFonts w:ascii="Times New Roman" w:hAnsi="Times New Roman" w:cs="Times New Roman"/>
          <w:sz w:val="24"/>
          <w:szCs w:val="24"/>
        </w:rPr>
        <w:t xml:space="preserve"> učí</w:t>
      </w:r>
      <w:r w:rsidRPr="00F80DD1">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F80DD1">
        <w:rPr>
          <w:rFonts w:ascii="Times New Roman" w:hAnsi="Times New Roman" w:cs="Times New Roman"/>
          <w:sz w:val="24"/>
          <w:szCs w:val="24"/>
        </w:rPr>
        <w:t>prosadit</w:t>
      </w:r>
      <w:r>
        <w:rPr>
          <w:rFonts w:ascii="Times New Roman" w:hAnsi="Times New Roman" w:cs="Times New Roman"/>
          <w:sz w:val="24"/>
          <w:szCs w:val="24"/>
        </w:rPr>
        <w:t>, začíná</w:t>
      </w:r>
      <w:r w:rsidRPr="00F80DD1">
        <w:rPr>
          <w:rFonts w:ascii="Times New Roman" w:hAnsi="Times New Roman" w:cs="Times New Roman"/>
          <w:sz w:val="24"/>
          <w:szCs w:val="24"/>
        </w:rPr>
        <w:t xml:space="preserve"> přebír</w:t>
      </w:r>
      <w:r>
        <w:rPr>
          <w:rFonts w:ascii="Times New Roman" w:hAnsi="Times New Roman" w:cs="Times New Roman"/>
          <w:sz w:val="24"/>
          <w:szCs w:val="24"/>
        </w:rPr>
        <w:t>at</w:t>
      </w:r>
      <w:r w:rsidRPr="00F80DD1">
        <w:rPr>
          <w:rFonts w:ascii="Times New Roman" w:hAnsi="Times New Roman" w:cs="Times New Roman"/>
          <w:sz w:val="24"/>
          <w:szCs w:val="24"/>
        </w:rPr>
        <w:t xml:space="preserve"> nové role, přijímá nové autority a navazuje přátelství. Učí se přizpůsobit se novému prostředí i režimu. Styk s ostatními dětmi mu přináší zcela nové zážitky (Mazánková, 2018).</w:t>
      </w:r>
    </w:p>
    <w:p w14:paraId="10C9F461"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předškolního vzdělávání je doplňovat a podporovat rodinnou výchovu pomáhat zajistit dítěti prostředí s dostatkem podnětů k jeho aktivnímu učení a vývoji. Předškolní vzdělávání smysluplně obohacuje denní program a poskytuje dítěti odbornou péči. Předškolní vzdělávání má dále dítěti usnadňovat životní cestu. Proto je jeho úkolem rozvíjet osobnost dítěte, jeho individuální potřeby, podporovat ho v jeho tělesném a duševním rozvoji, má mu pomáhat pochopit okolní svět, učit ho žít ve společnosti ostatních lidí a motivovat ho k dalšímu rozvoji jeho osobnosti. Pro naplňování těchto potřeb pro rozvoj osobnosti je důležité uplatňovat v předškolním vzdělávání odpovídající formy a metody práce. Doporučuje se používat prožitkové a kooperativní učení hrou a činnostmi dětí, které jsou založeny na přímém prožitku. </w:t>
      </w:r>
      <w:r>
        <w:rPr>
          <w:rFonts w:ascii="Times New Roman" w:hAnsi="Times New Roman" w:cs="Times New Roman"/>
          <w:sz w:val="24"/>
          <w:szCs w:val="24"/>
        </w:rPr>
        <w:lastRenderedPageBreak/>
        <w:t>Je zde také v dostatečné míře uplatňováno situační učení tzn. vytváření a využívání situací, poskytující dítěti srozumitelné a praktické ukázky životních souvislostí. Dalším významným učením je spontánní sociální učení, tedy přirozená nápodoba. Mateřská škola bývá založena na principu vzdělávací nabídky, individuální volbě dítěte. V předškolním vzděláváním je třeba uplatňovat integrovaný přístup. Vzdělávání probíhá v integrovaných blocích, které dítěti nabízejí v přirozených souvislostech. (RVP PV, 2021)</w:t>
      </w:r>
    </w:p>
    <w:p w14:paraId="2EB0DA32"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Podmínky předškolního vzdělávání:</w:t>
      </w:r>
    </w:p>
    <w:p w14:paraId="51AF8967" w14:textId="77777777" w:rsidR="009359DC" w:rsidRDefault="009359DC" w:rsidP="009359D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Věcné podmínky</w:t>
      </w:r>
    </w:p>
    <w:p w14:paraId="56371B12" w14:textId="77777777" w:rsidR="009359DC" w:rsidRDefault="009359DC" w:rsidP="009359D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Životospráva</w:t>
      </w:r>
    </w:p>
    <w:p w14:paraId="1B165589" w14:textId="77777777" w:rsidR="009359DC" w:rsidRDefault="009359DC" w:rsidP="009359D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Psychosociální podmínky</w:t>
      </w:r>
    </w:p>
    <w:p w14:paraId="42DC33FF" w14:textId="77777777" w:rsidR="009359DC" w:rsidRDefault="009359DC" w:rsidP="009359D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Organizace</w:t>
      </w:r>
    </w:p>
    <w:p w14:paraId="14C3A591" w14:textId="77777777" w:rsidR="009359DC" w:rsidRDefault="009359DC" w:rsidP="009359D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Řízení mateřské školy</w:t>
      </w:r>
    </w:p>
    <w:p w14:paraId="30B35CAE" w14:textId="77777777" w:rsidR="009359DC" w:rsidRDefault="009359DC" w:rsidP="009359D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Personální a pedagogické zajištění</w:t>
      </w:r>
    </w:p>
    <w:p w14:paraId="6BF7511B" w14:textId="77777777" w:rsidR="009359DC" w:rsidRDefault="009359DC" w:rsidP="009359DC">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Spoluúčast rodičů</w:t>
      </w:r>
    </w:p>
    <w:p w14:paraId="09EF671B" w14:textId="77777777" w:rsidR="009359DC" w:rsidRPr="003255A7" w:rsidRDefault="009359DC" w:rsidP="009359DC">
      <w:pPr>
        <w:pStyle w:val="Odstavecseseznamem"/>
        <w:spacing w:line="360" w:lineRule="auto"/>
        <w:jc w:val="both"/>
        <w:rPr>
          <w:rFonts w:ascii="Times New Roman" w:hAnsi="Times New Roman" w:cs="Times New Roman"/>
          <w:sz w:val="24"/>
          <w:szCs w:val="24"/>
        </w:rPr>
      </w:pPr>
    </w:p>
    <w:p w14:paraId="405338AC" w14:textId="77777777" w:rsidR="009359DC" w:rsidRDefault="009359DC" w:rsidP="009359DC">
      <w:pPr>
        <w:pStyle w:val="Nadpis2"/>
        <w:spacing w:line="360" w:lineRule="auto"/>
        <w:jc w:val="both"/>
        <w:rPr>
          <w:rFonts w:ascii="Times New Roman" w:hAnsi="Times New Roman" w:cs="Times New Roman"/>
          <w:b/>
          <w:bCs/>
          <w:i/>
          <w:iCs/>
          <w:color w:val="000000" w:themeColor="text1"/>
          <w:sz w:val="30"/>
          <w:szCs w:val="30"/>
        </w:rPr>
      </w:pPr>
      <w:bookmarkStart w:id="16" w:name="_Toc151492145"/>
      <w:r w:rsidRPr="0075630C">
        <w:rPr>
          <w:rFonts w:ascii="Times New Roman" w:hAnsi="Times New Roman" w:cs="Times New Roman"/>
          <w:b/>
          <w:bCs/>
          <w:i/>
          <w:iCs/>
          <w:color w:val="000000" w:themeColor="text1"/>
          <w:sz w:val="30"/>
          <w:szCs w:val="30"/>
        </w:rPr>
        <w:t>Vzdělá</w:t>
      </w:r>
      <w:r>
        <w:rPr>
          <w:rFonts w:ascii="Times New Roman" w:hAnsi="Times New Roman" w:cs="Times New Roman"/>
          <w:b/>
          <w:bCs/>
          <w:i/>
          <w:iCs/>
          <w:color w:val="000000" w:themeColor="text1"/>
          <w:sz w:val="30"/>
          <w:szCs w:val="30"/>
        </w:rPr>
        <w:t>vání dětí se speciálními vzdělávacími potřebami</w:t>
      </w:r>
      <w:bookmarkEnd w:id="16"/>
    </w:p>
    <w:p w14:paraId="53B1EB5C"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RVP PV vychází ze základní koncepce z respektování individuálních potřeb a možností dítěte. Právě proto, je RVP PV základním východiskem pro tvorbu a přípravu vzdělávacích programů pro děti s SVP. Toto platí jak pro děti s SVP vzdělávané v běžné mateřské škole nebo v MŠ zřízené podle §16 odst. 9 ŠZ. (RVP PV, 2021)</w:t>
      </w:r>
    </w:p>
    <w:p w14:paraId="6B9F1032" w14:textId="77777777" w:rsidR="009359DC" w:rsidRDefault="009359DC" w:rsidP="009359DC">
      <w:pPr>
        <w:spacing w:line="360" w:lineRule="auto"/>
        <w:jc w:val="both"/>
        <w:rPr>
          <w:rFonts w:ascii="Times New Roman" w:hAnsi="Times New Roman" w:cs="Times New Roman"/>
          <w:sz w:val="24"/>
          <w:szCs w:val="24"/>
        </w:rPr>
      </w:pPr>
      <w:r w:rsidRPr="00C077DC">
        <w:rPr>
          <w:rFonts w:ascii="Times New Roman" w:hAnsi="Times New Roman" w:cs="Times New Roman"/>
          <w:sz w:val="24"/>
          <w:szCs w:val="24"/>
        </w:rPr>
        <w:t xml:space="preserve">Dítětem, žákem či studentem se SVP se rozumí </w:t>
      </w:r>
      <w:r w:rsidRPr="00932252">
        <w:rPr>
          <w:rFonts w:ascii="Times New Roman" w:hAnsi="Times New Roman" w:cs="Times New Roman"/>
          <w:i/>
          <w:iCs/>
          <w:sz w:val="24"/>
          <w:szCs w:val="24"/>
        </w:rPr>
        <w:t>„osoba, která k naplnění svých vzdělávacích možností nebo k uplatnění nebo užívání svých práv na rovnoprávném základě s ostatními potřebuje poskytnutí podpůrných opatření“</w:t>
      </w:r>
      <w:r>
        <w:rPr>
          <w:rFonts w:ascii="Times New Roman" w:hAnsi="Times New Roman" w:cs="Times New Roman"/>
          <w:sz w:val="24"/>
          <w:szCs w:val="24"/>
        </w:rPr>
        <w:t xml:space="preserve"> </w:t>
      </w:r>
      <w:r w:rsidRPr="006427EF">
        <w:rPr>
          <w:rFonts w:ascii="Times New Roman" w:hAnsi="Times New Roman" w:cs="Times New Roman"/>
          <w:sz w:val="24"/>
          <w:szCs w:val="24"/>
        </w:rPr>
        <w:t xml:space="preserve">(Zákon 561/2004 </w:t>
      </w:r>
      <w:proofErr w:type="spellStart"/>
      <w:r w:rsidRPr="006427EF">
        <w:rPr>
          <w:rFonts w:ascii="Times New Roman" w:hAnsi="Times New Roman" w:cs="Times New Roman"/>
          <w:sz w:val="24"/>
          <w:szCs w:val="24"/>
        </w:rPr>
        <w:t>Sb</w:t>
      </w:r>
      <w:proofErr w:type="spellEnd"/>
      <w:r w:rsidRPr="006427EF">
        <w:rPr>
          <w:rFonts w:ascii="Times New Roman" w:hAnsi="Times New Roman" w:cs="Times New Roman"/>
          <w:sz w:val="24"/>
          <w:szCs w:val="24"/>
        </w:rPr>
        <w:t>, § 16, odst. 1</w:t>
      </w:r>
      <w:r>
        <w:rPr>
          <w:rFonts w:ascii="Times New Roman" w:hAnsi="Times New Roman" w:cs="Times New Roman"/>
          <w:sz w:val="24"/>
          <w:szCs w:val="24"/>
        </w:rPr>
        <w:t xml:space="preserve"> ŠZ</w:t>
      </w:r>
      <w:r w:rsidRPr="006427EF">
        <w:rPr>
          <w:rFonts w:ascii="Times New Roman" w:hAnsi="Times New Roman" w:cs="Times New Roman"/>
          <w:sz w:val="24"/>
          <w:szCs w:val="24"/>
        </w:rPr>
        <w:t>).</w:t>
      </w:r>
      <w:r w:rsidRPr="00C077DC">
        <w:rPr>
          <w:rFonts w:ascii="Times New Roman" w:hAnsi="Times New Roman" w:cs="Times New Roman"/>
          <w:sz w:val="24"/>
          <w:szCs w:val="24"/>
        </w:rPr>
        <w:t xml:space="preserve"> Podpůrná opatření jsou potom definována jako </w:t>
      </w:r>
      <w:r w:rsidRPr="00932252">
        <w:rPr>
          <w:rFonts w:ascii="Times New Roman" w:hAnsi="Times New Roman" w:cs="Times New Roman"/>
          <w:i/>
          <w:iCs/>
          <w:sz w:val="24"/>
          <w:szCs w:val="24"/>
        </w:rPr>
        <w:t>„nezbytné úpravy ve vzdělávání a školských službách odpovídající zdravotnímu stavu, kulturnímu prostředí nebo jiným životním podmínkám dítěte, žáka nebo studenta“.</w:t>
      </w:r>
      <w:r>
        <w:rPr>
          <w:rFonts w:ascii="Times New Roman" w:hAnsi="Times New Roman" w:cs="Times New Roman"/>
          <w:sz w:val="24"/>
          <w:szCs w:val="24"/>
        </w:rPr>
        <w:t xml:space="preserve"> Více o podpůrných opatření v kapitole 3.</w:t>
      </w:r>
      <w:r w:rsidRPr="00C077DC">
        <w:rPr>
          <w:rFonts w:ascii="Times New Roman" w:hAnsi="Times New Roman" w:cs="Times New Roman"/>
          <w:sz w:val="24"/>
          <w:szCs w:val="24"/>
        </w:rPr>
        <w:t xml:space="preserve"> V zákoně je zakotveno právo dítěte, žáka či studenta se SVP na bezplatné poskytování podpůrných opatření školou nebo školským zařízením (§ 16, odst. 1</w:t>
      </w:r>
      <w:r>
        <w:rPr>
          <w:rFonts w:ascii="Times New Roman" w:hAnsi="Times New Roman" w:cs="Times New Roman"/>
          <w:sz w:val="24"/>
          <w:szCs w:val="24"/>
        </w:rPr>
        <w:t xml:space="preserve"> ŠZ</w:t>
      </w:r>
      <w:r w:rsidRPr="00C077DC">
        <w:rPr>
          <w:rFonts w:ascii="Times New Roman" w:hAnsi="Times New Roman" w:cs="Times New Roman"/>
          <w:sz w:val="24"/>
          <w:szCs w:val="24"/>
        </w:rPr>
        <w:t xml:space="preserve">, zákon č. 561/2004 Sb., v pozdějším znění). </w:t>
      </w:r>
    </w:p>
    <w:p w14:paraId="503D3DF5" w14:textId="77777777" w:rsidR="009359DC" w:rsidRDefault="009359DC" w:rsidP="009359DC">
      <w:pPr>
        <w:spacing w:line="360" w:lineRule="auto"/>
        <w:jc w:val="both"/>
        <w:rPr>
          <w:rFonts w:ascii="Times New Roman" w:hAnsi="Times New Roman" w:cs="Times New Roman"/>
          <w:sz w:val="24"/>
          <w:szCs w:val="24"/>
        </w:rPr>
      </w:pPr>
      <w:r w:rsidRPr="00932252">
        <w:rPr>
          <w:rFonts w:ascii="Times New Roman" w:hAnsi="Times New Roman" w:cs="Times New Roman"/>
          <w:i/>
          <w:iCs/>
          <w:sz w:val="24"/>
          <w:szCs w:val="24"/>
        </w:rPr>
        <w:t>„Děti se speciálními vzdělávacími potřebami je možné zařazovat do běžných tříd mateřských škol, nebo do tříd zřizovaných podle § 16 odst. 9 ŠZ, popřípadě škol zřizovaných podle § 16 odst. 9 ŠZ“.</w:t>
      </w:r>
      <w:r w:rsidRPr="00253779">
        <w:rPr>
          <w:rFonts w:ascii="Times New Roman" w:hAnsi="Times New Roman" w:cs="Times New Roman"/>
          <w:sz w:val="28"/>
          <w:szCs w:val="28"/>
        </w:rPr>
        <w:t xml:space="preserve"> </w:t>
      </w:r>
      <w:r w:rsidRPr="00F80DD1">
        <w:rPr>
          <w:rFonts w:ascii="Times New Roman" w:hAnsi="Times New Roman" w:cs="Times New Roman"/>
          <w:sz w:val="24"/>
          <w:szCs w:val="24"/>
        </w:rPr>
        <w:t>(RVP PV, 20</w:t>
      </w:r>
      <w:r>
        <w:rPr>
          <w:rFonts w:ascii="Times New Roman" w:hAnsi="Times New Roman" w:cs="Times New Roman"/>
          <w:sz w:val="24"/>
          <w:szCs w:val="24"/>
        </w:rPr>
        <w:t>21</w:t>
      </w:r>
      <w:r w:rsidRPr="00F80DD1">
        <w:rPr>
          <w:rFonts w:ascii="Times New Roman" w:hAnsi="Times New Roman" w:cs="Times New Roman"/>
          <w:sz w:val="24"/>
          <w:szCs w:val="24"/>
        </w:rPr>
        <w:t>).</w:t>
      </w:r>
    </w:p>
    <w:p w14:paraId="587EBA24" w14:textId="77777777" w:rsidR="009359DC" w:rsidRDefault="009359DC" w:rsidP="009359DC">
      <w:pPr>
        <w:spacing w:line="360" w:lineRule="auto"/>
        <w:jc w:val="both"/>
        <w:rPr>
          <w:rFonts w:ascii="Times New Roman" w:hAnsi="Times New Roman" w:cs="Times New Roman"/>
          <w:sz w:val="24"/>
          <w:szCs w:val="24"/>
        </w:rPr>
      </w:pPr>
      <w:r w:rsidRPr="00F306D6">
        <w:rPr>
          <w:rFonts w:ascii="Times New Roman" w:hAnsi="Times New Roman" w:cs="Times New Roman"/>
          <w:sz w:val="24"/>
          <w:szCs w:val="24"/>
        </w:rPr>
        <w:lastRenderedPageBreak/>
        <w:t xml:space="preserve">Třídami či školami zřizovaných podle § 16 odst. 9 </w:t>
      </w:r>
      <w:r>
        <w:rPr>
          <w:rFonts w:ascii="Times New Roman" w:hAnsi="Times New Roman" w:cs="Times New Roman"/>
          <w:sz w:val="24"/>
          <w:szCs w:val="24"/>
        </w:rPr>
        <w:t>ŠZ</w:t>
      </w:r>
      <w:r w:rsidRPr="00F306D6">
        <w:rPr>
          <w:rFonts w:ascii="Times New Roman" w:hAnsi="Times New Roman" w:cs="Times New Roman"/>
          <w:sz w:val="24"/>
          <w:szCs w:val="24"/>
        </w:rPr>
        <w:t xml:space="preserve"> se rozumí třídy či školy samostatně zřizované pro žáky se zdravotním postižením – „</w:t>
      </w:r>
      <w:r w:rsidRPr="00932252">
        <w:rPr>
          <w:rFonts w:ascii="Times New Roman" w:hAnsi="Times New Roman" w:cs="Times New Roman"/>
          <w:i/>
          <w:iCs/>
          <w:sz w:val="24"/>
          <w:szCs w:val="24"/>
        </w:rPr>
        <w:t>s mentálním, tělesným, zrakovým nebo sluchovým postižením, závažnými vadami řeči, závažnými vývojovými poruchami učení, závažnými vývojovými poruchami chování, souběžným postižením více vadami nebo autismem.“</w:t>
      </w:r>
      <w:r w:rsidRPr="00F306D6">
        <w:rPr>
          <w:rFonts w:ascii="Times New Roman" w:hAnsi="Times New Roman" w:cs="Times New Roman"/>
          <w:sz w:val="24"/>
          <w:szCs w:val="24"/>
        </w:rPr>
        <w:t xml:space="preserve"> (§ 16, odst. 9</w:t>
      </w:r>
      <w:r>
        <w:rPr>
          <w:rFonts w:ascii="Times New Roman" w:hAnsi="Times New Roman" w:cs="Times New Roman"/>
          <w:sz w:val="24"/>
          <w:szCs w:val="24"/>
        </w:rPr>
        <w:t xml:space="preserve"> ŠZ</w:t>
      </w:r>
      <w:r w:rsidRPr="00F306D6">
        <w:rPr>
          <w:rFonts w:ascii="Times New Roman" w:hAnsi="Times New Roman" w:cs="Times New Roman"/>
          <w:sz w:val="24"/>
          <w:szCs w:val="24"/>
        </w:rPr>
        <w:t>, zákon č. 561/200</w:t>
      </w:r>
      <w:r>
        <w:rPr>
          <w:rFonts w:ascii="Times New Roman" w:hAnsi="Times New Roman" w:cs="Times New Roman"/>
          <w:sz w:val="24"/>
          <w:szCs w:val="24"/>
        </w:rPr>
        <w:t>4</w:t>
      </w:r>
      <w:r w:rsidRPr="00F306D6">
        <w:rPr>
          <w:rFonts w:ascii="Times New Roman" w:hAnsi="Times New Roman" w:cs="Times New Roman"/>
          <w:sz w:val="24"/>
          <w:szCs w:val="24"/>
        </w:rPr>
        <w:t xml:space="preserve"> Sb., v pozdějším znění). V těchto školách či třídách se může dítě vzdělávat pouze na základně doporučení školského poradenského zařízení a žádosti zákonného zástupce (§ 20, odst. 1</w:t>
      </w:r>
      <w:r>
        <w:rPr>
          <w:rFonts w:ascii="Times New Roman" w:hAnsi="Times New Roman" w:cs="Times New Roman"/>
          <w:sz w:val="24"/>
          <w:szCs w:val="24"/>
        </w:rPr>
        <w:t xml:space="preserve"> ŠZ</w:t>
      </w:r>
      <w:r w:rsidRPr="00F306D6">
        <w:rPr>
          <w:rFonts w:ascii="Times New Roman" w:hAnsi="Times New Roman" w:cs="Times New Roman"/>
          <w:sz w:val="24"/>
          <w:szCs w:val="24"/>
        </w:rPr>
        <w:t xml:space="preserve">, vyhláška č. 27/2016 Sb., v pozdějším znění), tzn., že pracovníci školského poradenského zařízení mohou doporučit jako vhodný typ předškolního zařízení třídu či školu zřízenou podle § 16 odst. 9 </w:t>
      </w:r>
      <w:r>
        <w:rPr>
          <w:rFonts w:ascii="Times New Roman" w:hAnsi="Times New Roman" w:cs="Times New Roman"/>
          <w:sz w:val="24"/>
          <w:szCs w:val="24"/>
        </w:rPr>
        <w:t>ŠZ</w:t>
      </w:r>
      <w:r w:rsidRPr="00F306D6">
        <w:rPr>
          <w:rFonts w:ascii="Times New Roman" w:hAnsi="Times New Roman" w:cs="Times New Roman"/>
          <w:sz w:val="24"/>
          <w:szCs w:val="24"/>
        </w:rPr>
        <w:t xml:space="preserve">, </w:t>
      </w:r>
      <w:r>
        <w:rPr>
          <w:rFonts w:ascii="Times New Roman" w:hAnsi="Times New Roman" w:cs="Times New Roman"/>
          <w:sz w:val="24"/>
          <w:szCs w:val="24"/>
        </w:rPr>
        <w:t>ovšem</w:t>
      </w:r>
      <w:r w:rsidRPr="00F306D6">
        <w:rPr>
          <w:rFonts w:ascii="Times New Roman" w:hAnsi="Times New Roman" w:cs="Times New Roman"/>
          <w:sz w:val="24"/>
          <w:szCs w:val="24"/>
        </w:rPr>
        <w:t xml:space="preserve"> konečné rozhodnutí je vždy na rodičích dítěte (Mazánková, 2018).</w:t>
      </w:r>
    </w:p>
    <w:p w14:paraId="79CA9707" w14:textId="03B2F66B" w:rsidR="009359DC" w:rsidRDefault="009359DC" w:rsidP="00E54A77">
      <w:pPr>
        <w:spacing w:line="360" w:lineRule="auto"/>
        <w:jc w:val="both"/>
        <w:rPr>
          <w:rFonts w:ascii="Times New Roman" w:hAnsi="Times New Roman" w:cs="Times New Roman"/>
          <w:i/>
          <w:iCs/>
          <w:color w:val="000000"/>
          <w:sz w:val="24"/>
          <w:szCs w:val="24"/>
          <w:shd w:val="clear" w:color="auto" w:fill="FFFFFF"/>
        </w:rPr>
      </w:pPr>
      <w:r w:rsidRPr="00F306D6">
        <w:rPr>
          <w:rFonts w:ascii="Times New Roman" w:hAnsi="Times New Roman" w:cs="Times New Roman"/>
          <w:sz w:val="24"/>
          <w:szCs w:val="24"/>
        </w:rPr>
        <w:t xml:space="preserve">Současná školská legislativa plně podporuje vzdělávání dětí se speciálními vzdělávacími potřebami, včetně dětí s PAS, v hlavním vzdělávacím proudu. </w:t>
      </w:r>
      <w:r w:rsidR="00E54A77">
        <w:rPr>
          <w:rFonts w:ascii="Times New Roman" w:hAnsi="Times New Roman" w:cs="Times New Roman"/>
          <w:sz w:val="24"/>
          <w:szCs w:val="24"/>
        </w:rPr>
        <w:t xml:space="preserve">Ve školském zákonu č. 561/2004 Sb. je v </w:t>
      </w:r>
      <w:r w:rsidR="00E54A77" w:rsidRPr="00F306D6">
        <w:rPr>
          <w:rFonts w:ascii="Times New Roman" w:hAnsi="Times New Roman" w:cs="Times New Roman"/>
          <w:sz w:val="24"/>
          <w:szCs w:val="24"/>
        </w:rPr>
        <w:t>§ 16 odst. 9</w:t>
      </w:r>
      <w:r w:rsidR="00E54A77">
        <w:rPr>
          <w:rFonts w:ascii="Times New Roman" w:hAnsi="Times New Roman" w:cs="Times New Roman"/>
          <w:sz w:val="24"/>
          <w:szCs w:val="24"/>
        </w:rPr>
        <w:t xml:space="preserve"> uvedeno: </w:t>
      </w:r>
      <w:r w:rsidR="00E54A77" w:rsidRPr="001E4267">
        <w:rPr>
          <w:rFonts w:ascii="Times New Roman" w:hAnsi="Times New Roman" w:cs="Times New Roman"/>
          <w:sz w:val="24"/>
          <w:szCs w:val="24"/>
        </w:rPr>
        <w:t>„</w:t>
      </w:r>
      <w:r w:rsidR="00E54A77" w:rsidRPr="001E4267">
        <w:rPr>
          <w:rFonts w:ascii="Times New Roman" w:hAnsi="Times New Roman" w:cs="Times New Roman"/>
          <w:i/>
          <w:iCs/>
          <w:color w:val="000000"/>
          <w:sz w:val="24"/>
          <w:szCs w:val="24"/>
          <w:shd w:val="clear" w:color="auto" w:fill="FFFFFF"/>
        </w:rPr>
        <w:t>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w:t>
      </w:r>
      <w:r w:rsidR="00E54A77" w:rsidRPr="001E4267">
        <w:rPr>
          <w:rFonts w:ascii="Times New Roman" w:hAnsi="Times New Roman" w:cs="Times New Roman"/>
          <w:i/>
          <w:iCs/>
          <w:color w:val="000000"/>
          <w:sz w:val="24"/>
          <w:szCs w:val="24"/>
          <w:shd w:val="clear" w:color="auto" w:fill="FFFFFF"/>
        </w:rPr>
        <w:t>“</w:t>
      </w:r>
    </w:p>
    <w:p w14:paraId="5914ABB3" w14:textId="77777777" w:rsidR="006F536F" w:rsidRPr="00E54A77" w:rsidRDefault="006F536F" w:rsidP="00E54A77">
      <w:pPr>
        <w:spacing w:line="360" w:lineRule="auto"/>
        <w:jc w:val="both"/>
        <w:rPr>
          <w:rFonts w:ascii="Times New Roman" w:hAnsi="Times New Roman" w:cs="Times New Roman"/>
          <w:sz w:val="24"/>
          <w:szCs w:val="24"/>
        </w:rPr>
      </w:pPr>
    </w:p>
    <w:p w14:paraId="6C10DDA1" w14:textId="77777777" w:rsidR="009359DC" w:rsidRPr="008B03D1" w:rsidRDefault="009359DC" w:rsidP="009359DC">
      <w:pPr>
        <w:pStyle w:val="Nadpis2"/>
        <w:spacing w:line="360" w:lineRule="auto"/>
        <w:jc w:val="both"/>
        <w:rPr>
          <w:rFonts w:ascii="Times New Roman" w:hAnsi="Times New Roman" w:cs="Times New Roman"/>
          <w:b/>
          <w:bCs/>
          <w:i/>
          <w:iCs/>
          <w:color w:val="000000" w:themeColor="text1"/>
          <w:sz w:val="30"/>
          <w:szCs w:val="30"/>
        </w:rPr>
      </w:pPr>
      <w:bookmarkStart w:id="17" w:name="_Toc151492146"/>
      <w:r>
        <w:rPr>
          <w:rFonts w:ascii="Times New Roman" w:hAnsi="Times New Roman" w:cs="Times New Roman"/>
          <w:b/>
          <w:bCs/>
          <w:i/>
          <w:iCs/>
          <w:color w:val="000000" w:themeColor="text1"/>
          <w:sz w:val="30"/>
          <w:szCs w:val="30"/>
        </w:rPr>
        <w:t>Vzdělávání a výchova dětí předškolního věku s PAS</w:t>
      </w:r>
      <w:bookmarkEnd w:id="17"/>
    </w:p>
    <w:p w14:paraId="5E134D84" w14:textId="77777777" w:rsidR="009359DC" w:rsidRDefault="009359DC" w:rsidP="009359DC">
      <w:pPr>
        <w:spacing w:line="360" w:lineRule="auto"/>
        <w:jc w:val="both"/>
        <w:rPr>
          <w:rFonts w:ascii="Times New Roman" w:hAnsi="Times New Roman" w:cs="Times New Roman"/>
          <w:sz w:val="24"/>
          <w:szCs w:val="24"/>
        </w:rPr>
      </w:pPr>
      <w:r w:rsidRPr="00C077DC">
        <w:rPr>
          <w:rFonts w:ascii="Times New Roman" w:hAnsi="Times New Roman" w:cs="Times New Roman"/>
          <w:sz w:val="24"/>
          <w:szCs w:val="24"/>
        </w:rPr>
        <w:t>Dítě s PAS se v souladu s</w:t>
      </w:r>
      <w:r>
        <w:rPr>
          <w:rFonts w:ascii="Times New Roman" w:hAnsi="Times New Roman" w:cs="Times New Roman"/>
          <w:sz w:val="24"/>
          <w:szCs w:val="24"/>
        </w:rPr>
        <w:t xml:space="preserve">e </w:t>
      </w:r>
      <w:r w:rsidRPr="00C077DC">
        <w:rPr>
          <w:rFonts w:ascii="Times New Roman" w:hAnsi="Times New Roman" w:cs="Times New Roman"/>
          <w:sz w:val="24"/>
          <w:szCs w:val="24"/>
        </w:rPr>
        <w:t>zákonem č. 561/2004 Sb. o předškolním, základním, středním, vyšším odborném a jiném vzdělávání</w:t>
      </w:r>
      <w:r>
        <w:rPr>
          <w:rFonts w:ascii="Times New Roman" w:hAnsi="Times New Roman" w:cs="Times New Roman"/>
          <w:sz w:val="24"/>
          <w:szCs w:val="24"/>
        </w:rPr>
        <w:t xml:space="preserve"> (tzv. školským zákonem) </w:t>
      </w:r>
      <w:r w:rsidRPr="00C077DC">
        <w:rPr>
          <w:rFonts w:ascii="Times New Roman" w:hAnsi="Times New Roman" w:cs="Times New Roman"/>
          <w:sz w:val="24"/>
          <w:szCs w:val="24"/>
        </w:rPr>
        <w:t xml:space="preserve">řadí k dětem se speciálními vzdělávacími potřebami (dále jen děti se SVP). Vzdělávání dětí se SVP se věnuje § 16 zákona č. 561/2004 Sb., ve znění pozdějších předpisů. </w:t>
      </w:r>
    </w:p>
    <w:p w14:paraId="49994E0A" w14:textId="79313F99" w:rsidR="006F536F"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Vzdělávání dětí s PAS v mateřských školách je často řešené téma. U nás v České republice máme několik dobře fungujících zařízení pro děti s PAS, ve kterém se jim dostává speciálního předškolního vzdělávání. Některé děti s PAS navštěvují speciální mateřské školy a některé děti s PAS běžné mateřské školy. Většinou je ale program v mateřské škole pro děti s poruchou autistického spektra tak náročný, že i speciální škola potřebuje využívat pedagogické asistenty</w:t>
      </w:r>
      <w:r w:rsidR="00E54A77">
        <w:rPr>
          <w:rFonts w:ascii="Times New Roman" w:hAnsi="Times New Roman" w:cs="Times New Roman"/>
          <w:sz w:val="24"/>
          <w:szCs w:val="24"/>
        </w:rPr>
        <w:t>, kterých v poslední době ubývá</w:t>
      </w:r>
      <w:r>
        <w:rPr>
          <w:rFonts w:ascii="Times New Roman" w:hAnsi="Times New Roman" w:cs="Times New Roman"/>
          <w:sz w:val="24"/>
          <w:szCs w:val="24"/>
        </w:rPr>
        <w:t>. Dalším problémem je nedostupnost (jsou daleko) speciální škol pro mnohé děti s poruchou autistického spektra. U dětí, které mají jen mírnou formu autismu či Aspergerova syndromu, zvažujeme in</w:t>
      </w:r>
      <w:r w:rsidR="00E54A77">
        <w:rPr>
          <w:rFonts w:ascii="Times New Roman" w:hAnsi="Times New Roman" w:cs="Times New Roman"/>
          <w:sz w:val="24"/>
          <w:szCs w:val="24"/>
        </w:rPr>
        <w:t>kluz</w:t>
      </w:r>
      <w:r>
        <w:rPr>
          <w:rFonts w:ascii="Times New Roman" w:hAnsi="Times New Roman" w:cs="Times New Roman"/>
          <w:sz w:val="24"/>
          <w:szCs w:val="24"/>
        </w:rPr>
        <w:t xml:space="preserve">i do běžné mateřské školy. Pokud má být taková integrace do mateřské školy úspěšná, je potřeba zpracovat kvalitní </w:t>
      </w:r>
      <w:r w:rsidR="00E54A77">
        <w:rPr>
          <w:rFonts w:ascii="Times New Roman" w:hAnsi="Times New Roman" w:cs="Times New Roman"/>
          <w:sz w:val="24"/>
          <w:szCs w:val="24"/>
        </w:rPr>
        <w:t>individuální plán (IVP)</w:t>
      </w:r>
      <w:r>
        <w:rPr>
          <w:rFonts w:ascii="Times New Roman" w:hAnsi="Times New Roman" w:cs="Times New Roman"/>
          <w:sz w:val="24"/>
          <w:szCs w:val="24"/>
        </w:rPr>
        <w:t>. (</w:t>
      </w:r>
      <w:proofErr w:type="spellStart"/>
      <w:r>
        <w:rPr>
          <w:rFonts w:ascii="Times New Roman" w:hAnsi="Times New Roman" w:cs="Times New Roman"/>
          <w:sz w:val="24"/>
          <w:szCs w:val="24"/>
        </w:rPr>
        <w:t>Thorová</w:t>
      </w:r>
      <w:proofErr w:type="spellEnd"/>
      <w:r>
        <w:rPr>
          <w:rFonts w:ascii="Times New Roman" w:hAnsi="Times New Roman" w:cs="Times New Roman"/>
          <w:sz w:val="24"/>
          <w:szCs w:val="24"/>
        </w:rPr>
        <w:t>, 2016)</w:t>
      </w:r>
    </w:p>
    <w:p w14:paraId="563431B5" w14:textId="77777777" w:rsidR="009359DC" w:rsidRPr="00B04534" w:rsidRDefault="009359DC" w:rsidP="009359DC">
      <w:pPr>
        <w:pStyle w:val="Nadpis3"/>
        <w:spacing w:line="360" w:lineRule="auto"/>
        <w:jc w:val="both"/>
        <w:rPr>
          <w:rFonts w:ascii="Times New Roman" w:hAnsi="Times New Roman" w:cs="Times New Roman"/>
          <w:i/>
          <w:iCs/>
          <w:color w:val="auto"/>
          <w:sz w:val="26"/>
          <w:szCs w:val="26"/>
        </w:rPr>
      </w:pPr>
      <w:bookmarkStart w:id="18" w:name="_Toc151492147"/>
      <w:r w:rsidRPr="00B04534">
        <w:rPr>
          <w:rFonts w:ascii="Times New Roman" w:hAnsi="Times New Roman" w:cs="Times New Roman"/>
          <w:i/>
          <w:iCs/>
          <w:color w:val="auto"/>
          <w:sz w:val="26"/>
          <w:szCs w:val="26"/>
        </w:rPr>
        <w:lastRenderedPageBreak/>
        <w:t>Obecné zásady při práci s dětmi s</w:t>
      </w:r>
      <w:r>
        <w:rPr>
          <w:rFonts w:ascii="Times New Roman" w:hAnsi="Times New Roman" w:cs="Times New Roman"/>
          <w:i/>
          <w:iCs/>
          <w:color w:val="auto"/>
          <w:sz w:val="26"/>
          <w:szCs w:val="26"/>
        </w:rPr>
        <w:t> </w:t>
      </w:r>
      <w:r w:rsidRPr="00B04534">
        <w:rPr>
          <w:rFonts w:ascii="Times New Roman" w:hAnsi="Times New Roman" w:cs="Times New Roman"/>
          <w:i/>
          <w:iCs/>
          <w:color w:val="auto"/>
          <w:sz w:val="26"/>
          <w:szCs w:val="26"/>
        </w:rPr>
        <w:t>PAS</w:t>
      </w:r>
      <w:bookmarkEnd w:id="18"/>
    </w:p>
    <w:p w14:paraId="2B63CCAA" w14:textId="65EFC5B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Voltová (2019) ve své bakalářské práci uvádí </w:t>
      </w:r>
      <w:proofErr w:type="spellStart"/>
      <w:r w:rsidRPr="00146575">
        <w:rPr>
          <w:rFonts w:ascii="Times New Roman" w:hAnsi="Times New Roman" w:cs="Times New Roman"/>
          <w:sz w:val="24"/>
          <w:szCs w:val="24"/>
        </w:rPr>
        <w:t>Lech</w:t>
      </w:r>
      <w:r>
        <w:rPr>
          <w:rFonts w:ascii="Times New Roman" w:hAnsi="Times New Roman" w:cs="Times New Roman"/>
          <w:sz w:val="24"/>
          <w:szCs w:val="24"/>
        </w:rPr>
        <w:t>tovi</w:t>
      </w:r>
      <w:proofErr w:type="spellEnd"/>
      <w:r>
        <w:rPr>
          <w:rFonts w:ascii="Times New Roman" w:hAnsi="Times New Roman" w:cs="Times New Roman"/>
          <w:sz w:val="24"/>
          <w:szCs w:val="24"/>
        </w:rPr>
        <w:t xml:space="preserve"> </w:t>
      </w:r>
      <w:r w:rsidRPr="00146575">
        <w:rPr>
          <w:rFonts w:ascii="Times New Roman" w:hAnsi="Times New Roman" w:cs="Times New Roman"/>
          <w:sz w:val="24"/>
          <w:szCs w:val="24"/>
        </w:rPr>
        <w:t>(2016) obecné zásady pro práci s dítětem s</w:t>
      </w:r>
      <w:r>
        <w:rPr>
          <w:rFonts w:ascii="Times New Roman" w:hAnsi="Times New Roman" w:cs="Times New Roman"/>
          <w:sz w:val="24"/>
          <w:szCs w:val="24"/>
        </w:rPr>
        <w:t> </w:t>
      </w:r>
      <w:r w:rsidRPr="00146575">
        <w:rPr>
          <w:rFonts w:ascii="Times New Roman" w:hAnsi="Times New Roman" w:cs="Times New Roman"/>
          <w:sz w:val="24"/>
          <w:szCs w:val="24"/>
        </w:rPr>
        <w:t>PAS</w:t>
      </w:r>
      <w:r>
        <w:rPr>
          <w:rFonts w:ascii="Times New Roman" w:hAnsi="Times New Roman" w:cs="Times New Roman"/>
          <w:sz w:val="24"/>
          <w:szCs w:val="24"/>
        </w:rPr>
        <w:t>. Tyto zásady</w:t>
      </w:r>
      <w:r w:rsidRPr="00146575">
        <w:rPr>
          <w:rFonts w:ascii="Times New Roman" w:hAnsi="Times New Roman" w:cs="Times New Roman"/>
          <w:sz w:val="24"/>
          <w:szCs w:val="24"/>
        </w:rPr>
        <w:t xml:space="preserve"> vychází z deficitů </w:t>
      </w:r>
      <w:r w:rsidR="001E4267">
        <w:rPr>
          <w:rFonts w:ascii="Times New Roman" w:hAnsi="Times New Roman" w:cs="Times New Roman"/>
          <w:sz w:val="24"/>
          <w:szCs w:val="24"/>
        </w:rPr>
        <w:t>PAS</w:t>
      </w:r>
      <w:r>
        <w:rPr>
          <w:rFonts w:ascii="Times New Roman" w:hAnsi="Times New Roman" w:cs="Times New Roman"/>
          <w:sz w:val="24"/>
          <w:szCs w:val="24"/>
        </w:rPr>
        <w:t>. Proto musíme obecně pamatovat na to, že:</w:t>
      </w:r>
    </w:p>
    <w:p w14:paraId="2EAF5C6B" w14:textId="77777777" w:rsidR="009359DC" w:rsidRDefault="009359DC" w:rsidP="009359DC">
      <w:pPr>
        <w:pStyle w:val="Odstavecseseznamem"/>
        <w:numPr>
          <w:ilvl w:val="0"/>
          <w:numId w:val="14"/>
        </w:numPr>
        <w:spacing w:line="360" w:lineRule="auto"/>
        <w:jc w:val="both"/>
        <w:rPr>
          <w:rFonts w:ascii="Times New Roman" w:hAnsi="Times New Roman" w:cs="Times New Roman"/>
          <w:sz w:val="24"/>
          <w:szCs w:val="24"/>
        </w:rPr>
      </w:pPr>
      <w:r w:rsidRPr="00445D0F">
        <w:rPr>
          <w:rFonts w:ascii="Times New Roman" w:hAnsi="Times New Roman" w:cs="Times New Roman"/>
          <w:b/>
          <w:bCs/>
          <w:sz w:val="24"/>
          <w:szCs w:val="24"/>
        </w:rPr>
        <w:t>Dítě s PAS má problémy se zpracováním mluvené řeči</w:t>
      </w:r>
      <w:r w:rsidRPr="00146575">
        <w:rPr>
          <w:rFonts w:ascii="Times New Roman" w:hAnsi="Times New Roman" w:cs="Times New Roman"/>
          <w:sz w:val="24"/>
          <w:szCs w:val="24"/>
        </w:rPr>
        <w:t xml:space="preserve">, </w:t>
      </w:r>
      <w:r>
        <w:rPr>
          <w:rFonts w:ascii="Times New Roman" w:hAnsi="Times New Roman" w:cs="Times New Roman"/>
          <w:sz w:val="24"/>
          <w:szCs w:val="24"/>
        </w:rPr>
        <w:t>tyto mluvené instrukce musíme doprovázet vizuální demonstrací.</w:t>
      </w:r>
    </w:p>
    <w:p w14:paraId="1879335D" w14:textId="77777777" w:rsidR="009359DC" w:rsidRDefault="009359DC" w:rsidP="009359DC">
      <w:pPr>
        <w:pStyle w:val="Odstavecseseznamem"/>
        <w:numPr>
          <w:ilvl w:val="0"/>
          <w:numId w:val="14"/>
        </w:numPr>
        <w:spacing w:line="360" w:lineRule="auto"/>
        <w:jc w:val="both"/>
        <w:rPr>
          <w:rFonts w:ascii="Times New Roman" w:hAnsi="Times New Roman" w:cs="Times New Roman"/>
          <w:sz w:val="24"/>
          <w:szCs w:val="24"/>
        </w:rPr>
      </w:pPr>
      <w:r w:rsidRPr="00445D0F">
        <w:rPr>
          <w:rFonts w:ascii="Times New Roman" w:hAnsi="Times New Roman" w:cs="Times New Roman"/>
          <w:b/>
          <w:bCs/>
          <w:sz w:val="24"/>
          <w:szCs w:val="24"/>
        </w:rPr>
        <w:t>Dítě s PAS se může chovat nepřijatelně</w:t>
      </w:r>
      <w:r w:rsidRPr="00146575">
        <w:rPr>
          <w:rFonts w:ascii="Times New Roman" w:hAnsi="Times New Roman" w:cs="Times New Roman"/>
          <w:sz w:val="24"/>
          <w:szCs w:val="24"/>
        </w:rPr>
        <w:t>, to znamená, že musí</w:t>
      </w:r>
      <w:r>
        <w:rPr>
          <w:rFonts w:ascii="Times New Roman" w:hAnsi="Times New Roman" w:cs="Times New Roman"/>
          <w:sz w:val="24"/>
          <w:szCs w:val="24"/>
        </w:rPr>
        <w:t>me dítěti jasně vyjádřit nároky na chování.</w:t>
      </w:r>
      <w:r w:rsidRPr="00146575">
        <w:rPr>
          <w:rFonts w:ascii="Times New Roman" w:hAnsi="Times New Roman" w:cs="Times New Roman"/>
          <w:sz w:val="24"/>
          <w:szCs w:val="24"/>
        </w:rPr>
        <w:t xml:space="preserve"> Nevhodné chování analyzujeme a hledáme jeho příčiny. Situaci, která nevhodné chování vyvolala, se příště vyvarujeme – např. změnou instrukce.</w:t>
      </w:r>
    </w:p>
    <w:p w14:paraId="7CB43CFD" w14:textId="77777777" w:rsidR="009359DC" w:rsidRDefault="009359DC" w:rsidP="009359DC">
      <w:pPr>
        <w:pStyle w:val="Odstavecseseznamem"/>
        <w:numPr>
          <w:ilvl w:val="0"/>
          <w:numId w:val="14"/>
        </w:numPr>
        <w:spacing w:line="360" w:lineRule="auto"/>
        <w:jc w:val="both"/>
        <w:rPr>
          <w:rFonts w:ascii="Times New Roman" w:hAnsi="Times New Roman" w:cs="Times New Roman"/>
          <w:sz w:val="24"/>
          <w:szCs w:val="24"/>
        </w:rPr>
      </w:pPr>
      <w:r w:rsidRPr="00445D0F">
        <w:rPr>
          <w:rFonts w:ascii="Times New Roman" w:hAnsi="Times New Roman" w:cs="Times New Roman"/>
          <w:b/>
          <w:bCs/>
          <w:sz w:val="24"/>
          <w:szCs w:val="24"/>
        </w:rPr>
        <w:t>Dítě s PAS může být na určité podněty hypersenzitivní</w:t>
      </w:r>
      <w:r w:rsidRPr="00146575">
        <w:rPr>
          <w:rFonts w:ascii="Times New Roman" w:hAnsi="Times New Roman" w:cs="Times New Roman"/>
          <w:sz w:val="24"/>
          <w:szCs w:val="24"/>
        </w:rPr>
        <w:t xml:space="preserve"> (např. na sluchové podněty), je nutné si tuto zvláštnost uvědomovat a respektovat ji, nikoli se ji za každou cenu snažit překonat.</w:t>
      </w:r>
    </w:p>
    <w:p w14:paraId="2994BDAF" w14:textId="77777777" w:rsidR="009359DC" w:rsidRDefault="009359DC" w:rsidP="009359DC">
      <w:pPr>
        <w:pStyle w:val="Odstavecseseznamem"/>
        <w:numPr>
          <w:ilvl w:val="0"/>
          <w:numId w:val="14"/>
        </w:numPr>
        <w:spacing w:line="360" w:lineRule="auto"/>
        <w:jc w:val="both"/>
        <w:rPr>
          <w:rFonts w:ascii="Times New Roman" w:hAnsi="Times New Roman" w:cs="Times New Roman"/>
          <w:sz w:val="24"/>
          <w:szCs w:val="24"/>
        </w:rPr>
      </w:pPr>
      <w:r w:rsidRPr="00445D0F">
        <w:rPr>
          <w:rFonts w:ascii="Times New Roman" w:hAnsi="Times New Roman" w:cs="Times New Roman"/>
          <w:b/>
          <w:bCs/>
          <w:sz w:val="24"/>
          <w:szCs w:val="24"/>
        </w:rPr>
        <w:t>Dítě s PAS potřebuje předvídatelnost, jednoznačnost a snadnou vizuální orientaci</w:t>
      </w:r>
      <w:r w:rsidRPr="00146575">
        <w:rPr>
          <w:rFonts w:ascii="Times New Roman" w:hAnsi="Times New Roman" w:cs="Times New Roman"/>
          <w:sz w:val="24"/>
          <w:szCs w:val="24"/>
        </w:rPr>
        <w:t>, proto je potřebná organizace prostředí, ve kterém se dítě vzdělává. Vhodné uspořádání třídy by mělo dítěti poskytovat jistotu a zároveň by mělo být stabilní, neměnné. Předvídatelnost zajistíme jasnou strukturou dne (pomocí rozvrhu, seznamu úkolů). Na přicházející změnu dítě předem upozorníme a připravíme – nejen verbálně, ale také vizuálně.</w:t>
      </w:r>
    </w:p>
    <w:p w14:paraId="4A3D9B25" w14:textId="77777777" w:rsidR="009359DC" w:rsidRDefault="009359DC" w:rsidP="009359DC">
      <w:pPr>
        <w:pStyle w:val="Odstavecseseznamem"/>
        <w:numPr>
          <w:ilvl w:val="0"/>
          <w:numId w:val="14"/>
        </w:numPr>
        <w:spacing w:line="360" w:lineRule="auto"/>
        <w:jc w:val="both"/>
        <w:rPr>
          <w:rFonts w:ascii="Times New Roman" w:hAnsi="Times New Roman" w:cs="Times New Roman"/>
          <w:sz w:val="24"/>
          <w:szCs w:val="24"/>
        </w:rPr>
      </w:pPr>
      <w:r w:rsidRPr="00445D0F">
        <w:rPr>
          <w:rFonts w:ascii="Times New Roman" w:hAnsi="Times New Roman" w:cs="Times New Roman"/>
          <w:b/>
          <w:bCs/>
          <w:sz w:val="24"/>
          <w:szCs w:val="24"/>
        </w:rPr>
        <w:t>Dítě s PAS může mít problém spontánně se vyjadřovat</w:t>
      </w:r>
      <w:r w:rsidRPr="00146575">
        <w:rPr>
          <w:rFonts w:ascii="Times New Roman" w:hAnsi="Times New Roman" w:cs="Times New Roman"/>
          <w:sz w:val="24"/>
          <w:szCs w:val="24"/>
        </w:rPr>
        <w:t xml:space="preserve"> (vyjádřit svůj názor, vybrat z možností, požádat o pomoc apod.), z toho důvodu je vhodné připravit návody na řešení situace s jednoduchým postupem ve vizuální podobě (např. jak požádat o pomoc)</w:t>
      </w:r>
      <w:r>
        <w:rPr>
          <w:rFonts w:ascii="Times New Roman" w:hAnsi="Times New Roman" w:cs="Times New Roman"/>
          <w:sz w:val="24"/>
          <w:szCs w:val="24"/>
        </w:rPr>
        <w:t>.</w:t>
      </w:r>
    </w:p>
    <w:p w14:paraId="3875B99A" w14:textId="77777777" w:rsidR="009359DC" w:rsidRDefault="009359DC" w:rsidP="009359DC">
      <w:pPr>
        <w:pStyle w:val="Odstavecseseznamem"/>
        <w:numPr>
          <w:ilvl w:val="0"/>
          <w:numId w:val="14"/>
        </w:numPr>
        <w:spacing w:line="360" w:lineRule="auto"/>
        <w:jc w:val="both"/>
        <w:rPr>
          <w:rFonts w:ascii="Times New Roman" w:hAnsi="Times New Roman" w:cs="Times New Roman"/>
          <w:sz w:val="24"/>
          <w:szCs w:val="24"/>
        </w:rPr>
      </w:pPr>
      <w:r w:rsidRPr="00445D0F">
        <w:rPr>
          <w:rFonts w:ascii="Times New Roman" w:hAnsi="Times New Roman" w:cs="Times New Roman"/>
          <w:b/>
          <w:bCs/>
          <w:sz w:val="24"/>
          <w:szCs w:val="24"/>
        </w:rPr>
        <w:t>Dítě s PAS spontánně nezobecňuje naučené</w:t>
      </w:r>
      <w:r w:rsidRPr="00146575">
        <w:rPr>
          <w:rFonts w:ascii="Times New Roman" w:hAnsi="Times New Roman" w:cs="Times New Roman"/>
          <w:sz w:val="24"/>
          <w:szCs w:val="24"/>
        </w:rPr>
        <w:t>, s tím je potřeba počítat. Co dítě umí u jednoho pedagoga, nemusí ovládat u druhého; co umí ve škole, nemusí umět doma. Není také jisté, že každá naučená schopnost bude mít trvalý charakter. Dítě nemusí automaticky generalizovat a aplikovat naučené vědomosti do praxe – pomáháme mu s tím, hledáme souvislosti mezi naučenými fakty.</w:t>
      </w:r>
    </w:p>
    <w:p w14:paraId="175E16A6" w14:textId="77777777" w:rsidR="009359DC" w:rsidRDefault="009359DC" w:rsidP="009359DC">
      <w:pPr>
        <w:pStyle w:val="Odstavecseseznamem"/>
        <w:numPr>
          <w:ilvl w:val="0"/>
          <w:numId w:val="14"/>
        </w:numPr>
        <w:spacing w:line="360" w:lineRule="auto"/>
        <w:jc w:val="both"/>
        <w:rPr>
          <w:rFonts w:ascii="Times New Roman" w:hAnsi="Times New Roman" w:cs="Times New Roman"/>
          <w:sz w:val="24"/>
          <w:szCs w:val="24"/>
        </w:rPr>
      </w:pPr>
      <w:r w:rsidRPr="00445D0F">
        <w:rPr>
          <w:rFonts w:ascii="Times New Roman" w:hAnsi="Times New Roman" w:cs="Times New Roman"/>
          <w:b/>
          <w:bCs/>
          <w:sz w:val="24"/>
          <w:szCs w:val="24"/>
        </w:rPr>
        <w:t>Dítě s PAS může mít problémy se zpracováním jiných podnětů</w:t>
      </w:r>
      <w:r w:rsidRPr="00146575">
        <w:rPr>
          <w:rFonts w:ascii="Times New Roman" w:hAnsi="Times New Roman" w:cs="Times New Roman"/>
          <w:sz w:val="24"/>
          <w:szCs w:val="24"/>
        </w:rPr>
        <w:t xml:space="preserve"> (např. může být rezervované vůči dotykům), proto je vhodné dítěti předem oznámit (nebo připsat do rozvrhu aktivit), co se bude dít (např. že se ho chystáme dotknout).</w:t>
      </w:r>
    </w:p>
    <w:p w14:paraId="0F979FA5" w14:textId="77777777" w:rsidR="009359DC" w:rsidRDefault="009359DC" w:rsidP="009359DC">
      <w:pPr>
        <w:pStyle w:val="Odstavecseseznamem"/>
        <w:numPr>
          <w:ilvl w:val="0"/>
          <w:numId w:val="14"/>
        </w:numPr>
        <w:spacing w:line="360" w:lineRule="auto"/>
        <w:jc w:val="both"/>
        <w:rPr>
          <w:rFonts w:ascii="Times New Roman" w:hAnsi="Times New Roman" w:cs="Times New Roman"/>
          <w:sz w:val="24"/>
          <w:szCs w:val="24"/>
        </w:rPr>
      </w:pPr>
      <w:r w:rsidRPr="00445D0F">
        <w:rPr>
          <w:rFonts w:ascii="Times New Roman" w:hAnsi="Times New Roman" w:cs="Times New Roman"/>
          <w:b/>
          <w:bCs/>
          <w:sz w:val="24"/>
          <w:szCs w:val="24"/>
        </w:rPr>
        <w:t>Dítě s PAS může mít některé zvláštní zájmy</w:t>
      </w:r>
      <w:r w:rsidRPr="00146575">
        <w:rPr>
          <w:rFonts w:ascii="Times New Roman" w:hAnsi="Times New Roman" w:cs="Times New Roman"/>
          <w:sz w:val="24"/>
          <w:szCs w:val="24"/>
        </w:rPr>
        <w:t>, které pedagog může využít jako prostředek k interakci s vrstevníky, jako možnost nechat dítě s PAS vyniknout.</w:t>
      </w:r>
    </w:p>
    <w:p w14:paraId="46D43F67" w14:textId="77777777" w:rsidR="009359DC" w:rsidRDefault="009359DC" w:rsidP="009359DC">
      <w:pPr>
        <w:pStyle w:val="Odstavecseseznamem"/>
        <w:spacing w:line="360" w:lineRule="auto"/>
        <w:jc w:val="both"/>
        <w:rPr>
          <w:rFonts w:ascii="Times New Roman" w:hAnsi="Times New Roman" w:cs="Times New Roman"/>
          <w:sz w:val="24"/>
          <w:szCs w:val="24"/>
        </w:rPr>
      </w:pPr>
    </w:p>
    <w:p w14:paraId="579130AD"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MŠMT v metodických dokumentech uvádí Zásady přístupu k dětem, žákům, studentům s PAS v rámci vzdělávacího procesu (2019, </w:t>
      </w:r>
      <w:r w:rsidRPr="00E875DB">
        <w:rPr>
          <w:rFonts w:ascii="Times New Roman" w:hAnsi="Times New Roman" w:cs="Times New Roman"/>
          <w:sz w:val="24"/>
          <w:szCs w:val="24"/>
        </w:rPr>
        <w:t xml:space="preserve">s. </w:t>
      </w:r>
      <w:r>
        <w:rPr>
          <w:rFonts w:ascii="Times New Roman" w:hAnsi="Times New Roman" w:cs="Times New Roman"/>
          <w:sz w:val="24"/>
          <w:szCs w:val="24"/>
        </w:rPr>
        <w:t>5-7</w:t>
      </w:r>
      <w:r w:rsidRPr="00E875DB">
        <w:rPr>
          <w:rFonts w:ascii="Times New Roman" w:hAnsi="Times New Roman" w:cs="Times New Roman"/>
          <w:sz w:val="24"/>
          <w:szCs w:val="24"/>
        </w:rPr>
        <w:t>).</w:t>
      </w:r>
      <w:r>
        <w:rPr>
          <w:rFonts w:ascii="Times New Roman" w:hAnsi="Times New Roman" w:cs="Times New Roman"/>
          <w:sz w:val="24"/>
          <w:szCs w:val="24"/>
        </w:rPr>
        <w:t xml:space="preserve"> Tyto uvádíme citované doslovně níže:</w:t>
      </w:r>
    </w:p>
    <w:p w14:paraId="78054A04" w14:textId="77777777" w:rsidR="009359DC" w:rsidRPr="009D27F1" w:rsidRDefault="009359DC" w:rsidP="009359DC">
      <w:pPr>
        <w:spacing w:line="360" w:lineRule="auto"/>
        <w:jc w:val="both"/>
        <w:rPr>
          <w:rFonts w:ascii="Times New Roman" w:hAnsi="Times New Roman" w:cs="Times New Roman"/>
          <w:b/>
          <w:bCs/>
          <w:i/>
          <w:iCs/>
          <w:sz w:val="24"/>
          <w:szCs w:val="24"/>
        </w:rPr>
      </w:pPr>
      <w:r w:rsidRPr="005C1D49">
        <w:rPr>
          <w:rFonts w:ascii="Times New Roman" w:hAnsi="Times New Roman" w:cs="Times New Roman"/>
          <w:bCs/>
          <w:iCs/>
          <w:sz w:val="24"/>
          <w:szCs w:val="24"/>
        </w:rPr>
        <w:t>„</w:t>
      </w:r>
      <w:r w:rsidRPr="009D27F1">
        <w:rPr>
          <w:rFonts w:ascii="Times New Roman" w:hAnsi="Times New Roman" w:cs="Times New Roman"/>
          <w:b/>
          <w:bCs/>
          <w:i/>
          <w:iCs/>
          <w:sz w:val="24"/>
          <w:szCs w:val="24"/>
        </w:rPr>
        <w:t>Zásady přesnosti, jasnosti instrukcí a zajištění předvídatelnosti</w:t>
      </w:r>
    </w:p>
    <w:p w14:paraId="7DF56E3D" w14:textId="69DF46F4" w:rsidR="009359DC" w:rsidRDefault="009359DC" w:rsidP="009359DC">
      <w:pPr>
        <w:pStyle w:val="Odstavecseseznamem"/>
        <w:numPr>
          <w:ilvl w:val="0"/>
          <w:numId w:val="16"/>
        </w:numPr>
        <w:spacing w:line="360" w:lineRule="auto"/>
        <w:jc w:val="both"/>
        <w:rPr>
          <w:rFonts w:ascii="Times New Roman" w:hAnsi="Times New Roman" w:cs="Times New Roman"/>
          <w:i/>
          <w:iCs/>
          <w:sz w:val="24"/>
          <w:szCs w:val="24"/>
        </w:rPr>
      </w:pPr>
      <w:r w:rsidRPr="00BE5EF1">
        <w:rPr>
          <w:rFonts w:ascii="Times New Roman" w:hAnsi="Times New Roman" w:cs="Times New Roman"/>
          <w:i/>
          <w:iCs/>
          <w:sz w:val="24"/>
          <w:szCs w:val="24"/>
        </w:rPr>
        <w:t>Většina žáků s PAS potřebuje větší míru struktury prostředí a činností, aby mohla kvalitně a srozumitelně pracovat. Předvídatelnost a pravidelnost denních činností je pro žáky s PAS, pro které je charakteristická potřeba určité míry ritualizace, zárukou vykonávání rutinních činností. Neznámé a nečekané události u nich mohou vyvolat stres a nejistotu, což může vést k úzkosti, problémovému chování nebo k výkyvům či selhání v obvykle zvládaných činnostech.</w:t>
      </w:r>
      <w:r w:rsidR="001E4267">
        <w:rPr>
          <w:rFonts w:ascii="Times New Roman" w:hAnsi="Times New Roman" w:cs="Times New Roman"/>
          <w:i/>
          <w:iCs/>
          <w:sz w:val="24"/>
          <w:szCs w:val="24"/>
        </w:rPr>
        <w:t>“</w:t>
      </w:r>
    </w:p>
    <w:p w14:paraId="50DDDA76" w14:textId="77777777" w:rsidR="00DE3B63" w:rsidRDefault="00DE3B63" w:rsidP="00DE3B63">
      <w:pPr>
        <w:pStyle w:val="Odstavecseseznamem"/>
        <w:spacing w:line="360" w:lineRule="auto"/>
        <w:jc w:val="both"/>
        <w:rPr>
          <w:rFonts w:ascii="Times New Roman" w:hAnsi="Times New Roman" w:cs="Times New Roman"/>
          <w:i/>
          <w:iCs/>
          <w:sz w:val="24"/>
          <w:szCs w:val="24"/>
        </w:rPr>
      </w:pPr>
    </w:p>
    <w:p w14:paraId="4B9324DA" w14:textId="5E11EA95" w:rsidR="009359DC" w:rsidRDefault="00F86797" w:rsidP="00F86797">
      <w:pPr>
        <w:spacing w:line="360" w:lineRule="auto"/>
        <w:jc w:val="both"/>
        <w:rPr>
          <w:rFonts w:ascii="Times New Roman" w:hAnsi="Times New Roman" w:cs="Times New Roman"/>
          <w:sz w:val="24"/>
          <w:szCs w:val="24"/>
        </w:rPr>
      </w:pPr>
      <w:r>
        <w:rPr>
          <w:rFonts w:ascii="Times New Roman" w:hAnsi="Times New Roman" w:cs="Times New Roman"/>
          <w:sz w:val="24"/>
          <w:szCs w:val="24"/>
        </w:rPr>
        <w:t>Tyto zásady se v běžné MŠ nedodržují úplně nejlépe, neboť program v těchto MŠ je rozmanitý, upravuje se podle aktuálních potřeb dětí a dbá se na individualizaci ve vzdělávání.</w:t>
      </w:r>
    </w:p>
    <w:p w14:paraId="5E2ECF99" w14:textId="77777777" w:rsidR="00F86797" w:rsidRPr="00F86797" w:rsidRDefault="00F86797" w:rsidP="00F86797">
      <w:pPr>
        <w:spacing w:line="360" w:lineRule="auto"/>
        <w:jc w:val="both"/>
        <w:rPr>
          <w:rFonts w:ascii="Times New Roman" w:hAnsi="Times New Roman" w:cs="Times New Roman"/>
          <w:sz w:val="24"/>
          <w:szCs w:val="24"/>
        </w:rPr>
      </w:pPr>
    </w:p>
    <w:p w14:paraId="66F9A16D" w14:textId="1831B751" w:rsidR="009359DC" w:rsidRPr="009D27F1" w:rsidRDefault="00F86797" w:rsidP="009359D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009359DC" w:rsidRPr="009D27F1">
        <w:rPr>
          <w:rFonts w:ascii="Times New Roman" w:hAnsi="Times New Roman" w:cs="Times New Roman"/>
          <w:b/>
          <w:bCs/>
          <w:i/>
          <w:iCs/>
          <w:sz w:val="24"/>
          <w:szCs w:val="24"/>
        </w:rPr>
        <w:t>Zásada strukturování pracovního dne a činností</w:t>
      </w:r>
    </w:p>
    <w:p w14:paraId="11B2B176" w14:textId="4652617D" w:rsidR="009359DC" w:rsidRPr="00BE5EF1" w:rsidRDefault="009359DC" w:rsidP="009359DC">
      <w:pPr>
        <w:pStyle w:val="Odstavecseseznamem"/>
        <w:numPr>
          <w:ilvl w:val="0"/>
          <w:numId w:val="16"/>
        </w:numPr>
        <w:spacing w:line="360" w:lineRule="auto"/>
        <w:jc w:val="both"/>
        <w:rPr>
          <w:rFonts w:ascii="Times New Roman" w:hAnsi="Times New Roman" w:cs="Times New Roman"/>
          <w:i/>
          <w:iCs/>
          <w:sz w:val="24"/>
          <w:szCs w:val="24"/>
        </w:rPr>
      </w:pPr>
      <w:r w:rsidRPr="00BE5EF1">
        <w:rPr>
          <w:rFonts w:ascii="Times New Roman" w:hAnsi="Times New Roman" w:cs="Times New Roman"/>
          <w:i/>
          <w:iCs/>
          <w:sz w:val="24"/>
          <w:szCs w:val="24"/>
        </w:rPr>
        <w:t>Pro žáky s PAS mohou být důležitým pomocníkem plány dne, psané připomínky a pravidla (např. před obědem si myji ruce), popisy školních situací (např. při zvonění bych měl být ve třídě; postavím se, když vstoupí učitel). V závislosti na povaze a závažnosti PAS je v období adaptace na školní prostředí vhodné výrazně podpořit strukturalizaci prostoru, činností a času (např. denní režim; rozvrh vyučovacích hodin; strukturovaný plán vyučovací hodiny). Uplatnění uvedených principů pomáhá žákovi s PAS nalézt odpověď na otázky: kde a kdy bude; co dělá; jak to má dělat; jak dlouho to bude trvat; proč to dělá. Strukturujeme žákovi čas, prostředí, ve kterém se pohybuje, i jednotlivé činnosti (např. oblékání se). Používáme strukturu pracovního programu, rozvrh dne, strukturu řešení úkolu (např. přečtu si zadání; napíši si otázku, na kterou mám odpovědět; zapíši si postup; vypracuji úkol; napíši výsledek; podtrhnu). Můžeme využít i strukturované pracovní listy, krabice s vnitřní strukturou, strukturované činnosti s vizualizací jednotlivých kroků</w:t>
      </w:r>
      <w:r>
        <w:rPr>
          <w:rFonts w:ascii="Times New Roman" w:hAnsi="Times New Roman" w:cs="Times New Roman"/>
          <w:i/>
          <w:iCs/>
          <w:sz w:val="24"/>
          <w:szCs w:val="24"/>
        </w:rPr>
        <w:t>.</w:t>
      </w:r>
      <w:r w:rsidR="001E4267">
        <w:rPr>
          <w:rFonts w:ascii="Times New Roman" w:hAnsi="Times New Roman" w:cs="Times New Roman"/>
          <w:i/>
          <w:iCs/>
          <w:sz w:val="24"/>
          <w:szCs w:val="24"/>
        </w:rPr>
        <w:t>“</w:t>
      </w:r>
    </w:p>
    <w:p w14:paraId="0F4EADB3" w14:textId="77777777" w:rsidR="009359DC" w:rsidRDefault="009359DC" w:rsidP="009359DC">
      <w:pPr>
        <w:pStyle w:val="Stylnov"/>
        <w:spacing w:line="360" w:lineRule="auto"/>
        <w:jc w:val="both"/>
        <w:rPr>
          <w:rFonts w:ascii="Times New Roman" w:hAnsi="Times New Roman"/>
          <w:i/>
          <w:iCs/>
          <w:color w:val="auto"/>
        </w:rPr>
      </w:pPr>
      <w:bookmarkStart w:id="19" w:name="_Toc194979"/>
    </w:p>
    <w:p w14:paraId="6DDBE90A" w14:textId="77777777" w:rsidR="00DE3B63" w:rsidRDefault="00DE3B63" w:rsidP="009359DC">
      <w:pPr>
        <w:pStyle w:val="Stylnov"/>
        <w:spacing w:line="360" w:lineRule="auto"/>
        <w:jc w:val="both"/>
        <w:rPr>
          <w:rFonts w:ascii="Times New Roman" w:hAnsi="Times New Roman"/>
          <w:i/>
          <w:iCs/>
          <w:color w:val="auto"/>
        </w:rPr>
      </w:pPr>
    </w:p>
    <w:p w14:paraId="77B549EB" w14:textId="77777777" w:rsidR="00DE3B63" w:rsidRDefault="00DE3B63" w:rsidP="009359DC">
      <w:pPr>
        <w:pStyle w:val="Stylnov"/>
        <w:spacing w:line="360" w:lineRule="auto"/>
        <w:jc w:val="both"/>
        <w:rPr>
          <w:rFonts w:ascii="Times New Roman" w:hAnsi="Times New Roman"/>
          <w:i/>
          <w:iCs/>
          <w:color w:val="auto"/>
        </w:rPr>
      </w:pPr>
    </w:p>
    <w:p w14:paraId="6BFE4853" w14:textId="77777777" w:rsidR="00DE3B63" w:rsidRDefault="00DE3B63" w:rsidP="009359DC">
      <w:pPr>
        <w:spacing w:line="360" w:lineRule="auto"/>
        <w:jc w:val="both"/>
        <w:rPr>
          <w:rFonts w:ascii="Times New Roman" w:hAnsi="Times New Roman" w:cs="Times New Roman"/>
          <w:b/>
          <w:bCs/>
          <w:i/>
          <w:iCs/>
          <w:sz w:val="24"/>
          <w:szCs w:val="24"/>
        </w:rPr>
      </w:pPr>
    </w:p>
    <w:p w14:paraId="586A577C" w14:textId="00E1A832" w:rsidR="009359DC" w:rsidRPr="009D27F1" w:rsidRDefault="00F86797" w:rsidP="009359D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w:t>
      </w:r>
      <w:r w:rsidR="009359DC" w:rsidRPr="009D27F1">
        <w:rPr>
          <w:rFonts w:ascii="Times New Roman" w:hAnsi="Times New Roman" w:cs="Times New Roman"/>
          <w:b/>
          <w:bCs/>
          <w:i/>
          <w:iCs/>
          <w:sz w:val="24"/>
          <w:szCs w:val="24"/>
        </w:rPr>
        <w:t>Zásada jasné a konkrétní motivace</w:t>
      </w:r>
      <w:bookmarkEnd w:id="19"/>
      <w:r w:rsidR="009359DC" w:rsidRPr="009D27F1">
        <w:rPr>
          <w:rFonts w:ascii="Times New Roman" w:hAnsi="Times New Roman" w:cs="Times New Roman"/>
          <w:b/>
          <w:bCs/>
          <w:i/>
          <w:iCs/>
          <w:sz w:val="24"/>
          <w:szCs w:val="24"/>
        </w:rPr>
        <w:t xml:space="preserve"> </w:t>
      </w:r>
    </w:p>
    <w:p w14:paraId="02AB1761" w14:textId="0E47D7EF" w:rsidR="009359DC" w:rsidRPr="00BE5EF1" w:rsidRDefault="009359DC" w:rsidP="009359DC">
      <w:pPr>
        <w:pStyle w:val="Odstavecseseznamem"/>
        <w:numPr>
          <w:ilvl w:val="0"/>
          <w:numId w:val="16"/>
        </w:numPr>
        <w:spacing w:line="360" w:lineRule="auto"/>
        <w:jc w:val="both"/>
        <w:rPr>
          <w:rFonts w:ascii="Times New Roman" w:hAnsi="Times New Roman" w:cs="Times New Roman"/>
          <w:i/>
          <w:iCs/>
          <w:sz w:val="24"/>
          <w:szCs w:val="24"/>
        </w:rPr>
      </w:pPr>
      <w:r w:rsidRPr="00BE5EF1">
        <w:rPr>
          <w:rFonts w:ascii="Times New Roman" w:hAnsi="Times New Roman" w:cs="Times New Roman"/>
          <w:i/>
          <w:iCs/>
          <w:spacing w:val="-2"/>
          <w:sz w:val="24"/>
          <w:szCs w:val="24"/>
        </w:rPr>
        <w:t>Žáci s PAS musí rozumět smyslu vykonávaných činností. Sociální motivace zpravidla nefunguje, vzhledem k omezené</w:t>
      </w:r>
      <w:r w:rsidRPr="00BE5EF1">
        <w:rPr>
          <w:rFonts w:ascii="Times New Roman" w:hAnsi="Times New Roman" w:cs="Times New Roman"/>
          <w:i/>
          <w:iCs/>
          <w:sz w:val="24"/>
          <w:szCs w:val="24"/>
        </w:rPr>
        <w:t xml:space="preserve"> schopnosti empatie. Pokud jsou žáci pro vykonávané činnosti vhodně motivováni, je možné udržet jejich pozornost a soustředění na práci. Při ztrátě motivace rapidně klesá i schopnost soustředění. Jak již bylo uvedeno, motivace by měla být konkrétní, dosažitelná a jasně vztažená k vykonávané činnosti.</w:t>
      </w:r>
    </w:p>
    <w:p w14:paraId="78AC83DB" w14:textId="10CFC867" w:rsidR="009359DC" w:rsidRDefault="009359DC" w:rsidP="009359DC">
      <w:pPr>
        <w:pStyle w:val="Odstavecseseznamem"/>
        <w:numPr>
          <w:ilvl w:val="0"/>
          <w:numId w:val="16"/>
        </w:numPr>
        <w:spacing w:line="360" w:lineRule="auto"/>
        <w:jc w:val="both"/>
        <w:rPr>
          <w:rFonts w:ascii="Times New Roman" w:hAnsi="Times New Roman" w:cs="Times New Roman"/>
          <w:i/>
          <w:iCs/>
          <w:sz w:val="24"/>
          <w:szCs w:val="24"/>
        </w:rPr>
      </w:pPr>
      <w:r w:rsidRPr="00BE5EF1">
        <w:rPr>
          <w:rFonts w:ascii="Times New Roman" w:hAnsi="Times New Roman" w:cs="Times New Roman"/>
          <w:i/>
          <w:iCs/>
          <w:sz w:val="24"/>
          <w:szCs w:val="24"/>
        </w:rPr>
        <w:t>Jednou z forem práce s motivací žáka je využití jeho silných stránek, které může být spojeno s poskytováním určitého motivujícího druhu odměny (např. žák může vykonávat aktivity, které jsou ve spektru jeho zájmů; v různých typech úkolů lze využít oblíbené předměty/témata žáka, např. při oblibě hasičů zadáváme žákovi čtení a matematické úlohy o hasičích).</w:t>
      </w:r>
      <w:bookmarkStart w:id="20" w:name="_Toc194980"/>
      <w:r w:rsidR="001E4267">
        <w:rPr>
          <w:rFonts w:ascii="Times New Roman" w:hAnsi="Times New Roman" w:cs="Times New Roman"/>
          <w:i/>
          <w:iCs/>
          <w:sz w:val="24"/>
          <w:szCs w:val="24"/>
        </w:rPr>
        <w:t>“</w:t>
      </w:r>
    </w:p>
    <w:p w14:paraId="69C354B4" w14:textId="77777777" w:rsidR="00DE3B63" w:rsidRDefault="00DE3B63" w:rsidP="00DE3B63">
      <w:pPr>
        <w:pStyle w:val="Odstavecseseznamem"/>
        <w:spacing w:line="360" w:lineRule="auto"/>
        <w:jc w:val="both"/>
        <w:rPr>
          <w:rFonts w:ascii="Times New Roman" w:hAnsi="Times New Roman" w:cs="Times New Roman"/>
          <w:i/>
          <w:iCs/>
          <w:sz w:val="24"/>
          <w:szCs w:val="24"/>
        </w:rPr>
      </w:pPr>
    </w:p>
    <w:p w14:paraId="77FC0FD5" w14:textId="406B1F51" w:rsidR="00DE3B63" w:rsidRPr="00DE3B63" w:rsidRDefault="00DE3B63" w:rsidP="00DE3B63">
      <w:pPr>
        <w:spacing w:line="360" w:lineRule="auto"/>
        <w:jc w:val="both"/>
        <w:rPr>
          <w:rFonts w:ascii="Times New Roman" w:hAnsi="Times New Roman" w:cs="Times New Roman"/>
          <w:sz w:val="24"/>
          <w:szCs w:val="24"/>
        </w:rPr>
      </w:pPr>
      <w:r>
        <w:rPr>
          <w:rFonts w:ascii="Times New Roman" w:hAnsi="Times New Roman" w:cs="Times New Roman"/>
          <w:sz w:val="24"/>
          <w:szCs w:val="24"/>
        </w:rPr>
        <w:t>V běžné mateřské škole je využívána motivace spojená s aktuálním tématem, na které je zaměřen týdenní plán činností.</w:t>
      </w:r>
    </w:p>
    <w:p w14:paraId="0D4B5B6E" w14:textId="77777777" w:rsidR="009359DC" w:rsidRPr="00BE5EF1" w:rsidRDefault="009359DC" w:rsidP="009359DC">
      <w:pPr>
        <w:pStyle w:val="Odstavecseseznamem"/>
        <w:spacing w:line="360" w:lineRule="auto"/>
        <w:jc w:val="both"/>
        <w:rPr>
          <w:rFonts w:ascii="Times New Roman" w:hAnsi="Times New Roman" w:cs="Times New Roman"/>
          <w:i/>
          <w:iCs/>
          <w:sz w:val="24"/>
          <w:szCs w:val="24"/>
        </w:rPr>
      </w:pPr>
    </w:p>
    <w:p w14:paraId="1EFF4089" w14:textId="740858BA" w:rsidR="009359DC" w:rsidRPr="009D27F1" w:rsidRDefault="00F86797" w:rsidP="009359D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009359DC" w:rsidRPr="009D27F1">
        <w:rPr>
          <w:rFonts w:ascii="Times New Roman" w:hAnsi="Times New Roman" w:cs="Times New Roman"/>
          <w:b/>
          <w:bCs/>
          <w:i/>
          <w:iCs/>
          <w:sz w:val="24"/>
          <w:szCs w:val="24"/>
        </w:rPr>
        <w:t>Zásada klidného a empatického přístupu</w:t>
      </w:r>
      <w:bookmarkEnd w:id="20"/>
      <w:r w:rsidR="009359DC" w:rsidRPr="009D27F1">
        <w:rPr>
          <w:rFonts w:ascii="Times New Roman" w:hAnsi="Times New Roman" w:cs="Times New Roman"/>
          <w:b/>
          <w:bCs/>
          <w:i/>
          <w:iCs/>
          <w:sz w:val="24"/>
          <w:szCs w:val="24"/>
        </w:rPr>
        <w:t xml:space="preserve"> </w:t>
      </w:r>
    </w:p>
    <w:p w14:paraId="415B9CBD" w14:textId="7533AE5C" w:rsidR="009359DC" w:rsidRPr="00BE5EF1" w:rsidRDefault="009359DC" w:rsidP="009359DC">
      <w:pPr>
        <w:pStyle w:val="Odstavecseseznamem"/>
        <w:numPr>
          <w:ilvl w:val="0"/>
          <w:numId w:val="16"/>
        </w:numPr>
        <w:spacing w:line="360" w:lineRule="auto"/>
        <w:jc w:val="both"/>
        <w:rPr>
          <w:rFonts w:ascii="Times New Roman" w:hAnsi="Times New Roman" w:cs="Times New Roman"/>
          <w:i/>
          <w:iCs/>
          <w:sz w:val="24"/>
          <w:szCs w:val="24"/>
        </w:rPr>
      </w:pPr>
      <w:r w:rsidRPr="00BE5EF1">
        <w:rPr>
          <w:rFonts w:ascii="Times New Roman" w:hAnsi="Times New Roman" w:cs="Times New Roman"/>
          <w:i/>
          <w:iCs/>
          <w:sz w:val="24"/>
          <w:szCs w:val="24"/>
        </w:rPr>
        <w:t>S ohledem na specifika v chování a komunikaci žáků s PAS (např. nevhodné poznámky; netaktní přímočarost; otázky mimo kontext; banální výroky; úzkostné reakce při setkáních s novými lidmi; vulgární vyjadřování; odborné otázky) je nezbytné reagovat na uvedené projevy s pochopením.</w:t>
      </w:r>
      <w:r w:rsidR="001E4267">
        <w:rPr>
          <w:rFonts w:ascii="Times New Roman" w:hAnsi="Times New Roman" w:cs="Times New Roman"/>
          <w:i/>
          <w:iCs/>
          <w:sz w:val="24"/>
          <w:szCs w:val="24"/>
        </w:rPr>
        <w:t>“</w:t>
      </w:r>
    </w:p>
    <w:p w14:paraId="7298D7BF" w14:textId="77777777" w:rsidR="009359DC" w:rsidRDefault="009359DC" w:rsidP="009359DC">
      <w:pPr>
        <w:pStyle w:val="Stylnov"/>
        <w:spacing w:line="360" w:lineRule="auto"/>
        <w:jc w:val="both"/>
        <w:rPr>
          <w:rFonts w:ascii="Times New Roman" w:hAnsi="Times New Roman"/>
        </w:rPr>
      </w:pPr>
      <w:bookmarkStart w:id="21" w:name="_Toc194981"/>
    </w:p>
    <w:p w14:paraId="6C99B976" w14:textId="583BBD20" w:rsidR="009359DC" w:rsidRPr="009D27F1" w:rsidRDefault="00F86797" w:rsidP="009359DC">
      <w:pPr>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009359DC" w:rsidRPr="009D27F1">
        <w:rPr>
          <w:rFonts w:ascii="Times New Roman" w:hAnsi="Times New Roman" w:cs="Times New Roman"/>
          <w:b/>
          <w:bCs/>
          <w:i/>
          <w:iCs/>
          <w:sz w:val="24"/>
          <w:szCs w:val="24"/>
        </w:rPr>
        <w:t>Zásada dodržování časové souslednosti úkolů</w:t>
      </w:r>
      <w:bookmarkEnd w:id="21"/>
      <w:r w:rsidR="009359DC" w:rsidRPr="009D27F1">
        <w:rPr>
          <w:rFonts w:ascii="Times New Roman" w:hAnsi="Times New Roman" w:cs="Times New Roman"/>
          <w:b/>
          <w:bCs/>
          <w:i/>
          <w:iCs/>
          <w:sz w:val="24"/>
          <w:szCs w:val="24"/>
        </w:rPr>
        <w:t xml:space="preserve"> </w:t>
      </w:r>
    </w:p>
    <w:p w14:paraId="606CE677" w14:textId="06D35403" w:rsidR="009359DC" w:rsidRDefault="009359DC" w:rsidP="009359DC">
      <w:pPr>
        <w:pStyle w:val="Odstavecseseznamem"/>
        <w:numPr>
          <w:ilvl w:val="0"/>
          <w:numId w:val="16"/>
        </w:numPr>
        <w:spacing w:line="360" w:lineRule="auto"/>
        <w:jc w:val="both"/>
        <w:rPr>
          <w:rFonts w:ascii="Times New Roman" w:hAnsi="Times New Roman" w:cs="Times New Roman"/>
          <w:i/>
          <w:iCs/>
          <w:sz w:val="24"/>
          <w:szCs w:val="24"/>
        </w:rPr>
      </w:pPr>
      <w:r w:rsidRPr="00BE5EF1">
        <w:rPr>
          <w:rFonts w:ascii="Times New Roman" w:hAnsi="Times New Roman" w:cs="Times New Roman"/>
          <w:i/>
          <w:iCs/>
          <w:sz w:val="24"/>
          <w:szCs w:val="24"/>
        </w:rPr>
        <w:t>Činnosti realizované se žáky s PAS by měly probíhat podle pravidel zřejmých žákům, neboť jestliže se často mění plánované činnosti a nerespektují se stanovená pravidla, dochází u žáků k nejistotě. V případě, že je třeba změnit původně nastavený harmonogram a postup práce, je nezbytné změnu žákovi vysvětlit. Pokud je potřeba, můžeme využít i formu vizualizované informace. Tam, kde se dá očekávat změna v zažitém režimu (např. výlet; exkurze; suplování), je vhodné ji nejen dopředu sdělit, ale také počítat s možností alternativního řešení pro žáka s PAS.</w:t>
      </w:r>
      <w:bookmarkStart w:id="22" w:name="_Toc194982"/>
      <w:r w:rsidR="001E4267">
        <w:rPr>
          <w:rFonts w:ascii="Times New Roman" w:hAnsi="Times New Roman" w:cs="Times New Roman"/>
          <w:i/>
          <w:iCs/>
          <w:sz w:val="24"/>
          <w:szCs w:val="24"/>
        </w:rPr>
        <w:t>“</w:t>
      </w:r>
    </w:p>
    <w:p w14:paraId="4CD25426" w14:textId="77777777" w:rsidR="009359DC" w:rsidRPr="00D44C78" w:rsidRDefault="009359DC" w:rsidP="009359DC">
      <w:pPr>
        <w:pStyle w:val="Odstavecseseznamem"/>
        <w:spacing w:line="360" w:lineRule="auto"/>
        <w:jc w:val="both"/>
        <w:rPr>
          <w:rFonts w:ascii="Times New Roman" w:hAnsi="Times New Roman" w:cs="Times New Roman"/>
          <w:i/>
          <w:iCs/>
          <w:sz w:val="24"/>
          <w:szCs w:val="24"/>
        </w:rPr>
      </w:pPr>
    </w:p>
    <w:p w14:paraId="7407BEC0" w14:textId="77777777" w:rsidR="00DE3B63" w:rsidRDefault="00DE3B63" w:rsidP="009359DC">
      <w:pPr>
        <w:spacing w:line="360" w:lineRule="auto"/>
        <w:jc w:val="both"/>
        <w:rPr>
          <w:rFonts w:ascii="Times New Roman" w:hAnsi="Times New Roman" w:cs="Times New Roman"/>
          <w:b/>
          <w:bCs/>
          <w:i/>
          <w:iCs/>
          <w:sz w:val="24"/>
          <w:szCs w:val="24"/>
        </w:rPr>
      </w:pPr>
    </w:p>
    <w:p w14:paraId="3BF30561" w14:textId="689D425C" w:rsidR="009359DC" w:rsidRPr="009D27F1" w:rsidRDefault="00F86797" w:rsidP="009359D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w:t>
      </w:r>
      <w:r w:rsidR="009359DC" w:rsidRPr="009D27F1">
        <w:rPr>
          <w:rFonts w:ascii="Times New Roman" w:hAnsi="Times New Roman" w:cs="Times New Roman"/>
          <w:b/>
          <w:bCs/>
          <w:i/>
          <w:iCs/>
          <w:sz w:val="24"/>
          <w:szCs w:val="24"/>
        </w:rPr>
        <w:t>Zásada vyšší míry vizuální podpory</w:t>
      </w:r>
      <w:bookmarkEnd w:id="22"/>
      <w:r w:rsidR="009359DC" w:rsidRPr="009D27F1">
        <w:rPr>
          <w:rFonts w:ascii="Times New Roman" w:hAnsi="Times New Roman" w:cs="Times New Roman"/>
          <w:b/>
          <w:bCs/>
          <w:i/>
          <w:iCs/>
          <w:sz w:val="24"/>
          <w:szCs w:val="24"/>
        </w:rPr>
        <w:t xml:space="preserve"> </w:t>
      </w:r>
    </w:p>
    <w:p w14:paraId="75223054" w14:textId="744AB354" w:rsidR="009359DC" w:rsidRDefault="009359DC" w:rsidP="009359DC">
      <w:pPr>
        <w:pStyle w:val="Odstavecseseznamem"/>
        <w:numPr>
          <w:ilvl w:val="0"/>
          <w:numId w:val="16"/>
        </w:numPr>
        <w:spacing w:line="360" w:lineRule="auto"/>
        <w:jc w:val="both"/>
        <w:rPr>
          <w:rFonts w:ascii="Times New Roman" w:hAnsi="Times New Roman" w:cs="Times New Roman"/>
          <w:i/>
          <w:iCs/>
          <w:sz w:val="24"/>
          <w:szCs w:val="24"/>
        </w:rPr>
      </w:pPr>
      <w:r w:rsidRPr="00BE5EF1">
        <w:rPr>
          <w:rFonts w:ascii="Times New Roman" w:hAnsi="Times New Roman" w:cs="Times New Roman"/>
          <w:i/>
          <w:iCs/>
          <w:sz w:val="24"/>
          <w:szCs w:val="24"/>
        </w:rPr>
        <w:t>Vizuální podpora pomáhá většině žáků při učení a vstřebávání nových informací. Pro většinu žáků s PAS je vizuální informace nezbytnou podporou pro pochopení významu předávané informace. Pokud chceme, aby si žák s PAS osvojil pracovní činnost, je vhodné ji názorně demonstrovat, rozepsat v bodech nebo rozkreslit (využít tzv. schémata postupů). Postupně lze proces zjednodušovat a doplňovat verbálním vysvětlením.</w:t>
      </w:r>
      <w:r w:rsidR="001E4267">
        <w:rPr>
          <w:rFonts w:ascii="Times New Roman" w:hAnsi="Times New Roman" w:cs="Times New Roman"/>
          <w:i/>
          <w:iCs/>
          <w:sz w:val="24"/>
          <w:szCs w:val="24"/>
        </w:rPr>
        <w:t>“</w:t>
      </w:r>
    </w:p>
    <w:p w14:paraId="151A7883" w14:textId="77777777" w:rsidR="00DE3B63" w:rsidRDefault="00DE3B63" w:rsidP="00DE3B63">
      <w:pPr>
        <w:pStyle w:val="Odstavecseseznamem"/>
        <w:spacing w:line="360" w:lineRule="auto"/>
        <w:jc w:val="both"/>
        <w:rPr>
          <w:rFonts w:ascii="Times New Roman" w:hAnsi="Times New Roman" w:cs="Times New Roman"/>
          <w:i/>
          <w:iCs/>
          <w:sz w:val="24"/>
          <w:szCs w:val="24"/>
        </w:rPr>
      </w:pPr>
    </w:p>
    <w:p w14:paraId="3EF38D19" w14:textId="24AA4017" w:rsidR="00DE3B63" w:rsidRPr="00DE3B63" w:rsidRDefault="00DE3B63" w:rsidP="00DE3B63">
      <w:pPr>
        <w:spacing w:line="360" w:lineRule="auto"/>
        <w:jc w:val="both"/>
        <w:rPr>
          <w:rFonts w:ascii="Times New Roman" w:hAnsi="Times New Roman" w:cs="Times New Roman"/>
          <w:sz w:val="24"/>
          <w:szCs w:val="24"/>
        </w:rPr>
      </w:pPr>
      <w:r>
        <w:rPr>
          <w:rFonts w:ascii="Times New Roman" w:hAnsi="Times New Roman" w:cs="Times New Roman"/>
          <w:sz w:val="24"/>
          <w:szCs w:val="24"/>
        </w:rPr>
        <w:t>Vizualizace je využívána i v běžných mateřských školách, děti si díky ní umí lépe představit danou činnost.</w:t>
      </w:r>
    </w:p>
    <w:p w14:paraId="3BA4FB68" w14:textId="77777777" w:rsidR="009359DC" w:rsidRPr="00BE5EF1" w:rsidRDefault="009359DC" w:rsidP="009359DC">
      <w:pPr>
        <w:pStyle w:val="Odstavecseseznamem"/>
        <w:spacing w:line="360" w:lineRule="auto"/>
        <w:jc w:val="both"/>
        <w:rPr>
          <w:rFonts w:ascii="Times New Roman" w:hAnsi="Times New Roman" w:cs="Times New Roman"/>
          <w:i/>
          <w:iCs/>
          <w:sz w:val="24"/>
          <w:szCs w:val="24"/>
        </w:rPr>
      </w:pPr>
    </w:p>
    <w:p w14:paraId="434D860B" w14:textId="0D640C95" w:rsidR="009359DC" w:rsidRPr="009D27F1" w:rsidRDefault="00F86797" w:rsidP="009359DC">
      <w:pPr>
        <w:spacing w:line="360" w:lineRule="auto"/>
        <w:jc w:val="both"/>
        <w:rPr>
          <w:rFonts w:ascii="Times New Roman" w:hAnsi="Times New Roman" w:cs="Times New Roman"/>
          <w:b/>
          <w:bCs/>
          <w:i/>
          <w:iCs/>
          <w:sz w:val="24"/>
          <w:szCs w:val="24"/>
        </w:rPr>
      </w:pPr>
      <w:bookmarkStart w:id="23" w:name="_Toc194983"/>
      <w:r>
        <w:rPr>
          <w:rFonts w:ascii="Times New Roman" w:hAnsi="Times New Roman" w:cs="Times New Roman"/>
          <w:b/>
          <w:bCs/>
          <w:i/>
          <w:iCs/>
          <w:sz w:val="24"/>
          <w:szCs w:val="24"/>
        </w:rPr>
        <w:t>„</w:t>
      </w:r>
      <w:r w:rsidR="009359DC" w:rsidRPr="009D27F1">
        <w:rPr>
          <w:rFonts w:ascii="Times New Roman" w:hAnsi="Times New Roman" w:cs="Times New Roman"/>
          <w:b/>
          <w:bCs/>
          <w:i/>
          <w:iCs/>
          <w:sz w:val="24"/>
          <w:szCs w:val="24"/>
        </w:rPr>
        <w:t>Zásada posilující koncentraci pozornosti</w:t>
      </w:r>
      <w:bookmarkEnd w:id="23"/>
      <w:r w:rsidR="009359DC" w:rsidRPr="009D27F1">
        <w:rPr>
          <w:rFonts w:ascii="Times New Roman" w:hAnsi="Times New Roman" w:cs="Times New Roman"/>
          <w:b/>
          <w:bCs/>
          <w:i/>
          <w:iCs/>
          <w:sz w:val="24"/>
          <w:szCs w:val="24"/>
        </w:rPr>
        <w:t xml:space="preserve"> </w:t>
      </w:r>
    </w:p>
    <w:p w14:paraId="101C35DB" w14:textId="44559E03" w:rsidR="009359DC" w:rsidRDefault="009359DC" w:rsidP="009359DC">
      <w:pPr>
        <w:pStyle w:val="Odstavecseseznamem"/>
        <w:numPr>
          <w:ilvl w:val="0"/>
          <w:numId w:val="16"/>
        </w:numPr>
        <w:spacing w:line="360" w:lineRule="auto"/>
        <w:jc w:val="both"/>
        <w:rPr>
          <w:rFonts w:ascii="Times New Roman" w:hAnsi="Times New Roman" w:cs="Times New Roman"/>
          <w:i/>
          <w:iCs/>
          <w:sz w:val="24"/>
          <w:szCs w:val="24"/>
        </w:rPr>
      </w:pPr>
      <w:r w:rsidRPr="00BE5EF1">
        <w:rPr>
          <w:rFonts w:ascii="Times New Roman" w:hAnsi="Times New Roman" w:cs="Times New Roman"/>
          <w:i/>
          <w:iCs/>
          <w:sz w:val="24"/>
          <w:szCs w:val="24"/>
        </w:rPr>
        <w:t>Při zvýšeném motorickém neklidu lze umožnit žákovi s PAS manipulaci s předmětem, nebo realizovat činnost, která neruší ostatní a žákovi umožňuje soustředění, jako je např. mačkací míček, provázek, gumička. Je dobré podporovat také aktivity, které žákovi s PAS umožní střídání pohybu v hodině, jako je např. rozdávání papírů a sbírání sešitů. Pro zlepšení kvality pozornosti je důležité pravidelné a vyvážené střídání odpočinku a činnosti.</w:t>
      </w:r>
      <w:r w:rsidR="001E4267">
        <w:rPr>
          <w:rFonts w:ascii="Times New Roman" w:hAnsi="Times New Roman" w:cs="Times New Roman"/>
          <w:i/>
          <w:iCs/>
          <w:sz w:val="24"/>
          <w:szCs w:val="24"/>
        </w:rPr>
        <w:t>“</w:t>
      </w:r>
    </w:p>
    <w:p w14:paraId="3FD962AE" w14:textId="77777777" w:rsidR="00DE3B63" w:rsidRDefault="00DE3B63" w:rsidP="00DE3B63">
      <w:pPr>
        <w:spacing w:line="360" w:lineRule="auto"/>
        <w:jc w:val="both"/>
        <w:rPr>
          <w:rFonts w:ascii="Times New Roman" w:hAnsi="Times New Roman" w:cs="Times New Roman"/>
          <w:i/>
          <w:iCs/>
          <w:sz w:val="24"/>
          <w:szCs w:val="24"/>
        </w:rPr>
      </w:pPr>
    </w:p>
    <w:p w14:paraId="0B1B428C" w14:textId="4F642379" w:rsidR="00DE3B63" w:rsidRPr="00DE3B63" w:rsidRDefault="00DE3B63" w:rsidP="00DE3B63">
      <w:pPr>
        <w:spacing w:line="360" w:lineRule="auto"/>
        <w:jc w:val="both"/>
        <w:rPr>
          <w:rFonts w:ascii="Times New Roman" w:hAnsi="Times New Roman" w:cs="Times New Roman"/>
          <w:sz w:val="24"/>
          <w:szCs w:val="24"/>
        </w:rPr>
      </w:pPr>
      <w:r>
        <w:rPr>
          <w:rFonts w:ascii="Times New Roman" w:hAnsi="Times New Roman" w:cs="Times New Roman"/>
          <w:sz w:val="24"/>
          <w:szCs w:val="24"/>
        </w:rPr>
        <w:t>V běžných MŠ jsou řízené časové úseky pedagogem prokládány různými aktivitami např. pohybovými</w:t>
      </w:r>
      <w:r w:rsidR="001A45AD">
        <w:rPr>
          <w:rFonts w:ascii="Times New Roman" w:hAnsi="Times New Roman" w:cs="Times New Roman"/>
          <w:sz w:val="24"/>
          <w:szCs w:val="24"/>
        </w:rPr>
        <w:t xml:space="preserve">, nebo mají děti možnost různých samostatných a individuálních činností, her, </w:t>
      </w:r>
      <w:proofErr w:type="spellStart"/>
      <w:r w:rsidR="001A45AD">
        <w:rPr>
          <w:rFonts w:ascii="Times New Roman" w:hAnsi="Times New Roman" w:cs="Times New Roman"/>
          <w:sz w:val="24"/>
          <w:szCs w:val="24"/>
        </w:rPr>
        <w:t>aspod</w:t>
      </w:r>
      <w:proofErr w:type="spellEnd"/>
      <w:r w:rsidR="001A45AD">
        <w:rPr>
          <w:rFonts w:ascii="Times New Roman" w:hAnsi="Times New Roman" w:cs="Times New Roman"/>
          <w:sz w:val="24"/>
          <w:szCs w:val="24"/>
        </w:rPr>
        <w:t>.</w:t>
      </w:r>
    </w:p>
    <w:p w14:paraId="254ACE94" w14:textId="77777777" w:rsidR="009359DC" w:rsidRDefault="009359DC" w:rsidP="009359DC">
      <w:pPr>
        <w:spacing w:line="360" w:lineRule="auto"/>
        <w:jc w:val="both"/>
        <w:rPr>
          <w:rFonts w:ascii="Times New Roman" w:hAnsi="Times New Roman"/>
        </w:rPr>
      </w:pPr>
      <w:bookmarkStart w:id="24" w:name="_Toc194984"/>
    </w:p>
    <w:p w14:paraId="41E3CA33" w14:textId="3A9349B4" w:rsidR="009359DC" w:rsidRPr="009D27F1" w:rsidRDefault="00F86797" w:rsidP="009359D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009359DC" w:rsidRPr="009D27F1">
        <w:rPr>
          <w:rFonts w:ascii="Times New Roman" w:hAnsi="Times New Roman" w:cs="Times New Roman"/>
          <w:b/>
          <w:bCs/>
          <w:i/>
          <w:iCs/>
          <w:sz w:val="24"/>
          <w:szCs w:val="24"/>
        </w:rPr>
        <w:t>Zásada srozumitelného nastavování sociálně komunikačních pravidel a zvládání situací, které vyžadují praktickou zkušenost</w:t>
      </w:r>
      <w:bookmarkEnd w:id="24"/>
    </w:p>
    <w:p w14:paraId="5AD0D679" w14:textId="52436B06" w:rsidR="009359DC" w:rsidRPr="009D27F1" w:rsidRDefault="009359DC" w:rsidP="009359DC">
      <w:pPr>
        <w:pStyle w:val="Odstavecseseznamem"/>
        <w:numPr>
          <w:ilvl w:val="0"/>
          <w:numId w:val="16"/>
        </w:numPr>
        <w:spacing w:line="360" w:lineRule="auto"/>
        <w:jc w:val="both"/>
        <w:rPr>
          <w:rFonts w:ascii="Times New Roman" w:hAnsi="Times New Roman" w:cs="Times New Roman"/>
          <w:i/>
          <w:iCs/>
          <w:sz w:val="24"/>
          <w:szCs w:val="24"/>
        </w:rPr>
      </w:pPr>
      <w:r w:rsidRPr="009D27F1">
        <w:rPr>
          <w:rFonts w:ascii="Times New Roman" w:hAnsi="Times New Roman" w:cs="Times New Roman"/>
          <w:i/>
          <w:iCs/>
          <w:sz w:val="24"/>
          <w:szCs w:val="24"/>
        </w:rPr>
        <w:t>U žáků s PAS shledáváme odlišnosti v oblasti komunikace. Je důležité vědět, jaký způsob komunikace žák upřednostňuje, jaké je jeho porozumění řeči. Dochází také k odlišnému chápání některých projevů v komunikaci, zvláště pak ironie, sarkasmu či metafory. Mnohdy je důležité upozornit žáka na zdánlivě všeobecně známé skutečnosti</w:t>
      </w:r>
      <w:r w:rsidR="001E4267">
        <w:rPr>
          <w:rFonts w:ascii="Times New Roman" w:hAnsi="Times New Roman" w:cs="Times New Roman"/>
          <w:i/>
          <w:iCs/>
          <w:sz w:val="24"/>
          <w:szCs w:val="24"/>
        </w:rPr>
        <w:t>.“</w:t>
      </w:r>
    </w:p>
    <w:p w14:paraId="18C0D8E5" w14:textId="77777777" w:rsidR="009359DC" w:rsidRDefault="009359DC" w:rsidP="009359DC">
      <w:pPr>
        <w:pStyle w:val="Stylnov"/>
        <w:spacing w:line="360" w:lineRule="auto"/>
        <w:jc w:val="both"/>
        <w:rPr>
          <w:rFonts w:ascii="Times New Roman" w:hAnsi="Times New Roman"/>
        </w:rPr>
      </w:pPr>
      <w:bookmarkStart w:id="25" w:name="_Toc536693274"/>
      <w:bookmarkStart w:id="26" w:name="_Toc194985"/>
    </w:p>
    <w:p w14:paraId="394D831D" w14:textId="0CC40D83" w:rsidR="009359DC" w:rsidRPr="009D27F1" w:rsidRDefault="00F86797" w:rsidP="009359D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009359DC" w:rsidRPr="009D27F1">
        <w:rPr>
          <w:rFonts w:ascii="Times New Roman" w:hAnsi="Times New Roman" w:cs="Times New Roman"/>
          <w:b/>
          <w:bCs/>
          <w:i/>
          <w:iCs/>
          <w:sz w:val="24"/>
          <w:szCs w:val="24"/>
        </w:rPr>
        <w:t>Zásada střídání pracovních činností a odpočinku</w:t>
      </w:r>
      <w:bookmarkEnd w:id="25"/>
      <w:bookmarkEnd w:id="26"/>
      <w:r w:rsidR="009359DC" w:rsidRPr="009D27F1">
        <w:rPr>
          <w:rFonts w:ascii="Times New Roman" w:hAnsi="Times New Roman" w:cs="Times New Roman"/>
          <w:b/>
          <w:bCs/>
          <w:i/>
          <w:iCs/>
          <w:sz w:val="24"/>
          <w:szCs w:val="24"/>
        </w:rPr>
        <w:t xml:space="preserve"> </w:t>
      </w:r>
    </w:p>
    <w:p w14:paraId="6DABB2AB" w14:textId="3F7F46C6" w:rsidR="009359DC" w:rsidRPr="00205825" w:rsidRDefault="009359DC" w:rsidP="009359DC">
      <w:pPr>
        <w:pStyle w:val="Odstavecseseznamem"/>
        <w:numPr>
          <w:ilvl w:val="0"/>
          <w:numId w:val="16"/>
        </w:numPr>
        <w:spacing w:line="360" w:lineRule="auto"/>
        <w:jc w:val="both"/>
        <w:rPr>
          <w:rFonts w:ascii="Calibri" w:hAnsi="Calibri"/>
          <w:i/>
          <w:iCs/>
          <w:sz w:val="24"/>
          <w:szCs w:val="24"/>
        </w:rPr>
      </w:pPr>
      <w:r w:rsidRPr="00205825">
        <w:rPr>
          <w:rFonts w:ascii="Times New Roman" w:hAnsi="Times New Roman" w:cs="Times New Roman"/>
          <w:i/>
          <w:iCs/>
          <w:sz w:val="24"/>
          <w:szCs w:val="24"/>
        </w:rPr>
        <w:t>Možnost odpočinku a relaxace je důležitá pro prevenci vzniku nežádoucího chování či vzniku afektu způsobeného únavou a „přetažením“, tlakem na výkon, protože navozuje zklidnění a předchází stresu. Pro odpočinek žáka je vhodné vymezit konkrétní prostor i čas.</w:t>
      </w:r>
      <w:r w:rsidRPr="005C1D49">
        <w:rPr>
          <w:rFonts w:ascii="Times New Roman" w:hAnsi="Times New Roman" w:cs="Times New Roman"/>
          <w:iCs/>
          <w:sz w:val="24"/>
          <w:szCs w:val="24"/>
        </w:rPr>
        <w:t>“</w:t>
      </w:r>
    </w:p>
    <w:p w14:paraId="6EF240BB" w14:textId="77777777" w:rsidR="009359DC" w:rsidRDefault="009359DC" w:rsidP="009359DC">
      <w:pPr>
        <w:spacing w:line="360" w:lineRule="auto"/>
        <w:jc w:val="both"/>
        <w:rPr>
          <w:rFonts w:ascii="Times New Roman" w:hAnsi="Times New Roman" w:cs="Times New Roman"/>
          <w:sz w:val="24"/>
          <w:szCs w:val="24"/>
        </w:rPr>
      </w:pPr>
    </w:p>
    <w:p w14:paraId="5EAA3474" w14:textId="7627ED08" w:rsidR="009359DC" w:rsidRPr="00947F52"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Podle Žampachové a Čadilové (</w:t>
      </w:r>
      <w:r w:rsidR="001E4267">
        <w:rPr>
          <w:rFonts w:ascii="Times New Roman" w:hAnsi="Times New Roman" w:cs="Times New Roman"/>
          <w:sz w:val="24"/>
          <w:szCs w:val="24"/>
        </w:rPr>
        <w:t xml:space="preserve">s.94-95, </w:t>
      </w:r>
      <w:r>
        <w:rPr>
          <w:rFonts w:ascii="Times New Roman" w:hAnsi="Times New Roman" w:cs="Times New Roman"/>
          <w:sz w:val="24"/>
          <w:szCs w:val="24"/>
        </w:rPr>
        <w:t>2012) uplatňujeme tyto obecné metodické postupy:</w:t>
      </w:r>
    </w:p>
    <w:p w14:paraId="42AB1CFC" w14:textId="7161BE59" w:rsidR="009359DC" w:rsidRPr="001156E5" w:rsidRDefault="001E4267" w:rsidP="009359DC">
      <w:pPr>
        <w:pStyle w:val="Odstavecseseznamem"/>
        <w:numPr>
          <w:ilvl w:val="0"/>
          <w:numId w:val="15"/>
        </w:numPr>
        <w:spacing w:line="360" w:lineRule="auto"/>
        <w:jc w:val="both"/>
        <w:rPr>
          <w:rFonts w:ascii="Times New Roman" w:hAnsi="Times New Roman" w:cs="Times New Roman"/>
          <w:i/>
          <w:iCs/>
        </w:rPr>
      </w:pPr>
      <w:r>
        <w:rPr>
          <w:rFonts w:ascii="Times New Roman" w:hAnsi="Times New Roman" w:cs="Times New Roman"/>
          <w:i/>
          <w:iCs/>
          <w:sz w:val="24"/>
          <w:szCs w:val="24"/>
        </w:rPr>
        <w:t>„</w:t>
      </w:r>
      <w:r w:rsidR="009359DC" w:rsidRPr="001156E5">
        <w:rPr>
          <w:rFonts w:ascii="Times New Roman" w:hAnsi="Times New Roman" w:cs="Times New Roman"/>
          <w:i/>
          <w:iCs/>
          <w:sz w:val="24"/>
          <w:szCs w:val="24"/>
        </w:rPr>
        <w:t>Učivo vykládejme pomocí stručnějších vět na konkrétních příkladech a zdůrazněme to, co je podstatné.</w:t>
      </w:r>
    </w:p>
    <w:p w14:paraId="3CD28F68" w14:textId="64739FE2" w:rsidR="006F536F" w:rsidRPr="006F536F" w:rsidRDefault="009359DC" w:rsidP="006F536F">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V případě potřeby poskytněme žákovi dovysvětlení.</w:t>
      </w:r>
    </w:p>
    <w:p w14:paraId="0D116C53" w14:textId="4A63B459"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Novou látku i nově vzniklé situace dávejme do souvislostí s již získanými poznatky, vědomostmi a zkušenostmi.</w:t>
      </w:r>
    </w:p>
    <w:p w14:paraId="70756B64" w14:textId="253CA0AB"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Nepočítejme automaticky s tím, že žák dokáže generalizovat a aplikovat naučené vědomosti do praxe. To je třeba žáka postupně učit a rovněž mu pomoci hledat logické souvislostí mezi naučenými fakty.</w:t>
      </w:r>
    </w:p>
    <w:p w14:paraId="63A5C0DB" w14:textId="0B995287"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Zadávejme takové množství úkolů, které je žák schopen dokončit. Počítejme rovněž s výkyvy ve výkonu – to, co žák jeden den bez problémů zvládne, nemusí zvládnout jindy.</w:t>
      </w:r>
    </w:p>
    <w:p w14:paraId="68E47031" w14:textId="547356B2"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Zadávejme úkoly pomocí krátkých, přesných a konkrétních pokynů. Pokud to situace vyžaduje, vypracujme seznam dílčích kroků konkrétního úkolu.</w:t>
      </w:r>
    </w:p>
    <w:p w14:paraId="1EB0F174" w14:textId="74EDE039"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Otázky zadávejme stručné, jasné a přesně formulované, případně písemně zadané.</w:t>
      </w:r>
    </w:p>
    <w:p w14:paraId="052BA6F7" w14:textId="30001146"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Nechme žákovi dostatečný čas na odpověď, u některých žáků počítejme i s výraznější latencí.</w:t>
      </w:r>
    </w:p>
    <w:p w14:paraId="76B11191" w14:textId="543E8670"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Učebnici či pracovní list upravme tak, aby na stránce nebylo množství informací. Vyberme, co je podstatné, zvýrazněme či okopírujme potřebné části na samostatný list papíru, pokud to situace vyžaduje, použijme větší formát nebo zvětšené písmo. Případně připravme poznámky, jak pracovat.</w:t>
      </w:r>
    </w:p>
    <w:p w14:paraId="01FBDE97" w14:textId="233839BE"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Při výkladu poskytněme žákovi psané poznámky. Dovolme žákům s dobrou sluchovou pamětí nahrávat si výklad či přednášku na diktafon.</w:t>
      </w:r>
    </w:p>
    <w:p w14:paraId="36970486" w14:textId="48D35AC5"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 xml:space="preserve">S využitím vizuální podpory rozvíjejme u žáka dovednost orientovat se na pracovní ploše, v učebnici, pracovním listě či sešitě. Znázorněme umístění jednotlivých pomůcek </w:t>
      </w:r>
      <w:r w:rsidRPr="001156E5">
        <w:rPr>
          <w:rFonts w:ascii="Times New Roman" w:hAnsi="Times New Roman" w:cs="Times New Roman"/>
          <w:i/>
          <w:iCs/>
          <w:sz w:val="24"/>
          <w:szCs w:val="24"/>
        </w:rPr>
        <w:lastRenderedPageBreak/>
        <w:t>na pracovní ploše, využijme různé barevné značky, okénka k doplňování, zvětšeme texty a obrázky na samostatných pracovních listech, číslujme strany apod.</w:t>
      </w:r>
    </w:p>
    <w:p w14:paraId="5A954EF7" w14:textId="235FF90A"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Učme žáky formou vizualizovaných scénářů vyjadřovat se, něco vyprávět nebo převyprávět (vypracováním písemné osnovy k vyprávění, barevným odlišením jednotlivých bodů, obrázky mohou sloužit jako osnova k vyprávění apod.).</w:t>
      </w:r>
    </w:p>
    <w:p w14:paraId="2D0332BF" w14:textId="743CFD5B"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Při zadávání úkolů nespoléhejme pouze na verbální pokyny, využijme vizuální podporu.</w:t>
      </w:r>
    </w:p>
    <w:p w14:paraId="6EBE9B22" w14:textId="75627AEE" w:rsidR="009359DC" w:rsidRPr="001E4267" w:rsidRDefault="009359DC" w:rsidP="001E4267">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Pokud je žák unavený, neklidný či pasivní, umožněme mu vykonat krátkou relaxační přestávku, případně zakomponujme relaxaci přímo do průběhu hodiny tak, aby se střídal rytmus práce – odpočinek – práce. Dbejme na individuálně nastavenou dobu trvání práce a odpočinku vzhledem k míře symptomatiky PAS, případně k přidruženým poruchám pozornosti, snadné unavitelnosti žáka a krátkodobému soustředění.</w:t>
      </w:r>
    </w:p>
    <w:p w14:paraId="215247B6" w14:textId="16C4D657"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Na základě zjevných příčin vytvořme taková preventivní opatření, která budou eliminovat problémové chování žáka.</w:t>
      </w:r>
    </w:p>
    <w:p w14:paraId="6C95DB5E" w14:textId="25D01A76" w:rsidR="009359DC" w:rsidRPr="001156E5" w:rsidRDefault="009359DC" w:rsidP="009359DC">
      <w:pPr>
        <w:pStyle w:val="Odstavecseseznamem"/>
        <w:numPr>
          <w:ilvl w:val="0"/>
          <w:numId w:val="15"/>
        </w:numPr>
        <w:spacing w:line="360" w:lineRule="auto"/>
        <w:jc w:val="both"/>
        <w:rPr>
          <w:rFonts w:ascii="Times New Roman" w:hAnsi="Times New Roman" w:cs="Times New Roman"/>
          <w:i/>
          <w:iCs/>
        </w:rPr>
      </w:pPr>
      <w:r w:rsidRPr="001156E5">
        <w:rPr>
          <w:rFonts w:ascii="Times New Roman" w:hAnsi="Times New Roman" w:cs="Times New Roman"/>
          <w:i/>
          <w:iCs/>
          <w:sz w:val="24"/>
          <w:szCs w:val="24"/>
        </w:rPr>
        <w:t>V případě potřeby (relaxace, eliminace problémového chování, individuální výuka apod.) využívejme prostory mimo třídu (kabinet, prostory školní družiny, sborovna apod.)</w:t>
      </w:r>
      <w:r w:rsidR="001E4267">
        <w:rPr>
          <w:rFonts w:ascii="Times New Roman" w:hAnsi="Times New Roman" w:cs="Times New Roman"/>
          <w:i/>
          <w:iCs/>
          <w:sz w:val="24"/>
          <w:szCs w:val="24"/>
        </w:rPr>
        <w:t>.</w:t>
      </w:r>
    </w:p>
    <w:p w14:paraId="4C0DA593" w14:textId="3B93EA4C" w:rsidR="009359DC" w:rsidRPr="007E1814" w:rsidRDefault="009359DC" w:rsidP="009359DC">
      <w:pPr>
        <w:pStyle w:val="Odstavecseseznamem"/>
        <w:numPr>
          <w:ilvl w:val="0"/>
          <w:numId w:val="15"/>
        </w:numPr>
        <w:spacing w:line="360" w:lineRule="auto"/>
        <w:jc w:val="both"/>
        <w:rPr>
          <w:rFonts w:ascii="Times New Roman" w:hAnsi="Times New Roman" w:cs="Times New Roman"/>
        </w:rPr>
      </w:pPr>
      <w:r w:rsidRPr="001156E5">
        <w:rPr>
          <w:rFonts w:ascii="Times New Roman" w:hAnsi="Times New Roman" w:cs="Times New Roman"/>
          <w:i/>
          <w:iCs/>
          <w:sz w:val="24"/>
          <w:szCs w:val="24"/>
        </w:rPr>
        <w:t>U některých žáků počítejme s hypersenzitivními projevy, které je potřeba respektovat, nikoli se snažit je za každou cenu překonat (hluk v tělocvičně, na toaletě či v jídelně; hluk zářivek, nadměrné sluchové vnímání v hudební výchově či při návštěvě kulturních akcí, pachy v jídelně, při pokusech např. v chemii, na toaletě apod.).</w:t>
      </w:r>
      <w:r w:rsidR="001E4267">
        <w:rPr>
          <w:rFonts w:ascii="Times New Roman" w:hAnsi="Times New Roman" w:cs="Times New Roman"/>
          <w:i/>
          <w:iCs/>
          <w:sz w:val="24"/>
          <w:szCs w:val="24"/>
        </w:rPr>
        <w:t>“</w:t>
      </w:r>
    </w:p>
    <w:p w14:paraId="4295DF21" w14:textId="77777777" w:rsidR="009359DC" w:rsidRPr="00535FFD" w:rsidRDefault="009359DC" w:rsidP="009359DC">
      <w:pPr>
        <w:pStyle w:val="Odstavecseseznamem"/>
        <w:spacing w:line="360" w:lineRule="auto"/>
        <w:jc w:val="both"/>
        <w:rPr>
          <w:rFonts w:ascii="Times New Roman" w:hAnsi="Times New Roman" w:cs="Times New Roman"/>
        </w:rPr>
      </w:pPr>
    </w:p>
    <w:p w14:paraId="0A9DCFF4" w14:textId="19829DBE" w:rsidR="009359DC" w:rsidRPr="00B04534" w:rsidRDefault="001E4267" w:rsidP="009359DC">
      <w:pPr>
        <w:pStyle w:val="Nadpis3"/>
        <w:spacing w:line="360" w:lineRule="auto"/>
        <w:jc w:val="both"/>
        <w:rPr>
          <w:rFonts w:ascii="Times New Roman" w:hAnsi="Times New Roman" w:cs="Times New Roman"/>
          <w:i/>
          <w:iCs/>
          <w:color w:val="auto"/>
          <w:sz w:val="26"/>
          <w:szCs w:val="26"/>
        </w:rPr>
      </w:pPr>
      <w:bookmarkStart w:id="27" w:name="_Toc151492148"/>
      <w:r>
        <w:rPr>
          <w:rFonts w:ascii="Times New Roman" w:hAnsi="Times New Roman" w:cs="Times New Roman"/>
          <w:i/>
          <w:iCs/>
          <w:color w:val="auto"/>
          <w:sz w:val="26"/>
          <w:szCs w:val="26"/>
        </w:rPr>
        <w:t xml:space="preserve">Programy </w:t>
      </w:r>
      <w:r w:rsidR="009359DC" w:rsidRPr="00B04534">
        <w:rPr>
          <w:rFonts w:ascii="Times New Roman" w:hAnsi="Times New Roman" w:cs="Times New Roman"/>
          <w:i/>
          <w:iCs/>
          <w:color w:val="auto"/>
          <w:sz w:val="26"/>
          <w:szCs w:val="26"/>
        </w:rPr>
        <w:t>vzdělávání dětí s PAS</w:t>
      </w:r>
      <w:bookmarkEnd w:id="27"/>
    </w:p>
    <w:p w14:paraId="633F8ABF" w14:textId="7C762030" w:rsidR="009359DC" w:rsidRDefault="009359DC" w:rsidP="009359DC">
      <w:pPr>
        <w:spacing w:line="360" w:lineRule="auto"/>
        <w:jc w:val="both"/>
        <w:rPr>
          <w:rFonts w:ascii="Times New Roman" w:hAnsi="Times New Roman" w:cs="Times New Roman"/>
          <w:sz w:val="24"/>
          <w:szCs w:val="24"/>
        </w:rPr>
      </w:pPr>
      <w:r w:rsidRPr="00965CEA">
        <w:rPr>
          <w:rFonts w:ascii="Times New Roman" w:hAnsi="Times New Roman" w:cs="Times New Roman"/>
          <w:sz w:val="24"/>
          <w:szCs w:val="24"/>
        </w:rPr>
        <w:t>V dnešní době</w:t>
      </w:r>
      <w:r>
        <w:rPr>
          <w:rFonts w:ascii="Times New Roman" w:hAnsi="Times New Roman" w:cs="Times New Roman"/>
          <w:sz w:val="24"/>
          <w:szCs w:val="24"/>
        </w:rPr>
        <w:t xml:space="preserve"> existuje spousta </w:t>
      </w:r>
      <w:r w:rsidR="001E4267">
        <w:rPr>
          <w:rFonts w:ascii="Times New Roman" w:hAnsi="Times New Roman" w:cs="Times New Roman"/>
          <w:sz w:val="24"/>
          <w:szCs w:val="24"/>
        </w:rPr>
        <w:t xml:space="preserve">programů </w:t>
      </w:r>
      <w:r>
        <w:rPr>
          <w:rFonts w:ascii="Times New Roman" w:hAnsi="Times New Roman" w:cs="Times New Roman"/>
          <w:sz w:val="24"/>
          <w:szCs w:val="24"/>
        </w:rPr>
        <w:t>a terapií, které napomáhají lidem s PAS. V České republice jsou při vzdělávání nejčastěji používány tyto metody:</w:t>
      </w:r>
    </w:p>
    <w:p w14:paraId="17BAA9B1" w14:textId="77777777" w:rsidR="009359DC" w:rsidRDefault="009359DC" w:rsidP="009359DC">
      <w:pPr>
        <w:spacing w:line="360" w:lineRule="auto"/>
        <w:jc w:val="both"/>
        <w:rPr>
          <w:rFonts w:ascii="Times New Roman" w:hAnsi="Times New Roman" w:cs="Times New Roman"/>
          <w:sz w:val="24"/>
          <w:szCs w:val="24"/>
        </w:rPr>
      </w:pPr>
    </w:p>
    <w:p w14:paraId="6F0C98C8" w14:textId="77777777" w:rsidR="009359DC" w:rsidRPr="0068310F" w:rsidRDefault="009359DC" w:rsidP="009359DC">
      <w:pPr>
        <w:pStyle w:val="Nadpis4"/>
        <w:numPr>
          <w:ilvl w:val="0"/>
          <w:numId w:val="0"/>
        </w:numPr>
        <w:spacing w:line="360" w:lineRule="auto"/>
        <w:ind w:left="864" w:hanging="864"/>
        <w:jc w:val="both"/>
        <w:rPr>
          <w:rFonts w:ascii="Times New Roman" w:hAnsi="Times New Roman" w:cs="Times New Roman"/>
          <w:i w:val="0"/>
          <w:iCs w:val="0"/>
          <w:color w:val="auto"/>
          <w:sz w:val="24"/>
          <w:szCs w:val="24"/>
          <w:u w:val="single"/>
        </w:rPr>
      </w:pPr>
      <w:r w:rsidRPr="0068310F">
        <w:rPr>
          <w:rFonts w:ascii="Times New Roman" w:hAnsi="Times New Roman" w:cs="Times New Roman"/>
          <w:i w:val="0"/>
          <w:iCs w:val="0"/>
          <w:color w:val="auto"/>
          <w:sz w:val="24"/>
          <w:szCs w:val="24"/>
          <w:u w:val="single"/>
        </w:rPr>
        <w:t>TEACCH program</w:t>
      </w:r>
    </w:p>
    <w:p w14:paraId="514E144F"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TEACCH (</w:t>
      </w:r>
      <w:proofErr w:type="spellStart"/>
      <w:r>
        <w:rPr>
          <w:rFonts w:ascii="Times New Roman" w:hAnsi="Times New Roman" w:cs="Times New Roman"/>
          <w:sz w:val="24"/>
          <w:szCs w:val="24"/>
        </w:rPr>
        <w:t>Treatment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Autistic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Communication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Handicapped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program</w:t>
      </w:r>
    </w:p>
    <w:p w14:paraId="3B6E0B04" w14:textId="786BA95C" w:rsidR="009359DC" w:rsidRDefault="009359DC" w:rsidP="009359D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Virues-Ortega</w:t>
      </w:r>
      <w:proofErr w:type="spellEnd"/>
      <w:r>
        <w:rPr>
          <w:rFonts w:ascii="Times New Roman" w:hAnsi="Times New Roman" w:cs="Times New Roman"/>
          <w:sz w:val="24"/>
          <w:szCs w:val="24"/>
        </w:rPr>
        <w:t xml:space="preserve"> a kol. (2013) ve svém článku uvádí, že se v našich podmínkách u nás nejvíce využívá právě tento program. Je definován jako přístup, který podporuje „schopnost jedince učit se, chápat a aplikovat poznatky v různých situacích“. Z mezinárodního průzkumu, který provedli rodiče dětí s autismem vyplynulo, že více než 30 % rodin v současné době využívá </w:t>
      </w:r>
      <w:r>
        <w:rPr>
          <w:rFonts w:ascii="Times New Roman" w:hAnsi="Times New Roman" w:cs="Times New Roman"/>
          <w:sz w:val="24"/>
          <w:szCs w:val="24"/>
        </w:rPr>
        <w:lastRenderedPageBreak/>
        <w:t xml:space="preserve">nebo využívalo právě tento program. Tento program je považován za </w:t>
      </w:r>
      <w:r w:rsidR="001A45AD">
        <w:rPr>
          <w:rFonts w:ascii="Times New Roman" w:hAnsi="Times New Roman" w:cs="Times New Roman"/>
          <w:sz w:val="24"/>
          <w:szCs w:val="24"/>
        </w:rPr>
        <w:t>terapii</w:t>
      </w:r>
      <w:r>
        <w:rPr>
          <w:rFonts w:ascii="Times New Roman" w:hAnsi="Times New Roman" w:cs="Times New Roman"/>
          <w:sz w:val="24"/>
          <w:szCs w:val="24"/>
        </w:rPr>
        <w:t xml:space="preserve"> </w:t>
      </w:r>
      <w:r w:rsidR="001A45AD">
        <w:rPr>
          <w:rFonts w:ascii="Times New Roman" w:hAnsi="Times New Roman" w:cs="Times New Roman"/>
          <w:sz w:val="24"/>
          <w:szCs w:val="24"/>
        </w:rPr>
        <w:t xml:space="preserve">a </w:t>
      </w:r>
      <w:r>
        <w:rPr>
          <w:rFonts w:ascii="Times New Roman" w:hAnsi="Times New Roman" w:cs="Times New Roman"/>
          <w:sz w:val="24"/>
          <w:szCs w:val="24"/>
        </w:rPr>
        <w:t xml:space="preserve">je výsledkem spolupráce rodičů a profesionálů. </w:t>
      </w:r>
    </w:p>
    <w:p w14:paraId="07A97D03"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Program TEACCH:</w:t>
      </w:r>
    </w:p>
    <w:p w14:paraId="0C2D866E" w14:textId="77777777" w:rsidR="009359DC" w:rsidRPr="00410888" w:rsidRDefault="009359DC" w:rsidP="009359DC">
      <w:pPr>
        <w:pStyle w:val="Odstavecseseznamem"/>
        <w:numPr>
          <w:ilvl w:val="0"/>
          <w:numId w:val="17"/>
        </w:numPr>
        <w:spacing w:line="360" w:lineRule="auto"/>
        <w:jc w:val="both"/>
        <w:rPr>
          <w:rFonts w:ascii="Times New Roman" w:hAnsi="Times New Roman" w:cs="Times New Roman"/>
          <w:sz w:val="24"/>
          <w:szCs w:val="24"/>
        </w:rPr>
      </w:pPr>
      <w:r w:rsidRPr="00410888">
        <w:rPr>
          <w:rFonts w:ascii="Times New Roman" w:hAnsi="Times New Roman" w:cs="Times New Roman"/>
          <w:sz w:val="24"/>
          <w:szCs w:val="24"/>
        </w:rPr>
        <w:t>klade důraz na úzký pracovní vztah mezi rodiči a odborníky</w:t>
      </w:r>
    </w:p>
    <w:p w14:paraId="498ACF20" w14:textId="77777777" w:rsidR="009359DC" w:rsidRPr="00410888" w:rsidRDefault="009359DC" w:rsidP="009359DC">
      <w:pPr>
        <w:pStyle w:val="Odstavecseseznamem"/>
        <w:numPr>
          <w:ilvl w:val="0"/>
          <w:numId w:val="17"/>
        </w:numPr>
        <w:spacing w:line="360" w:lineRule="auto"/>
        <w:jc w:val="both"/>
        <w:rPr>
          <w:rFonts w:ascii="Times New Roman" w:hAnsi="Times New Roman" w:cs="Times New Roman"/>
          <w:sz w:val="24"/>
          <w:szCs w:val="24"/>
        </w:rPr>
      </w:pPr>
      <w:r w:rsidRPr="00410888">
        <w:rPr>
          <w:rFonts w:ascii="Times New Roman" w:hAnsi="Times New Roman" w:cs="Times New Roman"/>
          <w:sz w:val="24"/>
          <w:szCs w:val="24"/>
        </w:rPr>
        <w:t>přizpůsobuje intervenci konkrétním charakteristikám jednotlivých klientů</w:t>
      </w:r>
    </w:p>
    <w:p w14:paraId="6D38DC0F" w14:textId="77777777" w:rsidR="009359DC" w:rsidRPr="00410888" w:rsidRDefault="009359DC" w:rsidP="009359DC">
      <w:pPr>
        <w:pStyle w:val="Odstavecseseznamem"/>
        <w:numPr>
          <w:ilvl w:val="0"/>
          <w:numId w:val="17"/>
        </w:numPr>
        <w:spacing w:line="360" w:lineRule="auto"/>
        <w:jc w:val="both"/>
        <w:rPr>
          <w:rFonts w:ascii="Times New Roman" w:hAnsi="Times New Roman" w:cs="Times New Roman"/>
          <w:sz w:val="24"/>
          <w:szCs w:val="24"/>
        </w:rPr>
      </w:pPr>
      <w:r w:rsidRPr="00410888">
        <w:rPr>
          <w:rFonts w:ascii="Times New Roman" w:hAnsi="Times New Roman" w:cs="Times New Roman"/>
          <w:sz w:val="24"/>
          <w:szCs w:val="24"/>
        </w:rPr>
        <w:t>využívá strukturovaných výukových zkušeností</w:t>
      </w:r>
    </w:p>
    <w:p w14:paraId="395F18B2"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Strukturovaná složka výuky vyžaduje, aby činnosti jedince a prostředí byly organizovány tak, aby optimalizovaly učení a zabránily frustraci. Jsou zde zásadní tyto tři faktory:</w:t>
      </w:r>
    </w:p>
    <w:p w14:paraId="10433836" w14:textId="6A615D6D" w:rsidR="009359DC" w:rsidRPr="00410888" w:rsidRDefault="009359DC" w:rsidP="009359DC">
      <w:pPr>
        <w:pStyle w:val="Odstavecseseznamem"/>
        <w:numPr>
          <w:ilvl w:val="0"/>
          <w:numId w:val="18"/>
        </w:numPr>
        <w:spacing w:line="360" w:lineRule="auto"/>
        <w:jc w:val="both"/>
        <w:rPr>
          <w:rFonts w:ascii="Times New Roman" w:hAnsi="Times New Roman" w:cs="Times New Roman"/>
          <w:sz w:val="24"/>
          <w:szCs w:val="24"/>
        </w:rPr>
      </w:pPr>
      <w:r w:rsidRPr="00410888">
        <w:rPr>
          <w:rFonts w:ascii="Times New Roman" w:hAnsi="Times New Roman" w:cs="Times New Roman"/>
          <w:sz w:val="24"/>
          <w:szCs w:val="24"/>
        </w:rPr>
        <w:t xml:space="preserve">organizace fyzického prostředí způsobem, který </w:t>
      </w:r>
      <w:r w:rsidR="00410888">
        <w:rPr>
          <w:rFonts w:ascii="Times New Roman" w:hAnsi="Times New Roman" w:cs="Times New Roman"/>
          <w:sz w:val="24"/>
          <w:szCs w:val="24"/>
        </w:rPr>
        <w:t>odpovídá</w:t>
      </w:r>
      <w:r w:rsidRPr="00410888">
        <w:rPr>
          <w:rFonts w:ascii="Times New Roman" w:hAnsi="Times New Roman" w:cs="Times New Roman"/>
          <w:sz w:val="24"/>
          <w:szCs w:val="24"/>
        </w:rPr>
        <w:t xml:space="preserve"> s potřebami dítěte</w:t>
      </w:r>
    </w:p>
    <w:p w14:paraId="7DD03765" w14:textId="5035FDA6" w:rsidR="009359DC" w:rsidRPr="00410888" w:rsidRDefault="009359DC" w:rsidP="009359DC">
      <w:pPr>
        <w:pStyle w:val="Odstavecseseznamem"/>
        <w:numPr>
          <w:ilvl w:val="0"/>
          <w:numId w:val="18"/>
        </w:numPr>
        <w:spacing w:line="360" w:lineRule="auto"/>
        <w:jc w:val="both"/>
        <w:rPr>
          <w:rFonts w:ascii="Times New Roman" w:hAnsi="Times New Roman" w:cs="Times New Roman"/>
          <w:sz w:val="24"/>
          <w:szCs w:val="24"/>
        </w:rPr>
      </w:pPr>
      <w:r w:rsidRPr="00410888">
        <w:rPr>
          <w:rFonts w:ascii="Times New Roman" w:hAnsi="Times New Roman" w:cs="Times New Roman"/>
          <w:sz w:val="24"/>
          <w:szCs w:val="24"/>
        </w:rPr>
        <w:t xml:space="preserve">uspořádání činností předvídatelným způsobem </w:t>
      </w:r>
    </w:p>
    <w:p w14:paraId="19D75B9D" w14:textId="77777777" w:rsidR="00410888" w:rsidRDefault="009359DC" w:rsidP="00A5423D">
      <w:pPr>
        <w:pStyle w:val="Odstavecseseznamem"/>
        <w:numPr>
          <w:ilvl w:val="0"/>
          <w:numId w:val="18"/>
        </w:numPr>
        <w:spacing w:line="360" w:lineRule="auto"/>
        <w:jc w:val="both"/>
        <w:rPr>
          <w:rFonts w:ascii="Times New Roman" w:hAnsi="Times New Roman" w:cs="Times New Roman"/>
          <w:sz w:val="24"/>
          <w:szCs w:val="24"/>
        </w:rPr>
      </w:pPr>
      <w:r w:rsidRPr="00410888">
        <w:rPr>
          <w:rFonts w:ascii="Times New Roman" w:hAnsi="Times New Roman" w:cs="Times New Roman"/>
          <w:sz w:val="24"/>
          <w:szCs w:val="24"/>
        </w:rPr>
        <w:t xml:space="preserve">organizace materiálů a úkolů </w:t>
      </w:r>
    </w:p>
    <w:p w14:paraId="5ECBA492" w14:textId="77777777" w:rsidR="00410888" w:rsidRDefault="00410888" w:rsidP="00410888">
      <w:pPr>
        <w:spacing w:line="360" w:lineRule="auto"/>
        <w:jc w:val="both"/>
        <w:rPr>
          <w:rFonts w:ascii="Times New Roman" w:hAnsi="Times New Roman" w:cs="Times New Roman"/>
          <w:sz w:val="24"/>
          <w:szCs w:val="24"/>
        </w:rPr>
      </w:pPr>
    </w:p>
    <w:p w14:paraId="713C71E3" w14:textId="70329003" w:rsidR="009359DC" w:rsidRPr="00410888" w:rsidRDefault="009359DC" w:rsidP="00410888">
      <w:pPr>
        <w:spacing w:line="360" w:lineRule="auto"/>
        <w:jc w:val="both"/>
        <w:rPr>
          <w:rFonts w:ascii="Times New Roman" w:hAnsi="Times New Roman" w:cs="Times New Roman"/>
          <w:sz w:val="24"/>
          <w:szCs w:val="24"/>
        </w:rPr>
      </w:pPr>
      <w:r w:rsidRPr="00410888">
        <w:rPr>
          <w:rFonts w:ascii="Times New Roman" w:hAnsi="Times New Roman" w:cs="Times New Roman"/>
          <w:sz w:val="24"/>
          <w:szCs w:val="24"/>
        </w:rPr>
        <w:t xml:space="preserve">TEACCH program se zaměřuje na klíčové dovednosti v oblasti aktivit denního života, komunikace, sociálních dovedností, jazyka, pozornosti, angažovanosti a exekutivních funkcí. </w:t>
      </w:r>
    </w:p>
    <w:p w14:paraId="36EA042E" w14:textId="72F66C4C"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Tento program péče pro lidi s PAS vznikl v reakci na tvrzení, že děti s autismem jsou nevzdělavatelné a že jejich porucha je zapříčiněna špatnou výchovou. Důraz se klade na včasnou a správnou diagnózu a následnou speciálně-pedagogickou péči. Filozofické zásady TEACCH </w:t>
      </w:r>
      <w:r w:rsidR="001A45AD">
        <w:rPr>
          <w:rFonts w:ascii="Times New Roman" w:hAnsi="Times New Roman" w:cs="Times New Roman"/>
          <w:sz w:val="24"/>
          <w:szCs w:val="24"/>
        </w:rPr>
        <w:t>programu</w:t>
      </w:r>
      <w:r>
        <w:rPr>
          <w:rFonts w:ascii="Times New Roman" w:hAnsi="Times New Roman" w:cs="Times New Roman"/>
          <w:sz w:val="24"/>
          <w:szCs w:val="24"/>
        </w:rPr>
        <w:t xml:space="preserve"> jsou (</w:t>
      </w:r>
      <w:proofErr w:type="spellStart"/>
      <w:r>
        <w:rPr>
          <w:rFonts w:ascii="Times New Roman" w:hAnsi="Times New Roman" w:cs="Times New Roman"/>
          <w:sz w:val="24"/>
          <w:szCs w:val="24"/>
        </w:rPr>
        <w:t>Virues-Ortega</w:t>
      </w:r>
      <w:proofErr w:type="spellEnd"/>
      <w:r>
        <w:rPr>
          <w:rFonts w:ascii="Times New Roman" w:hAnsi="Times New Roman" w:cs="Times New Roman"/>
          <w:sz w:val="24"/>
          <w:szCs w:val="24"/>
        </w:rPr>
        <w:t xml:space="preserve"> a kol., 2013):</w:t>
      </w:r>
    </w:p>
    <w:p w14:paraId="4AAF3625" w14:textId="77777777" w:rsidR="009359DC" w:rsidRDefault="009359DC" w:rsidP="009359DC">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Individuální přístup k dětem.</w:t>
      </w:r>
    </w:p>
    <w:p w14:paraId="3EBD16B0" w14:textId="77777777" w:rsidR="009359DC" w:rsidRDefault="009359DC" w:rsidP="009359DC">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Aktivní generalizace dovedností.</w:t>
      </w:r>
    </w:p>
    <w:p w14:paraId="771C3154" w14:textId="77777777" w:rsidR="009359DC" w:rsidRDefault="009359DC" w:rsidP="009359DC">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Úzká spolupráce s rodinou.</w:t>
      </w:r>
    </w:p>
    <w:p w14:paraId="0F9D6A17" w14:textId="77777777" w:rsidR="009359DC" w:rsidRDefault="009359DC" w:rsidP="009359DC">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Integrace dětí s autismem do společnosti.</w:t>
      </w:r>
    </w:p>
    <w:p w14:paraId="24FBB086" w14:textId="77777777" w:rsidR="009359DC" w:rsidRDefault="009359DC" w:rsidP="009359DC">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Přímý vztah mezi ohodnocením a intervencí.</w:t>
      </w:r>
    </w:p>
    <w:p w14:paraId="66AFD90C" w14:textId="77777777" w:rsidR="009359DC" w:rsidRDefault="009359DC" w:rsidP="009359DC">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Pozitivní přístup i k dětem s problematickým chováním, aktivní snaha o pedagogickou intervenci vedoucí ke zlepšení chování.</w:t>
      </w:r>
    </w:p>
    <w:p w14:paraId="03268F6F" w14:textId="77777777" w:rsidR="009359DC" w:rsidRPr="00420360" w:rsidRDefault="009359DC" w:rsidP="009359DC">
      <w:pPr>
        <w:pStyle w:val="Odstavecseseznamem"/>
        <w:spacing w:line="360" w:lineRule="auto"/>
        <w:jc w:val="both"/>
        <w:rPr>
          <w:rFonts w:ascii="Times New Roman" w:hAnsi="Times New Roman" w:cs="Times New Roman"/>
          <w:sz w:val="24"/>
          <w:szCs w:val="24"/>
        </w:rPr>
      </w:pPr>
    </w:p>
    <w:p w14:paraId="79594247"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Podle Thorové (2016) se dále TEACCH metoda opírá o tyto stěžejní body:</w:t>
      </w:r>
    </w:p>
    <w:p w14:paraId="70509D65" w14:textId="77777777" w:rsidR="009359DC" w:rsidRDefault="009359DC" w:rsidP="009359D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Fyzická struktura – organizace fyzického prostoru a pracovních úkolů. Nábytek a pracovní pomůcky jsou uspořádány tak, aby umožňovaly dítěti chápat vzhledem. </w:t>
      </w:r>
      <w:r>
        <w:rPr>
          <w:rFonts w:ascii="Times New Roman" w:hAnsi="Times New Roman" w:cs="Times New Roman"/>
          <w:sz w:val="24"/>
          <w:szCs w:val="24"/>
        </w:rPr>
        <w:lastRenderedPageBreak/>
        <w:t>Zvyšuje se schopnost orientace dítěte, jeho samostatnost, snižuje se nejistota a úzkostnost.</w:t>
      </w:r>
    </w:p>
    <w:p w14:paraId="5FB32958" w14:textId="77777777" w:rsidR="009359DC" w:rsidRDefault="009359DC" w:rsidP="009359D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Vizuální podpora – klade se důraz na informace ve vizuální formě. Vizualizace umožňuje vyšší míru samostatnosti dále podporuje rozvoj komunikačních dovedností.</w:t>
      </w:r>
    </w:p>
    <w:p w14:paraId="77460655" w14:textId="77777777" w:rsidR="009359DC" w:rsidRDefault="009359DC" w:rsidP="009359D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Zajištění předvídatelnosti – vizuální znázornění času a předvídatelnost posloupnosti činností zajišťujeme pomocí pracovních a denních schémat režimů. Tyto režimy pomáhají chápat vztahy mezi konkrétními činnostmi a symboly a tím pádem pomáhají chápat smysl komunikace. Dále snižují úzkost a pomáhají získat větší jistotu.</w:t>
      </w:r>
    </w:p>
    <w:p w14:paraId="546DE443" w14:textId="77777777" w:rsidR="009359DC" w:rsidRDefault="009359DC" w:rsidP="009359DC">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Vývojová přiměřenost – intervence se vždy přizpůsobuje vývojové úrovni člověka s autismem.</w:t>
      </w:r>
    </w:p>
    <w:p w14:paraId="16DAC212" w14:textId="77777777" w:rsidR="009359DC" w:rsidRDefault="009359DC" w:rsidP="009359DC">
      <w:pPr>
        <w:pStyle w:val="Odstavecseseznamem"/>
        <w:spacing w:line="360" w:lineRule="auto"/>
        <w:jc w:val="both"/>
        <w:rPr>
          <w:rFonts w:ascii="Times New Roman" w:hAnsi="Times New Roman" w:cs="Times New Roman"/>
          <w:sz w:val="24"/>
          <w:szCs w:val="24"/>
        </w:rPr>
      </w:pPr>
    </w:p>
    <w:p w14:paraId="6153FD4F" w14:textId="77777777" w:rsidR="009359DC" w:rsidRDefault="009359DC" w:rsidP="009359DC">
      <w:pPr>
        <w:pStyle w:val="Odstavecseseznamem"/>
        <w:spacing w:line="360" w:lineRule="auto"/>
        <w:jc w:val="both"/>
        <w:rPr>
          <w:rFonts w:ascii="Times New Roman" w:hAnsi="Times New Roman" w:cs="Times New Roman"/>
          <w:sz w:val="24"/>
          <w:szCs w:val="24"/>
        </w:rPr>
      </w:pPr>
    </w:p>
    <w:p w14:paraId="6E29B88E" w14:textId="77777777" w:rsidR="009359DC" w:rsidRPr="0068310F" w:rsidRDefault="009359DC" w:rsidP="009359DC">
      <w:pPr>
        <w:pStyle w:val="Nadpis4"/>
        <w:numPr>
          <w:ilvl w:val="0"/>
          <w:numId w:val="0"/>
        </w:numPr>
        <w:spacing w:line="360" w:lineRule="auto"/>
        <w:ind w:left="864" w:hanging="864"/>
        <w:jc w:val="both"/>
        <w:rPr>
          <w:rFonts w:ascii="Times New Roman" w:hAnsi="Times New Roman" w:cs="Times New Roman"/>
          <w:i w:val="0"/>
          <w:iCs w:val="0"/>
          <w:color w:val="auto"/>
          <w:sz w:val="24"/>
          <w:szCs w:val="24"/>
          <w:u w:val="single"/>
        </w:rPr>
      </w:pPr>
      <w:r w:rsidRPr="0068310F">
        <w:rPr>
          <w:rFonts w:ascii="Times New Roman" w:hAnsi="Times New Roman" w:cs="Times New Roman"/>
          <w:i w:val="0"/>
          <w:iCs w:val="0"/>
          <w:color w:val="auto"/>
          <w:sz w:val="24"/>
          <w:szCs w:val="24"/>
          <w:u w:val="single"/>
        </w:rPr>
        <w:t>Strukturované učení</w:t>
      </w:r>
    </w:p>
    <w:p w14:paraId="519A1F43" w14:textId="0558BC2F" w:rsidR="009359DC" w:rsidRPr="00C936B5" w:rsidRDefault="009359DC" w:rsidP="009359DC">
      <w:pPr>
        <w:spacing w:line="360" w:lineRule="auto"/>
        <w:jc w:val="both"/>
        <w:rPr>
          <w:rFonts w:ascii="Times New Roman" w:hAnsi="Times New Roman" w:cs="Times New Roman"/>
          <w:sz w:val="24"/>
          <w:szCs w:val="24"/>
        </w:rPr>
      </w:pPr>
      <w:r w:rsidRPr="00C936B5">
        <w:rPr>
          <w:rFonts w:ascii="Times New Roman" w:hAnsi="Times New Roman" w:cs="Times New Roman"/>
          <w:sz w:val="24"/>
          <w:szCs w:val="24"/>
        </w:rPr>
        <w:t>Strukturalizace znamená vnesení jasných pravidel, zprůhlednění posloupnosti činností a jednoznačné uspořádání prostředí, ve kterém se člověk s PAS pohybuje. Metody strukturovaného učení se dají využívat jak ve školství, tak i v domácím prostředí, při nácviku nových dovedností a pro zlepšení adaptivity a zmírnění úzkosti. (</w:t>
      </w:r>
      <w:proofErr w:type="spellStart"/>
      <w:r w:rsidRPr="00C936B5">
        <w:rPr>
          <w:rFonts w:ascii="Times New Roman" w:hAnsi="Times New Roman" w:cs="Times New Roman"/>
          <w:sz w:val="24"/>
          <w:szCs w:val="24"/>
        </w:rPr>
        <w:t>Thorová</w:t>
      </w:r>
      <w:proofErr w:type="spellEnd"/>
      <w:r w:rsidRPr="00C936B5">
        <w:rPr>
          <w:rFonts w:ascii="Times New Roman" w:hAnsi="Times New Roman" w:cs="Times New Roman"/>
          <w:sz w:val="24"/>
          <w:szCs w:val="24"/>
        </w:rPr>
        <w:t>, 2016</w:t>
      </w:r>
      <w:r>
        <w:rPr>
          <w:rFonts w:ascii="Times New Roman" w:hAnsi="Times New Roman" w:cs="Times New Roman"/>
          <w:sz w:val="24"/>
          <w:szCs w:val="24"/>
        </w:rPr>
        <w:t>; Kubišová</w:t>
      </w:r>
      <w:r w:rsidR="001A45AD">
        <w:rPr>
          <w:rFonts w:ascii="Times New Roman" w:hAnsi="Times New Roman" w:cs="Times New Roman"/>
          <w:sz w:val="24"/>
          <w:szCs w:val="24"/>
        </w:rPr>
        <w:t xml:space="preserve">, </w:t>
      </w:r>
      <w:proofErr w:type="spellStart"/>
      <w:r w:rsidR="001A45AD">
        <w:rPr>
          <w:rFonts w:ascii="Times New Roman" w:hAnsi="Times New Roman" w:cs="Times New Roman"/>
          <w:sz w:val="24"/>
          <w:szCs w:val="24"/>
        </w:rPr>
        <w:t>Lovasová</w:t>
      </w:r>
      <w:proofErr w:type="spellEnd"/>
      <w:r>
        <w:rPr>
          <w:rFonts w:ascii="Times New Roman" w:hAnsi="Times New Roman" w:cs="Times New Roman"/>
          <w:sz w:val="24"/>
          <w:szCs w:val="24"/>
        </w:rPr>
        <w:t xml:space="preserve"> a kol., 2012</w:t>
      </w:r>
      <w:r w:rsidRPr="00C936B5">
        <w:rPr>
          <w:rFonts w:ascii="Times New Roman" w:hAnsi="Times New Roman" w:cs="Times New Roman"/>
          <w:sz w:val="24"/>
          <w:szCs w:val="24"/>
        </w:rPr>
        <w:t>)</w:t>
      </w:r>
    </w:p>
    <w:p w14:paraId="20AE3AF6" w14:textId="77777777" w:rsidR="009359DC" w:rsidRPr="00C950D7" w:rsidRDefault="009359DC" w:rsidP="009359DC">
      <w:pPr>
        <w:spacing w:line="360" w:lineRule="auto"/>
        <w:jc w:val="both"/>
        <w:rPr>
          <w:rFonts w:ascii="Times New Roman" w:hAnsi="Times New Roman" w:cs="Times New Roman"/>
          <w:sz w:val="24"/>
          <w:szCs w:val="24"/>
        </w:rPr>
      </w:pPr>
    </w:p>
    <w:p w14:paraId="5718BF3D" w14:textId="77777777" w:rsidR="009359DC" w:rsidRPr="0068310F" w:rsidRDefault="009359DC" w:rsidP="009359DC">
      <w:pPr>
        <w:spacing w:line="360" w:lineRule="auto"/>
        <w:jc w:val="both"/>
        <w:rPr>
          <w:rFonts w:ascii="Times New Roman" w:hAnsi="Times New Roman" w:cs="Times New Roman"/>
          <w:sz w:val="24"/>
          <w:szCs w:val="24"/>
          <w:u w:val="single"/>
        </w:rPr>
      </w:pPr>
      <w:r w:rsidRPr="0068310F">
        <w:rPr>
          <w:rFonts w:ascii="Times New Roman" w:hAnsi="Times New Roman" w:cs="Times New Roman"/>
          <w:sz w:val="24"/>
          <w:szCs w:val="24"/>
          <w:u w:val="single"/>
        </w:rPr>
        <w:t>Intenzivní behaviorální program</w:t>
      </w:r>
    </w:p>
    <w:p w14:paraId="6B6D7920"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Program začíná pracovat s dětmi ve velmi raném věku (3 – 3,5 roku). Tento program vychází z teorie, že autismus je neurologicky podmíněný syndrom, který se projeví v chování dítěte. Tento přístup je založen na principu: odměna – trest. Nežádoucí chování se má ignorovat a „potrestat“ nesouhlasným přísným „NE“ nebo popřípadě plácnutím. Naopak žádoucí chování se má odměnit pochvalou, objetím apod. (Kvasnicová, 2009)</w:t>
      </w:r>
    </w:p>
    <w:p w14:paraId="56A67621" w14:textId="77777777" w:rsidR="00410888" w:rsidRDefault="00410888" w:rsidP="009359DC">
      <w:pPr>
        <w:spacing w:line="360" w:lineRule="auto"/>
        <w:jc w:val="both"/>
        <w:rPr>
          <w:rFonts w:ascii="Times New Roman" w:hAnsi="Times New Roman" w:cs="Times New Roman"/>
          <w:sz w:val="24"/>
          <w:szCs w:val="24"/>
        </w:rPr>
      </w:pPr>
    </w:p>
    <w:p w14:paraId="34FDE2B5" w14:textId="0AEF0583" w:rsidR="00410888" w:rsidRPr="00A84AA8" w:rsidRDefault="00410888" w:rsidP="009359DC">
      <w:pPr>
        <w:spacing w:line="360" w:lineRule="auto"/>
        <w:jc w:val="both"/>
        <w:rPr>
          <w:rFonts w:ascii="Times New Roman" w:hAnsi="Times New Roman" w:cs="Times New Roman"/>
          <w:sz w:val="24"/>
          <w:szCs w:val="24"/>
          <w:u w:val="single"/>
        </w:rPr>
      </w:pPr>
      <w:r w:rsidRPr="00A84AA8">
        <w:rPr>
          <w:rFonts w:ascii="Times New Roman" w:hAnsi="Times New Roman" w:cs="Times New Roman"/>
          <w:sz w:val="24"/>
          <w:szCs w:val="24"/>
          <w:u w:val="single"/>
        </w:rPr>
        <w:t>Aplikovaná behaviorální analýza = ABA</w:t>
      </w:r>
    </w:p>
    <w:p w14:paraId="07B463C7" w14:textId="3E3ED039" w:rsidR="00410888" w:rsidRDefault="00410888" w:rsidP="00410888">
      <w:pPr>
        <w:spacing w:line="360" w:lineRule="auto"/>
        <w:jc w:val="both"/>
        <w:rPr>
          <w:rFonts w:ascii="Times New Roman" w:hAnsi="Times New Roman" w:cs="Times New Roman"/>
          <w:color w:val="171717"/>
          <w:sz w:val="24"/>
          <w:szCs w:val="24"/>
          <w:shd w:val="clear" w:color="auto" w:fill="FFFFFF"/>
        </w:rPr>
      </w:pPr>
      <w:r>
        <w:rPr>
          <w:rFonts w:ascii="Times New Roman" w:hAnsi="Times New Roman" w:cs="Times New Roman"/>
          <w:sz w:val="24"/>
          <w:szCs w:val="24"/>
        </w:rPr>
        <w:t xml:space="preserve">Tuto analýzu využíváme v rehabilitaci, prevenci, psychologii, ale především v terapii pro děti s PAS. </w:t>
      </w:r>
      <w:r w:rsidRPr="00410888">
        <w:rPr>
          <w:rFonts w:ascii="Times New Roman" w:hAnsi="Times New Roman" w:cs="Times New Roman"/>
          <w:color w:val="171717"/>
          <w:sz w:val="24"/>
          <w:szCs w:val="24"/>
          <w:shd w:val="clear" w:color="auto" w:fill="FFFFFF"/>
        </w:rPr>
        <w:t xml:space="preserve">O využití </w:t>
      </w:r>
      <w:r w:rsidR="00286804">
        <w:rPr>
          <w:rFonts w:ascii="Times New Roman" w:hAnsi="Times New Roman" w:cs="Times New Roman"/>
          <w:color w:val="171717"/>
          <w:sz w:val="24"/>
          <w:szCs w:val="24"/>
          <w:shd w:val="clear" w:color="auto" w:fill="FFFFFF"/>
        </w:rPr>
        <w:t xml:space="preserve">této terapie </w:t>
      </w:r>
      <w:r w:rsidRPr="00410888">
        <w:rPr>
          <w:rFonts w:ascii="Times New Roman" w:hAnsi="Times New Roman" w:cs="Times New Roman"/>
          <w:color w:val="171717"/>
          <w:sz w:val="24"/>
          <w:szCs w:val="24"/>
          <w:shd w:val="clear" w:color="auto" w:fill="FFFFFF"/>
        </w:rPr>
        <w:t xml:space="preserve">při práci s dětmi s PAS se začalo </w:t>
      </w:r>
      <w:r w:rsidR="00286804">
        <w:rPr>
          <w:rFonts w:ascii="Times New Roman" w:hAnsi="Times New Roman" w:cs="Times New Roman"/>
          <w:color w:val="171717"/>
          <w:sz w:val="24"/>
          <w:szCs w:val="24"/>
          <w:shd w:val="clear" w:color="auto" w:fill="FFFFFF"/>
        </w:rPr>
        <w:t>nejvíce</w:t>
      </w:r>
      <w:r w:rsidRPr="00410888">
        <w:rPr>
          <w:rFonts w:ascii="Times New Roman" w:hAnsi="Times New Roman" w:cs="Times New Roman"/>
          <w:color w:val="171717"/>
          <w:sz w:val="24"/>
          <w:szCs w:val="24"/>
          <w:shd w:val="clear" w:color="auto" w:fill="FFFFFF"/>
        </w:rPr>
        <w:t xml:space="preserve"> mluvit po zveřejnění experimentální studie doktora Ivara </w:t>
      </w:r>
      <w:proofErr w:type="spellStart"/>
      <w:r w:rsidRPr="00410888">
        <w:rPr>
          <w:rFonts w:ascii="Times New Roman" w:hAnsi="Times New Roman" w:cs="Times New Roman"/>
          <w:color w:val="171717"/>
          <w:sz w:val="24"/>
          <w:szCs w:val="24"/>
          <w:shd w:val="clear" w:color="auto" w:fill="FFFFFF"/>
        </w:rPr>
        <w:t>Lovaasa</w:t>
      </w:r>
      <w:proofErr w:type="spellEnd"/>
      <w:r w:rsidRPr="00410888">
        <w:rPr>
          <w:rFonts w:ascii="Times New Roman" w:hAnsi="Times New Roman" w:cs="Times New Roman"/>
          <w:color w:val="171717"/>
          <w:sz w:val="24"/>
          <w:szCs w:val="24"/>
          <w:shd w:val="clear" w:color="auto" w:fill="FFFFFF"/>
        </w:rPr>
        <w:t xml:space="preserve"> v roce 1987. </w:t>
      </w:r>
      <w:r>
        <w:rPr>
          <w:rFonts w:ascii="Times New Roman" w:hAnsi="Times New Roman" w:cs="Times New Roman"/>
          <w:color w:val="171717"/>
          <w:sz w:val="24"/>
          <w:szCs w:val="24"/>
          <w:shd w:val="clear" w:color="auto" w:fill="FFFFFF"/>
        </w:rPr>
        <w:t>Ten v</w:t>
      </w:r>
      <w:r w:rsidRPr="00410888">
        <w:rPr>
          <w:rFonts w:ascii="Times New Roman" w:hAnsi="Times New Roman" w:cs="Times New Roman"/>
          <w:color w:val="171717"/>
          <w:sz w:val="24"/>
          <w:szCs w:val="24"/>
          <w:shd w:val="clear" w:color="auto" w:fill="FFFFFF"/>
        </w:rPr>
        <w:t xml:space="preserve">e svém výzkumu porovnával dvě skupiny dětí. </w:t>
      </w:r>
      <w:r>
        <w:rPr>
          <w:rFonts w:ascii="Times New Roman" w:hAnsi="Times New Roman" w:cs="Times New Roman"/>
          <w:color w:val="171717"/>
          <w:sz w:val="24"/>
          <w:szCs w:val="24"/>
          <w:shd w:val="clear" w:color="auto" w:fill="FFFFFF"/>
        </w:rPr>
        <w:t xml:space="preserve">První </w:t>
      </w:r>
      <w:r w:rsidRPr="00410888">
        <w:rPr>
          <w:rFonts w:ascii="Times New Roman" w:hAnsi="Times New Roman" w:cs="Times New Roman"/>
          <w:color w:val="171717"/>
          <w:sz w:val="24"/>
          <w:szCs w:val="24"/>
          <w:shd w:val="clear" w:color="auto" w:fill="FFFFFF"/>
        </w:rPr>
        <w:t>skupin</w:t>
      </w:r>
      <w:r>
        <w:rPr>
          <w:rFonts w:ascii="Times New Roman" w:hAnsi="Times New Roman" w:cs="Times New Roman"/>
          <w:color w:val="171717"/>
          <w:sz w:val="24"/>
          <w:szCs w:val="24"/>
          <w:shd w:val="clear" w:color="auto" w:fill="FFFFFF"/>
        </w:rPr>
        <w:t>a dětí</w:t>
      </w:r>
      <w:r w:rsidRPr="00410888">
        <w:rPr>
          <w:rFonts w:ascii="Times New Roman" w:hAnsi="Times New Roman" w:cs="Times New Roman"/>
          <w:color w:val="171717"/>
          <w:sz w:val="24"/>
          <w:szCs w:val="24"/>
          <w:shd w:val="clear" w:color="auto" w:fill="FFFFFF"/>
        </w:rPr>
        <w:t xml:space="preserve"> měl</w:t>
      </w:r>
      <w:r>
        <w:rPr>
          <w:rFonts w:ascii="Times New Roman" w:hAnsi="Times New Roman" w:cs="Times New Roman"/>
          <w:color w:val="171717"/>
          <w:sz w:val="24"/>
          <w:szCs w:val="24"/>
          <w:shd w:val="clear" w:color="auto" w:fill="FFFFFF"/>
        </w:rPr>
        <w:t xml:space="preserve">a </w:t>
      </w:r>
      <w:r w:rsidRPr="00410888">
        <w:rPr>
          <w:rFonts w:ascii="Times New Roman" w:hAnsi="Times New Roman" w:cs="Times New Roman"/>
          <w:color w:val="171717"/>
          <w:sz w:val="24"/>
          <w:szCs w:val="24"/>
          <w:shd w:val="clear" w:color="auto" w:fill="FFFFFF"/>
        </w:rPr>
        <w:t xml:space="preserve">více jak 40 hodin individuální intervence za týden, </w:t>
      </w:r>
      <w:r>
        <w:rPr>
          <w:rFonts w:ascii="Times New Roman" w:hAnsi="Times New Roman" w:cs="Times New Roman"/>
          <w:color w:val="171717"/>
          <w:sz w:val="24"/>
          <w:szCs w:val="24"/>
          <w:shd w:val="clear" w:color="auto" w:fill="FFFFFF"/>
        </w:rPr>
        <w:lastRenderedPageBreak/>
        <w:t>zatímco druhá skupina dětí</w:t>
      </w:r>
      <w:r w:rsidRPr="00410888">
        <w:rPr>
          <w:rFonts w:ascii="Times New Roman" w:hAnsi="Times New Roman" w:cs="Times New Roman"/>
          <w:color w:val="171717"/>
          <w:sz w:val="24"/>
          <w:szCs w:val="24"/>
          <w:shd w:val="clear" w:color="auto" w:fill="FFFFFF"/>
        </w:rPr>
        <w:t xml:space="preserve"> získal</w:t>
      </w:r>
      <w:r>
        <w:rPr>
          <w:rFonts w:ascii="Times New Roman" w:hAnsi="Times New Roman" w:cs="Times New Roman"/>
          <w:color w:val="171717"/>
          <w:sz w:val="24"/>
          <w:szCs w:val="24"/>
          <w:shd w:val="clear" w:color="auto" w:fill="FFFFFF"/>
        </w:rPr>
        <w:t xml:space="preserve">a </w:t>
      </w:r>
      <w:r w:rsidRPr="00410888">
        <w:rPr>
          <w:rFonts w:ascii="Times New Roman" w:hAnsi="Times New Roman" w:cs="Times New Roman"/>
          <w:color w:val="171717"/>
          <w:sz w:val="24"/>
          <w:szCs w:val="24"/>
          <w:shd w:val="clear" w:color="auto" w:fill="FFFFFF"/>
        </w:rPr>
        <w:t xml:space="preserve">jen 10 hodin intervence během jednoho týdne. Výsledky Dr. </w:t>
      </w:r>
      <w:proofErr w:type="spellStart"/>
      <w:r w:rsidRPr="00410888">
        <w:rPr>
          <w:rFonts w:ascii="Times New Roman" w:hAnsi="Times New Roman" w:cs="Times New Roman"/>
          <w:color w:val="171717"/>
          <w:sz w:val="24"/>
          <w:szCs w:val="24"/>
          <w:shd w:val="clear" w:color="auto" w:fill="FFFFFF"/>
        </w:rPr>
        <w:t>Lovaasa</w:t>
      </w:r>
      <w:proofErr w:type="spellEnd"/>
      <w:r w:rsidRPr="00410888">
        <w:rPr>
          <w:rFonts w:ascii="Times New Roman" w:hAnsi="Times New Roman" w:cs="Times New Roman"/>
          <w:color w:val="171717"/>
          <w:sz w:val="24"/>
          <w:szCs w:val="24"/>
          <w:shd w:val="clear" w:color="auto" w:fill="FFFFFF"/>
        </w:rPr>
        <w:t xml:space="preserve"> podporují tvrzení, že intenzivní intervencí je možné výrazně snížit symptomy PAS.</w:t>
      </w:r>
    </w:p>
    <w:p w14:paraId="0DDFADB0" w14:textId="3377288B" w:rsidR="00286804" w:rsidRDefault="00286804" w:rsidP="001B4064">
      <w:pPr>
        <w:spacing w:line="360" w:lineRule="auto"/>
        <w:jc w:val="both"/>
        <w:rPr>
          <w:rFonts w:ascii="Times New Roman" w:hAnsi="Times New Roman" w:cs="Times New Roman"/>
          <w:color w:val="171717"/>
          <w:sz w:val="24"/>
          <w:szCs w:val="24"/>
          <w:shd w:val="clear" w:color="auto" w:fill="FFFFFF"/>
        </w:rPr>
      </w:pPr>
      <w:r>
        <w:rPr>
          <w:rFonts w:ascii="Times New Roman" w:hAnsi="Times New Roman" w:cs="Times New Roman"/>
          <w:color w:val="171717"/>
          <w:sz w:val="24"/>
          <w:szCs w:val="24"/>
          <w:shd w:val="clear" w:color="auto" w:fill="FFFFFF"/>
        </w:rPr>
        <w:t>Tato analýza využívá principů motivace něco udělat, posílit, vyhasínat, trestat a kontrolovat stimuly.</w:t>
      </w:r>
      <w:r w:rsidR="001B4064" w:rsidRPr="001B4064">
        <w:rPr>
          <w:rFonts w:ascii="Arial" w:hAnsi="Arial" w:cs="Arial"/>
          <w:color w:val="171717"/>
          <w:shd w:val="clear" w:color="auto" w:fill="FFFFFF"/>
        </w:rPr>
        <w:t xml:space="preserve"> </w:t>
      </w:r>
      <w:r w:rsidR="001B4064">
        <w:rPr>
          <w:rFonts w:ascii="Times New Roman" w:hAnsi="Times New Roman" w:cs="Times New Roman"/>
          <w:color w:val="171717"/>
          <w:sz w:val="24"/>
          <w:szCs w:val="24"/>
          <w:shd w:val="clear" w:color="auto" w:fill="FFFFFF"/>
        </w:rPr>
        <w:t>ABA</w:t>
      </w:r>
      <w:r w:rsidR="001B4064" w:rsidRPr="001B4064">
        <w:rPr>
          <w:rFonts w:ascii="Times New Roman" w:hAnsi="Times New Roman" w:cs="Times New Roman"/>
          <w:color w:val="171717"/>
          <w:sz w:val="24"/>
          <w:szCs w:val="24"/>
          <w:shd w:val="clear" w:color="auto" w:fill="FFFFFF"/>
        </w:rPr>
        <w:t xml:space="preserve"> musí být pro každé dítě individuální. Proto jsou je</w:t>
      </w:r>
      <w:r w:rsidR="001B4064">
        <w:rPr>
          <w:rFonts w:ascii="Times New Roman" w:hAnsi="Times New Roman" w:cs="Times New Roman"/>
          <w:color w:val="171717"/>
          <w:sz w:val="24"/>
          <w:szCs w:val="24"/>
          <w:shd w:val="clear" w:color="auto" w:fill="FFFFFF"/>
        </w:rPr>
        <w:t>jí</w:t>
      </w:r>
      <w:r w:rsidR="001B4064" w:rsidRPr="001B4064">
        <w:rPr>
          <w:rFonts w:ascii="Times New Roman" w:hAnsi="Times New Roman" w:cs="Times New Roman"/>
          <w:color w:val="171717"/>
          <w:sz w:val="24"/>
          <w:szCs w:val="24"/>
          <w:shd w:val="clear" w:color="auto" w:fill="FFFFFF"/>
        </w:rPr>
        <w:t xml:space="preserve"> cíle stanovené až po důkladném ohodnocení dovedností dítěte v oblastech, jako jsou požadavky, schopnost pojmenovat věci, receptivní porozumění jazyku, hry, sociální dovednosti, </w:t>
      </w:r>
      <w:proofErr w:type="spellStart"/>
      <w:r w:rsidR="001B4064" w:rsidRPr="001B4064">
        <w:rPr>
          <w:rFonts w:ascii="Times New Roman" w:hAnsi="Times New Roman" w:cs="Times New Roman"/>
          <w:color w:val="171717"/>
          <w:sz w:val="24"/>
          <w:szCs w:val="24"/>
          <w:shd w:val="clear" w:color="auto" w:fill="FFFFFF"/>
        </w:rPr>
        <w:t>echoické</w:t>
      </w:r>
      <w:proofErr w:type="spellEnd"/>
      <w:r w:rsidR="001B4064" w:rsidRPr="001B4064">
        <w:rPr>
          <w:rFonts w:ascii="Times New Roman" w:hAnsi="Times New Roman" w:cs="Times New Roman"/>
          <w:color w:val="171717"/>
          <w:sz w:val="24"/>
          <w:szCs w:val="24"/>
          <w:shd w:val="clear" w:color="auto" w:fill="FFFFFF"/>
        </w:rPr>
        <w:t xml:space="preserve"> chování a </w:t>
      </w:r>
      <w:r w:rsidR="001B4064">
        <w:rPr>
          <w:rFonts w:ascii="Times New Roman" w:hAnsi="Times New Roman" w:cs="Times New Roman"/>
          <w:color w:val="171717"/>
          <w:sz w:val="24"/>
          <w:szCs w:val="24"/>
          <w:shd w:val="clear" w:color="auto" w:fill="FFFFFF"/>
        </w:rPr>
        <w:t xml:space="preserve">další. </w:t>
      </w:r>
      <w:r w:rsidR="001B4064" w:rsidRPr="001B4064">
        <w:rPr>
          <w:rFonts w:ascii="Times New Roman" w:hAnsi="Times New Roman" w:cs="Times New Roman"/>
          <w:color w:val="171717"/>
          <w:sz w:val="24"/>
          <w:szCs w:val="24"/>
          <w:shd w:val="clear" w:color="auto" w:fill="FFFFFF"/>
        </w:rPr>
        <w:t xml:space="preserve"> Důležitým aspektem programu je </w:t>
      </w:r>
      <w:r w:rsidR="001B4064" w:rsidRPr="001B4064">
        <w:rPr>
          <w:rStyle w:val="Siln"/>
          <w:rFonts w:ascii="Times New Roman" w:hAnsi="Times New Roman" w:cs="Times New Roman"/>
          <w:b w:val="0"/>
          <w:bCs w:val="0"/>
          <w:color w:val="171717"/>
          <w:sz w:val="24"/>
          <w:szCs w:val="24"/>
          <w:shd w:val="clear" w:color="auto" w:fill="FFFFFF"/>
        </w:rPr>
        <w:t>trénink rodiče</w:t>
      </w:r>
      <w:r w:rsidR="001B4064" w:rsidRPr="001B4064">
        <w:rPr>
          <w:rFonts w:ascii="Times New Roman" w:hAnsi="Times New Roman" w:cs="Times New Roman"/>
          <w:color w:val="171717"/>
          <w:sz w:val="24"/>
          <w:szCs w:val="24"/>
          <w:shd w:val="clear" w:color="auto" w:fill="FFFFFF"/>
        </w:rPr>
        <w:t>, který</w:t>
      </w:r>
      <w:r w:rsidR="001B4064">
        <w:rPr>
          <w:rFonts w:ascii="Times New Roman" w:hAnsi="Times New Roman" w:cs="Times New Roman"/>
          <w:color w:val="171717"/>
          <w:sz w:val="24"/>
          <w:szCs w:val="24"/>
          <w:shd w:val="clear" w:color="auto" w:fill="FFFFFF"/>
        </w:rPr>
        <w:t xml:space="preserve"> se svým dítětem tráví spoustu volného času a má možnost ho v tomto čase učit.</w:t>
      </w:r>
      <w:r w:rsidR="001B4064" w:rsidRPr="001B4064">
        <w:rPr>
          <w:rFonts w:ascii="Times New Roman" w:hAnsi="Times New Roman" w:cs="Times New Roman"/>
          <w:color w:val="171717"/>
          <w:sz w:val="24"/>
          <w:szCs w:val="24"/>
          <w:shd w:val="clear" w:color="auto" w:fill="FFFFFF"/>
        </w:rPr>
        <w:t xml:space="preserve"> </w:t>
      </w:r>
      <w:r w:rsidR="001B4064" w:rsidRPr="001B4064">
        <w:rPr>
          <w:rStyle w:val="Siln"/>
          <w:rFonts w:ascii="Times New Roman" w:hAnsi="Times New Roman" w:cs="Times New Roman"/>
          <w:b w:val="0"/>
          <w:bCs w:val="0"/>
          <w:color w:val="171717"/>
          <w:sz w:val="24"/>
          <w:szCs w:val="24"/>
          <w:shd w:val="clear" w:color="auto" w:fill="FFFFFF"/>
        </w:rPr>
        <w:t>Intenzita</w:t>
      </w:r>
      <w:r w:rsidR="001B4064" w:rsidRPr="001B4064">
        <w:rPr>
          <w:rFonts w:ascii="Times New Roman" w:hAnsi="Times New Roman" w:cs="Times New Roman"/>
          <w:color w:val="171717"/>
          <w:sz w:val="24"/>
          <w:szCs w:val="24"/>
          <w:shd w:val="clear" w:color="auto" w:fill="FFFFFF"/>
        </w:rPr>
        <w:t xml:space="preserve"> behaviorálních programů by měla být mezi </w:t>
      </w:r>
      <w:proofErr w:type="gramStart"/>
      <w:r w:rsidR="001B4064" w:rsidRPr="001B4064">
        <w:rPr>
          <w:rFonts w:ascii="Times New Roman" w:hAnsi="Times New Roman" w:cs="Times New Roman"/>
          <w:color w:val="171717"/>
          <w:sz w:val="24"/>
          <w:szCs w:val="24"/>
          <w:shd w:val="clear" w:color="auto" w:fill="FFFFFF"/>
        </w:rPr>
        <w:t>25 – 40</w:t>
      </w:r>
      <w:proofErr w:type="gramEnd"/>
      <w:r w:rsidR="001B4064" w:rsidRPr="001B4064">
        <w:rPr>
          <w:rFonts w:ascii="Times New Roman" w:hAnsi="Times New Roman" w:cs="Times New Roman"/>
          <w:color w:val="171717"/>
          <w:sz w:val="24"/>
          <w:szCs w:val="24"/>
          <w:shd w:val="clear" w:color="auto" w:fill="FFFFFF"/>
        </w:rPr>
        <w:t xml:space="preserve"> hodinami týdně.</w:t>
      </w:r>
      <w:r w:rsidR="001B4064">
        <w:rPr>
          <w:rFonts w:ascii="Times New Roman" w:hAnsi="Times New Roman" w:cs="Times New Roman"/>
          <w:color w:val="171717"/>
          <w:sz w:val="24"/>
          <w:szCs w:val="24"/>
          <w:shd w:val="clear" w:color="auto" w:fill="FFFFFF"/>
        </w:rPr>
        <w:t xml:space="preserve"> V těchto hodinách</w:t>
      </w:r>
      <w:r w:rsidR="001B4064" w:rsidRPr="001B4064">
        <w:rPr>
          <w:rFonts w:ascii="Times New Roman" w:hAnsi="Times New Roman" w:cs="Times New Roman"/>
          <w:color w:val="171717"/>
          <w:sz w:val="24"/>
          <w:szCs w:val="24"/>
          <w:shd w:val="clear" w:color="auto" w:fill="FFFFFF"/>
        </w:rPr>
        <w:t xml:space="preserve"> dospělý posiluje jakékoli pozitivní chování</w:t>
      </w:r>
      <w:r w:rsidR="001B4064">
        <w:rPr>
          <w:rFonts w:ascii="Times New Roman" w:hAnsi="Times New Roman" w:cs="Times New Roman"/>
          <w:color w:val="171717"/>
          <w:sz w:val="24"/>
          <w:szCs w:val="24"/>
          <w:shd w:val="clear" w:color="auto" w:fill="FFFFFF"/>
        </w:rPr>
        <w:t xml:space="preserve"> u</w:t>
      </w:r>
      <w:r w:rsidR="001B4064" w:rsidRPr="001B4064">
        <w:rPr>
          <w:rFonts w:ascii="Times New Roman" w:hAnsi="Times New Roman" w:cs="Times New Roman"/>
          <w:color w:val="171717"/>
          <w:sz w:val="24"/>
          <w:szCs w:val="24"/>
          <w:shd w:val="clear" w:color="auto" w:fill="FFFFFF"/>
        </w:rPr>
        <w:t xml:space="preserve"> dítěte. </w:t>
      </w:r>
      <w:r w:rsidR="001B4064">
        <w:rPr>
          <w:rFonts w:ascii="Times New Roman" w:hAnsi="Times New Roman" w:cs="Times New Roman"/>
          <w:color w:val="171717"/>
          <w:sz w:val="24"/>
          <w:szCs w:val="24"/>
          <w:shd w:val="clear" w:color="auto" w:fill="FFFFFF"/>
        </w:rPr>
        <w:t>V tomto čase</w:t>
      </w:r>
      <w:r w:rsidR="001B4064" w:rsidRPr="001B4064">
        <w:rPr>
          <w:rFonts w:ascii="Times New Roman" w:hAnsi="Times New Roman" w:cs="Times New Roman"/>
          <w:color w:val="171717"/>
          <w:sz w:val="24"/>
          <w:szCs w:val="24"/>
          <w:shd w:val="clear" w:color="auto" w:fill="FFFFFF"/>
        </w:rPr>
        <w:t xml:space="preserve"> dospělý vytváří situace pro učení nových dovedností, komunikace</w:t>
      </w:r>
      <w:r w:rsidR="001B4064">
        <w:rPr>
          <w:rFonts w:ascii="Times New Roman" w:hAnsi="Times New Roman" w:cs="Times New Roman"/>
          <w:color w:val="171717"/>
          <w:sz w:val="24"/>
          <w:szCs w:val="24"/>
          <w:shd w:val="clear" w:color="auto" w:fill="FFFFFF"/>
        </w:rPr>
        <w:t>. (</w:t>
      </w:r>
      <w:proofErr w:type="spellStart"/>
      <w:r w:rsidR="001B4064">
        <w:rPr>
          <w:rFonts w:ascii="Times New Roman" w:hAnsi="Times New Roman" w:cs="Times New Roman"/>
          <w:color w:val="171717"/>
          <w:sz w:val="24"/>
          <w:szCs w:val="24"/>
          <w:shd w:val="clear" w:color="auto" w:fill="FFFFFF"/>
        </w:rPr>
        <w:t>Trellová</w:t>
      </w:r>
      <w:proofErr w:type="spellEnd"/>
      <w:r w:rsidR="001B4064">
        <w:rPr>
          <w:rFonts w:ascii="Times New Roman" w:hAnsi="Times New Roman" w:cs="Times New Roman"/>
          <w:color w:val="171717"/>
          <w:sz w:val="24"/>
          <w:szCs w:val="24"/>
          <w:shd w:val="clear" w:color="auto" w:fill="FFFFFF"/>
        </w:rPr>
        <w:t>, 2020)</w:t>
      </w:r>
    </w:p>
    <w:p w14:paraId="35E91433" w14:textId="77777777" w:rsidR="00A84AA8" w:rsidRDefault="00A84AA8" w:rsidP="001B4064">
      <w:pPr>
        <w:spacing w:line="360" w:lineRule="auto"/>
        <w:jc w:val="both"/>
        <w:rPr>
          <w:rFonts w:ascii="Times New Roman" w:hAnsi="Times New Roman" w:cs="Times New Roman"/>
          <w:color w:val="171717"/>
          <w:sz w:val="24"/>
          <w:szCs w:val="24"/>
          <w:shd w:val="clear" w:color="auto" w:fill="FFFFFF"/>
        </w:rPr>
      </w:pPr>
    </w:p>
    <w:p w14:paraId="4E4D959B" w14:textId="66E404A9" w:rsidR="00A84AA8" w:rsidRPr="00A84AA8" w:rsidRDefault="00A84AA8" w:rsidP="001B4064">
      <w:pPr>
        <w:spacing w:line="360" w:lineRule="auto"/>
        <w:jc w:val="both"/>
        <w:rPr>
          <w:rFonts w:ascii="Times New Roman" w:hAnsi="Times New Roman" w:cs="Times New Roman"/>
          <w:color w:val="171717"/>
          <w:sz w:val="24"/>
          <w:szCs w:val="24"/>
          <w:u w:val="single"/>
          <w:shd w:val="clear" w:color="auto" w:fill="FFFFFF"/>
        </w:rPr>
      </w:pPr>
      <w:r w:rsidRPr="00A84AA8">
        <w:rPr>
          <w:rFonts w:ascii="Times New Roman" w:hAnsi="Times New Roman" w:cs="Times New Roman"/>
          <w:color w:val="171717"/>
          <w:sz w:val="24"/>
          <w:szCs w:val="24"/>
          <w:u w:val="single"/>
          <w:shd w:val="clear" w:color="auto" w:fill="FFFFFF"/>
        </w:rPr>
        <w:t>Podpora pozitivního chování = PBS</w:t>
      </w:r>
    </w:p>
    <w:p w14:paraId="61CCA507" w14:textId="1F3C2F49" w:rsidR="009359DC" w:rsidRPr="00A84AA8" w:rsidRDefault="00A84AA8" w:rsidP="00A84AA8">
      <w:pPr>
        <w:pStyle w:val="Normlnweb"/>
        <w:shd w:val="clear" w:color="auto" w:fill="FFFFFF"/>
        <w:spacing w:before="0" w:beforeAutospacing="0" w:after="150" w:afterAutospacing="0"/>
        <w:rPr>
          <w:color w:val="171717"/>
          <w:shd w:val="clear" w:color="auto" w:fill="FFFFFF"/>
        </w:rPr>
      </w:pPr>
      <w:r>
        <w:rPr>
          <w:color w:val="171717"/>
          <w:shd w:val="clear" w:color="auto" w:fill="FFFFFF"/>
        </w:rPr>
        <w:t>PBS se zaměřuje na zlepšování kvality života lidí, je komplexní systém, který pomáhá lépe pochopit a porozumět potřebám lidí s chováním náročným na péči. Upravuje vnější a vnitřní prostředí, metody komunikace nebo také přístup pečujících osob. Dále také rozvíjí pozitivní chování, samostatnost při rozhodování a zkvalitňuje život</w:t>
      </w:r>
    </w:p>
    <w:p w14:paraId="3B707745" w14:textId="77777777" w:rsidR="000B2B0C" w:rsidRDefault="000B2B0C" w:rsidP="009359DC">
      <w:pPr>
        <w:spacing w:line="360" w:lineRule="auto"/>
        <w:jc w:val="both"/>
        <w:rPr>
          <w:rFonts w:ascii="Times New Roman" w:hAnsi="Times New Roman" w:cs="Times New Roman"/>
          <w:sz w:val="24"/>
          <w:szCs w:val="24"/>
        </w:rPr>
      </w:pPr>
    </w:p>
    <w:p w14:paraId="02E3E6AC" w14:textId="77777777" w:rsidR="009359DC" w:rsidRPr="0068310F" w:rsidRDefault="009359DC" w:rsidP="009359DC">
      <w:pPr>
        <w:spacing w:line="360" w:lineRule="auto"/>
        <w:jc w:val="both"/>
        <w:rPr>
          <w:rFonts w:ascii="Times New Roman" w:hAnsi="Times New Roman" w:cs="Times New Roman"/>
          <w:sz w:val="24"/>
          <w:szCs w:val="24"/>
          <w:u w:val="single"/>
        </w:rPr>
      </w:pPr>
      <w:r w:rsidRPr="0068310F">
        <w:rPr>
          <w:rFonts w:ascii="Times New Roman" w:hAnsi="Times New Roman" w:cs="Times New Roman"/>
          <w:sz w:val="24"/>
          <w:szCs w:val="24"/>
          <w:u w:val="single"/>
        </w:rPr>
        <w:t xml:space="preserve">Son </w:t>
      </w:r>
      <w:proofErr w:type="spellStart"/>
      <w:r w:rsidRPr="0068310F">
        <w:rPr>
          <w:rFonts w:ascii="Times New Roman" w:hAnsi="Times New Roman" w:cs="Times New Roman"/>
          <w:sz w:val="24"/>
          <w:szCs w:val="24"/>
          <w:u w:val="single"/>
        </w:rPr>
        <w:t>Rise</w:t>
      </w:r>
      <w:proofErr w:type="spellEnd"/>
      <w:r w:rsidRPr="0068310F">
        <w:rPr>
          <w:rFonts w:ascii="Times New Roman" w:hAnsi="Times New Roman" w:cs="Times New Roman"/>
          <w:sz w:val="24"/>
          <w:szCs w:val="24"/>
          <w:u w:val="single"/>
        </w:rPr>
        <w:t xml:space="preserve"> Program</w:t>
      </w:r>
    </w:p>
    <w:p w14:paraId="7C1501E3"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Tento program je láskyplná, důstojná, citlivá a velmi efektivní metoda. Tato metod se na dítě s autismem dívá zevnitř a nesnaží se ho napravit zvenčí. Jedná se o velmi náročnou metodu. Metoda má sedm základních principů: </w:t>
      </w:r>
      <w:proofErr w:type="spellStart"/>
      <w:r>
        <w:rPr>
          <w:rFonts w:ascii="Times New Roman" w:hAnsi="Times New Roman" w:cs="Times New Roman"/>
          <w:sz w:val="24"/>
          <w:szCs w:val="24"/>
        </w:rPr>
        <w:t>joining</w:t>
      </w:r>
      <w:proofErr w:type="spellEnd"/>
      <w:r>
        <w:rPr>
          <w:rFonts w:ascii="Times New Roman" w:hAnsi="Times New Roman" w:cs="Times New Roman"/>
          <w:sz w:val="24"/>
          <w:szCs w:val="24"/>
        </w:rPr>
        <w:t xml:space="preserve">, motivace, učení pomocí interaktivní hry, energie, </w:t>
      </w:r>
      <w:proofErr w:type="spellStart"/>
      <w:r>
        <w:rPr>
          <w:rFonts w:ascii="Times New Roman" w:hAnsi="Times New Roman" w:cs="Times New Roman"/>
          <w:sz w:val="24"/>
          <w:szCs w:val="24"/>
        </w:rPr>
        <w:t>eutaziasmus</w:t>
      </w:r>
      <w:proofErr w:type="spellEnd"/>
      <w:r>
        <w:rPr>
          <w:rFonts w:ascii="Times New Roman" w:hAnsi="Times New Roman" w:cs="Times New Roman"/>
          <w:sz w:val="24"/>
          <w:szCs w:val="24"/>
        </w:rPr>
        <w:t xml:space="preserve"> a nadšení pro hru, bezpředsudkový a optimistický přístup k dítěti, rodiče jako hlavní vedoucí programu, vytvoření bezpečného pokoje bez rozptylovacích faktorů. (Kvasnicová, 2009)</w:t>
      </w:r>
    </w:p>
    <w:p w14:paraId="4CF66484" w14:textId="77777777" w:rsidR="009359DC" w:rsidRDefault="009359DC" w:rsidP="009359DC">
      <w:pPr>
        <w:spacing w:line="360" w:lineRule="auto"/>
        <w:jc w:val="both"/>
        <w:rPr>
          <w:rFonts w:ascii="Times New Roman" w:hAnsi="Times New Roman" w:cs="Times New Roman"/>
          <w:sz w:val="24"/>
          <w:szCs w:val="24"/>
        </w:rPr>
      </w:pPr>
    </w:p>
    <w:p w14:paraId="237B00E2" w14:textId="77777777" w:rsidR="009359DC" w:rsidRPr="007233C4" w:rsidRDefault="009359DC" w:rsidP="009359DC">
      <w:pPr>
        <w:spacing w:line="360" w:lineRule="auto"/>
        <w:jc w:val="both"/>
        <w:rPr>
          <w:rFonts w:ascii="Times New Roman" w:hAnsi="Times New Roman" w:cs="Times New Roman"/>
          <w:sz w:val="24"/>
          <w:szCs w:val="24"/>
          <w:u w:val="single"/>
        </w:rPr>
      </w:pPr>
      <w:proofErr w:type="spellStart"/>
      <w:r w:rsidRPr="007233C4">
        <w:rPr>
          <w:rFonts w:ascii="Times New Roman" w:hAnsi="Times New Roman" w:cs="Times New Roman"/>
          <w:sz w:val="24"/>
          <w:szCs w:val="24"/>
          <w:u w:val="single"/>
        </w:rPr>
        <w:t>Higashi</w:t>
      </w:r>
      <w:proofErr w:type="spellEnd"/>
      <w:r w:rsidRPr="007233C4">
        <w:rPr>
          <w:rFonts w:ascii="Times New Roman" w:hAnsi="Times New Roman" w:cs="Times New Roman"/>
          <w:sz w:val="24"/>
          <w:szCs w:val="24"/>
          <w:u w:val="single"/>
        </w:rPr>
        <w:t xml:space="preserve"> metoda (Terapie každodenního života)</w:t>
      </w:r>
    </w:p>
    <w:p w14:paraId="1300A015" w14:textId="7EC54BEB"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Tento program v ČR doposud neexistuje.</w:t>
      </w:r>
      <w:r w:rsidR="001A45AD">
        <w:rPr>
          <w:rFonts w:ascii="Times New Roman" w:hAnsi="Times New Roman" w:cs="Times New Roman"/>
          <w:sz w:val="24"/>
          <w:szCs w:val="24"/>
        </w:rPr>
        <w:t xml:space="preserve"> </w:t>
      </w:r>
    </w:p>
    <w:p w14:paraId="1A09FE94" w14:textId="77777777" w:rsidR="009359DC" w:rsidRDefault="009359DC" w:rsidP="009359DC">
      <w:pPr>
        <w:spacing w:line="360" w:lineRule="auto"/>
        <w:jc w:val="both"/>
        <w:rPr>
          <w:rFonts w:ascii="Times New Roman" w:hAnsi="Times New Roman" w:cs="Times New Roman"/>
          <w:sz w:val="24"/>
          <w:szCs w:val="24"/>
        </w:rPr>
      </w:pPr>
    </w:p>
    <w:p w14:paraId="0ED5F95E" w14:textId="77777777" w:rsidR="00CB35A7" w:rsidRDefault="00CB35A7" w:rsidP="009359DC">
      <w:pPr>
        <w:spacing w:line="360" w:lineRule="auto"/>
        <w:jc w:val="both"/>
        <w:rPr>
          <w:rFonts w:ascii="Times New Roman" w:hAnsi="Times New Roman" w:cs="Times New Roman"/>
          <w:sz w:val="24"/>
          <w:szCs w:val="24"/>
        </w:rPr>
      </w:pPr>
    </w:p>
    <w:p w14:paraId="0C78290B" w14:textId="77777777" w:rsidR="009359DC" w:rsidRPr="007233C4" w:rsidRDefault="009359DC" w:rsidP="009359DC">
      <w:pPr>
        <w:spacing w:line="360" w:lineRule="auto"/>
        <w:jc w:val="both"/>
        <w:rPr>
          <w:rFonts w:ascii="Times New Roman" w:hAnsi="Times New Roman" w:cs="Times New Roman"/>
          <w:sz w:val="24"/>
          <w:szCs w:val="24"/>
          <w:u w:val="single"/>
        </w:rPr>
      </w:pPr>
      <w:r w:rsidRPr="007233C4">
        <w:rPr>
          <w:rFonts w:ascii="Times New Roman" w:hAnsi="Times New Roman" w:cs="Times New Roman"/>
          <w:sz w:val="24"/>
          <w:szCs w:val="24"/>
          <w:u w:val="single"/>
        </w:rPr>
        <w:lastRenderedPageBreak/>
        <w:t>Komunikační terapie (alternativní a augmentativní komunikace)</w:t>
      </w:r>
    </w:p>
    <w:p w14:paraId="78CB4417"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Komunikace používá výrazových prostředků, které mohou být slovní nebo neslovní (např. posunky). Mezi prostředky nonverbální komunikace řadíme mimiku, proxemiku, pohledy, gestiku, </w:t>
      </w:r>
      <w:proofErr w:type="spellStart"/>
      <w:proofErr w:type="gramStart"/>
      <w:r>
        <w:rPr>
          <w:rFonts w:ascii="Times New Roman" w:hAnsi="Times New Roman" w:cs="Times New Roman"/>
          <w:sz w:val="24"/>
          <w:szCs w:val="24"/>
        </w:rPr>
        <w:t>haptiku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Tyto prostředky dotvářejí komunikaci a využívají se jako pomocné. Mezi metody komunikační terapie patří: piktogramy, znak do řeči, komunikační systém MAKATON, komunikační systém </w:t>
      </w:r>
      <w:proofErr w:type="spellStart"/>
      <w:r>
        <w:rPr>
          <w:rFonts w:ascii="Times New Roman" w:hAnsi="Times New Roman" w:cs="Times New Roman"/>
          <w:sz w:val="24"/>
          <w:szCs w:val="24"/>
        </w:rPr>
        <w:t>Bliss</w:t>
      </w:r>
      <w:proofErr w:type="spellEnd"/>
      <w:r>
        <w:rPr>
          <w:rFonts w:ascii="Times New Roman" w:hAnsi="Times New Roman" w:cs="Times New Roman"/>
          <w:sz w:val="24"/>
          <w:szCs w:val="24"/>
        </w:rPr>
        <w:t xml:space="preserve">, VOKS. (Kvasnicová, 2009; </w:t>
      </w:r>
      <w:proofErr w:type="spellStart"/>
      <w:r>
        <w:rPr>
          <w:rFonts w:ascii="Times New Roman" w:hAnsi="Times New Roman" w:cs="Times New Roman"/>
          <w:sz w:val="24"/>
          <w:szCs w:val="24"/>
        </w:rPr>
        <w:t>Knapcová</w:t>
      </w:r>
      <w:proofErr w:type="spellEnd"/>
      <w:r>
        <w:rPr>
          <w:rFonts w:ascii="Times New Roman" w:hAnsi="Times New Roman" w:cs="Times New Roman"/>
          <w:sz w:val="24"/>
          <w:szCs w:val="24"/>
        </w:rPr>
        <w:t>, 2011)</w:t>
      </w:r>
    </w:p>
    <w:p w14:paraId="29000FEE" w14:textId="77777777" w:rsidR="009359DC" w:rsidRDefault="009359DC" w:rsidP="009359DC">
      <w:pPr>
        <w:spacing w:line="360" w:lineRule="auto"/>
        <w:jc w:val="both"/>
        <w:rPr>
          <w:rFonts w:ascii="Times New Roman" w:hAnsi="Times New Roman" w:cs="Times New Roman"/>
          <w:sz w:val="24"/>
          <w:szCs w:val="24"/>
        </w:rPr>
      </w:pPr>
    </w:p>
    <w:p w14:paraId="026FF4C2" w14:textId="77777777" w:rsidR="009359DC" w:rsidRDefault="009359DC" w:rsidP="009359DC">
      <w:pPr>
        <w:spacing w:line="360" w:lineRule="auto"/>
        <w:jc w:val="both"/>
        <w:rPr>
          <w:rFonts w:ascii="Times New Roman" w:hAnsi="Times New Roman" w:cs="Times New Roman"/>
          <w:sz w:val="24"/>
          <w:szCs w:val="24"/>
          <w:u w:val="single"/>
        </w:rPr>
      </w:pPr>
      <w:r w:rsidRPr="007233C4">
        <w:rPr>
          <w:rFonts w:ascii="Times New Roman" w:hAnsi="Times New Roman" w:cs="Times New Roman"/>
          <w:sz w:val="24"/>
          <w:szCs w:val="24"/>
          <w:u w:val="single"/>
        </w:rPr>
        <w:t>Terapie pevným objetím</w:t>
      </w:r>
      <w:r>
        <w:rPr>
          <w:rFonts w:ascii="Times New Roman" w:hAnsi="Times New Roman" w:cs="Times New Roman"/>
          <w:sz w:val="24"/>
          <w:szCs w:val="24"/>
          <w:u w:val="single"/>
        </w:rPr>
        <w:t xml:space="preserve"> (Holding </w:t>
      </w:r>
      <w:proofErr w:type="spellStart"/>
      <w:r>
        <w:rPr>
          <w:rFonts w:ascii="Times New Roman" w:hAnsi="Times New Roman" w:cs="Times New Roman"/>
          <w:sz w:val="24"/>
          <w:szCs w:val="24"/>
          <w:u w:val="single"/>
        </w:rPr>
        <w:t>Therapy</w:t>
      </w:r>
      <w:proofErr w:type="spellEnd"/>
      <w:r>
        <w:rPr>
          <w:rFonts w:ascii="Times New Roman" w:hAnsi="Times New Roman" w:cs="Times New Roman"/>
          <w:sz w:val="24"/>
          <w:szCs w:val="24"/>
          <w:u w:val="single"/>
        </w:rPr>
        <w:t>)</w:t>
      </w:r>
    </w:p>
    <w:p w14:paraId="1C0D5B0B" w14:textId="23DA5CE3"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Tato terapie se snaží u dětí navodit zájem o sociální kontakt. Cílem terapie je vzbudit u lidí s PAS lásku, pomáhat rodičům v otázkách výchovy, školního a pracovního zařazení. Při této terapii rodiče drží dítě v pevném sevření, i v případě, že se dítě brání. Doporučuje se dítě držet obličejem k sobě. (Kvasnicová, 2009)</w:t>
      </w:r>
      <w:r w:rsidR="000B2B0C">
        <w:rPr>
          <w:rFonts w:ascii="Times New Roman" w:hAnsi="Times New Roman" w:cs="Times New Roman"/>
          <w:sz w:val="24"/>
          <w:szCs w:val="24"/>
        </w:rPr>
        <w:t xml:space="preserve"> Tato terapie se nedá využívat v mateřské škole, neboť je potřeba přítomnost rodiče.</w:t>
      </w:r>
    </w:p>
    <w:p w14:paraId="476A810D" w14:textId="77777777" w:rsidR="009359DC" w:rsidRDefault="009359DC" w:rsidP="009359DC">
      <w:pPr>
        <w:spacing w:line="360" w:lineRule="auto"/>
        <w:jc w:val="both"/>
        <w:rPr>
          <w:rFonts w:ascii="Times New Roman" w:hAnsi="Times New Roman" w:cs="Times New Roman"/>
          <w:sz w:val="24"/>
          <w:szCs w:val="24"/>
        </w:rPr>
      </w:pPr>
    </w:p>
    <w:p w14:paraId="5BE5A836" w14:textId="77777777" w:rsidR="009359DC" w:rsidRDefault="009359DC" w:rsidP="009359DC">
      <w:pPr>
        <w:spacing w:line="360" w:lineRule="auto"/>
        <w:jc w:val="both"/>
        <w:rPr>
          <w:rFonts w:ascii="Times New Roman" w:hAnsi="Times New Roman" w:cs="Times New Roman"/>
          <w:sz w:val="24"/>
          <w:szCs w:val="24"/>
          <w:u w:val="single"/>
        </w:rPr>
      </w:pPr>
      <w:r w:rsidRPr="00C7375B">
        <w:rPr>
          <w:rFonts w:ascii="Times New Roman" w:hAnsi="Times New Roman" w:cs="Times New Roman"/>
          <w:sz w:val="24"/>
          <w:szCs w:val="24"/>
          <w:u w:val="single"/>
        </w:rPr>
        <w:t>Pohybová stimulační metoda</w:t>
      </w:r>
    </w:p>
    <w:p w14:paraId="46ED44DF" w14:textId="77777777" w:rsidR="00A27E01"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Metoda není mimořádně náročná, neskrývá žádné komplikace. Ideální je kombinovat pohybovou stimulační metodu a jiný terapeutický přístup. Tato metoda se nejvíce osvědčila u lehčích forem PAS. Cílem metody je navodit u dětí s PAS uvědomění si vlastního těla, zlepšit orientaci v prostoru a rozvíjet pohybové dovednosti. (Kvasnicová, 2009)</w:t>
      </w:r>
      <w:r w:rsidR="00A27E01">
        <w:rPr>
          <w:rFonts w:ascii="Times New Roman" w:hAnsi="Times New Roman" w:cs="Times New Roman"/>
          <w:sz w:val="24"/>
          <w:szCs w:val="24"/>
        </w:rPr>
        <w:t xml:space="preserve"> </w:t>
      </w:r>
    </w:p>
    <w:p w14:paraId="14730D51" w14:textId="64B0C4C1" w:rsidR="009359DC" w:rsidRDefault="00A27E01"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Využívá se terapie na podkladě senzorické integrace. Senzorická integrace je přístup, který se využívá při rehabilitaci dětí. Optimalizuje zpracování smyslových vjemů. Z tohoto pohledu se jedná především o </w:t>
      </w:r>
      <w:proofErr w:type="spellStart"/>
      <w:r>
        <w:rPr>
          <w:rFonts w:ascii="Times New Roman" w:hAnsi="Times New Roman" w:cs="Times New Roman"/>
          <w:sz w:val="24"/>
          <w:szCs w:val="24"/>
        </w:rPr>
        <w:t>polohocit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pohybocit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propriocepci</w:t>
      </w:r>
      <w:proofErr w:type="spellEnd"/>
      <w:r>
        <w:rPr>
          <w:rFonts w:ascii="Times New Roman" w:hAnsi="Times New Roman" w:cs="Times New Roman"/>
          <w:sz w:val="24"/>
          <w:szCs w:val="24"/>
        </w:rPr>
        <w:t>), rovnovážný aparát (vestibulární systém) a hmat (rovnovážný aparát). Dále zde mají důležitou úlohu také oblast sebekontroly a pozornosti. (Asociace senzorické integrace)</w:t>
      </w:r>
    </w:p>
    <w:p w14:paraId="1CD28CE8" w14:textId="77777777" w:rsidR="009359DC" w:rsidRDefault="009359DC" w:rsidP="009359DC">
      <w:pPr>
        <w:spacing w:line="360" w:lineRule="auto"/>
        <w:jc w:val="both"/>
        <w:rPr>
          <w:rFonts w:ascii="Times New Roman" w:hAnsi="Times New Roman" w:cs="Times New Roman"/>
          <w:sz w:val="24"/>
          <w:szCs w:val="24"/>
        </w:rPr>
      </w:pPr>
    </w:p>
    <w:p w14:paraId="547467C3" w14:textId="77777777" w:rsidR="009359DC" w:rsidRPr="00ED6C4F" w:rsidRDefault="009359DC" w:rsidP="009359DC">
      <w:pPr>
        <w:spacing w:line="360" w:lineRule="auto"/>
        <w:jc w:val="both"/>
        <w:rPr>
          <w:rFonts w:ascii="Times New Roman" w:hAnsi="Times New Roman" w:cs="Times New Roman"/>
          <w:sz w:val="24"/>
          <w:szCs w:val="24"/>
          <w:u w:val="single"/>
        </w:rPr>
      </w:pPr>
      <w:proofErr w:type="spellStart"/>
      <w:r w:rsidRPr="00ED6C4F">
        <w:rPr>
          <w:rFonts w:ascii="Times New Roman" w:hAnsi="Times New Roman" w:cs="Times New Roman"/>
          <w:sz w:val="24"/>
          <w:szCs w:val="24"/>
          <w:u w:val="single"/>
        </w:rPr>
        <w:t>Animoterapie</w:t>
      </w:r>
      <w:proofErr w:type="spellEnd"/>
    </w:p>
    <w:p w14:paraId="10BD889F" w14:textId="7777777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Tato terapie patří k psychoterapeutickým metodám. Jedná se o tzv. léčbu pomocí zvířat. V ČR je nejvíce využívaná hipoterapie a canisterapie. (Kvasnicová, 2009; Velemínský, 2008)</w:t>
      </w:r>
    </w:p>
    <w:p w14:paraId="538B51CC" w14:textId="77777777" w:rsidR="00CB35A7" w:rsidRDefault="00CB35A7" w:rsidP="009359DC">
      <w:pPr>
        <w:spacing w:line="360" w:lineRule="auto"/>
        <w:jc w:val="both"/>
        <w:rPr>
          <w:rFonts w:ascii="Times New Roman" w:hAnsi="Times New Roman" w:cs="Times New Roman"/>
          <w:sz w:val="24"/>
          <w:szCs w:val="24"/>
        </w:rPr>
      </w:pPr>
    </w:p>
    <w:p w14:paraId="1C7A8178" w14:textId="41CC3EA0" w:rsidR="00BE40EB" w:rsidRPr="00CB35A7" w:rsidRDefault="00BE40EB" w:rsidP="009359DC">
      <w:pPr>
        <w:spacing w:line="360" w:lineRule="auto"/>
        <w:jc w:val="both"/>
        <w:rPr>
          <w:rFonts w:ascii="Times New Roman" w:hAnsi="Times New Roman" w:cs="Times New Roman"/>
          <w:sz w:val="24"/>
          <w:szCs w:val="24"/>
          <w:u w:val="single"/>
        </w:rPr>
      </w:pPr>
      <w:r w:rsidRPr="00CB35A7">
        <w:rPr>
          <w:rFonts w:ascii="Times New Roman" w:hAnsi="Times New Roman" w:cs="Times New Roman"/>
          <w:sz w:val="24"/>
          <w:szCs w:val="24"/>
          <w:u w:val="single"/>
        </w:rPr>
        <w:lastRenderedPageBreak/>
        <w:t>Canisterapie</w:t>
      </w:r>
    </w:p>
    <w:p w14:paraId="0113C797" w14:textId="4B4774F8" w:rsidR="009D308C" w:rsidRDefault="009D308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Canisterapie se dělí na aktivní a pasivní. Při pasivní canisterapii pes prohřívá člověku svaly, tím zbavuje bolesti, zlepšuje jemnou motoriku a také se prohlubuje vztah mezi psem a člověkem. Při aktivní canisterapii jde o nácvik dovedností. Pes je motivátorem k aktivitám, které jsou zaměřeny na individuální potřeby dítěte. Probíhá formou hry a vede k rozvoji motoriky, komunikace, sociálních dovedností a rozumových a citových schopností. </w:t>
      </w:r>
      <w:r w:rsidR="007017E6">
        <w:rPr>
          <w:rFonts w:ascii="Times New Roman" w:hAnsi="Times New Roman" w:cs="Times New Roman"/>
          <w:sz w:val="24"/>
          <w:szCs w:val="24"/>
        </w:rPr>
        <w:t>(Pestrá, o.p.s.)</w:t>
      </w:r>
    </w:p>
    <w:p w14:paraId="6D98F998" w14:textId="3FC7DFA2" w:rsidR="00BE40EB" w:rsidRDefault="00BE40EB"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Asistenční pes plní funkci průvodce, umožnuje dítěti s PAS porozumět chaotickému světu, kterému nerozumí. Jeho prostřednictvím dítě chápe, co se kolem něj děje. Dá se říct, že pes je komunikačním mostem mezi dítětem s PAS a jinými lidmi. Využívá se pasivní i aktivní canisterapie, která se sestavuje podle individuálních potřeb jednotlivých dětí. Dítě se učí získávat běžné návyky a dovednosti, které v životě používá. </w:t>
      </w:r>
      <w:r w:rsidR="007017E6">
        <w:rPr>
          <w:rFonts w:ascii="Times New Roman" w:hAnsi="Times New Roman" w:cs="Times New Roman"/>
          <w:sz w:val="24"/>
          <w:szCs w:val="24"/>
        </w:rPr>
        <w:t>(Pestrá, o.p.s.)</w:t>
      </w:r>
    </w:p>
    <w:p w14:paraId="7FC125C9" w14:textId="427C7411" w:rsidR="007017E6" w:rsidRDefault="007017E6"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Metody canisterapie podle Pestré, o.p.s.:</w:t>
      </w:r>
    </w:p>
    <w:p w14:paraId="595DBA54" w14:textId="61828776" w:rsidR="009D308C" w:rsidRDefault="009D308C" w:rsidP="009D30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Animal </w:t>
      </w:r>
      <w:proofErr w:type="spellStart"/>
      <w:r>
        <w:rPr>
          <w:rFonts w:ascii="Times New Roman" w:hAnsi="Times New Roman" w:cs="Times New Roman"/>
          <w:sz w:val="24"/>
          <w:szCs w:val="24"/>
        </w:rPr>
        <w:t>Assisted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Activities</w:t>
      </w:r>
      <w:proofErr w:type="spellEnd"/>
      <w:r>
        <w:rPr>
          <w:rFonts w:ascii="Times New Roman" w:hAnsi="Times New Roman" w:cs="Times New Roman"/>
          <w:sz w:val="24"/>
          <w:szCs w:val="24"/>
        </w:rPr>
        <w:t xml:space="preserve"> = AAA</w:t>
      </w:r>
    </w:p>
    <w:p w14:paraId="24DE09AF" w14:textId="580F6774" w:rsidR="009D308C" w:rsidRPr="007017E6" w:rsidRDefault="007017E6" w:rsidP="009D308C">
      <w:pPr>
        <w:pStyle w:val="Odstavecseseznamem"/>
        <w:numPr>
          <w:ilvl w:val="0"/>
          <w:numId w:val="21"/>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9D308C" w:rsidRPr="007017E6">
        <w:rPr>
          <w:rFonts w:ascii="Times New Roman" w:hAnsi="Times New Roman" w:cs="Times New Roman"/>
          <w:i/>
          <w:iCs/>
          <w:sz w:val="24"/>
          <w:szCs w:val="24"/>
        </w:rPr>
        <w:t>Metoda zaměřená na zvýšení kvality života klienta, funguje motivačně, výchovně, odpočinkově nebo terapeuticky</w:t>
      </w:r>
      <w:r>
        <w:rPr>
          <w:rFonts w:ascii="Times New Roman" w:hAnsi="Times New Roman" w:cs="Times New Roman"/>
          <w:i/>
          <w:iCs/>
          <w:sz w:val="24"/>
          <w:szCs w:val="24"/>
        </w:rPr>
        <w:t>“</w:t>
      </w:r>
    </w:p>
    <w:p w14:paraId="3574E8BF" w14:textId="0F2F424A" w:rsidR="009D308C" w:rsidRDefault="007017E6" w:rsidP="007017E6">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Animal </w:t>
      </w:r>
      <w:proofErr w:type="spellStart"/>
      <w:r>
        <w:rPr>
          <w:rFonts w:ascii="Times New Roman" w:hAnsi="Times New Roman" w:cs="Times New Roman"/>
          <w:sz w:val="24"/>
          <w:szCs w:val="24"/>
        </w:rPr>
        <w:t>Assisted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Therapy</w:t>
      </w:r>
      <w:proofErr w:type="spellEnd"/>
      <w:r>
        <w:rPr>
          <w:rFonts w:ascii="Times New Roman" w:hAnsi="Times New Roman" w:cs="Times New Roman"/>
          <w:sz w:val="24"/>
          <w:szCs w:val="24"/>
        </w:rPr>
        <w:t xml:space="preserve"> = AAT</w:t>
      </w:r>
    </w:p>
    <w:p w14:paraId="5196E4D7" w14:textId="4D358D87" w:rsidR="000B2B0C" w:rsidRPr="001B4064" w:rsidRDefault="007017E6" w:rsidP="001B4064">
      <w:pPr>
        <w:pStyle w:val="Odstavecseseznamem"/>
        <w:numPr>
          <w:ilvl w:val="0"/>
          <w:numId w:val="21"/>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7017E6">
        <w:rPr>
          <w:rFonts w:ascii="Times New Roman" w:hAnsi="Times New Roman" w:cs="Times New Roman"/>
          <w:i/>
          <w:iCs/>
          <w:sz w:val="24"/>
          <w:szCs w:val="24"/>
        </w:rPr>
        <w:t>Řízený kontakt klienta se psem pod vedením odborného pracovníka</w:t>
      </w:r>
      <w:r>
        <w:rPr>
          <w:rFonts w:ascii="Times New Roman" w:hAnsi="Times New Roman" w:cs="Times New Roman"/>
          <w:i/>
          <w:iCs/>
          <w:sz w:val="24"/>
          <w:szCs w:val="24"/>
        </w:rPr>
        <w:t>“</w:t>
      </w:r>
    </w:p>
    <w:p w14:paraId="31A27931" w14:textId="13C46ADC" w:rsidR="007017E6" w:rsidRDefault="007017E6" w:rsidP="007017E6">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Animal </w:t>
      </w:r>
      <w:proofErr w:type="spellStart"/>
      <w:r>
        <w:rPr>
          <w:rFonts w:ascii="Times New Roman" w:hAnsi="Times New Roman" w:cs="Times New Roman"/>
          <w:sz w:val="24"/>
          <w:szCs w:val="24"/>
        </w:rPr>
        <w:t>Assited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 AAE</w:t>
      </w:r>
    </w:p>
    <w:p w14:paraId="6A3A82D9" w14:textId="38CEE426" w:rsidR="007017E6" w:rsidRPr="007017E6" w:rsidRDefault="007017E6" w:rsidP="007017E6">
      <w:pPr>
        <w:pStyle w:val="Odstavecseseznamem"/>
        <w:numPr>
          <w:ilvl w:val="0"/>
          <w:numId w:val="21"/>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7017E6">
        <w:rPr>
          <w:rFonts w:ascii="Times New Roman" w:hAnsi="Times New Roman" w:cs="Times New Roman"/>
          <w:i/>
          <w:iCs/>
          <w:sz w:val="24"/>
          <w:szCs w:val="24"/>
        </w:rPr>
        <w:t xml:space="preserve">Metoda vzdělávání za účasti zvířete, která vyžaduje spolupráci </w:t>
      </w:r>
      <w:proofErr w:type="spellStart"/>
      <w:r w:rsidRPr="007017E6">
        <w:rPr>
          <w:rFonts w:ascii="Times New Roman" w:hAnsi="Times New Roman" w:cs="Times New Roman"/>
          <w:i/>
          <w:iCs/>
          <w:sz w:val="24"/>
          <w:szCs w:val="24"/>
        </w:rPr>
        <w:t>spec</w:t>
      </w:r>
      <w:proofErr w:type="spellEnd"/>
      <w:r w:rsidRPr="007017E6">
        <w:rPr>
          <w:rFonts w:ascii="Times New Roman" w:hAnsi="Times New Roman" w:cs="Times New Roman"/>
          <w:i/>
          <w:iCs/>
          <w:sz w:val="24"/>
          <w:szCs w:val="24"/>
        </w:rPr>
        <w:t xml:space="preserve">. pedagoga a </w:t>
      </w:r>
      <w:proofErr w:type="spellStart"/>
      <w:r w:rsidRPr="007017E6">
        <w:rPr>
          <w:rFonts w:ascii="Times New Roman" w:hAnsi="Times New Roman" w:cs="Times New Roman"/>
          <w:i/>
          <w:iCs/>
          <w:sz w:val="24"/>
          <w:szCs w:val="24"/>
        </w:rPr>
        <w:t>zooterapeuta</w:t>
      </w:r>
      <w:proofErr w:type="spellEnd"/>
      <w:r>
        <w:rPr>
          <w:rFonts w:ascii="Times New Roman" w:hAnsi="Times New Roman" w:cs="Times New Roman"/>
          <w:i/>
          <w:iCs/>
          <w:sz w:val="24"/>
          <w:szCs w:val="24"/>
        </w:rPr>
        <w:t>“</w:t>
      </w:r>
    </w:p>
    <w:p w14:paraId="5234657A" w14:textId="386E85A7" w:rsidR="007017E6" w:rsidRDefault="007017E6" w:rsidP="007017E6">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Animal </w:t>
      </w:r>
      <w:proofErr w:type="spellStart"/>
      <w:r>
        <w:rPr>
          <w:rFonts w:ascii="Times New Roman" w:hAnsi="Times New Roman" w:cs="Times New Roman"/>
          <w:sz w:val="24"/>
          <w:szCs w:val="24"/>
        </w:rPr>
        <w:t>Assisted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Crisis</w:t>
      </w:r>
      <w:proofErr w:type="spellEnd"/>
      <w:r>
        <w:rPr>
          <w:rFonts w:ascii="Times New Roman" w:hAnsi="Times New Roman" w:cs="Times New Roman"/>
          <w:sz w:val="24"/>
          <w:szCs w:val="24"/>
        </w:rPr>
        <w:t xml:space="preserve"> Response = AACR</w:t>
      </w:r>
    </w:p>
    <w:p w14:paraId="39DD911B" w14:textId="10FAEB61" w:rsidR="007017E6" w:rsidRDefault="007017E6" w:rsidP="007017E6">
      <w:pPr>
        <w:pStyle w:val="Odstavecseseznamem"/>
        <w:numPr>
          <w:ilvl w:val="0"/>
          <w:numId w:val="21"/>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7017E6">
        <w:rPr>
          <w:rFonts w:ascii="Times New Roman" w:hAnsi="Times New Roman" w:cs="Times New Roman"/>
          <w:i/>
          <w:iCs/>
          <w:sz w:val="24"/>
          <w:szCs w:val="24"/>
        </w:rPr>
        <w:t>Metoda krizové intervence za pomoci zvířat, u které je hlavním cílem snížení stresu člověka v krizové situaci</w:t>
      </w:r>
      <w:r>
        <w:rPr>
          <w:rFonts w:ascii="Times New Roman" w:hAnsi="Times New Roman" w:cs="Times New Roman"/>
          <w:i/>
          <w:iCs/>
          <w:sz w:val="24"/>
          <w:szCs w:val="24"/>
        </w:rPr>
        <w:t>“</w:t>
      </w:r>
    </w:p>
    <w:p w14:paraId="26C4A90E" w14:textId="77777777" w:rsidR="007017E6" w:rsidRPr="007017E6" w:rsidRDefault="007017E6" w:rsidP="007017E6">
      <w:pPr>
        <w:pStyle w:val="Odstavecseseznamem"/>
        <w:spacing w:line="360" w:lineRule="auto"/>
        <w:ind w:left="1776"/>
        <w:jc w:val="both"/>
        <w:rPr>
          <w:rFonts w:ascii="Times New Roman" w:hAnsi="Times New Roman" w:cs="Times New Roman"/>
          <w:i/>
          <w:iCs/>
          <w:sz w:val="24"/>
          <w:szCs w:val="24"/>
        </w:rPr>
      </w:pPr>
    </w:p>
    <w:p w14:paraId="6F601486" w14:textId="77777777" w:rsidR="009359DC" w:rsidRDefault="009359DC" w:rsidP="009359DC">
      <w:pPr>
        <w:pStyle w:val="Nadpis3"/>
        <w:jc w:val="both"/>
        <w:rPr>
          <w:rFonts w:ascii="Times New Roman" w:hAnsi="Times New Roman" w:cs="Times New Roman"/>
          <w:i/>
          <w:iCs/>
          <w:color w:val="auto"/>
          <w:sz w:val="26"/>
          <w:szCs w:val="26"/>
        </w:rPr>
      </w:pPr>
      <w:bookmarkStart w:id="28" w:name="_Toc151492149"/>
      <w:r>
        <w:rPr>
          <w:rFonts w:ascii="Times New Roman" w:hAnsi="Times New Roman" w:cs="Times New Roman"/>
          <w:i/>
          <w:iCs/>
          <w:color w:val="auto"/>
          <w:sz w:val="26"/>
          <w:szCs w:val="26"/>
        </w:rPr>
        <w:t>Specifika vzdělávání dětí s PAS</w:t>
      </w:r>
      <w:bookmarkEnd w:id="28"/>
    </w:p>
    <w:p w14:paraId="54005D9A" w14:textId="77777777" w:rsidR="009359DC" w:rsidRDefault="009359DC" w:rsidP="009359DC">
      <w:pPr>
        <w:spacing w:line="360" w:lineRule="auto"/>
        <w:jc w:val="both"/>
        <w:rPr>
          <w:rFonts w:ascii="Times New Roman" w:hAnsi="Times New Roman" w:cs="Times New Roman"/>
          <w:sz w:val="24"/>
          <w:szCs w:val="24"/>
        </w:rPr>
      </w:pPr>
    </w:p>
    <w:p w14:paraId="2D13BFC7" w14:textId="04DD6939"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Vzdělávání dětí s poruchami autistického spektra vyžaduje nezbytnou spolupráci pedagogů, rodiny, poradenského zařízení, školy a žáků. Důležité je, aby pedagogové, kteří vzdělávají </w:t>
      </w:r>
      <w:r>
        <w:rPr>
          <w:rFonts w:ascii="Times New Roman" w:hAnsi="Times New Roman" w:cs="Times New Roman"/>
          <w:sz w:val="24"/>
          <w:szCs w:val="24"/>
        </w:rPr>
        <w:lastRenderedPageBreak/>
        <w:t>takovéto dítě, znali podstatu diagnózy PAS a byli správně proškoleni v této oblasti. Pokud diagnózu neznají, nemohou pochopit odlišnosti ve vnímání, prožívání a chování lidí s autismem. To má za důsledek nesprávný přístup k těmto dětem a nesprávné vzdělávací přístupy.</w:t>
      </w:r>
      <w:r w:rsidR="007017E6">
        <w:rPr>
          <w:rFonts w:ascii="Times New Roman" w:hAnsi="Times New Roman" w:cs="Times New Roman"/>
          <w:sz w:val="24"/>
          <w:szCs w:val="24"/>
        </w:rPr>
        <w:t xml:space="preserve"> Pedagogové ve speciálních mateřských školách mají </w:t>
      </w:r>
      <w:r w:rsidR="000B2B0C">
        <w:rPr>
          <w:rFonts w:ascii="Times New Roman" w:hAnsi="Times New Roman" w:cs="Times New Roman"/>
          <w:sz w:val="24"/>
          <w:szCs w:val="24"/>
        </w:rPr>
        <w:t>větší kvalifikaci a mají více informací o tom, jak pracovat s dětmi s PAS.</w:t>
      </w:r>
    </w:p>
    <w:p w14:paraId="69B0FF2C" w14:textId="13D53A97"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Kudrnková (2016) ve své diplomové práci uvádí, že nejčastějšími kurzy, které pedagogové (ve školách, kde jsou vzdělávány děti s poruchami autistického spektra) absolvují, jsou kurzy od Národního ústavu pro autismus. Konkrétně je to pak kurz </w:t>
      </w:r>
      <w:r w:rsidRPr="00AF6702">
        <w:rPr>
          <w:rFonts w:ascii="Times New Roman" w:hAnsi="Times New Roman" w:cs="Times New Roman"/>
          <w:i/>
          <w:iCs/>
          <w:sz w:val="24"/>
          <w:szCs w:val="24"/>
        </w:rPr>
        <w:t>Vzdělávání dětí s autismem I. – III.</w:t>
      </w:r>
      <w:r>
        <w:rPr>
          <w:rFonts w:ascii="Times New Roman" w:hAnsi="Times New Roman" w:cs="Times New Roman"/>
          <w:sz w:val="24"/>
          <w:szCs w:val="24"/>
        </w:rPr>
        <w:t xml:space="preserve"> Dalšími kurzy jsou </w:t>
      </w:r>
      <w:r w:rsidRPr="00627696">
        <w:rPr>
          <w:rFonts w:ascii="Times New Roman" w:hAnsi="Times New Roman" w:cs="Times New Roman"/>
          <w:i/>
          <w:iCs/>
          <w:sz w:val="24"/>
          <w:szCs w:val="24"/>
        </w:rPr>
        <w:t>Komunikace u dětí s PAS a Agrese u dětí s</w:t>
      </w:r>
      <w:r>
        <w:rPr>
          <w:rFonts w:ascii="Times New Roman" w:hAnsi="Times New Roman" w:cs="Times New Roman"/>
          <w:i/>
          <w:iCs/>
          <w:sz w:val="24"/>
          <w:szCs w:val="24"/>
        </w:rPr>
        <w:t> </w:t>
      </w:r>
      <w:r w:rsidRPr="00627696">
        <w:rPr>
          <w:rFonts w:ascii="Times New Roman" w:hAnsi="Times New Roman" w:cs="Times New Roman"/>
          <w:i/>
          <w:iCs/>
          <w:sz w:val="24"/>
          <w:szCs w:val="24"/>
        </w:rPr>
        <w:t>PAS</w:t>
      </w:r>
      <w:r>
        <w:rPr>
          <w:rFonts w:ascii="Times New Roman" w:hAnsi="Times New Roman" w:cs="Times New Roman"/>
          <w:i/>
          <w:iCs/>
          <w:sz w:val="24"/>
          <w:szCs w:val="24"/>
        </w:rPr>
        <w:t xml:space="preserve">. </w:t>
      </w:r>
      <w:r w:rsidRPr="00627696">
        <w:rPr>
          <w:rFonts w:ascii="Times New Roman" w:hAnsi="Times New Roman" w:cs="Times New Roman"/>
          <w:sz w:val="24"/>
          <w:szCs w:val="24"/>
        </w:rPr>
        <w:t>Nejčastěji využívanými m</w:t>
      </w:r>
      <w:r>
        <w:rPr>
          <w:rFonts w:ascii="Times New Roman" w:hAnsi="Times New Roman" w:cs="Times New Roman"/>
          <w:sz w:val="24"/>
          <w:szCs w:val="24"/>
        </w:rPr>
        <w:t>etodami jsou Strukturované učení (viz</w:t>
      </w:r>
      <w:r w:rsidR="007017E6">
        <w:rPr>
          <w:rFonts w:ascii="Times New Roman" w:hAnsi="Times New Roman" w:cs="Times New Roman"/>
          <w:sz w:val="24"/>
          <w:szCs w:val="24"/>
        </w:rPr>
        <w:t xml:space="preserve"> s.</w:t>
      </w:r>
      <w:r>
        <w:rPr>
          <w:rFonts w:ascii="Times New Roman" w:hAnsi="Times New Roman" w:cs="Times New Roman"/>
          <w:sz w:val="24"/>
          <w:szCs w:val="24"/>
        </w:rPr>
        <w:t xml:space="preserve"> 20), komunikační terapie, herní terapie, TEACCH program, metoda Behaviorální intervenční terapie</w:t>
      </w:r>
      <w:r w:rsidR="007017E6">
        <w:rPr>
          <w:rFonts w:ascii="Times New Roman" w:hAnsi="Times New Roman" w:cs="Times New Roman"/>
          <w:sz w:val="24"/>
          <w:szCs w:val="24"/>
        </w:rPr>
        <w:t xml:space="preserve">. </w:t>
      </w:r>
      <w:r>
        <w:rPr>
          <w:rFonts w:ascii="Times New Roman" w:hAnsi="Times New Roman" w:cs="Times New Roman"/>
          <w:sz w:val="24"/>
          <w:szCs w:val="24"/>
        </w:rPr>
        <w:t xml:space="preserve">Dále také uvádí, že s Holding </w:t>
      </w:r>
      <w:proofErr w:type="spellStart"/>
      <w:r>
        <w:rPr>
          <w:rFonts w:ascii="Times New Roman" w:hAnsi="Times New Roman" w:cs="Times New Roman"/>
          <w:sz w:val="24"/>
          <w:szCs w:val="24"/>
        </w:rPr>
        <w:t>therapy</w:t>
      </w:r>
      <w:proofErr w:type="spellEnd"/>
      <w:r>
        <w:rPr>
          <w:rFonts w:ascii="Times New Roman" w:hAnsi="Times New Roman" w:cs="Times New Roman"/>
          <w:sz w:val="24"/>
          <w:szCs w:val="24"/>
        </w:rPr>
        <w:t xml:space="preserve"> (Terapie pevným objetím) se při výchově a vzdělávání dětí s autismem v MŠ často nesetkáváme. Tato metoda je založena na spolupráci matky s dítětem. </w:t>
      </w:r>
    </w:p>
    <w:p w14:paraId="463A1892" w14:textId="2ACA7CD8"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Nejčastěji využívanými pomůckami jsou strukturované a krabicové úkoly, komunikační knihy, proužky, iPody či tablety, dále </w:t>
      </w:r>
      <w:proofErr w:type="spellStart"/>
      <w:r>
        <w:rPr>
          <w:rFonts w:ascii="Times New Roman" w:hAnsi="Times New Roman" w:cs="Times New Roman"/>
          <w:sz w:val="24"/>
          <w:szCs w:val="24"/>
        </w:rPr>
        <w:t>zalaminované</w:t>
      </w:r>
      <w:proofErr w:type="spellEnd"/>
      <w:r>
        <w:rPr>
          <w:rFonts w:ascii="Times New Roman" w:hAnsi="Times New Roman" w:cs="Times New Roman"/>
          <w:sz w:val="24"/>
          <w:szCs w:val="24"/>
        </w:rPr>
        <w:t xml:space="preserve"> kartičky, obrázky se suchým zipem. Většinu pomůcek si pedagogové vytváří sami, podle aktuálních potřeb. Tyto pomůcky jsou potřebné pro co nejúspěšnější výuku. </w:t>
      </w:r>
      <w:r w:rsidR="000B2B0C">
        <w:rPr>
          <w:rFonts w:ascii="Times New Roman" w:hAnsi="Times New Roman" w:cs="Times New Roman"/>
          <w:sz w:val="24"/>
          <w:szCs w:val="24"/>
        </w:rPr>
        <w:t xml:space="preserve">Nevýhodou je velká </w:t>
      </w:r>
      <w:r>
        <w:rPr>
          <w:rFonts w:ascii="Times New Roman" w:hAnsi="Times New Roman" w:cs="Times New Roman"/>
          <w:sz w:val="24"/>
          <w:szCs w:val="24"/>
        </w:rPr>
        <w:t xml:space="preserve">časovou náročnost práce a nemožnost intenzivnější práce s dětmi na úkor času. </w:t>
      </w:r>
      <w:r w:rsidR="000B2B0C">
        <w:rPr>
          <w:rFonts w:ascii="Times New Roman" w:hAnsi="Times New Roman" w:cs="Times New Roman"/>
          <w:sz w:val="24"/>
          <w:szCs w:val="24"/>
        </w:rPr>
        <w:t xml:space="preserve">Velkým přínosem pro pedagogy v běžných nebo mateřských školách speciálních je </w:t>
      </w:r>
      <w:r>
        <w:rPr>
          <w:rFonts w:ascii="Times New Roman" w:hAnsi="Times New Roman" w:cs="Times New Roman"/>
          <w:sz w:val="24"/>
          <w:szCs w:val="24"/>
        </w:rPr>
        <w:t>přínos ve spolupráci s asistentem pedagoga.</w:t>
      </w:r>
    </w:p>
    <w:p w14:paraId="4B23DEF5" w14:textId="77777777" w:rsidR="000B2B0C" w:rsidRDefault="009359DC" w:rsidP="009359DC">
      <w:pPr>
        <w:spacing w:line="360" w:lineRule="auto"/>
        <w:jc w:val="both"/>
        <w:rPr>
          <w:rFonts w:ascii="Times New Roman" w:hAnsi="Times New Roman" w:cs="Times New Roman"/>
          <w:sz w:val="24"/>
          <w:szCs w:val="24"/>
        </w:rPr>
      </w:pPr>
      <w:proofErr w:type="spellStart"/>
      <w:r w:rsidRPr="00163992">
        <w:rPr>
          <w:rFonts w:ascii="Times New Roman" w:hAnsi="Times New Roman" w:cs="Times New Roman"/>
          <w:sz w:val="24"/>
          <w:szCs w:val="24"/>
        </w:rPr>
        <w:t>Völklov</w:t>
      </w:r>
      <w:r>
        <w:rPr>
          <w:rFonts w:ascii="Times New Roman" w:hAnsi="Times New Roman" w:cs="Times New Roman"/>
          <w:sz w:val="24"/>
          <w:szCs w:val="24"/>
        </w:rPr>
        <w:t>á</w:t>
      </w:r>
      <w:proofErr w:type="spellEnd"/>
      <w:r>
        <w:rPr>
          <w:rFonts w:ascii="Times New Roman" w:hAnsi="Times New Roman" w:cs="Times New Roman"/>
          <w:sz w:val="24"/>
          <w:szCs w:val="24"/>
        </w:rPr>
        <w:t xml:space="preserve"> (2021) ve své diplomové práci uvádí, faktory, které mají vliv na úspěšnou adaptaci dětí s PAS na docházku do MŠ. Z jejího výzkumného šetření vyplívá, že rodiče s PAS se soustředí na určitá kritéria, která by měla MŠ naplňovat. Pro rodiče dětí s PAS je důležité, aby měli přehled, co se v MŠ děje. Dále aby si vzájemně předávali informace, aby mohl pedagog snadněji a cíleněji individuálně přistupovat k jejich dítěti. Také snížený počet žáků ve třídě působí na děti s PAS příznivěji. </w:t>
      </w:r>
    </w:p>
    <w:p w14:paraId="3DCD6DDC" w14:textId="55A59B06" w:rsidR="009359DC" w:rsidRDefault="009359DC" w:rsidP="009359DC">
      <w:pPr>
        <w:spacing w:line="360" w:lineRule="auto"/>
        <w:jc w:val="both"/>
        <w:rPr>
          <w:rFonts w:ascii="Times New Roman" w:hAnsi="Times New Roman" w:cs="Times New Roman"/>
          <w:sz w:val="24"/>
          <w:szCs w:val="24"/>
        </w:rPr>
      </w:pPr>
      <w:r>
        <w:rPr>
          <w:rFonts w:ascii="Times New Roman" w:hAnsi="Times New Roman" w:cs="Times New Roman"/>
          <w:sz w:val="24"/>
          <w:szCs w:val="24"/>
        </w:rPr>
        <w:t>Dalším pozitivním faktorem je seznámení se s prostředím ještě před zahájením pravidelné docházky. Navázaní vztahu s pedagogem a vybudování vzájemné důvěry je dalším důležitým faktorem. Vytvoření a dodržování pravidel třídy se řadí mezi další pozitivní faktory. Tyto pravidla by měly být znázorněny na obrázcích a děti by je měly mít neustále na očích. Také z</w:t>
      </w:r>
      <w:r w:rsidRPr="008A391B">
        <w:rPr>
          <w:rFonts w:ascii="Times New Roman" w:hAnsi="Times New Roman" w:cs="Times New Roman"/>
          <w:sz w:val="24"/>
          <w:szCs w:val="24"/>
        </w:rPr>
        <w:t xml:space="preserve">achování stálé struktury režimu dne umožňuje ve třídě zavést rituály, které slouží jako jednotlivé milníky průběhu dne. </w:t>
      </w:r>
      <w:r>
        <w:rPr>
          <w:rFonts w:ascii="Times New Roman" w:hAnsi="Times New Roman" w:cs="Times New Roman"/>
          <w:sz w:val="24"/>
          <w:szCs w:val="24"/>
        </w:rPr>
        <w:t xml:space="preserve">Užívání komunikačního systému </w:t>
      </w:r>
      <w:r w:rsidRPr="008A391B">
        <w:rPr>
          <w:rFonts w:ascii="Times New Roman" w:hAnsi="Times New Roman" w:cs="Times New Roman"/>
          <w:sz w:val="24"/>
          <w:szCs w:val="24"/>
        </w:rPr>
        <w:t xml:space="preserve">je pro dítě s PAS dalším faktorem, které působí na proces adaptace na prostředí MŠ. Dalším faktorem, bylo respektování </w:t>
      </w:r>
      <w:r w:rsidRPr="008A391B">
        <w:rPr>
          <w:rFonts w:ascii="Times New Roman" w:hAnsi="Times New Roman" w:cs="Times New Roman"/>
          <w:sz w:val="24"/>
          <w:szCs w:val="24"/>
        </w:rPr>
        <w:lastRenderedPageBreak/>
        <w:t xml:space="preserve">stravovacích návyků dítěte, které si přináší ze svého domova do MŠ. </w:t>
      </w:r>
      <w:r>
        <w:rPr>
          <w:rFonts w:ascii="Times New Roman" w:hAnsi="Times New Roman" w:cs="Times New Roman"/>
          <w:sz w:val="24"/>
          <w:szCs w:val="24"/>
        </w:rPr>
        <w:t>Toto výzkumné šetření bylo velmi klíčové. P</w:t>
      </w:r>
      <w:r w:rsidRPr="008A391B">
        <w:rPr>
          <w:rFonts w:ascii="Times New Roman" w:hAnsi="Times New Roman" w:cs="Times New Roman"/>
          <w:sz w:val="24"/>
          <w:szCs w:val="24"/>
        </w:rPr>
        <w:t>oužívání vlastní nádoby na pití je zásadní k dodržování pravidelného pitného</w:t>
      </w:r>
      <w:r>
        <w:rPr>
          <w:rFonts w:ascii="Times New Roman" w:hAnsi="Times New Roman" w:cs="Times New Roman"/>
          <w:sz w:val="24"/>
          <w:szCs w:val="24"/>
        </w:rPr>
        <w:t xml:space="preserve"> režimu. </w:t>
      </w:r>
      <w:r w:rsidRPr="008A391B">
        <w:rPr>
          <w:rFonts w:ascii="Times New Roman" w:hAnsi="Times New Roman" w:cs="Times New Roman"/>
          <w:sz w:val="24"/>
          <w:szCs w:val="24"/>
        </w:rPr>
        <w:t xml:space="preserve">Navíc možnost mít u sebe v MŠ vlastní věc navozuje u dětí pocit bezpečí a jistoty. </w:t>
      </w:r>
      <w:r>
        <w:rPr>
          <w:rFonts w:ascii="Times New Roman" w:hAnsi="Times New Roman" w:cs="Times New Roman"/>
          <w:sz w:val="24"/>
          <w:szCs w:val="24"/>
        </w:rPr>
        <w:t>Dalším faktorem, kterým navazujeme je</w:t>
      </w:r>
      <w:r w:rsidRPr="008A391B">
        <w:rPr>
          <w:rFonts w:ascii="Times New Roman" w:hAnsi="Times New Roman" w:cs="Times New Roman"/>
          <w:sz w:val="24"/>
          <w:szCs w:val="24"/>
        </w:rPr>
        <w:t xml:space="preserve"> přítomnost předmětu z domova v MŠ. </w:t>
      </w:r>
      <w:r>
        <w:rPr>
          <w:rFonts w:ascii="Times New Roman" w:hAnsi="Times New Roman" w:cs="Times New Roman"/>
          <w:sz w:val="24"/>
          <w:szCs w:val="24"/>
        </w:rPr>
        <w:t>Podle v</w:t>
      </w:r>
      <w:r w:rsidRPr="008A391B">
        <w:rPr>
          <w:rFonts w:ascii="Times New Roman" w:hAnsi="Times New Roman" w:cs="Times New Roman"/>
          <w:sz w:val="24"/>
          <w:szCs w:val="24"/>
        </w:rPr>
        <w:t>ýzkumné</w:t>
      </w:r>
      <w:r>
        <w:rPr>
          <w:rFonts w:ascii="Times New Roman" w:hAnsi="Times New Roman" w:cs="Times New Roman"/>
          <w:sz w:val="24"/>
          <w:szCs w:val="24"/>
        </w:rPr>
        <w:t>ho</w:t>
      </w:r>
      <w:r w:rsidRPr="008A391B">
        <w:rPr>
          <w:rFonts w:ascii="Times New Roman" w:hAnsi="Times New Roman" w:cs="Times New Roman"/>
          <w:sz w:val="24"/>
          <w:szCs w:val="24"/>
        </w:rPr>
        <w:t xml:space="preserve"> šetření</w:t>
      </w:r>
      <w:r>
        <w:rPr>
          <w:rFonts w:ascii="Times New Roman" w:hAnsi="Times New Roman" w:cs="Times New Roman"/>
          <w:sz w:val="24"/>
          <w:szCs w:val="24"/>
        </w:rPr>
        <w:t xml:space="preserve"> se</w:t>
      </w:r>
      <w:r w:rsidRPr="008A391B">
        <w:rPr>
          <w:rFonts w:ascii="Times New Roman" w:hAnsi="Times New Roman" w:cs="Times New Roman"/>
          <w:sz w:val="24"/>
          <w:szCs w:val="24"/>
        </w:rPr>
        <w:t xml:space="preserve"> ukázalo, že nutnost přítomnosti hračky po celou dobu pobytu v MŠ není dětmi s PAS stěžejní. </w:t>
      </w:r>
      <w:r>
        <w:rPr>
          <w:rFonts w:ascii="Times New Roman" w:hAnsi="Times New Roman" w:cs="Times New Roman"/>
          <w:sz w:val="24"/>
          <w:szCs w:val="24"/>
        </w:rPr>
        <w:t>Těmto dětem postačovalo</w:t>
      </w:r>
      <w:r w:rsidRPr="008A391B">
        <w:rPr>
          <w:rFonts w:ascii="Times New Roman" w:hAnsi="Times New Roman" w:cs="Times New Roman"/>
          <w:sz w:val="24"/>
          <w:szCs w:val="24"/>
        </w:rPr>
        <w:t xml:space="preserve"> vědomí možnosti si pro hračku dojít např. do šatny. Hračka může být </w:t>
      </w:r>
      <w:r>
        <w:rPr>
          <w:rFonts w:ascii="Times New Roman" w:hAnsi="Times New Roman" w:cs="Times New Roman"/>
          <w:sz w:val="24"/>
          <w:szCs w:val="24"/>
        </w:rPr>
        <w:t xml:space="preserve">ovšem </w:t>
      </w:r>
      <w:r w:rsidRPr="008A391B">
        <w:rPr>
          <w:rFonts w:ascii="Times New Roman" w:hAnsi="Times New Roman" w:cs="Times New Roman"/>
          <w:sz w:val="24"/>
          <w:szCs w:val="24"/>
        </w:rPr>
        <w:t>motivačním prvkem</w:t>
      </w:r>
      <w:r>
        <w:rPr>
          <w:rFonts w:ascii="Times New Roman" w:hAnsi="Times New Roman" w:cs="Times New Roman"/>
          <w:sz w:val="24"/>
          <w:szCs w:val="24"/>
        </w:rPr>
        <w:t xml:space="preserve"> pro dítě</w:t>
      </w:r>
      <w:r w:rsidRPr="008A391B">
        <w:rPr>
          <w:rFonts w:ascii="Times New Roman" w:hAnsi="Times New Roman" w:cs="Times New Roman"/>
          <w:sz w:val="24"/>
          <w:szCs w:val="24"/>
        </w:rPr>
        <w:t>, se kterým pedagog může dále pracovat</w:t>
      </w:r>
      <w:r>
        <w:rPr>
          <w:rFonts w:ascii="Times New Roman" w:hAnsi="Times New Roman" w:cs="Times New Roman"/>
          <w:sz w:val="24"/>
          <w:szCs w:val="24"/>
        </w:rPr>
        <w:t>.</w:t>
      </w:r>
    </w:p>
    <w:p w14:paraId="0CFC5C14" w14:textId="77777777" w:rsidR="009359DC" w:rsidRDefault="009359DC" w:rsidP="009359DC">
      <w:pPr>
        <w:spacing w:line="360" w:lineRule="auto"/>
        <w:jc w:val="both"/>
        <w:rPr>
          <w:rFonts w:ascii="Times New Roman" w:hAnsi="Times New Roman" w:cs="Times New Roman"/>
          <w:sz w:val="24"/>
          <w:szCs w:val="24"/>
        </w:rPr>
      </w:pPr>
    </w:p>
    <w:p w14:paraId="76E81795" w14:textId="77777777" w:rsidR="009359DC" w:rsidRDefault="009359DC" w:rsidP="005A33A7">
      <w:pPr>
        <w:spacing w:line="360" w:lineRule="auto"/>
        <w:jc w:val="both"/>
        <w:rPr>
          <w:rFonts w:ascii="Times New Roman" w:hAnsi="Times New Roman" w:cs="Times New Roman"/>
          <w:i/>
          <w:iCs/>
          <w:sz w:val="28"/>
          <w:szCs w:val="28"/>
        </w:rPr>
      </w:pPr>
    </w:p>
    <w:p w14:paraId="6EB6AD59" w14:textId="77777777" w:rsidR="005A33A7" w:rsidRDefault="005A33A7" w:rsidP="005A33A7">
      <w:pPr>
        <w:spacing w:line="360" w:lineRule="auto"/>
        <w:jc w:val="both"/>
        <w:rPr>
          <w:rFonts w:ascii="Times New Roman" w:hAnsi="Times New Roman" w:cs="Times New Roman"/>
          <w:i/>
          <w:iCs/>
          <w:sz w:val="28"/>
          <w:szCs w:val="28"/>
        </w:rPr>
      </w:pPr>
    </w:p>
    <w:p w14:paraId="275318A9" w14:textId="77777777" w:rsidR="000B2B0C" w:rsidRDefault="000B2B0C" w:rsidP="005A33A7">
      <w:pPr>
        <w:spacing w:line="360" w:lineRule="auto"/>
        <w:jc w:val="both"/>
        <w:rPr>
          <w:rFonts w:ascii="Times New Roman" w:hAnsi="Times New Roman" w:cs="Times New Roman"/>
          <w:i/>
          <w:iCs/>
          <w:sz w:val="28"/>
          <w:szCs w:val="28"/>
        </w:rPr>
      </w:pPr>
    </w:p>
    <w:p w14:paraId="3A875ACA" w14:textId="77777777" w:rsidR="005A33A7" w:rsidRDefault="005A33A7" w:rsidP="005A33A7">
      <w:pPr>
        <w:spacing w:line="360" w:lineRule="auto"/>
        <w:jc w:val="both"/>
        <w:rPr>
          <w:rFonts w:ascii="Times New Roman" w:hAnsi="Times New Roman" w:cs="Times New Roman"/>
          <w:i/>
          <w:iCs/>
          <w:sz w:val="28"/>
          <w:szCs w:val="28"/>
        </w:rPr>
      </w:pPr>
    </w:p>
    <w:p w14:paraId="4DF774BA" w14:textId="77777777" w:rsidR="00CB35A7" w:rsidRDefault="00CB35A7" w:rsidP="005A33A7">
      <w:pPr>
        <w:spacing w:line="360" w:lineRule="auto"/>
        <w:jc w:val="both"/>
        <w:rPr>
          <w:rFonts w:ascii="Times New Roman" w:hAnsi="Times New Roman" w:cs="Times New Roman"/>
          <w:i/>
          <w:iCs/>
          <w:sz w:val="28"/>
          <w:szCs w:val="28"/>
        </w:rPr>
      </w:pPr>
    </w:p>
    <w:p w14:paraId="762F6F20" w14:textId="77777777" w:rsidR="00CB35A7" w:rsidRDefault="00CB35A7" w:rsidP="005A33A7">
      <w:pPr>
        <w:spacing w:line="360" w:lineRule="auto"/>
        <w:jc w:val="both"/>
        <w:rPr>
          <w:rFonts w:ascii="Times New Roman" w:hAnsi="Times New Roman" w:cs="Times New Roman"/>
          <w:i/>
          <w:iCs/>
          <w:sz w:val="28"/>
          <w:szCs w:val="28"/>
        </w:rPr>
      </w:pPr>
    </w:p>
    <w:p w14:paraId="4B272AAA" w14:textId="77777777" w:rsidR="00CB35A7" w:rsidRDefault="00CB35A7" w:rsidP="005A33A7">
      <w:pPr>
        <w:spacing w:line="360" w:lineRule="auto"/>
        <w:jc w:val="both"/>
        <w:rPr>
          <w:rFonts w:ascii="Times New Roman" w:hAnsi="Times New Roman" w:cs="Times New Roman"/>
          <w:i/>
          <w:iCs/>
          <w:sz w:val="28"/>
          <w:szCs w:val="28"/>
        </w:rPr>
      </w:pPr>
    </w:p>
    <w:p w14:paraId="76D43CAD" w14:textId="77777777" w:rsidR="00CB35A7" w:rsidRDefault="00CB35A7" w:rsidP="005A33A7">
      <w:pPr>
        <w:spacing w:line="360" w:lineRule="auto"/>
        <w:jc w:val="both"/>
        <w:rPr>
          <w:rFonts w:ascii="Times New Roman" w:hAnsi="Times New Roman" w:cs="Times New Roman"/>
          <w:i/>
          <w:iCs/>
          <w:sz w:val="28"/>
          <w:szCs w:val="28"/>
        </w:rPr>
      </w:pPr>
    </w:p>
    <w:p w14:paraId="3080EE63" w14:textId="77777777" w:rsidR="00CB35A7" w:rsidRDefault="00CB35A7" w:rsidP="005A33A7">
      <w:pPr>
        <w:spacing w:line="360" w:lineRule="auto"/>
        <w:jc w:val="both"/>
        <w:rPr>
          <w:rFonts w:ascii="Times New Roman" w:hAnsi="Times New Roman" w:cs="Times New Roman"/>
          <w:i/>
          <w:iCs/>
          <w:sz w:val="28"/>
          <w:szCs w:val="28"/>
        </w:rPr>
      </w:pPr>
    </w:p>
    <w:p w14:paraId="29B5D0CF" w14:textId="77777777" w:rsidR="00CB35A7" w:rsidRDefault="00CB35A7" w:rsidP="005A33A7">
      <w:pPr>
        <w:spacing w:line="360" w:lineRule="auto"/>
        <w:jc w:val="both"/>
        <w:rPr>
          <w:rFonts w:ascii="Times New Roman" w:hAnsi="Times New Roman" w:cs="Times New Roman"/>
          <w:i/>
          <w:iCs/>
          <w:sz w:val="28"/>
          <w:szCs w:val="28"/>
        </w:rPr>
      </w:pPr>
    </w:p>
    <w:p w14:paraId="04692401" w14:textId="77777777" w:rsidR="00CB35A7" w:rsidRDefault="00CB35A7" w:rsidP="005A33A7">
      <w:pPr>
        <w:spacing w:line="360" w:lineRule="auto"/>
        <w:jc w:val="both"/>
        <w:rPr>
          <w:rFonts w:ascii="Times New Roman" w:hAnsi="Times New Roman" w:cs="Times New Roman"/>
          <w:i/>
          <w:iCs/>
          <w:sz w:val="28"/>
          <w:szCs w:val="28"/>
        </w:rPr>
      </w:pPr>
    </w:p>
    <w:p w14:paraId="769E48C5" w14:textId="77777777" w:rsidR="00CB35A7" w:rsidRDefault="00CB35A7" w:rsidP="005A33A7">
      <w:pPr>
        <w:spacing w:line="360" w:lineRule="auto"/>
        <w:jc w:val="both"/>
        <w:rPr>
          <w:rFonts w:ascii="Times New Roman" w:hAnsi="Times New Roman" w:cs="Times New Roman"/>
          <w:i/>
          <w:iCs/>
          <w:sz w:val="28"/>
          <w:szCs w:val="28"/>
        </w:rPr>
      </w:pPr>
    </w:p>
    <w:p w14:paraId="6F7F2403" w14:textId="77777777" w:rsidR="00CB35A7" w:rsidRDefault="00CB35A7" w:rsidP="005A33A7">
      <w:pPr>
        <w:spacing w:line="360" w:lineRule="auto"/>
        <w:jc w:val="both"/>
        <w:rPr>
          <w:rFonts w:ascii="Times New Roman" w:hAnsi="Times New Roman" w:cs="Times New Roman"/>
          <w:i/>
          <w:iCs/>
          <w:sz w:val="28"/>
          <w:szCs w:val="28"/>
        </w:rPr>
      </w:pPr>
    </w:p>
    <w:p w14:paraId="70E1385A" w14:textId="77777777" w:rsidR="00CB35A7" w:rsidRDefault="00CB35A7" w:rsidP="005A33A7">
      <w:pPr>
        <w:spacing w:line="360" w:lineRule="auto"/>
        <w:jc w:val="both"/>
        <w:rPr>
          <w:rFonts w:ascii="Times New Roman" w:hAnsi="Times New Roman" w:cs="Times New Roman"/>
          <w:i/>
          <w:iCs/>
          <w:sz w:val="28"/>
          <w:szCs w:val="28"/>
        </w:rPr>
      </w:pPr>
    </w:p>
    <w:p w14:paraId="1965DC55" w14:textId="77777777" w:rsidR="00CB35A7" w:rsidRPr="005A33A7" w:rsidRDefault="00CB35A7" w:rsidP="005A33A7">
      <w:pPr>
        <w:spacing w:line="360" w:lineRule="auto"/>
        <w:jc w:val="both"/>
        <w:rPr>
          <w:rFonts w:ascii="Times New Roman" w:hAnsi="Times New Roman" w:cs="Times New Roman"/>
          <w:i/>
          <w:iCs/>
          <w:sz w:val="28"/>
          <w:szCs w:val="28"/>
        </w:rPr>
      </w:pPr>
    </w:p>
    <w:p w14:paraId="7FB57DAD" w14:textId="53C478E8" w:rsidR="008B5D76" w:rsidRPr="00C950D7" w:rsidRDefault="00C950D7" w:rsidP="009B569B">
      <w:pPr>
        <w:pStyle w:val="Nadpis1"/>
        <w:spacing w:line="360" w:lineRule="auto"/>
        <w:jc w:val="both"/>
        <w:rPr>
          <w:rFonts w:ascii="Times New Roman" w:hAnsi="Times New Roman" w:cs="Times New Roman"/>
          <w:sz w:val="28"/>
          <w:szCs w:val="28"/>
        </w:rPr>
      </w:pPr>
      <w:bookmarkStart w:id="29" w:name="_Toc151492150"/>
      <w:r>
        <w:rPr>
          <w:rFonts w:ascii="Times New Roman" w:hAnsi="Times New Roman" w:cs="Times New Roman"/>
          <w:b/>
          <w:bCs/>
          <w:color w:val="000000" w:themeColor="text1"/>
        </w:rPr>
        <w:lastRenderedPageBreak/>
        <w:t>Závěrečná shrnující kapitola</w:t>
      </w:r>
      <w:bookmarkEnd w:id="29"/>
    </w:p>
    <w:p w14:paraId="434B1860" w14:textId="77777777" w:rsidR="00C950D7" w:rsidRDefault="00C950D7" w:rsidP="009B569B">
      <w:pPr>
        <w:spacing w:line="360" w:lineRule="auto"/>
        <w:jc w:val="both"/>
        <w:rPr>
          <w:rFonts w:ascii="Times New Roman" w:hAnsi="Times New Roman" w:cs="Times New Roman"/>
          <w:sz w:val="28"/>
          <w:szCs w:val="28"/>
        </w:rPr>
      </w:pPr>
    </w:p>
    <w:p w14:paraId="5E93AA26" w14:textId="4A5E9875" w:rsidR="000216BE" w:rsidRDefault="00291227" w:rsidP="009B56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následující kapitole shrneme nejdůležitější poznatky o vzdělávání dětí s poruchami autistického spektra v mateřské škole běžné i speciální. </w:t>
      </w:r>
      <w:r w:rsidR="000216BE" w:rsidRPr="000216BE">
        <w:rPr>
          <w:rFonts w:ascii="Times New Roman" w:hAnsi="Times New Roman" w:cs="Times New Roman"/>
          <w:sz w:val="24"/>
          <w:szCs w:val="24"/>
        </w:rPr>
        <w:t>Důležitý</w:t>
      </w:r>
      <w:r w:rsidR="000216BE">
        <w:rPr>
          <w:rFonts w:ascii="Times New Roman" w:hAnsi="Times New Roman" w:cs="Times New Roman"/>
          <w:sz w:val="24"/>
          <w:szCs w:val="24"/>
        </w:rPr>
        <w:t>mi podmínkami při vzdělávání dětí s PAS je prostorová organizace, časová organizace, materiální vybavení, individuální přístup všech, co se podílí na vzdělávání dětí.</w:t>
      </w:r>
    </w:p>
    <w:p w14:paraId="7C9A6355" w14:textId="13E7709B" w:rsidR="00CB35A7" w:rsidRDefault="00376729" w:rsidP="009B569B">
      <w:pPr>
        <w:spacing w:line="360" w:lineRule="auto"/>
        <w:jc w:val="both"/>
        <w:rPr>
          <w:rFonts w:ascii="Times New Roman" w:hAnsi="Times New Roman" w:cs="Times New Roman"/>
          <w:sz w:val="24"/>
          <w:szCs w:val="24"/>
        </w:rPr>
      </w:pPr>
      <w:r>
        <w:rPr>
          <w:rFonts w:ascii="Times New Roman" w:hAnsi="Times New Roman" w:cs="Times New Roman"/>
          <w:sz w:val="24"/>
          <w:szCs w:val="24"/>
        </w:rPr>
        <w:t>Při vzdělávání dětí s </w:t>
      </w:r>
      <w:r w:rsidR="00291227">
        <w:rPr>
          <w:rFonts w:ascii="Times New Roman" w:hAnsi="Times New Roman" w:cs="Times New Roman"/>
          <w:sz w:val="24"/>
          <w:szCs w:val="24"/>
        </w:rPr>
        <w:t>PAS</w:t>
      </w:r>
      <w:r>
        <w:rPr>
          <w:rFonts w:ascii="Times New Roman" w:hAnsi="Times New Roman" w:cs="Times New Roman"/>
          <w:sz w:val="24"/>
          <w:szCs w:val="24"/>
        </w:rPr>
        <w:t xml:space="preserve"> v mateřské škole speciální se dětem s poruchami autistického spektra dostává lepšího individuálního přístupu. To ovšem neznamená, že v běžné mateřské škole se těmto dětem individuální přístup nedostane. </w:t>
      </w:r>
      <w:r w:rsidR="00022EDC">
        <w:rPr>
          <w:rFonts w:ascii="Times New Roman" w:hAnsi="Times New Roman" w:cs="Times New Roman"/>
          <w:sz w:val="24"/>
          <w:szCs w:val="24"/>
        </w:rPr>
        <w:t>V mateřských školách</w:t>
      </w:r>
      <w:r w:rsidR="00CB35A7">
        <w:rPr>
          <w:rFonts w:ascii="Times New Roman" w:hAnsi="Times New Roman" w:cs="Times New Roman"/>
          <w:sz w:val="24"/>
          <w:szCs w:val="24"/>
        </w:rPr>
        <w:t xml:space="preserve"> speciálních</w:t>
      </w:r>
      <w:r w:rsidR="00022EDC">
        <w:rPr>
          <w:rFonts w:ascii="Times New Roman" w:hAnsi="Times New Roman" w:cs="Times New Roman"/>
          <w:sz w:val="24"/>
          <w:szCs w:val="24"/>
        </w:rPr>
        <w:t xml:space="preserve"> jsou pedagogové s odbornou kvalifikací. Tito speciální pedagogové mají větší přehled o práci s dítětem s</w:t>
      </w:r>
      <w:r w:rsidR="009B569B">
        <w:rPr>
          <w:rFonts w:ascii="Times New Roman" w:hAnsi="Times New Roman" w:cs="Times New Roman"/>
          <w:sz w:val="24"/>
          <w:szCs w:val="24"/>
        </w:rPr>
        <w:t> </w:t>
      </w:r>
      <w:r w:rsidR="00022EDC">
        <w:rPr>
          <w:rFonts w:ascii="Times New Roman" w:hAnsi="Times New Roman" w:cs="Times New Roman"/>
          <w:sz w:val="24"/>
          <w:szCs w:val="24"/>
        </w:rPr>
        <w:t>PAS</w:t>
      </w:r>
      <w:r w:rsidR="009B569B">
        <w:rPr>
          <w:rFonts w:ascii="Times New Roman" w:hAnsi="Times New Roman" w:cs="Times New Roman"/>
          <w:sz w:val="24"/>
          <w:szCs w:val="24"/>
        </w:rPr>
        <w:t xml:space="preserve">, mají více zkušeností s prací s těmito dětmi </w:t>
      </w:r>
      <w:r w:rsidR="00022EDC">
        <w:rPr>
          <w:rFonts w:ascii="Times New Roman" w:hAnsi="Times New Roman" w:cs="Times New Roman"/>
          <w:sz w:val="24"/>
          <w:szCs w:val="24"/>
        </w:rPr>
        <w:t>a mají více času na individuální práci s </w:t>
      </w:r>
      <w:r w:rsidR="009B569B">
        <w:rPr>
          <w:rFonts w:ascii="Times New Roman" w:hAnsi="Times New Roman" w:cs="Times New Roman"/>
          <w:sz w:val="24"/>
          <w:szCs w:val="24"/>
        </w:rPr>
        <w:t>nimi</w:t>
      </w:r>
      <w:r w:rsidR="00022EDC">
        <w:rPr>
          <w:rFonts w:ascii="Times New Roman" w:hAnsi="Times New Roman" w:cs="Times New Roman"/>
          <w:sz w:val="24"/>
          <w:szCs w:val="24"/>
        </w:rPr>
        <w:t xml:space="preserve">. </w:t>
      </w:r>
    </w:p>
    <w:p w14:paraId="5D0333B5" w14:textId="3BFC9141" w:rsidR="00CE3272" w:rsidRDefault="00022EDC" w:rsidP="009B56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C310FE">
        <w:rPr>
          <w:rFonts w:ascii="Times New Roman" w:hAnsi="Times New Roman" w:cs="Times New Roman"/>
          <w:sz w:val="24"/>
          <w:szCs w:val="24"/>
        </w:rPr>
        <w:t>běžné mateřské škole jsou většinou pedagogové, kteří odbornou kvalifikaci nemají</w:t>
      </w:r>
      <w:r w:rsidR="00FC22B2">
        <w:rPr>
          <w:rFonts w:ascii="Times New Roman" w:hAnsi="Times New Roman" w:cs="Times New Roman"/>
          <w:sz w:val="24"/>
          <w:szCs w:val="24"/>
        </w:rPr>
        <w:t>,</w:t>
      </w:r>
      <w:r w:rsidR="00C310FE">
        <w:rPr>
          <w:rFonts w:ascii="Times New Roman" w:hAnsi="Times New Roman" w:cs="Times New Roman"/>
          <w:sz w:val="24"/>
          <w:szCs w:val="24"/>
        </w:rPr>
        <w:t xml:space="preserve"> a je pro ně obtížnější s tímto dítětem pracovat.</w:t>
      </w:r>
      <w:r w:rsidR="00926AD4">
        <w:rPr>
          <w:rFonts w:ascii="Times New Roman" w:hAnsi="Times New Roman" w:cs="Times New Roman"/>
          <w:sz w:val="24"/>
          <w:szCs w:val="24"/>
        </w:rPr>
        <w:t xml:space="preserve"> V obou případech může být</w:t>
      </w:r>
      <w:r>
        <w:rPr>
          <w:rFonts w:ascii="Times New Roman" w:hAnsi="Times New Roman" w:cs="Times New Roman"/>
          <w:sz w:val="24"/>
          <w:szCs w:val="24"/>
        </w:rPr>
        <w:t xml:space="preserve"> dítěti poskytována podpora asistenta pedagoga, což je velmi přínosné</w:t>
      </w:r>
      <w:r w:rsidR="009B569B">
        <w:rPr>
          <w:rFonts w:ascii="Times New Roman" w:hAnsi="Times New Roman" w:cs="Times New Roman"/>
          <w:sz w:val="24"/>
          <w:szCs w:val="24"/>
        </w:rPr>
        <w:t xml:space="preserve">. </w:t>
      </w:r>
      <w:r w:rsidR="00C310FE">
        <w:rPr>
          <w:rFonts w:ascii="Times New Roman" w:hAnsi="Times New Roman" w:cs="Times New Roman"/>
          <w:sz w:val="24"/>
          <w:szCs w:val="24"/>
        </w:rPr>
        <w:t xml:space="preserve">Další výhodou mateřských škol </w:t>
      </w:r>
      <w:r w:rsidR="00CB35A7">
        <w:rPr>
          <w:rFonts w:ascii="Times New Roman" w:hAnsi="Times New Roman" w:cs="Times New Roman"/>
          <w:sz w:val="24"/>
          <w:szCs w:val="24"/>
        </w:rPr>
        <w:t xml:space="preserve">speciálních </w:t>
      </w:r>
      <w:r w:rsidR="00C310FE">
        <w:rPr>
          <w:rFonts w:ascii="Times New Roman" w:hAnsi="Times New Roman" w:cs="Times New Roman"/>
          <w:sz w:val="24"/>
          <w:szCs w:val="24"/>
        </w:rPr>
        <w:t>jsou nižší počty žáků ve třídě, lepší vybavenost speciálními pomůckami</w:t>
      </w:r>
      <w:r w:rsidR="007B2CF6">
        <w:rPr>
          <w:rFonts w:ascii="Times New Roman" w:hAnsi="Times New Roman" w:cs="Times New Roman"/>
          <w:sz w:val="24"/>
          <w:szCs w:val="24"/>
        </w:rPr>
        <w:t xml:space="preserve"> a větší </w:t>
      </w:r>
      <w:r w:rsidR="00926AD4">
        <w:rPr>
          <w:rFonts w:ascii="Times New Roman" w:hAnsi="Times New Roman" w:cs="Times New Roman"/>
          <w:sz w:val="24"/>
          <w:szCs w:val="24"/>
        </w:rPr>
        <w:t>připravenost pro</w:t>
      </w:r>
      <w:r w:rsidR="007B2CF6">
        <w:rPr>
          <w:rFonts w:ascii="Times New Roman" w:hAnsi="Times New Roman" w:cs="Times New Roman"/>
          <w:sz w:val="24"/>
          <w:szCs w:val="24"/>
        </w:rPr>
        <w:t xml:space="preserve"> zapojení terapií do vzdělávání</w:t>
      </w:r>
      <w:r w:rsidR="00C310FE">
        <w:rPr>
          <w:rFonts w:ascii="Times New Roman" w:hAnsi="Times New Roman" w:cs="Times New Roman"/>
          <w:sz w:val="24"/>
          <w:szCs w:val="24"/>
        </w:rPr>
        <w:t xml:space="preserve">. </w:t>
      </w:r>
    </w:p>
    <w:p w14:paraId="067E4447" w14:textId="22B33EB0" w:rsidR="00291227" w:rsidRDefault="00291227" w:rsidP="009B569B">
      <w:pPr>
        <w:spacing w:line="360" w:lineRule="auto"/>
        <w:jc w:val="both"/>
        <w:rPr>
          <w:rFonts w:ascii="Times New Roman" w:hAnsi="Times New Roman" w:cs="Times New Roman"/>
          <w:sz w:val="24"/>
          <w:szCs w:val="24"/>
        </w:rPr>
      </w:pPr>
      <w:r>
        <w:rPr>
          <w:rFonts w:ascii="Times New Roman" w:hAnsi="Times New Roman" w:cs="Times New Roman"/>
          <w:sz w:val="24"/>
          <w:szCs w:val="24"/>
        </w:rPr>
        <w:t>Také je potřeba zmínit využívání alternativní a augmentativní komunikace. Pedagogové v</w:t>
      </w:r>
      <w:r w:rsidR="00CB35A7">
        <w:rPr>
          <w:rFonts w:ascii="Times New Roman" w:hAnsi="Times New Roman" w:cs="Times New Roman"/>
          <w:sz w:val="24"/>
          <w:szCs w:val="24"/>
        </w:rPr>
        <w:t xml:space="preserve"> </w:t>
      </w:r>
      <w:r>
        <w:rPr>
          <w:rFonts w:ascii="Times New Roman" w:hAnsi="Times New Roman" w:cs="Times New Roman"/>
          <w:sz w:val="24"/>
          <w:szCs w:val="24"/>
        </w:rPr>
        <w:t xml:space="preserve">mateřských školách </w:t>
      </w:r>
      <w:r w:rsidR="00CB35A7">
        <w:rPr>
          <w:rFonts w:ascii="Times New Roman" w:hAnsi="Times New Roman" w:cs="Times New Roman"/>
          <w:sz w:val="24"/>
          <w:szCs w:val="24"/>
        </w:rPr>
        <w:t xml:space="preserve">speciálních </w:t>
      </w:r>
      <w:r>
        <w:rPr>
          <w:rFonts w:ascii="Times New Roman" w:hAnsi="Times New Roman" w:cs="Times New Roman"/>
          <w:sz w:val="24"/>
          <w:szCs w:val="24"/>
        </w:rPr>
        <w:t>jsou proškoleni, mají přehled a zkušenosti s používáním AAK. Zatímco ve většině případů, pedagogové v běžných mateřských školách o AAK nikdy neslyšeli, neví, jak s ní pracovat, jak ji využívat a neví, jaký přínos by pro ně AAK v jejich práci měla.</w:t>
      </w:r>
    </w:p>
    <w:p w14:paraId="1F97D4C9" w14:textId="77777777" w:rsidR="000B2B0C" w:rsidRDefault="00C310FE" w:rsidP="001365AD">
      <w:pPr>
        <w:spacing w:line="360" w:lineRule="auto"/>
        <w:jc w:val="both"/>
        <w:rPr>
          <w:rFonts w:ascii="Times New Roman" w:hAnsi="Times New Roman" w:cs="Times New Roman"/>
          <w:sz w:val="24"/>
          <w:szCs w:val="24"/>
        </w:rPr>
      </w:pPr>
      <w:r>
        <w:rPr>
          <w:rFonts w:ascii="Times New Roman" w:hAnsi="Times New Roman" w:cs="Times New Roman"/>
          <w:sz w:val="24"/>
          <w:szCs w:val="24"/>
        </w:rPr>
        <w:t>Dále je zde velkou výhodou uplatňování strukturovaného režimu dne a časové souslednosti úkolů</w:t>
      </w:r>
      <w:r w:rsidR="00022EDC">
        <w:rPr>
          <w:rFonts w:ascii="Times New Roman" w:hAnsi="Times New Roman" w:cs="Times New Roman"/>
          <w:sz w:val="24"/>
          <w:szCs w:val="24"/>
        </w:rPr>
        <w:t xml:space="preserve">. Toto je často v běžných mateřských školách nereálné, ve třídách je větší počet </w:t>
      </w:r>
      <w:r w:rsidR="00902883">
        <w:rPr>
          <w:rFonts w:ascii="Times New Roman" w:hAnsi="Times New Roman" w:cs="Times New Roman"/>
          <w:sz w:val="24"/>
          <w:szCs w:val="24"/>
        </w:rPr>
        <w:t>dětí a dodržet časový režim dne</w:t>
      </w:r>
      <w:r w:rsidR="00022EDC">
        <w:rPr>
          <w:rFonts w:ascii="Times New Roman" w:hAnsi="Times New Roman" w:cs="Times New Roman"/>
          <w:sz w:val="24"/>
          <w:szCs w:val="24"/>
        </w:rPr>
        <w:t xml:space="preserve"> je někdy velmi obtížné. </w:t>
      </w:r>
    </w:p>
    <w:p w14:paraId="0BAAACBB" w14:textId="77777777" w:rsidR="00CB35A7" w:rsidRDefault="009B569B" w:rsidP="001365AD">
      <w:pPr>
        <w:spacing w:line="360" w:lineRule="auto"/>
        <w:jc w:val="both"/>
        <w:rPr>
          <w:rFonts w:ascii="Times New Roman" w:hAnsi="Times New Roman" w:cs="Times New Roman"/>
          <w:sz w:val="24"/>
          <w:szCs w:val="24"/>
        </w:rPr>
      </w:pPr>
      <w:r>
        <w:rPr>
          <w:rFonts w:ascii="Times New Roman" w:hAnsi="Times New Roman" w:cs="Times New Roman"/>
          <w:sz w:val="24"/>
          <w:szCs w:val="24"/>
        </w:rPr>
        <w:t>Při integraci do běžné mat</w:t>
      </w:r>
      <w:r w:rsidR="00902883">
        <w:rPr>
          <w:rFonts w:ascii="Times New Roman" w:hAnsi="Times New Roman" w:cs="Times New Roman"/>
          <w:sz w:val="24"/>
          <w:szCs w:val="24"/>
        </w:rPr>
        <w:t>eřské školy se děti s autismem</w:t>
      </w:r>
      <w:r>
        <w:rPr>
          <w:rFonts w:ascii="Times New Roman" w:hAnsi="Times New Roman" w:cs="Times New Roman"/>
          <w:sz w:val="24"/>
          <w:szCs w:val="24"/>
        </w:rPr>
        <w:t xml:space="preserve"> začleňují do kolektivu intaktních dětí, což může být velkým přínosem, anebo naopak to může dítěti s autismem uškodit. Někdy se přes veškerou snahu pedagogů stane, že jsou děti s autismem z kolektivu intaktních dětí vyčleňovány</w:t>
      </w:r>
      <w:r w:rsidR="00AE4E21">
        <w:rPr>
          <w:rFonts w:ascii="Times New Roman" w:hAnsi="Times New Roman" w:cs="Times New Roman"/>
          <w:sz w:val="24"/>
          <w:szCs w:val="24"/>
        </w:rPr>
        <w:t>, intaktní děti mohou mít z těcht</w:t>
      </w:r>
      <w:r w:rsidR="00902883">
        <w:rPr>
          <w:rFonts w:ascii="Times New Roman" w:hAnsi="Times New Roman" w:cs="Times New Roman"/>
          <w:sz w:val="24"/>
          <w:szCs w:val="24"/>
        </w:rPr>
        <w:t>o dětí strach, protože nemusí rozumět jejich projevům, chování nebo reakcím</w:t>
      </w:r>
      <w:r w:rsidR="00AE4E21">
        <w:rPr>
          <w:rFonts w:ascii="Times New Roman" w:hAnsi="Times New Roman" w:cs="Times New Roman"/>
          <w:sz w:val="24"/>
          <w:szCs w:val="24"/>
        </w:rPr>
        <w:t>.</w:t>
      </w:r>
      <w:r w:rsidR="00285746">
        <w:rPr>
          <w:rFonts w:ascii="Times New Roman" w:hAnsi="Times New Roman" w:cs="Times New Roman"/>
          <w:sz w:val="24"/>
          <w:szCs w:val="24"/>
        </w:rPr>
        <w:t xml:space="preserve"> </w:t>
      </w:r>
    </w:p>
    <w:p w14:paraId="5C5EA82F" w14:textId="635D419A" w:rsidR="00C950D7" w:rsidRPr="00291227" w:rsidRDefault="00291227" w:rsidP="001365A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druhou stranu je ve vzdělávání dětí s PAS v mateřské škole běžné spousta výhod. Intaktní děti se učí, že v naší společnosti nenajdeme jen intaktní jedince, ale i osoby s různým postižením. Dítě s PAS se od intaktních dětí může přiučit spoustu nových dětí a stejně tak i intaktní děti se naučí spoustu nových věcí od dětí s PAS.</w:t>
      </w:r>
    </w:p>
    <w:p w14:paraId="6890CABF"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58CB52BB"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0BE61B9F"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4313276B"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2329A642"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06B5AE80"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688AEC07"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390E6D1B"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34F17C0F"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194C81FE"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1F8C9863" w14:textId="77777777" w:rsidR="003D4E07" w:rsidRDefault="003D4E07" w:rsidP="006540B8">
      <w:pPr>
        <w:pStyle w:val="Nadpis1"/>
        <w:numPr>
          <w:ilvl w:val="0"/>
          <w:numId w:val="0"/>
        </w:numPr>
        <w:spacing w:line="360" w:lineRule="auto"/>
        <w:jc w:val="both"/>
        <w:rPr>
          <w:rFonts w:ascii="Times New Roman" w:hAnsi="Times New Roman" w:cs="Times New Roman"/>
          <w:b/>
          <w:bCs/>
          <w:color w:val="auto"/>
        </w:rPr>
      </w:pPr>
    </w:p>
    <w:p w14:paraId="67BB8B3E" w14:textId="77777777" w:rsidR="003D4E07" w:rsidRDefault="003D4E07" w:rsidP="003D4E07"/>
    <w:p w14:paraId="5CA14750" w14:textId="77777777" w:rsidR="003D4E07" w:rsidRDefault="003D4E07" w:rsidP="003D4E07"/>
    <w:p w14:paraId="68FC2177" w14:textId="77777777" w:rsidR="003D4E07" w:rsidRDefault="003D4E07" w:rsidP="003D4E07"/>
    <w:p w14:paraId="6B64D5BD" w14:textId="77777777" w:rsidR="003D4E07" w:rsidRDefault="003D4E07" w:rsidP="003D4E07"/>
    <w:p w14:paraId="496CFB2C" w14:textId="77777777" w:rsidR="003D4E07" w:rsidRDefault="003D4E07" w:rsidP="003D4E07"/>
    <w:p w14:paraId="02C24A2A" w14:textId="77777777" w:rsidR="00CB35A7" w:rsidRDefault="00CB35A7" w:rsidP="003D4E07"/>
    <w:p w14:paraId="38D1CE8D" w14:textId="77777777" w:rsidR="003D4E07" w:rsidRPr="003D4E07" w:rsidRDefault="003D4E07" w:rsidP="003D4E07"/>
    <w:p w14:paraId="55B824C3" w14:textId="63EDC705" w:rsidR="003E06B5" w:rsidRPr="00C96429" w:rsidRDefault="003E06B5" w:rsidP="006540B8">
      <w:pPr>
        <w:pStyle w:val="Nadpis1"/>
        <w:numPr>
          <w:ilvl w:val="0"/>
          <w:numId w:val="0"/>
        </w:numPr>
        <w:spacing w:line="360" w:lineRule="auto"/>
        <w:jc w:val="both"/>
        <w:rPr>
          <w:rFonts w:ascii="Times New Roman" w:hAnsi="Times New Roman" w:cs="Times New Roman"/>
          <w:b/>
          <w:bCs/>
          <w:color w:val="auto"/>
        </w:rPr>
      </w:pPr>
      <w:bookmarkStart w:id="30" w:name="_Toc151492151"/>
      <w:r w:rsidRPr="00C96429">
        <w:rPr>
          <w:rFonts w:ascii="Times New Roman" w:hAnsi="Times New Roman" w:cs="Times New Roman"/>
          <w:b/>
          <w:bCs/>
          <w:color w:val="auto"/>
        </w:rPr>
        <w:lastRenderedPageBreak/>
        <w:t>Závěr</w:t>
      </w:r>
      <w:bookmarkEnd w:id="30"/>
    </w:p>
    <w:p w14:paraId="593975A6" w14:textId="77777777" w:rsidR="00C96429" w:rsidRPr="00C96429" w:rsidRDefault="00C96429" w:rsidP="006540B8">
      <w:pPr>
        <w:jc w:val="both"/>
      </w:pPr>
    </w:p>
    <w:p w14:paraId="2807026B" w14:textId="3C024B1C" w:rsidR="003E06B5" w:rsidRDefault="003E06B5"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Bakalářská práce seznamuje čtenáře s problematikou vzdělávání dětí s poruchami autistického spektra</w:t>
      </w:r>
      <w:r w:rsidR="00420360">
        <w:rPr>
          <w:rFonts w:ascii="Times New Roman" w:hAnsi="Times New Roman" w:cs="Times New Roman"/>
          <w:sz w:val="24"/>
          <w:szCs w:val="24"/>
        </w:rPr>
        <w:t xml:space="preserve"> v</w:t>
      </w:r>
      <w:r w:rsidR="00C936B5">
        <w:rPr>
          <w:rFonts w:ascii="Times New Roman" w:hAnsi="Times New Roman" w:cs="Times New Roman"/>
          <w:sz w:val="24"/>
          <w:szCs w:val="24"/>
        </w:rPr>
        <w:t> mateřské škole běžné a speciální</w:t>
      </w:r>
      <w:r>
        <w:rPr>
          <w:rFonts w:ascii="Times New Roman" w:hAnsi="Times New Roman" w:cs="Times New Roman"/>
          <w:sz w:val="24"/>
          <w:szCs w:val="24"/>
        </w:rPr>
        <w:t>.</w:t>
      </w:r>
      <w:r w:rsidR="00420360">
        <w:rPr>
          <w:rFonts w:ascii="Times New Roman" w:hAnsi="Times New Roman" w:cs="Times New Roman"/>
          <w:sz w:val="24"/>
          <w:szCs w:val="24"/>
        </w:rPr>
        <w:t xml:space="preserve"> Poskytuje náhled na </w:t>
      </w:r>
      <w:r w:rsidR="00193BDD">
        <w:rPr>
          <w:rFonts w:ascii="Times New Roman" w:hAnsi="Times New Roman" w:cs="Times New Roman"/>
          <w:sz w:val="24"/>
          <w:szCs w:val="24"/>
        </w:rPr>
        <w:t>specifické potřeby při vzdělávání dětí s PAS. V kapitolách a podkapitolách byly definovány poruchy autistického spektra, jejich terminologie, symptomatologie, diagnostika.</w:t>
      </w:r>
      <w:r w:rsidR="00AD5FBB">
        <w:rPr>
          <w:rFonts w:ascii="Times New Roman" w:hAnsi="Times New Roman" w:cs="Times New Roman"/>
          <w:sz w:val="24"/>
          <w:szCs w:val="24"/>
        </w:rPr>
        <w:t xml:space="preserve"> </w:t>
      </w:r>
      <w:r w:rsidR="00193BDD">
        <w:rPr>
          <w:rFonts w:ascii="Times New Roman" w:hAnsi="Times New Roman" w:cs="Times New Roman"/>
          <w:sz w:val="24"/>
          <w:szCs w:val="24"/>
        </w:rPr>
        <w:t>Dále se práce zaměřila na vzdělávání dětí předškolního věku</w:t>
      </w:r>
      <w:r w:rsidR="00C45470">
        <w:rPr>
          <w:rFonts w:ascii="Times New Roman" w:hAnsi="Times New Roman" w:cs="Times New Roman"/>
          <w:sz w:val="24"/>
          <w:szCs w:val="24"/>
        </w:rPr>
        <w:t>, vzdělávání dětí se speciálními vzdělávacími potřebami, vzdělávání a výchovu dětí předškolního věku s PAS. Na obecných zásadách, metodách</w:t>
      </w:r>
      <w:r w:rsidR="00BE13D5">
        <w:rPr>
          <w:rFonts w:ascii="Times New Roman" w:hAnsi="Times New Roman" w:cs="Times New Roman"/>
          <w:sz w:val="24"/>
          <w:szCs w:val="24"/>
        </w:rPr>
        <w:t xml:space="preserve"> a dále popisuje </w:t>
      </w:r>
      <w:r w:rsidR="00C45470">
        <w:rPr>
          <w:rFonts w:ascii="Times New Roman" w:hAnsi="Times New Roman" w:cs="Times New Roman"/>
          <w:sz w:val="24"/>
          <w:szCs w:val="24"/>
        </w:rPr>
        <w:t>specifi</w:t>
      </w:r>
      <w:r w:rsidR="00BE13D5">
        <w:rPr>
          <w:rFonts w:ascii="Times New Roman" w:hAnsi="Times New Roman" w:cs="Times New Roman"/>
          <w:sz w:val="24"/>
          <w:szCs w:val="24"/>
        </w:rPr>
        <w:t>ka</w:t>
      </w:r>
      <w:r w:rsidR="00C45470">
        <w:rPr>
          <w:rFonts w:ascii="Times New Roman" w:hAnsi="Times New Roman" w:cs="Times New Roman"/>
          <w:sz w:val="24"/>
          <w:szCs w:val="24"/>
        </w:rPr>
        <w:t xml:space="preserve"> vzdělávání dětí s PAS. V dalších kapitolách a podkapitolách byly popsány speciální vzdělávací potřeby, jejich definice, dále dělení žáků se speciálními vzdělávacími potřebami, legislativní ukotvení a podpůrná opatření.</w:t>
      </w:r>
    </w:p>
    <w:p w14:paraId="30DCE425" w14:textId="5DACBD99" w:rsidR="00BE13D5" w:rsidRDefault="00BE13D5" w:rsidP="006540B8">
      <w:pPr>
        <w:spacing w:line="360" w:lineRule="auto"/>
        <w:jc w:val="both"/>
        <w:rPr>
          <w:rFonts w:ascii="Times New Roman" w:hAnsi="Times New Roman" w:cs="Times New Roman"/>
          <w:sz w:val="24"/>
          <w:szCs w:val="24"/>
        </w:rPr>
      </w:pPr>
      <w:r>
        <w:rPr>
          <w:rFonts w:ascii="Times New Roman" w:hAnsi="Times New Roman" w:cs="Times New Roman"/>
          <w:sz w:val="24"/>
          <w:szCs w:val="24"/>
        </w:rPr>
        <w:t>Cílem práce bylo shrnout specifika vzdělávání u dětí s</w:t>
      </w:r>
      <w:r w:rsidR="00C936B5">
        <w:rPr>
          <w:rFonts w:ascii="Times New Roman" w:hAnsi="Times New Roman" w:cs="Times New Roman"/>
          <w:sz w:val="24"/>
          <w:szCs w:val="24"/>
        </w:rPr>
        <w:t> </w:t>
      </w:r>
      <w:r>
        <w:rPr>
          <w:rFonts w:ascii="Times New Roman" w:hAnsi="Times New Roman" w:cs="Times New Roman"/>
          <w:sz w:val="24"/>
          <w:szCs w:val="24"/>
        </w:rPr>
        <w:t>PAS</w:t>
      </w:r>
      <w:r w:rsidR="00C936B5">
        <w:rPr>
          <w:rFonts w:ascii="Times New Roman" w:hAnsi="Times New Roman" w:cs="Times New Roman"/>
          <w:sz w:val="24"/>
          <w:szCs w:val="24"/>
        </w:rPr>
        <w:t xml:space="preserve"> v mateřské škole běžné a speciální</w:t>
      </w:r>
      <w:r>
        <w:rPr>
          <w:rFonts w:ascii="Times New Roman" w:hAnsi="Times New Roman" w:cs="Times New Roman"/>
          <w:sz w:val="24"/>
          <w:szCs w:val="24"/>
        </w:rPr>
        <w:t xml:space="preserve">, poukázat na </w:t>
      </w:r>
      <w:r w:rsidR="008B56A6">
        <w:rPr>
          <w:rFonts w:ascii="Times New Roman" w:hAnsi="Times New Roman" w:cs="Times New Roman"/>
          <w:sz w:val="24"/>
          <w:szCs w:val="24"/>
        </w:rPr>
        <w:t>pozitivní faktory při vzdělávání těchto dětí.</w:t>
      </w:r>
      <w:r w:rsidR="009B569B">
        <w:rPr>
          <w:rFonts w:ascii="Times New Roman" w:hAnsi="Times New Roman" w:cs="Times New Roman"/>
          <w:sz w:val="24"/>
          <w:szCs w:val="24"/>
        </w:rPr>
        <w:t xml:space="preserve"> Nejdůležitějšími podmínkami pro vzdělávání dětí s</w:t>
      </w:r>
      <w:r w:rsidR="007B2CF6">
        <w:rPr>
          <w:rFonts w:ascii="Times New Roman" w:hAnsi="Times New Roman" w:cs="Times New Roman"/>
          <w:sz w:val="24"/>
          <w:szCs w:val="24"/>
        </w:rPr>
        <w:t> </w:t>
      </w:r>
      <w:r w:rsidR="009B569B">
        <w:rPr>
          <w:rFonts w:ascii="Times New Roman" w:hAnsi="Times New Roman" w:cs="Times New Roman"/>
          <w:sz w:val="24"/>
          <w:szCs w:val="24"/>
        </w:rPr>
        <w:t>PAS</w:t>
      </w:r>
      <w:r w:rsidR="007B2CF6">
        <w:rPr>
          <w:rFonts w:ascii="Times New Roman" w:hAnsi="Times New Roman" w:cs="Times New Roman"/>
          <w:sz w:val="24"/>
          <w:szCs w:val="24"/>
        </w:rPr>
        <w:t xml:space="preserve"> jsou </w:t>
      </w:r>
      <w:r w:rsidR="00F32190">
        <w:rPr>
          <w:rFonts w:ascii="Times New Roman" w:hAnsi="Times New Roman" w:cs="Times New Roman"/>
          <w:sz w:val="24"/>
          <w:szCs w:val="24"/>
        </w:rPr>
        <w:t>organizační podmínky, materiální vybavenost</w:t>
      </w:r>
      <w:r w:rsidR="000B6E61">
        <w:rPr>
          <w:rFonts w:ascii="Times New Roman" w:hAnsi="Times New Roman" w:cs="Times New Roman"/>
          <w:sz w:val="24"/>
          <w:szCs w:val="24"/>
        </w:rPr>
        <w:t>, odborné vzdělání, dodržování zásad při vzdělávání</w:t>
      </w:r>
      <w:r w:rsidR="00F32190">
        <w:rPr>
          <w:rFonts w:ascii="Times New Roman" w:hAnsi="Times New Roman" w:cs="Times New Roman"/>
          <w:sz w:val="24"/>
          <w:szCs w:val="24"/>
        </w:rPr>
        <w:t xml:space="preserve"> a ze všeho nejdůležitější specifický přístup všech, kteří se na vzdělávání podílí (škola, pedagogové, rodiče, poradenská zařízení).</w:t>
      </w:r>
    </w:p>
    <w:p w14:paraId="57CB865D" w14:textId="77777777" w:rsidR="008B56A6" w:rsidRDefault="008B56A6" w:rsidP="006540B8">
      <w:pPr>
        <w:spacing w:line="360" w:lineRule="auto"/>
        <w:jc w:val="both"/>
        <w:rPr>
          <w:rFonts w:ascii="Times New Roman" w:hAnsi="Times New Roman" w:cs="Times New Roman"/>
          <w:sz w:val="24"/>
          <w:szCs w:val="24"/>
        </w:rPr>
      </w:pPr>
    </w:p>
    <w:p w14:paraId="1B4A25F3" w14:textId="77777777" w:rsidR="008B56A6" w:rsidRDefault="008B56A6" w:rsidP="00193BDD">
      <w:pPr>
        <w:spacing w:line="360" w:lineRule="auto"/>
        <w:jc w:val="both"/>
        <w:rPr>
          <w:rFonts w:ascii="Times New Roman" w:hAnsi="Times New Roman" w:cs="Times New Roman"/>
          <w:sz w:val="24"/>
          <w:szCs w:val="24"/>
        </w:rPr>
      </w:pPr>
    </w:p>
    <w:p w14:paraId="2F30965E" w14:textId="77777777" w:rsidR="008B56A6" w:rsidRDefault="008B56A6" w:rsidP="00193BDD">
      <w:pPr>
        <w:spacing w:line="360" w:lineRule="auto"/>
        <w:jc w:val="both"/>
        <w:rPr>
          <w:rFonts w:ascii="Times New Roman" w:hAnsi="Times New Roman" w:cs="Times New Roman"/>
          <w:sz w:val="24"/>
          <w:szCs w:val="24"/>
        </w:rPr>
      </w:pPr>
    </w:p>
    <w:p w14:paraId="1EE46924" w14:textId="77777777" w:rsidR="008B56A6" w:rsidRDefault="008B56A6" w:rsidP="00193BDD">
      <w:pPr>
        <w:spacing w:line="360" w:lineRule="auto"/>
        <w:jc w:val="both"/>
        <w:rPr>
          <w:rFonts w:ascii="Times New Roman" w:hAnsi="Times New Roman" w:cs="Times New Roman"/>
          <w:sz w:val="24"/>
          <w:szCs w:val="24"/>
        </w:rPr>
      </w:pPr>
    </w:p>
    <w:p w14:paraId="29F40CA2" w14:textId="77777777" w:rsidR="00C950D7" w:rsidRDefault="00C950D7" w:rsidP="00193BDD">
      <w:pPr>
        <w:spacing w:line="360" w:lineRule="auto"/>
        <w:jc w:val="both"/>
        <w:rPr>
          <w:rFonts w:ascii="Times New Roman" w:hAnsi="Times New Roman" w:cs="Times New Roman"/>
          <w:sz w:val="24"/>
          <w:szCs w:val="24"/>
        </w:rPr>
      </w:pPr>
    </w:p>
    <w:p w14:paraId="0881EAA5" w14:textId="77777777" w:rsidR="00C950D7" w:rsidRDefault="00C950D7" w:rsidP="00193BDD">
      <w:pPr>
        <w:spacing w:line="360" w:lineRule="auto"/>
        <w:jc w:val="both"/>
        <w:rPr>
          <w:rFonts w:ascii="Times New Roman" w:hAnsi="Times New Roman" w:cs="Times New Roman"/>
          <w:sz w:val="24"/>
          <w:szCs w:val="24"/>
        </w:rPr>
      </w:pPr>
    </w:p>
    <w:p w14:paraId="7B331BB6" w14:textId="77777777" w:rsidR="00C950D7" w:rsidRDefault="00C950D7" w:rsidP="00193BDD">
      <w:pPr>
        <w:spacing w:line="360" w:lineRule="auto"/>
        <w:jc w:val="both"/>
        <w:rPr>
          <w:rFonts w:ascii="Times New Roman" w:hAnsi="Times New Roman" w:cs="Times New Roman"/>
          <w:sz w:val="24"/>
          <w:szCs w:val="24"/>
        </w:rPr>
      </w:pPr>
    </w:p>
    <w:p w14:paraId="499372D8" w14:textId="77777777" w:rsidR="00286804" w:rsidRDefault="00286804" w:rsidP="00193BDD">
      <w:pPr>
        <w:spacing w:line="360" w:lineRule="auto"/>
        <w:jc w:val="both"/>
        <w:rPr>
          <w:rFonts w:ascii="Times New Roman" w:hAnsi="Times New Roman" w:cs="Times New Roman"/>
          <w:sz w:val="24"/>
          <w:szCs w:val="24"/>
        </w:rPr>
      </w:pPr>
    </w:p>
    <w:p w14:paraId="615F645E" w14:textId="77777777" w:rsidR="00286804" w:rsidRDefault="00286804" w:rsidP="00193BDD">
      <w:pPr>
        <w:spacing w:line="360" w:lineRule="auto"/>
        <w:jc w:val="both"/>
        <w:rPr>
          <w:rFonts w:ascii="Times New Roman" w:hAnsi="Times New Roman" w:cs="Times New Roman"/>
          <w:sz w:val="24"/>
          <w:szCs w:val="24"/>
        </w:rPr>
      </w:pPr>
    </w:p>
    <w:p w14:paraId="7090CE2F" w14:textId="77777777" w:rsidR="00286804" w:rsidRDefault="00286804" w:rsidP="00193BDD">
      <w:pPr>
        <w:spacing w:line="360" w:lineRule="auto"/>
        <w:jc w:val="both"/>
        <w:rPr>
          <w:rFonts w:ascii="Times New Roman" w:hAnsi="Times New Roman" w:cs="Times New Roman"/>
          <w:sz w:val="24"/>
          <w:szCs w:val="24"/>
        </w:rPr>
      </w:pPr>
    </w:p>
    <w:p w14:paraId="29E97C88" w14:textId="77777777" w:rsidR="00C950D7" w:rsidRPr="003E06B5" w:rsidRDefault="00C950D7" w:rsidP="00193BDD">
      <w:pPr>
        <w:spacing w:line="360" w:lineRule="auto"/>
        <w:jc w:val="both"/>
        <w:rPr>
          <w:rFonts w:ascii="Times New Roman" w:hAnsi="Times New Roman" w:cs="Times New Roman"/>
          <w:sz w:val="24"/>
          <w:szCs w:val="24"/>
        </w:rPr>
      </w:pPr>
    </w:p>
    <w:p w14:paraId="6EBAE737" w14:textId="320BD2A2" w:rsidR="0089298D" w:rsidRPr="004957EE" w:rsidRDefault="002642BD" w:rsidP="003E06B5">
      <w:pPr>
        <w:pStyle w:val="Nadpis1"/>
        <w:numPr>
          <w:ilvl w:val="0"/>
          <w:numId w:val="0"/>
        </w:numPr>
        <w:spacing w:line="360" w:lineRule="auto"/>
        <w:ind w:left="432" w:hanging="432"/>
        <w:jc w:val="both"/>
        <w:rPr>
          <w:rFonts w:ascii="Times New Roman" w:hAnsi="Times New Roman" w:cs="Times New Roman"/>
          <w:b/>
          <w:bCs/>
          <w:color w:val="auto"/>
        </w:rPr>
      </w:pPr>
      <w:bookmarkStart w:id="31" w:name="_Toc151492152"/>
      <w:r w:rsidRPr="004957EE">
        <w:rPr>
          <w:rFonts w:ascii="Times New Roman" w:hAnsi="Times New Roman" w:cs="Times New Roman"/>
          <w:b/>
          <w:bCs/>
          <w:color w:val="auto"/>
        </w:rPr>
        <w:lastRenderedPageBreak/>
        <w:t>Seznam bibliografických citací</w:t>
      </w:r>
      <w:bookmarkEnd w:id="31"/>
    </w:p>
    <w:p w14:paraId="17A8B609" w14:textId="77777777" w:rsidR="00FB3189" w:rsidRDefault="00FB3189" w:rsidP="00A138CD">
      <w:pPr>
        <w:pStyle w:val="Normlnweb"/>
        <w:spacing w:before="0" w:beforeAutospacing="0" w:after="0" w:afterAutospacing="0" w:line="360" w:lineRule="auto"/>
        <w:jc w:val="both"/>
        <w:rPr>
          <w:color w:val="222222"/>
        </w:rPr>
      </w:pPr>
    </w:p>
    <w:p w14:paraId="31F85706" w14:textId="4AA3FEF1" w:rsidR="007141AD" w:rsidRDefault="007141AD" w:rsidP="007141AD">
      <w:pPr>
        <w:pStyle w:val="Normlnweb"/>
        <w:spacing w:before="0" w:beforeAutospacing="0" w:after="0" w:afterAutospacing="0" w:line="360" w:lineRule="auto"/>
        <w:jc w:val="both"/>
        <w:rPr>
          <w:color w:val="212529"/>
          <w:shd w:val="clear" w:color="auto" w:fill="FFFFFF"/>
        </w:rPr>
      </w:pPr>
      <w:r w:rsidRPr="007141AD">
        <w:rPr>
          <w:color w:val="212529"/>
          <w:shd w:val="clear" w:color="auto" w:fill="FFFFFF"/>
        </w:rPr>
        <w:t>ČADILOVÁ, Věra a Zuzana ŽAMPACHOVÁ. </w:t>
      </w:r>
      <w:r w:rsidRPr="007141AD">
        <w:rPr>
          <w:i/>
          <w:iCs/>
          <w:color w:val="212529"/>
          <w:shd w:val="clear" w:color="auto" w:fill="FFFFFF"/>
        </w:rPr>
        <w:t>Metodika práce se žákem s poruchami autistického spektra</w:t>
      </w:r>
      <w:r w:rsidRPr="007141AD">
        <w:rPr>
          <w:color w:val="212529"/>
          <w:shd w:val="clear" w:color="auto" w:fill="FFFFFF"/>
        </w:rPr>
        <w:t>. Olomouc: Univerzita Palackého v Olomouci, 2012. ISBN 978-80-244-3309-7</w:t>
      </w:r>
    </w:p>
    <w:p w14:paraId="10784F3A" w14:textId="65DA1594" w:rsidR="005E36AA" w:rsidRDefault="005E36AA" w:rsidP="007141AD">
      <w:pPr>
        <w:pStyle w:val="Normlnweb"/>
        <w:spacing w:before="0" w:beforeAutospacing="0" w:after="0" w:afterAutospacing="0" w:line="360" w:lineRule="auto"/>
        <w:jc w:val="both"/>
        <w:rPr>
          <w:color w:val="212529"/>
          <w:shd w:val="clear" w:color="auto" w:fill="FFFFFF"/>
        </w:rPr>
      </w:pPr>
    </w:p>
    <w:p w14:paraId="66E45FE2" w14:textId="77777777" w:rsidR="005E36AA" w:rsidRDefault="005E36AA" w:rsidP="005E36AA">
      <w:pPr>
        <w:spacing w:line="360" w:lineRule="auto"/>
        <w:jc w:val="both"/>
        <w:rPr>
          <w:rFonts w:ascii="Times New Roman" w:hAnsi="Times New Roman" w:cs="Times New Roman"/>
          <w:sz w:val="24"/>
          <w:szCs w:val="24"/>
        </w:rPr>
      </w:pPr>
      <w:r w:rsidRPr="00E40128">
        <w:rPr>
          <w:rFonts w:ascii="Times New Roman" w:hAnsi="Times New Roman" w:cs="Times New Roman"/>
          <w:sz w:val="24"/>
          <w:szCs w:val="24"/>
        </w:rPr>
        <w:t xml:space="preserve">KNAPCOVÁ, Margita. </w:t>
      </w:r>
      <w:r w:rsidRPr="00E40128">
        <w:rPr>
          <w:rFonts w:ascii="Times New Roman" w:hAnsi="Times New Roman" w:cs="Times New Roman"/>
          <w:i/>
          <w:sz w:val="24"/>
          <w:szCs w:val="24"/>
        </w:rPr>
        <w:t>Výměnný obrázkový komunikační systém - VOKS</w:t>
      </w:r>
      <w:r w:rsidRPr="00E40128">
        <w:rPr>
          <w:rFonts w:ascii="Times New Roman" w:hAnsi="Times New Roman" w:cs="Times New Roman"/>
          <w:sz w:val="24"/>
          <w:szCs w:val="24"/>
        </w:rPr>
        <w:t>. Praha: NÚV, 2011. ISBN 978-80-86856-88-9</w:t>
      </w:r>
    </w:p>
    <w:p w14:paraId="0042F2EA" w14:textId="77777777" w:rsidR="007141AD" w:rsidRPr="007141AD" w:rsidRDefault="007141AD" w:rsidP="007141AD">
      <w:pPr>
        <w:pStyle w:val="Normlnweb"/>
        <w:spacing w:before="0" w:beforeAutospacing="0" w:after="0" w:afterAutospacing="0" w:line="360" w:lineRule="auto"/>
        <w:jc w:val="both"/>
        <w:rPr>
          <w:color w:val="222222"/>
        </w:rPr>
      </w:pPr>
    </w:p>
    <w:p w14:paraId="54E36075" w14:textId="0D102D79" w:rsidR="007141AD" w:rsidRDefault="007141AD" w:rsidP="00A138CD">
      <w:pPr>
        <w:pStyle w:val="Normlnweb"/>
        <w:spacing w:before="0" w:beforeAutospacing="0" w:after="0" w:afterAutospacing="0" w:line="360" w:lineRule="auto"/>
        <w:jc w:val="both"/>
        <w:rPr>
          <w:color w:val="212529"/>
          <w:shd w:val="clear" w:color="auto" w:fill="FFFFFF"/>
        </w:rPr>
      </w:pPr>
      <w:r w:rsidRPr="007141AD">
        <w:rPr>
          <w:color w:val="212529"/>
          <w:shd w:val="clear" w:color="auto" w:fill="FFFFFF"/>
        </w:rPr>
        <w:t xml:space="preserve">LECHTA, Viktor, </w:t>
      </w:r>
      <w:proofErr w:type="spellStart"/>
      <w:r w:rsidRPr="007141AD">
        <w:rPr>
          <w:color w:val="212529"/>
          <w:shd w:val="clear" w:color="auto" w:fill="FFFFFF"/>
        </w:rPr>
        <w:t>ed</w:t>
      </w:r>
      <w:proofErr w:type="spellEnd"/>
      <w:r w:rsidRPr="007141AD">
        <w:rPr>
          <w:color w:val="212529"/>
          <w:shd w:val="clear" w:color="auto" w:fill="FFFFFF"/>
        </w:rPr>
        <w:t>. </w:t>
      </w:r>
      <w:r w:rsidRPr="007141AD">
        <w:rPr>
          <w:i/>
          <w:iCs/>
          <w:color w:val="212529"/>
          <w:shd w:val="clear" w:color="auto" w:fill="FFFFFF"/>
        </w:rPr>
        <w:t>Inkluzivní pedagogika</w:t>
      </w:r>
      <w:r w:rsidRPr="007141AD">
        <w:rPr>
          <w:color w:val="212529"/>
          <w:shd w:val="clear" w:color="auto" w:fill="FFFFFF"/>
        </w:rPr>
        <w:t>. Přeložil Tereza HUBÁČKOVÁ. Praha: Portál, 2016. ISBN 978-80-262-1123-5.</w:t>
      </w:r>
    </w:p>
    <w:p w14:paraId="5A2015BD" w14:textId="77777777" w:rsidR="00286804" w:rsidRDefault="00286804" w:rsidP="00A138CD">
      <w:pPr>
        <w:pStyle w:val="Normlnweb"/>
        <w:spacing w:before="0" w:beforeAutospacing="0" w:after="0" w:afterAutospacing="0" w:line="360" w:lineRule="auto"/>
        <w:jc w:val="both"/>
        <w:rPr>
          <w:color w:val="212529"/>
          <w:shd w:val="clear" w:color="auto" w:fill="FFFFFF"/>
        </w:rPr>
      </w:pPr>
    </w:p>
    <w:p w14:paraId="720305FE" w14:textId="7542F135" w:rsidR="00FB3189" w:rsidRDefault="00F43A82" w:rsidP="00A138CD">
      <w:pPr>
        <w:pStyle w:val="Normlnweb"/>
        <w:spacing w:before="0" w:beforeAutospacing="0" w:after="0" w:afterAutospacing="0" w:line="360" w:lineRule="auto"/>
        <w:jc w:val="both"/>
        <w:rPr>
          <w:color w:val="212529"/>
          <w:shd w:val="clear" w:color="auto" w:fill="FFFFFF"/>
        </w:rPr>
      </w:pPr>
      <w:r w:rsidRPr="00F43A82">
        <w:rPr>
          <w:color w:val="212529"/>
          <w:shd w:val="clear" w:color="auto" w:fill="FFFFFF"/>
        </w:rPr>
        <w:t>MAZÁNKOVÁ, Martina. </w:t>
      </w:r>
      <w:r w:rsidRPr="00F43A82">
        <w:rPr>
          <w:i/>
          <w:iCs/>
          <w:color w:val="212529"/>
          <w:shd w:val="clear" w:color="auto" w:fill="FFFFFF"/>
        </w:rPr>
        <w:t>Inkluze v mateřské škole: děti s PAS, ADHD a handicapem</w:t>
      </w:r>
      <w:r w:rsidRPr="00F43A82">
        <w:rPr>
          <w:color w:val="212529"/>
          <w:shd w:val="clear" w:color="auto" w:fill="FFFFFF"/>
        </w:rPr>
        <w:t xml:space="preserve">. Praha: Portál, 2018. ISBN </w:t>
      </w:r>
      <w:r w:rsidR="00291227">
        <w:rPr>
          <w:color w:val="212529"/>
          <w:shd w:val="clear" w:color="auto" w:fill="FFFFFF"/>
        </w:rPr>
        <w:t>9</w:t>
      </w:r>
      <w:r w:rsidRPr="00F43A82">
        <w:rPr>
          <w:color w:val="212529"/>
          <w:shd w:val="clear" w:color="auto" w:fill="FFFFFF"/>
        </w:rPr>
        <w:t>78-80-262-1365-9.</w:t>
      </w:r>
    </w:p>
    <w:p w14:paraId="416D55C2" w14:textId="77777777" w:rsidR="00F43A82" w:rsidRDefault="00F43A82" w:rsidP="00A138CD">
      <w:pPr>
        <w:pStyle w:val="Normlnweb"/>
        <w:spacing w:before="0" w:beforeAutospacing="0" w:after="0" w:afterAutospacing="0" w:line="360" w:lineRule="auto"/>
        <w:jc w:val="both"/>
        <w:rPr>
          <w:color w:val="212529"/>
          <w:shd w:val="clear" w:color="auto" w:fill="FFFFFF"/>
        </w:rPr>
      </w:pPr>
    </w:p>
    <w:p w14:paraId="6E28BF00" w14:textId="48A31C60" w:rsidR="00F43A82" w:rsidRDefault="00F43A82" w:rsidP="00A138CD">
      <w:pPr>
        <w:pStyle w:val="Normlnweb"/>
        <w:spacing w:before="0" w:beforeAutospacing="0" w:after="0" w:afterAutospacing="0" w:line="360" w:lineRule="auto"/>
        <w:jc w:val="both"/>
        <w:rPr>
          <w:color w:val="212529"/>
          <w:shd w:val="clear" w:color="auto" w:fill="FFFFFF"/>
        </w:rPr>
      </w:pPr>
      <w:r w:rsidRPr="00F43A82">
        <w:rPr>
          <w:color w:val="212529"/>
          <w:shd w:val="clear" w:color="auto" w:fill="FFFFFF"/>
        </w:rPr>
        <w:t>MICHALÍK, Jan, Pavlína BASLEROVÁ a Michal RŮŽIČKA. </w:t>
      </w:r>
      <w:r w:rsidRPr="00F43A82">
        <w:rPr>
          <w:i/>
          <w:iCs/>
          <w:color w:val="212529"/>
          <w:shd w:val="clear" w:color="auto" w:fill="FFFFFF"/>
        </w:rPr>
        <w:t>Postoje pedagogických pracovníků k vybraným aspektům společného vzdělávání</w:t>
      </w:r>
      <w:r w:rsidRPr="00F43A82">
        <w:rPr>
          <w:color w:val="212529"/>
          <w:shd w:val="clear" w:color="auto" w:fill="FFFFFF"/>
        </w:rPr>
        <w:t>. Olomouc: Univerzita Palackého v Olomouci, 2018. ISBN 978-80-244-5321-7.</w:t>
      </w:r>
    </w:p>
    <w:p w14:paraId="4B3B8160" w14:textId="77777777" w:rsidR="00F43A82" w:rsidRDefault="00F43A82" w:rsidP="00A138CD">
      <w:pPr>
        <w:pStyle w:val="Normlnweb"/>
        <w:spacing w:before="0" w:beforeAutospacing="0" w:after="0" w:afterAutospacing="0" w:line="360" w:lineRule="auto"/>
        <w:jc w:val="both"/>
        <w:rPr>
          <w:color w:val="212529"/>
          <w:shd w:val="clear" w:color="auto" w:fill="FFFFFF"/>
        </w:rPr>
      </w:pPr>
    </w:p>
    <w:p w14:paraId="3E6F03A9" w14:textId="02FE534F" w:rsidR="00F43A82" w:rsidRDefault="00F43A82" w:rsidP="00F43A82">
      <w:pPr>
        <w:pStyle w:val="Normlnweb"/>
        <w:spacing w:before="0" w:beforeAutospacing="0" w:after="0" w:afterAutospacing="0" w:line="360" w:lineRule="auto"/>
        <w:jc w:val="both"/>
        <w:rPr>
          <w:color w:val="222222"/>
        </w:rPr>
      </w:pPr>
      <w:r w:rsidRPr="00DF172B">
        <w:rPr>
          <w:color w:val="222222"/>
        </w:rPr>
        <w:t>THOROVÁ, Kateřina. </w:t>
      </w:r>
      <w:r w:rsidRPr="00DF172B">
        <w:rPr>
          <w:i/>
          <w:iCs/>
          <w:color w:val="222222"/>
        </w:rPr>
        <w:t>Poruchy autistického spektra</w:t>
      </w:r>
      <w:r w:rsidRPr="00DF172B">
        <w:rPr>
          <w:color w:val="222222"/>
        </w:rPr>
        <w:t>. Rozšířené a přepracované vydání. Praha:</w:t>
      </w:r>
      <w:r>
        <w:rPr>
          <w:color w:val="222222"/>
        </w:rPr>
        <w:t xml:space="preserve"> Portál. ISBN 978-80-262-0768-9. </w:t>
      </w:r>
    </w:p>
    <w:p w14:paraId="71CEBE96" w14:textId="016CD6B1" w:rsidR="005E36AA" w:rsidRDefault="005E36AA" w:rsidP="00F43A82">
      <w:pPr>
        <w:pStyle w:val="Normlnweb"/>
        <w:spacing w:before="0" w:beforeAutospacing="0" w:after="0" w:afterAutospacing="0" w:line="360" w:lineRule="auto"/>
        <w:jc w:val="both"/>
        <w:rPr>
          <w:color w:val="222222"/>
        </w:rPr>
      </w:pPr>
    </w:p>
    <w:p w14:paraId="4774F694" w14:textId="7914FD30" w:rsidR="005E36AA" w:rsidRDefault="005E36AA" w:rsidP="00F43A82">
      <w:pPr>
        <w:pStyle w:val="Normlnweb"/>
        <w:spacing w:before="0" w:beforeAutospacing="0" w:after="0" w:afterAutospacing="0" w:line="360" w:lineRule="auto"/>
        <w:jc w:val="both"/>
        <w:rPr>
          <w:color w:val="222222"/>
        </w:rPr>
      </w:pPr>
      <w:r>
        <w:rPr>
          <w:color w:val="222222"/>
        </w:rPr>
        <w:t xml:space="preserve">VELEMÍNSKÝ, Miloš. </w:t>
      </w:r>
      <w:r w:rsidRPr="005E36AA">
        <w:rPr>
          <w:i/>
          <w:color w:val="222222"/>
        </w:rPr>
        <w:t>Zooterapie ve světle objektivních poznatků</w:t>
      </w:r>
      <w:r w:rsidRPr="005E36AA">
        <w:rPr>
          <w:color w:val="222222"/>
        </w:rPr>
        <w:t>. České Budějovice: DONA s.r.o., 2008. ISBN: 80-7322-109-8.</w:t>
      </w:r>
    </w:p>
    <w:p w14:paraId="43EC3D0A" w14:textId="77777777" w:rsidR="00F43A82" w:rsidRDefault="00F43A82" w:rsidP="00F43A82">
      <w:pPr>
        <w:spacing w:line="360" w:lineRule="auto"/>
        <w:jc w:val="both"/>
        <w:rPr>
          <w:rFonts w:ascii="Times New Roman" w:hAnsi="Times New Roman" w:cs="Times New Roman"/>
          <w:sz w:val="24"/>
          <w:szCs w:val="24"/>
        </w:rPr>
      </w:pPr>
    </w:p>
    <w:p w14:paraId="7302C8F8" w14:textId="3CDC5371" w:rsidR="0099034E" w:rsidRDefault="00F43A82" w:rsidP="00A138CD">
      <w:pPr>
        <w:pStyle w:val="Normlnweb"/>
        <w:spacing w:before="0" w:beforeAutospacing="0" w:after="0" w:afterAutospacing="0" w:line="360" w:lineRule="auto"/>
        <w:jc w:val="both"/>
        <w:rPr>
          <w:color w:val="222222"/>
        </w:rPr>
      </w:pPr>
      <w:r w:rsidRPr="00DF172B">
        <w:rPr>
          <w:color w:val="222222"/>
        </w:rPr>
        <w:t>ŽAMPACHOVÁ, Zuzana a Věra ČADILOVÁ. </w:t>
      </w:r>
      <w:r w:rsidRPr="00DF172B">
        <w:rPr>
          <w:i/>
          <w:iCs/>
          <w:color w:val="222222"/>
        </w:rPr>
        <w:t>Katalog podpůrných opatření pro žáky s potřebou podpory ve vzdělávání z důvodu poruchy autistického spektra nebo vybraných psychických onemocnění: dílčí část</w:t>
      </w:r>
      <w:r w:rsidRPr="00DF172B">
        <w:rPr>
          <w:color w:val="222222"/>
        </w:rPr>
        <w:t>. Olomouc: Univerzita Palackého v Olomouci. Ostatní odborné publikace. ISBN 978-80-244-4669-1.</w:t>
      </w:r>
    </w:p>
    <w:p w14:paraId="70BD1F74" w14:textId="77777777" w:rsidR="00286804" w:rsidRDefault="00286804" w:rsidP="00A138CD">
      <w:pPr>
        <w:pStyle w:val="Normlnweb"/>
        <w:spacing w:before="0" w:beforeAutospacing="0" w:after="0" w:afterAutospacing="0" w:line="360" w:lineRule="auto"/>
        <w:jc w:val="both"/>
        <w:rPr>
          <w:color w:val="222222"/>
        </w:rPr>
      </w:pPr>
    </w:p>
    <w:p w14:paraId="3A3F6CE9" w14:textId="77777777" w:rsidR="008B5D76" w:rsidRDefault="008B5D76" w:rsidP="00A138CD">
      <w:pPr>
        <w:pStyle w:val="Normlnweb"/>
        <w:spacing w:before="0" w:beforeAutospacing="0" w:after="0" w:afterAutospacing="0" w:line="360" w:lineRule="auto"/>
        <w:jc w:val="both"/>
        <w:rPr>
          <w:color w:val="222222"/>
        </w:rPr>
      </w:pPr>
    </w:p>
    <w:p w14:paraId="33B216E3" w14:textId="77777777" w:rsidR="008B5D76" w:rsidRDefault="008B5D76" w:rsidP="00A138CD">
      <w:pPr>
        <w:pStyle w:val="Normlnweb"/>
        <w:spacing w:before="0" w:beforeAutospacing="0" w:after="0" w:afterAutospacing="0" w:line="360" w:lineRule="auto"/>
        <w:jc w:val="both"/>
        <w:rPr>
          <w:color w:val="222222"/>
        </w:rPr>
      </w:pPr>
    </w:p>
    <w:p w14:paraId="58BD502B" w14:textId="77777777" w:rsidR="001D4ED5" w:rsidRDefault="001D4ED5" w:rsidP="00A138CD">
      <w:pPr>
        <w:pStyle w:val="Normlnweb"/>
        <w:spacing w:before="0" w:beforeAutospacing="0" w:after="0" w:afterAutospacing="0" w:line="360" w:lineRule="auto"/>
        <w:jc w:val="both"/>
        <w:rPr>
          <w:color w:val="222222"/>
        </w:rPr>
      </w:pPr>
    </w:p>
    <w:p w14:paraId="6F190DFC" w14:textId="77777777" w:rsidR="001D4ED5" w:rsidRDefault="001D4ED5" w:rsidP="00A138CD">
      <w:pPr>
        <w:pStyle w:val="Normlnweb"/>
        <w:spacing w:before="0" w:beforeAutospacing="0" w:after="0" w:afterAutospacing="0" w:line="360" w:lineRule="auto"/>
        <w:jc w:val="both"/>
        <w:rPr>
          <w:color w:val="222222"/>
        </w:rPr>
      </w:pPr>
    </w:p>
    <w:p w14:paraId="0BE7EDF7" w14:textId="0CBD4DD4" w:rsidR="00FB3189" w:rsidRPr="00C950D7" w:rsidRDefault="00FB3189" w:rsidP="00A138CD">
      <w:pPr>
        <w:pStyle w:val="Normlnweb"/>
        <w:spacing w:before="0" w:beforeAutospacing="0" w:after="0" w:afterAutospacing="0" w:line="360" w:lineRule="auto"/>
        <w:jc w:val="both"/>
        <w:rPr>
          <w:b/>
          <w:bCs/>
          <w:color w:val="222222"/>
        </w:rPr>
      </w:pPr>
      <w:r w:rsidRPr="00C950D7">
        <w:rPr>
          <w:b/>
          <w:bCs/>
          <w:color w:val="222222"/>
        </w:rPr>
        <w:t>Elektronické zdroje</w:t>
      </w:r>
    </w:p>
    <w:p w14:paraId="066120D0" w14:textId="77777777" w:rsidR="00FB3189" w:rsidRDefault="00FB3189" w:rsidP="00A138CD">
      <w:pPr>
        <w:pStyle w:val="Normlnweb"/>
        <w:spacing w:before="0" w:beforeAutospacing="0" w:after="0" w:afterAutospacing="0" w:line="360" w:lineRule="auto"/>
        <w:jc w:val="both"/>
        <w:rPr>
          <w:color w:val="222222"/>
        </w:rPr>
      </w:pPr>
    </w:p>
    <w:p w14:paraId="6CDB6442" w14:textId="77777777" w:rsidR="00F43A82" w:rsidRDefault="00F43A82" w:rsidP="00A138CD">
      <w:pPr>
        <w:pStyle w:val="Normlnweb"/>
        <w:spacing w:before="0" w:beforeAutospacing="0" w:after="0" w:afterAutospacing="0" w:line="360" w:lineRule="auto"/>
        <w:jc w:val="both"/>
        <w:rPr>
          <w:color w:val="222222"/>
        </w:rPr>
      </w:pPr>
    </w:p>
    <w:p w14:paraId="179662ED" w14:textId="46986CB8" w:rsidR="00FB01E0" w:rsidRDefault="00F43A82" w:rsidP="00FB01E0">
      <w:pPr>
        <w:spacing w:line="360" w:lineRule="auto"/>
        <w:jc w:val="both"/>
        <w:rPr>
          <w:rFonts w:ascii="Times New Roman" w:hAnsi="Times New Roman" w:cs="Times New Roman"/>
          <w:sz w:val="24"/>
          <w:szCs w:val="24"/>
        </w:rPr>
      </w:pPr>
      <w:r w:rsidRPr="00DF172B">
        <w:rPr>
          <w:rFonts w:ascii="Times New Roman" w:hAnsi="Times New Roman" w:cs="Times New Roman"/>
          <w:sz w:val="24"/>
          <w:szCs w:val="24"/>
        </w:rPr>
        <w:t xml:space="preserve">ČESKO. Vyhláška č. 27 ze dne 21. ledna 2016 o vzdělávání žáků se speciálními vzdělávacími potřebami a žáků nadaných. In: </w:t>
      </w:r>
      <w:r w:rsidRPr="00DF172B">
        <w:rPr>
          <w:rFonts w:ascii="Times New Roman" w:hAnsi="Times New Roman" w:cs="Times New Roman"/>
          <w:i/>
          <w:sz w:val="24"/>
          <w:szCs w:val="24"/>
        </w:rPr>
        <w:t>Sbírka zákonů České republiky</w:t>
      </w:r>
      <w:r w:rsidRPr="00DF172B">
        <w:rPr>
          <w:rFonts w:ascii="Times New Roman" w:hAnsi="Times New Roman" w:cs="Times New Roman"/>
          <w:sz w:val="24"/>
          <w:szCs w:val="24"/>
        </w:rPr>
        <w:t>. 2016, částka 10, s. 234-312. ISSN</w:t>
      </w:r>
      <w:r w:rsidR="00177B16">
        <w:rPr>
          <w:rFonts w:ascii="Times New Roman" w:hAnsi="Times New Roman" w:cs="Times New Roman"/>
          <w:sz w:val="24"/>
          <w:szCs w:val="24"/>
        </w:rPr>
        <w:t xml:space="preserve"> </w:t>
      </w:r>
      <w:r w:rsidRPr="00DF172B">
        <w:rPr>
          <w:rFonts w:ascii="Times New Roman" w:hAnsi="Times New Roman" w:cs="Times New Roman"/>
          <w:sz w:val="24"/>
          <w:szCs w:val="24"/>
        </w:rPr>
        <w:t>1211-1244.</w:t>
      </w:r>
      <w:r w:rsidR="00FB01E0">
        <w:rPr>
          <w:rFonts w:ascii="Times New Roman" w:hAnsi="Times New Roman" w:cs="Times New Roman"/>
          <w:sz w:val="24"/>
          <w:szCs w:val="24"/>
        </w:rPr>
        <w:t xml:space="preserve"> Dostupné z: </w:t>
      </w:r>
      <w:hyperlink r:id="rId9" w:history="1">
        <w:r w:rsidR="00FB01E0" w:rsidRPr="00D7615C">
          <w:rPr>
            <w:rStyle w:val="Hypertextovodkaz"/>
            <w:rFonts w:ascii="Times New Roman" w:hAnsi="Times New Roman" w:cs="Times New Roman"/>
            <w:sz w:val="24"/>
            <w:szCs w:val="24"/>
          </w:rPr>
          <w:t>https://aplikace.mvcr.cz/sbirka-zakonu/SearchResult.aspx?q=27/2016&amp;typeLaw=zakon&amp;what=Cislo_zakona_smlouvy</w:t>
        </w:r>
      </w:hyperlink>
    </w:p>
    <w:p w14:paraId="27201462" w14:textId="6652A5D2" w:rsidR="0048688C" w:rsidRDefault="00FB01E0" w:rsidP="00F43A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233CD3" w14:textId="3E8B6732" w:rsidR="0048688C" w:rsidRDefault="0048688C" w:rsidP="00F43A82">
      <w:pPr>
        <w:spacing w:line="360" w:lineRule="auto"/>
        <w:jc w:val="both"/>
        <w:rPr>
          <w:rStyle w:val="Hypertextovodkaz"/>
          <w:rFonts w:ascii="Times New Roman" w:hAnsi="Times New Roman" w:cs="Times New Roman"/>
          <w:sz w:val="24"/>
          <w:szCs w:val="24"/>
        </w:rPr>
      </w:pPr>
      <w:r>
        <w:rPr>
          <w:rFonts w:ascii="Times New Roman" w:hAnsi="Times New Roman" w:cs="Times New Roman"/>
          <w:sz w:val="24"/>
          <w:szCs w:val="24"/>
        </w:rPr>
        <w:t>ČESKO. Zákon 561/2004 Sb., o předškolním, základním, středním, vyšším odborném a jiném vzdělávání (školský zákon)</w:t>
      </w:r>
      <w:r w:rsidR="00EC1DD0">
        <w:rPr>
          <w:rFonts w:ascii="Times New Roman" w:hAnsi="Times New Roman" w:cs="Times New Roman"/>
          <w:sz w:val="24"/>
          <w:szCs w:val="24"/>
        </w:rPr>
        <w:t xml:space="preserve">. In: </w:t>
      </w:r>
      <w:r w:rsidR="00EC1DD0" w:rsidRPr="00EC1DD0">
        <w:rPr>
          <w:rFonts w:ascii="Times New Roman" w:hAnsi="Times New Roman" w:cs="Times New Roman"/>
          <w:i/>
          <w:iCs/>
          <w:sz w:val="24"/>
          <w:szCs w:val="24"/>
        </w:rPr>
        <w:t>Sbírka zákonů</w:t>
      </w:r>
      <w:r w:rsidR="00EC1DD0">
        <w:rPr>
          <w:rFonts w:ascii="Times New Roman" w:hAnsi="Times New Roman" w:cs="Times New Roman"/>
          <w:i/>
          <w:iCs/>
          <w:sz w:val="24"/>
          <w:szCs w:val="24"/>
        </w:rPr>
        <w:t xml:space="preserve"> České republiky. </w:t>
      </w:r>
      <w:r w:rsidR="00EC1DD0" w:rsidRPr="00EC1DD0">
        <w:rPr>
          <w:rFonts w:ascii="Times New Roman" w:hAnsi="Times New Roman" w:cs="Times New Roman"/>
          <w:sz w:val="24"/>
          <w:szCs w:val="24"/>
        </w:rPr>
        <w:t>2004</w:t>
      </w:r>
      <w:r w:rsidR="00AE1EC9">
        <w:rPr>
          <w:rFonts w:ascii="Times New Roman" w:hAnsi="Times New Roman" w:cs="Times New Roman"/>
          <w:sz w:val="24"/>
          <w:szCs w:val="24"/>
        </w:rPr>
        <w:t xml:space="preserve">, částka 190, s. 10262-10324. </w:t>
      </w:r>
      <w:r w:rsidR="00AE1EC9" w:rsidRPr="00AE1EC9">
        <w:rPr>
          <w:rFonts w:ascii="Times New Roman" w:hAnsi="Times New Roman" w:cs="Times New Roman"/>
          <w:sz w:val="24"/>
          <w:szCs w:val="24"/>
        </w:rPr>
        <w:t>ISSN 1211-1244</w:t>
      </w:r>
      <w:r w:rsidR="00AE1EC9">
        <w:rPr>
          <w:rFonts w:ascii="Times New Roman" w:hAnsi="Times New Roman" w:cs="Times New Roman"/>
          <w:sz w:val="24"/>
          <w:szCs w:val="24"/>
        </w:rPr>
        <w:t xml:space="preserve"> Dostupné také z: </w:t>
      </w:r>
      <w:hyperlink r:id="rId10" w:history="1">
        <w:r w:rsidR="00AE1EC9" w:rsidRPr="00AF64BB">
          <w:rPr>
            <w:rStyle w:val="Hypertextovodkaz"/>
            <w:rFonts w:ascii="Times New Roman" w:hAnsi="Times New Roman" w:cs="Times New Roman"/>
            <w:sz w:val="24"/>
            <w:szCs w:val="24"/>
          </w:rPr>
          <w:t>https://aplikace.mvcr.cz/sbirka-zakonu/SearchResult.aspx?q=561/2004&amp;typeLaw=zakon&amp;what=Cislo_zakona_smlouvy</w:t>
        </w:r>
      </w:hyperlink>
    </w:p>
    <w:p w14:paraId="0CB6FCB6" w14:textId="77777777" w:rsidR="00D44C78" w:rsidRDefault="00D44C78" w:rsidP="00F43A82">
      <w:pPr>
        <w:spacing w:line="360" w:lineRule="auto"/>
        <w:jc w:val="both"/>
        <w:rPr>
          <w:rStyle w:val="Hypertextovodkaz"/>
          <w:rFonts w:ascii="Times New Roman" w:hAnsi="Times New Roman" w:cs="Times New Roman"/>
          <w:sz w:val="24"/>
          <w:szCs w:val="24"/>
        </w:rPr>
      </w:pPr>
    </w:p>
    <w:p w14:paraId="2FED7579" w14:textId="3FD9CCE6" w:rsidR="00D44C78" w:rsidRDefault="00205825" w:rsidP="00F43A82">
      <w:pPr>
        <w:spacing w:line="360" w:lineRule="auto"/>
        <w:jc w:val="both"/>
        <w:rPr>
          <w:rStyle w:val="Hypertextovodkaz"/>
          <w:rFonts w:ascii="Times New Roman" w:hAnsi="Times New Roman" w:cs="Times New Roman"/>
          <w:sz w:val="24"/>
          <w:szCs w:val="24"/>
        </w:rPr>
      </w:pPr>
      <w:r>
        <w:rPr>
          <w:rFonts w:ascii="Times New Roman" w:hAnsi="Times New Roman" w:cs="Times New Roman"/>
          <w:sz w:val="24"/>
          <w:szCs w:val="24"/>
        </w:rPr>
        <w:t xml:space="preserve">MŠMT. </w:t>
      </w:r>
      <w:r w:rsidRPr="00205825">
        <w:rPr>
          <w:rFonts w:ascii="Times New Roman" w:hAnsi="Times New Roman" w:cs="Times New Roman"/>
          <w:i/>
          <w:iCs/>
          <w:sz w:val="24"/>
          <w:szCs w:val="24"/>
        </w:rPr>
        <w:t>Zásady přístupu k dětem, žákům, studentům s PAS v rámci vzdělávacího procesu</w:t>
      </w:r>
      <w:r w:rsidR="00D44C78">
        <w:rPr>
          <w:rFonts w:ascii="Times New Roman" w:hAnsi="Times New Roman" w:cs="Times New Roman"/>
          <w:i/>
          <w:iCs/>
          <w:sz w:val="24"/>
          <w:szCs w:val="24"/>
        </w:rPr>
        <w:t xml:space="preserve"> </w:t>
      </w:r>
      <w:r w:rsidR="00D44C78">
        <w:rPr>
          <w:rFonts w:ascii="Times New Roman" w:hAnsi="Times New Roman" w:cs="Times New Roman"/>
          <w:sz w:val="24"/>
          <w:szCs w:val="24"/>
        </w:rPr>
        <w:t xml:space="preserve">[online]. 2019 [cit. 2023-06-18]. Dostupné z: </w:t>
      </w:r>
      <w:hyperlink r:id="rId11" w:history="1">
        <w:r w:rsidR="00D44C78" w:rsidRPr="00D7615C">
          <w:rPr>
            <w:rStyle w:val="Hypertextovodkaz"/>
            <w:rFonts w:ascii="Times New Roman" w:hAnsi="Times New Roman" w:cs="Times New Roman"/>
            <w:sz w:val="24"/>
            <w:szCs w:val="24"/>
          </w:rPr>
          <w:t>https://www.msmt.cz/file/49807/</w:t>
        </w:r>
      </w:hyperlink>
    </w:p>
    <w:p w14:paraId="4EC23203" w14:textId="77777777" w:rsidR="00CD6694" w:rsidRDefault="00CD6694" w:rsidP="00F43A82">
      <w:pPr>
        <w:spacing w:line="360" w:lineRule="auto"/>
        <w:jc w:val="both"/>
        <w:rPr>
          <w:rStyle w:val="Hypertextovodkaz"/>
          <w:rFonts w:ascii="Times New Roman" w:hAnsi="Times New Roman" w:cs="Times New Roman"/>
          <w:sz w:val="24"/>
          <w:szCs w:val="24"/>
        </w:rPr>
      </w:pPr>
    </w:p>
    <w:p w14:paraId="7617253B" w14:textId="551E80DB" w:rsidR="00CD6694" w:rsidRDefault="00CD6694" w:rsidP="00CD66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KUBIŠOVÁ, Silvie, LOVASOVÁ, Helena, a kol. </w:t>
      </w:r>
      <w:r w:rsidRPr="00CD6694">
        <w:rPr>
          <w:rFonts w:ascii="Times New Roman" w:hAnsi="Times New Roman" w:cs="Times New Roman"/>
          <w:i/>
          <w:iCs/>
          <w:sz w:val="24"/>
          <w:szCs w:val="24"/>
        </w:rPr>
        <w:t>SBORNÍK výukových materiálů, učebních pomůcek a studijních zdrojů ke vzdělávání dětí a žáků s poruchou autistického spektra a těžkým kombinovaným postižením</w:t>
      </w:r>
      <w:r>
        <w:rPr>
          <w:rFonts w:ascii="Times New Roman" w:hAnsi="Times New Roman" w:cs="Times New Roman"/>
          <w:i/>
          <w:iCs/>
          <w:sz w:val="24"/>
          <w:szCs w:val="24"/>
        </w:rPr>
        <w:t xml:space="preserve">. </w:t>
      </w:r>
      <w:r>
        <w:rPr>
          <w:rFonts w:ascii="Times New Roman" w:hAnsi="Times New Roman" w:cs="Times New Roman"/>
          <w:sz w:val="24"/>
          <w:szCs w:val="24"/>
        </w:rPr>
        <w:t xml:space="preserve">[online]. Kroměříž, 2012 [cit. 2023-06-18]. Dostupné také z: </w:t>
      </w:r>
      <w:hyperlink r:id="rId12" w:history="1">
        <w:r w:rsidRPr="00FB1A3E">
          <w:rPr>
            <w:rStyle w:val="Hypertextovodkaz"/>
            <w:rFonts w:ascii="Times New Roman" w:hAnsi="Times New Roman" w:cs="Times New Roman"/>
            <w:sz w:val="24"/>
            <w:szCs w:val="24"/>
          </w:rPr>
          <w:t>https://www.podporainkluze.cz/material/sbornik-materialu-ke-vzdelavani-deti-a-zaku-s-pas-a-tezkym-kombinovanym-postizenim/</w:t>
        </w:r>
      </w:hyperlink>
    </w:p>
    <w:p w14:paraId="043B2977" w14:textId="77777777" w:rsidR="00CD6694" w:rsidRPr="00205825" w:rsidRDefault="00CD6694" w:rsidP="00F43A82">
      <w:pPr>
        <w:spacing w:line="360" w:lineRule="auto"/>
        <w:jc w:val="both"/>
        <w:rPr>
          <w:rFonts w:ascii="Times New Roman" w:hAnsi="Times New Roman" w:cs="Times New Roman"/>
          <w:sz w:val="24"/>
          <w:szCs w:val="24"/>
        </w:rPr>
      </w:pPr>
    </w:p>
    <w:p w14:paraId="21B5703F" w14:textId="63D22165" w:rsidR="004F0242" w:rsidRDefault="0099034E" w:rsidP="004F02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KUDRNKOVÁ, Lenka. </w:t>
      </w:r>
      <w:r w:rsidRPr="0099034E">
        <w:rPr>
          <w:rFonts w:ascii="Times New Roman" w:hAnsi="Times New Roman" w:cs="Times New Roman"/>
          <w:i/>
          <w:iCs/>
          <w:sz w:val="24"/>
          <w:szCs w:val="24"/>
        </w:rPr>
        <w:t>Vzdělávací intervence u dětí s PAS v mateřské škole</w:t>
      </w:r>
      <w:r>
        <w:rPr>
          <w:rFonts w:ascii="Times New Roman" w:hAnsi="Times New Roman" w:cs="Times New Roman"/>
          <w:i/>
          <w:iCs/>
          <w:sz w:val="24"/>
          <w:szCs w:val="24"/>
        </w:rPr>
        <w:t xml:space="preserve"> </w:t>
      </w:r>
      <w:r w:rsidRPr="0099034E">
        <w:rPr>
          <w:rFonts w:ascii="Times New Roman" w:hAnsi="Times New Roman" w:cs="Times New Roman"/>
          <w:sz w:val="24"/>
          <w:szCs w:val="24"/>
        </w:rPr>
        <w:t>[online]</w:t>
      </w:r>
      <w:r>
        <w:rPr>
          <w:rFonts w:ascii="Times New Roman" w:hAnsi="Times New Roman" w:cs="Times New Roman"/>
          <w:sz w:val="24"/>
          <w:szCs w:val="24"/>
        </w:rPr>
        <w:t xml:space="preserve">. Praha, 2016 [cit. 2023-06-11]. Dostupné z: </w:t>
      </w:r>
      <w:hyperlink r:id="rId13" w:history="1">
        <w:r w:rsidRPr="00EA34DF">
          <w:rPr>
            <w:rStyle w:val="Hypertextovodkaz"/>
            <w:rFonts w:ascii="Times New Roman" w:hAnsi="Times New Roman" w:cs="Times New Roman"/>
            <w:sz w:val="24"/>
            <w:szCs w:val="24"/>
          </w:rPr>
          <w:t>https://dspace.cuni.cz/handle/20.500.11956/78746</w:t>
        </w:r>
      </w:hyperlink>
      <w:r>
        <w:rPr>
          <w:rFonts w:ascii="Times New Roman" w:hAnsi="Times New Roman" w:cs="Times New Roman"/>
          <w:sz w:val="24"/>
          <w:szCs w:val="24"/>
        </w:rPr>
        <w:t xml:space="preserve">. Diplomová práce. Univerzita Karlova, Pedagogická fakulta. PhDr. Hana </w:t>
      </w:r>
      <w:proofErr w:type="spellStart"/>
      <w:r>
        <w:rPr>
          <w:rFonts w:ascii="Times New Roman" w:hAnsi="Times New Roman" w:cs="Times New Roman"/>
          <w:sz w:val="24"/>
          <w:szCs w:val="24"/>
        </w:rPr>
        <w:t>Sotáková</w:t>
      </w:r>
      <w:proofErr w:type="spellEnd"/>
    </w:p>
    <w:p w14:paraId="3EB8F4CF" w14:textId="77777777" w:rsidR="0099034E" w:rsidRDefault="0099034E" w:rsidP="004F0242">
      <w:pPr>
        <w:spacing w:line="360" w:lineRule="auto"/>
        <w:jc w:val="both"/>
        <w:rPr>
          <w:rFonts w:ascii="Times New Roman" w:hAnsi="Times New Roman" w:cs="Times New Roman"/>
          <w:sz w:val="24"/>
          <w:szCs w:val="24"/>
        </w:rPr>
      </w:pPr>
    </w:p>
    <w:p w14:paraId="09F408E9" w14:textId="41109337" w:rsidR="00B53354" w:rsidRDefault="00B53354" w:rsidP="006831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KVASNICOVÁ, Karla. </w:t>
      </w:r>
      <w:r>
        <w:rPr>
          <w:rFonts w:ascii="Times New Roman" w:hAnsi="Times New Roman" w:cs="Times New Roman"/>
          <w:i/>
          <w:iCs/>
          <w:sz w:val="24"/>
          <w:szCs w:val="24"/>
        </w:rPr>
        <w:t>Metody a formy výchovy a vzdělávání autistických dětí v současné době</w:t>
      </w:r>
      <w:r w:rsidR="0068310F">
        <w:rPr>
          <w:rFonts w:ascii="Times New Roman" w:hAnsi="Times New Roman" w:cs="Times New Roman"/>
          <w:i/>
          <w:iCs/>
          <w:sz w:val="24"/>
          <w:szCs w:val="24"/>
        </w:rPr>
        <w:t xml:space="preserve"> </w:t>
      </w:r>
      <w:r>
        <w:rPr>
          <w:rFonts w:ascii="Times New Roman" w:hAnsi="Times New Roman" w:cs="Times New Roman"/>
          <w:sz w:val="24"/>
          <w:szCs w:val="24"/>
        </w:rPr>
        <w:t>[online].</w:t>
      </w:r>
      <w:r w:rsidR="0068310F">
        <w:rPr>
          <w:rFonts w:ascii="Times New Roman" w:hAnsi="Times New Roman" w:cs="Times New Roman"/>
          <w:sz w:val="24"/>
          <w:szCs w:val="24"/>
        </w:rPr>
        <w:t xml:space="preserve"> Olomouc, 2009 [cit. 2023-06-18]. Dostupné z: </w:t>
      </w:r>
      <w:hyperlink r:id="rId14" w:history="1">
        <w:r w:rsidR="0068310F" w:rsidRPr="00D7615C">
          <w:rPr>
            <w:rStyle w:val="Hypertextovodkaz"/>
            <w:rFonts w:ascii="Times New Roman" w:hAnsi="Times New Roman" w:cs="Times New Roman"/>
            <w:sz w:val="24"/>
            <w:szCs w:val="24"/>
          </w:rPr>
          <w:t>https://theses.cz/id/o1u42u/?lang=sk</w:t>
        </w:r>
      </w:hyperlink>
      <w:r w:rsidR="0068310F">
        <w:rPr>
          <w:rFonts w:ascii="Times New Roman" w:hAnsi="Times New Roman" w:cs="Times New Roman"/>
          <w:sz w:val="24"/>
          <w:szCs w:val="24"/>
        </w:rPr>
        <w:t>. Bakalářská práce. Univerzita Palackého v Olomouci, Pedagogická fakulta. Mgr. Petra Jurkovičová.</w:t>
      </w:r>
    </w:p>
    <w:p w14:paraId="319BC8FA" w14:textId="77777777" w:rsidR="0068310F" w:rsidRPr="00B53354" w:rsidRDefault="0068310F" w:rsidP="004F0242">
      <w:pPr>
        <w:spacing w:line="360" w:lineRule="auto"/>
        <w:jc w:val="both"/>
        <w:rPr>
          <w:rFonts w:ascii="Times New Roman" w:hAnsi="Times New Roman" w:cs="Times New Roman"/>
          <w:sz w:val="24"/>
          <w:szCs w:val="24"/>
        </w:rPr>
      </w:pPr>
    </w:p>
    <w:p w14:paraId="280F4996" w14:textId="6D86C579" w:rsidR="00FB01E0" w:rsidRDefault="00B040A6" w:rsidP="004F02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JIRČÁKOVÁ,  Anna. </w:t>
      </w:r>
      <w:r>
        <w:rPr>
          <w:rFonts w:ascii="Times New Roman" w:hAnsi="Times New Roman" w:cs="Times New Roman"/>
          <w:i/>
          <w:iCs/>
          <w:sz w:val="24"/>
          <w:szCs w:val="24"/>
        </w:rPr>
        <w:t xml:space="preserve">Program senzorické stimulace dětí s PAS v sociálně aktivizačních službách. </w:t>
      </w:r>
      <w:r w:rsidR="00FB01E0">
        <w:rPr>
          <w:rFonts w:ascii="Times New Roman" w:hAnsi="Times New Roman" w:cs="Times New Roman"/>
          <w:sz w:val="24"/>
          <w:szCs w:val="24"/>
        </w:rPr>
        <w:t xml:space="preserve">[online]. Olomouc, 2023 [cit. 2023-06-18]. Dostupné z: </w:t>
      </w:r>
      <w:hyperlink r:id="rId15" w:history="1">
        <w:r w:rsidR="00FB01E0" w:rsidRPr="00D7615C">
          <w:rPr>
            <w:rStyle w:val="Hypertextovodkaz"/>
            <w:rFonts w:ascii="Times New Roman" w:hAnsi="Times New Roman" w:cs="Times New Roman"/>
            <w:sz w:val="24"/>
            <w:szCs w:val="24"/>
          </w:rPr>
          <w:t>https://theses.cz/id/ygf0co/?isshlret=Program%3Bsenzorick%C3%A9%3Bstimulace%3Bd%C4%9Bt%C3%AD%3Bs%3BPAS%3Bv%3Bsoci%C3%A1ln%C4%9B%3Baktiviza%C4%8Dn%C3%ADch%3Bslu%C5%BEb%C3%A1ch%3B;zpet=%2Fvyhledavani%2F%3Fsearch%3DProgram%20senzorick%C3%A9%20stimulace%20d%C4%9Bt%C3%AD%20s%20PAS%20v%20soci%C3%A1ln%C4%9B%20aktiviza%C4%8Dn%C3%ADch%20slu%C5%BEb%C3%A1ch%26start%3D1</w:t>
        </w:r>
      </w:hyperlink>
      <w:r w:rsidR="00FB01E0">
        <w:rPr>
          <w:rFonts w:ascii="Times New Roman" w:hAnsi="Times New Roman" w:cs="Times New Roman"/>
          <w:sz w:val="24"/>
          <w:szCs w:val="24"/>
        </w:rPr>
        <w:t xml:space="preserve">. Diplomová práce. Univerzita Palackého v Olomouci, Pedagogická fakulta. Vedoucí práce Mgr. Bc. Ivana </w:t>
      </w:r>
      <w:proofErr w:type="spellStart"/>
      <w:r w:rsidR="00FB01E0">
        <w:rPr>
          <w:rFonts w:ascii="Times New Roman" w:hAnsi="Times New Roman" w:cs="Times New Roman"/>
          <w:sz w:val="24"/>
          <w:szCs w:val="24"/>
        </w:rPr>
        <w:t>Grohmann</w:t>
      </w:r>
      <w:proofErr w:type="spellEnd"/>
      <w:r w:rsidR="00FB01E0">
        <w:rPr>
          <w:rFonts w:ascii="Times New Roman" w:hAnsi="Times New Roman" w:cs="Times New Roman"/>
          <w:sz w:val="24"/>
          <w:szCs w:val="24"/>
        </w:rPr>
        <w:t xml:space="preserve">, </w:t>
      </w:r>
      <w:proofErr w:type="spellStart"/>
      <w:r w:rsidR="00FB01E0">
        <w:rPr>
          <w:rFonts w:ascii="Times New Roman" w:hAnsi="Times New Roman" w:cs="Times New Roman"/>
          <w:sz w:val="24"/>
          <w:szCs w:val="24"/>
        </w:rPr>
        <w:t>DiS</w:t>
      </w:r>
      <w:proofErr w:type="spellEnd"/>
      <w:r w:rsidR="00FB01E0">
        <w:rPr>
          <w:rFonts w:ascii="Times New Roman" w:hAnsi="Times New Roman" w:cs="Times New Roman"/>
          <w:sz w:val="24"/>
          <w:szCs w:val="24"/>
        </w:rPr>
        <w:t>, Ph.D.</w:t>
      </w:r>
    </w:p>
    <w:p w14:paraId="689C3C1F" w14:textId="77777777" w:rsidR="00286804" w:rsidRDefault="00286804" w:rsidP="004F0242">
      <w:pPr>
        <w:spacing w:line="360" w:lineRule="auto"/>
        <w:jc w:val="both"/>
        <w:rPr>
          <w:rFonts w:ascii="Times New Roman" w:hAnsi="Times New Roman" w:cs="Times New Roman"/>
          <w:sz w:val="24"/>
          <w:szCs w:val="24"/>
        </w:rPr>
      </w:pPr>
    </w:p>
    <w:p w14:paraId="3B99F506" w14:textId="3F7F63AC" w:rsidR="00286804" w:rsidRDefault="00286804" w:rsidP="00286804">
      <w:pPr>
        <w:shd w:val="clear" w:color="auto" w:fill="FFFFFF"/>
        <w:spacing w:before="100" w:beforeAutospacing="1" w:after="100" w:afterAutospacing="1" w:line="360" w:lineRule="auto"/>
        <w:jc w:val="both"/>
        <w:rPr>
          <w:rFonts w:ascii="Times New Roman" w:hAnsi="Times New Roman" w:cs="Times New Roman"/>
          <w:sz w:val="24"/>
          <w:szCs w:val="24"/>
        </w:rPr>
      </w:pPr>
      <w:r w:rsidRPr="00286804">
        <w:rPr>
          <w:rFonts w:ascii="Times New Roman" w:hAnsi="Times New Roman" w:cs="Times New Roman"/>
          <w:color w:val="2E2E2E"/>
          <w:sz w:val="24"/>
          <w:szCs w:val="24"/>
        </w:rPr>
        <w:t xml:space="preserve">LOVAAS, O. I., 1987. </w:t>
      </w:r>
      <w:proofErr w:type="spellStart"/>
      <w:r w:rsidRPr="00286804">
        <w:rPr>
          <w:rFonts w:ascii="Times New Roman" w:hAnsi="Times New Roman" w:cs="Times New Roman"/>
          <w:color w:val="2E2E2E"/>
          <w:sz w:val="24"/>
          <w:szCs w:val="24"/>
        </w:rPr>
        <w:t>Behavioral</w:t>
      </w:r>
      <w:proofErr w:type="spellEnd"/>
      <w:r w:rsidRPr="00286804">
        <w:rPr>
          <w:rFonts w:ascii="Times New Roman" w:hAnsi="Times New Roman" w:cs="Times New Roman"/>
          <w:color w:val="2E2E2E"/>
          <w:sz w:val="24"/>
          <w:szCs w:val="24"/>
        </w:rPr>
        <w:t xml:space="preserve"> </w:t>
      </w:r>
      <w:proofErr w:type="spellStart"/>
      <w:r w:rsidRPr="00286804">
        <w:rPr>
          <w:rFonts w:ascii="Times New Roman" w:hAnsi="Times New Roman" w:cs="Times New Roman"/>
          <w:color w:val="2E2E2E"/>
          <w:sz w:val="24"/>
          <w:szCs w:val="24"/>
        </w:rPr>
        <w:t>treatment</w:t>
      </w:r>
      <w:proofErr w:type="spellEnd"/>
      <w:r w:rsidRPr="00286804">
        <w:rPr>
          <w:rFonts w:ascii="Times New Roman" w:hAnsi="Times New Roman" w:cs="Times New Roman"/>
          <w:color w:val="2E2E2E"/>
          <w:sz w:val="24"/>
          <w:szCs w:val="24"/>
        </w:rPr>
        <w:t xml:space="preserve"> and </w:t>
      </w:r>
      <w:proofErr w:type="spellStart"/>
      <w:r w:rsidRPr="00286804">
        <w:rPr>
          <w:rFonts w:ascii="Times New Roman" w:hAnsi="Times New Roman" w:cs="Times New Roman"/>
          <w:color w:val="2E2E2E"/>
          <w:sz w:val="24"/>
          <w:szCs w:val="24"/>
        </w:rPr>
        <w:t>normal</w:t>
      </w:r>
      <w:proofErr w:type="spellEnd"/>
      <w:r w:rsidRPr="00286804">
        <w:rPr>
          <w:rFonts w:ascii="Times New Roman" w:hAnsi="Times New Roman" w:cs="Times New Roman"/>
          <w:color w:val="2E2E2E"/>
          <w:sz w:val="24"/>
          <w:szCs w:val="24"/>
        </w:rPr>
        <w:t xml:space="preserve"> </w:t>
      </w:r>
      <w:proofErr w:type="spellStart"/>
      <w:r w:rsidRPr="00286804">
        <w:rPr>
          <w:rFonts w:ascii="Times New Roman" w:hAnsi="Times New Roman" w:cs="Times New Roman"/>
          <w:color w:val="2E2E2E"/>
          <w:sz w:val="24"/>
          <w:szCs w:val="24"/>
        </w:rPr>
        <w:t>educational</w:t>
      </w:r>
      <w:proofErr w:type="spellEnd"/>
      <w:r w:rsidRPr="00286804">
        <w:rPr>
          <w:rFonts w:ascii="Times New Roman" w:hAnsi="Times New Roman" w:cs="Times New Roman"/>
          <w:color w:val="2E2E2E"/>
          <w:sz w:val="24"/>
          <w:szCs w:val="24"/>
        </w:rPr>
        <w:t xml:space="preserve"> and </w:t>
      </w:r>
      <w:proofErr w:type="spellStart"/>
      <w:r w:rsidRPr="00286804">
        <w:rPr>
          <w:rFonts w:ascii="Times New Roman" w:hAnsi="Times New Roman" w:cs="Times New Roman"/>
          <w:color w:val="2E2E2E"/>
          <w:sz w:val="24"/>
          <w:szCs w:val="24"/>
        </w:rPr>
        <w:t>intellectual</w:t>
      </w:r>
      <w:proofErr w:type="spellEnd"/>
      <w:r w:rsidRPr="00286804">
        <w:rPr>
          <w:rFonts w:ascii="Times New Roman" w:hAnsi="Times New Roman" w:cs="Times New Roman"/>
          <w:color w:val="2E2E2E"/>
          <w:sz w:val="24"/>
          <w:szCs w:val="24"/>
        </w:rPr>
        <w:t xml:space="preserve"> </w:t>
      </w:r>
      <w:proofErr w:type="spellStart"/>
      <w:r w:rsidRPr="00286804">
        <w:rPr>
          <w:rFonts w:ascii="Times New Roman" w:hAnsi="Times New Roman" w:cs="Times New Roman"/>
          <w:color w:val="2E2E2E"/>
          <w:sz w:val="24"/>
          <w:szCs w:val="24"/>
        </w:rPr>
        <w:t>functioning</w:t>
      </w:r>
      <w:proofErr w:type="spellEnd"/>
      <w:r w:rsidRPr="00286804">
        <w:rPr>
          <w:rFonts w:ascii="Times New Roman" w:hAnsi="Times New Roman" w:cs="Times New Roman"/>
          <w:color w:val="2E2E2E"/>
          <w:sz w:val="24"/>
          <w:szCs w:val="24"/>
        </w:rPr>
        <w:t xml:space="preserve"> in </w:t>
      </w:r>
      <w:proofErr w:type="spellStart"/>
      <w:r w:rsidRPr="00286804">
        <w:rPr>
          <w:rFonts w:ascii="Times New Roman" w:hAnsi="Times New Roman" w:cs="Times New Roman"/>
          <w:color w:val="2E2E2E"/>
          <w:sz w:val="24"/>
          <w:szCs w:val="24"/>
        </w:rPr>
        <w:t>young</w:t>
      </w:r>
      <w:proofErr w:type="spellEnd"/>
      <w:r w:rsidRPr="00286804">
        <w:rPr>
          <w:rFonts w:ascii="Times New Roman" w:hAnsi="Times New Roman" w:cs="Times New Roman"/>
          <w:color w:val="2E2E2E"/>
          <w:sz w:val="24"/>
          <w:szCs w:val="24"/>
        </w:rPr>
        <w:t xml:space="preserve"> </w:t>
      </w:r>
      <w:proofErr w:type="spellStart"/>
      <w:r w:rsidRPr="00286804">
        <w:rPr>
          <w:rFonts w:ascii="Times New Roman" w:hAnsi="Times New Roman" w:cs="Times New Roman"/>
          <w:color w:val="2E2E2E"/>
          <w:sz w:val="24"/>
          <w:szCs w:val="24"/>
        </w:rPr>
        <w:t>autistic</w:t>
      </w:r>
      <w:proofErr w:type="spellEnd"/>
      <w:r w:rsidRPr="00286804">
        <w:rPr>
          <w:rFonts w:ascii="Times New Roman" w:hAnsi="Times New Roman" w:cs="Times New Roman"/>
          <w:color w:val="2E2E2E"/>
          <w:sz w:val="24"/>
          <w:szCs w:val="24"/>
        </w:rPr>
        <w:t xml:space="preserve"> </w:t>
      </w:r>
      <w:proofErr w:type="spellStart"/>
      <w:r w:rsidRPr="00286804">
        <w:rPr>
          <w:rFonts w:ascii="Times New Roman" w:hAnsi="Times New Roman" w:cs="Times New Roman"/>
          <w:color w:val="2E2E2E"/>
          <w:sz w:val="24"/>
          <w:szCs w:val="24"/>
        </w:rPr>
        <w:t>children</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[online]</w:t>
      </w:r>
      <w:r>
        <w:rPr>
          <w:rFonts w:ascii="Times New Roman" w:hAnsi="Times New Roman" w:cs="Times New Roman"/>
          <w:sz w:val="24"/>
          <w:szCs w:val="24"/>
          <w:shd w:val="clear" w:color="auto" w:fill="FFFFFF"/>
        </w:rPr>
        <w:t>.</w:t>
      </w:r>
      <w:r w:rsidRPr="00286804">
        <w:rPr>
          <w:rFonts w:ascii="Times New Roman" w:hAnsi="Times New Roman" w:cs="Times New Roman"/>
          <w:color w:val="2E2E2E"/>
          <w:sz w:val="24"/>
          <w:szCs w:val="24"/>
        </w:rPr>
        <w:t xml:space="preserve"> In: </w:t>
      </w:r>
      <w:proofErr w:type="spellStart"/>
      <w:r w:rsidRPr="00286804">
        <w:rPr>
          <w:rStyle w:val="Zdraznn"/>
          <w:rFonts w:ascii="Times New Roman" w:hAnsi="Times New Roman" w:cs="Times New Roman"/>
          <w:color w:val="2E2E2E"/>
          <w:sz w:val="24"/>
          <w:szCs w:val="24"/>
        </w:rPr>
        <w:t>Journal</w:t>
      </w:r>
      <w:proofErr w:type="spellEnd"/>
      <w:r w:rsidRPr="00286804">
        <w:rPr>
          <w:rStyle w:val="Zdraznn"/>
          <w:rFonts w:ascii="Times New Roman" w:hAnsi="Times New Roman" w:cs="Times New Roman"/>
          <w:color w:val="2E2E2E"/>
          <w:sz w:val="24"/>
          <w:szCs w:val="24"/>
        </w:rPr>
        <w:t xml:space="preserve"> </w:t>
      </w:r>
      <w:proofErr w:type="spellStart"/>
      <w:r w:rsidRPr="00286804">
        <w:rPr>
          <w:rStyle w:val="Zdraznn"/>
          <w:rFonts w:ascii="Times New Roman" w:hAnsi="Times New Roman" w:cs="Times New Roman"/>
          <w:color w:val="2E2E2E"/>
          <w:sz w:val="24"/>
          <w:szCs w:val="24"/>
        </w:rPr>
        <w:t>of</w:t>
      </w:r>
      <w:proofErr w:type="spellEnd"/>
      <w:r w:rsidRPr="00286804">
        <w:rPr>
          <w:rStyle w:val="Zdraznn"/>
          <w:rFonts w:ascii="Times New Roman" w:hAnsi="Times New Roman" w:cs="Times New Roman"/>
          <w:color w:val="2E2E2E"/>
          <w:sz w:val="24"/>
          <w:szCs w:val="24"/>
        </w:rPr>
        <w:t xml:space="preserve"> </w:t>
      </w:r>
      <w:proofErr w:type="spellStart"/>
      <w:r w:rsidRPr="00286804">
        <w:rPr>
          <w:rStyle w:val="Zdraznn"/>
          <w:rFonts w:ascii="Times New Roman" w:hAnsi="Times New Roman" w:cs="Times New Roman"/>
          <w:color w:val="2E2E2E"/>
          <w:sz w:val="24"/>
          <w:szCs w:val="24"/>
        </w:rPr>
        <w:t>Consulling</w:t>
      </w:r>
      <w:proofErr w:type="spellEnd"/>
      <w:r w:rsidRPr="00286804">
        <w:rPr>
          <w:rStyle w:val="Zdraznn"/>
          <w:rFonts w:ascii="Times New Roman" w:hAnsi="Times New Roman" w:cs="Times New Roman"/>
          <w:color w:val="2E2E2E"/>
          <w:sz w:val="24"/>
          <w:szCs w:val="24"/>
        </w:rPr>
        <w:t xml:space="preserve"> and </w:t>
      </w:r>
      <w:proofErr w:type="spellStart"/>
      <w:r w:rsidRPr="00286804">
        <w:rPr>
          <w:rStyle w:val="Zdraznn"/>
          <w:rFonts w:ascii="Times New Roman" w:hAnsi="Times New Roman" w:cs="Times New Roman"/>
          <w:color w:val="2E2E2E"/>
          <w:sz w:val="24"/>
          <w:szCs w:val="24"/>
        </w:rPr>
        <w:t>Clinical</w:t>
      </w:r>
      <w:proofErr w:type="spellEnd"/>
      <w:r w:rsidRPr="00286804">
        <w:rPr>
          <w:rStyle w:val="Zdraznn"/>
          <w:rFonts w:ascii="Times New Roman" w:hAnsi="Times New Roman" w:cs="Times New Roman"/>
          <w:color w:val="2E2E2E"/>
          <w:sz w:val="24"/>
          <w:szCs w:val="24"/>
        </w:rPr>
        <w:t xml:space="preserve"> Psychology. </w:t>
      </w:r>
      <w:r w:rsidRPr="00286804">
        <w:rPr>
          <w:rFonts w:ascii="Times New Roman" w:hAnsi="Times New Roman" w:cs="Times New Roman"/>
          <w:color w:val="2E2E2E"/>
          <w:sz w:val="24"/>
          <w:szCs w:val="24"/>
        </w:rPr>
        <w:t xml:space="preserve">Vol. 55, no. 1, </w:t>
      </w:r>
      <w:r>
        <w:rPr>
          <w:rFonts w:ascii="Times New Roman" w:hAnsi="Times New Roman" w:cs="Times New Roman"/>
          <w:color w:val="2E2E2E"/>
          <w:sz w:val="24"/>
          <w:szCs w:val="24"/>
        </w:rPr>
        <w:t>s</w:t>
      </w:r>
      <w:r w:rsidRPr="00286804">
        <w:rPr>
          <w:rFonts w:ascii="Times New Roman" w:hAnsi="Times New Roman" w:cs="Times New Roman"/>
          <w:color w:val="2E2E2E"/>
          <w:sz w:val="24"/>
          <w:szCs w:val="24"/>
        </w:rPr>
        <w:t>. 3-9.</w:t>
      </w:r>
      <w:r>
        <w:rPr>
          <w:rFonts w:ascii="Times New Roman" w:hAnsi="Times New Roman" w:cs="Times New Roman"/>
          <w:color w:val="2E2E2E"/>
          <w:sz w:val="24"/>
          <w:szCs w:val="24"/>
        </w:rPr>
        <w:t xml:space="preserve"> </w:t>
      </w:r>
      <w:r>
        <w:rPr>
          <w:rFonts w:ascii="Times New Roman" w:hAnsi="Times New Roman" w:cs="Times New Roman"/>
          <w:sz w:val="24"/>
          <w:szCs w:val="24"/>
        </w:rPr>
        <w:t>[cit. 2023-06-11]. Dostupné z:</w:t>
      </w:r>
      <w:r>
        <w:rPr>
          <w:rFonts w:ascii="Times New Roman" w:hAnsi="Times New Roman" w:cs="Times New Roman"/>
          <w:sz w:val="24"/>
          <w:szCs w:val="24"/>
        </w:rPr>
        <w:t xml:space="preserve"> </w:t>
      </w:r>
      <w:hyperlink r:id="rId16" w:history="1">
        <w:r w:rsidRPr="00B5490A">
          <w:rPr>
            <w:rStyle w:val="Hypertextovodkaz"/>
            <w:rFonts w:ascii="Times New Roman" w:hAnsi="Times New Roman" w:cs="Times New Roman"/>
            <w:sz w:val="24"/>
            <w:szCs w:val="24"/>
          </w:rPr>
          <w:t>https://psycnet.apa.org/record/1987-16420-001</w:t>
        </w:r>
      </w:hyperlink>
    </w:p>
    <w:p w14:paraId="2A207FE9" w14:textId="77777777" w:rsidR="00FB01E0" w:rsidRPr="00FB01E0" w:rsidRDefault="00FB01E0" w:rsidP="004F0242">
      <w:pPr>
        <w:spacing w:line="360" w:lineRule="auto"/>
        <w:jc w:val="both"/>
        <w:rPr>
          <w:rFonts w:ascii="Times New Roman" w:hAnsi="Times New Roman" w:cs="Times New Roman"/>
          <w:sz w:val="24"/>
          <w:szCs w:val="24"/>
        </w:rPr>
      </w:pPr>
    </w:p>
    <w:p w14:paraId="6D3FE96F" w14:textId="0A4DF17C" w:rsidR="00CD6694" w:rsidRDefault="006540B8" w:rsidP="00FB01E0">
      <w:pPr>
        <w:spacing w:line="360" w:lineRule="auto"/>
        <w:jc w:val="both"/>
        <w:rPr>
          <w:rStyle w:val="Hypertextovodkaz"/>
          <w:rFonts w:ascii="Times New Roman" w:hAnsi="Times New Roman" w:cs="Times New Roman"/>
          <w:sz w:val="24"/>
          <w:szCs w:val="24"/>
        </w:rPr>
      </w:pPr>
      <w:r w:rsidRPr="006540B8">
        <w:rPr>
          <w:rFonts w:ascii="Times New Roman" w:hAnsi="Times New Roman" w:cs="Times New Roman"/>
          <w:sz w:val="24"/>
          <w:szCs w:val="24"/>
        </w:rPr>
        <w:t>MŠMT</w:t>
      </w:r>
      <w:r w:rsidR="009359DC">
        <w:rPr>
          <w:rFonts w:ascii="Times New Roman" w:hAnsi="Times New Roman" w:cs="Times New Roman"/>
          <w:sz w:val="24"/>
          <w:szCs w:val="24"/>
        </w:rPr>
        <w:t xml:space="preserve"> </w:t>
      </w:r>
      <w:r w:rsidR="00EE7B61" w:rsidRPr="00EE7B61">
        <w:rPr>
          <w:rFonts w:ascii="Times New Roman" w:hAnsi="Times New Roman" w:cs="Times New Roman"/>
          <w:i/>
          <w:iCs/>
          <w:sz w:val="24"/>
          <w:szCs w:val="24"/>
        </w:rPr>
        <w:t>Rámcový vzdělávací program pro předškolní vzdělávání</w:t>
      </w:r>
      <w:r w:rsidR="00EE7B61">
        <w:rPr>
          <w:rFonts w:ascii="Times New Roman" w:hAnsi="Times New Roman" w:cs="Times New Roman"/>
          <w:i/>
          <w:iCs/>
          <w:sz w:val="24"/>
          <w:szCs w:val="24"/>
        </w:rPr>
        <w:t xml:space="preserve"> </w:t>
      </w:r>
      <w:r>
        <w:rPr>
          <w:rFonts w:ascii="Times New Roman" w:hAnsi="Times New Roman" w:cs="Times New Roman"/>
          <w:sz w:val="24"/>
          <w:szCs w:val="24"/>
        </w:rPr>
        <w:t xml:space="preserve">[online]. Praha: MŠMT 2021 [cit. 2023-06-11]. Dostupné z: </w:t>
      </w:r>
      <w:hyperlink r:id="rId17" w:history="1">
        <w:r w:rsidRPr="00FB1A3E">
          <w:rPr>
            <w:rStyle w:val="Hypertextovodkaz"/>
            <w:rFonts w:ascii="Times New Roman" w:hAnsi="Times New Roman" w:cs="Times New Roman"/>
            <w:sz w:val="24"/>
            <w:szCs w:val="24"/>
          </w:rPr>
          <w:t>https://www.msmt.cz/file/56051/</w:t>
        </w:r>
      </w:hyperlink>
    </w:p>
    <w:p w14:paraId="6D85E024" w14:textId="77777777" w:rsidR="003D4E07" w:rsidRDefault="003D4E07" w:rsidP="00FB01E0">
      <w:pPr>
        <w:spacing w:line="360" w:lineRule="auto"/>
        <w:jc w:val="both"/>
        <w:rPr>
          <w:rFonts w:ascii="Times New Roman" w:hAnsi="Times New Roman" w:cs="Times New Roman"/>
          <w:sz w:val="24"/>
          <w:szCs w:val="24"/>
        </w:rPr>
      </w:pPr>
    </w:p>
    <w:p w14:paraId="03EA1356" w14:textId="0199D61B" w:rsidR="00177B16" w:rsidRDefault="000B2B0C" w:rsidP="004F0242">
      <w:pPr>
        <w:spacing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ROBINS L., Diana, FEIN, Deborah, BARTON, Marianne. </w:t>
      </w:r>
      <w:r w:rsidRPr="000B2B0C">
        <w:rPr>
          <w:rFonts w:ascii="Times New Roman" w:hAnsi="Times New Roman" w:cs="Times New Roman"/>
          <w:i/>
          <w:iCs/>
          <w:sz w:val="24"/>
          <w:szCs w:val="24"/>
        </w:rPr>
        <w:t>Modifikovaný dotazníkový test pro záchyt poruchy autistického spektra u batolat</w:t>
      </w:r>
      <w:r>
        <w:rPr>
          <w:rFonts w:ascii="Times New Roman" w:hAnsi="Times New Roman" w:cs="Times New Roman"/>
          <w:i/>
          <w:iCs/>
          <w:sz w:val="24"/>
          <w:szCs w:val="24"/>
        </w:rPr>
        <w:t xml:space="preserve"> </w:t>
      </w:r>
      <w:r>
        <w:rPr>
          <w:rStyle w:val="Hypertextovodkaz"/>
          <w:rFonts w:ascii="Times New Roman" w:hAnsi="Times New Roman" w:cs="Times New Roman"/>
          <w:color w:val="auto"/>
          <w:sz w:val="24"/>
          <w:szCs w:val="24"/>
          <w:u w:val="none"/>
        </w:rPr>
        <w:t>[online]</w:t>
      </w:r>
      <w:r>
        <w:rPr>
          <w:rStyle w:val="Hypertextovodkaz"/>
          <w:rFonts w:ascii="Times New Roman" w:hAnsi="Times New Roman" w:cs="Times New Roman"/>
          <w:color w:val="auto"/>
          <w:sz w:val="24"/>
          <w:szCs w:val="24"/>
          <w:u w:val="none"/>
        </w:rPr>
        <w:t xml:space="preserve">. </w:t>
      </w:r>
      <w:r w:rsidR="003D4E07">
        <w:rPr>
          <w:rStyle w:val="Hypertextovodkaz"/>
          <w:rFonts w:ascii="Times New Roman" w:hAnsi="Times New Roman" w:cs="Times New Roman"/>
          <w:color w:val="auto"/>
          <w:sz w:val="24"/>
          <w:szCs w:val="24"/>
          <w:u w:val="none"/>
        </w:rPr>
        <w:t xml:space="preserve">Španělsko, 2009. </w:t>
      </w:r>
      <w:r w:rsidR="003D4E07">
        <w:rPr>
          <w:rStyle w:val="Hypertextovodkaz"/>
          <w:rFonts w:ascii="Times New Roman" w:hAnsi="Times New Roman" w:cs="Times New Roman"/>
          <w:color w:val="auto"/>
          <w:sz w:val="24"/>
          <w:szCs w:val="24"/>
          <w:u w:val="none"/>
        </w:rPr>
        <w:t>[cit. 2023-</w:t>
      </w:r>
      <w:r w:rsidR="003D4E07">
        <w:rPr>
          <w:rStyle w:val="Hypertextovodkaz"/>
          <w:rFonts w:ascii="Times New Roman" w:hAnsi="Times New Roman" w:cs="Times New Roman"/>
          <w:color w:val="auto"/>
          <w:sz w:val="24"/>
          <w:szCs w:val="24"/>
          <w:u w:val="none"/>
        </w:rPr>
        <w:t>11</w:t>
      </w:r>
      <w:r w:rsidR="003D4E07">
        <w:rPr>
          <w:rStyle w:val="Hypertextovodkaz"/>
          <w:rFonts w:ascii="Times New Roman" w:hAnsi="Times New Roman" w:cs="Times New Roman"/>
          <w:color w:val="auto"/>
          <w:sz w:val="24"/>
          <w:szCs w:val="24"/>
          <w:u w:val="none"/>
        </w:rPr>
        <w:t>-</w:t>
      </w:r>
      <w:r w:rsidR="003D4E07">
        <w:rPr>
          <w:rStyle w:val="Hypertextovodkaz"/>
          <w:rFonts w:ascii="Times New Roman" w:hAnsi="Times New Roman" w:cs="Times New Roman"/>
          <w:color w:val="auto"/>
          <w:sz w:val="24"/>
          <w:szCs w:val="24"/>
          <w:u w:val="none"/>
        </w:rPr>
        <w:t>21</w:t>
      </w:r>
      <w:r w:rsidR="003D4E07">
        <w:rPr>
          <w:rStyle w:val="Hypertextovodkaz"/>
          <w:rFonts w:ascii="Times New Roman" w:hAnsi="Times New Roman" w:cs="Times New Roman"/>
          <w:color w:val="auto"/>
          <w:sz w:val="24"/>
          <w:szCs w:val="24"/>
          <w:u w:val="none"/>
        </w:rPr>
        <w:t>]</w:t>
      </w:r>
      <w:r w:rsidR="003D4E07">
        <w:rPr>
          <w:rStyle w:val="Hypertextovodkaz"/>
          <w:rFonts w:ascii="Times New Roman" w:hAnsi="Times New Roman" w:cs="Times New Roman"/>
          <w:color w:val="auto"/>
          <w:sz w:val="24"/>
          <w:szCs w:val="24"/>
          <w:u w:val="none"/>
        </w:rPr>
        <w:t xml:space="preserve">. Dostupné z: </w:t>
      </w:r>
      <w:hyperlink r:id="rId18" w:history="1">
        <w:r w:rsidR="003D4E07" w:rsidRPr="00B5490A">
          <w:rPr>
            <w:rStyle w:val="Hypertextovodkaz"/>
            <w:rFonts w:ascii="Times New Roman" w:hAnsi="Times New Roman" w:cs="Times New Roman"/>
            <w:sz w:val="24"/>
            <w:szCs w:val="24"/>
          </w:rPr>
          <w:t>https://mchatscreen.com/wp-content/uploads/2016/11/M-CHAT-R_F_Czech_Republic.pdf</w:t>
        </w:r>
      </w:hyperlink>
    </w:p>
    <w:p w14:paraId="1C0B3D54" w14:textId="77777777" w:rsidR="003D4E07" w:rsidRPr="000B2B0C" w:rsidRDefault="003D4E07" w:rsidP="004F0242">
      <w:pPr>
        <w:spacing w:line="360" w:lineRule="auto"/>
        <w:jc w:val="both"/>
        <w:rPr>
          <w:rStyle w:val="Hypertextovodkaz"/>
          <w:rFonts w:ascii="Times New Roman" w:hAnsi="Times New Roman" w:cs="Times New Roman"/>
          <w:color w:val="auto"/>
          <w:sz w:val="24"/>
          <w:szCs w:val="24"/>
          <w:u w:val="none"/>
        </w:rPr>
      </w:pPr>
    </w:p>
    <w:p w14:paraId="27F71869" w14:textId="250E931D" w:rsidR="00EE7B61" w:rsidRDefault="00177B16" w:rsidP="004F0242">
      <w:pPr>
        <w:spacing w:line="360" w:lineRule="auto"/>
        <w:jc w:val="both"/>
        <w:rPr>
          <w:rStyle w:val="Hypertextovodkaz"/>
          <w:rFonts w:ascii="Times New Roman" w:hAnsi="Times New Roman" w:cs="Times New Roman"/>
          <w:sz w:val="24"/>
          <w:szCs w:val="24"/>
        </w:rPr>
      </w:pPr>
      <w:r>
        <w:rPr>
          <w:rStyle w:val="Hypertextovodkaz"/>
          <w:rFonts w:ascii="Times New Roman" w:hAnsi="Times New Roman" w:cs="Times New Roman"/>
          <w:color w:val="auto"/>
          <w:sz w:val="24"/>
          <w:szCs w:val="24"/>
          <w:u w:val="none"/>
        </w:rPr>
        <w:t xml:space="preserve">THOROVÁ, Kateřina. </w:t>
      </w:r>
      <w:r w:rsidRPr="00177B16">
        <w:rPr>
          <w:rStyle w:val="Hypertextovodkaz"/>
          <w:rFonts w:ascii="Times New Roman" w:hAnsi="Times New Roman" w:cs="Times New Roman"/>
          <w:i/>
          <w:iCs/>
          <w:color w:val="auto"/>
          <w:sz w:val="24"/>
          <w:szCs w:val="24"/>
          <w:u w:val="none"/>
        </w:rPr>
        <w:t>Porucha autistického spektra dle Mezinárodní klasifikace nemocí (MKN 11)</w:t>
      </w:r>
      <w:r>
        <w:rPr>
          <w:rStyle w:val="Hypertextovodkaz"/>
          <w:rFonts w:ascii="Times New Roman" w:hAnsi="Times New Roman" w:cs="Times New Roman"/>
          <w:i/>
          <w:iCs/>
          <w:color w:val="auto"/>
          <w:sz w:val="24"/>
          <w:szCs w:val="24"/>
          <w:u w:val="none"/>
        </w:rPr>
        <w:t xml:space="preserve"> </w:t>
      </w:r>
      <w:r>
        <w:rPr>
          <w:rStyle w:val="Hypertextovodkaz"/>
          <w:rFonts w:ascii="Times New Roman" w:hAnsi="Times New Roman" w:cs="Times New Roman"/>
          <w:color w:val="auto"/>
          <w:sz w:val="24"/>
          <w:szCs w:val="24"/>
          <w:u w:val="none"/>
        </w:rPr>
        <w:t xml:space="preserve">[online]. </w:t>
      </w:r>
      <w:r w:rsidR="00EE7B61">
        <w:rPr>
          <w:rStyle w:val="Hypertextovodkaz"/>
          <w:rFonts w:ascii="Times New Roman" w:hAnsi="Times New Roman" w:cs="Times New Roman"/>
          <w:color w:val="auto"/>
          <w:sz w:val="24"/>
          <w:szCs w:val="24"/>
          <w:u w:val="none"/>
        </w:rPr>
        <w:t xml:space="preserve">In: </w:t>
      </w:r>
      <w:proofErr w:type="spellStart"/>
      <w:r w:rsidR="00EE7B61">
        <w:rPr>
          <w:rStyle w:val="Hypertextovodkaz"/>
          <w:rFonts w:ascii="Times New Roman" w:hAnsi="Times New Roman" w:cs="Times New Roman"/>
          <w:color w:val="auto"/>
          <w:sz w:val="24"/>
          <w:szCs w:val="24"/>
          <w:u w:val="none"/>
        </w:rPr>
        <w:t>AutismPort</w:t>
      </w:r>
      <w:proofErr w:type="spellEnd"/>
      <w:r w:rsidR="00EE7B61">
        <w:rPr>
          <w:rStyle w:val="Hypertextovodkaz"/>
          <w:rFonts w:ascii="Times New Roman" w:hAnsi="Times New Roman" w:cs="Times New Roman"/>
          <w:color w:val="auto"/>
          <w:sz w:val="24"/>
          <w:szCs w:val="24"/>
          <w:u w:val="none"/>
        </w:rPr>
        <w:t xml:space="preserve">, Praha, 2021 [cit. 2023-06-18]. Dostupné z: </w:t>
      </w:r>
      <w:hyperlink r:id="rId19" w:history="1">
        <w:r w:rsidR="00EE7B61" w:rsidRPr="00AF64BB">
          <w:rPr>
            <w:rStyle w:val="Hypertextovodkaz"/>
            <w:rFonts w:ascii="Times New Roman" w:hAnsi="Times New Roman" w:cs="Times New Roman"/>
            <w:sz w:val="24"/>
            <w:szCs w:val="24"/>
          </w:rPr>
          <w:t>https://autismport.cz/o-autistickem-spektru/detail/porucha-autistickeho-spektra-dle-mezinarodni-klasifikace-nemoci-mkn-11</w:t>
        </w:r>
      </w:hyperlink>
    </w:p>
    <w:p w14:paraId="327E1589" w14:textId="77777777" w:rsidR="001B4064" w:rsidRPr="00EE7B61" w:rsidRDefault="001B4064" w:rsidP="004F0242">
      <w:pPr>
        <w:spacing w:line="360" w:lineRule="auto"/>
        <w:jc w:val="both"/>
        <w:rPr>
          <w:rStyle w:val="Hypertextovodkaz"/>
          <w:rFonts w:ascii="Times New Roman" w:hAnsi="Times New Roman" w:cs="Times New Roman"/>
          <w:sz w:val="24"/>
          <w:szCs w:val="24"/>
        </w:rPr>
      </w:pPr>
    </w:p>
    <w:p w14:paraId="500C17A6" w14:textId="6E7774D1" w:rsidR="001B4064" w:rsidRDefault="001B4064" w:rsidP="001B4064">
      <w:pPr>
        <w:shd w:val="clear" w:color="auto" w:fill="FFFFFF"/>
        <w:spacing w:before="100" w:beforeAutospacing="1" w:after="100" w:afterAutospacing="1" w:line="360" w:lineRule="auto"/>
        <w:jc w:val="both"/>
        <w:rPr>
          <w:rFonts w:ascii="Times New Roman" w:hAnsi="Times New Roman" w:cs="Times New Roman"/>
          <w:color w:val="2E2E2E"/>
          <w:sz w:val="24"/>
          <w:szCs w:val="24"/>
        </w:rPr>
      </w:pPr>
      <w:r w:rsidRPr="001B4064">
        <w:rPr>
          <w:rFonts w:ascii="Times New Roman" w:hAnsi="Times New Roman" w:cs="Times New Roman"/>
          <w:color w:val="2E2E2E"/>
          <w:sz w:val="24"/>
          <w:szCs w:val="24"/>
        </w:rPr>
        <w:t xml:space="preserve">TRELLOVÁ, Ivana. Aplikovaná </w:t>
      </w:r>
      <w:proofErr w:type="spellStart"/>
      <w:r w:rsidRPr="001B4064">
        <w:rPr>
          <w:rFonts w:ascii="Times New Roman" w:hAnsi="Times New Roman" w:cs="Times New Roman"/>
          <w:color w:val="2E2E2E"/>
          <w:sz w:val="24"/>
          <w:szCs w:val="24"/>
        </w:rPr>
        <w:t>behaviorálna</w:t>
      </w:r>
      <w:proofErr w:type="spellEnd"/>
      <w:r w:rsidRPr="001B4064">
        <w:rPr>
          <w:rFonts w:ascii="Times New Roman" w:hAnsi="Times New Roman" w:cs="Times New Roman"/>
          <w:color w:val="2E2E2E"/>
          <w:sz w:val="24"/>
          <w:szCs w:val="24"/>
        </w:rPr>
        <w:t xml:space="preserve"> analýza a jej </w:t>
      </w:r>
      <w:proofErr w:type="spellStart"/>
      <w:r w:rsidRPr="001B4064">
        <w:rPr>
          <w:rFonts w:ascii="Times New Roman" w:hAnsi="Times New Roman" w:cs="Times New Roman"/>
          <w:color w:val="2E2E2E"/>
          <w:sz w:val="24"/>
          <w:szCs w:val="24"/>
        </w:rPr>
        <w:t>využitie</w:t>
      </w:r>
      <w:proofErr w:type="spellEnd"/>
      <w:r w:rsidRPr="001B4064">
        <w:rPr>
          <w:rFonts w:ascii="Times New Roman" w:hAnsi="Times New Roman" w:cs="Times New Roman"/>
          <w:color w:val="2E2E2E"/>
          <w:sz w:val="24"/>
          <w:szCs w:val="24"/>
        </w:rPr>
        <w:t xml:space="preserve"> </w:t>
      </w:r>
      <w:proofErr w:type="spellStart"/>
      <w:r w:rsidRPr="001B4064">
        <w:rPr>
          <w:rFonts w:ascii="Times New Roman" w:hAnsi="Times New Roman" w:cs="Times New Roman"/>
          <w:color w:val="2E2E2E"/>
          <w:sz w:val="24"/>
          <w:szCs w:val="24"/>
        </w:rPr>
        <w:t>pri</w:t>
      </w:r>
      <w:proofErr w:type="spellEnd"/>
      <w:r w:rsidRPr="001B4064">
        <w:rPr>
          <w:rFonts w:ascii="Times New Roman" w:hAnsi="Times New Roman" w:cs="Times New Roman"/>
          <w:color w:val="2E2E2E"/>
          <w:sz w:val="24"/>
          <w:szCs w:val="24"/>
        </w:rPr>
        <w:t xml:space="preserve"> práci s </w:t>
      </w:r>
      <w:proofErr w:type="spellStart"/>
      <w:r w:rsidRPr="001B4064">
        <w:rPr>
          <w:rFonts w:ascii="Times New Roman" w:hAnsi="Times New Roman" w:cs="Times New Roman"/>
          <w:color w:val="2E2E2E"/>
          <w:sz w:val="24"/>
          <w:szCs w:val="24"/>
        </w:rPr>
        <w:t>deťmi</w:t>
      </w:r>
      <w:proofErr w:type="spellEnd"/>
      <w:r w:rsidRPr="001B4064">
        <w:rPr>
          <w:rFonts w:ascii="Times New Roman" w:hAnsi="Times New Roman" w:cs="Times New Roman"/>
          <w:color w:val="2E2E2E"/>
          <w:sz w:val="24"/>
          <w:szCs w:val="24"/>
        </w:rPr>
        <w:t xml:space="preserve"> s poruchou autistického spektra </w:t>
      </w:r>
      <w:proofErr w:type="spellStart"/>
      <w:r w:rsidRPr="001B4064">
        <w:rPr>
          <w:rFonts w:ascii="Times New Roman" w:hAnsi="Times New Roman" w:cs="Times New Roman"/>
          <w:color w:val="2E2E2E"/>
          <w:sz w:val="24"/>
          <w:szCs w:val="24"/>
        </w:rPr>
        <w:t>alebo</w:t>
      </w:r>
      <w:proofErr w:type="spellEnd"/>
      <w:r w:rsidRPr="001B4064">
        <w:rPr>
          <w:rFonts w:ascii="Times New Roman" w:hAnsi="Times New Roman" w:cs="Times New Roman"/>
          <w:color w:val="2E2E2E"/>
          <w:sz w:val="24"/>
          <w:szCs w:val="24"/>
        </w:rPr>
        <w:t xml:space="preserve"> </w:t>
      </w:r>
      <w:proofErr w:type="spellStart"/>
      <w:r w:rsidRPr="001B4064">
        <w:rPr>
          <w:rFonts w:ascii="Times New Roman" w:hAnsi="Times New Roman" w:cs="Times New Roman"/>
          <w:color w:val="2E2E2E"/>
          <w:sz w:val="24"/>
          <w:szCs w:val="24"/>
        </w:rPr>
        <w:t>inými</w:t>
      </w:r>
      <w:proofErr w:type="spellEnd"/>
      <w:r w:rsidRPr="001B4064">
        <w:rPr>
          <w:rFonts w:ascii="Times New Roman" w:hAnsi="Times New Roman" w:cs="Times New Roman"/>
          <w:color w:val="2E2E2E"/>
          <w:sz w:val="24"/>
          <w:szCs w:val="24"/>
        </w:rPr>
        <w:t xml:space="preserve"> </w:t>
      </w:r>
      <w:proofErr w:type="spellStart"/>
      <w:r w:rsidRPr="001B4064">
        <w:rPr>
          <w:rFonts w:ascii="Times New Roman" w:hAnsi="Times New Roman" w:cs="Times New Roman"/>
          <w:color w:val="2E2E2E"/>
          <w:sz w:val="24"/>
          <w:szCs w:val="24"/>
        </w:rPr>
        <w:t>vývinovými</w:t>
      </w:r>
      <w:proofErr w:type="spellEnd"/>
      <w:r w:rsidRPr="001B4064">
        <w:rPr>
          <w:rFonts w:ascii="Times New Roman" w:hAnsi="Times New Roman" w:cs="Times New Roman"/>
          <w:color w:val="2E2E2E"/>
          <w:sz w:val="24"/>
          <w:szCs w:val="24"/>
        </w:rPr>
        <w:t xml:space="preserve"> poruchami. [online]</w:t>
      </w:r>
      <w:r w:rsidRPr="001B4064">
        <w:rPr>
          <w:rStyle w:val="Zdraznn"/>
          <w:rFonts w:ascii="Times New Roman" w:hAnsi="Times New Roman" w:cs="Times New Roman"/>
          <w:color w:val="2E2E2E"/>
          <w:sz w:val="24"/>
          <w:szCs w:val="24"/>
        </w:rPr>
        <w:t>.</w:t>
      </w:r>
      <w:r>
        <w:rPr>
          <w:rStyle w:val="Zdraznn"/>
          <w:rFonts w:ascii="Times New Roman" w:hAnsi="Times New Roman" w:cs="Times New Roman"/>
          <w:color w:val="2E2E2E"/>
          <w:sz w:val="24"/>
          <w:szCs w:val="24"/>
        </w:rPr>
        <w:t xml:space="preserve"> </w:t>
      </w:r>
      <w:r w:rsidRPr="001B4064">
        <w:rPr>
          <w:rStyle w:val="Zdraznn"/>
          <w:rFonts w:ascii="Times New Roman" w:hAnsi="Times New Roman" w:cs="Times New Roman"/>
          <w:i w:val="0"/>
          <w:iCs w:val="0"/>
          <w:color w:val="2E2E2E"/>
          <w:sz w:val="24"/>
          <w:szCs w:val="24"/>
        </w:rPr>
        <w:t>2020.</w:t>
      </w:r>
      <w:r>
        <w:rPr>
          <w:rStyle w:val="Zdraznn"/>
          <w:rFonts w:ascii="Times New Roman" w:hAnsi="Times New Roman" w:cs="Times New Roman"/>
          <w:color w:val="2E2E2E"/>
          <w:sz w:val="24"/>
          <w:szCs w:val="24"/>
        </w:rPr>
        <w:t xml:space="preserve"> </w:t>
      </w:r>
      <w:r w:rsidRPr="001B4064">
        <w:rPr>
          <w:rStyle w:val="Zdraznn"/>
          <w:rFonts w:ascii="Times New Roman" w:hAnsi="Times New Roman" w:cs="Times New Roman"/>
          <w:color w:val="2E2E2E"/>
          <w:sz w:val="24"/>
          <w:szCs w:val="24"/>
        </w:rPr>
        <w:t> </w:t>
      </w:r>
      <w:r w:rsidRPr="001B4064">
        <w:rPr>
          <w:rFonts w:ascii="Times New Roman" w:hAnsi="Times New Roman" w:cs="Times New Roman"/>
          <w:color w:val="2E2E2E"/>
          <w:sz w:val="24"/>
          <w:szCs w:val="24"/>
        </w:rPr>
        <w:t>In: </w:t>
      </w:r>
      <w:proofErr w:type="gramStart"/>
      <w:r w:rsidRPr="001B4064">
        <w:rPr>
          <w:rStyle w:val="Zdraznn"/>
          <w:rFonts w:ascii="Times New Roman" w:hAnsi="Times New Roman" w:cs="Times New Roman"/>
          <w:i w:val="0"/>
          <w:iCs w:val="0"/>
          <w:color w:val="2E2E2E"/>
          <w:sz w:val="24"/>
          <w:szCs w:val="24"/>
        </w:rPr>
        <w:t>http://srdceautizmu.sk</w:t>
      </w:r>
      <w:r w:rsidRPr="001B4064">
        <w:rPr>
          <w:rStyle w:val="Zdraznn"/>
          <w:rFonts w:ascii="Times New Roman" w:hAnsi="Times New Roman" w:cs="Times New Roman"/>
          <w:color w:val="2E2E2E"/>
          <w:sz w:val="24"/>
          <w:szCs w:val="24"/>
        </w:rPr>
        <w:t> </w:t>
      </w:r>
      <w:r>
        <w:rPr>
          <w:rFonts w:ascii="Times New Roman" w:hAnsi="Times New Roman" w:cs="Times New Roman"/>
          <w:color w:val="2E2E2E"/>
          <w:sz w:val="24"/>
          <w:szCs w:val="24"/>
        </w:rPr>
        <w:t xml:space="preserve"> </w:t>
      </w:r>
      <w:r w:rsidRPr="001B4064">
        <w:rPr>
          <w:rFonts w:ascii="Times New Roman" w:hAnsi="Times New Roman" w:cs="Times New Roman"/>
          <w:color w:val="2E2E2E"/>
          <w:sz w:val="24"/>
          <w:szCs w:val="24"/>
        </w:rPr>
        <w:t>[</w:t>
      </w:r>
      <w:proofErr w:type="gramEnd"/>
      <w:r w:rsidRPr="001B4064">
        <w:rPr>
          <w:rFonts w:ascii="Times New Roman" w:hAnsi="Times New Roman" w:cs="Times New Roman"/>
          <w:color w:val="2E2E2E"/>
          <w:sz w:val="24"/>
          <w:szCs w:val="24"/>
        </w:rPr>
        <w:t xml:space="preserve">cit. </w:t>
      </w:r>
      <w:r>
        <w:rPr>
          <w:rFonts w:ascii="Times New Roman" w:hAnsi="Times New Roman" w:cs="Times New Roman"/>
          <w:color w:val="2E2E2E"/>
          <w:sz w:val="24"/>
          <w:szCs w:val="24"/>
        </w:rPr>
        <w:t>21.11.2023</w:t>
      </w:r>
      <w:r w:rsidRPr="001B4064">
        <w:rPr>
          <w:rFonts w:ascii="Times New Roman" w:hAnsi="Times New Roman" w:cs="Times New Roman"/>
          <w:color w:val="2E2E2E"/>
          <w:sz w:val="24"/>
          <w:szCs w:val="24"/>
        </w:rPr>
        <w:t>].</w:t>
      </w:r>
      <w:r>
        <w:rPr>
          <w:rFonts w:ascii="Times New Roman" w:hAnsi="Times New Roman" w:cs="Times New Roman"/>
          <w:color w:val="2E2E2E"/>
          <w:sz w:val="24"/>
          <w:szCs w:val="24"/>
        </w:rPr>
        <w:t xml:space="preserve"> Dostupné z:</w:t>
      </w:r>
      <w:r w:rsidRPr="001B4064">
        <w:t xml:space="preserve"> </w:t>
      </w:r>
      <w:hyperlink r:id="rId20" w:history="1">
        <w:r w:rsidRPr="00B5490A">
          <w:rPr>
            <w:rStyle w:val="Hypertextovodkaz"/>
            <w:rFonts w:ascii="Times New Roman" w:hAnsi="Times New Roman" w:cs="Times New Roman"/>
            <w:sz w:val="24"/>
            <w:szCs w:val="24"/>
          </w:rPr>
          <w:t>https://srdceautizmu.sk/existuje-aba-terapia/?fbclid=IwAR1xcRJfOO1UVghNIJCxV55UZbP8F72mhUpM0ijU-24QkNEeCBKEh8vv3L8#more-839</w:t>
        </w:r>
      </w:hyperlink>
    </w:p>
    <w:p w14:paraId="4BF2FEF1" w14:textId="77777777" w:rsidR="00285746" w:rsidRDefault="00285746" w:rsidP="004F0242">
      <w:pPr>
        <w:spacing w:line="360" w:lineRule="auto"/>
        <w:jc w:val="both"/>
        <w:rPr>
          <w:rStyle w:val="Hypertextovodkaz"/>
          <w:rFonts w:ascii="Times New Roman" w:hAnsi="Times New Roman" w:cs="Times New Roman"/>
          <w:color w:val="auto"/>
          <w:sz w:val="24"/>
          <w:szCs w:val="24"/>
          <w:u w:val="none"/>
        </w:rPr>
      </w:pPr>
    </w:p>
    <w:p w14:paraId="4B3831C1" w14:textId="205730AC" w:rsidR="00912A2D" w:rsidRPr="00912A2D" w:rsidRDefault="00912A2D" w:rsidP="004F0242">
      <w:pPr>
        <w:spacing w:line="360" w:lineRule="auto"/>
        <w:jc w:val="both"/>
        <w:rPr>
          <w:rFonts w:ascii="Times New Roman" w:hAnsi="Times New Roman" w:cs="Times New Roman"/>
          <w:sz w:val="24"/>
          <w:szCs w:val="24"/>
        </w:rPr>
      </w:pPr>
      <w:r w:rsidRPr="00912A2D">
        <w:rPr>
          <w:rStyle w:val="Hypertextovodkaz"/>
          <w:rFonts w:ascii="Times New Roman" w:hAnsi="Times New Roman" w:cs="Times New Roman"/>
          <w:color w:val="auto"/>
          <w:sz w:val="24"/>
          <w:szCs w:val="24"/>
          <w:u w:val="none"/>
        </w:rPr>
        <w:t>VIRUES-ORTEGA</w:t>
      </w:r>
      <w:r>
        <w:rPr>
          <w:rStyle w:val="Hypertextovodkaz"/>
          <w:rFonts w:ascii="Times New Roman" w:hAnsi="Times New Roman" w:cs="Times New Roman"/>
          <w:color w:val="auto"/>
          <w:sz w:val="24"/>
          <w:szCs w:val="24"/>
          <w:u w:val="none"/>
        </w:rPr>
        <w:t xml:space="preserve">, Javier, JULIO </w:t>
      </w:r>
      <w:proofErr w:type="spellStart"/>
      <w:r>
        <w:rPr>
          <w:rStyle w:val="Hypertextovodkaz"/>
          <w:rFonts w:ascii="Times New Roman" w:hAnsi="Times New Roman" w:cs="Times New Roman"/>
          <w:color w:val="auto"/>
          <w:sz w:val="24"/>
          <w:szCs w:val="24"/>
          <w:u w:val="none"/>
        </w:rPr>
        <w:t>Flávia</w:t>
      </w:r>
      <w:proofErr w:type="spellEnd"/>
      <w:r>
        <w:rPr>
          <w:rStyle w:val="Hypertextovodkaz"/>
          <w:rFonts w:ascii="Times New Roman" w:hAnsi="Times New Roman" w:cs="Times New Roman"/>
          <w:color w:val="auto"/>
          <w:sz w:val="24"/>
          <w:szCs w:val="24"/>
          <w:u w:val="none"/>
        </w:rPr>
        <w:t xml:space="preserve"> M., </w:t>
      </w:r>
      <w:proofErr w:type="gramStart"/>
      <w:r>
        <w:rPr>
          <w:rStyle w:val="Hypertextovodkaz"/>
          <w:rFonts w:ascii="Times New Roman" w:hAnsi="Times New Roman" w:cs="Times New Roman"/>
          <w:color w:val="auto"/>
          <w:sz w:val="24"/>
          <w:szCs w:val="24"/>
          <w:u w:val="none"/>
        </w:rPr>
        <w:t>PASTOR- BARRIUSO</w:t>
      </w:r>
      <w:proofErr w:type="gramEnd"/>
      <w:r>
        <w:rPr>
          <w:rStyle w:val="Hypertextovodkaz"/>
          <w:rFonts w:ascii="Times New Roman" w:hAnsi="Times New Roman" w:cs="Times New Roman"/>
          <w:color w:val="auto"/>
          <w:sz w:val="24"/>
          <w:szCs w:val="24"/>
          <w:u w:val="none"/>
        </w:rPr>
        <w:t xml:space="preserve"> Roberto. </w:t>
      </w:r>
      <w:proofErr w:type="spellStart"/>
      <w:r w:rsidRPr="00C94CB3">
        <w:rPr>
          <w:rStyle w:val="Hypertextovodkaz"/>
          <w:rFonts w:ascii="Times New Roman" w:hAnsi="Times New Roman" w:cs="Times New Roman"/>
          <w:color w:val="auto"/>
          <w:sz w:val="24"/>
          <w:szCs w:val="24"/>
          <w:u w:val="none"/>
        </w:rPr>
        <w:t>The</w:t>
      </w:r>
      <w:proofErr w:type="spellEnd"/>
      <w:r w:rsidRPr="00C94CB3">
        <w:rPr>
          <w:rStyle w:val="Hypertextovodkaz"/>
          <w:rFonts w:ascii="Times New Roman" w:hAnsi="Times New Roman" w:cs="Times New Roman"/>
          <w:color w:val="auto"/>
          <w:sz w:val="24"/>
          <w:szCs w:val="24"/>
          <w:u w:val="none"/>
        </w:rPr>
        <w:t xml:space="preserve"> TEACCH program </w:t>
      </w:r>
      <w:proofErr w:type="spellStart"/>
      <w:r w:rsidRPr="00C94CB3">
        <w:rPr>
          <w:rStyle w:val="Hypertextovodkaz"/>
          <w:rFonts w:ascii="Times New Roman" w:hAnsi="Times New Roman" w:cs="Times New Roman"/>
          <w:color w:val="auto"/>
          <w:sz w:val="24"/>
          <w:szCs w:val="24"/>
          <w:u w:val="none"/>
        </w:rPr>
        <w:t>for</w:t>
      </w:r>
      <w:proofErr w:type="spellEnd"/>
      <w:r w:rsidRPr="00C94CB3">
        <w:rPr>
          <w:rStyle w:val="Hypertextovodkaz"/>
          <w:rFonts w:ascii="Times New Roman" w:hAnsi="Times New Roman" w:cs="Times New Roman"/>
          <w:color w:val="auto"/>
          <w:sz w:val="24"/>
          <w:szCs w:val="24"/>
          <w:u w:val="none"/>
        </w:rPr>
        <w:t xml:space="preserve"> </w:t>
      </w:r>
      <w:proofErr w:type="spellStart"/>
      <w:r w:rsidRPr="00C94CB3">
        <w:rPr>
          <w:rStyle w:val="Hypertextovodkaz"/>
          <w:rFonts w:ascii="Times New Roman" w:hAnsi="Times New Roman" w:cs="Times New Roman"/>
          <w:color w:val="auto"/>
          <w:sz w:val="24"/>
          <w:szCs w:val="24"/>
          <w:u w:val="none"/>
        </w:rPr>
        <w:t>children</w:t>
      </w:r>
      <w:proofErr w:type="spellEnd"/>
      <w:r w:rsidRPr="00C94CB3">
        <w:rPr>
          <w:rStyle w:val="Hypertextovodkaz"/>
          <w:rFonts w:ascii="Times New Roman" w:hAnsi="Times New Roman" w:cs="Times New Roman"/>
          <w:color w:val="auto"/>
          <w:sz w:val="24"/>
          <w:szCs w:val="24"/>
          <w:u w:val="none"/>
        </w:rPr>
        <w:t xml:space="preserve"> and </w:t>
      </w:r>
      <w:proofErr w:type="spellStart"/>
      <w:r w:rsidRPr="00C94CB3">
        <w:rPr>
          <w:rStyle w:val="Hypertextovodkaz"/>
          <w:rFonts w:ascii="Times New Roman" w:hAnsi="Times New Roman" w:cs="Times New Roman"/>
          <w:color w:val="auto"/>
          <w:sz w:val="24"/>
          <w:szCs w:val="24"/>
          <w:u w:val="none"/>
        </w:rPr>
        <w:t>adults</w:t>
      </w:r>
      <w:proofErr w:type="spellEnd"/>
      <w:r w:rsidRPr="00C94CB3">
        <w:rPr>
          <w:rStyle w:val="Hypertextovodkaz"/>
          <w:rFonts w:ascii="Times New Roman" w:hAnsi="Times New Roman" w:cs="Times New Roman"/>
          <w:color w:val="auto"/>
          <w:sz w:val="24"/>
          <w:szCs w:val="24"/>
          <w:u w:val="none"/>
        </w:rPr>
        <w:t xml:space="preserve"> </w:t>
      </w:r>
      <w:proofErr w:type="spellStart"/>
      <w:r w:rsidRPr="00C94CB3">
        <w:rPr>
          <w:rStyle w:val="Hypertextovodkaz"/>
          <w:rFonts w:ascii="Times New Roman" w:hAnsi="Times New Roman" w:cs="Times New Roman"/>
          <w:color w:val="auto"/>
          <w:sz w:val="24"/>
          <w:szCs w:val="24"/>
          <w:u w:val="none"/>
        </w:rPr>
        <w:t>with</w:t>
      </w:r>
      <w:proofErr w:type="spellEnd"/>
      <w:r w:rsidRPr="00C94CB3">
        <w:rPr>
          <w:rStyle w:val="Hypertextovodkaz"/>
          <w:rFonts w:ascii="Times New Roman" w:hAnsi="Times New Roman" w:cs="Times New Roman"/>
          <w:color w:val="auto"/>
          <w:sz w:val="24"/>
          <w:szCs w:val="24"/>
          <w:u w:val="none"/>
        </w:rPr>
        <w:t xml:space="preserve"> </w:t>
      </w:r>
      <w:proofErr w:type="spellStart"/>
      <w:r w:rsidRPr="00C94CB3">
        <w:rPr>
          <w:rStyle w:val="Hypertextovodkaz"/>
          <w:rFonts w:ascii="Times New Roman" w:hAnsi="Times New Roman" w:cs="Times New Roman"/>
          <w:color w:val="auto"/>
          <w:sz w:val="24"/>
          <w:szCs w:val="24"/>
          <w:u w:val="none"/>
        </w:rPr>
        <w:t>autism</w:t>
      </w:r>
      <w:proofErr w:type="spellEnd"/>
      <w:r w:rsidRPr="00C94CB3">
        <w:rPr>
          <w:rStyle w:val="Hypertextovodkaz"/>
          <w:rFonts w:ascii="Times New Roman" w:hAnsi="Times New Roman" w:cs="Times New Roman"/>
          <w:color w:val="auto"/>
          <w:sz w:val="24"/>
          <w:szCs w:val="24"/>
          <w:u w:val="none"/>
        </w:rPr>
        <w:t>: A meta-</w:t>
      </w:r>
      <w:proofErr w:type="spellStart"/>
      <w:r w:rsidRPr="00C94CB3">
        <w:rPr>
          <w:rStyle w:val="Hypertextovodkaz"/>
          <w:rFonts w:ascii="Times New Roman" w:hAnsi="Times New Roman" w:cs="Times New Roman"/>
          <w:color w:val="auto"/>
          <w:sz w:val="24"/>
          <w:szCs w:val="24"/>
          <w:u w:val="none"/>
        </w:rPr>
        <w:t>analysis</w:t>
      </w:r>
      <w:proofErr w:type="spellEnd"/>
      <w:r w:rsidRPr="00C94CB3">
        <w:rPr>
          <w:rStyle w:val="Hypertextovodkaz"/>
          <w:rFonts w:ascii="Times New Roman" w:hAnsi="Times New Roman" w:cs="Times New Roman"/>
          <w:color w:val="auto"/>
          <w:sz w:val="24"/>
          <w:szCs w:val="24"/>
          <w:u w:val="none"/>
        </w:rPr>
        <w:t xml:space="preserve"> </w:t>
      </w:r>
      <w:proofErr w:type="spellStart"/>
      <w:r w:rsidRPr="00C94CB3">
        <w:rPr>
          <w:rStyle w:val="Hypertextovodkaz"/>
          <w:rFonts w:ascii="Times New Roman" w:hAnsi="Times New Roman" w:cs="Times New Roman"/>
          <w:color w:val="auto"/>
          <w:sz w:val="24"/>
          <w:szCs w:val="24"/>
          <w:u w:val="none"/>
        </w:rPr>
        <w:t>of</w:t>
      </w:r>
      <w:proofErr w:type="spellEnd"/>
      <w:r w:rsidRPr="00C94CB3">
        <w:rPr>
          <w:rStyle w:val="Hypertextovodkaz"/>
          <w:rFonts w:ascii="Times New Roman" w:hAnsi="Times New Roman" w:cs="Times New Roman"/>
          <w:color w:val="auto"/>
          <w:sz w:val="24"/>
          <w:szCs w:val="24"/>
          <w:u w:val="none"/>
        </w:rPr>
        <w:t xml:space="preserve"> </w:t>
      </w:r>
      <w:proofErr w:type="spellStart"/>
      <w:r w:rsidRPr="00C94CB3">
        <w:rPr>
          <w:rStyle w:val="Hypertextovodkaz"/>
          <w:rFonts w:ascii="Times New Roman" w:hAnsi="Times New Roman" w:cs="Times New Roman"/>
          <w:color w:val="auto"/>
          <w:sz w:val="24"/>
          <w:szCs w:val="24"/>
          <w:u w:val="none"/>
        </w:rPr>
        <w:t>intervention</w:t>
      </w:r>
      <w:proofErr w:type="spellEnd"/>
      <w:r w:rsidRPr="00C94CB3">
        <w:rPr>
          <w:rStyle w:val="Hypertextovodkaz"/>
          <w:rFonts w:ascii="Times New Roman" w:hAnsi="Times New Roman" w:cs="Times New Roman"/>
          <w:color w:val="auto"/>
          <w:sz w:val="24"/>
          <w:szCs w:val="24"/>
          <w:u w:val="none"/>
        </w:rPr>
        <w:t xml:space="preserve"> </w:t>
      </w:r>
      <w:proofErr w:type="spellStart"/>
      <w:r w:rsidRPr="00C94CB3">
        <w:rPr>
          <w:rStyle w:val="Hypertextovodkaz"/>
          <w:rFonts w:ascii="Times New Roman" w:hAnsi="Times New Roman" w:cs="Times New Roman"/>
          <w:color w:val="auto"/>
          <w:sz w:val="24"/>
          <w:szCs w:val="24"/>
          <w:u w:val="none"/>
        </w:rPr>
        <w:t>studies</w:t>
      </w:r>
      <w:proofErr w:type="spellEnd"/>
      <w:r>
        <w:rPr>
          <w:rStyle w:val="Hypertextovodkaz"/>
          <w:rFonts w:ascii="Times New Roman" w:hAnsi="Times New Roman" w:cs="Times New Roman"/>
          <w:i/>
          <w:color w:val="auto"/>
          <w:sz w:val="24"/>
          <w:szCs w:val="24"/>
          <w:u w:val="none"/>
        </w:rPr>
        <w:t xml:space="preserve">. </w:t>
      </w:r>
      <w:r>
        <w:rPr>
          <w:rFonts w:ascii="Times New Roman" w:hAnsi="Times New Roman" w:cs="Times New Roman"/>
          <w:sz w:val="24"/>
          <w:szCs w:val="24"/>
          <w:shd w:val="clear" w:color="auto" w:fill="FFFFFF"/>
        </w:rPr>
        <w:t xml:space="preserve">[online]. </w:t>
      </w:r>
      <w:r w:rsidRPr="00912A2D">
        <w:rPr>
          <w:rStyle w:val="Hypertextovodkaz"/>
          <w:rFonts w:ascii="Times New Roman" w:hAnsi="Times New Roman" w:cs="Times New Roman"/>
          <w:color w:val="auto"/>
          <w:sz w:val="24"/>
          <w:szCs w:val="24"/>
          <w:u w:val="none"/>
        </w:rPr>
        <w:t xml:space="preserve">In: </w:t>
      </w:r>
      <w:proofErr w:type="spellStart"/>
      <w:r w:rsidRPr="00C94CB3">
        <w:rPr>
          <w:rStyle w:val="Hypertextovodkaz"/>
          <w:rFonts w:ascii="Times New Roman" w:hAnsi="Times New Roman" w:cs="Times New Roman"/>
          <w:i/>
          <w:color w:val="auto"/>
          <w:sz w:val="24"/>
          <w:szCs w:val="24"/>
          <w:u w:val="none"/>
        </w:rPr>
        <w:t>Clinical</w:t>
      </w:r>
      <w:proofErr w:type="spellEnd"/>
      <w:r w:rsidRPr="00C94CB3">
        <w:rPr>
          <w:rStyle w:val="Hypertextovodkaz"/>
          <w:rFonts w:ascii="Times New Roman" w:hAnsi="Times New Roman" w:cs="Times New Roman"/>
          <w:i/>
          <w:color w:val="auto"/>
          <w:sz w:val="24"/>
          <w:szCs w:val="24"/>
          <w:u w:val="none"/>
        </w:rPr>
        <w:t xml:space="preserve"> Psychology </w:t>
      </w:r>
      <w:proofErr w:type="spellStart"/>
      <w:r w:rsidRPr="00C94CB3">
        <w:rPr>
          <w:rStyle w:val="Hypertextovodkaz"/>
          <w:rFonts w:ascii="Times New Roman" w:hAnsi="Times New Roman" w:cs="Times New Roman"/>
          <w:i/>
          <w:color w:val="auto"/>
          <w:sz w:val="24"/>
          <w:szCs w:val="24"/>
          <w:u w:val="none"/>
        </w:rPr>
        <w:t>Review</w:t>
      </w:r>
      <w:proofErr w:type="spellEnd"/>
      <w:r w:rsidRPr="00912A2D">
        <w:rPr>
          <w:rStyle w:val="Hypertextovodkaz"/>
          <w:rFonts w:ascii="Times New Roman" w:hAnsi="Times New Roman" w:cs="Times New Roman"/>
          <w:color w:val="auto"/>
          <w:sz w:val="24"/>
          <w:szCs w:val="24"/>
          <w:u w:val="none"/>
        </w:rPr>
        <w:t xml:space="preserve">, Vol. 33, </w:t>
      </w:r>
      <w:proofErr w:type="spellStart"/>
      <w:r w:rsidRPr="00912A2D">
        <w:rPr>
          <w:rStyle w:val="Hypertextovodkaz"/>
          <w:rFonts w:ascii="Times New Roman" w:hAnsi="Times New Roman" w:cs="Times New Roman"/>
          <w:color w:val="auto"/>
          <w:sz w:val="24"/>
          <w:szCs w:val="24"/>
          <w:u w:val="none"/>
        </w:rPr>
        <w:t>Issue</w:t>
      </w:r>
      <w:proofErr w:type="spellEnd"/>
      <w:r w:rsidRPr="00912A2D">
        <w:rPr>
          <w:rStyle w:val="Hypertextovodkaz"/>
          <w:rFonts w:ascii="Times New Roman" w:hAnsi="Times New Roman" w:cs="Times New Roman"/>
          <w:color w:val="auto"/>
          <w:sz w:val="24"/>
          <w:szCs w:val="24"/>
          <w:u w:val="none"/>
        </w:rPr>
        <w:t xml:space="preserve"> 8, 2013, </w:t>
      </w:r>
      <w:proofErr w:type="spellStart"/>
      <w:r w:rsidRPr="00912A2D">
        <w:rPr>
          <w:rStyle w:val="Hypertextovodkaz"/>
          <w:rFonts w:ascii="Times New Roman" w:hAnsi="Times New Roman" w:cs="Times New Roman"/>
          <w:color w:val="auto"/>
          <w:sz w:val="24"/>
          <w:szCs w:val="24"/>
          <w:u w:val="none"/>
        </w:rPr>
        <w:t>ps</w:t>
      </w:r>
      <w:proofErr w:type="spellEnd"/>
      <w:r w:rsidRPr="00912A2D">
        <w:rPr>
          <w:rStyle w:val="Hypertextovodkaz"/>
          <w:rFonts w:ascii="Times New Roman" w:hAnsi="Times New Roman" w:cs="Times New Roman"/>
          <w:color w:val="auto"/>
          <w:sz w:val="24"/>
          <w:szCs w:val="24"/>
          <w:u w:val="none"/>
        </w:rPr>
        <w:t>. 940-953</w:t>
      </w:r>
      <w:r>
        <w:rPr>
          <w:rStyle w:val="Hypertextovodkaz"/>
          <w:rFonts w:ascii="Times New Roman" w:hAnsi="Times New Roman" w:cs="Times New Roman"/>
          <w:color w:val="auto"/>
          <w:sz w:val="24"/>
          <w:szCs w:val="24"/>
          <w:u w:val="none"/>
        </w:rPr>
        <w:t xml:space="preserve">. </w:t>
      </w:r>
      <w:r>
        <w:rPr>
          <w:rFonts w:ascii="Times New Roman" w:hAnsi="Times New Roman" w:cs="Times New Roman"/>
          <w:sz w:val="24"/>
          <w:szCs w:val="24"/>
          <w:shd w:val="clear" w:color="auto" w:fill="FFFFFF"/>
        </w:rPr>
        <w:t xml:space="preserve">[cit. 2023-06-11]. Dostupné z: </w:t>
      </w:r>
      <w:hyperlink r:id="rId21" w:history="1">
        <w:r w:rsidRPr="007446A6">
          <w:rPr>
            <w:rStyle w:val="Hypertextovodkaz"/>
            <w:rFonts w:ascii="Times New Roman" w:hAnsi="Times New Roman" w:cs="Times New Roman"/>
            <w:sz w:val="24"/>
            <w:szCs w:val="24"/>
            <w:shd w:val="clear" w:color="auto" w:fill="FFFFFF"/>
          </w:rPr>
          <w:t>https://www.sciencedirect.com/science/article/pii/S0272735813000937</w:t>
        </w:r>
      </w:hyperlink>
      <w:r>
        <w:rPr>
          <w:rFonts w:ascii="Times New Roman" w:hAnsi="Times New Roman" w:cs="Times New Roman"/>
          <w:sz w:val="24"/>
          <w:szCs w:val="24"/>
          <w:shd w:val="clear" w:color="auto" w:fill="FFFFFF"/>
        </w:rPr>
        <w:t xml:space="preserve">. </w:t>
      </w:r>
    </w:p>
    <w:p w14:paraId="22D95A22" w14:textId="77777777" w:rsidR="00DF2C75" w:rsidRDefault="00DF2C75" w:rsidP="004F0242">
      <w:pPr>
        <w:spacing w:line="360" w:lineRule="auto"/>
        <w:jc w:val="both"/>
        <w:rPr>
          <w:rFonts w:ascii="Times New Roman" w:hAnsi="Times New Roman" w:cs="Times New Roman"/>
          <w:sz w:val="24"/>
          <w:szCs w:val="24"/>
        </w:rPr>
      </w:pPr>
    </w:p>
    <w:p w14:paraId="6B81B2AB" w14:textId="04CA7CF3" w:rsidR="0006088B" w:rsidRPr="0006088B" w:rsidRDefault="0006088B" w:rsidP="0006088B">
      <w:pPr>
        <w:spacing w:line="360" w:lineRule="auto"/>
        <w:jc w:val="both"/>
        <w:rPr>
          <w:rFonts w:ascii="Times New Roman" w:hAnsi="Times New Roman" w:cs="Times New Roman"/>
          <w:sz w:val="24"/>
          <w:szCs w:val="24"/>
        </w:rPr>
      </w:pPr>
      <w:r w:rsidRPr="0006088B">
        <w:rPr>
          <w:rFonts w:ascii="Times New Roman" w:hAnsi="Times New Roman" w:cs="Times New Roman"/>
          <w:sz w:val="24"/>
          <w:szCs w:val="24"/>
        </w:rPr>
        <w:t>V</w:t>
      </w:r>
      <w:r w:rsidRPr="0006088B">
        <w:rPr>
          <w:rFonts w:ascii="Times New Roman" w:hAnsi="Times New Roman" w:cs="Times New Roman"/>
          <w:sz w:val="24"/>
          <w:szCs w:val="24"/>
          <w:shd w:val="clear" w:color="auto" w:fill="FFFFFF"/>
        </w:rPr>
        <w:t>ÖLKLOVÁ, Andrea</w:t>
      </w:r>
      <w:r>
        <w:rPr>
          <w:rFonts w:ascii="Times New Roman" w:hAnsi="Times New Roman" w:cs="Times New Roman"/>
          <w:sz w:val="24"/>
          <w:szCs w:val="24"/>
          <w:shd w:val="clear" w:color="auto" w:fill="FFFFFF"/>
        </w:rPr>
        <w:t xml:space="preserve">. </w:t>
      </w:r>
      <w:r w:rsidRPr="0006088B">
        <w:rPr>
          <w:rFonts w:ascii="Times New Roman" w:hAnsi="Times New Roman" w:cs="Times New Roman"/>
          <w:i/>
          <w:iCs/>
          <w:sz w:val="24"/>
          <w:szCs w:val="24"/>
          <w:shd w:val="clear" w:color="auto" w:fill="FFFFFF"/>
        </w:rPr>
        <w:t xml:space="preserve">Adaptace dítěte s poruchou autistického spektra do MŠ a možnost její podpory </w:t>
      </w:r>
      <w:r>
        <w:rPr>
          <w:rFonts w:ascii="Times New Roman" w:hAnsi="Times New Roman" w:cs="Times New Roman"/>
          <w:sz w:val="24"/>
          <w:szCs w:val="24"/>
          <w:shd w:val="clear" w:color="auto" w:fill="FFFFFF"/>
        </w:rPr>
        <w:t xml:space="preserve">[online]. Praha, 2021 [cit. 2023-06-11]. Dostupné z: </w:t>
      </w:r>
      <w:hyperlink r:id="rId22" w:history="1">
        <w:r w:rsidRPr="00157BC5">
          <w:rPr>
            <w:rStyle w:val="Hypertextovodkaz"/>
            <w:rFonts w:ascii="Times New Roman" w:hAnsi="Times New Roman" w:cs="Times New Roman"/>
            <w:sz w:val="24"/>
            <w:szCs w:val="24"/>
            <w:shd w:val="clear" w:color="auto" w:fill="FFFFFF"/>
          </w:rPr>
          <w:t>https://dspace.cuni.cz/handle/20.500.11956/126024</w:t>
        </w:r>
      </w:hyperlink>
      <w:r>
        <w:rPr>
          <w:rFonts w:ascii="Times New Roman" w:hAnsi="Times New Roman" w:cs="Times New Roman"/>
          <w:sz w:val="24"/>
          <w:szCs w:val="24"/>
          <w:shd w:val="clear" w:color="auto" w:fill="FFFFFF"/>
        </w:rPr>
        <w:t>. Diplomová práce. Univerzita Karlova, Pedagogická fakulta.</w:t>
      </w:r>
      <w:r w:rsidRPr="0006088B">
        <w:rPr>
          <w:rFonts w:ascii="Times New Roman" w:hAnsi="Times New Roman" w:cs="Times New Roman"/>
          <w:sz w:val="24"/>
          <w:szCs w:val="24"/>
          <w:shd w:val="clear" w:color="auto" w:fill="FFFFFF"/>
        </w:rPr>
        <w:t xml:space="preserve"> </w:t>
      </w:r>
      <w:r w:rsidRPr="0006088B">
        <w:rPr>
          <w:rFonts w:ascii="Times New Roman" w:hAnsi="Times New Roman" w:cs="Times New Roman"/>
          <w:sz w:val="24"/>
          <w:szCs w:val="24"/>
        </w:rPr>
        <w:t>PhDr. Lenka Felcmanová, Ph.D.</w:t>
      </w:r>
    </w:p>
    <w:p w14:paraId="0F619242" w14:textId="77777777" w:rsidR="000B6E61" w:rsidRDefault="000B6E61" w:rsidP="007141AD">
      <w:pPr>
        <w:spacing w:line="360" w:lineRule="auto"/>
        <w:jc w:val="both"/>
        <w:rPr>
          <w:rFonts w:ascii="Times New Roman" w:hAnsi="Times New Roman" w:cs="Times New Roman"/>
          <w:sz w:val="24"/>
          <w:szCs w:val="24"/>
        </w:rPr>
      </w:pPr>
    </w:p>
    <w:p w14:paraId="14A395F5" w14:textId="77777777" w:rsidR="00CB35A7" w:rsidRDefault="00CB35A7" w:rsidP="000B6E61">
      <w:pPr>
        <w:jc w:val="center"/>
        <w:rPr>
          <w:b/>
          <w:sz w:val="32"/>
          <w:szCs w:val="32"/>
        </w:rPr>
      </w:pPr>
    </w:p>
    <w:p w14:paraId="75D84402" w14:textId="77777777" w:rsidR="00CB35A7" w:rsidRDefault="00CB35A7" w:rsidP="000B6E61">
      <w:pPr>
        <w:jc w:val="center"/>
        <w:rPr>
          <w:b/>
          <w:sz w:val="32"/>
          <w:szCs w:val="32"/>
        </w:rPr>
      </w:pPr>
    </w:p>
    <w:p w14:paraId="5479C5C7" w14:textId="77777777" w:rsidR="00CB35A7" w:rsidRDefault="00CB35A7" w:rsidP="000B6E61">
      <w:pPr>
        <w:jc w:val="center"/>
        <w:rPr>
          <w:b/>
          <w:sz w:val="32"/>
          <w:szCs w:val="32"/>
        </w:rPr>
      </w:pPr>
    </w:p>
    <w:p w14:paraId="04D66B23" w14:textId="77777777" w:rsidR="00CB35A7" w:rsidRDefault="00CB35A7" w:rsidP="000B6E61">
      <w:pPr>
        <w:jc w:val="center"/>
        <w:rPr>
          <w:b/>
          <w:sz w:val="32"/>
          <w:szCs w:val="32"/>
        </w:rPr>
      </w:pPr>
    </w:p>
    <w:p w14:paraId="0B5F19A3" w14:textId="77777777" w:rsidR="00CB35A7" w:rsidRDefault="00CB35A7" w:rsidP="000B6E61">
      <w:pPr>
        <w:jc w:val="center"/>
        <w:rPr>
          <w:b/>
          <w:sz w:val="32"/>
          <w:szCs w:val="32"/>
        </w:rPr>
      </w:pPr>
    </w:p>
    <w:p w14:paraId="44B476C6" w14:textId="77777777" w:rsidR="00CB35A7" w:rsidRDefault="00CB35A7" w:rsidP="000B6E61">
      <w:pPr>
        <w:jc w:val="center"/>
        <w:rPr>
          <w:b/>
          <w:sz w:val="32"/>
          <w:szCs w:val="32"/>
        </w:rPr>
      </w:pPr>
    </w:p>
    <w:p w14:paraId="0117E382" w14:textId="77777777" w:rsidR="00CB35A7" w:rsidRDefault="00CB35A7" w:rsidP="000B6E61">
      <w:pPr>
        <w:jc w:val="center"/>
        <w:rPr>
          <w:b/>
          <w:sz w:val="32"/>
          <w:szCs w:val="32"/>
        </w:rPr>
      </w:pPr>
    </w:p>
    <w:p w14:paraId="7F17E810" w14:textId="5A3D69FD" w:rsidR="000B6E61" w:rsidRPr="00246126" w:rsidRDefault="000B6E61" w:rsidP="000B6E61">
      <w:pPr>
        <w:jc w:val="center"/>
        <w:rPr>
          <w:b/>
          <w:sz w:val="32"/>
          <w:szCs w:val="32"/>
        </w:rPr>
      </w:pPr>
      <w:r w:rsidRPr="00246126">
        <w:rPr>
          <w:b/>
          <w:sz w:val="32"/>
          <w:szCs w:val="32"/>
        </w:rPr>
        <w:lastRenderedPageBreak/>
        <w:t>ANOTACE</w:t>
      </w:r>
    </w:p>
    <w:p w14:paraId="532EB1FC" w14:textId="77777777" w:rsidR="000B6E61" w:rsidRDefault="000B6E61" w:rsidP="000B6E61"/>
    <w:tbl>
      <w:tblPr>
        <w:tblStyle w:val="Mkatabulky"/>
        <w:tblW w:w="0" w:type="auto"/>
        <w:tblLook w:val="01E0" w:firstRow="1" w:lastRow="1" w:firstColumn="1" w:lastColumn="1" w:noHBand="0" w:noVBand="0"/>
      </w:tblPr>
      <w:tblGrid>
        <w:gridCol w:w="2893"/>
        <w:gridCol w:w="6148"/>
      </w:tblGrid>
      <w:tr w:rsidR="000B6E61" w14:paraId="3A225C6D" w14:textId="77777777" w:rsidTr="00880F95">
        <w:trPr>
          <w:trHeight w:val="435"/>
        </w:trPr>
        <w:tc>
          <w:tcPr>
            <w:tcW w:w="2943" w:type="dxa"/>
            <w:tcBorders>
              <w:top w:val="double" w:sz="4" w:space="0" w:color="auto"/>
              <w:left w:val="double" w:sz="4" w:space="0" w:color="auto"/>
              <w:right w:val="single" w:sz="2" w:space="0" w:color="auto"/>
            </w:tcBorders>
          </w:tcPr>
          <w:p w14:paraId="416EFA45" w14:textId="77777777" w:rsidR="000B6E61" w:rsidRPr="00AC6323" w:rsidRDefault="000B6E61" w:rsidP="00880F95">
            <w:pPr>
              <w:rPr>
                <w:b/>
              </w:rPr>
            </w:pPr>
            <w:r w:rsidRPr="00AC6323">
              <w:rPr>
                <w:b/>
              </w:rPr>
              <w:t>Jméno a příjmení:</w:t>
            </w:r>
          </w:p>
        </w:tc>
        <w:tc>
          <w:tcPr>
            <w:tcW w:w="6269" w:type="dxa"/>
            <w:tcBorders>
              <w:top w:val="double" w:sz="4" w:space="0" w:color="auto"/>
              <w:left w:val="single" w:sz="2" w:space="0" w:color="auto"/>
              <w:right w:val="double" w:sz="4" w:space="0" w:color="auto"/>
            </w:tcBorders>
          </w:tcPr>
          <w:p w14:paraId="59840E38" w14:textId="77777777" w:rsidR="000B6E61" w:rsidRDefault="000B6E61" w:rsidP="00880F95">
            <w:r>
              <w:t>Klára Migotová</w:t>
            </w:r>
          </w:p>
        </w:tc>
      </w:tr>
      <w:tr w:rsidR="000B6E61" w14:paraId="4C250ED2" w14:textId="77777777" w:rsidTr="00880F95">
        <w:trPr>
          <w:trHeight w:val="415"/>
        </w:trPr>
        <w:tc>
          <w:tcPr>
            <w:tcW w:w="2943" w:type="dxa"/>
            <w:tcBorders>
              <w:top w:val="single" w:sz="2" w:space="0" w:color="auto"/>
              <w:left w:val="double" w:sz="4" w:space="0" w:color="auto"/>
              <w:right w:val="single" w:sz="2" w:space="0" w:color="auto"/>
            </w:tcBorders>
          </w:tcPr>
          <w:p w14:paraId="53409285" w14:textId="77777777" w:rsidR="000B6E61" w:rsidRPr="00AC6323" w:rsidRDefault="000B6E61" w:rsidP="00880F95">
            <w:pPr>
              <w:rPr>
                <w:b/>
              </w:rPr>
            </w:pPr>
            <w:r w:rsidRPr="00AC6323">
              <w:rPr>
                <w:b/>
              </w:rPr>
              <w:t>Katedra:</w:t>
            </w:r>
          </w:p>
        </w:tc>
        <w:tc>
          <w:tcPr>
            <w:tcW w:w="6269" w:type="dxa"/>
            <w:tcBorders>
              <w:top w:val="single" w:sz="2" w:space="0" w:color="auto"/>
              <w:left w:val="single" w:sz="2" w:space="0" w:color="auto"/>
              <w:right w:val="double" w:sz="4" w:space="0" w:color="auto"/>
            </w:tcBorders>
          </w:tcPr>
          <w:p w14:paraId="6F41D8BF" w14:textId="77777777" w:rsidR="000B6E61" w:rsidRDefault="000B6E61" w:rsidP="00880F95">
            <w:r>
              <w:t>Ústav speciálněpedagogických studií</w:t>
            </w:r>
          </w:p>
        </w:tc>
      </w:tr>
      <w:tr w:rsidR="000B6E61" w14:paraId="2D75D59C" w14:textId="77777777" w:rsidTr="00880F95">
        <w:trPr>
          <w:trHeight w:val="415"/>
        </w:trPr>
        <w:tc>
          <w:tcPr>
            <w:tcW w:w="2943" w:type="dxa"/>
            <w:tcBorders>
              <w:top w:val="single" w:sz="2" w:space="0" w:color="auto"/>
              <w:left w:val="double" w:sz="4" w:space="0" w:color="auto"/>
              <w:bottom w:val="single" w:sz="4" w:space="0" w:color="auto"/>
              <w:right w:val="single" w:sz="2" w:space="0" w:color="auto"/>
            </w:tcBorders>
          </w:tcPr>
          <w:p w14:paraId="44B67CCF" w14:textId="77777777" w:rsidR="000B6E61" w:rsidRPr="00AC6323" w:rsidRDefault="000B6E61" w:rsidP="00880F95">
            <w:pPr>
              <w:rPr>
                <w:b/>
              </w:rPr>
            </w:pPr>
            <w:r w:rsidRPr="00AC6323">
              <w:rPr>
                <w:b/>
              </w:rPr>
              <w:t>Vedoucí práce:</w:t>
            </w:r>
          </w:p>
        </w:tc>
        <w:tc>
          <w:tcPr>
            <w:tcW w:w="6269" w:type="dxa"/>
            <w:tcBorders>
              <w:top w:val="single" w:sz="2" w:space="0" w:color="auto"/>
              <w:left w:val="single" w:sz="2" w:space="0" w:color="auto"/>
              <w:right w:val="double" w:sz="4" w:space="0" w:color="auto"/>
            </w:tcBorders>
          </w:tcPr>
          <w:p w14:paraId="27DEE7F8" w14:textId="77777777" w:rsidR="000B6E61" w:rsidRDefault="000B6E61" w:rsidP="00880F95">
            <w:r>
              <w:t>Mgr. Petra Jurkovičová, Ph.D.</w:t>
            </w:r>
          </w:p>
        </w:tc>
      </w:tr>
      <w:tr w:rsidR="000B6E61" w14:paraId="2460B9BC" w14:textId="77777777" w:rsidTr="00880F95">
        <w:trPr>
          <w:trHeight w:val="415"/>
        </w:trPr>
        <w:tc>
          <w:tcPr>
            <w:tcW w:w="2943" w:type="dxa"/>
            <w:tcBorders>
              <w:top w:val="single" w:sz="4" w:space="0" w:color="auto"/>
              <w:left w:val="double" w:sz="4" w:space="0" w:color="auto"/>
              <w:bottom w:val="double" w:sz="4" w:space="0" w:color="auto"/>
              <w:right w:val="single" w:sz="2" w:space="0" w:color="auto"/>
            </w:tcBorders>
          </w:tcPr>
          <w:p w14:paraId="1C908436" w14:textId="77777777" w:rsidR="000B6E61" w:rsidRPr="00AC6323" w:rsidRDefault="000B6E61" w:rsidP="00880F95">
            <w:pPr>
              <w:rPr>
                <w:b/>
              </w:rPr>
            </w:pPr>
            <w:r w:rsidRPr="00AC6323">
              <w:rPr>
                <w:b/>
              </w:rPr>
              <w:t>Rok obhajoby:</w:t>
            </w:r>
          </w:p>
        </w:tc>
        <w:tc>
          <w:tcPr>
            <w:tcW w:w="6269" w:type="dxa"/>
            <w:tcBorders>
              <w:top w:val="single" w:sz="2" w:space="0" w:color="auto"/>
              <w:left w:val="single" w:sz="2" w:space="0" w:color="auto"/>
              <w:right w:val="double" w:sz="4" w:space="0" w:color="auto"/>
            </w:tcBorders>
          </w:tcPr>
          <w:p w14:paraId="6F2CCA7B" w14:textId="77777777" w:rsidR="000B6E61" w:rsidRDefault="000B6E61" w:rsidP="00880F95">
            <w:r>
              <w:t>2023</w:t>
            </w:r>
          </w:p>
        </w:tc>
      </w:tr>
      <w:tr w:rsidR="000B6E61" w14:paraId="5FCBAD29" w14:textId="77777777" w:rsidTr="00880F95">
        <w:tc>
          <w:tcPr>
            <w:tcW w:w="2943" w:type="dxa"/>
            <w:tcBorders>
              <w:top w:val="double" w:sz="4" w:space="0" w:color="auto"/>
              <w:left w:val="nil"/>
              <w:bottom w:val="double" w:sz="4" w:space="0" w:color="auto"/>
              <w:right w:val="nil"/>
            </w:tcBorders>
          </w:tcPr>
          <w:p w14:paraId="2DC22E40" w14:textId="77777777" w:rsidR="000B6E61" w:rsidRDefault="000B6E61" w:rsidP="00880F95"/>
        </w:tc>
        <w:tc>
          <w:tcPr>
            <w:tcW w:w="6269" w:type="dxa"/>
            <w:tcBorders>
              <w:top w:val="double" w:sz="4" w:space="0" w:color="auto"/>
              <w:left w:val="nil"/>
              <w:bottom w:val="double" w:sz="4" w:space="0" w:color="auto"/>
              <w:right w:val="nil"/>
            </w:tcBorders>
          </w:tcPr>
          <w:p w14:paraId="0D7515A2" w14:textId="77777777" w:rsidR="000B6E61" w:rsidRDefault="000B6E61" w:rsidP="00880F95"/>
        </w:tc>
      </w:tr>
      <w:tr w:rsidR="000B6E61" w14:paraId="491C653F" w14:textId="77777777" w:rsidTr="00355DD9">
        <w:trPr>
          <w:trHeight w:val="616"/>
        </w:trPr>
        <w:tc>
          <w:tcPr>
            <w:tcW w:w="2943" w:type="dxa"/>
            <w:tcBorders>
              <w:top w:val="double" w:sz="4" w:space="0" w:color="auto"/>
              <w:left w:val="double" w:sz="4" w:space="0" w:color="auto"/>
              <w:right w:val="single" w:sz="2" w:space="0" w:color="auto"/>
            </w:tcBorders>
          </w:tcPr>
          <w:p w14:paraId="23BED869" w14:textId="77777777" w:rsidR="000B6E61" w:rsidRPr="00AC6323" w:rsidRDefault="000B6E61" w:rsidP="00880F95">
            <w:pPr>
              <w:rPr>
                <w:b/>
              </w:rPr>
            </w:pPr>
            <w:r w:rsidRPr="00AC6323">
              <w:rPr>
                <w:b/>
              </w:rPr>
              <w:t>Název práce:</w:t>
            </w:r>
          </w:p>
        </w:tc>
        <w:tc>
          <w:tcPr>
            <w:tcW w:w="6269" w:type="dxa"/>
            <w:tcBorders>
              <w:top w:val="double" w:sz="4" w:space="0" w:color="auto"/>
              <w:left w:val="single" w:sz="2" w:space="0" w:color="auto"/>
              <w:right w:val="double" w:sz="4" w:space="0" w:color="auto"/>
            </w:tcBorders>
          </w:tcPr>
          <w:p w14:paraId="6B80F7CD" w14:textId="77777777" w:rsidR="000B6E61" w:rsidRDefault="000B6E61" w:rsidP="00880F95">
            <w:r>
              <w:t>Dítě s poruchou autistického spektra v mateřské škole běžné i speciální</w:t>
            </w:r>
          </w:p>
          <w:p w14:paraId="4DAF7480" w14:textId="77777777" w:rsidR="000B6E61" w:rsidRDefault="000B6E61" w:rsidP="00880F95"/>
          <w:p w14:paraId="5F15243F" w14:textId="77777777" w:rsidR="000B6E61" w:rsidRPr="00AC6323" w:rsidRDefault="000B6E61" w:rsidP="00880F95"/>
        </w:tc>
      </w:tr>
      <w:tr w:rsidR="000B6E61" w14:paraId="195FDBEF" w14:textId="77777777" w:rsidTr="00880F95">
        <w:trPr>
          <w:trHeight w:val="975"/>
        </w:trPr>
        <w:tc>
          <w:tcPr>
            <w:tcW w:w="2943" w:type="dxa"/>
            <w:tcBorders>
              <w:top w:val="single" w:sz="2" w:space="0" w:color="auto"/>
              <w:left w:val="double" w:sz="4" w:space="0" w:color="auto"/>
              <w:right w:val="single" w:sz="2" w:space="0" w:color="auto"/>
            </w:tcBorders>
          </w:tcPr>
          <w:p w14:paraId="6164EBFD" w14:textId="77777777" w:rsidR="000B6E61" w:rsidRPr="00AC6323" w:rsidRDefault="000B6E61" w:rsidP="00880F95">
            <w:pPr>
              <w:rPr>
                <w:b/>
              </w:rPr>
            </w:pPr>
            <w:r w:rsidRPr="00AC6323">
              <w:rPr>
                <w:b/>
              </w:rPr>
              <w:t>Název v angličtině:</w:t>
            </w:r>
          </w:p>
        </w:tc>
        <w:tc>
          <w:tcPr>
            <w:tcW w:w="6269" w:type="dxa"/>
            <w:tcBorders>
              <w:top w:val="single" w:sz="2" w:space="0" w:color="auto"/>
              <w:left w:val="single" w:sz="2" w:space="0" w:color="auto"/>
              <w:right w:val="double" w:sz="4" w:space="0" w:color="auto"/>
            </w:tcBorders>
          </w:tcPr>
          <w:p w14:paraId="77BE3B66" w14:textId="77777777" w:rsidR="000B6E61" w:rsidRPr="00355DD9" w:rsidRDefault="000B6E61" w:rsidP="00880F95">
            <w:r w:rsidRPr="00355DD9">
              <w:br/>
            </w:r>
            <w:r w:rsidRPr="00355DD9">
              <w:rPr>
                <w:shd w:val="clear" w:color="auto" w:fill="FFFFFF"/>
              </w:rPr>
              <w:t xml:space="preserve">A </w:t>
            </w:r>
            <w:proofErr w:type="spellStart"/>
            <w:r w:rsidRPr="00355DD9">
              <w:rPr>
                <w:shd w:val="clear" w:color="auto" w:fill="FFFFFF"/>
              </w:rPr>
              <w:t>child</w:t>
            </w:r>
            <w:proofErr w:type="spellEnd"/>
            <w:r w:rsidRPr="00355DD9">
              <w:rPr>
                <w:shd w:val="clear" w:color="auto" w:fill="FFFFFF"/>
              </w:rPr>
              <w:t xml:space="preserve"> </w:t>
            </w:r>
            <w:proofErr w:type="spellStart"/>
            <w:r w:rsidRPr="00355DD9">
              <w:rPr>
                <w:shd w:val="clear" w:color="auto" w:fill="FFFFFF"/>
              </w:rPr>
              <w:t>with</w:t>
            </w:r>
            <w:proofErr w:type="spellEnd"/>
            <w:r w:rsidRPr="00355DD9">
              <w:rPr>
                <w:shd w:val="clear" w:color="auto" w:fill="FFFFFF"/>
              </w:rPr>
              <w:t xml:space="preserve"> </w:t>
            </w:r>
            <w:proofErr w:type="spellStart"/>
            <w:r w:rsidRPr="00355DD9">
              <w:rPr>
                <w:shd w:val="clear" w:color="auto" w:fill="FFFFFF"/>
              </w:rPr>
              <w:t>an</w:t>
            </w:r>
            <w:proofErr w:type="spellEnd"/>
            <w:r w:rsidRPr="00355DD9">
              <w:rPr>
                <w:shd w:val="clear" w:color="auto" w:fill="FFFFFF"/>
              </w:rPr>
              <w:t xml:space="preserve"> </w:t>
            </w:r>
            <w:proofErr w:type="spellStart"/>
            <w:r w:rsidRPr="00355DD9">
              <w:rPr>
                <w:shd w:val="clear" w:color="auto" w:fill="FFFFFF"/>
              </w:rPr>
              <w:t>autism</w:t>
            </w:r>
            <w:proofErr w:type="spellEnd"/>
            <w:r w:rsidRPr="00355DD9">
              <w:rPr>
                <w:shd w:val="clear" w:color="auto" w:fill="FFFFFF"/>
              </w:rPr>
              <w:t xml:space="preserve"> </w:t>
            </w:r>
            <w:proofErr w:type="spellStart"/>
            <w:r w:rsidRPr="00355DD9">
              <w:rPr>
                <w:shd w:val="clear" w:color="auto" w:fill="FFFFFF"/>
              </w:rPr>
              <w:t>spectrum</w:t>
            </w:r>
            <w:proofErr w:type="spellEnd"/>
            <w:r w:rsidRPr="00355DD9">
              <w:rPr>
                <w:shd w:val="clear" w:color="auto" w:fill="FFFFFF"/>
              </w:rPr>
              <w:t xml:space="preserve"> </w:t>
            </w:r>
            <w:proofErr w:type="spellStart"/>
            <w:r w:rsidRPr="00355DD9">
              <w:rPr>
                <w:shd w:val="clear" w:color="auto" w:fill="FFFFFF"/>
              </w:rPr>
              <w:t>disorder</w:t>
            </w:r>
            <w:proofErr w:type="spellEnd"/>
            <w:r w:rsidRPr="00355DD9">
              <w:rPr>
                <w:shd w:val="clear" w:color="auto" w:fill="FFFFFF"/>
              </w:rPr>
              <w:t xml:space="preserve"> in a </w:t>
            </w:r>
            <w:proofErr w:type="spellStart"/>
            <w:r w:rsidRPr="00355DD9">
              <w:rPr>
                <w:shd w:val="clear" w:color="auto" w:fill="FFFFFF"/>
              </w:rPr>
              <w:t>nursery</w:t>
            </w:r>
            <w:proofErr w:type="spellEnd"/>
            <w:r w:rsidRPr="00355DD9">
              <w:rPr>
                <w:shd w:val="clear" w:color="auto" w:fill="FFFFFF"/>
              </w:rPr>
              <w:t xml:space="preserve"> </w:t>
            </w:r>
            <w:proofErr w:type="spellStart"/>
            <w:r w:rsidRPr="00355DD9">
              <w:rPr>
                <w:shd w:val="clear" w:color="auto" w:fill="FFFFFF"/>
              </w:rPr>
              <w:t>school</w:t>
            </w:r>
            <w:proofErr w:type="spellEnd"/>
            <w:r w:rsidRPr="00355DD9">
              <w:rPr>
                <w:shd w:val="clear" w:color="auto" w:fill="FFFFFF"/>
              </w:rPr>
              <w:t xml:space="preserve">, </w:t>
            </w:r>
            <w:proofErr w:type="spellStart"/>
            <w:r w:rsidRPr="00355DD9">
              <w:rPr>
                <w:shd w:val="clear" w:color="auto" w:fill="FFFFFF"/>
              </w:rPr>
              <w:t>both</w:t>
            </w:r>
            <w:proofErr w:type="spellEnd"/>
            <w:r w:rsidRPr="00355DD9">
              <w:rPr>
                <w:shd w:val="clear" w:color="auto" w:fill="FFFFFF"/>
              </w:rPr>
              <w:t xml:space="preserve"> </w:t>
            </w:r>
            <w:proofErr w:type="spellStart"/>
            <w:r w:rsidRPr="00355DD9">
              <w:rPr>
                <w:shd w:val="clear" w:color="auto" w:fill="FFFFFF"/>
              </w:rPr>
              <w:t>regular</w:t>
            </w:r>
            <w:proofErr w:type="spellEnd"/>
            <w:r w:rsidRPr="00355DD9">
              <w:rPr>
                <w:shd w:val="clear" w:color="auto" w:fill="FFFFFF"/>
              </w:rPr>
              <w:t xml:space="preserve"> and </w:t>
            </w:r>
            <w:proofErr w:type="spellStart"/>
            <w:r w:rsidRPr="00355DD9">
              <w:rPr>
                <w:shd w:val="clear" w:color="auto" w:fill="FFFFFF"/>
              </w:rPr>
              <w:t>special</w:t>
            </w:r>
            <w:proofErr w:type="spellEnd"/>
          </w:p>
          <w:p w14:paraId="57F9A6DF" w14:textId="77777777" w:rsidR="000B6E61" w:rsidRDefault="000B6E61" w:rsidP="00880F95"/>
          <w:p w14:paraId="1F83ABBB" w14:textId="77777777" w:rsidR="000B6E61" w:rsidRPr="00AC6323" w:rsidRDefault="000B6E61" w:rsidP="00880F95"/>
        </w:tc>
      </w:tr>
      <w:tr w:rsidR="000B6E61" w14:paraId="5426BF38" w14:textId="77777777" w:rsidTr="00880F95">
        <w:trPr>
          <w:trHeight w:val="1815"/>
        </w:trPr>
        <w:tc>
          <w:tcPr>
            <w:tcW w:w="2943" w:type="dxa"/>
            <w:tcBorders>
              <w:top w:val="single" w:sz="2" w:space="0" w:color="auto"/>
              <w:left w:val="double" w:sz="4" w:space="0" w:color="auto"/>
              <w:right w:val="single" w:sz="2" w:space="0" w:color="auto"/>
            </w:tcBorders>
          </w:tcPr>
          <w:p w14:paraId="0D851FBE" w14:textId="77777777" w:rsidR="000B6E61" w:rsidRPr="00AC6323" w:rsidRDefault="000B6E61" w:rsidP="00880F95">
            <w:pPr>
              <w:rPr>
                <w:b/>
              </w:rPr>
            </w:pPr>
            <w:r w:rsidRPr="00AC6323">
              <w:rPr>
                <w:b/>
              </w:rPr>
              <w:t>Anotace práce:</w:t>
            </w:r>
          </w:p>
        </w:tc>
        <w:tc>
          <w:tcPr>
            <w:tcW w:w="6269" w:type="dxa"/>
            <w:tcBorders>
              <w:top w:val="single" w:sz="2" w:space="0" w:color="auto"/>
              <w:left w:val="single" w:sz="2" w:space="0" w:color="auto"/>
              <w:right w:val="double" w:sz="4" w:space="0" w:color="auto"/>
            </w:tcBorders>
          </w:tcPr>
          <w:p w14:paraId="471F6D2D" w14:textId="77777777" w:rsidR="000B6E61" w:rsidRDefault="000B6E61" w:rsidP="00880F95"/>
          <w:p w14:paraId="1BAC372F" w14:textId="77777777" w:rsidR="000B6E61" w:rsidRDefault="000B6E61" w:rsidP="00880F95">
            <w:r>
              <w:t xml:space="preserve">Bakalářská práce „Vzdělávání dětí s poruchami autistického spektra v mateřské škole běžné i speciální“ se zaměřuje na specifika vzdělávání dětí s autismem v mateřské škole běžné i speciální. </w:t>
            </w:r>
          </w:p>
          <w:p w14:paraId="4FF61468" w14:textId="6352A971" w:rsidR="000B6E61" w:rsidRDefault="000B6E61" w:rsidP="00880F95">
            <w:r>
              <w:t>Práce vymezuje pojmy: poruchy autistického spektra, vzdělávání dětí předškolního věku, vzdělávání dětí se speciálními vzdělávacími potřebami, vzdělávání a výchova dětí s PAS, speciální vzdělávací potřeby. V rámci PAS je přiblížena triáda problémových oblastí. Blíže jsou představeny metody vzdělávání dětí s PAS, speciálně vzdělávací potřeby.</w:t>
            </w:r>
          </w:p>
          <w:p w14:paraId="7F241030" w14:textId="77777777" w:rsidR="000B6E61" w:rsidRDefault="000B6E61" w:rsidP="00880F95"/>
          <w:p w14:paraId="258E0371" w14:textId="77777777" w:rsidR="000B6E61" w:rsidRPr="00AC6323" w:rsidRDefault="000B6E61" w:rsidP="00880F95"/>
        </w:tc>
      </w:tr>
      <w:tr w:rsidR="000B6E61" w14:paraId="7CB9E6D3" w14:textId="77777777" w:rsidTr="00880F95">
        <w:trPr>
          <w:trHeight w:val="695"/>
        </w:trPr>
        <w:tc>
          <w:tcPr>
            <w:tcW w:w="2943" w:type="dxa"/>
            <w:tcBorders>
              <w:top w:val="single" w:sz="2" w:space="0" w:color="auto"/>
              <w:left w:val="double" w:sz="4" w:space="0" w:color="auto"/>
              <w:right w:val="single" w:sz="2" w:space="0" w:color="auto"/>
            </w:tcBorders>
          </w:tcPr>
          <w:p w14:paraId="6D82B7E2" w14:textId="77777777" w:rsidR="000B6E61" w:rsidRPr="00AC6323" w:rsidRDefault="000B6E61" w:rsidP="00880F95">
            <w:pPr>
              <w:rPr>
                <w:b/>
              </w:rPr>
            </w:pPr>
            <w:r w:rsidRPr="00AC6323">
              <w:rPr>
                <w:b/>
              </w:rPr>
              <w:t>Klíčová slova:</w:t>
            </w:r>
          </w:p>
        </w:tc>
        <w:tc>
          <w:tcPr>
            <w:tcW w:w="6269" w:type="dxa"/>
            <w:tcBorders>
              <w:top w:val="single" w:sz="2" w:space="0" w:color="auto"/>
              <w:left w:val="single" w:sz="2" w:space="0" w:color="auto"/>
              <w:right w:val="double" w:sz="4" w:space="0" w:color="auto"/>
            </w:tcBorders>
          </w:tcPr>
          <w:p w14:paraId="4AD5528F" w14:textId="77777777" w:rsidR="000B6E61" w:rsidRDefault="000B6E61" w:rsidP="00880F95">
            <w:r w:rsidRPr="008D690A">
              <w:t>poruchy autistického spektra, vzdělávání dětí s poruchami autistického spektra v mateřské škole, specifika dětí s poruchami autistického spektra</w:t>
            </w:r>
          </w:p>
          <w:p w14:paraId="74CD22B8" w14:textId="77777777" w:rsidR="000B6E61" w:rsidRPr="00AC6323" w:rsidRDefault="000B6E61" w:rsidP="00880F95"/>
        </w:tc>
      </w:tr>
      <w:tr w:rsidR="000B6E61" w14:paraId="3EE7CC5B" w14:textId="77777777" w:rsidTr="00880F95">
        <w:trPr>
          <w:trHeight w:val="1815"/>
        </w:trPr>
        <w:tc>
          <w:tcPr>
            <w:tcW w:w="2943" w:type="dxa"/>
            <w:tcBorders>
              <w:top w:val="single" w:sz="2" w:space="0" w:color="auto"/>
              <w:left w:val="double" w:sz="4" w:space="0" w:color="auto"/>
              <w:right w:val="single" w:sz="2" w:space="0" w:color="auto"/>
            </w:tcBorders>
          </w:tcPr>
          <w:p w14:paraId="02D921C5" w14:textId="77777777" w:rsidR="000B6E61" w:rsidRPr="00AC6323" w:rsidRDefault="000B6E61" w:rsidP="00880F95">
            <w:pPr>
              <w:rPr>
                <w:b/>
              </w:rPr>
            </w:pPr>
            <w:r w:rsidRPr="00AC6323">
              <w:rPr>
                <w:b/>
              </w:rPr>
              <w:t>Anotace v angličtině:</w:t>
            </w:r>
          </w:p>
        </w:tc>
        <w:tc>
          <w:tcPr>
            <w:tcW w:w="6269" w:type="dxa"/>
            <w:tcBorders>
              <w:top w:val="single" w:sz="2" w:space="0" w:color="auto"/>
              <w:left w:val="single" w:sz="2" w:space="0" w:color="auto"/>
              <w:right w:val="double" w:sz="4" w:space="0" w:color="auto"/>
            </w:tcBorders>
          </w:tcPr>
          <w:p w14:paraId="5EF13272" w14:textId="77777777" w:rsidR="000B6E61" w:rsidRDefault="000B6E61" w:rsidP="00880F95">
            <w:proofErr w:type="spellStart"/>
            <w:r>
              <w:t>The</w:t>
            </w:r>
            <w:proofErr w:type="spellEnd"/>
            <w:r>
              <w:t xml:space="preserve"> </w:t>
            </w:r>
            <w:proofErr w:type="spellStart"/>
            <w:r>
              <w:t>bachelor</w:t>
            </w:r>
            <w:proofErr w:type="spellEnd"/>
            <w:r>
              <w:t xml:space="preserve"> thesis "</w:t>
            </w:r>
            <w:proofErr w:type="spellStart"/>
            <w:r>
              <w:t>Education</w:t>
            </w:r>
            <w:proofErr w:type="spellEnd"/>
            <w:r>
              <w:t xml:space="preserve"> </w:t>
            </w:r>
            <w:proofErr w:type="spellStart"/>
            <w:r>
              <w:t>of</w:t>
            </w:r>
            <w:proofErr w:type="spellEnd"/>
            <w:r>
              <w:t xml:space="preserve"> </w:t>
            </w:r>
            <w:proofErr w:type="spellStart"/>
            <w:r>
              <w:t>children</w:t>
            </w:r>
            <w:proofErr w:type="spellEnd"/>
            <w:r>
              <w:t xml:space="preserve"> </w:t>
            </w:r>
            <w:proofErr w:type="spellStart"/>
            <w:r>
              <w:t>with</w:t>
            </w:r>
            <w:proofErr w:type="spellEnd"/>
            <w:r>
              <w:t xml:space="preserve"> </w:t>
            </w:r>
            <w:proofErr w:type="spellStart"/>
            <w:r>
              <w:t>autism</w:t>
            </w:r>
            <w:proofErr w:type="spellEnd"/>
            <w:r>
              <w:t xml:space="preserve"> </w:t>
            </w:r>
            <w:proofErr w:type="spellStart"/>
            <w:r>
              <w:t>spectrum</w:t>
            </w:r>
            <w:proofErr w:type="spellEnd"/>
            <w:r>
              <w:t xml:space="preserve"> </w:t>
            </w:r>
            <w:proofErr w:type="spellStart"/>
            <w:r>
              <w:t>disorders</w:t>
            </w:r>
            <w:proofErr w:type="spellEnd"/>
            <w:r>
              <w:t xml:space="preserve"> in mainstream and </w:t>
            </w:r>
            <w:proofErr w:type="spellStart"/>
            <w:r>
              <w:t>special</w:t>
            </w:r>
            <w:proofErr w:type="spellEnd"/>
            <w:r>
              <w:t xml:space="preserve"> </w:t>
            </w:r>
            <w:proofErr w:type="spellStart"/>
            <w:r>
              <w:t>kindergarten</w:t>
            </w:r>
            <w:proofErr w:type="spellEnd"/>
            <w:r>
              <w:t xml:space="preserve">" </w:t>
            </w:r>
            <w:proofErr w:type="spellStart"/>
            <w:r>
              <w:t>focuses</w:t>
            </w:r>
            <w:proofErr w:type="spellEnd"/>
            <w:r>
              <w:t xml:space="preserve"> on </w:t>
            </w:r>
            <w:proofErr w:type="spellStart"/>
            <w:r>
              <w:t>the</w:t>
            </w:r>
            <w:proofErr w:type="spellEnd"/>
            <w:r>
              <w:t xml:space="preserve"> </w:t>
            </w:r>
            <w:proofErr w:type="spellStart"/>
            <w:r>
              <w:t>specifics</w:t>
            </w:r>
            <w:proofErr w:type="spellEnd"/>
            <w:r>
              <w:t xml:space="preserve"> </w:t>
            </w:r>
            <w:proofErr w:type="spellStart"/>
            <w:r>
              <w:t>of</w:t>
            </w:r>
            <w:proofErr w:type="spellEnd"/>
            <w:r>
              <w:t xml:space="preserve"> </w:t>
            </w:r>
            <w:proofErr w:type="spellStart"/>
            <w:r>
              <w:t>education</w:t>
            </w:r>
            <w:proofErr w:type="spellEnd"/>
            <w:r>
              <w:t xml:space="preserve"> </w:t>
            </w:r>
            <w:proofErr w:type="spellStart"/>
            <w:r>
              <w:t>of</w:t>
            </w:r>
            <w:proofErr w:type="spellEnd"/>
            <w:r>
              <w:t xml:space="preserve"> </w:t>
            </w:r>
            <w:proofErr w:type="spellStart"/>
            <w:r>
              <w:t>children</w:t>
            </w:r>
            <w:proofErr w:type="spellEnd"/>
            <w:r>
              <w:t xml:space="preserve"> </w:t>
            </w:r>
            <w:proofErr w:type="spellStart"/>
            <w:r>
              <w:t>with</w:t>
            </w:r>
            <w:proofErr w:type="spellEnd"/>
            <w:r>
              <w:t xml:space="preserve"> </w:t>
            </w:r>
            <w:proofErr w:type="spellStart"/>
            <w:r>
              <w:t>autism</w:t>
            </w:r>
            <w:proofErr w:type="spellEnd"/>
            <w:r>
              <w:t xml:space="preserve"> in mainstream and </w:t>
            </w:r>
            <w:proofErr w:type="spellStart"/>
            <w:r>
              <w:t>special</w:t>
            </w:r>
            <w:proofErr w:type="spellEnd"/>
            <w:r>
              <w:t xml:space="preserve"> </w:t>
            </w:r>
            <w:proofErr w:type="spellStart"/>
            <w:r>
              <w:t>kindergarten</w:t>
            </w:r>
            <w:proofErr w:type="spellEnd"/>
            <w:r>
              <w:t xml:space="preserve">. </w:t>
            </w:r>
          </w:p>
          <w:p w14:paraId="66291BE0" w14:textId="77777777" w:rsidR="000B6E61" w:rsidRDefault="000B6E61" w:rsidP="00880F95"/>
          <w:p w14:paraId="521F56C3" w14:textId="77777777" w:rsidR="000B6E61" w:rsidRDefault="000B6E61" w:rsidP="00880F95">
            <w:proofErr w:type="spellStart"/>
            <w:r>
              <w:t>The</w:t>
            </w:r>
            <w:proofErr w:type="spellEnd"/>
            <w:r>
              <w:t xml:space="preserve"> thesis </w:t>
            </w:r>
            <w:proofErr w:type="spellStart"/>
            <w:r>
              <w:t>defines</w:t>
            </w:r>
            <w:proofErr w:type="spellEnd"/>
            <w:r>
              <w:t xml:space="preserve"> </w:t>
            </w:r>
            <w:proofErr w:type="spellStart"/>
            <w:r>
              <w:t>the</w:t>
            </w:r>
            <w:proofErr w:type="spellEnd"/>
            <w:r>
              <w:t xml:space="preserve"> </w:t>
            </w:r>
            <w:proofErr w:type="spellStart"/>
            <w:r>
              <w:t>terms</w:t>
            </w:r>
            <w:proofErr w:type="spellEnd"/>
            <w:r>
              <w:t xml:space="preserve">: </w:t>
            </w:r>
            <w:proofErr w:type="spellStart"/>
            <w:r>
              <w:t>autism</w:t>
            </w:r>
            <w:proofErr w:type="spellEnd"/>
            <w:r>
              <w:t xml:space="preserve"> </w:t>
            </w:r>
            <w:proofErr w:type="spellStart"/>
            <w:r>
              <w:t>spectrum</w:t>
            </w:r>
            <w:proofErr w:type="spellEnd"/>
            <w:r>
              <w:t xml:space="preserve"> </w:t>
            </w:r>
            <w:proofErr w:type="spellStart"/>
            <w:r>
              <w:t>disorders</w:t>
            </w:r>
            <w:proofErr w:type="spellEnd"/>
            <w:r>
              <w:t xml:space="preserve">, </w:t>
            </w:r>
            <w:proofErr w:type="spellStart"/>
            <w:r>
              <w:t>education</w:t>
            </w:r>
            <w:proofErr w:type="spellEnd"/>
            <w:r>
              <w:t xml:space="preserve"> </w:t>
            </w:r>
            <w:proofErr w:type="spellStart"/>
            <w:r>
              <w:t>of</w:t>
            </w:r>
            <w:proofErr w:type="spellEnd"/>
            <w:r>
              <w:t xml:space="preserve"> </w:t>
            </w:r>
            <w:proofErr w:type="spellStart"/>
            <w:r>
              <w:t>preschool</w:t>
            </w:r>
            <w:proofErr w:type="spellEnd"/>
            <w:r>
              <w:t xml:space="preserve"> </w:t>
            </w:r>
            <w:proofErr w:type="spellStart"/>
            <w:r>
              <w:t>children</w:t>
            </w:r>
            <w:proofErr w:type="spellEnd"/>
            <w:r>
              <w:t xml:space="preserve">, </w:t>
            </w:r>
            <w:proofErr w:type="spellStart"/>
            <w:r>
              <w:t>education</w:t>
            </w:r>
            <w:proofErr w:type="spellEnd"/>
            <w:r>
              <w:t xml:space="preserve"> </w:t>
            </w:r>
            <w:proofErr w:type="spellStart"/>
            <w:r>
              <w:t>of</w:t>
            </w:r>
            <w:proofErr w:type="spellEnd"/>
            <w:r>
              <w:t xml:space="preserve"> </w:t>
            </w:r>
            <w:proofErr w:type="spellStart"/>
            <w:r>
              <w:t>children</w:t>
            </w:r>
            <w:proofErr w:type="spellEnd"/>
            <w:r>
              <w:t xml:space="preserve"> </w:t>
            </w:r>
            <w:proofErr w:type="spellStart"/>
            <w:r>
              <w:t>with</w:t>
            </w:r>
            <w:proofErr w:type="spellEnd"/>
            <w:r>
              <w:t xml:space="preserve"> </w:t>
            </w:r>
            <w:proofErr w:type="spellStart"/>
            <w:r>
              <w:t>special</w:t>
            </w:r>
            <w:proofErr w:type="spellEnd"/>
            <w:r>
              <w:t xml:space="preserve"> </w:t>
            </w:r>
            <w:proofErr w:type="spellStart"/>
            <w:r>
              <w:t>educational</w:t>
            </w:r>
            <w:proofErr w:type="spellEnd"/>
            <w:r>
              <w:t xml:space="preserve"> </w:t>
            </w:r>
            <w:proofErr w:type="spellStart"/>
            <w:r>
              <w:t>needs</w:t>
            </w:r>
            <w:proofErr w:type="spellEnd"/>
            <w:r>
              <w:t xml:space="preserve">, </w:t>
            </w:r>
            <w:proofErr w:type="spellStart"/>
            <w:r>
              <w:t>education</w:t>
            </w:r>
            <w:proofErr w:type="spellEnd"/>
            <w:r>
              <w:t xml:space="preserve"> and </w:t>
            </w:r>
            <w:proofErr w:type="spellStart"/>
            <w:r>
              <w:t>upbringing</w:t>
            </w:r>
            <w:proofErr w:type="spellEnd"/>
            <w:r>
              <w:t xml:space="preserve"> </w:t>
            </w:r>
            <w:proofErr w:type="spellStart"/>
            <w:r>
              <w:t>of</w:t>
            </w:r>
            <w:proofErr w:type="spellEnd"/>
            <w:r>
              <w:t xml:space="preserve"> </w:t>
            </w:r>
            <w:proofErr w:type="spellStart"/>
            <w:r>
              <w:t>children</w:t>
            </w:r>
            <w:proofErr w:type="spellEnd"/>
            <w:r>
              <w:t xml:space="preserve"> </w:t>
            </w:r>
            <w:proofErr w:type="spellStart"/>
            <w:r>
              <w:t>with</w:t>
            </w:r>
            <w:proofErr w:type="spellEnd"/>
            <w:r>
              <w:t xml:space="preserve"> ASD, </w:t>
            </w:r>
            <w:proofErr w:type="spellStart"/>
            <w:r>
              <w:t>special</w:t>
            </w:r>
            <w:proofErr w:type="spellEnd"/>
            <w:r>
              <w:t xml:space="preserve"> </w:t>
            </w:r>
            <w:proofErr w:type="spellStart"/>
            <w:r>
              <w:t>educational</w:t>
            </w:r>
            <w:proofErr w:type="spellEnd"/>
            <w:r>
              <w:t xml:space="preserve"> </w:t>
            </w:r>
            <w:proofErr w:type="spellStart"/>
            <w:r>
              <w:t>needs</w:t>
            </w:r>
            <w:proofErr w:type="spellEnd"/>
            <w:r>
              <w:t xml:space="preserve">. </w:t>
            </w:r>
          </w:p>
          <w:p w14:paraId="17505062" w14:textId="77777777" w:rsidR="000B6E61" w:rsidRDefault="000B6E61" w:rsidP="00880F95"/>
          <w:p w14:paraId="7F287566" w14:textId="77777777" w:rsidR="000B6E61" w:rsidRDefault="000B6E61" w:rsidP="00880F95">
            <w:proofErr w:type="spellStart"/>
            <w:r>
              <w:t>The</w:t>
            </w:r>
            <w:proofErr w:type="spellEnd"/>
            <w:r>
              <w:t xml:space="preserve"> </w:t>
            </w:r>
            <w:proofErr w:type="spellStart"/>
            <w:r>
              <w:t>triad</w:t>
            </w:r>
            <w:proofErr w:type="spellEnd"/>
            <w:r>
              <w:t xml:space="preserve"> </w:t>
            </w:r>
            <w:proofErr w:type="spellStart"/>
            <w:r>
              <w:t>of</w:t>
            </w:r>
            <w:proofErr w:type="spellEnd"/>
            <w:r>
              <w:t xml:space="preserve"> </w:t>
            </w:r>
            <w:proofErr w:type="spellStart"/>
            <w:r>
              <w:t>problem</w:t>
            </w:r>
            <w:proofErr w:type="spellEnd"/>
            <w:r>
              <w:t xml:space="preserve"> </w:t>
            </w:r>
            <w:proofErr w:type="spellStart"/>
            <w:r>
              <w:t>areas</w:t>
            </w:r>
            <w:proofErr w:type="spellEnd"/>
            <w:r>
              <w:t xml:space="preserve"> </w:t>
            </w:r>
            <w:proofErr w:type="spellStart"/>
            <w:r>
              <w:t>within</w:t>
            </w:r>
            <w:proofErr w:type="spellEnd"/>
            <w:r>
              <w:t xml:space="preserve"> PAS </w:t>
            </w:r>
            <w:proofErr w:type="spellStart"/>
            <w:r>
              <w:t>is</w:t>
            </w:r>
            <w:proofErr w:type="spellEnd"/>
            <w:r>
              <w:t xml:space="preserve"> </w:t>
            </w:r>
            <w:proofErr w:type="spellStart"/>
            <w:r>
              <w:t>approached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educating</w:t>
            </w:r>
            <w:proofErr w:type="spellEnd"/>
            <w:r>
              <w:t xml:space="preserve"> </w:t>
            </w:r>
            <w:proofErr w:type="spellStart"/>
            <w:r>
              <w:t>children</w:t>
            </w:r>
            <w:proofErr w:type="spellEnd"/>
            <w:r>
              <w:t xml:space="preserve"> </w:t>
            </w:r>
            <w:proofErr w:type="spellStart"/>
            <w:r>
              <w:t>with</w:t>
            </w:r>
            <w:proofErr w:type="spellEnd"/>
            <w:r>
              <w:t xml:space="preserve"> PAS, </w:t>
            </w:r>
            <w:proofErr w:type="spellStart"/>
            <w:r>
              <w:t>special</w:t>
            </w:r>
            <w:proofErr w:type="spellEnd"/>
            <w:r>
              <w:t xml:space="preserve"> </w:t>
            </w:r>
            <w:proofErr w:type="spellStart"/>
            <w:r>
              <w:t>educational</w:t>
            </w:r>
            <w:proofErr w:type="spellEnd"/>
            <w:r>
              <w:t xml:space="preserve"> </w:t>
            </w:r>
            <w:proofErr w:type="spellStart"/>
            <w:r>
              <w:t>needs</w:t>
            </w:r>
            <w:proofErr w:type="spellEnd"/>
            <w:r>
              <w:t xml:space="preserve"> are </w:t>
            </w:r>
            <w:proofErr w:type="spellStart"/>
            <w:r>
              <w:t>introduced</w:t>
            </w:r>
            <w:proofErr w:type="spellEnd"/>
            <w:r>
              <w:t>.</w:t>
            </w:r>
          </w:p>
          <w:p w14:paraId="4E2CB3EE" w14:textId="77777777" w:rsidR="000B6E61" w:rsidRDefault="000B6E61" w:rsidP="00880F95"/>
          <w:p w14:paraId="23FF7E44" w14:textId="77777777" w:rsidR="000B6E61" w:rsidRDefault="000B6E61" w:rsidP="00880F95"/>
          <w:p w14:paraId="1B9BB126" w14:textId="77777777" w:rsidR="000B6E61" w:rsidRPr="00AC6323" w:rsidRDefault="000B6E61" w:rsidP="00880F95"/>
        </w:tc>
      </w:tr>
      <w:tr w:rsidR="000B6E61" w14:paraId="63DC97E3" w14:textId="77777777" w:rsidTr="00880F95">
        <w:trPr>
          <w:trHeight w:val="695"/>
        </w:trPr>
        <w:tc>
          <w:tcPr>
            <w:tcW w:w="2943" w:type="dxa"/>
            <w:tcBorders>
              <w:top w:val="single" w:sz="2" w:space="0" w:color="auto"/>
              <w:left w:val="double" w:sz="4" w:space="0" w:color="auto"/>
              <w:right w:val="single" w:sz="2" w:space="0" w:color="auto"/>
            </w:tcBorders>
          </w:tcPr>
          <w:p w14:paraId="5D9798D2" w14:textId="77777777" w:rsidR="000B6E61" w:rsidRPr="00AC6323" w:rsidRDefault="000B6E61" w:rsidP="00880F95">
            <w:pPr>
              <w:rPr>
                <w:b/>
              </w:rPr>
            </w:pPr>
            <w:r w:rsidRPr="00AC6323">
              <w:rPr>
                <w:b/>
              </w:rPr>
              <w:t>Klíčová slova v angličtině:</w:t>
            </w:r>
          </w:p>
        </w:tc>
        <w:tc>
          <w:tcPr>
            <w:tcW w:w="6269" w:type="dxa"/>
            <w:tcBorders>
              <w:top w:val="single" w:sz="2" w:space="0" w:color="auto"/>
              <w:left w:val="single" w:sz="2" w:space="0" w:color="auto"/>
              <w:right w:val="double" w:sz="4" w:space="0" w:color="auto"/>
            </w:tcBorders>
          </w:tcPr>
          <w:p w14:paraId="1BCEA15C" w14:textId="77777777" w:rsidR="000B6E61" w:rsidRDefault="000B6E61" w:rsidP="00880F95">
            <w:proofErr w:type="spellStart"/>
            <w:r w:rsidRPr="008D690A">
              <w:t>autism</w:t>
            </w:r>
            <w:proofErr w:type="spellEnd"/>
            <w:r w:rsidRPr="008D690A">
              <w:t xml:space="preserve"> </w:t>
            </w:r>
            <w:proofErr w:type="spellStart"/>
            <w:r w:rsidRPr="008D690A">
              <w:t>spectrum</w:t>
            </w:r>
            <w:proofErr w:type="spellEnd"/>
            <w:r w:rsidRPr="008D690A">
              <w:t xml:space="preserve"> </w:t>
            </w:r>
            <w:proofErr w:type="spellStart"/>
            <w:r w:rsidRPr="008D690A">
              <w:t>disorders</w:t>
            </w:r>
            <w:proofErr w:type="spellEnd"/>
            <w:r w:rsidRPr="008D690A">
              <w:t xml:space="preserve">, </w:t>
            </w:r>
            <w:proofErr w:type="spellStart"/>
            <w:r w:rsidRPr="008D690A">
              <w:t>education</w:t>
            </w:r>
            <w:proofErr w:type="spellEnd"/>
            <w:r w:rsidRPr="008D690A">
              <w:t xml:space="preserve"> </w:t>
            </w:r>
            <w:proofErr w:type="spellStart"/>
            <w:r w:rsidRPr="008D690A">
              <w:t>of</w:t>
            </w:r>
            <w:proofErr w:type="spellEnd"/>
            <w:r w:rsidRPr="008D690A">
              <w:t xml:space="preserve"> </w:t>
            </w:r>
            <w:proofErr w:type="spellStart"/>
            <w:r w:rsidRPr="008D690A">
              <w:t>children</w:t>
            </w:r>
            <w:proofErr w:type="spellEnd"/>
            <w:r w:rsidRPr="008D690A">
              <w:t xml:space="preserve"> </w:t>
            </w:r>
            <w:proofErr w:type="spellStart"/>
            <w:r w:rsidRPr="008D690A">
              <w:t>with</w:t>
            </w:r>
            <w:proofErr w:type="spellEnd"/>
            <w:r w:rsidRPr="008D690A">
              <w:t xml:space="preserve"> </w:t>
            </w:r>
            <w:proofErr w:type="spellStart"/>
            <w:r w:rsidRPr="008D690A">
              <w:t>autism</w:t>
            </w:r>
            <w:proofErr w:type="spellEnd"/>
            <w:r w:rsidRPr="008D690A">
              <w:t xml:space="preserve"> </w:t>
            </w:r>
            <w:proofErr w:type="spellStart"/>
            <w:r w:rsidRPr="008D690A">
              <w:t>spectrum</w:t>
            </w:r>
            <w:proofErr w:type="spellEnd"/>
            <w:r w:rsidRPr="008D690A">
              <w:t xml:space="preserve"> </w:t>
            </w:r>
            <w:proofErr w:type="spellStart"/>
            <w:r w:rsidRPr="008D690A">
              <w:t>disorders</w:t>
            </w:r>
            <w:proofErr w:type="spellEnd"/>
            <w:r w:rsidRPr="008D690A">
              <w:t xml:space="preserve"> in </w:t>
            </w:r>
            <w:proofErr w:type="spellStart"/>
            <w:r w:rsidRPr="008D690A">
              <w:t>kindergarten</w:t>
            </w:r>
            <w:proofErr w:type="spellEnd"/>
            <w:r w:rsidRPr="008D690A">
              <w:t xml:space="preserve">, </w:t>
            </w:r>
            <w:proofErr w:type="spellStart"/>
            <w:r w:rsidRPr="008D690A">
              <w:t>specifics</w:t>
            </w:r>
            <w:proofErr w:type="spellEnd"/>
            <w:r w:rsidRPr="008D690A">
              <w:t xml:space="preserve"> </w:t>
            </w:r>
            <w:proofErr w:type="spellStart"/>
            <w:r w:rsidRPr="008D690A">
              <w:t>of</w:t>
            </w:r>
            <w:proofErr w:type="spellEnd"/>
            <w:r w:rsidRPr="008D690A">
              <w:t xml:space="preserve"> </w:t>
            </w:r>
            <w:proofErr w:type="spellStart"/>
            <w:r w:rsidRPr="008D690A">
              <w:t>children</w:t>
            </w:r>
            <w:proofErr w:type="spellEnd"/>
            <w:r w:rsidRPr="008D690A">
              <w:t xml:space="preserve"> </w:t>
            </w:r>
            <w:proofErr w:type="spellStart"/>
            <w:r w:rsidRPr="008D690A">
              <w:t>with</w:t>
            </w:r>
            <w:proofErr w:type="spellEnd"/>
            <w:r w:rsidRPr="008D690A">
              <w:t xml:space="preserve"> </w:t>
            </w:r>
            <w:proofErr w:type="spellStart"/>
            <w:r w:rsidRPr="008D690A">
              <w:t>autism</w:t>
            </w:r>
            <w:proofErr w:type="spellEnd"/>
            <w:r w:rsidRPr="008D690A">
              <w:t xml:space="preserve"> </w:t>
            </w:r>
            <w:proofErr w:type="spellStart"/>
            <w:r w:rsidRPr="008D690A">
              <w:t>spectrum</w:t>
            </w:r>
            <w:proofErr w:type="spellEnd"/>
            <w:r w:rsidRPr="008D690A">
              <w:t xml:space="preserve"> </w:t>
            </w:r>
            <w:proofErr w:type="spellStart"/>
            <w:r w:rsidRPr="008D690A">
              <w:t>disorders</w:t>
            </w:r>
            <w:proofErr w:type="spellEnd"/>
          </w:p>
          <w:p w14:paraId="6110FD91" w14:textId="77777777" w:rsidR="000B6E61" w:rsidRPr="00AC6323" w:rsidRDefault="000B6E61" w:rsidP="00880F95"/>
        </w:tc>
      </w:tr>
      <w:tr w:rsidR="000B6E61" w14:paraId="66317423" w14:textId="77777777" w:rsidTr="00355DD9">
        <w:trPr>
          <w:trHeight w:val="699"/>
        </w:trPr>
        <w:tc>
          <w:tcPr>
            <w:tcW w:w="2943" w:type="dxa"/>
            <w:tcBorders>
              <w:top w:val="single" w:sz="2" w:space="0" w:color="auto"/>
              <w:left w:val="double" w:sz="4" w:space="0" w:color="auto"/>
              <w:right w:val="single" w:sz="2" w:space="0" w:color="auto"/>
            </w:tcBorders>
          </w:tcPr>
          <w:p w14:paraId="20BBD51B" w14:textId="77777777" w:rsidR="000B6E61" w:rsidRPr="00AC6323" w:rsidRDefault="000B6E61" w:rsidP="00880F95">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14:paraId="60EB2707" w14:textId="77777777" w:rsidR="000B6E61" w:rsidRDefault="000B6E61" w:rsidP="00880F95"/>
          <w:p w14:paraId="3845168E" w14:textId="17A5BE60" w:rsidR="000B6E61" w:rsidRDefault="00BA0773" w:rsidP="00880F95">
            <w:r>
              <w:t>-</w:t>
            </w:r>
          </w:p>
          <w:p w14:paraId="1533257A" w14:textId="77777777" w:rsidR="000B6E61" w:rsidRPr="00AC6323" w:rsidRDefault="000B6E61" w:rsidP="00880F95"/>
        </w:tc>
      </w:tr>
      <w:tr w:rsidR="000B6E61" w14:paraId="717E6F74" w14:textId="77777777" w:rsidTr="00880F95">
        <w:trPr>
          <w:trHeight w:val="415"/>
        </w:trPr>
        <w:tc>
          <w:tcPr>
            <w:tcW w:w="2943" w:type="dxa"/>
            <w:tcBorders>
              <w:top w:val="single" w:sz="4" w:space="0" w:color="auto"/>
              <w:left w:val="double" w:sz="4" w:space="0" w:color="auto"/>
              <w:bottom w:val="single" w:sz="4" w:space="0" w:color="auto"/>
              <w:right w:val="single" w:sz="2" w:space="0" w:color="auto"/>
            </w:tcBorders>
          </w:tcPr>
          <w:p w14:paraId="1241531C" w14:textId="77777777" w:rsidR="000B6E61" w:rsidRPr="00AC6323" w:rsidRDefault="000B6E61" w:rsidP="00880F95">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14:paraId="6F1E1E54" w14:textId="4D3CEBC4" w:rsidR="000B6E61" w:rsidRPr="00AC6323" w:rsidRDefault="00CB35A7" w:rsidP="00880F95">
            <w:r>
              <w:t>43</w:t>
            </w:r>
          </w:p>
        </w:tc>
      </w:tr>
      <w:tr w:rsidR="000B6E61" w14:paraId="5F89AAF4" w14:textId="77777777" w:rsidTr="00880F95">
        <w:trPr>
          <w:trHeight w:val="415"/>
        </w:trPr>
        <w:tc>
          <w:tcPr>
            <w:tcW w:w="2943" w:type="dxa"/>
            <w:tcBorders>
              <w:top w:val="single" w:sz="4" w:space="0" w:color="auto"/>
              <w:left w:val="double" w:sz="4" w:space="0" w:color="auto"/>
              <w:bottom w:val="double" w:sz="4" w:space="0" w:color="auto"/>
              <w:right w:val="single" w:sz="2" w:space="0" w:color="auto"/>
            </w:tcBorders>
          </w:tcPr>
          <w:p w14:paraId="1A86A78F" w14:textId="77777777" w:rsidR="000B6E61" w:rsidRPr="00AC6323" w:rsidRDefault="000B6E61" w:rsidP="00880F95">
            <w:pPr>
              <w:rPr>
                <w:b/>
              </w:rPr>
            </w:pPr>
            <w:r w:rsidRPr="00AC6323">
              <w:rPr>
                <w:b/>
              </w:rPr>
              <w:lastRenderedPageBreak/>
              <w:t>Jazyk práce:</w:t>
            </w:r>
          </w:p>
        </w:tc>
        <w:tc>
          <w:tcPr>
            <w:tcW w:w="6269" w:type="dxa"/>
            <w:tcBorders>
              <w:top w:val="single" w:sz="4" w:space="0" w:color="auto"/>
              <w:left w:val="single" w:sz="2" w:space="0" w:color="auto"/>
              <w:bottom w:val="double" w:sz="4" w:space="0" w:color="auto"/>
              <w:right w:val="double" w:sz="4" w:space="0" w:color="auto"/>
            </w:tcBorders>
          </w:tcPr>
          <w:p w14:paraId="3AD6DA83" w14:textId="6268C1E0" w:rsidR="000B6E61" w:rsidRPr="00AC6323" w:rsidRDefault="00BA0773" w:rsidP="00880F95">
            <w:r>
              <w:t>český</w:t>
            </w:r>
          </w:p>
        </w:tc>
      </w:tr>
    </w:tbl>
    <w:p w14:paraId="3F704AE7" w14:textId="77777777" w:rsidR="000B6E61" w:rsidRDefault="000B6E61" w:rsidP="000B6E61"/>
    <w:p w14:paraId="596126BC" w14:textId="77777777" w:rsidR="000B6E61" w:rsidRPr="002642BD" w:rsidRDefault="000B6E61" w:rsidP="007141AD">
      <w:pPr>
        <w:spacing w:line="360" w:lineRule="auto"/>
        <w:jc w:val="both"/>
        <w:rPr>
          <w:rFonts w:ascii="Times New Roman" w:hAnsi="Times New Roman" w:cs="Times New Roman"/>
          <w:sz w:val="24"/>
          <w:szCs w:val="24"/>
        </w:rPr>
      </w:pPr>
    </w:p>
    <w:sectPr w:rsidR="000B6E61" w:rsidRPr="002642BD" w:rsidSect="00A64604">
      <w:headerReference w:type="default" r:id="rId23"/>
      <w:footerReference w:type="default" r:id="rId24"/>
      <w:pgSz w:w="11906" w:h="16838"/>
      <w:pgMar w:top="1418" w:right="1134" w:bottom="1418"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D4C3" w14:textId="77777777" w:rsidR="0085011F" w:rsidRDefault="0085011F" w:rsidP="008C4F5D">
      <w:pPr>
        <w:spacing w:after="0" w:line="240" w:lineRule="auto"/>
      </w:pPr>
      <w:r>
        <w:separator/>
      </w:r>
    </w:p>
  </w:endnote>
  <w:endnote w:type="continuationSeparator" w:id="0">
    <w:p w14:paraId="2BFBC0BE" w14:textId="77777777" w:rsidR="0085011F" w:rsidRDefault="0085011F" w:rsidP="008C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A97C" w14:textId="09F6AE37" w:rsidR="00AA4CDA" w:rsidRDefault="00AA4CDA">
    <w:pPr>
      <w:pStyle w:val="Zpat"/>
      <w:jc w:val="center"/>
    </w:pPr>
  </w:p>
  <w:p w14:paraId="57B938BA" w14:textId="77777777" w:rsidR="00AA4CDA" w:rsidRDefault="00AA4C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092265"/>
      <w:docPartObj>
        <w:docPartGallery w:val="Page Numbers (Bottom of Page)"/>
        <w:docPartUnique/>
      </w:docPartObj>
    </w:sdtPr>
    <w:sdtContent>
      <w:p w14:paraId="4BEF148E" w14:textId="06A3D227" w:rsidR="00AA4CDA" w:rsidRDefault="00AA4CDA">
        <w:pPr>
          <w:pStyle w:val="Zpat"/>
          <w:jc w:val="center"/>
        </w:pPr>
        <w:r>
          <w:fldChar w:fldCharType="begin"/>
        </w:r>
        <w:r>
          <w:instrText>PAGE   \* MERGEFORMAT</w:instrText>
        </w:r>
        <w:r>
          <w:fldChar w:fldCharType="separate"/>
        </w:r>
        <w:r w:rsidR="00124079">
          <w:rPr>
            <w:noProof/>
          </w:rPr>
          <w:t>35</w:t>
        </w:r>
        <w:r>
          <w:fldChar w:fldCharType="end"/>
        </w:r>
      </w:p>
    </w:sdtContent>
  </w:sdt>
  <w:p w14:paraId="2DF45AF0" w14:textId="77777777" w:rsidR="00AA4CDA" w:rsidRDefault="00AA4C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A147" w14:textId="77777777" w:rsidR="0085011F" w:rsidRDefault="0085011F" w:rsidP="008C4F5D">
      <w:pPr>
        <w:spacing w:after="0" w:line="240" w:lineRule="auto"/>
      </w:pPr>
      <w:r>
        <w:separator/>
      </w:r>
    </w:p>
  </w:footnote>
  <w:footnote w:type="continuationSeparator" w:id="0">
    <w:p w14:paraId="605D3959" w14:textId="77777777" w:rsidR="0085011F" w:rsidRDefault="0085011F" w:rsidP="008C4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1C47" w14:textId="5BD4BBB4" w:rsidR="00AA4CDA" w:rsidRDefault="00AA4CDA" w:rsidP="00FF0F33">
    <w:pPr>
      <w:pStyle w:val="Zhlav"/>
      <w:tabs>
        <w:tab w:val="clear" w:pos="4536"/>
        <w:tab w:val="clear" w:pos="9072"/>
        <w:tab w:val="left" w:pos="13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923"/>
    <w:multiLevelType w:val="multilevel"/>
    <w:tmpl w:val="F2D2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169F"/>
    <w:multiLevelType w:val="hybridMultilevel"/>
    <w:tmpl w:val="E86652E4"/>
    <w:lvl w:ilvl="0" w:tplc="7C82ED54">
      <w:start w:val="1"/>
      <w:numFmt w:val="lowerLetter"/>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E030EB"/>
    <w:multiLevelType w:val="hybridMultilevel"/>
    <w:tmpl w:val="B93E2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371DA4"/>
    <w:multiLevelType w:val="multilevel"/>
    <w:tmpl w:val="A3A2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A14CE"/>
    <w:multiLevelType w:val="hybridMultilevel"/>
    <w:tmpl w:val="A1DA9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EF3E9C"/>
    <w:multiLevelType w:val="hybridMultilevel"/>
    <w:tmpl w:val="212CF02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2CF167BA"/>
    <w:multiLevelType w:val="hybridMultilevel"/>
    <w:tmpl w:val="B1D0F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7D26DB"/>
    <w:multiLevelType w:val="hybridMultilevel"/>
    <w:tmpl w:val="0AA0F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B4DC9"/>
    <w:multiLevelType w:val="hybridMultilevel"/>
    <w:tmpl w:val="D8C6B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8B104F"/>
    <w:multiLevelType w:val="hybridMultilevel"/>
    <w:tmpl w:val="916C7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3E2E71"/>
    <w:multiLevelType w:val="multilevel"/>
    <w:tmpl w:val="A4B2E9DA"/>
    <w:lvl w:ilvl="0">
      <w:start w:val="1"/>
      <w:numFmt w:val="decimal"/>
      <w:pStyle w:val="Nadpis1"/>
      <w:lvlText w:val="%1"/>
      <w:lvlJc w:val="left"/>
      <w:pPr>
        <w:ind w:left="432" w:hanging="432"/>
      </w:pPr>
      <w:rPr>
        <w:b/>
        <w:bCs/>
        <w:color w:val="auto"/>
        <w:sz w:val="32"/>
        <w:szCs w:val="32"/>
      </w:rPr>
    </w:lvl>
    <w:lvl w:ilvl="1">
      <w:start w:val="1"/>
      <w:numFmt w:val="decimal"/>
      <w:pStyle w:val="Nadpis2"/>
      <w:lvlText w:val="%1.%2"/>
      <w:lvlJc w:val="left"/>
      <w:pPr>
        <w:ind w:left="576" w:hanging="576"/>
      </w:pPr>
      <w:rPr>
        <w:b/>
        <w:bCs/>
        <w:i/>
        <w:iCs/>
        <w:color w:val="auto"/>
        <w:sz w:val="28"/>
        <w:szCs w:val="28"/>
      </w:rPr>
    </w:lvl>
    <w:lvl w:ilvl="2">
      <w:start w:val="1"/>
      <w:numFmt w:val="decimal"/>
      <w:pStyle w:val="Nadpis3"/>
      <w:lvlText w:val="%1.%2.%3"/>
      <w:lvlJc w:val="left"/>
      <w:pPr>
        <w:ind w:left="720" w:hanging="720"/>
      </w:pPr>
      <w:rPr>
        <w:rFonts w:ascii="Times New Roman" w:hAnsi="Times New Roman" w:cs="Times New Roman" w:hint="default"/>
        <w:i/>
        <w:color w:val="000000" w:themeColor="text1"/>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44E1391A"/>
    <w:multiLevelType w:val="hybridMultilevel"/>
    <w:tmpl w:val="B5A2A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0E6309"/>
    <w:multiLevelType w:val="hybridMultilevel"/>
    <w:tmpl w:val="3FF89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2E2EB4"/>
    <w:multiLevelType w:val="hybridMultilevel"/>
    <w:tmpl w:val="F21CE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4664B5"/>
    <w:multiLevelType w:val="hybridMultilevel"/>
    <w:tmpl w:val="90EC1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7A7FD7"/>
    <w:multiLevelType w:val="hybridMultilevel"/>
    <w:tmpl w:val="5CEA043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546C0588"/>
    <w:multiLevelType w:val="hybridMultilevel"/>
    <w:tmpl w:val="B4025D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9F2E95"/>
    <w:multiLevelType w:val="hybridMultilevel"/>
    <w:tmpl w:val="6DBE6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5E03FA"/>
    <w:multiLevelType w:val="hybridMultilevel"/>
    <w:tmpl w:val="78E68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C04C4B"/>
    <w:multiLevelType w:val="hybridMultilevel"/>
    <w:tmpl w:val="2D4E7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F63FD5"/>
    <w:multiLevelType w:val="hybridMultilevel"/>
    <w:tmpl w:val="0CD25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795DA8"/>
    <w:multiLevelType w:val="multilevel"/>
    <w:tmpl w:val="5E3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335CA"/>
    <w:multiLevelType w:val="hybridMultilevel"/>
    <w:tmpl w:val="35126C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5923216">
    <w:abstractNumId w:val="1"/>
  </w:num>
  <w:num w:numId="2" w16cid:durableId="1932084084">
    <w:abstractNumId w:val="10"/>
  </w:num>
  <w:num w:numId="3" w16cid:durableId="141584634">
    <w:abstractNumId w:val="6"/>
  </w:num>
  <w:num w:numId="4" w16cid:durableId="1487698027">
    <w:abstractNumId w:val="2"/>
  </w:num>
  <w:num w:numId="5" w16cid:durableId="1570965747">
    <w:abstractNumId w:val="19"/>
  </w:num>
  <w:num w:numId="6" w16cid:durableId="1013650523">
    <w:abstractNumId w:val="13"/>
  </w:num>
  <w:num w:numId="7" w16cid:durableId="861628204">
    <w:abstractNumId w:val="20"/>
  </w:num>
  <w:num w:numId="8" w16cid:durableId="755590688">
    <w:abstractNumId w:val="4"/>
  </w:num>
  <w:num w:numId="9" w16cid:durableId="949243984">
    <w:abstractNumId w:val="22"/>
  </w:num>
  <w:num w:numId="10" w16cid:durableId="698359509">
    <w:abstractNumId w:val="17"/>
  </w:num>
  <w:num w:numId="11" w16cid:durableId="791050222">
    <w:abstractNumId w:val="11"/>
  </w:num>
  <w:num w:numId="12" w16cid:durableId="1823809996">
    <w:abstractNumId w:val="12"/>
  </w:num>
  <w:num w:numId="13" w16cid:durableId="75640480">
    <w:abstractNumId w:val="9"/>
  </w:num>
  <w:num w:numId="14" w16cid:durableId="2111124310">
    <w:abstractNumId w:val="8"/>
  </w:num>
  <w:num w:numId="15" w16cid:durableId="480268454">
    <w:abstractNumId w:val="14"/>
  </w:num>
  <w:num w:numId="16" w16cid:durableId="1647205527">
    <w:abstractNumId w:val="7"/>
  </w:num>
  <w:num w:numId="17" w16cid:durableId="2075854157">
    <w:abstractNumId w:val="18"/>
  </w:num>
  <w:num w:numId="18" w16cid:durableId="1824657327">
    <w:abstractNumId w:val="16"/>
  </w:num>
  <w:num w:numId="19" w16cid:durableId="1313287754">
    <w:abstractNumId w:val="21"/>
  </w:num>
  <w:num w:numId="20" w16cid:durableId="1640453556">
    <w:abstractNumId w:val="5"/>
  </w:num>
  <w:num w:numId="21" w16cid:durableId="456097788">
    <w:abstractNumId w:val="15"/>
  </w:num>
  <w:num w:numId="22" w16cid:durableId="1156266928">
    <w:abstractNumId w:val="3"/>
  </w:num>
  <w:num w:numId="23" w16cid:durableId="75262735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87"/>
    <w:rsid w:val="00006D11"/>
    <w:rsid w:val="000133C8"/>
    <w:rsid w:val="000216BE"/>
    <w:rsid w:val="00022EDC"/>
    <w:rsid w:val="000238AC"/>
    <w:rsid w:val="000275D9"/>
    <w:rsid w:val="000276D5"/>
    <w:rsid w:val="00053A99"/>
    <w:rsid w:val="0005432C"/>
    <w:rsid w:val="0006088B"/>
    <w:rsid w:val="00065E5C"/>
    <w:rsid w:val="00074029"/>
    <w:rsid w:val="00080D90"/>
    <w:rsid w:val="0008748B"/>
    <w:rsid w:val="000A148C"/>
    <w:rsid w:val="000B2B0C"/>
    <w:rsid w:val="000B5DAE"/>
    <w:rsid w:val="000B6E61"/>
    <w:rsid w:val="000C678A"/>
    <w:rsid w:val="000C7653"/>
    <w:rsid w:val="000D4235"/>
    <w:rsid w:val="000D70A5"/>
    <w:rsid w:val="000F6B60"/>
    <w:rsid w:val="00111AA8"/>
    <w:rsid w:val="001156E5"/>
    <w:rsid w:val="00124079"/>
    <w:rsid w:val="00131E8E"/>
    <w:rsid w:val="001365AD"/>
    <w:rsid w:val="00146575"/>
    <w:rsid w:val="00163992"/>
    <w:rsid w:val="001641D1"/>
    <w:rsid w:val="001746A0"/>
    <w:rsid w:val="00177B16"/>
    <w:rsid w:val="001850B6"/>
    <w:rsid w:val="0018537D"/>
    <w:rsid w:val="001914E4"/>
    <w:rsid w:val="00193BDD"/>
    <w:rsid w:val="001A45AD"/>
    <w:rsid w:val="001B3166"/>
    <w:rsid w:val="001B4064"/>
    <w:rsid w:val="001C32D1"/>
    <w:rsid w:val="001D4ED5"/>
    <w:rsid w:val="001D5381"/>
    <w:rsid w:val="001D6DC7"/>
    <w:rsid w:val="001E4267"/>
    <w:rsid w:val="0020529A"/>
    <w:rsid w:val="00205825"/>
    <w:rsid w:val="002079B8"/>
    <w:rsid w:val="002111E7"/>
    <w:rsid w:val="0021123D"/>
    <w:rsid w:val="0021669A"/>
    <w:rsid w:val="00224CB8"/>
    <w:rsid w:val="00242D82"/>
    <w:rsid w:val="00243CE8"/>
    <w:rsid w:val="00244CC0"/>
    <w:rsid w:val="00253779"/>
    <w:rsid w:val="00261F1F"/>
    <w:rsid w:val="002642BD"/>
    <w:rsid w:val="002701AA"/>
    <w:rsid w:val="00280000"/>
    <w:rsid w:val="00285746"/>
    <w:rsid w:val="00286804"/>
    <w:rsid w:val="00291227"/>
    <w:rsid w:val="00296E1F"/>
    <w:rsid w:val="002A0937"/>
    <w:rsid w:val="002A373E"/>
    <w:rsid w:val="002B09EF"/>
    <w:rsid w:val="002B1CBA"/>
    <w:rsid w:val="002B674A"/>
    <w:rsid w:val="002C4AFE"/>
    <w:rsid w:val="002E0715"/>
    <w:rsid w:val="002E14C3"/>
    <w:rsid w:val="002E31A9"/>
    <w:rsid w:val="002F470A"/>
    <w:rsid w:val="002F58A3"/>
    <w:rsid w:val="002F6BAB"/>
    <w:rsid w:val="00301733"/>
    <w:rsid w:val="0030416F"/>
    <w:rsid w:val="00304C02"/>
    <w:rsid w:val="00314A89"/>
    <w:rsid w:val="00324C2B"/>
    <w:rsid w:val="0032501E"/>
    <w:rsid w:val="003255A7"/>
    <w:rsid w:val="003300C2"/>
    <w:rsid w:val="00337FD7"/>
    <w:rsid w:val="003551DE"/>
    <w:rsid w:val="00355DD9"/>
    <w:rsid w:val="00373096"/>
    <w:rsid w:val="003731DF"/>
    <w:rsid w:val="0037376D"/>
    <w:rsid w:val="00376729"/>
    <w:rsid w:val="003777A3"/>
    <w:rsid w:val="0037792B"/>
    <w:rsid w:val="00380FDF"/>
    <w:rsid w:val="00383BF2"/>
    <w:rsid w:val="003930A3"/>
    <w:rsid w:val="00393253"/>
    <w:rsid w:val="00394F0C"/>
    <w:rsid w:val="003974D2"/>
    <w:rsid w:val="00397C53"/>
    <w:rsid w:val="003A0E16"/>
    <w:rsid w:val="003A16E4"/>
    <w:rsid w:val="003B2247"/>
    <w:rsid w:val="003D4E07"/>
    <w:rsid w:val="003E06B5"/>
    <w:rsid w:val="00410888"/>
    <w:rsid w:val="004160B6"/>
    <w:rsid w:val="00420360"/>
    <w:rsid w:val="00434E3F"/>
    <w:rsid w:val="00445D0F"/>
    <w:rsid w:val="004476C3"/>
    <w:rsid w:val="00456856"/>
    <w:rsid w:val="00462BB2"/>
    <w:rsid w:val="00463E34"/>
    <w:rsid w:val="00466F96"/>
    <w:rsid w:val="004844AB"/>
    <w:rsid w:val="00484F07"/>
    <w:rsid w:val="0048688C"/>
    <w:rsid w:val="004942C9"/>
    <w:rsid w:val="004957EE"/>
    <w:rsid w:val="00497CFD"/>
    <w:rsid w:val="004B362D"/>
    <w:rsid w:val="004C5646"/>
    <w:rsid w:val="004C77D5"/>
    <w:rsid w:val="004D20D7"/>
    <w:rsid w:val="004D22B9"/>
    <w:rsid w:val="004F0242"/>
    <w:rsid w:val="005005E6"/>
    <w:rsid w:val="00502692"/>
    <w:rsid w:val="00522F40"/>
    <w:rsid w:val="005254EC"/>
    <w:rsid w:val="00527F6C"/>
    <w:rsid w:val="00535FFD"/>
    <w:rsid w:val="0054162D"/>
    <w:rsid w:val="005457BB"/>
    <w:rsid w:val="005469E4"/>
    <w:rsid w:val="00550743"/>
    <w:rsid w:val="00555F31"/>
    <w:rsid w:val="00556051"/>
    <w:rsid w:val="00563674"/>
    <w:rsid w:val="005903EA"/>
    <w:rsid w:val="005A01C1"/>
    <w:rsid w:val="005A33A7"/>
    <w:rsid w:val="005B456B"/>
    <w:rsid w:val="005C1D49"/>
    <w:rsid w:val="005D182E"/>
    <w:rsid w:val="005D2685"/>
    <w:rsid w:val="005E36AA"/>
    <w:rsid w:val="005F09FC"/>
    <w:rsid w:val="005F518C"/>
    <w:rsid w:val="005F5EDD"/>
    <w:rsid w:val="00601706"/>
    <w:rsid w:val="0060598D"/>
    <w:rsid w:val="006066DA"/>
    <w:rsid w:val="00606E44"/>
    <w:rsid w:val="0061379E"/>
    <w:rsid w:val="00623DA3"/>
    <w:rsid w:val="00627696"/>
    <w:rsid w:val="00633779"/>
    <w:rsid w:val="00640936"/>
    <w:rsid w:val="006427EF"/>
    <w:rsid w:val="006532E9"/>
    <w:rsid w:val="006540B8"/>
    <w:rsid w:val="006572DC"/>
    <w:rsid w:val="006653C8"/>
    <w:rsid w:val="00672E16"/>
    <w:rsid w:val="00681A7D"/>
    <w:rsid w:val="00682F67"/>
    <w:rsid w:val="0068310F"/>
    <w:rsid w:val="006875B3"/>
    <w:rsid w:val="006B1FDA"/>
    <w:rsid w:val="006D2FE8"/>
    <w:rsid w:val="006D3CDF"/>
    <w:rsid w:val="006E50A4"/>
    <w:rsid w:val="006F536F"/>
    <w:rsid w:val="007017E6"/>
    <w:rsid w:val="00705C63"/>
    <w:rsid w:val="007141AD"/>
    <w:rsid w:val="00717F62"/>
    <w:rsid w:val="007233C4"/>
    <w:rsid w:val="00731902"/>
    <w:rsid w:val="00731D77"/>
    <w:rsid w:val="0073207F"/>
    <w:rsid w:val="0073322F"/>
    <w:rsid w:val="007351AE"/>
    <w:rsid w:val="0075630C"/>
    <w:rsid w:val="00757F25"/>
    <w:rsid w:val="007615C2"/>
    <w:rsid w:val="0078656E"/>
    <w:rsid w:val="007A02F4"/>
    <w:rsid w:val="007B2CF6"/>
    <w:rsid w:val="007B4E21"/>
    <w:rsid w:val="007C57F9"/>
    <w:rsid w:val="007E1814"/>
    <w:rsid w:val="007E5F72"/>
    <w:rsid w:val="0080062A"/>
    <w:rsid w:val="00801F49"/>
    <w:rsid w:val="00807A7A"/>
    <w:rsid w:val="0082234C"/>
    <w:rsid w:val="00836E0B"/>
    <w:rsid w:val="00842DD7"/>
    <w:rsid w:val="00843DDF"/>
    <w:rsid w:val="008447F1"/>
    <w:rsid w:val="0085011F"/>
    <w:rsid w:val="008601C5"/>
    <w:rsid w:val="00880F95"/>
    <w:rsid w:val="0089298D"/>
    <w:rsid w:val="008A391B"/>
    <w:rsid w:val="008B03D1"/>
    <w:rsid w:val="008B56A6"/>
    <w:rsid w:val="008B5D76"/>
    <w:rsid w:val="008B6D24"/>
    <w:rsid w:val="008C4F5D"/>
    <w:rsid w:val="008D1542"/>
    <w:rsid w:val="00902883"/>
    <w:rsid w:val="00912A2D"/>
    <w:rsid w:val="00923E4D"/>
    <w:rsid w:val="00926AD4"/>
    <w:rsid w:val="00932252"/>
    <w:rsid w:val="009359DC"/>
    <w:rsid w:val="0093652C"/>
    <w:rsid w:val="00947F52"/>
    <w:rsid w:val="00950BC8"/>
    <w:rsid w:val="00965CEA"/>
    <w:rsid w:val="00973257"/>
    <w:rsid w:val="0099034E"/>
    <w:rsid w:val="0099194C"/>
    <w:rsid w:val="009B4B2B"/>
    <w:rsid w:val="009B569B"/>
    <w:rsid w:val="009D16AF"/>
    <w:rsid w:val="009D27F1"/>
    <w:rsid w:val="009D308C"/>
    <w:rsid w:val="009D725F"/>
    <w:rsid w:val="009E4887"/>
    <w:rsid w:val="00A03D5F"/>
    <w:rsid w:val="00A12331"/>
    <w:rsid w:val="00A138CD"/>
    <w:rsid w:val="00A15200"/>
    <w:rsid w:val="00A20B5A"/>
    <w:rsid w:val="00A212A5"/>
    <w:rsid w:val="00A27E01"/>
    <w:rsid w:val="00A455F3"/>
    <w:rsid w:val="00A54E6E"/>
    <w:rsid w:val="00A64604"/>
    <w:rsid w:val="00A6467D"/>
    <w:rsid w:val="00A6506E"/>
    <w:rsid w:val="00A75250"/>
    <w:rsid w:val="00A8406C"/>
    <w:rsid w:val="00A84AA8"/>
    <w:rsid w:val="00AA21A4"/>
    <w:rsid w:val="00AA2447"/>
    <w:rsid w:val="00AA4CDA"/>
    <w:rsid w:val="00AA74B3"/>
    <w:rsid w:val="00AC1345"/>
    <w:rsid w:val="00AD1215"/>
    <w:rsid w:val="00AD4AC2"/>
    <w:rsid w:val="00AD5FBB"/>
    <w:rsid w:val="00AE1EC9"/>
    <w:rsid w:val="00AE2085"/>
    <w:rsid w:val="00AE4E21"/>
    <w:rsid w:val="00AF0632"/>
    <w:rsid w:val="00AF3FFF"/>
    <w:rsid w:val="00AF6702"/>
    <w:rsid w:val="00AF6739"/>
    <w:rsid w:val="00B007C2"/>
    <w:rsid w:val="00B040A6"/>
    <w:rsid w:val="00B04534"/>
    <w:rsid w:val="00B116DC"/>
    <w:rsid w:val="00B25103"/>
    <w:rsid w:val="00B37077"/>
    <w:rsid w:val="00B53354"/>
    <w:rsid w:val="00B61647"/>
    <w:rsid w:val="00B62CD1"/>
    <w:rsid w:val="00B636DA"/>
    <w:rsid w:val="00B6656A"/>
    <w:rsid w:val="00B747A3"/>
    <w:rsid w:val="00BA0670"/>
    <w:rsid w:val="00BA0773"/>
    <w:rsid w:val="00BA4B78"/>
    <w:rsid w:val="00BB061B"/>
    <w:rsid w:val="00BC0ADA"/>
    <w:rsid w:val="00BD3298"/>
    <w:rsid w:val="00BD46C9"/>
    <w:rsid w:val="00BE03F3"/>
    <w:rsid w:val="00BE13D5"/>
    <w:rsid w:val="00BE40EB"/>
    <w:rsid w:val="00BE5EF1"/>
    <w:rsid w:val="00BF2744"/>
    <w:rsid w:val="00C00DAD"/>
    <w:rsid w:val="00C02512"/>
    <w:rsid w:val="00C077DC"/>
    <w:rsid w:val="00C1062B"/>
    <w:rsid w:val="00C2042B"/>
    <w:rsid w:val="00C211AE"/>
    <w:rsid w:val="00C215FD"/>
    <w:rsid w:val="00C310FE"/>
    <w:rsid w:val="00C45470"/>
    <w:rsid w:val="00C6264D"/>
    <w:rsid w:val="00C7375B"/>
    <w:rsid w:val="00C872F9"/>
    <w:rsid w:val="00C90F4A"/>
    <w:rsid w:val="00C936B5"/>
    <w:rsid w:val="00C949A2"/>
    <w:rsid w:val="00C94CB3"/>
    <w:rsid w:val="00C950D7"/>
    <w:rsid w:val="00C96429"/>
    <w:rsid w:val="00CA17E9"/>
    <w:rsid w:val="00CA2204"/>
    <w:rsid w:val="00CA278E"/>
    <w:rsid w:val="00CB35A7"/>
    <w:rsid w:val="00CC1826"/>
    <w:rsid w:val="00CC53E6"/>
    <w:rsid w:val="00CD6694"/>
    <w:rsid w:val="00CE3272"/>
    <w:rsid w:val="00CE39B7"/>
    <w:rsid w:val="00CE6367"/>
    <w:rsid w:val="00CE6949"/>
    <w:rsid w:val="00D23770"/>
    <w:rsid w:val="00D25D3A"/>
    <w:rsid w:val="00D36330"/>
    <w:rsid w:val="00D4406E"/>
    <w:rsid w:val="00D44C78"/>
    <w:rsid w:val="00D70471"/>
    <w:rsid w:val="00D926DC"/>
    <w:rsid w:val="00D9669E"/>
    <w:rsid w:val="00DA441D"/>
    <w:rsid w:val="00DA55B5"/>
    <w:rsid w:val="00DB10F2"/>
    <w:rsid w:val="00DE3B63"/>
    <w:rsid w:val="00DE6E43"/>
    <w:rsid w:val="00DE7B00"/>
    <w:rsid w:val="00DF26C2"/>
    <w:rsid w:val="00DF2C75"/>
    <w:rsid w:val="00E31CE6"/>
    <w:rsid w:val="00E34C8C"/>
    <w:rsid w:val="00E3727F"/>
    <w:rsid w:val="00E40128"/>
    <w:rsid w:val="00E410EA"/>
    <w:rsid w:val="00E42744"/>
    <w:rsid w:val="00E47414"/>
    <w:rsid w:val="00E54A77"/>
    <w:rsid w:val="00E65E49"/>
    <w:rsid w:val="00E738F3"/>
    <w:rsid w:val="00E81AF8"/>
    <w:rsid w:val="00E875DB"/>
    <w:rsid w:val="00E9601D"/>
    <w:rsid w:val="00E973FA"/>
    <w:rsid w:val="00EA1554"/>
    <w:rsid w:val="00EB0A7C"/>
    <w:rsid w:val="00EC0A85"/>
    <w:rsid w:val="00EC1DD0"/>
    <w:rsid w:val="00ED6C4F"/>
    <w:rsid w:val="00EE6238"/>
    <w:rsid w:val="00EE7B61"/>
    <w:rsid w:val="00EF6101"/>
    <w:rsid w:val="00F24A1E"/>
    <w:rsid w:val="00F306D6"/>
    <w:rsid w:val="00F32190"/>
    <w:rsid w:val="00F3721D"/>
    <w:rsid w:val="00F4039F"/>
    <w:rsid w:val="00F41254"/>
    <w:rsid w:val="00F43A82"/>
    <w:rsid w:val="00F636B4"/>
    <w:rsid w:val="00F67446"/>
    <w:rsid w:val="00F80DD1"/>
    <w:rsid w:val="00F81947"/>
    <w:rsid w:val="00F86797"/>
    <w:rsid w:val="00F91899"/>
    <w:rsid w:val="00F940B9"/>
    <w:rsid w:val="00F958E3"/>
    <w:rsid w:val="00FB01E0"/>
    <w:rsid w:val="00FB1605"/>
    <w:rsid w:val="00FB3189"/>
    <w:rsid w:val="00FC22B2"/>
    <w:rsid w:val="00FE1807"/>
    <w:rsid w:val="00FE1B73"/>
    <w:rsid w:val="00FF08E2"/>
    <w:rsid w:val="00FF0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4FE00"/>
  <w15:docId w15:val="{271E03E1-2C66-4DA1-995C-97D459FD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B5DA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B5DAE"/>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AA74B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923E4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23E4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23E4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23E4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23E4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3E4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E738F3"/>
    <w:pPr>
      <w:tabs>
        <w:tab w:val="left" w:pos="567"/>
        <w:tab w:val="right" w:leader="dot" w:pos="8777"/>
      </w:tabs>
      <w:spacing w:before="200" w:after="0" w:line="360" w:lineRule="auto"/>
      <w:ind w:left="567" w:hanging="567"/>
      <w:jc w:val="both"/>
    </w:pPr>
    <w:rPr>
      <w:rFonts w:eastAsia="Times New Roman" w:cstheme="minorHAnsi"/>
      <w:b/>
      <w:bCs/>
      <w:caps/>
      <w:sz w:val="20"/>
      <w:szCs w:val="20"/>
      <w:lang w:eastAsia="cs-CZ"/>
    </w:rPr>
  </w:style>
  <w:style w:type="character" w:styleId="Hypertextovodkaz">
    <w:name w:val="Hyperlink"/>
    <w:basedOn w:val="Standardnpsmoodstavce"/>
    <w:uiPriority w:val="99"/>
    <w:rsid w:val="00314A89"/>
    <w:rPr>
      <w:color w:val="0000FF"/>
      <w:u w:val="single"/>
    </w:rPr>
  </w:style>
  <w:style w:type="paragraph" w:styleId="Zhlav">
    <w:name w:val="header"/>
    <w:basedOn w:val="Normln"/>
    <w:link w:val="ZhlavChar"/>
    <w:uiPriority w:val="99"/>
    <w:unhideWhenUsed/>
    <w:rsid w:val="008C4F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4F5D"/>
  </w:style>
  <w:style w:type="paragraph" w:styleId="Zpat">
    <w:name w:val="footer"/>
    <w:basedOn w:val="Normln"/>
    <w:link w:val="ZpatChar"/>
    <w:uiPriority w:val="99"/>
    <w:unhideWhenUsed/>
    <w:rsid w:val="008C4F5D"/>
    <w:pPr>
      <w:tabs>
        <w:tab w:val="center" w:pos="4536"/>
        <w:tab w:val="right" w:pos="9072"/>
      </w:tabs>
      <w:spacing w:after="0" w:line="240" w:lineRule="auto"/>
    </w:pPr>
  </w:style>
  <w:style w:type="character" w:customStyle="1" w:styleId="ZpatChar">
    <w:name w:val="Zápatí Char"/>
    <w:basedOn w:val="Standardnpsmoodstavce"/>
    <w:link w:val="Zpat"/>
    <w:uiPriority w:val="99"/>
    <w:rsid w:val="008C4F5D"/>
  </w:style>
  <w:style w:type="paragraph" w:styleId="Odstavecseseznamem">
    <w:name w:val="List Paragraph"/>
    <w:basedOn w:val="Normln"/>
    <w:uiPriority w:val="34"/>
    <w:qFormat/>
    <w:rsid w:val="0073322F"/>
    <w:pPr>
      <w:ind w:left="720"/>
      <w:contextualSpacing/>
    </w:pPr>
  </w:style>
  <w:style w:type="character" w:customStyle="1" w:styleId="Nadpis1Char">
    <w:name w:val="Nadpis 1 Char"/>
    <w:basedOn w:val="Standardnpsmoodstavce"/>
    <w:link w:val="Nadpis1"/>
    <w:uiPriority w:val="9"/>
    <w:rsid w:val="000B5DAE"/>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0B5DAE"/>
    <w:pPr>
      <w:outlineLvl w:val="9"/>
    </w:pPr>
    <w:rPr>
      <w:lang w:eastAsia="cs-CZ"/>
    </w:rPr>
  </w:style>
  <w:style w:type="character" w:customStyle="1" w:styleId="Nadpis2Char">
    <w:name w:val="Nadpis 2 Char"/>
    <w:basedOn w:val="Standardnpsmoodstavce"/>
    <w:link w:val="Nadpis2"/>
    <w:uiPriority w:val="9"/>
    <w:rsid w:val="000B5DAE"/>
    <w:rPr>
      <w:rFonts w:asciiTheme="majorHAnsi" w:eastAsiaTheme="majorEastAsia" w:hAnsiTheme="majorHAnsi" w:cstheme="majorBidi"/>
      <w:color w:val="2F5496" w:themeColor="accent1" w:themeShade="BF"/>
      <w:sz w:val="26"/>
      <w:szCs w:val="26"/>
    </w:rPr>
  </w:style>
  <w:style w:type="paragraph" w:styleId="Obsah2">
    <w:name w:val="toc 2"/>
    <w:basedOn w:val="Normln"/>
    <w:next w:val="Normln"/>
    <w:autoRedefine/>
    <w:uiPriority w:val="39"/>
    <w:unhideWhenUsed/>
    <w:rsid w:val="000B5DAE"/>
    <w:pPr>
      <w:spacing w:after="100"/>
      <w:ind w:left="220"/>
    </w:pPr>
  </w:style>
  <w:style w:type="character" w:customStyle="1" w:styleId="Nadpis3Char">
    <w:name w:val="Nadpis 3 Char"/>
    <w:basedOn w:val="Standardnpsmoodstavce"/>
    <w:link w:val="Nadpis3"/>
    <w:uiPriority w:val="9"/>
    <w:rsid w:val="00AA74B3"/>
    <w:rPr>
      <w:rFonts w:asciiTheme="majorHAnsi" w:eastAsiaTheme="majorEastAsia" w:hAnsiTheme="majorHAnsi" w:cstheme="majorBidi"/>
      <w:color w:val="1F3763" w:themeColor="accent1" w:themeShade="7F"/>
      <w:sz w:val="24"/>
      <w:szCs w:val="24"/>
    </w:rPr>
  </w:style>
  <w:style w:type="paragraph" w:styleId="Obsah3">
    <w:name w:val="toc 3"/>
    <w:basedOn w:val="Normln"/>
    <w:next w:val="Normln"/>
    <w:autoRedefine/>
    <w:uiPriority w:val="39"/>
    <w:unhideWhenUsed/>
    <w:rsid w:val="00AA74B3"/>
    <w:pPr>
      <w:spacing w:after="100"/>
      <w:ind w:left="440"/>
    </w:pPr>
  </w:style>
  <w:style w:type="character" w:customStyle="1" w:styleId="Nadpis4Char">
    <w:name w:val="Nadpis 4 Char"/>
    <w:basedOn w:val="Standardnpsmoodstavce"/>
    <w:link w:val="Nadpis4"/>
    <w:uiPriority w:val="9"/>
    <w:rsid w:val="00923E4D"/>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923E4D"/>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923E4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923E4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923E4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3E4D"/>
    <w:rPr>
      <w:rFonts w:asciiTheme="majorHAnsi" w:eastAsiaTheme="majorEastAsia" w:hAnsiTheme="majorHAnsi" w:cstheme="majorBidi"/>
      <w:i/>
      <w:iCs/>
      <w:color w:val="272727" w:themeColor="text1" w:themeTint="D8"/>
      <w:sz w:val="21"/>
      <w:szCs w:val="21"/>
    </w:rPr>
  </w:style>
  <w:style w:type="paragraph" w:styleId="Normlnweb">
    <w:name w:val="Normal (Web)"/>
    <w:basedOn w:val="Normln"/>
    <w:uiPriority w:val="99"/>
    <w:unhideWhenUsed/>
    <w:rsid w:val="002642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373096"/>
    <w:rPr>
      <w:color w:val="605E5C"/>
      <w:shd w:val="clear" w:color="auto" w:fill="E1DFDD"/>
    </w:rPr>
  </w:style>
  <w:style w:type="character" w:customStyle="1" w:styleId="Nevyeenzmnka2">
    <w:name w:val="Nevyřešená zmínka2"/>
    <w:basedOn w:val="Standardnpsmoodstavce"/>
    <w:uiPriority w:val="99"/>
    <w:semiHidden/>
    <w:unhideWhenUsed/>
    <w:rsid w:val="006572DC"/>
    <w:rPr>
      <w:color w:val="605E5C"/>
      <w:shd w:val="clear" w:color="auto" w:fill="E1DFDD"/>
    </w:rPr>
  </w:style>
  <w:style w:type="paragraph" w:customStyle="1" w:styleId="Citt1">
    <w:name w:val="Citát1"/>
    <w:basedOn w:val="Normln"/>
    <w:rsid w:val="004F02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EC1DD0"/>
    <w:rPr>
      <w:color w:val="954F72" w:themeColor="followedHyperlink"/>
      <w:u w:val="single"/>
    </w:rPr>
  </w:style>
  <w:style w:type="paragraph" w:customStyle="1" w:styleId="Stylnov">
    <w:name w:val="Styl nový"/>
    <w:basedOn w:val="Nadpis2"/>
    <w:link w:val="StylnovChar"/>
    <w:uiPriority w:val="99"/>
    <w:rsid w:val="00BE5EF1"/>
    <w:pPr>
      <w:numPr>
        <w:ilvl w:val="0"/>
        <w:numId w:val="0"/>
      </w:numPr>
      <w:spacing w:line="240" w:lineRule="auto"/>
    </w:pPr>
    <w:rPr>
      <w:rFonts w:ascii="Calibri" w:eastAsia="Calibri" w:hAnsi="Calibri" w:cs="Times New Roman"/>
      <w:b/>
      <w:sz w:val="24"/>
      <w:szCs w:val="24"/>
    </w:rPr>
  </w:style>
  <w:style w:type="character" w:customStyle="1" w:styleId="StylnovChar">
    <w:name w:val="Styl nový Char"/>
    <w:basedOn w:val="Nadpis2Char"/>
    <w:link w:val="Stylnov"/>
    <w:uiPriority w:val="99"/>
    <w:locked/>
    <w:rsid w:val="00BE5EF1"/>
    <w:rPr>
      <w:rFonts w:ascii="Calibri" w:eastAsia="Calibri" w:hAnsi="Calibri" w:cs="Times New Roman"/>
      <w:b/>
      <w:color w:val="2F5496" w:themeColor="accent1" w:themeShade="BF"/>
      <w:sz w:val="24"/>
      <w:szCs w:val="24"/>
    </w:rPr>
  </w:style>
  <w:style w:type="table" w:styleId="Mkatabulky">
    <w:name w:val="Table Grid"/>
    <w:basedOn w:val="Normlntabulka"/>
    <w:rsid w:val="000B6E6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3">
    <w:name w:val="Nevyřešená zmínka3"/>
    <w:basedOn w:val="Standardnpsmoodstavce"/>
    <w:uiPriority w:val="99"/>
    <w:semiHidden/>
    <w:unhideWhenUsed/>
    <w:rsid w:val="00CD6694"/>
    <w:rPr>
      <w:color w:val="605E5C"/>
      <w:shd w:val="clear" w:color="auto" w:fill="E1DFDD"/>
    </w:rPr>
  </w:style>
  <w:style w:type="character" w:styleId="Odkaznakoment">
    <w:name w:val="annotation reference"/>
    <w:basedOn w:val="Standardnpsmoodstavce"/>
    <w:uiPriority w:val="99"/>
    <w:semiHidden/>
    <w:unhideWhenUsed/>
    <w:rsid w:val="00F4039F"/>
    <w:rPr>
      <w:sz w:val="16"/>
      <w:szCs w:val="16"/>
    </w:rPr>
  </w:style>
  <w:style w:type="paragraph" w:styleId="Textkomente">
    <w:name w:val="annotation text"/>
    <w:basedOn w:val="Normln"/>
    <w:link w:val="TextkomenteChar"/>
    <w:uiPriority w:val="99"/>
    <w:semiHidden/>
    <w:unhideWhenUsed/>
    <w:rsid w:val="00F4039F"/>
    <w:pPr>
      <w:spacing w:line="240" w:lineRule="auto"/>
    </w:pPr>
    <w:rPr>
      <w:sz w:val="20"/>
      <w:szCs w:val="20"/>
    </w:rPr>
  </w:style>
  <w:style w:type="character" w:customStyle="1" w:styleId="TextkomenteChar">
    <w:name w:val="Text komentáře Char"/>
    <w:basedOn w:val="Standardnpsmoodstavce"/>
    <w:link w:val="Textkomente"/>
    <w:uiPriority w:val="99"/>
    <w:semiHidden/>
    <w:rsid w:val="00F4039F"/>
    <w:rPr>
      <w:sz w:val="20"/>
      <w:szCs w:val="20"/>
    </w:rPr>
  </w:style>
  <w:style w:type="paragraph" w:styleId="Pedmtkomente">
    <w:name w:val="annotation subject"/>
    <w:basedOn w:val="Textkomente"/>
    <w:next w:val="Textkomente"/>
    <w:link w:val="PedmtkomenteChar"/>
    <w:uiPriority w:val="99"/>
    <w:semiHidden/>
    <w:unhideWhenUsed/>
    <w:rsid w:val="00F4039F"/>
    <w:rPr>
      <w:b/>
      <w:bCs/>
    </w:rPr>
  </w:style>
  <w:style w:type="character" w:customStyle="1" w:styleId="PedmtkomenteChar">
    <w:name w:val="Předmět komentáře Char"/>
    <w:basedOn w:val="TextkomenteChar"/>
    <w:link w:val="Pedmtkomente"/>
    <w:uiPriority w:val="99"/>
    <w:semiHidden/>
    <w:rsid w:val="00F4039F"/>
    <w:rPr>
      <w:b/>
      <w:bCs/>
      <w:sz w:val="20"/>
      <w:szCs w:val="20"/>
    </w:rPr>
  </w:style>
  <w:style w:type="paragraph" w:styleId="Textbubliny">
    <w:name w:val="Balloon Text"/>
    <w:basedOn w:val="Normln"/>
    <w:link w:val="TextbublinyChar"/>
    <w:uiPriority w:val="99"/>
    <w:semiHidden/>
    <w:unhideWhenUsed/>
    <w:rsid w:val="00F403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039F"/>
    <w:rPr>
      <w:rFonts w:ascii="Segoe UI" w:hAnsi="Segoe UI" w:cs="Segoe UI"/>
      <w:sz w:val="18"/>
      <w:szCs w:val="18"/>
    </w:rPr>
  </w:style>
  <w:style w:type="character" w:styleId="Siln">
    <w:name w:val="Strong"/>
    <w:basedOn w:val="Standardnpsmoodstavce"/>
    <w:uiPriority w:val="22"/>
    <w:qFormat/>
    <w:rsid w:val="009D308C"/>
    <w:rPr>
      <w:b/>
      <w:bCs/>
    </w:rPr>
  </w:style>
  <w:style w:type="character" w:styleId="Nevyeenzmnka">
    <w:name w:val="Unresolved Mention"/>
    <w:basedOn w:val="Standardnpsmoodstavce"/>
    <w:uiPriority w:val="99"/>
    <w:semiHidden/>
    <w:unhideWhenUsed/>
    <w:rsid w:val="003D4E07"/>
    <w:rPr>
      <w:color w:val="605E5C"/>
      <w:shd w:val="clear" w:color="auto" w:fill="E1DFDD"/>
    </w:rPr>
  </w:style>
  <w:style w:type="character" w:styleId="Zdraznn">
    <w:name w:val="Emphasis"/>
    <w:basedOn w:val="Standardnpsmoodstavce"/>
    <w:uiPriority w:val="20"/>
    <w:qFormat/>
    <w:rsid w:val="00286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6509">
      <w:bodyDiv w:val="1"/>
      <w:marLeft w:val="0"/>
      <w:marRight w:val="0"/>
      <w:marTop w:val="0"/>
      <w:marBottom w:val="0"/>
      <w:divBdr>
        <w:top w:val="none" w:sz="0" w:space="0" w:color="auto"/>
        <w:left w:val="none" w:sz="0" w:space="0" w:color="auto"/>
        <w:bottom w:val="none" w:sz="0" w:space="0" w:color="auto"/>
        <w:right w:val="none" w:sz="0" w:space="0" w:color="auto"/>
      </w:divBdr>
    </w:div>
    <w:div w:id="199561493">
      <w:bodyDiv w:val="1"/>
      <w:marLeft w:val="0"/>
      <w:marRight w:val="0"/>
      <w:marTop w:val="0"/>
      <w:marBottom w:val="0"/>
      <w:divBdr>
        <w:top w:val="none" w:sz="0" w:space="0" w:color="auto"/>
        <w:left w:val="none" w:sz="0" w:space="0" w:color="auto"/>
        <w:bottom w:val="none" w:sz="0" w:space="0" w:color="auto"/>
        <w:right w:val="none" w:sz="0" w:space="0" w:color="auto"/>
      </w:divBdr>
    </w:div>
    <w:div w:id="456871859">
      <w:bodyDiv w:val="1"/>
      <w:marLeft w:val="0"/>
      <w:marRight w:val="0"/>
      <w:marTop w:val="0"/>
      <w:marBottom w:val="0"/>
      <w:divBdr>
        <w:top w:val="none" w:sz="0" w:space="0" w:color="auto"/>
        <w:left w:val="none" w:sz="0" w:space="0" w:color="auto"/>
        <w:bottom w:val="none" w:sz="0" w:space="0" w:color="auto"/>
        <w:right w:val="none" w:sz="0" w:space="0" w:color="auto"/>
      </w:divBdr>
    </w:div>
    <w:div w:id="657732226">
      <w:bodyDiv w:val="1"/>
      <w:marLeft w:val="0"/>
      <w:marRight w:val="0"/>
      <w:marTop w:val="0"/>
      <w:marBottom w:val="0"/>
      <w:divBdr>
        <w:top w:val="none" w:sz="0" w:space="0" w:color="auto"/>
        <w:left w:val="none" w:sz="0" w:space="0" w:color="auto"/>
        <w:bottom w:val="none" w:sz="0" w:space="0" w:color="auto"/>
        <w:right w:val="none" w:sz="0" w:space="0" w:color="auto"/>
      </w:divBdr>
    </w:div>
    <w:div w:id="770004439">
      <w:bodyDiv w:val="1"/>
      <w:marLeft w:val="0"/>
      <w:marRight w:val="0"/>
      <w:marTop w:val="0"/>
      <w:marBottom w:val="0"/>
      <w:divBdr>
        <w:top w:val="none" w:sz="0" w:space="0" w:color="auto"/>
        <w:left w:val="none" w:sz="0" w:space="0" w:color="auto"/>
        <w:bottom w:val="none" w:sz="0" w:space="0" w:color="auto"/>
        <w:right w:val="none" w:sz="0" w:space="0" w:color="auto"/>
      </w:divBdr>
    </w:div>
    <w:div w:id="986085421">
      <w:bodyDiv w:val="1"/>
      <w:marLeft w:val="0"/>
      <w:marRight w:val="0"/>
      <w:marTop w:val="0"/>
      <w:marBottom w:val="0"/>
      <w:divBdr>
        <w:top w:val="none" w:sz="0" w:space="0" w:color="auto"/>
        <w:left w:val="none" w:sz="0" w:space="0" w:color="auto"/>
        <w:bottom w:val="none" w:sz="0" w:space="0" w:color="auto"/>
        <w:right w:val="none" w:sz="0" w:space="0" w:color="auto"/>
      </w:divBdr>
    </w:div>
    <w:div w:id="1183665357">
      <w:bodyDiv w:val="1"/>
      <w:marLeft w:val="0"/>
      <w:marRight w:val="0"/>
      <w:marTop w:val="0"/>
      <w:marBottom w:val="0"/>
      <w:divBdr>
        <w:top w:val="none" w:sz="0" w:space="0" w:color="auto"/>
        <w:left w:val="none" w:sz="0" w:space="0" w:color="auto"/>
        <w:bottom w:val="none" w:sz="0" w:space="0" w:color="auto"/>
        <w:right w:val="none" w:sz="0" w:space="0" w:color="auto"/>
      </w:divBdr>
    </w:div>
    <w:div w:id="1189219782">
      <w:bodyDiv w:val="1"/>
      <w:marLeft w:val="0"/>
      <w:marRight w:val="0"/>
      <w:marTop w:val="0"/>
      <w:marBottom w:val="0"/>
      <w:divBdr>
        <w:top w:val="none" w:sz="0" w:space="0" w:color="auto"/>
        <w:left w:val="none" w:sz="0" w:space="0" w:color="auto"/>
        <w:bottom w:val="none" w:sz="0" w:space="0" w:color="auto"/>
        <w:right w:val="none" w:sz="0" w:space="0" w:color="auto"/>
      </w:divBdr>
    </w:div>
    <w:div w:id="1196501460">
      <w:bodyDiv w:val="1"/>
      <w:marLeft w:val="0"/>
      <w:marRight w:val="0"/>
      <w:marTop w:val="0"/>
      <w:marBottom w:val="0"/>
      <w:divBdr>
        <w:top w:val="none" w:sz="0" w:space="0" w:color="auto"/>
        <w:left w:val="none" w:sz="0" w:space="0" w:color="auto"/>
        <w:bottom w:val="none" w:sz="0" w:space="0" w:color="auto"/>
        <w:right w:val="none" w:sz="0" w:space="0" w:color="auto"/>
      </w:divBdr>
    </w:div>
    <w:div w:id="2136096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space.cuni.cz/handle/20.500.11956/78746" TargetMode="External"/><Relationship Id="rId18" Type="http://schemas.openxmlformats.org/officeDocument/2006/relationships/hyperlink" Target="https://mchatscreen.com/wp-content/uploads/2016/11/M-CHAT-R_F_Czech_Republic.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direct.com/science/article/pii/S0272735813000937" TargetMode="External"/><Relationship Id="rId7" Type="http://schemas.openxmlformats.org/officeDocument/2006/relationships/endnotes" Target="endnotes.xml"/><Relationship Id="rId12" Type="http://schemas.openxmlformats.org/officeDocument/2006/relationships/hyperlink" Target="https://www.podporainkluze.cz/material/sbornik-materialu-ke-vzdelavani-deti-a-zaku-s-pas-a-tezkym-kombinovanym-postizenim/" TargetMode="External"/><Relationship Id="rId17" Type="http://schemas.openxmlformats.org/officeDocument/2006/relationships/hyperlink" Target="https://www.msmt.cz/file/560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sycnet.apa.org/record/1987-16420-001" TargetMode="External"/><Relationship Id="rId20" Type="http://schemas.openxmlformats.org/officeDocument/2006/relationships/hyperlink" Target="https://srdceautizmu.sk/existuje-aba-terapia/?fbclid=IwAR1xcRJfOO1UVghNIJCxV55UZbP8F72mhUpM0ijU-24QkNEeCBKEh8vv3L8#more-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mt.cz/file/4980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heses.cz/id/ygf0co/?isshlret=Program%3Bsenzorick%C3%A9%3Bstimulace%3Bd%C4%9Bt%C3%AD%3Bs%3BPAS%3Bv%3Bsoci%C3%A1ln%C4%9B%3Baktiviza%C4%8Dn%C3%ADch%3Bslu%C5%BEb%C3%A1ch%3B;zpet=%2Fvyhledavani%2F%3Fsearch%3DProgram%20senzorick%C3%A9%20stimulace%20d%C4%9Bt%C3%AD%20s%20PAS%20v%20soci%C3%A1ln%C4%9B%20aktiviza%C4%8Dn%C3%ADch%20slu%C5%BEb%C3%A1ch%26start%3D1" TargetMode="External"/><Relationship Id="rId23" Type="http://schemas.openxmlformats.org/officeDocument/2006/relationships/header" Target="header1.xml"/><Relationship Id="rId10" Type="http://schemas.openxmlformats.org/officeDocument/2006/relationships/hyperlink" Target="https://aplikace.mvcr.cz/sbirka-zakonu/SearchResult.aspx?q=561/2004&amp;typeLaw=zakon&amp;what=Cislo_zakona_smlouvy" TargetMode="External"/><Relationship Id="rId19" Type="http://schemas.openxmlformats.org/officeDocument/2006/relationships/hyperlink" Target="https://autismport.cz/o-autistickem-spektru/detail/porucha-autistickeho-spektra-dle-mezinarodni-klasifikace-nemoci-mkn-11" TargetMode="External"/><Relationship Id="rId4" Type="http://schemas.openxmlformats.org/officeDocument/2006/relationships/settings" Target="settings.xml"/><Relationship Id="rId9" Type="http://schemas.openxmlformats.org/officeDocument/2006/relationships/hyperlink" Target="https://aplikace.mvcr.cz/sbirka-zakonu/SearchResult.aspx?q=27/2016&amp;typeLaw=zakon&amp;what=Cislo_zakona_smlouvy" TargetMode="External"/><Relationship Id="rId14" Type="http://schemas.openxmlformats.org/officeDocument/2006/relationships/hyperlink" Target="https://theses.cz/id/o1u42u/?lang=sk" TargetMode="External"/><Relationship Id="rId22" Type="http://schemas.openxmlformats.org/officeDocument/2006/relationships/hyperlink" Target="https://dspace.cuni.cz/handle/20.500.11956/12602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1BE1-AECB-4A2E-8EAC-6121900D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11021</Words>
  <Characters>65026</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Migotová</dc:creator>
  <cp:keywords/>
  <dc:description/>
  <cp:lastModifiedBy>Klára Migotová</cp:lastModifiedBy>
  <cp:revision>7</cp:revision>
  <cp:lastPrinted>2023-06-20T05:40:00Z</cp:lastPrinted>
  <dcterms:created xsi:type="dcterms:W3CDTF">2023-11-21T14:40:00Z</dcterms:created>
  <dcterms:modified xsi:type="dcterms:W3CDTF">2023-11-21T19:50:00Z</dcterms:modified>
</cp:coreProperties>
</file>