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47F" w:rsidRPr="00FC17B7" w:rsidRDefault="00F40B7E" w:rsidP="00CE0F40">
      <w:pPr>
        <w:tabs>
          <w:tab w:val="left" w:pos="3600"/>
        </w:tabs>
        <w:rPr>
          <w:rFonts w:ascii="Verdana" w:hAnsi="Verdana"/>
          <w:b/>
          <w:sz w:val="28"/>
          <w:szCs w:val="28"/>
        </w:rPr>
      </w:pPr>
      <w:r w:rsidRPr="00F40B7E">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style="mso-next-textbox:#_x0000_s1027">
              <w:txbxContent>
                <w:p w:rsidR="00A242B3" w:rsidRPr="00320E0F" w:rsidRDefault="00A242B3" w:rsidP="00CE0F40"/>
              </w:txbxContent>
            </v:textbox>
          </v:shape>
        </w:pict>
      </w: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17376F"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tbl>
      <w:tblPr>
        <w:tblpPr w:leftFromText="141" w:rightFromText="141"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A08E4" w:rsidRPr="004D09F5" w:rsidTr="00CA08E4">
        <w:tc>
          <w:tcPr>
            <w:tcW w:w="8644" w:type="dxa"/>
            <w:shd w:val="clear" w:color="auto" w:fill="F3F3F3"/>
          </w:tcPr>
          <w:p w:rsidR="00CA08E4" w:rsidRPr="00B55AB9" w:rsidRDefault="00CA08E4" w:rsidP="00CA08E4">
            <w:pPr>
              <w:pStyle w:val="Formul"/>
            </w:pPr>
            <w:r w:rsidRPr="00B55AB9">
              <w:lastRenderedPageBreak/>
              <w:t xml:space="preserve">Název </w:t>
            </w:r>
            <w:r>
              <w:t>BAKALÁŘSKÉ</w:t>
            </w:r>
            <w:r w:rsidRPr="00B55AB9">
              <w:t xml:space="preserve"> práce</w:t>
            </w:r>
          </w:p>
        </w:tc>
      </w:tr>
      <w:tr w:rsidR="00CA08E4" w:rsidRPr="004D09F5" w:rsidTr="00CA08E4">
        <w:tc>
          <w:tcPr>
            <w:tcW w:w="8644" w:type="dxa"/>
          </w:tcPr>
          <w:p w:rsidR="00CA08E4" w:rsidRDefault="00CA08E4" w:rsidP="00CA08E4">
            <w:pPr>
              <w:spacing w:after="0" w:line="240" w:lineRule="auto"/>
              <w:jc w:val="left"/>
              <w:rPr>
                <w:rFonts w:ascii="Verdana" w:hAnsi="Verdana"/>
              </w:rPr>
            </w:pPr>
          </w:p>
          <w:sdt>
            <w:sdtPr>
              <w:rPr>
                <w:rStyle w:val="Nadpis8Char"/>
                <w:rFonts w:ascii="Times New Roman" w:hAnsi="Times New Roman"/>
                <w:color w:val="000000"/>
                <w:szCs w:val="24"/>
              </w:rPr>
              <w:id w:val="528793342"/>
              <w:placeholder>
                <w:docPart w:val="345EE574840942FDBCF0E7417621B22F"/>
              </w:placeholder>
              <w:text/>
            </w:sdtPr>
            <w:sdtContent>
              <w:p w:rsidR="00CA08E4" w:rsidRDefault="000F2530" w:rsidP="000F2530">
                <w:pPr>
                  <w:spacing w:after="0" w:line="240" w:lineRule="auto"/>
                  <w:jc w:val="center"/>
                  <w:rPr>
                    <w:rFonts w:ascii="Verdana" w:hAnsi="Verdana"/>
                  </w:rPr>
                </w:pPr>
                <w:r w:rsidRPr="000F2530">
                  <w:rPr>
                    <w:rStyle w:val="Nadpis8Char"/>
                    <w:rFonts w:ascii="Times New Roman" w:hAnsi="Times New Roman"/>
                    <w:color w:val="000000"/>
                    <w:szCs w:val="24"/>
                  </w:rPr>
                  <w:t>Management sportovní akce (příprava akce, činnost organizačního výboru, průběh akce, likvidace akce)</w:t>
                </w:r>
              </w:p>
            </w:sdtContent>
          </w:sdt>
          <w:p w:rsidR="00CA08E4" w:rsidRPr="004D09F5" w:rsidRDefault="00CA08E4" w:rsidP="00CA08E4">
            <w:pPr>
              <w:spacing w:after="0" w:line="240" w:lineRule="auto"/>
              <w:jc w:val="left"/>
              <w:rPr>
                <w:rFonts w:ascii="Verdana" w:hAnsi="Verdana"/>
              </w:rPr>
            </w:pPr>
          </w:p>
        </w:tc>
      </w:tr>
    </w:tbl>
    <w:p w:rsidR="00B55AB9" w:rsidRPr="00CA08E4" w:rsidRDefault="00B55AB9" w:rsidP="00CF2CE3">
      <w:pPr>
        <w:pStyle w:val="Nzev"/>
        <w:jc w:val="both"/>
        <w:rPr>
          <w:rFonts w:ascii="Verdana" w:hAnsi="Verdana"/>
          <w:b w:val="0"/>
          <w:sz w:val="24"/>
          <w:szCs w:val="24"/>
        </w:rPr>
      </w:pPr>
    </w:p>
    <w:tbl>
      <w:tblPr>
        <w:tblpPr w:leftFromText="141" w:rightFromText="141"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695B27" w:rsidRPr="004D09F5" w:rsidTr="00695B27">
        <w:tc>
          <w:tcPr>
            <w:tcW w:w="8644" w:type="dxa"/>
            <w:shd w:val="clear" w:color="auto" w:fill="F3F3F3"/>
          </w:tcPr>
          <w:p w:rsidR="00695B27" w:rsidRPr="004D09F5" w:rsidRDefault="00695B27" w:rsidP="00695B27">
            <w:pPr>
              <w:pStyle w:val="Formul"/>
            </w:pPr>
            <w:r>
              <w:t>TERMÍN UKONČENÍ STUDIA A OBHAJOBA (MĚSÍC/ROK)</w:t>
            </w:r>
          </w:p>
        </w:tc>
      </w:tr>
      <w:tr w:rsidR="00695B27" w:rsidRPr="004D09F5" w:rsidTr="00695B27">
        <w:tc>
          <w:tcPr>
            <w:tcW w:w="8644" w:type="dxa"/>
          </w:tcPr>
          <w:p w:rsidR="00695B27" w:rsidRDefault="00695B27" w:rsidP="00695B27">
            <w:pPr>
              <w:spacing w:after="0" w:line="240" w:lineRule="auto"/>
              <w:jc w:val="left"/>
              <w:rPr>
                <w:rFonts w:ascii="Verdana" w:hAnsi="Verdana"/>
              </w:rPr>
            </w:pPr>
          </w:p>
          <w:sdt>
            <w:sdtPr>
              <w:id w:val="528793341"/>
              <w:placeholder>
                <w:docPart w:val="2309EF49C0DD4CAEB37718AD58C7F105"/>
              </w:placeholder>
              <w:text/>
            </w:sdtPr>
            <w:sdtContent>
              <w:p w:rsidR="00695B27" w:rsidRPr="0017376F" w:rsidRDefault="003715A3" w:rsidP="00695B27">
                <w:pPr>
                  <w:spacing w:after="0" w:line="240" w:lineRule="auto"/>
                  <w:jc w:val="center"/>
                </w:pPr>
                <w:r>
                  <w:t>Leden / 2012</w:t>
                </w:r>
              </w:p>
            </w:sdtContent>
          </w:sdt>
          <w:p w:rsidR="00695B27" w:rsidRPr="004D09F5" w:rsidRDefault="00695B27" w:rsidP="00695B27">
            <w:pPr>
              <w:spacing w:after="0" w:line="240" w:lineRule="auto"/>
              <w:jc w:val="left"/>
              <w:rPr>
                <w:rFonts w:ascii="Verdana" w:hAnsi="Verdana"/>
              </w:rPr>
            </w:pPr>
          </w:p>
        </w:tc>
      </w:tr>
    </w:tbl>
    <w:p w:rsidR="00B55AB9" w:rsidRPr="004D09F5" w:rsidRDefault="00B55AB9" w:rsidP="00CF2CE3">
      <w:pPr>
        <w:spacing w:after="0"/>
        <w:rPr>
          <w:rFonts w:ascii="Verdana" w:hAnsi="Verdana"/>
        </w:rPr>
      </w:pPr>
    </w:p>
    <w:tbl>
      <w:tblPr>
        <w:tblpPr w:leftFromText="141" w:rightFromText="141"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CE2033" w:rsidRPr="004D09F5" w:rsidTr="00CE2033">
        <w:tc>
          <w:tcPr>
            <w:tcW w:w="8644" w:type="dxa"/>
            <w:shd w:val="clear" w:color="auto" w:fill="F3F3F3"/>
          </w:tcPr>
          <w:p w:rsidR="00CE2033" w:rsidRPr="004D09F5" w:rsidRDefault="00CE2033" w:rsidP="00CE2033">
            <w:pPr>
              <w:pStyle w:val="Formul"/>
            </w:pPr>
            <w:r w:rsidRPr="004D09F5">
              <w:t xml:space="preserve">jméno </w:t>
            </w:r>
            <w:r>
              <w:t>a příjmení</w:t>
            </w:r>
            <w:r w:rsidRPr="004D09F5">
              <w:t xml:space="preserve"> / studijní skupina</w:t>
            </w:r>
          </w:p>
        </w:tc>
      </w:tr>
      <w:tr w:rsidR="00CE2033" w:rsidRPr="004D09F5" w:rsidTr="00CE2033">
        <w:tc>
          <w:tcPr>
            <w:tcW w:w="8644" w:type="dxa"/>
          </w:tcPr>
          <w:p w:rsidR="00CE2033" w:rsidRDefault="00CE2033" w:rsidP="00CE2033">
            <w:pPr>
              <w:spacing w:after="0" w:line="240" w:lineRule="auto"/>
              <w:jc w:val="left"/>
              <w:rPr>
                <w:rFonts w:ascii="Verdana" w:hAnsi="Verdana"/>
              </w:rPr>
            </w:pPr>
          </w:p>
          <w:p w:rsidR="00CE2033" w:rsidRDefault="00F40B7E" w:rsidP="00CE2033">
            <w:pPr>
              <w:spacing w:after="0" w:line="240" w:lineRule="auto"/>
              <w:jc w:val="center"/>
              <w:rPr>
                <w:rFonts w:ascii="Verdana" w:hAnsi="Verdana"/>
              </w:rPr>
            </w:pPr>
            <w:sdt>
              <w:sdtPr>
                <w:id w:val="528793340"/>
                <w:placeholder>
                  <w:docPart w:val="A7787D1D30DA4BE8B6A5C97072746FC6"/>
                </w:placeholder>
                <w:text/>
              </w:sdtPr>
              <w:sdtContent>
                <w:r w:rsidR="00CE2033" w:rsidRPr="0017376F">
                  <w:t>Jitka Kuchtíčková / PPE 02</w:t>
                </w:r>
              </w:sdtContent>
            </w:sdt>
          </w:p>
          <w:p w:rsidR="00CE2033" w:rsidRPr="004D09F5" w:rsidRDefault="00CE2033" w:rsidP="00CE2033">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CF2CE3">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695B27">
        <w:tc>
          <w:tcPr>
            <w:tcW w:w="8644"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695B27">
        <w:tc>
          <w:tcPr>
            <w:tcW w:w="8644" w:type="dxa"/>
          </w:tcPr>
          <w:p w:rsidR="00B408CB" w:rsidRDefault="00B408CB" w:rsidP="00205ECD">
            <w:pPr>
              <w:spacing w:after="0" w:line="240" w:lineRule="auto"/>
              <w:jc w:val="left"/>
              <w:rPr>
                <w:rFonts w:ascii="Verdana" w:hAnsi="Verdana"/>
              </w:rPr>
            </w:pPr>
          </w:p>
          <w:p w:rsidR="00B408CB" w:rsidRDefault="00F40B7E" w:rsidP="00C64F91">
            <w:pPr>
              <w:spacing w:after="0" w:line="240" w:lineRule="auto"/>
              <w:jc w:val="center"/>
              <w:rPr>
                <w:rFonts w:ascii="Verdana" w:hAnsi="Verdana"/>
              </w:rPr>
            </w:pPr>
            <w:sdt>
              <w:sdtPr>
                <w:id w:val="7516487"/>
                <w:placeholder>
                  <w:docPart w:val="7A8A0736D35F4F64BAE5337B5B820467"/>
                </w:placeholder>
                <w:text/>
              </w:sdtPr>
              <w:sdtContent>
                <w:r w:rsidR="0017376F" w:rsidRPr="0017376F">
                  <w:t xml:space="preserve">PhDr. Jaroslav </w:t>
                </w:r>
                <w:proofErr w:type="spellStart"/>
                <w:r w:rsidR="0017376F" w:rsidRPr="0017376F">
                  <w:t>Nekola</w:t>
                </w:r>
                <w:proofErr w:type="spellEnd"/>
              </w:sdtContent>
            </w:sdt>
          </w:p>
          <w:p w:rsidR="00B55AB9" w:rsidRPr="004D09F5" w:rsidRDefault="00B55AB9" w:rsidP="00B408CB">
            <w:pPr>
              <w:spacing w:after="0" w:line="240" w:lineRule="auto"/>
              <w:jc w:val="left"/>
              <w:rPr>
                <w:rFonts w:ascii="Verdana" w:hAnsi="Verdana"/>
              </w:rPr>
            </w:pPr>
          </w:p>
        </w:tc>
      </w:tr>
    </w:tbl>
    <w:tbl>
      <w:tblPr>
        <w:tblpPr w:leftFromText="141" w:rightFromText="141" w:vertAnchor="text"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695B27" w:rsidRPr="004D09F5" w:rsidTr="00695B27">
        <w:tc>
          <w:tcPr>
            <w:tcW w:w="8644" w:type="dxa"/>
            <w:shd w:val="clear" w:color="auto" w:fill="F3F3F3"/>
          </w:tcPr>
          <w:p w:rsidR="00695B27" w:rsidRPr="00663BAA" w:rsidRDefault="00695B27" w:rsidP="00695B27">
            <w:pPr>
              <w:pStyle w:val="Formul"/>
            </w:pPr>
            <w:r w:rsidRPr="00663BAA">
              <w:t>prohlášení studenta</w:t>
            </w:r>
          </w:p>
        </w:tc>
      </w:tr>
      <w:tr w:rsidR="00695B27" w:rsidRPr="004D09F5" w:rsidTr="00695B27">
        <w:tc>
          <w:tcPr>
            <w:tcW w:w="8644" w:type="dxa"/>
          </w:tcPr>
          <w:p w:rsidR="00695B27" w:rsidRPr="0017376F" w:rsidRDefault="00695B27" w:rsidP="00695B27">
            <w:pPr>
              <w:spacing w:after="0" w:line="240" w:lineRule="auto"/>
              <w:jc w:val="left"/>
              <w:rPr>
                <w:szCs w:val="24"/>
              </w:rPr>
            </w:pPr>
          </w:p>
          <w:p w:rsidR="00695B27" w:rsidRPr="0017376F" w:rsidRDefault="00695B27" w:rsidP="00695B27">
            <w:pPr>
              <w:spacing w:after="0" w:line="240" w:lineRule="auto"/>
              <w:rPr>
                <w:szCs w:val="24"/>
              </w:rPr>
            </w:pPr>
            <w:r w:rsidRPr="0017376F">
              <w:rPr>
                <w:szCs w:val="24"/>
              </w:rPr>
              <w:t>Prohlašuji tímto, že jsem zadanou bakalářskou práci na uvedené téma</w:t>
            </w:r>
            <w:r>
              <w:rPr>
                <w:szCs w:val="24"/>
              </w:rPr>
              <w:t xml:space="preserve"> </w:t>
            </w:r>
            <w:r w:rsidRPr="0017376F">
              <w:rPr>
                <w:szCs w:val="24"/>
              </w:rPr>
              <w:t>vypracovala samostatně a že jsem ke zpracování této bakalářské práce použila pouze literární prameny v práci uvedené.</w:t>
            </w:r>
          </w:p>
          <w:p w:rsidR="00695B27" w:rsidRPr="0017376F" w:rsidRDefault="00695B27" w:rsidP="00695B27">
            <w:pPr>
              <w:spacing w:after="0" w:line="240" w:lineRule="auto"/>
              <w:jc w:val="left"/>
              <w:rPr>
                <w:szCs w:val="24"/>
              </w:rPr>
            </w:pPr>
          </w:p>
          <w:p w:rsidR="00695B27" w:rsidRPr="0017376F" w:rsidRDefault="003E67E7" w:rsidP="00695B27">
            <w:pPr>
              <w:spacing w:line="240" w:lineRule="auto"/>
              <w:rPr>
                <w:szCs w:val="24"/>
              </w:rPr>
            </w:pPr>
            <w:r>
              <w:rPr>
                <w:szCs w:val="24"/>
              </w:rPr>
              <w:t>Datum a místo:   22</w:t>
            </w:r>
            <w:r w:rsidR="00695B27" w:rsidRPr="0017376F">
              <w:rPr>
                <w:szCs w:val="24"/>
              </w:rPr>
              <w:t>.</w:t>
            </w:r>
            <w:r w:rsidR="00695B27">
              <w:rPr>
                <w:szCs w:val="24"/>
              </w:rPr>
              <w:t xml:space="preserve"> </w:t>
            </w:r>
            <w:r>
              <w:rPr>
                <w:szCs w:val="24"/>
              </w:rPr>
              <w:t>11</w:t>
            </w:r>
            <w:r w:rsidR="00695B27" w:rsidRPr="0017376F">
              <w:rPr>
                <w:szCs w:val="24"/>
              </w:rPr>
              <w:t>.</w:t>
            </w:r>
            <w:r w:rsidR="00695B27">
              <w:rPr>
                <w:szCs w:val="24"/>
              </w:rPr>
              <w:t xml:space="preserve"> </w:t>
            </w:r>
            <w:r w:rsidR="00695B27" w:rsidRPr="0017376F">
              <w:rPr>
                <w:szCs w:val="24"/>
              </w:rPr>
              <w:t xml:space="preserve">2011   </w:t>
            </w:r>
          </w:p>
          <w:p w:rsidR="00695B27" w:rsidRPr="0017376F" w:rsidRDefault="00695B27" w:rsidP="00695B27">
            <w:pPr>
              <w:spacing w:line="240" w:lineRule="auto"/>
              <w:rPr>
                <w:szCs w:val="24"/>
              </w:rPr>
            </w:pPr>
            <w:r w:rsidRPr="0017376F">
              <w:rPr>
                <w:szCs w:val="24"/>
              </w:rPr>
              <w:t xml:space="preserve">                                       </w:t>
            </w:r>
            <w:r>
              <w:rPr>
                <w:szCs w:val="24"/>
              </w:rPr>
              <w:t xml:space="preserve">                                     </w:t>
            </w:r>
            <w:r w:rsidRPr="0017376F">
              <w:rPr>
                <w:szCs w:val="24"/>
              </w:rPr>
              <w:t xml:space="preserve">   _____________________________</w:t>
            </w:r>
          </w:p>
          <w:p w:rsidR="00695B27" w:rsidRPr="00663BAA" w:rsidRDefault="00695B27" w:rsidP="00695B27">
            <w:pPr>
              <w:spacing w:line="240" w:lineRule="auto"/>
              <w:rPr>
                <w:rFonts w:ascii="Verdana" w:hAnsi="Verdana"/>
                <w:sz w:val="20"/>
              </w:rPr>
            </w:pPr>
            <w:r w:rsidRPr="0017376F">
              <w:rPr>
                <w:szCs w:val="24"/>
              </w:rPr>
              <w:t xml:space="preserve">                                                                   </w:t>
            </w:r>
            <w:r>
              <w:rPr>
                <w:szCs w:val="24"/>
              </w:rPr>
              <w:t xml:space="preserve">                          </w:t>
            </w:r>
            <w:r w:rsidRPr="0017376F">
              <w:rPr>
                <w:szCs w:val="24"/>
              </w:rPr>
              <w:t xml:space="preserve"> podpis studenta</w:t>
            </w:r>
          </w:p>
        </w:tc>
      </w:tr>
    </w:tbl>
    <w:p w:rsidR="00B55AB9" w:rsidRPr="004D09F5" w:rsidRDefault="00B55AB9" w:rsidP="00B55AB9">
      <w:pPr>
        <w:rPr>
          <w:rFonts w:ascii="Verdana" w:hAnsi="Verdana"/>
        </w:rPr>
      </w:pPr>
    </w:p>
    <w:tbl>
      <w:tblPr>
        <w:tblpPr w:leftFromText="141" w:rightFromText="141" w:vertAnchor="text" w:tblpY="3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17376F" w:rsidRPr="004D09F5" w:rsidTr="0017376F">
        <w:tc>
          <w:tcPr>
            <w:tcW w:w="8644" w:type="dxa"/>
            <w:shd w:val="clear" w:color="auto" w:fill="F3F3F3"/>
          </w:tcPr>
          <w:p w:rsidR="0017376F" w:rsidRPr="004D09F5" w:rsidRDefault="0017376F" w:rsidP="0017376F">
            <w:pPr>
              <w:pStyle w:val="Formul"/>
            </w:pPr>
            <w:r>
              <w:t>poděkování</w:t>
            </w:r>
          </w:p>
        </w:tc>
      </w:tr>
      <w:tr w:rsidR="0017376F" w:rsidRPr="004D09F5" w:rsidTr="0017376F">
        <w:tc>
          <w:tcPr>
            <w:tcW w:w="8644" w:type="dxa"/>
          </w:tcPr>
          <w:p w:rsidR="0017376F" w:rsidRDefault="0017376F" w:rsidP="0017376F">
            <w:pPr>
              <w:spacing w:after="0" w:line="240" w:lineRule="auto"/>
              <w:jc w:val="left"/>
              <w:rPr>
                <w:rFonts w:ascii="Verdana" w:hAnsi="Verdana"/>
                <w:sz w:val="20"/>
              </w:rPr>
            </w:pPr>
          </w:p>
          <w:p w:rsidR="0017376F" w:rsidRPr="00C47965" w:rsidRDefault="0017376F" w:rsidP="00C47965">
            <w:pPr>
              <w:spacing w:after="0" w:line="240" w:lineRule="auto"/>
              <w:rPr>
                <w:szCs w:val="24"/>
              </w:rPr>
            </w:pPr>
            <w:r w:rsidRPr="00C47965">
              <w:rPr>
                <w:szCs w:val="24"/>
              </w:rPr>
              <w:t xml:space="preserve">Ráda bych tímto poděkovala vedoucímu bakalářské práce za metodické vedení a odborné konzultace, které mi poskytl při zpracování mé bakalářské práce. </w:t>
            </w:r>
          </w:p>
          <w:p w:rsidR="0017376F" w:rsidRPr="004D09F5" w:rsidRDefault="0017376F" w:rsidP="0017376F">
            <w:pPr>
              <w:spacing w:after="0" w:line="240" w:lineRule="auto"/>
              <w:jc w:val="left"/>
              <w:rPr>
                <w:rFonts w:ascii="Verdana" w:hAnsi="Verdana"/>
              </w:rPr>
            </w:pPr>
          </w:p>
        </w:tc>
      </w:tr>
    </w:tbl>
    <w:p w:rsidR="00D57FD4" w:rsidRPr="0017376F" w:rsidRDefault="00D57FD4" w:rsidP="0017376F">
      <w:pPr>
        <w:rPr>
          <w:sz w:val="32"/>
          <w:szCs w:val="32"/>
        </w:rPr>
        <w:sectPr w:rsidR="00D57FD4" w:rsidRPr="0017376F" w:rsidSect="00990CF5">
          <w:headerReference w:type="default" r:id="rId8"/>
          <w:footerReference w:type="default" r:id="rId9"/>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sdt>
          <w:sdtPr>
            <w:rPr>
              <w:b/>
              <w:color w:val="000000"/>
              <w:szCs w:val="24"/>
            </w:rPr>
            <w:id w:val="36317462"/>
            <w:placeholder>
              <w:docPart w:val="8F993AC1D4F54C0EB195E3C86FDF7FD3"/>
            </w:placeholder>
            <w:text/>
          </w:sdtPr>
          <w:sdtContent>
            <w:p w:rsidR="006B4147" w:rsidRPr="006B4147" w:rsidRDefault="000F2530" w:rsidP="006B4147">
              <w:pPr>
                <w:spacing w:after="0"/>
                <w:jc w:val="center"/>
                <w:rPr>
                  <w:b/>
                  <w:szCs w:val="24"/>
                </w:rPr>
              </w:pPr>
              <w:r w:rsidRPr="000F2530">
                <w:rPr>
                  <w:b/>
                  <w:color w:val="000000"/>
                  <w:szCs w:val="24"/>
                </w:rPr>
                <w:t>Management sportovní akce (příprava akce, činnost organizačního výboru, průběh akce, likvidace akce)</w:t>
              </w:r>
              <w:r w:rsidR="00FA051F">
                <w:rPr>
                  <w:b/>
                  <w:color w:val="000000"/>
                  <w:szCs w:val="24"/>
                </w:rPr>
                <w:t>.</w:t>
              </w:r>
            </w:p>
          </w:sdtContent>
        </w:sdt>
        <w:p w:rsidR="00D179FA" w:rsidRPr="006B4147" w:rsidRDefault="00F40B7E" w:rsidP="006B4147">
          <w:pPr>
            <w:spacing w:after="0"/>
            <w:jc w:val="center"/>
            <w:rPr>
              <w:b/>
              <w:sz w:val="32"/>
              <w:szCs w:val="32"/>
            </w:rPr>
          </w:pPr>
        </w:p>
      </w:sdtContent>
    </w:sdt>
    <w:sdt>
      <w:sdtPr>
        <w:rPr>
          <w:b w:val="0"/>
          <w:sz w:val="28"/>
          <w:szCs w:val="32"/>
        </w:rPr>
        <w:id w:val="528793371"/>
        <w:placeholder>
          <w:docPart w:val="DefaultPlaceholder_22675703"/>
        </w:placeholder>
      </w:sdtPr>
      <w:sdtContent>
        <w:p w:rsidR="006B4147" w:rsidRPr="006B4147" w:rsidRDefault="006D7C4C" w:rsidP="006B4147">
          <w:pPr>
            <w:pStyle w:val="AbstractSummary-nadpis"/>
            <w:spacing w:after="0"/>
            <w:jc w:val="center"/>
          </w:pPr>
          <w:r w:rsidRPr="006D7C4C">
            <w:rPr>
              <w:rStyle w:val="hps"/>
              <w:b w:val="0"/>
              <w:color w:val="333333"/>
            </w:rPr>
            <w:t xml:space="preserve">Management </w:t>
          </w:r>
          <w:proofErr w:type="spellStart"/>
          <w:r w:rsidRPr="006D7C4C">
            <w:rPr>
              <w:rStyle w:val="hps"/>
              <w:b w:val="0"/>
              <w:color w:val="333333"/>
            </w:rPr>
            <w:t>of</w:t>
          </w:r>
          <w:proofErr w:type="spellEnd"/>
          <w:r w:rsidRPr="006D7C4C">
            <w:rPr>
              <w:rStyle w:val="apple-converted-space"/>
              <w:b w:val="0"/>
              <w:color w:val="333333"/>
            </w:rPr>
            <w:t> </w:t>
          </w:r>
          <w:r w:rsidR="00822224">
            <w:rPr>
              <w:rStyle w:val="hps"/>
              <w:b w:val="0"/>
              <w:color w:val="333333"/>
            </w:rPr>
            <w:t>sport</w:t>
          </w:r>
          <w:r w:rsidR="00FA051F">
            <w:rPr>
              <w:rStyle w:val="hps"/>
              <w:b w:val="0"/>
              <w:color w:val="333333"/>
            </w:rPr>
            <w:t xml:space="preserve"> </w:t>
          </w:r>
          <w:proofErr w:type="spellStart"/>
          <w:r w:rsidR="00FA051F">
            <w:rPr>
              <w:rStyle w:val="hps"/>
              <w:b w:val="0"/>
              <w:color w:val="333333"/>
            </w:rPr>
            <w:t>event</w:t>
          </w:r>
          <w:proofErr w:type="spellEnd"/>
          <w:r w:rsidRPr="006D7C4C">
            <w:rPr>
              <w:rStyle w:val="apple-converted-space"/>
              <w:b w:val="0"/>
              <w:color w:val="333333"/>
            </w:rPr>
            <w:t> </w:t>
          </w:r>
          <w:r w:rsidRPr="006D7C4C">
            <w:rPr>
              <w:rStyle w:val="hps"/>
              <w:b w:val="0"/>
              <w:color w:val="333333"/>
            </w:rPr>
            <w:t>(</w:t>
          </w:r>
          <w:r w:rsidR="00822224">
            <w:rPr>
              <w:b w:val="0"/>
              <w:lang w:val="en-US"/>
            </w:rPr>
            <w:t>preparation of the event, the actions of committee in charge, the course of the action, and the ending of the event</w:t>
          </w:r>
          <w:r w:rsidRPr="006D7C4C">
            <w:rPr>
              <w:rStyle w:val="hps"/>
              <w:b w:val="0"/>
              <w:color w:val="333333"/>
            </w:rPr>
            <w:t>)</w:t>
          </w:r>
          <w:r w:rsidR="00FA051F">
            <w:rPr>
              <w:rStyle w:val="hps"/>
              <w:b w:val="0"/>
              <w:color w:val="333333"/>
            </w:rPr>
            <w:t>.</w:t>
          </w:r>
        </w:p>
        <w:p w:rsidR="00D179FA" w:rsidRPr="006B4147" w:rsidRDefault="00F40B7E" w:rsidP="006B4147">
          <w:pPr>
            <w:spacing w:after="0"/>
            <w:jc w:val="center"/>
            <w:rPr>
              <w:b/>
              <w:sz w:val="28"/>
              <w:szCs w:val="32"/>
            </w:rPr>
          </w:pP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E21560" w:rsidRDefault="00D179FA" w:rsidP="00E21560">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Content>
          <w:r w:rsidR="001C075B">
            <w:rPr>
              <w:sz w:val="32"/>
              <w:szCs w:val="32"/>
            </w:rPr>
            <w:t>Jitka Kuchtíčková</w:t>
          </w:r>
        </w:sdtContent>
      </w:sdt>
    </w:p>
    <w:p w:rsidR="000F2530" w:rsidRDefault="000F2530" w:rsidP="00E21560">
      <w:pPr>
        <w:tabs>
          <w:tab w:val="left" w:pos="3600"/>
        </w:tabs>
        <w:rPr>
          <w:b/>
        </w:rPr>
      </w:pPr>
    </w:p>
    <w:p w:rsidR="00594F7E" w:rsidRPr="00E21560" w:rsidRDefault="00594F7E" w:rsidP="00F15331">
      <w:pPr>
        <w:pageBreakBefore/>
        <w:tabs>
          <w:tab w:val="left" w:pos="3600"/>
        </w:tabs>
        <w:rPr>
          <w:b/>
          <w:sz w:val="32"/>
          <w:szCs w:val="32"/>
        </w:rPr>
      </w:pPr>
      <w:r w:rsidRPr="00E21560">
        <w:rPr>
          <w:b/>
        </w:rPr>
        <w:lastRenderedPageBreak/>
        <w:t>Souhrn</w:t>
      </w:r>
    </w:p>
    <w:p w:rsidR="00E2779A" w:rsidRDefault="00E2779A" w:rsidP="00E2779A">
      <w:pPr>
        <w:pStyle w:val="AbstractSummary-nadpis"/>
        <w:spacing w:before="0"/>
        <w:jc w:val="both"/>
        <w:rPr>
          <w:b w:val="0"/>
        </w:rPr>
      </w:pPr>
      <w:r>
        <w:rPr>
          <w:b w:val="0"/>
        </w:rPr>
        <w:t xml:space="preserve">Bakalářská práce na </w:t>
      </w:r>
      <w:proofErr w:type="gramStart"/>
      <w:r>
        <w:rPr>
          <w:b w:val="0"/>
        </w:rPr>
        <w:t>téma ,,Management</w:t>
      </w:r>
      <w:proofErr w:type="gramEnd"/>
      <w:r>
        <w:rPr>
          <w:b w:val="0"/>
        </w:rPr>
        <w:t xml:space="preserve"> sportovní akce (příprava akce, činnost organizačního výboru, průběh akce, likvidace akce)“ je vzhledem ke zvolené specializaci zaměřena na problematiku marketingu ve sportu, na příkladu plavání.</w:t>
      </w:r>
    </w:p>
    <w:p w:rsidR="00E2779A" w:rsidRDefault="00E2779A" w:rsidP="00E2779A">
      <w:pPr>
        <w:pStyle w:val="AbstractSummary-nadpis"/>
        <w:spacing w:before="0"/>
        <w:jc w:val="both"/>
        <w:rPr>
          <w:b w:val="0"/>
        </w:rPr>
      </w:pPr>
      <w:r>
        <w:rPr>
          <w:b w:val="0"/>
        </w:rPr>
        <w:t>Cílem práce je pokus o vytvoření konceptu pro zorganizování vrcholné sportovní akce pro sportovce a zajímavou podívanou pro sportovní fanoušky a širokou veřejnost.</w:t>
      </w:r>
    </w:p>
    <w:p w:rsidR="00E2779A" w:rsidRDefault="00E2779A" w:rsidP="00E2779A">
      <w:pPr>
        <w:pStyle w:val="AbstractSummary-nadpis"/>
        <w:spacing w:before="0"/>
        <w:jc w:val="both"/>
        <w:rPr>
          <w:b w:val="0"/>
        </w:rPr>
      </w:pPr>
      <w:r>
        <w:rPr>
          <w:b w:val="0"/>
        </w:rPr>
        <w:t>Práce je rozdělena na dvě části. První část, teoretická, obsahuje souhrn pojmů týkající se sportovní tématiky a základních pojmů z marketingu. Vysvětluje pojmy jako sport, Evropská charta sportu, vrcholový sport, základní členění plaveckých sportů, jak se vyznačuje sportovní marketing, reklamu či sponzoring. Druhá část, praktická, je zaměřena na celkovou organizaci a uspořádání sportovní akce a to konkrétně</w:t>
      </w:r>
      <w:r w:rsidR="00411021">
        <w:rPr>
          <w:b w:val="0"/>
        </w:rPr>
        <w:t xml:space="preserve"> Mistrovství Evropy v plavání v</w:t>
      </w:r>
      <w:r>
        <w:rPr>
          <w:b w:val="0"/>
        </w:rPr>
        <w:t xml:space="preserve"> dlouhém bazénu v České republice. </w:t>
      </w:r>
    </w:p>
    <w:p w:rsidR="00E2779A" w:rsidRDefault="00E2779A" w:rsidP="00E2779A">
      <w:pPr>
        <w:pStyle w:val="AbstractSummary-nadpis"/>
        <w:spacing w:before="0"/>
        <w:jc w:val="both"/>
        <w:rPr>
          <w:b w:val="0"/>
        </w:rPr>
      </w:pPr>
      <w:r>
        <w:rPr>
          <w:b w:val="0"/>
        </w:rPr>
        <w:t xml:space="preserve">Závěr práce je věnován reklamní kampani na podporu plavání v České republice s cílem medializace českého plavání a přilákání co nejvyššího počtu sportovních nadšenců a široké veřejnosti </w:t>
      </w:r>
      <w:r w:rsidR="00411021">
        <w:rPr>
          <w:b w:val="0"/>
        </w:rPr>
        <w:t>na připravovaný</w:t>
      </w:r>
      <w:r>
        <w:rPr>
          <w:b w:val="0"/>
        </w:rPr>
        <w:t xml:space="preserve"> šampionát. </w:t>
      </w:r>
    </w:p>
    <w:p w:rsidR="009C525B" w:rsidRPr="002A7C9B" w:rsidRDefault="009C525B" w:rsidP="00796C0A">
      <w:pPr>
        <w:pStyle w:val="AbstractSummary-nadpis"/>
        <w:spacing w:before="0"/>
        <w:jc w:val="both"/>
        <w:rPr>
          <w:b w:val="0"/>
        </w:rPr>
      </w:pPr>
    </w:p>
    <w:p w:rsidR="008B7374" w:rsidRDefault="00594F7E" w:rsidP="008E254B">
      <w:pPr>
        <w:pStyle w:val="AbstractSummary-nadpis"/>
        <w:spacing w:before="0"/>
      </w:pPr>
      <w:proofErr w:type="spellStart"/>
      <w:r w:rsidRPr="00594F7E">
        <w:t>Summary</w:t>
      </w:r>
      <w:proofErr w:type="spellEnd"/>
    </w:p>
    <w:p w:rsidR="00DB6616" w:rsidRDefault="00DB6616" w:rsidP="00DB6616">
      <w:pPr>
        <w:pStyle w:val="AbstractSummary-nadpis"/>
        <w:spacing w:before="0"/>
        <w:jc w:val="both"/>
        <w:rPr>
          <w:b w:val="0"/>
          <w:lang w:val="en-US"/>
        </w:rPr>
      </w:pPr>
      <w:proofErr w:type="spellStart"/>
      <w:r>
        <w:rPr>
          <w:b w:val="0"/>
        </w:rPr>
        <w:t>Bachelor</w:t>
      </w:r>
      <w:proofErr w:type="spellEnd"/>
      <w:r>
        <w:rPr>
          <w:b w:val="0"/>
          <w:lang w:val="en-US"/>
        </w:rPr>
        <w:t>’s final essay on the topic of: “ Management of sport event (preparation of the event, the actions of committee in charge, the course of the action, and the ending of the event) is due to the chosen specialization focused on the marketing issues in sports, for this purpose in swimming.</w:t>
      </w:r>
    </w:p>
    <w:p w:rsidR="00492E46" w:rsidRDefault="00DB6616" w:rsidP="00492E46">
      <w:pPr>
        <w:pStyle w:val="AbstractSummary-nadpis"/>
        <w:spacing w:before="0"/>
        <w:jc w:val="both"/>
        <w:rPr>
          <w:b w:val="0"/>
          <w:lang w:val="en-US"/>
        </w:rPr>
      </w:pPr>
      <w:r>
        <w:rPr>
          <w:b w:val="0"/>
          <w:lang w:val="en-US"/>
        </w:rPr>
        <w:t xml:space="preserve">The goal of this essay is to construct a concept for the organization of a high end sporting event for athletes themselves plus </w:t>
      </w:r>
      <w:proofErr w:type="spellStart"/>
      <w:r>
        <w:rPr>
          <w:b w:val="0"/>
          <w:lang w:val="en-US"/>
        </w:rPr>
        <w:t>cinstructing</w:t>
      </w:r>
      <w:proofErr w:type="spellEnd"/>
      <w:r>
        <w:rPr>
          <w:b w:val="0"/>
          <w:lang w:val="en-US"/>
        </w:rPr>
        <w:t xml:space="preserve"> an exciting show for sports fans and wide public.</w:t>
      </w:r>
    </w:p>
    <w:p w:rsidR="00492E46" w:rsidRDefault="00492E46" w:rsidP="00492E46">
      <w:pPr>
        <w:pStyle w:val="AbstractSummary-nadpis"/>
        <w:spacing w:before="0"/>
        <w:jc w:val="both"/>
        <w:rPr>
          <w:rStyle w:val="apple-style-span"/>
          <w:b w:val="0"/>
          <w:color w:val="000000"/>
          <w:shd w:val="clear" w:color="auto" w:fill="FFFFFF"/>
        </w:rPr>
      </w:pPr>
      <w:r>
        <w:rPr>
          <w:b w:val="0"/>
          <w:lang w:val="en-US"/>
        </w:rPr>
        <w:t xml:space="preserve">The </w:t>
      </w:r>
      <w:proofErr w:type="spellStart"/>
      <w:r w:rsidRPr="00DB6616">
        <w:rPr>
          <w:rStyle w:val="apple-style-span"/>
          <w:b w:val="0"/>
          <w:color w:val="000000"/>
          <w:shd w:val="clear" w:color="auto" w:fill="FFFFFF"/>
        </w:rPr>
        <w:t>work</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essentially</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divided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into</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two</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parts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first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section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theoretical</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and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obtains</w:t>
      </w:r>
      <w:proofErr w:type="spellEnd"/>
      <w:r w:rsidRPr="00DB6616">
        <w:rPr>
          <w:rStyle w:val="apple-style-span"/>
          <w:b w:val="0"/>
          <w:color w:val="000000"/>
          <w:shd w:val="clear" w:color="auto" w:fill="FFFFFF"/>
        </w:rPr>
        <w:t xml:space="preserve"> a </w:t>
      </w:r>
      <w:proofErr w:type="spellStart"/>
      <w:r w:rsidRPr="00DB6616">
        <w:rPr>
          <w:rStyle w:val="apple-style-span"/>
          <w:b w:val="0"/>
          <w:color w:val="000000"/>
          <w:shd w:val="clear" w:color="auto" w:fill="FFFFFF"/>
        </w:rPr>
        <w:t>summary</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terms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that</w:t>
      </w:r>
      <w:proofErr w:type="spellEnd"/>
      <w:r w:rsidRPr="00DB6616">
        <w:rPr>
          <w:rStyle w:val="apple-style-span"/>
          <w:b w:val="0"/>
          <w:color w:val="000000"/>
          <w:shd w:val="clear" w:color="auto" w:fill="FFFFFF"/>
        </w:rPr>
        <w:t xml:space="preserve"> are in </w:t>
      </w:r>
      <w:proofErr w:type="spellStart"/>
      <w:r w:rsidRPr="00DB6616">
        <w:rPr>
          <w:rStyle w:val="apple-style-span"/>
          <w:b w:val="0"/>
          <w:color w:val="000000"/>
          <w:shd w:val="clear" w:color="auto" w:fill="FFFFFF"/>
        </w:rPr>
        <w:t>close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relation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with</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sports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and</w:t>
      </w:r>
      <w:proofErr w:type="spellEnd"/>
      <w:r w:rsidRPr="00DB6616">
        <w:rPr>
          <w:rStyle w:val="apple-style-span"/>
          <w:b w:val="0"/>
          <w:color w:val="000000"/>
          <w:shd w:val="clear" w:color="auto" w:fill="FFFFFF"/>
        </w:rPr>
        <w:t xml:space="preserve"> basic </w:t>
      </w:r>
      <w:proofErr w:type="spellStart"/>
      <w:r w:rsidRPr="00DB6616">
        <w:rPr>
          <w:rStyle w:val="apple-style-span"/>
          <w:b w:val="0"/>
          <w:color w:val="000000"/>
          <w:shd w:val="clear" w:color="auto" w:fill="FFFFFF"/>
        </w:rPr>
        <w:t>expressions</w:t>
      </w:r>
      <w:proofErr w:type="spellEnd"/>
      <w:r w:rsidRPr="00DB6616">
        <w:rPr>
          <w:rStyle w:val="apple-style-span"/>
          <w:b w:val="0"/>
          <w:color w:val="000000"/>
          <w:shd w:val="clear" w:color="auto" w:fill="FFFFFF"/>
        </w:rPr>
        <w:t xml:space="preserve"> in marketing. </w:t>
      </w:r>
      <w:proofErr w:type="spellStart"/>
      <w:r w:rsidRPr="00DB6616">
        <w:rPr>
          <w:rStyle w:val="apple-style-span"/>
          <w:b w:val="0"/>
          <w:color w:val="000000"/>
          <w:shd w:val="clear" w:color="auto" w:fill="FFFFFF"/>
        </w:rPr>
        <w:t>It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explains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what</w:t>
      </w:r>
      <w:proofErr w:type="spellEnd"/>
      <w:r w:rsidRPr="00DB6616">
        <w:rPr>
          <w:rStyle w:val="apple-style-span"/>
          <w:b w:val="0"/>
          <w:color w:val="000000"/>
          <w:shd w:val="clear" w:color="auto" w:fill="FFFFFF"/>
        </w:rPr>
        <w:t xml:space="preserve"> sport </w:t>
      </w:r>
      <w:proofErr w:type="spellStart"/>
      <w:r w:rsidRPr="00DB6616">
        <w:rPr>
          <w:rStyle w:val="apple-style-span"/>
          <w:b w:val="0"/>
          <w:color w:val="000000"/>
          <w:shd w:val="clear" w:color="auto" w:fill="FFFFFF"/>
        </w:rPr>
        <w:t>means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European</w:t>
      </w:r>
      <w:proofErr w:type="spellEnd"/>
      <w:r w:rsidRPr="00DB6616">
        <w:rPr>
          <w:rStyle w:val="apple-style-span"/>
          <w:b w:val="0"/>
          <w:color w:val="000000"/>
          <w:shd w:val="clear" w:color="auto" w:fill="FFFFFF"/>
        </w:rPr>
        <w:t xml:space="preserve"> chart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sports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professional</w:t>
      </w:r>
      <w:proofErr w:type="spellEnd"/>
      <w:r w:rsidRPr="00DB6616">
        <w:rPr>
          <w:rStyle w:val="apple-style-span"/>
          <w:b w:val="0"/>
          <w:color w:val="000000"/>
          <w:shd w:val="clear" w:color="auto" w:fill="FFFFFF"/>
        </w:rPr>
        <w:t xml:space="preserve"> sport, basic </w:t>
      </w:r>
      <w:proofErr w:type="spellStart"/>
      <w:r w:rsidRPr="00DB6616">
        <w:rPr>
          <w:rStyle w:val="apple-style-span"/>
          <w:b w:val="0"/>
          <w:color w:val="000000"/>
          <w:shd w:val="clear" w:color="auto" w:fill="FFFFFF"/>
        </w:rPr>
        <w:t>divisions</w:t>
      </w:r>
      <w:proofErr w:type="spellEnd"/>
      <w:r w:rsidRPr="00DB6616">
        <w:rPr>
          <w:rStyle w:val="apple-style-span"/>
          <w:b w:val="0"/>
          <w:color w:val="000000"/>
          <w:shd w:val="clear" w:color="auto" w:fill="FFFFFF"/>
        </w:rPr>
        <w:t xml:space="preserve"> </w:t>
      </w:r>
      <w:proofErr w:type="spellStart"/>
      <w:r w:rsidR="00BB1C13">
        <w:rPr>
          <w:rStyle w:val="apple-style-span"/>
          <w:b w:val="0"/>
          <w:color w:val="000000"/>
          <w:shd w:val="clear" w:color="auto" w:fill="FFFFFF"/>
        </w:rPr>
        <w:t>of</w:t>
      </w:r>
      <w:proofErr w:type="spellEnd"/>
      <w:r w:rsidR="00BB1C13">
        <w:rPr>
          <w:rStyle w:val="apple-style-span"/>
          <w:b w:val="0"/>
          <w:color w:val="000000"/>
          <w:shd w:val="clear" w:color="auto" w:fill="FFFFFF"/>
        </w:rPr>
        <w:t xml:space="preserve"> </w:t>
      </w:r>
      <w:proofErr w:type="spellStart"/>
      <w:r w:rsidR="00BB1C13">
        <w:rPr>
          <w:rStyle w:val="apple-style-span"/>
          <w:b w:val="0"/>
          <w:color w:val="000000"/>
          <w:shd w:val="clear" w:color="auto" w:fill="FFFFFF"/>
        </w:rPr>
        <w:t>swimming</w:t>
      </w:r>
      <w:proofErr w:type="spellEnd"/>
      <w:r w:rsidR="00BB1C13">
        <w:rPr>
          <w:rStyle w:val="apple-style-span"/>
          <w:b w:val="0"/>
          <w:color w:val="000000"/>
          <w:shd w:val="clear" w:color="auto" w:fill="FFFFFF"/>
        </w:rPr>
        <w:t xml:space="preserve"> </w:t>
      </w:r>
      <w:proofErr w:type="spellStart"/>
      <w:r w:rsidR="00BB1C13">
        <w:rPr>
          <w:rStyle w:val="apple-style-span"/>
          <w:b w:val="0"/>
          <w:color w:val="000000"/>
          <w:shd w:val="clear" w:color="auto" w:fill="FFFFFF"/>
        </w:rPr>
        <w:t>sports</w:t>
      </w:r>
      <w:proofErr w:type="spellEnd"/>
      <w:r w:rsidR="00BB1C13">
        <w:rPr>
          <w:rStyle w:val="apple-style-span"/>
          <w:b w:val="0"/>
          <w:color w:val="000000"/>
          <w:shd w:val="clear" w:color="auto" w:fill="FFFFFF"/>
        </w:rPr>
        <w:t xml:space="preserve">, </w:t>
      </w:r>
      <w:proofErr w:type="spellStart"/>
      <w:r w:rsidR="00BB1C13">
        <w:rPr>
          <w:rStyle w:val="apple-style-span"/>
          <w:b w:val="0"/>
          <w:color w:val="000000"/>
          <w:shd w:val="clear" w:color="auto" w:fill="FFFFFF"/>
        </w:rPr>
        <w:t>and</w:t>
      </w:r>
      <w:proofErr w:type="spellEnd"/>
      <w:r w:rsidR="00BB1C13">
        <w:rPr>
          <w:rStyle w:val="apple-style-span"/>
          <w:b w:val="0"/>
          <w:color w:val="000000"/>
          <w:shd w:val="clear" w:color="auto" w:fill="FFFFFF"/>
        </w:rPr>
        <w:t xml:space="preserve"> </w:t>
      </w:r>
      <w:proofErr w:type="spellStart"/>
      <w:r w:rsidR="00BB1C13">
        <w:rPr>
          <w:rStyle w:val="apple-style-span"/>
          <w:b w:val="0"/>
          <w:color w:val="000000"/>
          <w:shd w:val="clear" w:color="auto" w:fill="FFFFFF"/>
        </w:rPr>
        <w:t>how</w:t>
      </w:r>
      <w:proofErr w:type="spellEnd"/>
      <w:r w:rsidR="00BB1C13">
        <w:rPr>
          <w:rStyle w:val="apple-style-span"/>
          <w:b w:val="0"/>
          <w:color w:val="000000"/>
          <w:shd w:val="clear" w:color="auto" w:fill="FFFFFF"/>
        </w:rPr>
        <w:t xml:space="preserve"> do </w:t>
      </w:r>
      <w:proofErr w:type="spellStart"/>
      <w:proofErr w:type="gramStart"/>
      <w:r w:rsidR="00BB1C13">
        <w:rPr>
          <w:rStyle w:val="apple-style-span"/>
          <w:b w:val="0"/>
          <w:color w:val="000000"/>
          <w:shd w:val="clear" w:color="auto" w:fill="FFFFFF"/>
        </w:rPr>
        <w:t>w</w:t>
      </w:r>
      <w:r w:rsidRPr="00DB6616">
        <w:rPr>
          <w:rStyle w:val="apple-style-span"/>
          <w:b w:val="0"/>
          <w:color w:val="000000"/>
          <w:shd w:val="clear" w:color="auto" w:fill="FFFFFF"/>
        </w:rPr>
        <w:t>e</w:t>
      </w:r>
      <w:proofErr w:type="spellEnd"/>
      <w:proofErr w:type="gram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recognize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sports</w:t>
      </w:r>
      <w:proofErr w:type="spellEnd"/>
      <w:r w:rsidRPr="00DB6616">
        <w:rPr>
          <w:rStyle w:val="apple-style-span"/>
          <w:b w:val="0"/>
          <w:color w:val="000000"/>
          <w:shd w:val="clear" w:color="auto" w:fill="FFFFFF"/>
        </w:rPr>
        <w:t xml:space="preserve"> </w:t>
      </w:r>
      <w:r w:rsidRPr="00DB6616">
        <w:rPr>
          <w:rStyle w:val="apple-style-span"/>
          <w:b w:val="0"/>
          <w:color w:val="000000"/>
          <w:shd w:val="clear" w:color="auto" w:fill="FFFFFF"/>
        </w:rPr>
        <w:lastRenderedPageBreak/>
        <w:t xml:space="preserve">marketing, </w:t>
      </w:r>
      <w:proofErr w:type="spellStart"/>
      <w:r w:rsidRPr="00DB6616">
        <w:rPr>
          <w:rStyle w:val="apple-style-span"/>
          <w:b w:val="0"/>
          <w:color w:val="000000"/>
          <w:shd w:val="clear" w:color="auto" w:fill="FFFFFF"/>
        </w:rPr>
        <w:t>advertisement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or</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sponsorship</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second</w:t>
      </w:r>
      <w:proofErr w:type="spellEnd"/>
      <w:r w:rsidRPr="00DB6616">
        <w:rPr>
          <w:rStyle w:val="apple-style-span"/>
          <w:b w:val="0"/>
          <w:color w:val="000000"/>
          <w:shd w:val="clear" w:color="auto" w:fill="FFFFFF"/>
        </w:rPr>
        <w:t xml:space="preserve"> part </w:t>
      </w:r>
      <w:proofErr w:type="spellStart"/>
      <w:r w:rsidRPr="00DB6616">
        <w:rPr>
          <w:rStyle w:val="apple-style-span"/>
          <w:b w:val="0"/>
          <w:color w:val="000000"/>
          <w:shd w:val="clear" w:color="auto" w:fill="FFFFFF"/>
        </w:rPr>
        <w:t>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practical</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focused</w:t>
      </w:r>
      <w:proofErr w:type="spellEnd"/>
      <w:r w:rsidRPr="00DB6616">
        <w:rPr>
          <w:rStyle w:val="apple-style-span"/>
          <w:b w:val="0"/>
          <w:color w:val="000000"/>
          <w:shd w:val="clear" w:color="auto" w:fill="FFFFFF"/>
        </w:rPr>
        <w:t xml:space="preserve"> on </w:t>
      </w:r>
      <w:proofErr w:type="spellStart"/>
      <w:r w:rsidRPr="00DB6616">
        <w:rPr>
          <w:rStyle w:val="apple-style-span"/>
          <w:b w:val="0"/>
          <w:color w:val="000000"/>
          <w:shd w:val="clear" w:color="auto" w:fill="FFFFFF"/>
        </w:rPr>
        <w:t>overall</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assembly</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and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organization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high</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end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sporting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event</w:t>
      </w:r>
      <w:proofErr w:type="spellEnd"/>
      <w:r w:rsidRPr="00DB6616">
        <w:rPr>
          <w:rStyle w:val="apple-style-span"/>
          <w:b w:val="0"/>
          <w:color w:val="000000"/>
          <w:shd w:val="clear" w:color="auto" w:fill="FFFFFF"/>
        </w:rPr>
        <w:t xml:space="preserve"> in </w:t>
      </w:r>
      <w:proofErr w:type="spellStart"/>
      <w:r w:rsidRPr="00DB6616">
        <w:rPr>
          <w:rStyle w:val="apple-style-span"/>
          <w:b w:val="0"/>
          <w:color w:val="000000"/>
          <w:shd w:val="clear" w:color="auto" w:fill="FFFFFF"/>
        </w:rPr>
        <w:t>this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particular</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example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long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course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European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Championships</w:t>
      </w:r>
      <w:proofErr w:type="spellEnd"/>
      <w:r w:rsidRPr="00DB6616">
        <w:rPr>
          <w:rStyle w:val="apple-style-span"/>
          <w:b w:val="0"/>
          <w:color w:val="000000"/>
          <w:shd w:val="clear" w:color="auto" w:fill="FFFFFF"/>
        </w:rPr>
        <w:t xml:space="preserve"> in </w:t>
      </w:r>
      <w:proofErr w:type="spellStart"/>
      <w:r w:rsidRPr="00DB6616">
        <w:rPr>
          <w:rStyle w:val="apple-style-span"/>
          <w:b w:val="0"/>
          <w:color w:val="000000"/>
          <w:shd w:val="clear" w:color="auto" w:fill="FFFFFF"/>
        </w:rPr>
        <w:t>Czech</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Republic</w:t>
      </w:r>
      <w:proofErr w:type="spellEnd"/>
      <w:r w:rsidRPr="00DB6616">
        <w:rPr>
          <w:rStyle w:val="apple-style-span"/>
          <w:b w:val="0"/>
          <w:color w:val="000000"/>
          <w:shd w:val="clear" w:color="auto" w:fill="FFFFFF"/>
        </w:rPr>
        <w:t xml:space="preserve">. </w:t>
      </w:r>
    </w:p>
    <w:p w:rsidR="00492E46" w:rsidRPr="00DB6616" w:rsidRDefault="00492E46" w:rsidP="00492E46">
      <w:pPr>
        <w:pStyle w:val="AbstractSummary-nadpis"/>
        <w:spacing w:before="0"/>
        <w:jc w:val="both"/>
        <w:rPr>
          <w:b w:val="0"/>
          <w:lang w:val="en-US"/>
        </w:rPr>
      </w:pP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final</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conclusion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dedicated</w:t>
      </w:r>
      <w:proofErr w:type="spellEnd"/>
      <w:r w:rsidRPr="00DB6616">
        <w:rPr>
          <w:rStyle w:val="apple-style-span"/>
          <w:b w:val="0"/>
          <w:color w:val="000000"/>
          <w:shd w:val="clear" w:color="auto" w:fill="FFFFFF"/>
        </w:rPr>
        <w:t xml:space="preserve"> to </w:t>
      </w:r>
      <w:proofErr w:type="spellStart"/>
      <w:r w:rsidRPr="00DB6616">
        <w:rPr>
          <w:rStyle w:val="apple-style-span"/>
          <w:b w:val="0"/>
          <w:color w:val="000000"/>
          <w:shd w:val="clear" w:color="auto" w:fill="FFFFFF"/>
        </w:rPr>
        <w:t>an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advertising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campaign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for</w:t>
      </w:r>
      <w:proofErr w:type="spellEnd"/>
      <w:r w:rsidRPr="00DB6616">
        <w:rPr>
          <w:rStyle w:val="apple-style-span"/>
          <w:b w:val="0"/>
          <w:color w:val="000000"/>
          <w:shd w:val="clear" w:color="auto" w:fill="FFFFFF"/>
        </w:rPr>
        <w:t xml:space="preserve"> support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Czech</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swimming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with</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goal</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promoting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it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and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attracting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highest</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number</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of</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sports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fans</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and</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wide</w:t>
      </w:r>
      <w:proofErr w:type="spellEnd"/>
      <w:r w:rsidRPr="00DB6616">
        <w:rPr>
          <w:rStyle w:val="apple-style-span"/>
          <w:b w:val="0"/>
          <w:color w:val="000000"/>
          <w:shd w:val="clear" w:color="auto" w:fill="FFFFFF"/>
        </w:rPr>
        <w:t xml:space="preserve"> public </w:t>
      </w:r>
      <w:proofErr w:type="spellStart"/>
      <w:r w:rsidRPr="00DB6616">
        <w:rPr>
          <w:rStyle w:val="apple-style-span"/>
          <w:b w:val="0"/>
          <w:color w:val="000000"/>
          <w:shd w:val="clear" w:color="auto" w:fill="FFFFFF"/>
        </w:rPr>
        <w:t>for</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the</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upcoming</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European</w:t>
      </w:r>
      <w:proofErr w:type="spellEnd"/>
      <w:r w:rsidRPr="00DB6616">
        <w:rPr>
          <w:rStyle w:val="apple-style-span"/>
          <w:b w:val="0"/>
          <w:color w:val="000000"/>
          <w:shd w:val="clear" w:color="auto" w:fill="FFFFFF"/>
        </w:rPr>
        <w:t xml:space="preserve"> </w:t>
      </w:r>
      <w:proofErr w:type="spellStart"/>
      <w:r w:rsidRPr="00DB6616">
        <w:rPr>
          <w:rStyle w:val="apple-style-span"/>
          <w:b w:val="0"/>
          <w:color w:val="000000"/>
          <w:shd w:val="clear" w:color="auto" w:fill="FFFFFF"/>
        </w:rPr>
        <w:t>championships</w:t>
      </w:r>
      <w:proofErr w:type="spellEnd"/>
      <w:r w:rsidR="000F2AF2">
        <w:rPr>
          <w:rStyle w:val="apple-style-span"/>
          <w:b w:val="0"/>
          <w:color w:val="000000"/>
          <w:shd w:val="clear" w:color="auto" w:fill="FFFFFF"/>
        </w:rPr>
        <w:t>.</w:t>
      </w:r>
    </w:p>
    <w:p w:rsidR="00E21560" w:rsidRPr="00DB6616" w:rsidRDefault="00E21560" w:rsidP="00492E46">
      <w:pPr>
        <w:pStyle w:val="AbstractSummary-nadpis"/>
        <w:spacing w:before="0"/>
        <w:jc w:val="both"/>
        <w:rPr>
          <w:b w:val="0"/>
          <w:lang w:val="en-US"/>
        </w:rPr>
      </w:pPr>
    </w:p>
    <w:p w:rsidR="00594F7E" w:rsidRPr="00594F7E" w:rsidRDefault="00594F7E" w:rsidP="008E254B">
      <w:pPr>
        <w:pStyle w:val="AbstractSummary-nadpis"/>
        <w:spacing w:before="0"/>
        <w:jc w:val="both"/>
      </w:pPr>
      <w:r w:rsidRPr="00594F7E">
        <w:t>Klíčová slova</w:t>
      </w:r>
      <w:r>
        <w:t>:</w:t>
      </w:r>
    </w:p>
    <w:p w:rsidR="00594F7E" w:rsidRDefault="00594F7E" w:rsidP="00D768BF">
      <w:pPr>
        <w:pStyle w:val="AbstractSummary-nadpis"/>
        <w:tabs>
          <w:tab w:val="clear" w:pos="0"/>
        </w:tabs>
        <w:spacing w:before="0"/>
        <w:jc w:val="both"/>
        <w:rPr>
          <w:b w:val="0"/>
        </w:rPr>
      </w:pPr>
      <w:r>
        <w:rPr>
          <w:b w:val="0"/>
        </w:rPr>
        <w:t>Reklamní kampaň</w:t>
      </w:r>
      <w:r w:rsidR="009E5AD5">
        <w:rPr>
          <w:b w:val="0"/>
        </w:rPr>
        <w:t>, r</w:t>
      </w:r>
      <w:r>
        <w:rPr>
          <w:b w:val="0"/>
        </w:rPr>
        <w:t>ozpočet</w:t>
      </w:r>
      <w:r w:rsidR="009E5AD5">
        <w:rPr>
          <w:b w:val="0"/>
        </w:rPr>
        <w:t xml:space="preserve">, </w:t>
      </w:r>
      <w:r>
        <w:rPr>
          <w:b w:val="0"/>
        </w:rPr>
        <w:t>Evropská charta sportu</w:t>
      </w:r>
      <w:r w:rsidR="009E5AD5">
        <w:rPr>
          <w:b w:val="0"/>
        </w:rPr>
        <w:t>, m</w:t>
      </w:r>
      <w:r>
        <w:rPr>
          <w:b w:val="0"/>
        </w:rPr>
        <w:t>arketingová komunikace</w:t>
      </w:r>
      <w:r w:rsidR="009E5AD5">
        <w:rPr>
          <w:b w:val="0"/>
        </w:rPr>
        <w:t>, s</w:t>
      </w:r>
      <w:r>
        <w:rPr>
          <w:b w:val="0"/>
        </w:rPr>
        <w:t>ponzoring ve sportu</w:t>
      </w:r>
      <w:r w:rsidR="009E5AD5">
        <w:rPr>
          <w:b w:val="0"/>
        </w:rPr>
        <w:t>.</w:t>
      </w:r>
    </w:p>
    <w:p w:rsidR="00D768BF" w:rsidRPr="00D768BF" w:rsidRDefault="00D768BF" w:rsidP="00D768BF">
      <w:pPr>
        <w:pStyle w:val="AbstractSummary-nadpis"/>
        <w:tabs>
          <w:tab w:val="clear" w:pos="0"/>
        </w:tabs>
        <w:spacing w:before="0"/>
        <w:jc w:val="both"/>
        <w:rPr>
          <w:b w:val="0"/>
        </w:rPr>
      </w:pPr>
    </w:p>
    <w:p w:rsidR="00594F7E" w:rsidRPr="00594F7E" w:rsidRDefault="00594F7E" w:rsidP="008E254B">
      <w:pPr>
        <w:pStyle w:val="AbstractSummary-nadpis"/>
        <w:spacing w:before="0"/>
        <w:jc w:val="both"/>
      </w:pPr>
      <w:proofErr w:type="spellStart"/>
      <w:r w:rsidRPr="00594F7E">
        <w:t>Keywords</w:t>
      </w:r>
      <w:proofErr w:type="spellEnd"/>
      <w:r>
        <w:t>:</w:t>
      </w:r>
    </w:p>
    <w:p w:rsidR="00D768BF" w:rsidRDefault="00BF7FB5" w:rsidP="00D768BF">
      <w:pPr>
        <w:pStyle w:val="AbstractSummary-nadpis"/>
        <w:tabs>
          <w:tab w:val="clear" w:pos="0"/>
        </w:tabs>
        <w:spacing w:before="0"/>
        <w:jc w:val="both"/>
        <w:rPr>
          <w:b w:val="0"/>
        </w:rPr>
      </w:pPr>
      <w:r>
        <w:rPr>
          <w:b w:val="0"/>
        </w:rPr>
        <w:t xml:space="preserve">Ad </w:t>
      </w:r>
      <w:proofErr w:type="spellStart"/>
      <w:r>
        <w:rPr>
          <w:b w:val="0"/>
        </w:rPr>
        <w:t>c</w:t>
      </w:r>
      <w:r w:rsidR="00594F7E">
        <w:rPr>
          <w:b w:val="0"/>
        </w:rPr>
        <w:t>ampaign</w:t>
      </w:r>
      <w:proofErr w:type="spellEnd"/>
      <w:r w:rsidR="009E5AD5">
        <w:rPr>
          <w:b w:val="0"/>
        </w:rPr>
        <w:t xml:space="preserve">, budget, </w:t>
      </w:r>
      <w:proofErr w:type="spellStart"/>
      <w:r w:rsidR="009E5AD5">
        <w:rPr>
          <w:b w:val="0"/>
        </w:rPr>
        <w:t>Euro</w:t>
      </w:r>
      <w:r>
        <w:rPr>
          <w:b w:val="0"/>
        </w:rPr>
        <w:t>pean</w:t>
      </w:r>
      <w:proofErr w:type="spellEnd"/>
      <w:r>
        <w:rPr>
          <w:b w:val="0"/>
        </w:rPr>
        <w:t xml:space="preserve"> </w:t>
      </w:r>
      <w:proofErr w:type="spellStart"/>
      <w:r>
        <w:rPr>
          <w:b w:val="0"/>
        </w:rPr>
        <w:t>sports</w:t>
      </w:r>
      <w:proofErr w:type="spellEnd"/>
      <w:r>
        <w:rPr>
          <w:b w:val="0"/>
        </w:rPr>
        <w:t xml:space="preserve"> charter, marketing </w:t>
      </w:r>
      <w:proofErr w:type="spellStart"/>
      <w:r>
        <w:rPr>
          <w:b w:val="0"/>
        </w:rPr>
        <w:t>c</w:t>
      </w:r>
      <w:r w:rsidR="009E5AD5">
        <w:rPr>
          <w:b w:val="0"/>
        </w:rPr>
        <w:t>ommunication</w:t>
      </w:r>
      <w:proofErr w:type="spellEnd"/>
      <w:r w:rsidR="009E5AD5">
        <w:rPr>
          <w:b w:val="0"/>
        </w:rPr>
        <w:t xml:space="preserve">, </w:t>
      </w:r>
      <w:proofErr w:type="spellStart"/>
      <w:r w:rsidR="009E5AD5">
        <w:rPr>
          <w:b w:val="0"/>
        </w:rPr>
        <w:t>sponsorship</w:t>
      </w:r>
      <w:proofErr w:type="spellEnd"/>
      <w:r w:rsidR="009E5AD5">
        <w:rPr>
          <w:b w:val="0"/>
        </w:rPr>
        <w:t xml:space="preserve"> in spor</w:t>
      </w:r>
      <w:r w:rsidR="00D768BF">
        <w:rPr>
          <w:b w:val="0"/>
        </w:rPr>
        <w:t>t.</w:t>
      </w:r>
    </w:p>
    <w:p w:rsidR="00D768BF" w:rsidRDefault="00D768BF" w:rsidP="00D768BF">
      <w:pPr>
        <w:pStyle w:val="AbstractSummary-nadpis"/>
        <w:tabs>
          <w:tab w:val="clear" w:pos="0"/>
        </w:tabs>
        <w:spacing w:before="0"/>
        <w:jc w:val="both"/>
        <w:rPr>
          <w:b w:val="0"/>
        </w:rPr>
      </w:pPr>
    </w:p>
    <w:p w:rsidR="00594F7E" w:rsidRPr="00D768BF" w:rsidRDefault="00594F7E" w:rsidP="008E254B">
      <w:pPr>
        <w:pStyle w:val="AbstractSummary-nadpis"/>
        <w:tabs>
          <w:tab w:val="clear" w:pos="0"/>
        </w:tabs>
        <w:spacing w:before="0"/>
        <w:jc w:val="both"/>
        <w:rPr>
          <w:b w:val="0"/>
        </w:rPr>
      </w:pPr>
      <w:r w:rsidRPr="00594F7E">
        <w:t xml:space="preserve">JEL </w:t>
      </w:r>
      <w:proofErr w:type="spellStart"/>
      <w:r w:rsidRPr="00594F7E">
        <w:t>Classification</w:t>
      </w:r>
      <w:proofErr w:type="spellEnd"/>
      <w:r>
        <w:t>:</w:t>
      </w:r>
    </w:p>
    <w:p w:rsidR="00594F7E" w:rsidRDefault="00594F7E" w:rsidP="00BF7FB5">
      <w:pPr>
        <w:pStyle w:val="AbstractSummary-nadpis"/>
        <w:tabs>
          <w:tab w:val="clear" w:pos="0"/>
        </w:tabs>
        <w:spacing w:before="0" w:after="0"/>
        <w:jc w:val="both"/>
        <w:rPr>
          <w:b w:val="0"/>
        </w:rPr>
      </w:pPr>
      <w:r>
        <w:rPr>
          <w:b w:val="0"/>
        </w:rPr>
        <w:t>M310</w:t>
      </w:r>
      <w:r>
        <w:rPr>
          <w:b w:val="0"/>
        </w:rPr>
        <w:tab/>
        <w:t xml:space="preserve">Marketing </w:t>
      </w:r>
      <w:proofErr w:type="spellStart"/>
      <w:r>
        <w:rPr>
          <w:b w:val="0"/>
        </w:rPr>
        <w:t>and</w:t>
      </w:r>
      <w:proofErr w:type="spellEnd"/>
      <w:r>
        <w:rPr>
          <w:b w:val="0"/>
        </w:rPr>
        <w:t xml:space="preserve"> </w:t>
      </w:r>
      <w:proofErr w:type="spellStart"/>
      <w:r>
        <w:rPr>
          <w:b w:val="0"/>
        </w:rPr>
        <w:t>Advertisement</w:t>
      </w:r>
      <w:proofErr w:type="spellEnd"/>
      <w:r>
        <w:rPr>
          <w:b w:val="0"/>
        </w:rPr>
        <w:t>: Marketing</w:t>
      </w:r>
    </w:p>
    <w:p w:rsidR="00594F7E" w:rsidRDefault="00594F7E" w:rsidP="008E254B">
      <w:pPr>
        <w:pStyle w:val="AbstractSummary-nadpis"/>
        <w:tabs>
          <w:tab w:val="clear" w:pos="0"/>
        </w:tabs>
        <w:spacing w:before="0" w:after="0"/>
        <w:jc w:val="both"/>
        <w:rPr>
          <w:b w:val="0"/>
        </w:rPr>
      </w:pPr>
      <w:r>
        <w:rPr>
          <w:b w:val="0"/>
        </w:rPr>
        <w:t>M370</w:t>
      </w:r>
      <w:r>
        <w:rPr>
          <w:b w:val="0"/>
        </w:rPr>
        <w:tab/>
        <w:t xml:space="preserve">Marketing </w:t>
      </w:r>
      <w:proofErr w:type="spellStart"/>
      <w:r>
        <w:rPr>
          <w:b w:val="0"/>
        </w:rPr>
        <w:t>and</w:t>
      </w:r>
      <w:proofErr w:type="spellEnd"/>
      <w:r>
        <w:rPr>
          <w:b w:val="0"/>
        </w:rPr>
        <w:t xml:space="preserve"> </w:t>
      </w:r>
      <w:proofErr w:type="spellStart"/>
      <w:r>
        <w:rPr>
          <w:b w:val="0"/>
        </w:rPr>
        <w:t>Advertisement</w:t>
      </w:r>
      <w:proofErr w:type="spellEnd"/>
      <w:r>
        <w:rPr>
          <w:b w:val="0"/>
        </w:rPr>
        <w:t xml:space="preserve">: </w:t>
      </w:r>
      <w:proofErr w:type="spellStart"/>
      <w:r>
        <w:rPr>
          <w:b w:val="0"/>
        </w:rPr>
        <w:t>Advertising</w:t>
      </w:r>
      <w:proofErr w:type="spellEnd"/>
    </w:p>
    <w:p w:rsidR="00594F7E" w:rsidRDefault="00594F7E" w:rsidP="008E254B">
      <w:pPr>
        <w:pStyle w:val="AbstractSummary-nadpis"/>
        <w:tabs>
          <w:tab w:val="clear" w:pos="0"/>
        </w:tabs>
        <w:spacing w:before="0" w:after="0"/>
        <w:jc w:val="both"/>
        <w:rPr>
          <w:b w:val="0"/>
        </w:rPr>
      </w:pPr>
      <w:r>
        <w:rPr>
          <w:b w:val="0"/>
        </w:rPr>
        <w:t>L830</w:t>
      </w:r>
      <w:r>
        <w:rPr>
          <w:b w:val="0"/>
        </w:rPr>
        <w:tab/>
      </w:r>
      <w:proofErr w:type="spellStart"/>
      <w:r>
        <w:rPr>
          <w:b w:val="0"/>
        </w:rPr>
        <w:t>Industry</w:t>
      </w:r>
      <w:proofErr w:type="spellEnd"/>
      <w:r>
        <w:rPr>
          <w:b w:val="0"/>
        </w:rPr>
        <w:t xml:space="preserve"> </w:t>
      </w:r>
      <w:proofErr w:type="spellStart"/>
      <w:r>
        <w:rPr>
          <w:b w:val="0"/>
        </w:rPr>
        <w:t>Studies</w:t>
      </w:r>
      <w:proofErr w:type="spellEnd"/>
      <w:r>
        <w:rPr>
          <w:b w:val="0"/>
        </w:rPr>
        <w:t xml:space="preserve">: </w:t>
      </w:r>
      <w:proofErr w:type="spellStart"/>
      <w:r>
        <w:rPr>
          <w:b w:val="0"/>
        </w:rPr>
        <w:t>Sports</w:t>
      </w:r>
      <w:proofErr w:type="spellEnd"/>
      <w:r>
        <w:rPr>
          <w:b w:val="0"/>
        </w:rPr>
        <w:t xml:space="preserve">, </w:t>
      </w:r>
      <w:proofErr w:type="spellStart"/>
      <w:r>
        <w:rPr>
          <w:b w:val="0"/>
        </w:rPr>
        <w:t>Gambling</w:t>
      </w:r>
      <w:proofErr w:type="spellEnd"/>
      <w:r>
        <w:rPr>
          <w:b w:val="0"/>
        </w:rPr>
        <w:t xml:space="preserve">, </w:t>
      </w:r>
      <w:proofErr w:type="spellStart"/>
      <w:r>
        <w:rPr>
          <w:b w:val="0"/>
        </w:rPr>
        <w:t>Recreation</w:t>
      </w:r>
      <w:proofErr w:type="spellEnd"/>
      <w:r>
        <w:rPr>
          <w:b w:val="0"/>
        </w:rPr>
        <w:t xml:space="preserve">, </w:t>
      </w:r>
      <w:proofErr w:type="spellStart"/>
      <w:r>
        <w:rPr>
          <w:b w:val="0"/>
        </w:rPr>
        <w:t>Tourism</w:t>
      </w:r>
      <w:proofErr w:type="spellEnd"/>
    </w:p>
    <w:p w:rsidR="00F15331" w:rsidRDefault="00F15331">
      <w:pPr>
        <w:spacing w:after="0" w:line="240" w:lineRule="auto"/>
        <w:jc w:val="left"/>
        <w:rPr>
          <w:b/>
          <w:sz w:val="32"/>
          <w:szCs w:val="32"/>
        </w:rPr>
      </w:pPr>
      <w:r>
        <w:rPr>
          <w:sz w:val="32"/>
          <w:szCs w:val="32"/>
        </w:rPr>
        <w:br w:type="page"/>
      </w:r>
    </w:p>
    <w:sdt>
      <w:sdtPr>
        <w:rPr>
          <w:b w:val="0"/>
          <w:bCs w:val="0"/>
          <w:sz w:val="24"/>
          <w:szCs w:val="20"/>
          <w:lang w:eastAsia="cs-CZ"/>
        </w:rPr>
        <w:id w:val="26999811"/>
        <w:docPartObj>
          <w:docPartGallery w:val="Table of Contents"/>
          <w:docPartUnique/>
        </w:docPartObj>
      </w:sdtPr>
      <w:sdtContent>
        <w:p w:rsidR="008776E4" w:rsidRDefault="008776E4" w:rsidP="00F15331">
          <w:pPr>
            <w:pStyle w:val="Nadpisobsahu"/>
          </w:pPr>
          <w:r w:rsidRPr="004623B6">
            <w:rPr>
              <w:sz w:val="32"/>
              <w:szCs w:val="32"/>
            </w:rPr>
            <w:t>Obsah</w:t>
          </w:r>
        </w:p>
        <w:p w:rsidR="00B4595D" w:rsidRDefault="00F40B7E">
          <w:pPr>
            <w:pStyle w:val="Obsah1"/>
            <w:rPr>
              <w:rFonts w:asciiTheme="minorHAnsi" w:eastAsiaTheme="minorEastAsia" w:hAnsiTheme="minorHAnsi" w:cstheme="minorBidi"/>
              <w:b w:val="0"/>
              <w:sz w:val="22"/>
              <w:lang w:eastAsia="cs-CZ"/>
            </w:rPr>
          </w:pPr>
          <w:r w:rsidRPr="00F40B7E">
            <w:fldChar w:fldCharType="begin"/>
          </w:r>
          <w:r w:rsidR="008776E4">
            <w:instrText xml:space="preserve"> TOC \o "1-3" \h \z \u </w:instrText>
          </w:r>
          <w:r w:rsidRPr="00F40B7E">
            <w:fldChar w:fldCharType="separate"/>
          </w:r>
          <w:hyperlink w:anchor="_Toc309741305" w:history="1">
            <w:r w:rsidR="00B4595D" w:rsidRPr="00AD4905">
              <w:rPr>
                <w:rStyle w:val="Hypertextovodkaz"/>
              </w:rPr>
              <w:t>1</w:t>
            </w:r>
            <w:r w:rsidR="00B4595D">
              <w:rPr>
                <w:rFonts w:asciiTheme="minorHAnsi" w:eastAsiaTheme="minorEastAsia" w:hAnsiTheme="minorHAnsi" w:cstheme="minorBidi"/>
                <w:b w:val="0"/>
                <w:sz w:val="22"/>
                <w:lang w:eastAsia="cs-CZ"/>
              </w:rPr>
              <w:tab/>
            </w:r>
            <w:r w:rsidR="00B4595D" w:rsidRPr="00AD4905">
              <w:rPr>
                <w:rStyle w:val="Hypertextovodkaz"/>
              </w:rPr>
              <w:t>Úvod</w:t>
            </w:r>
            <w:r w:rsidR="00B4595D">
              <w:rPr>
                <w:webHidden/>
              </w:rPr>
              <w:tab/>
            </w:r>
            <w:r>
              <w:rPr>
                <w:webHidden/>
              </w:rPr>
              <w:fldChar w:fldCharType="begin"/>
            </w:r>
            <w:r w:rsidR="00B4595D">
              <w:rPr>
                <w:webHidden/>
              </w:rPr>
              <w:instrText xml:space="preserve"> PAGEREF _Toc309741305 \h </w:instrText>
            </w:r>
            <w:r>
              <w:rPr>
                <w:webHidden/>
              </w:rPr>
            </w:r>
            <w:r>
              <w:rPr>
                <w:webHidden/>
              </w:rPr>
              <w:fldChar w:fldCharType="separate"/>
            </w:r>
            <w:r w:rsidR="00B4595D">
              <w:rPr>
                <w:webHidden/>
              </w:rPr>
              <w:t>1</w:t>
            </w:r>
            <w:r>
              <w:rPr>
                <w:webHidden/>
              </w:rPr>
              <w:fldChar w:fldCharType="end"/>
            </w:r>
          </w:hyperlink>
        </w:p>
        <w:p w:rsidR="00B4595D" w:rsidRDefault="00F40B7E">
          <w:pPr>
            <w:pStyle w:val="Obsah1"/>
            <w:rPr>
              <w:rFonts w:asciiTheme="minorHAnsi" w:eastAsiaTheme="minorEastAsia" w:hAnsiTheme="minorHAnsi" w:cstheme="minorBidi"/>
              <w:b w:val="0"/>
              <w:sz w:val="22"/>
              <w:lang w:eastAsia="cs-CZ"/>
            </w:rPr>
          </w:pPr>
          <w:hyperlink w:anchor="_Toc309741306" w:history="1">
            <w:r w:rsidR="00B4595D" w:rsidRPr="00AD4905">
              <w:rPr>
                <w:rStyle w:val="Hypertextovodkaz"/>
              </w:rPr>
              <w:t>2</w:t>
            </w:r>
            <w:r w:rsidR="00B4595D">
              <w:rPr>
                <w:rFonts w:asciiTheme="minorHAnsi" w:eastAsiaTheme="minorEastAsia" w:hAnsiTheme="minorHAnsi" w:cstheme="minorBidi"/>
                <w:b w:val="0"/>
                <w:sz w:val="22"/>
                <w:lang w:eastAsia="cs-CZ"/>
              </w:rPr>
              <w:tab/>
            </w:r>
            <w:r w:rsidR="00B4595D" w:rsidRPr="00AD4905">
              <w:rPr>
                <w:rStyle w:val="Hypertextovodkaz"/>
              </w:rPr>
              <w:t>Teoreticko-metodologická část práce</w:t>
            </w:r>
            <w:r w:rsidR="00B4595D">
              <w:rPr>
                <w:webHidden/>
              </w:rPr>
              <w:tab/>
            </w:r>
            <w:r>
              <w:rPr>
                <w:webHidden/>
              </w:rPr>
              <w:fldChar w:fldCharType="begin"/>
            </w:r>
            <w:r w:rsidR="00B4595D">
              <w:rPr>
                <w:webHidden/>
              </w:rPr>
              <w:instrText xml:space="preserve"> PAGEREF _Toc309741306 \h </w:instrText>
            </w:r>
            <w:r>
              <w:rPr>
                <w:webHidden/>
              </w:rPr>
            </w:r>
            <w:r>
              <w:rPr>
                <w:webHidden/>
              </w:rPr>
              <w:fldChar w:fldCharType="separate"/>
            </w:r>
            <w:r w:rsidR="00B4595D">
              <w:rPr>
                <w:webHidden/>
              </w:rPr>
              <w:t>3</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07" w:history="1">
            <w:r w:rsidR="00B4595D" w:rsidRPr="00AD4905">
              <w:rPr>
                <w:rStyle w:val="Hypertextovodkaz"/>
              </w:rPr>
              <w:t>2.1</w:t>
            </w:r>
            <w:r w:rsidR="00B4595D">
              <w:rPr>
                <w:rFonts w:asciiTheme="minorHAnsi" w:eastAsiaTheme="minorEastAsia" w:hAnsiTheme="minorHAnsi" w:cstheme="minorBidi"/>
                <w:lang w:eastAsia="cs-CZ"/>
              </w:rPr>
              <w:tab/>
            </w:r>
            <w:r w:rsidR="00B4595D" w:rsidRPr="00AD4905">
              <w:rPr>
                <w:rStyle w:val="Hypertextovodkaz"/>
              </w:rPr>
              <w:t>Vymezení základních sportovních pojmů</w:t>
            </w:r>
            <w:r w:rsidR="00B4595D">
              <w:rPr>
                <w:webHidden/>
              </w:rPr>
              <w:tab/>
            </w:r>
            <w:r>
              <w:rPr>
                <w:webHidden/>
              </w:rPr>
              <w:fldChar w:fldCharType="begin"/>
            </w:r>
            <w:r w:rsidR="00B4595D">
              <w:rPr>
                <w:webHidden/>
              </w:rPr>
              <w:instrText xml:space="preserve"> PAGEREF _Toc309741307 \h </w:instrText>
            </w:r>
            <w:r>
              <w:rPr>
                <w:webHidden/>
              </w:rPr>
            </w:r>
            <w:r>
              <w:rPr>
                <w:webHidden/>
              </w:rPr>
              <w:fldChar w:fldCharType="separate"/>
            </w:r>
            <w:r w:rsidR="00B4595D">
              <w:rPr>
                <w:webHidden/>
              </w:rPr>
              <w:t>3</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08" w:history="1">
            <w:r w:rsidR="00B4595D" w:rsidRPr="00AD4905">
              <w:rPr>
                <w:rStyle w:val="Hypertextovodkaz"/>
                <w:noProof/>
              </w:rPr>
              <w:t>2.1.1</w:t>
            </w:r>
            <w:r w:rsidR="00B4595D">
              <w:rPr>
                <w:rFonts w:asciiTheme="minorHAnsi" w:eastAsiaTheme="minorEastAsia" w:hAnsiTheme="minorHAnsi" w:cstheme="minorBidi"/>
                <w:noProof/>
                <w:lang w:eastAsia="cs-CZ"/>
              </w:rPr>
              <w:tab/>
            </w:r>
            <w:r w:rsidR="00B4595D" w:rsidRPr="00AD4905">
              <w:rPr>
                <w:rStyle w:val="Hypertextovodkaz"/>
                <w:noProof/>
              </w:rPr>
              <w:t>Definice sportu</w:t>
            </w:r>
            <w:r w:rsidR="00B4595D">
              <w:rPr>
                <w:noProof/>
                <w:webHidden/>
              </w:rPr>
              <w:tab/>
            </w:r>
            <w:r>
              <w:rPr>
                <w:noProof/>
                <w:webHidden/>
              </w:rPr>
              <w:fldChar w:fldCharType="begin"/>
            </w:r>
            <w:r w:rsidR="00B4595D">
              <w:rPr>
                <w:noProof/>
                <w:webHidden/>
              </w:rPr>
              <w:instrText xml:space="preserve"> PAGEREF _Toc309741308 \h </w:instrText>
            </w:r>
            <w:r>
              <w:rPr>
                <w:noProof/>
                <w:webHidden/>
              </w:rPr>
            </w:r>
            <w:r>
              <w:rPr>
                <w:noProof/>
                <w:webHidden/>
              </w:rPr>
              <w:fldChar w:fldCharType="separate"/>
            </w:r>
            <w:r w:rsidR="00B4595D">
              <w:rPr>
                <w:noProof/>
                <w:webHidden/>
              </w:rPr>
              <w:t>3</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09" w:history="1">
            <w:r w:rsidR="00B4595D" w:rsidRPr="00AD4905">
              <w:rPr>
                <w:rStyle w:val="Hypertextovodkaz"/>
                <w:noProof/>
              </w:rPr>
              <w:t>2.1.2</w:t>
            </w:r>
            <w:r w:rsidR="00B4595D">
              <w:rPr>
                <w:rFonts w:asciiTheme="minorHAnsi" w:eastAsiaTheme="minorEastAsia" w:hAnsiTheme="minorHAnsi" w:cstheme="minorBidi"/>
                <w:noProof/>
                <w:lang w:eastAsia="cs-CZ"/>
              </w:rPr>
              <w:tab/>
            </w:r>
            <w:r w:rsidR="00B4595D" w:rsidRPr="00AD4905">
              <w:rPr>
                <w:rStyle w:val="Hypertextovodkaz"/>
                <w:noProof/>
              </w:rPr>
              <w:t>Evropská charta sportu</w:t>
            </w:r>
            <w:r w:rsidR="00B4595D">
              <w:rPr>
                <w:noProof/>
                <w:webHidden/>
              </w:rPr>
              <w:tab/>
            </w:r>
            <w:r>
              <w:rPr>
                <w:noProof/>
                <w:webHidden/>
              </w:rPr>
              <w:fldChar w:fldCharType="begin"/>
            </w:r>
            <w:r w:rsidR="00B4595D">
              <w:rPr>
                <w:noProof/>
                <w:webHidden/>
              </w:rPr>
              <w:instrText xml:space="preserve"> PAGEREF _Toc309741309 \h </w:instrText>
            </w:r>
            <w:r>
              <w:rPr>
                <w:noProof/>
                <w:webHidden/>
              </w:rPr>
            </w:r>
            <w:r>
              <w:rPr>
                <w:noProof/>
                <w:webHidden/>
              </w:rPr>
              <w:fldChar w:fldCharType="separate"/>
            </w:r>
            <w:r w:rsidR="00B4595D">
              <w:rPr>
                <w:noProof/>
                <w:webHidden/>
              </w:rPr>
              <w:t>3</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0" w:history="1">
            <w:r w:rsidR="00B4595D" w:rsidRPr="00AD4905">
              <w:rPr>
                <w:rStyle w:val="Hypertextovodkaz"/>
                <w:noProof/>
              </w:rPr>
              <w:t>2.1.3</w:t>
            </w:r>
            <w:r w:rsidR="00B4595D">
              <w:rPr>
                <w:rFonts w:asciiTheme="minorHAnsi" w:eastAsiaTheme="minorEastAsia" w:hAnsiTheme="minorHAnsi" w:cstheme="minorBidi"/>
                <w:noProof/>
                <w:lang w:eastAsia="cs-CZ"/>
              </w:rPr>
              <w:tab/>
            </w:r>
            <w:r w:rsidR="00B4595D" w:rsidRPr="00AD4905">
              <w:rPr>
                <w:rStyle w:val="Hypertextovodkaz"/>
                <w:noProof/>
              </w:rPr>
              <w:t>Klasifikace sportu</w:t>
            </w:r>
            <w:r w:rsidR="00B4595D">
              <w:rPr>
                <w:noProof/>
                <w:webHidden/>
              </w:rPr>
              <w:tab/>
            </w:r>
            <w:r>
              <w:rPr>
                <w:noProof/>
                <w:webHidden/>
              </w:rPr>
              <w:fldChar w:fldCharType="begin"/>
            </w:r>
            <w:r w:rsidR="00B4595D">
              <w:rPr>
                <w:noProof/>
                <w:webHidden/>
              </w:rPr>
              <w:instrText xml:space="preserve"> PAGEREF _Toc309741310 \h </w:instrText>
            </w:r>
            <w:r>
              <w:rPr>
                <w:noProof/>
                <w:webHidden/>
              </w:rPr>
            </w:r>
            <w:r>
              <w:rPr>
                <w:noProof/>
                <w:webHidden/>
              </w:rPr>
              <w:fldChar w:fldCharType="separate"/>
            </w:r>
            <w:r w:rsidR="00B4595D">
              <w:rPr>
                <w:noProof/>
                <w:webHidden/>
              </w:rPr>
              <w:t>4</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1" w:history="1">
            <w:r w:rsidR="00B4595D" w:rsidRPr="00AD4905">
              <w:rPr>
                <w:rStyle w:val="Hypertextovodkaz"/>
                <w:noProof/>
              </w:rPr>
              <w:t>2.1.4</w:t>
            </w:r>
            <w:r w:rsidR="00B4595D">
              <w:rPr>
                <w:rFonts w:asciiTheme="minorHAnsi" w:eastAsiaTheme="minorEastAsia" w:hAnsiTheme="minorHAnsi" w:cstheme="minorBidi"/>
                <w:noProof/>
                <w:lang w:eastAsia="cs-CZ"/>
              </w:rPr>
              <w:tab/>
            </w:r>
            <w:r w:rsidR="00B4595D" w:rsidRPr="00AD4905">
              <w:rPr>
                <w:rStyle w:val="Hypertextovodkaz"/>
                <w:noProof/>
              </w:rPr>
              <w:t>Plavecké sporty</w:t>
            </w:r>
            <w:r w:rsidR="00B4595D">
              <w:rPr>
                <w:noProof/>
                <w:webHidden/>
              </w:rPr>
              <w:tab/>
            </w:r>
            <w:r>
              <w:rPr>
                <w:noProof/>
                <w:webHidden/>
              </w:rPr>
              <w:fldChar w:fldCharType="begin"/>
            </w:r>
            <w:r w:rsidR="00B4595D">
              <w:rPr>
                <w:noProof/>
                <w:webHidden/>
              </w:rPr>
              <w:instrText xml:space="preserve"> PAGEREF _Toc309741311 \h </w:instrText>
            </w:r>
            <w:r>
              <w:rPr>
                <w:noProof/>
                <w:webHidden/>
              </w:rPr>
            </w:r>
            <w:r>
              <w:rPr>
                <w:noProof/>
                <w:webHidden/>
              </w:rPr>
              <w:fldChar w:fldCharType="separate"/>
            </w:r>
            <w:r w:rsidR="00B4595D">
              <w:rPr>
                <w:noProof/>
                <w:webHidden/>
              </w:rPr>
              <w:t>5</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2" w:history="1">
            <w:r w:rsidR="00B4595D" w:rsidRPr="00AD4905">
              <w:rPr>
                <w:rStyle w:val="Hypertextovodkaz"/>
                <w:noProof/>
              </w:rPr>
              <w:t>2.1.5</w:t>
            </w:r>
            <w:r w:rsidR="00B4595D">
              <w:rPr>
                <w:rFonts w:asciiTheme="minorHAnsi" w:eastAsiaTheme="minorEastAsia" w:hAnsiTheme="minorHAnsi" w:cstheme="minorBidi"/>
                <w:noProof/>
                <w:lang w:eastAsia="cs-CZ"/>
              </w:rPr>
              <w:tab/>
            </w:r>
            <w:r w:rsidR="00B4595D" w:rsidRPr="00AD4905">
              <w:rPr>
                <w:rStyle w:val="Hypertextovodkaz"/>
                <w:noProof/>
              </w:rPr>
              <w:t>Základní ustanovení týkající se pořádání vrcholných plaveckých soutěží</w:t>
            </w:r>
            <w:r w:rsidR="00B4595D">
              <w:rPr>
                <w:noProof/>
                <w:webHidden/>
              </w:rPr>
              <w:tab/>
            </w:r>
            <w:r>
              <w:rPr>
                <w:noProof/>
                <w:webHidden/>
              </w:rPr>
              <w:fldChar w:fldCharType="begin"/>
            </w:r>
            <w:r w:rsidR="00B4595D">
              <w:rPr>
                <w:noProof/>
                <w:webHidden/>
              </w:rPr>
              <w:instrText xml:space="preserve"> PAGEREF _Toc309741312 \h </w:instrText>
            </w:r>
            <w:r>
              <w:rPr>
                <w:noProof/>
                <w:webHidden/>
              </w:rPr>
            </w:r>
            <w:r>
              <w:rPr>
                <w:noProof/>
                <w:webHidden/>
              </w:rPr>
              <w:fldChar w:fldCharType="separate"/>
            </w:r>
            <w:r w:rsidR="00B4595D">
              <w:rPr>
                <w:noProof/>
                <w:webHidden/>
              </w:rPr>
              <w:t>5</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3" w:history="1">
            <w:r w:rsidR="00B4595D" w:rsidRPr="00AD4905">
              <w:rPr>
                <w:rStyle w:val="Hypertextovodkaz"/>
                <w:noProof/>
              </w:rPr>
              <w:t>2.1.6</w:t>
            </w:r>
            <w:r w:rsidR="00B4595D">
              <w:rPr>
                <w:rFonts w:asciiTheme="minorHAnsi" w:eastAsiaTheme="minorEastAsia" w:hAnsiTheme="minorHAnsi" w:cstheme="minorBidi"/>
                <w:noProof/>
                <w:lang w:eastAsia="cs-CZ"/>
              </w:rPr>
              <w:tab/>
            </w:r>
            <w:r w:rsidR="00B4595D" w:rsidRPr="00AD4905">
              <w:rPr>
                <w:rStyle w:val="Hypertextovodkaz"/>
                <w:noProof/>
              </w:rPr>
              <w:t>Vztah sportu a marketingu</w:t>
            </w:r>
            <w:r w:rsidR="00B4595D">
              <w:rPr>
                <w:noProof/>
                <w:webHidden/>
              </w:rPr>
              <w:tab/>
            </w:r>
            <w:r>
              <w:rPr>
                <w:noProof/>
                <w:webHidden/>
              </w:rPr>
              <w:fldChar w:fldCharType="begin"/>
            </w:r>
            <w:r w:rsidR="00B4595D">
              <w:rPr>
                <w:noProof/>
                <w:webHidden/>
              </w:rPr>
              <w:instrText xml:space="preserve"> PAGEREF _Toc309741313 \h </w:instrText>
            </w:r>
            <w:r>
              <w:rPr>
                <w:noProof/>
                <w:webHidden/>
              </w:rPr>
            </w:r>
            <w:r>
              <w:rPr>
                <w:noProof/>
                <w:webHidden/>
              </w:rPr>
              <w:fldChar w:fldCharType="separate"/>
            </w:r>
            <w:r w:rsidR="00B4595D">
              <w:rPr>
                <w:noProof/>
                <w:webHidden/>
              </w:rPr>
              <w:t>6</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4" w:history="1">
            <w:r w:rsidR="00B4595D" w:rsidRPr="00AD4905">
              <w:rPr>
                <w:rStyle w:val="Hypertextovodkaz"/>
                <w:noProof/>
              </w:rPr>
              <w:t>2.1.7</w:t>
            </w:r>
            <w:r w:rsidR="00B4595D">
              <w:rPr>
                <w:rFonts w:asciiTheme="minorHAnsi" w:eastAsiaTheme="minorEastAsia" w:hAnsiTheme="minorHAnsi" w:cstheme="minorBidi"/>
                <w:noProof/>
                <w:lang w:eastAsia="cs-CZ"/>
              </w:rPr>
              <w:tab/>
            </w:r>
            <w:r w:rsidR="00B4595D" w:rsidRPr="00AD4905">
              <w:rPr>
                <w:rStyle w:val="Hypertextovodkaz"/>
                <w:noProof/>
              </w:rPr>
              <w:t>Sponzoring ve sportu</w:t>
            </w:r>
            <w:r w:rsidR="00B4595D">
              <w:rPr>
                <w:noProof/>
                <w:webHidden/>
              </w:rPr>
              <w:tab/>
            </w:r>
            <w:r>
              <w:rPr>
                <w:noProof/>
                <w:webHidden/>
              </w:rPr>
              <w:fldChar w:fldCharType="begin"/>
            </w:r>
            <w:r w:rsidR="00B4595D">
              <w:rPr>
                <w:noProof/>
                <w:webHidden/>
              </w:rPr>
              <w:instrText xml:space="preserve"> PAGEREF _Toc309741314 \h </w:instrText>
            </w:r>
            <w:r>
              <w:rPr>
                <w:noProof/>
                <w:webHidden/>
              </w:rPr>
            </w:r>
            <w:r>
              <w:rPr>
                <w:noProof/>
                <w:webHidden/>
              </w:rPr>
              <w:fldChar w:fldCharType="separate"/>
            </w:r>
            <w:r w:rsidR="00B4595D">
              <w:rPr>
                <w:noProof/>
                <w:webHidden/>
              </w:rPr>
              <w:t>6</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15" w:history="1">
            <w:r w:rsidR="00B4595D" w:rsidRPr="00AD4905">
              <w:rPr>
                <w:rStyle w:val="Hypertextovodkaz"/>
              </w:rPr>
              <w:t>2.2</w:t>
            </w:r>
            <w:r w:rsidR="00B4595D">
              <w:rPr>
                <w:rFonts w:asciiTheme="minorHAnsi" w:eastAsiaTheme="minorEastAsia" w:hAnsiTheme="minorHAnsi" w:cstheme="minorBidi"/>
                <w:lang w:eastAsia="cs-CZ"/>
              </w:rPr>
              <w:tab/>
            </w:r>
            <w:r w:rsidR="00B4595D" w:rsidRPr="00AD4905">
              <w:rPr>
                <w:rStyle w:val="Hypertextovodkaz"/>
              </w:rPr>
              <w:t>Teorie marketingu, marketingového plánování, komunikace a strategie</w:t>
            </w:r>
            <w:r w:rsidR="00B4595D">
              <w:rPr>
                <w:webHidden/>
              </w:rPr>
              <w:tab/>
            </w:r>
            <w:r>
              <w:rPr>
                <w:webHidden/>
              </w:rPr>
              <w:fldChar w:fldCharType="begin"/>
            </w:r>
            <w:r w:rsidR="00B4595D">
              <w:rPr>
                <w:webHidden/>
              </w:rPr>
              <w:instrText xml:space="preserve"> PAGEREF _Toc309741315 \h </w:instrText>
            </w:r>
            <w:r>
              <w:rPr>
                <w:webHidden/>
              </w:rPr>
            </w:r>
            <w:r>
              <w:rPr>
                <w:webHidden/>
              </w:rPr>
              <w:fldChar w:fldCharType="separate"/>
            </w:r>
            <w:r w:rsidR="00B4595D">
              <w:rPr>
                <w:webHidden/>
              </w:rPr>
              <w:t>7</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6" w:history="1">
            <w:r w:rsidR="00B4595D" w:rsidRPr="00AD4905">
              <w:rPr>
                <w:rStyle w:val="Hypertextovodkaz"/>
                <w:noProof/>
              </w:rPr>
              <w:t>2.2.1</w:t>
            </w:r>
            <w:r w:rsidR="00B4595D">
              <w:rPr>
                <w:rFonts w:asciiTheme="minorHAnsi" w:eastAsiaTheme="minorEastAsia" w:hAnsiTheme="minorHAnsi" w:cstheme="minorBidi"/>
                <w:noProof/>
                <w:lang w:eastAsia="cs-CZ"/>
              </w:rPr>
              <w:tab/>
            </w:r>
            <w:r w:rsidR="00B4595D" w:rsidRPr="00AD4905">
              <w:rPr>
                <w:rStyle w:val="Hypertextovodkaz"/>
                <w:noProof/>
              </w:rPr>
              <w:t>Marketing</w:t>
            </w:r>
            <w:r w:rsidR="00B4595D">
              <w:rPr>
                <w:noProof/>
                <w:webHidden/>
              </w:rPr>
              <w:tab/>
            </w:r>
            <w:r>
              <w:rPr>
                <w:noProof/>
                <w:webHidden/>
              </w:rPr>
              <w:fldChar w:fldCharType="begin"/>
            </w:r>
            <w:r w:rsidR="00B4595D">
              <w:rPr>
                <w:noProof/>
                <w:webHidden/>
              </w:rPr>
              <w:instrText xml:space="preserve"> PAGEREF _Toc309741316 \h </w:instrText>
            </w:r>
            <w:r>
              <w:rPr>
                <w:noProof/>
                <w:webHidden/>
              </w:rPr>
            </w:r>
            <w:r>
              <w:rPr>
                <w:noProof/>
                <w:webHidden/>
              </w:rPr>
              <w:fldChar w:fldCharType="separate"/>
            </w:r>
            <w:r w:rsidR="00B4595D">
              <w:rPr>
                <w:noProof/>
                <w:webHidden/>
              </w:rPr>
              <w:t>7</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7" w:history="1">
            <w:r w:rsidR="00B4595D" w:rsidRPr="00AD4905">
              <w:rPr>
                <w:rStyle w:val="Hypertextovodkaz"/>
                <w:noProof/>
              </w:rPr>
              <w:t>2.2.2</w:t>
            </w:r>
            <w:r w:rsidR="00B4595D">
              <w:rPr>
                <w:rFonts w:asciiTheme="minorHAnsi" w:eastAsiaTheme="minorEastAsia" w:hAnsiTheme="minorHAnsi" w:cstheme="minorBidi"/>
                <w:noProof/>
                <w:lang w:eastAsia="cs-CZ"/>
              </w:rPr>
              <w:tab/>
            </w:r>
            <w:r w:rsidR="00B4595D" w:rsidRPr="00AD4905">
              <w:rPr>
                <w:rStyle w:val="Hypertextovodkaz"/>
                <w:noProof/>
              </w:rPr>
              <w:t>Strategické marketingové plánování</w:t>
            </w:r>
            <w:r w:rsidR="00B4595D">
              <w:rPr>
                <w:noProof/>
                <w:webHidden/>
              </w:rPr>
              <w:tab/>
            </w:r>
            <w:r>
              <w:rPr>
                <w:noProof/>
                <w:webHidden/>
              </w:rPr>
              <w:fldChar w:fldCharType="begin"/>
            </w:r>
            <w:r w:rsidR="00B4595D">
              <w:rPr>
                <w:noProof/>
                <w:webHidden/>
              </w:rPr>
              <w:instrText xml:space="preserve"> PAGEREF _Toc309741317 \h </w:instrText>
            </w:r>
            <w:r>
              <w:rPr>
                <w:noProof/>
                <w:webHidden/>
              </w:rPr>
            </w:r>
            <w:r>
              <w:rPr>
                <w:noProof/>
                <w:webHidden/>
              </w:rPr>
              <w:fldChar w:fldCharType="separate"/>
            </w:r>
            <w:r w:rsidR="00B4595D">
              <w:rPr>
                <w:noProof/>
                <w:webHidden/>
              </w:rPr>
              <w:t>8</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18" w:history="1">
            <w:r w:rsidR="00B4595D" w:rsidRPr="00AD4905">
              <w:rPr>
                <w:rStyle w:val="Hypertextovodkaz"/>
                <w:noProof/>
              </w:rPr>
              <w:t>2.2.3</w:t>
            </w:r>
            <w:r w:rsidR="00B4595D">
              <w:rPr>
                <w:rFonts w:asciiTheme="minorHAnsi" w:eastAsiaTheme="minorEastAsia" w:hAnsiTheme="minorHAnsi" w:cstheme="minorBidi"/>
                <w:noProof/>
                <w:lang w:eastAsia="cs-CZ"/>
              </w:rPr>
              <w:tab/>
            </w:r>
            <w:r w:rsidR="00B4595D" w:rsidRPr="00AD4905">
              <w:rPr>
                <w:rStyle w:val="Hypertextovodkaz"/>
                <w:noProof/>
              </w:rPr>
              <w:t>Marketingová komunikace (propagace)</w:t>
            </w:r>
            <w:r w:rsidR="00B4595D">
              <w:rPr>
                <w:noProof/>
                <w:webHidden/>
              </w:rPr>
              <w:tab/>
            </w:r>
            <w:r>
              <w:rPr>
                <w:noProof/>
                <w:webHidden/>
              </w:rPr>
              <w:fldChar w:fldCharType="begin"/>
            </w:r>
            <w:r w:rsidR="00B4595D">
              <w:rPr>
                <w:noProof/>
                <w:webHidden/>
              </w:rPr>
              <w:instrText xml:space="preserve"> PAGEREF _Toc309741318 \h </w:instrText>
            </w:r>
            <w:r>
              <w:rPr>
                <w:noProof/>
                <w:webHidden/>
              </w:rPr>
            </w:r>
            <w:r>
              <w:rPr>
                <w:noProof/>
                <w:webHidden/>
              </w:rPr>
              <w:fldChar w:fldCharType="separate"/>
            </w:r>
            <w:r w:rsidR="00B4595D">
              <w:rPr>
                <w:noProof/>
                <w:webHidden/>
              </w:rPr>
              <w:t>12</w:t>
            </w:r>
            <w:r>
              <w:rPr>
                <w:noProof/>
                <w:webHidden/>
              </w:rPr>
              <w:fldChar w:fldCharType="end"/>
            </w:r>
          </w:hyperlink>
        </w:p>
        <w:p w:rsidR="00B4595D" w:rsidRDefault="00F40B7E">
          <w:pPr>
            <w:pStyle w:val="Obsah1"/>
            <w:rPr>
              <w:rFonts w:asciiTheme="minorHAnsi" w:eastAsiaTheme="minorEastAsia" w:hAnsiTheme="minorHAnsi" w:cstheme="minorBidi"/>
              <w:b w:val="0"/>
              <w:sz w:val="22"/>
              <w:lang w:eastAsia="cs-CZ"/>
            </w:rPr>
          </w:pPr>
          <w:hyperlink w:anchor="_Toc309741319" w:history="1">
            <w:r w:rsidR="00B4595D" w:rsidRPr="00AD4905">
              <w:rPr>
                <w:rStyle w:val="Hypertextovodkaz"/>
              </w:rPr>
              <w:t>3</w:t>
            </w:r>
            <w:r w:rsidR="00B4595D">
              <w:rPr>
                <w:rFonts w:asciiTheme="minorHAnsi" w:eastAsiaTheme="minorEastAsia" w:hAnsiTheme="minorHAnsi" w:cstheme="minorBidi"/>
                <w:b w:val="0"/>
                <w:sz w:val="22"/>
                <w:lang w:eastAsia="cs-CZ"/>
              </w:rPr>
              <w:tab/>
            </w:r>
            <w:r w:rsidR="00B4595D" w:rsidRPr="00AD4905">
              <w:rPr>
                <w:rStyle w:val="Hypertextovodkaz"/>
              </w:rPr>
              <w:t>Analyticko-praktická část práce</w:t>
            </w:r>
            <w:r w:rsidR="00B4595D">
              <w:rPr>
                <w:webHidden/>
              </w:rPr>
              <w:tab/>
            </w:r>
            <w:r>
              <w:rPr>
                <w:webHidden/>
              </w:rPr>
              <w:fldChar w:fldCharType="begin"/>
            </w:r>
            <w:r w:rsidR="00B4595D">
              <w:rPr>
                <w:webHidden/>
              </w:rPr>
              <w:instrText xml:space="preserve"> PAGEREF _Toc309741319 \h </w:instrText>
            </w:r>
            <w:r>
              <w:rPr>
                <w:webHidden/>
              </w:rPr>
            </w:r>
            <w:r>
              <w:rPr>
                <w:webHidden/>
              </w:rPr>
              <w:fldChar w:fldCharType="separate"/>
            </w:r>
            <w:r w:rsidR="00B4595D">
              <w:rPr>
                <w:webHidden/>
              </w:rPr>
              <w:t>18</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20" w:history="1">
            <w:r w:rsidR="00B4595D" w:rsidRPr="00AD4905">
              <w:rPr>
                <w:rStyle w:val="Hypertextovodkaz"/>
              </w:rPr>
              <w:t>3.1</w:t>
            </w:r>
            <w:r w:rsidR="00B4595D">
              <w:rPr>
                <w:rFonts w:asciiTheme="minorHAnsi" w:eastAsiaTheme="minorEastAsia" w:hAnsiTheme="minorHAnsi" w:cstheme="minorBidi"/>
                <w:lang w:eastAsia="cs-CZ"/>
              </w:rPr>
              <w:tab/>
            </w:r>
            <w:r w:rsidR="00B4595D" w:rsidRPr="00AD4905">
              <w:rPr>
                <w:rStyle w:val="Hypertextovodkaz"/>
              </w:rPr>
              <w:t>Základní informace</w:t>
            </w:r>
            <w:r w:rsidR="00B4595D">
              <w:rPr>
                <w:webHidden/>
              </w:rPr>
              <w:tab/>
            </w:r>
            <w:r>
              <w:rPr>
                <w:webHidden/>
              </w:rPr>
              <w:fldChar w:fldCharType="begin"/>
            </w:r>
            <w:r w:rsidR="00B4595D">
              <w:rPr>
                <w:webHidden/>
              </w:rPr>
              <w:instrText xml:space="preserve"> PAGEREF _Toc309741320 \h </w:instrText>
            </w:r>
            <w:r>
              <w:rPr>
                <w:webHidden/>
              </w:rPr>
            </w:r>
            <w:r>
              <w:rPr>
                <w:webHidden/>
              </w:rPr>
              <w:fldChar w:fldCharType="separate"/>
            </w:r>
            <w:r w:rsidR="00B4595D">
              <w:rPr>
                <w:webHidden/>
              </w:rPr>
              <w:t>18</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21" w:history="1">
            <w:r w:rsidR="00B4595D" w:rsidRPr="00AD4905">
              <w:rPr>
                <w:rStyle w:val="Hypertextovodkaz"/>
              </w:rPr>
              <w:t>3.2</w:t>
            </w:r>
            <w:r w:rsidR="00B4595D">
              <w:rPr>
                <w:rFonts w:asciiTheme="minorHAnsi" w:eastAsiaTheme="minorEastAsia" w:hAnsiTheme="minorHAnsi" w:cstheme="minorBidi"/>
                <w:lang w:eastAsia="cs-CZ"/>
              </w:rPr>
              <w:tab/>
            </w:r>
            <w:r w:rsidR="00B4595D" w:rsidRPr="00AD4905">
              <w:rPr>
                <w:rStyle w:val="Hypertextovodkaz"/>
              </w:rPr>
              <w:t>Cíle</w:t>
            </w:r>
            <w:r w:rsidR="00B4595D">
              <w:rPr>
                <w:rStyle w:val="Hypertextovodkaz"/>
              </w:rPr>
              <w:t>……</w:t>
            </w:r>
            <w:r w:rsidR="00B4595D">
              <w:rPr>
                <w:webHidden/>
              </w:rPr>
              <w:tab/>
            </w:r>
            <w:r>
              <w:rPr>
                <w:webHidden/>
              </w:rPr>
              <w:fldChar w:fldCharType="begin"/>
            </w:r>
            <w:r w:rsidR="00B4595D">
              <w:rPr>
                <w:webHidden/>
              </w:rPr>
              <w:instrText xml:space="preserve"> PAGEREF _Toc309741321 \h </w:instrText>
            </w:r>
            <w:r>
              <w:rPr>
                <w:webHidden/>
              </w:rPr>
            </w:r>
            <w:r>
              <w:rPr>
                <w:webHidden/>
              </w:rPr>
              <w:fldChar w:fldCharType="separate"/>
            </w:r>
            <w:r w:rsidR="00B4595D">
              <w:rPr>
                <w:webHidden/>
              </w:rPr>
              <w:t>23</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22" w:history="1">
            <w:r w:rsidR="00B4595D" w:rsidRPr="00AD4905">
              <w:rPr>
                <w:rStyle w:val="Hypertextovodkaz"/>
              </w:rPr>
              <w:t>3.3</w:t>
            </w:r>
            <w:r w:rsidR="00B4595D">
              <w:rPr>
                <w:rFonts w:asciiTheme="minorHAnsi" w:eastAsiaTheme="minorEastAsia" w:hAnsiTheme="minorHAnsi" w:cstheme="minorBidi"/>
                <w:lang w:eastAsia="cs-CZ"/>
              </w:rPr>
              <w:tab/>
            </w:r>
            <w:r w:rsidR="00B4595D" w:rsidRPr="00AD4905">
              <w:rPr>
                <w:rStyle w:val="Hypertextovodkaz"/>
              </w:rPr>
              <w:t>Kalendář šampionátu</w:t>
            </w:r>
            <w:r w:rsidR="00B4595D">
              <w:rPr>
                <w:webHidden/>
              </w:rPr>
              <w:tab/>
            </w:r>
            <w:r>
              <w:rPr>
                <w:webHidden/>
              </w:rPr>
              <w:fldChar w:fldCharType="begin"/>
            </w:r>
            <w:r w:rsidR="00B4595D">
              <w:rPr>
                <w:webHidden/>
              </w:rPr>
              <w:instrText xml:space="preserve"> PAGEREF _Toc309741322 \h </w:instrText>
            </w:r>
            <w:r>
              <w:rPr>
                <w:webHidden/>
              </w:rPr>
            </w:r>
            <w:r>
              <w:rPr>
                <w:webHidden/>
              </w:rPr>
              <w:fldChar w:fldCharType="separate"/>
            </w:r>
            <w:r w:rsidR="00B4595D">
              <w:rPr>
                <w:webHidden/>
              </w:rPr>
              <w:t>23</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23" w:history="1">
            <w:r w:rsidR="00B4595D" w:rsidRPr="00AD4905">
              <w:rPr>
                <w:rStyle w:val="Hypertextovodkaz"/>
              </w:rPr>
              <w:t>3.4</w:t>
            </w:r>
            <w:r w:rsidR="00B4595D">
              <w:rPr>
                <w:rFonts w:asciiTheme="minorHAnsi" w:eastAsiaTheme="minorEastAsia" w:hAnsiTheme="minorHAnsi" w:cstheme="minorBidi"/>
                <w:lang w:eastAsia="cs-CZ"/>
              </w:rPr>
              <w:tab/>
            </w:r>
            <w:r w:rsidR="00B4595D" w:rsidRPr="00AD4905">
              <w:rPr>
                <w:rStyle w:val="Hypertextovodkaz"/>
              </w:rPr>
              <w:t>Prostředí</w:t>
            </w:r>
            <w:r w:rsidR="00B4595D">
              <w:rPr>
                <w:webHidden/>
              </w:rPr>
              <w:tab/>
            </w:r>
            <w:r>
              <w:rPr>
                <w:webHidden/>
              </w:rPr>
              <w:fldChar w:fldCharType="begin"/>
            </w:r>
            <w:r w:rsidR="00B4595D">
              <w:rPr>
                <w:webHidden/>
              </w:rPr>
              <w:instrText xml:space="preserve"> PAGEREF _Toc309741323 \h </w:instrText>
            </w:r>
            <w:r>
              <w:rPr>
                <w:webHidden/>
              </w:rPr>
            </w:r>
            <w:r>
              <w:rPr>
                <w:webHidden/>
              </w:rPr>
              <w:fldChar w:fldCharType="separate"/>
            </w:r>
            <w:r w:rsidR="00B4595D">
              <w:rPr>
                <w:webHidden/>
              </w:rPr>
              <w:t>25</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24" w:history="1">
            <w:r w:rsidR="00B4595D" w:rsidRPr="00AD4905">
              <w:rPr>
                <w:rStyle w:val="Hypertextovodkaz"/>
                <w:noProof/>
              </w:rPr>
              <w:t>3.4.1</w:t>
            </w:r>
            <w:r w:rsidR="00B4595D">
              <w:rPr>
                <w:rFonts w:asciiTheme="minorHAnsi" w:eastAsiaTheme="minorEastAsia" w:hAnsiTheme="minorHAnsi" w:cstheme="minorBidi"/>
                <w:noProof/>
                <w:lang w:eastAsia="cs-CZ"/>
              </w:rPr>
              <w:tab/>
            </w:r>
            <w:r w:rsidR="00B4595D" w:rsidRPr="00AD4905">
              <w:rPr>
                <w:rStyle w:val="Hypertextovodkaz"/>
                <w:noProof/>
              </w:rPr>
              <w:t>Lokalita</w:t>
            </w:r>
            <w:r w:rsidR="00B4595D">
              <w:rPr>
                <w:noProof/>
                <w:webHidden/>
              </w:rPr>
              <w:tab/>
            </w:r>
            <w:r>
              <w:rPr>
                <w:noProof/>
                <w:webHidden/>
              </w:rPr>
              <w:fldChar w:fldCharType="begin"/>
            </w:r>
            <w:r w:rsidR="00B4595D">
              <w:rPr>
                <w:noProof/>
                <w:webHidden/>
              </w:rPr>
              <w:instrText xml:space="preserve"> PAGEREF _Toc309741324 \h </w:instrText>
            </w:r>
            <w:r>
              <w:rPr>
                <w:noProof/>
                <w:webHidden/>
              </w:rPr>
            </w:r>
            <w:r>
              <w:rPr>
                <w:noProof/>
                <w:webHidden/>
              </w:rPr>
              <w:fldChar w:fldCharType="separate"/>
            </w:r>
            <w:r w:rsidR="00B4595D">
              <w:rPr>
                <w:noProof/>
                <w:webHidden/>
              </w:rPr>
              <w:t>25</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25" w:history="1">
            <w:r w:rsidR="00B4595D" w:rsidRPr="00AD4905">
              <w:rPr>
                <w:rStyle w:val="Hypertextovodkaz"/>
                <w:noProof/>
              </w:rPr>
              <w:t>3.4.2</w:t>
            </w:r>
            <w:r w:rsidR="00B4595D">
              <w:rPr>
                <w:rFonts w:asciiTheme="minorHAnsi" w:eastAsiaTheme="minorEastAsia" w:hAnsiTheme="minorHAnsi" w:cstheme="minorBidi"/>
                <w:noProof/>
                <w:lang w:eastAsia="cs-CZ"/>
              </w:rPr>
              <w:tab/>
            </w:r>
            <w:r w:rsidR="00B4595D" w:rsidRPr="00AD4905">
              <w:rPr>
                <w:rStyle w:val="Hypertextovodkaz"/>
                <w:noProof/>
              </w:rPr>
              <w:t>Prostory bazénu</w:t>
            </w:r>
            <w:r w:rsidR="00B4595D">
              <w:rPr>
                <w:noProof/>
                <w:webHidden/>
              </w:rPr>
              <w:tab/>
            </w:r>
            <w:r>
              <w:rPr>
                <w:noProof/>
                <w:webHidden/>
              </w:rPr>
              <w:fldChar w:fldCharType="begin"/>
            </w:r>
            <w:r w:rsidR="00B4595D">
              <w:rPr>
                <w:noProof/>
                <w:webHidden/>
              </w:rPr>
              <w:instrText xml:space="preserve"> PAGEREF _Toc309741325 \h </w:instrText>
            </w:r>
            <w:r>
              <w:rPr>
                <w:noProof/>
                <w:webHidden/>
              </w:rPr>
            </w:r>
            <w:r>
              <w:rPr>
                <w:noProof/>
                <w:webHidden/>
              </w:rPr>
              <w:fldChar w:fldCharType="separate"/>
            </w:r>
            <w:r w:rsidR="00B4595D">
              <w:rPr>
                <w:noProof/>
                <w:webHidden/>
              </w:rPr>
              <w:t>26</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26" w:history="1">
            <w:r w:rsidR="00B4595D" w:rsidRPr="00AD4905">
              <w:rPr>
                <w:rStyle w:val="Hypertextovodkaz"/>
              </w:rPr>
              <w:t>3.5</w:t>
            </w:r>
            <w:r w:rsidR="00B4595D">
              <w:rPr>
                <w:rFonts w:asciiTheme="minorHAnsi" w:eastAsiaTheme="minorEastAsia" w:hAnsiTheme="minorHAnsi" w:cstheme="minorBidi"/>
                <w:lang w:eastAsia="cs-CZ"/>
              </w:rPr>
              <w:tab/>
            </w:r>
            <w:r w:rsidR="00B4595D" w:rsidRPr="00AD4905">
              <w:rPr>
                <w:rStyle w:val="Hypertextovodkaz"/>
              </w:rPr>
              <w:t>Prostory pro účastníky</w:t>
            </w:r>
            <w:r w:rsidR="00B4595D">
              <w:rPr>
                <w:webHidden/>
              </w:rPr>
              <w:tab/>
            </w:r>
            <w:r>
              <w:rPr>
                <w:webHidden/>
              </w:rPr>
              <w:fldChar w:fldCharType="begin"/>
            </w:r>
            <w:r w:rsidR="00B4595D">
              <w:rPr>
                <w:webHidden/>
              </w:rPr>
              <w:instrText xml:space="preserve"> PAGEREF _Toc309741326 \h </w:instrText>
            </w:r>
            <w:r>
              <w:rPr>
                <w:webHidden/>
              </w:rPr>
            </w:r>
            <w:r>
              <w:rPr>
                <w:webHidden/>
              </w:rPr>
              <w:fldChar w:fldCharType="separate"/>
            </w:r>
            <w:r w:rsidR="00B4595D">
              <w:rPr>
                <w:webHidden/>
              </w:rPr>
              <w:t>30</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27" w:history="1">
            <w:r w:rsidR="00B4595D" w:rsidRPr="00AD4905">
              <w:rPr>
                <w:rStyle w:val="Hypertextovodkaz"/>
                <w:noProof/>
              </w:rPr>
              <w:t>3.5.1</w:t>
            </w:r>
            <w:r w:rsidR="00B4595D">
              <w:rPr>
                <w:rFonts w:asciiTheme="minorHAnsi" w:eastAsiaTheme="minorEastAsia" w:hAnsiTheme="minorHAnsi" w:cstheme="minorBidi"/>
                <w:noProof/>
                <w:lang w:eastAsia="cs-CZ"/>
              </w:rPr>
              <w:tab/>
            </w:r>
            <w:r w:rsidR="00B4595D" w:rsidRPr="00AD4905">
              <w:rPr>
                <w:rStyle w:val="Hypertextovodkaz"/>
                <w:noProof/>
              </w:rPr>
              <w:t>Závodníci</w:t>
            </w:r>
            <w:r w:rsidR="00B4595D">
              <w:rPr>
                <w:noProof/>
                <w:webHidden/>
              </w:rPr>
              <w:tab/>
            </w:r>
            <w:r>
              <w:rPr>
                <w:noProof/>
                <w:webHidden/>
              </w:rPr>
              <w:fldChar w:fldCharType="begin"/>
            </w:r>
            <w:r w:rsidR="00B4595D">
              <w:rPr>
                <w:noProof/>
                <w:webHidden/>
              </w:rPr>
              <w:instrText xml:space="preserve"> PAGEREF _Toc309741327 \h </w:instrText>
            </w:r>
            <w:r>
              <w:rPr>
                <w:noProof/>
                <w:webHidden/>
              </w:rPr>
            </w:r>
            <w:r>
              <w:rPr>
                <w:noProof/>
                <w:webHidden/>
              </w:rPr>
              <w:fldChar w:fldCharType="separate"/>
            </w:r>
            <w:r w:rsidR="00B4595D">
              <w:rPr>
                <w:noProof/>
                <w:webHidden/>
              </w:rPr>
              <w:t>30</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28" w:history="1">
            <w:r w:rsidR="00B4595D" w:rsidRPr="00AD4905">
              <w:rPr>
                <w:rStyle w:val="Hypertextovodkaz"/>
                <w:noProof/>
              </w:rPr>
              <w:t>3.5.2</w:t>
            </w:r>
            <w:r w:rsidR="00B4595D">
              <w:rPr>
                <w:rFonts w:asciiTheme="minorHAnsi" w:eastAsiaTheme="minorEastAsia" w:hAnsiTheme="minorHAnsi" w:cstheme="minorBidi"/>
                <w:noProof/>
                <w:lang w:eastAsia="cs-CZ"/>
              </w:rPr>
              <w:tab/>
            </w:r>
            <w:r w:rsidR="00B4595D" w:rsidRPr="00AD4905">
              <w:rPr>
                <w:rStyle w:val="Hypertextovodkaz"/>
                <w:noProof/>
              </w:rPr>
              <w:t>Diváci</w:t>
            </w:r>
            <w:r w:rsidR="00B4595D">
              <w:rPr>
                <w:noProof/>
                <w:webHidden/>
              </w:rPr>
              <w:tab/>
            </w:r>
            <w:r>
              <w:rPr>
                <w:noProof/>
                <w:webHidden/>
              </w:rPr>
              <w:fldChar w:fldCharType="begin"/>
            </w:r>
            <w:r w:rsidR="00B4595D">
              <w:rPr>
                <w:noProof/>
                <w:webHidden/>
              </w:rPr>
              <w:instrText xml:space="preserve"> PAGEREF _Toc309741328 \h </w:instrText>
            </w:r>
            <w:r>
              <w:rPr>
                <w:noProof/>
                <w:webHidden/>
              </w:rPr>
            </w:r>
            <w:r>
              <w:rPr>
                <w:noProof/>
                <w:webHidden/>
              </w:rPr>
              <w:fldChar w:fldCharType="separate"/>
            </w:r>
            <w:r w:rsidR="00B4595D">
              <w:rPr>
                <w:noProof/>
                <w:webHidden/>
              </w:rPr>
              <w:t>30</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29" w:history="1">
            <w:r w:rsidR="00B4595D" w:rsidRPr="00AD4905">
              <w:rPr>
                <w:rStyle w:val="Hypertextovodkaz"/>
                <w:noProof/>
              </w:rPr>
              <w:t>3.5.3</w:t>
            </w:r>
            <w:r w:rsidR="00B4595D">
              <w:rPr>
                <w:rFonts w:asciiTheme="minorHAnsi" w:eastAsiaTheme="minorEastAsia" w:hAnsiTheme="minorHAnsi" w:cstheme="minorBidi"/>
                <w:noProof/>
                <w:lang w:eastAsia="cs-CZ"/>
              </w:rPr>
              <w:tab/>
            </w:r>
            <w:r w:rsidR="00B4595D" w:rsidRPr="00AD4905">
              <w:rPr>
                <w:rStyle w:val="Hypertextovodkaz"/>
                <w:noProof/>
              </w:rPr>
              <w:t>Sponzoři</w:t>
            </w:r>
            <w:r w:rsidR="00B4595D">
              <w:rPr>
                <w:noProof/>
                <w:webHidden/>
              </w:rPr>
              <w:tab/>
            </w:r>
            <w:r>
              <w:rPr>
                <w:noProof/>
                <w:webHidden/>
              </w:rPr>
              <w:fldChar w:fldCharType="begin"/>
            </w:r>
            <w:r w:rsidR="00B4595D">
              <w:rPr>
                <w:noProof/>
                <w:webHidden/>
              </w:rPr>
              <w:instrText xml:space="preserve"> PAGEREF _Toc309741329 \h </w:instrText>
            </w:r>
            <w:r>
              <w:rPr>
                <w:noProof/>
                <w:webHidden/>
              </w:rPr>
            </w:r>
            <w:r>
              <w:rPr>
                <w:noProof/>
                <w:webHidden/>
              </w:rPr>
              <w:fldChar w:fldCharType="separate"/>
            </w:r>
            <w:r w:rsidR="00B4595D">
              <w:rPr>
                <w:noProof/>
                <w:webHidden/>
              </w:rPr>
              <w:t>31</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0" w:history="1">
            <w:r w:rsidR="00B4595D" w:rsidRPr="00AD4905">
              <w:rPr>
                <w:rStyle w:val="Hypertextovodkaz"/>
                <w:noProof/>
              </w:rPr>
              <w:t>3.5.4</w:t>
            </w:r>
            <w:r w:rsidR="00B4595D">
              <w:rPr>
                <w:rFonts w:asciiTheme="minorHAnsi" w:eastAsiaTheme="minorEastAsia" w:hAnsiTheme="minorHAnsi" w:cstheme="minorBidi"/>
                <w:noProof/>
                <w:lang w:eastAsia="cs-CZ"/>
              </w:rPr>
              <w:tab/>
            </w:r>
            <w:r w:rsidR="00B4595D" w:rsidRPr="00AD4905">
              <w:rPr>
                <w:rStyle w:val="Hypertextovodkaz"/>
                <w:noProof/>
              </w:rPr>
              <w:t>Tisk a fotografové (média)</w:t>
            </w:r>
            <w:r w:rsidR="00B4595D">
              <w:rPr>
                <w:noProof/>
                <w:webHidden/>
              </w:rPr>
              <w:tab/>
            </w:r>
            <w:r>
              <w:rPr>
                <w:noProof/>
                <w:webHidden/>
              </w:rPr>
              <w:fldChar w:fldCharType="begin"/>
            </w:r>
            <w:r w:rsidR="00B4595D">
              <w:rPr>
                <w:noProof/>
                <w:webHidden/>
              </w:rPr>
              <w:instrText xml:space="preserve"> PAGEREF _Toc309741330 \h </w:instrText>
            </w:r>
            <w:r>
              <w:rPr>
                <w:noProof/>
                <w:webHidden/>
              </w:rPr>
            </w:r>
            <w:r>
              <w:rPr>
                <w:noProof/>
                <w:webHidden/>
              </w:rPr>
              <w:fldChar w:fldCharType="separate"/>
            </w:r>
            <w:r w:rsidR="00B4595D">
              <w:rPr>
                <w:noProof/>
                <w:webHidden/>
              </w:rPr>
              <w:t>31</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31" w:history="1">
            <w:r w:rsidR="00B4595D" w:rsidRPr="00AD4905">
              <w:rPr>
                <w:rStyle w:val="Hypertextovodkaz"/>
              </w:rPr>
              <w:t>3.6</w:t>
            </w:r>
            <w:r w:rsidR="00B4595D">
              <w:rPr>
                <w:rFonts w:asciiTheme="minorHAnsi" w:eastAsiaTheme="minorEastAsia" w:hAnsiTheme="minorHAnsi" w:cstheme="minorBidi"/>
                <w:lang w:eastAsia="cs-CZ"/>
              </w:rPr>
              <w:tab/>
            </w:r>
            <w:r w:rsidR="00B4595D" w:rsidRPr="00AD4905">
              <w:rPr>
                <w:rStyle w:val="Hypertextovodkaz"/>
              </w:rPr>
              <w:t>Vyhlášení výsledků</w:t>
            </w:r>
            <w:r w:rsidR="00B4595D">
              <w:rPr>
                <w:webHidden/>
              </w:rPr>
              <w:tab/>
            </w:r>
            <w:r>
              <w:rPr>
                <w:webHidden/>
              </w:rPr>
              <w:fldChar w:fldCharType="begin"/>
            </w:r>
            <w:r w:rsidR="00B4595D">
              <w:rPr>
                <w:webHidden/>
              </w:rPr>
              <w:instrText xml:space="preserve"> PAGEREF _Toc309741331 \h </w:instrText>
            </w:r>
            <w:r>
              <w:rPr>
                <w:webHidden/>
              </w:rPr>
            </w:r>
            <w:r>
              <w:rPr>
                <w:webHidden/>
              </w:rPr>
              <w:fldChar w:fldCharType="separate"/>
            </w:r>
            <w:r w:rsidR="00B4595D">
              <w:rPr>
                <w:webHidden/>
              </w:rPr>
              <w:t>32</w:t>
            </w:r>
            <w:r>
              <w:rPr>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32" w:history="1">
            <w:r w:rsidR="00B4595D" w:rsidRPr="00AD4905">
              <w:rPr>
                <w:rStyle w:val="Hypertextovodkaz"/>
              </w:rPr>
              <w:t>3.7</w:t>
            </w:r>
            <w:r w:rsidR="00B4595D">
              <w:rPr>
                <w:rFonts w:asciiTheme="minorHAnsi" w:eastAsiaTheme="minorEastAsia" w:hAnsiTheme="minorHAnsi" w:cstheme="minorBidi"/>
                <w:lang w:eastAsia="cs-CZ"/>
              </w:rPr>
              <w:tab/>
            </w:r>
            <w:r w:rsidR="00B4595D" w:rsidRPr="00AD4905">
              <w:rPr>
                <w:rStyle w:val="Hypertextovodkaz"/>
              </w:rPr>
              <w:t>Vedlejší organizační záležitosti</w:t>
            </w:r>
            <w:r w:rsidR="00B4595D">
              <w:rPr>
                <w:webHidden/>
              </w:rPr>
              <w:tab/>
            </w:r>
            <w:r>
              <w:rPr>
                <w:webHidden/>
              </w:rPr>
              <w:fldChar w:fldCharType="begin"/>
            </w:r>
            <w:r w:rsidR="00B4595D">
              <w:rPr>
                <w:webHidden/>
              </w:rPr>
              <w:instrText xml:space="preserve"> PAGEREF _Toc309741332 \h </w:instrText>
            </w:r>
            <w:r>
              <w:rPr>
                <w:webHidden/>
              </w:rPr>
            </w:r>
            <w:r>
              <w:rPr>
                <w:webHidden/>
              </w:rPr>
              <w:fldChar w:fldCharType="separate"/>
            </w:r>
            <w:r w:rsidR="00B4595D">
              <w:rPr>
                <w:webHidden/>
              </w:rPr>
              <w:t>33</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3" w:history="1">
            <w:r w:rsidR="00B4595D" w:rsidRPr="00AD4905">
              <w:rPr>
                <w:rStyle w:val="Hypertextovodkaz"/>
                <w:noProof/>
              </w:rPr>
              <w:t>3.7.1</w:t>
            </w:r>
            <w:r w:rsidR="00B4595D">
              <w:rPr>
                <w:rFonts w:asciiTheme="minorHAnsi" w:eastAsiaTheme="minorEastAsia" w:hAnsiTheme="minorHAnsi" w:cstheme="minorBidi"/>
                <w:noProof/>
                <w:lang w:eastAsia="cs-CZ"/>
              </w:rPr>
              <w:tab/>
            </w:r>
            <w:r w:rsidR="00B4595D" w:rsidRPr="00AD4905">
              <w:rPr>
                <w:rStyle w:val="Hypertextovodkaz"/>
                <w:noProof/>
              </w:rPr>
              <w:t>Ubytování</w:t>
            </w:r>
            <w:r w:rsidR="00B4595D">
              <w:rPr>
                <w:noProof/>
                <w:webHidden/>
              </w:rPr>
              <w:tab/>
            </w:r>
            <w:r>
              <w:rPr>
                <w:noProof/>
                <w:webHidden/>
              </w:rPr>
              <w:fldChar w:fldCharType="begin"/>
            </w:r>
            <w:r w:rsidR="00B4595D">
              <w:rPr>
                <w:noProof/>
                <w:webHidden/>
              </w:rPr>
              <w:instrText xml:space="preserve"> PAGEREF _Toc309741333 \h </w:instrText>
            </w:r>
            <w:r>
              <w:rPr>
                <w:noProof/>
                <w:webHidden/>
              </w:rPr>
            </w:r>
            <w:r>
              <w:rPr>
                <w:noProof/>
                <w:webHidden/>
              </w:rPr>
              <w:fldChar w:fldCharType="separate"/>
            </w:r>
            <w:r w:rsidR="00B4595D">
              <w:rPr>
                <w:noProof/>
                <w:webHidden/>
              </w:rPr>
              <w:t>33</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4" w:history="1">
            <w:r w:rsidR="00B4595D" w:rsidRPr="00AD4905">
              <w:rPr>
                <w:rStyle w:val="Hypertextovodkaz"/>
                <w:noProof/>
              </w:rPr>
              <w:t>3.7.2</w:t>
            </w:r>
            <w:r w:rsidR="00B4595D">
              <w:rPr>
                <w:rFonts w:asciiTheme="minorHAnsi" w:eastAsiaTheme="minorEastAsia" w:hAnsiTheme="minorHAnsi" w:cstheme="minorBidi"/>
                <w:noProof/>
                <w:lang w:eastAsia="cs-CZ"/>
              </w:rPr>
              <w:tab/>
            </w:r>
            <w:r w:rsidR="00B4595D" w:rsidRPr="00AD4905">
              <w:rPr>
                <w:rStyle w:val="Hypertextovodkaz"/>
                <w:noProof/>
              </w:rPr>
              <w:t>Stravování</w:t>
            </w:r>
            <w:r w:rsidR="00B4595D">
              <w:rPr>
                <w:noProof/>
                <w:webHidden/>
              </w:rPr>
              <w:tab/>
            </w:r>
            <w:r>
              <w:rPr>
                <w:noProof/>
                <w:webHidden/>
              </w:rPr>
              <w:fldChar w:fldCharType="begin"/>
            </w:r>
            <w:r w:rsidR="00B4595D">
              <w:rPr>
                <w:noProof/>
                <w:webHidden/>
              </w:rPr>
              <w:instrText xml:space="preserve"> PAGEREF _Toc309741334 \h </w:instrText>
            </w:r>
            <w:r>
              <w:rPr>
                <w:noProof/>
                <w:webHidden/>
              </w:rPr>
            </w:r>
            <w:r>
              <w:rPr>
                <w:noProof/>
                <w:webHidden/>
              </w:rPr>
              <w:fldChar w:fldCharType="separate"/>
            </w:r>
            <w:r w:rsidR="00B4595D">
              <w:rPr>
                <w:noProof/>
                <w:webHidden/>
              </w:rPr>
              <w:t>33</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5" w:history="1">
            <w:r w:rsidR="00B4595D" w:rsidRPr="00AD4905">
              <w:rPr>
                <w:rStyle w:val="Hypertextovodkaz"/>
                <w:noProof/>
              </w:rPr>
              <w:t>3.7.3</w:t>
            </w:r>
            <w:r w:rsidR="00B4595D">
              <w:rPr>
                <w:rFonts w:asciiTheme="minorHAnsi" w:eastAsiaTheme="minorEastAsia" w:hAnsiTheme="minorHAnsi" w:cstheme="minorBidi"/>
                <w:noProof/>
                <w:lang w:eastAsia="cs-CZ"/>
              </w:rPr>
              <w:tab/>
            </w:r>
            <w:r w:rsidR="00B4595D" w:rsidRPr="00AD4905">
              <w:rPr>
                <w:rStyle w:val="Hypertextovodkaz"/>
                <w:noProof/>
              </w:rPr>
              <w:t>Doprava</w:t>
            </w:r>
            <w:r w:rsidR="00B4595D">
              <w:rPr>
                <w:noProof/>
                <w:webHidden/>
              </w:rPr>
              <w:tab/>
            </w:r>
            <w:r>
              <w:rPr>
                <w:noProof/>
                <w:webHidden/>
              </w:rPr>
              <w:fldChar w:fldCharType="begin"/>
            </w:r>
            <w:r w:rsidR="00B4595D">
              <w:rPr>
                <w:noProof/>
                <w:webHidden/>
              </w:rPr>
              <w:instrText xml:space="preserve"> PAGEREF _Toc309741335 \h </w:instrText>
            </w:r>
            <w:r>
              <w:rPr>
                <w:noProof/>
                <w:webHidden/>
              </w:rPr>
            </w:r>
            <w:r>
              <w:rPr>
                <w:noProof/>
                <w:webHidden/>
              </w:rPr>
              <w:fldChar w:fldCharType="separate"/>
            </w:r>
            <w:r w:rsidR="00B4595D">
              <w:rPr>
                <w:noProof/>
                <w:webHidden/>
              </w:rPr>
              <w:t>33</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6" w:history="1">
            <w:r w:rsidR="00B4595D" w:rsidRPr="00AD4905">
              <w:rPr>
                <w:rStyle w:val="Hypertextovodkaz"/>
                <w:noProof/>
              </w:rPr>
              <w:t>3.7.4</w:t>
            </w:r>
            <w:r w:rsidR="00B4595D">
              <w:rPr>
                <w:rFonts w:asciiTheme="minorHAnsi" w:eastAsiaTheme="minorEastAsia" w:hAnsiTheme="minorHAnsi" w:cstheme="minorBidi"/>
                <w:noProof/>
                <w:lang w:eastAsia="cs-CZ"/>
              </w:rPr>
              <w:tab/>
            </w:r>
            <w:r w:rsidR="00B4595D" w:rsidRPr="00AD4905">
              <w:rPr>
                <w:rStyle w:val="Hypertextovodkaz"/>
                <w:noProof/>
              </w:rPr>
              <w:t>Distribuce vstupenek</w:t>
            </w:r>
            <w:r w:rsidR="00B4595D">
              <w:rPr>
                <w:noProof/>
                <w:webHidden/>
              </w:rPr>
              <w:tab/>
            </w:r>
            <w:r>
              <w:rPr>
                <w:noProof/>
                <w:webHidden/>
              </w:rPr>
              <w:fldChar w:fldCharType="begin"/>
            </w:r>
            <w:r w:rsidR="00B4595D">
              <w:rPr>
                <w:noProof/>
                <w:webHidden/>
              </w:rPr>
              <w:instrText xml:space="preserve"> PAGEREF _Toc309741336 \h </w:instrText>
            </w:r>
            <w:r>
              <w:rPr>
                <w:noProof/>
                <w:webHidden/>
              </w:rPr>
            </w:r>
            <w:r>
              <w:rPr>
                <w:noProof/>
                <w:webHidden/>
              </w:rPr>
              <w:fldChar w:fldCharType="separate"/>
            </w:r>
            <w:r w:rsidR="00B4595D">
              <w:rPr>
                <w:noProof/>
                <w:webHidden/>
              </w:rPr>
              <w:t>34</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7" w:history="1">
            <w:r w:rsidR="00B4595D" w:rsidRPr="00AD4905">
              <w:rPr>
                <w:rStyle w:val="Hypertextovodkaz"/>
                <w:noProof/>
              </w:rPr>
              <w:t>3.7.5</w:t>
            </w:r>
            <w:r w:rsidR="00B4595D">
              <w:rPr>
                <w:rFonts w:asciiTheme="minorHAnsi" w:eastAsiaTheme="minorEastAsia" w:hAnsiTheme="minorHAnsi" w:cstheme="minorBidi"/>
                <w:noProof/>
                <w:lang w:eastAsia="cs-CZ"/>
              </w:rPr>
              <w:tab/>
            </w:r>
            <w:r w:rsidR="00B4595D" w:rsidRPr="00AD4905">
              <w:rPr>
                <w:rStyle w:val="Hypertextovodkaz"/>
                <w:noProof/>
              </w:rPr>
              <w:t>Akreditace</w:t>
            </w:r>
            <w:r w:rsidR="00B4595D">
              <w:rPr>
                <w:noProof/>
                <w:webHidden/>
              </w:rPr>
              <w:tab/>
            </w:r>
            <w:r>
              <w:rPr>
                <w:noProof/>
                <w:webHidden/>
              </w:rPr>
              <w:fldChar w:fldCharType="begin"/>
            </w:r>
            <w:r w:rsidR="00B4595D">
              <w:rPr>
                <w:noProof/>
                <w:webHidden/>
              </w:rPr>
              <w:instrText xml:space="preserve"> PAGEREF _Toc309741337 \h </w:instrText>
            </w:r>
            <w:r>
              <w:rPr>
                <w:noProof/>
                <w:webHidden/>
              </w:rPr>
            </w:r>
            <w:r>
              <w:rPr>
                <w:noProof/>
                <w:webHidden/>
              </w:rPr>
              <w:fldChar w:fldCharType="separate"/>
            </w:r>
            <w:r w:rsidR="00B4595D">
              <w:rPr>
                <w:noProof/>
                <w:webHidden/>
              </w:rPr>
              <w:t>34</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38" w:history="1">
            <w:r w:rsidR="00B4595D" w:rsidRPr="00AD4905">
              <w:rPr>
                <w:rStyle w:val="Hypertextovodkaz"/>
              </w:rPr>
              <w:t>3.8</w:t>
            </w:r>
            <w:r w:rsidR="00B4595D">
              <w:rPr>
                <w:rFonts w:asciiTheme="minorHAnsi" w:eastAsiaTheme="minorEastAsia" w:hAnsiTheme="minorHAnsi" w:cstheme="minorBidi"/>
                <w:lang w:eastAsia="cs-CZ"/>
              </w:rPr>
              <w:tab/>
            </w:r>
            <w:r w:rsidR="00B4595D" w:rsidRPr="00AD4905">
              <w:rPr>
                <w:rStyle w:val="Hypertextovodkaz"/>
              </w:rPr>
              <w:t>Personální zabezpečení</w:t>
            </w:r>
            <w:r w:rsidR="00B4595D">
              <w:rPr>
                <w:webHidden/>
              </w:rPr>
              <w:tab/>
            </w:r>
            <w:r>
              <w:rPr>
                <w:webHidden/>
              </w:rPr>
              <w:fldChar w:fldCharType="begin"/>
            </w:r>
            <w:r w:rsidR="00B4595D">
              <w:rPr>
                <w:webHidden/>
              </w:rPr>
              <w:instrText xml:space="preserve"> PAGEREF _Toc309741338 \h </w:instrText>
            </w:r>
            <w:r>
              <w:rPr>
                <w:webHidden/>
              </w:rPr>
            </w:r>
            <w:r>
              <w:rPr>
                <w:webHidden/>
              </w:rPr>
              <w:fldChar w:fldCharType="separate"/>
            </w:r>
            <w:r w:rsidR="00B4595D">
              <w:rPr>
                <w:webHidden/>
              </w:rPr>
              <w:t>35</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39" w:history="1">
            <w:r w:rsidR="00B4595D" w:rsidRPr="00AD4905">
              <w:rPr>
                <w:rStyle w:val="Hypertextovodkaz"/>
                <w:noProof/>
              </w:rPr>
              <w:t>3.8.1</w:t>
            </w:r>
            <w:r w:rsidR="00B4595D">
              <w:rPr>
                <w:rFonts w:asciiTheme="minorHAnsi" w:eastAsiaTheme="minorEastAsia" w:hAnsiTheme="minorHAnsi" w:cstheme="minorBidi"/>
                <w:noProof/>
                <w:lang w:eastAsia="cs-CZ"/>
              </w:rPr>
              <w:tab/>
            </w:r>
            <w:r w:rsidR="00B4595D" w:rsidRPr="00AD4905">
              <w:rPr>
                <w:rStyle w:val="Hypertextovodkaz"/>
                <w:noProof/>
              </w:rPr>
              <w:t>Rozhodčí</w:t>
            </w:r>
            <w:r w:rsidR="00B4595D">
              <w:rPr>
                <w:noProof/>
                <w:webHidden/>
              </w:rPr>
              <w:tab/>
            </w:r>
            <w:r>
              <w:rPr>
                <w:noProof/>
                <w:webHidden/>
              </w:rPr>
              <w:fldChar w:fldCharType="begin"/>
            </w:r>
            <w:r w:rsidR="00B4595D">
              <w:rPr>
                <w:noProof/>
                <w:webHidden/>
              </w:rPr>
              <w:instrText xml:space="preserve"> PAGEREF _Toc309741339 \h </w:instrText>
            </w:r>
            <w:r>
              <w:rPr>
                <w:noProof/>
                <w:webHidden/>
              </w:rPr>
            </w:r>
            <w:r>
              <w:rPr>
                <w:noProof/>
                <w:webHidden/>
              </w:rPr>
              <w:fldChar w:fldCharType="separate"/>
            </w:r>
            <w:r w:rsidR="00B4595D">
              <w:rPr>
                <w:noProof/>
                <w:webHidden/>
              </w:rPr>
              <w:t>35</w:t>
            </w:r>
            <w:r>
              <w:rPr>
                <w:noProof/>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40" w:history="1">
            <w:r w:rsidR="00B4595D" w:rsidRPr="00AD4905">
              <w:rPr>
                <w:rStyle w:val="Hypertextovodkaz"/>
                <w:noProof/>
              </w:rPr>
              <w:t>3.8.2</w:t>
            </w:r>
            <w:r w:rsidR="00B4595D">
              <w:rPr>
                <w:rFonts w:asciiTheme="minorHAnsi" w:eastAsiaTheme="minorEastAsia" w:hAnsiTheme="minorHAnsi" w:cstheme="minorBidi"/>
                <w:noProof/>
                <w:lang w:eastAsia="cs-CZ"/>
              </w:rPr>
              <w:tab/>
            </w:r>
            <w:r w:rsidR="00B4595D" w:rsidRPr="00AD4905">
              <w:rPr>
                <w:rStyle w:val="Hypertextovodkaz"/>
                <w:noProof/>
              </w:rPr>
              <w:t>Pomocníci, hostesky</w:t>
            </w:r>
            <w:r w:rsidR="00B4595D">
              <w:rPr>
                <w:noProof/>
                <w:webHidden/>
              </w:rPr>
              <w:tab/>
            </w:r>
            <w:r>
              <w:rPr>
                <w:noProof/>
                <w:webHidden/>
              </w:rPr>
              <w:fldChar w:fldCharType="begin"/>
            </w:r>
            <w:r w:rsidR="00B4595D">
              <w:rPr>
                <w:noProof/>
                <w:webHidden/>
              </w:rPr>
              <w:instrText xml:space="preserve"> PAGEREF _Toc309741340 \h </w:instrText>
            </w:r>
            <w:r>
              <w:rPr>
                <w:noProof/>
                <w:webHidden/>
              </w:rPr>
            </w:r>
            <w:r>
              <w:rPr>
                <w:noProof/>
                <w:webHidden/>
              </w:rPr>
              <w:fldChar w:fldCharType="separate"/>
            </w:r>
            <w:r w:rsidR="00B4595D">
              <w:rPr>
                <w:noProof/>
                <w:webHidden/>
              </w:rPr>
              <w:t>35</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41" w:history="1">
            <w:r w:rsidR="00B4595D" w:rsidRPr="00AD4905">
              <w:rPr>
                <w:rStyle w:val="Hypertextovodkaz"/>
              </w:rPr>
              <w:t>3.9</w:t>
            </w:r>
            <w:r w:rsidR="00B4595D">
              <w:rPr>
                <w:rFonts w:asciiTheme="minorHAnsi" w:eastAsiaTheme="minorEastAsia" w:hAnsiTheme="minorHAnsi" w:cstheme="minorBidi"/>
                <w:lang w:eastAsia="cs-CZ"/>
              </w:rPr>
              <w:tab/>
            </w:r>
            <w:r w:rsidR="00B4595D" w:rsidRPr="00AD4905">
              <w:rPr>
                <w:rStyle w:val="Hypertextovodkaz"/>
              </w:rPr>
              <w:t>Zdravotní zajištění</w:t>
            </w:r>
            <w:r w:rsidR="00B4595D">
              <w:rPr>
                <w:webHidden/>
              </w:rPr>
              <w:tab/>
            </w:r>
            <w:r>
              <w:rPr>
                <w:webHidden/>
              </w:rPr>
              <w:fldChar w:fldCharType="begin"/>
            </w:r>
            <w:r w:rsidR="00B4595D">
              <w:rPr>
                <w:webHidden/>
              </w:rPr>
              <w:instrText xml:space="preserve"> PAGEREF _Toc309741341 \h </w:instrText>
            </w:r>
            <w:r>
              <w:rPr>
                <w:webHidden/>
              </w:rPr>
            </w:r>
            <w:r>
              <w:rPr>
                <w:webHidden/>
              </w:rPr>
              <w:fldChar w:fldCharType="separate"/>
            </w:r>
            <w:r w:rsidR="00B4595D">
              <w:rPr>
                <w:webHidden/>
              </w:rPr>
              <w:t>36</w:t>
            </w:r>
            <w:r>
              <w:rPr>
                <w:webHidden/>
              </w:rPr>
              <w:fldChar w:fldCharType="end"/>
            </w:r>
          </w:hyperlink>
        </w:p>
        <w:p w:rsidR="00B4595D" w:rsidRDefault="00F40B7E">
          <w:pPr>
            <w:pStyle w:val="Obsah3"/>
            <w:tabs>
              <w:tab w:val="left" w:pos="1757"/>
            </w:tabs>
            <w:rPr>
              <w:rFonts w:asciiTheme="minorHAnsi" w:eastAsiaTheme="minorEastAsia" w:hAnsiTheme="minorHAnsi" w:cstheme="minorBidi"/>
              <w:noProof/>
              <w:lang w:eastAsia="cs-CZ"/>
            </w:rPr>
          </w:pPr>
          <w:hyperlink w:anchor="_Toc309741342" w:history="1">
            <w:r w:rsidR="00B4595D" w:rsidRPr="00AD4905">
              <w:rPr>
                <w:rStyle w:val="Hypertextovodkaz"/>
                <w:noProof/>
              </w:rPr>
              <w:t>3.9.1</w:t>
            </w:r>
            <w:r w:rsidR="00B4595D">
              <w:rPr>
                <w:rFonts w:asciiTheme="minorHAnsi" w:eastAsiaTheme="minorEastAsia" w:hAnsiTheme="minorHAnsi" w:cstheme="minorBidi"/>
                <w:noProof/>
                <w:lang w:eastAsia="cs-CZ"/>
              </w:rPr>
              <w:tab/>
            </w:r>
            <w:r w:rsidR="00B4595D" w:rsidRPr="00AD4905">
              <w:rPr>
                <w:rStyle w:val="Hypertextovodkaz"/>
                <w:noProof/>
              </w:rPr>
              <w:t>Dopingová kontrola</w:t>
            </w:r>
            <w:r w:rsidR="00B4595D">
              <w:rPr>
                <w:noProof/>
                <w:webHidden/>
              </w:rPr>
              <w:tab/>
            </w:r>
            <w:r>
              <w:rPr>
                <w:noProof/>
                <w:webHidden/>
              </w:rPr>
              <w:fldChar w:fldCharType="begin"/>
            </w:r>
            <w:r w:rsidR="00B4595D">
              <w:rPr>
                <w:noProof/>
                <w:webHidden/>
              </w:rPr>
              <w:instrText xml:space="preserve"> PAGEREF _Toc309741342 \h </w:instrText>
            </w:r>
            <w:r>
              <w:rPr>
                <w:noProof/>
                <w:webHidden/>
              </w:rPr>
            </w:r>
            <w:r>
              <w:rPr>
                <w:noProof/>
                <w:webHidden/>
              </w:rPr>
              <w:fldChar w:fldCharType="separate"/>
            </w:r>
            <w:r w:rsidR="00B4595D">
              <w:rPr>
                <w:noProof/>
                <w:webHidden/>
              </w:rPr>
              <w:t>36</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43" w:history="1">
            <w:r w:rsidR="00B4595D" w:rsidRPr="00AD4905">
              <w:rPr>
                <w:rStyle w:val="Hypertextovodkaz"/>
              </w:rPr>
              <w:t>3.10</w:t>
            </w:r>
            <w:r w:rsidR="00B4595D">
              <w:rPr>
                <w:rFonts w:asciiTheme="minorHAnsi" w:eastAsiaTheme="minorEastAsia" w:hAnsiTheme="minorHAnsi" w:cstheme="minorBidi"/>
                <w:lang w:eastAsia="cs-CZ"/>
              </w:rPr>
              <w:tab/>
            </w:r>
            <w:r w:rsidR="00B4595D" w:rsidRPr="00AD4905">
              <w:rPr>
                <w:rStyle w:val="Hypertextovodkaz"/>
              </w:rPr>
              <w:t>Marketing</w:t>
            </w:r>
            <w:r w:rsidR="00B4595D">
              <w:rPr>
                <w:webHidden/>
              </w:rPr>
              <w:tab/>
            </w:r>
            <w:r>
              <w:rPr>
                <w:webHidden/>
              </w:rPr>
              <w:fldChar w:fldCharType="begin"/>
            </w:r>
            <w:r w:rsidR="00B4595D">
              <w:rPr>
                <w:webHidden/>
              </w:rPr>
              <w:instrText xml:space="preserve"> PAGEREF _Toc309741343 \h </w:instrText>
            </w:r>
            <w:r>
              <w:rPr>
                <w:webHidden/>
              </w:rPr>
            </w:r>
            <w:r>
              <w:rPr>
                <w:webHidden/>
              </w:rPr>
              <w:fldChar w:fldCharType="separate"/>
            </w:r>
            <w:r w:rsidR="00B4595D">
              <w:rPr>
                <w:webHidden/>
              </w:rPr>
              <w:t>36</w:t>
            </w:r>
            <w:r>
              <w:rPr>
                <w:webHidden/>
              </w:rPr>
              <w:fldChar w:fldCharType="end"/>
            </w:r>
          </w:hyperlink>
        </w:p>
        <w:p w:rsidR="00B4595D" w:rsidRDefault="00F40B7E">
          <w:pPr>
            <w:pStyle w:val="Obsah3"/>
            <w:tabs>
              <w:tab w:val="left" w:pos="1847"/>
            </w:tabs>
            <w:rPr>
              <w:rFonts w:asciiTheme="minorHAnsi" w:eastAsiaTheme="minorEastAsia" w:hAnsiTheme="minorHAnsi" w:cstheme="minorBidi"/>
              <w:noProof/>
              <w:lang w:eastAsia="cs-CZ"/>
            </w:rPr>
          </w:pPr>
          <w:hyperlink w:anchor="_Toc309741344" w:history="1">
            <w:r w:rsidR="00B4595D" w:rsidRPr="00AD4905">
              <w:rPr>
                <w:rStyle w:val="Hypertextovodkaz"/>
                <w:noProof/>
              </w:rPr>
              <w:t>3.10.1</w:t>
            </w:r>
            <w:r w:rsidR="00B4595D">
              <w:rPr>
                <w:rFonts w:asciiTheme="minorHAnsi" w:eastAsiaTheme="minorEastAsia" w:hAnsiTheme="minorHAnsi" w:cstheme="minorBidi"/>
                <w:noProof/>
                <w:lang w:eastAsia="cs-CZ"/>
              </w:rPr>
              <w:tab/>
            </w:r>
            <w:r w:rsidR="00B4595D" w:rsidRPr="00AD4905">
              <w:rPr>
                <w:rStyle w:val="Hypertextovodkaz"/>
                <w:noProof/>
              </w:rPr>
              <w:t>Public relations</w:t>
            </w:r>
            <w:r w:rsidR="00B4595D">
              <w:rPr>
                <w:noProof/>
                <w:webHidden/>
              </w:rPr>
              <w:tab/>
            </w:r>
            <w:r>
              <w:rPr>
                <w:noProof/>
                <w:webHidden/>
              </w:rPr>
              <w:fldChar w:fldCharType="begin"/>
            </w:r>
            <w:r w:rsidR="00B4595D">
              <w:rPr>
                <w:noProof/>
                <w:webHidden/>
              </w:rPr>
              <w:instrText xml:space="preserve"> PAGEREF _Toc309741344 \h </w:instrText>
            </w:r>
            <w:r>
              <w:rPr>
                <w:noProof/>
                <w:webHidden/>
              </w:rPr>
            </w:r>
            <w:r>
              <w:rPr>
                <w:noProof/>
                <w:webHidden/>
              </w:rPr>
              <w:fldChar w:fldCharType="separate"/>
            </w:r>
            <w:r w:rsidR="00B4595D">
              <w:rPr>
                <w:noProof/>
                <w:webHidden/>
              </w:rPr>
              <w:t>36</w:t>
            </w:r>
            <w:r>
              <w:rPr>
                <w:noProof/>
                <w:webHidden/>
              </w:rPr>
              <w:fldChar w:fldCharType="end"/>
            </w:r>
          </w:hyperlink>
        </w:p>
        <w:p w:rsidR="00B4595D" w:rsidRDefault="00F40B7E">
          <w:pPr>
            <w:pStyle w:val="Obsah3"/>
            <w:tabs>
              <w:tab w:val="left" w:pos="1847"/>
            </w:tabs>
            <w:rPr>
              <w:rFonts w:asciiTheme="minorHAnsi" w:eastAsiaTheme="minorEastAsia" w:hAnsiTheme="minorHAnsi" w:cstheme="minorBidi"/>
              <w:noProof/>
              <w:lang w:eastAsia="cs-CZ"/>
            </w:rPr>
          </w:pPr>
          <w:hyperlink w:anchor="_Toc309741345" w:history="1">
            <w:r w:rsidR="00B4595D" w:rsidRPr="00AD4905">
              <w:rPr>
                <w:rStyle w:val="Hypertextovodkaz"/>
                <w:noProof/>
              </w:rPr>
              <w:t>3.10.2</w:t>
            </w:r>
            <w:r w:rsidR="00B4595D">
              <w:rPr>
                <w:rFonts w:asciiTheme="minorHAnsi" w:eastAsiaTheme="minorEastAsia" w:hAnsiTheme="minorHAnsi" w:cstheme="minorBidi"/>
                <w:noProof/>
                <w:lang w:eastAsia="cs-CZ"/>
              </w:rPr>
              <w:tab/>
            </w:r>
            <w:r w:rsidR="00B4595D" w:rsidRPr="00AD4905">
              <w:rPr>
                <w:rStyle w:val="Hypertextovodkaz"/>
                <w:noProof/>
              </w:rPr>
              <w:t>Reklama</w:t>
            </w:r>
            <w:r w:rsidR="00B4595D">
              <w:rPr>
                <w:noProof/>
                <w:webHidden/>
              </w:rPr>
              <w:tab/>
            </w:r>
            <w:r>
              <w:rPr>
                <w:noProof/>
                <w:webHidden/>
              </w:rPr>
              <w:fldChar w:fldCharType="begin"/>
            </w:r>
            <w:r w:rsidR="00B4595D">
              <w:rPr>
                <w:noProof/>
                <w:webHidden/>
              </w:rPr>
              <w:instrText xml:space="preserve"> PAGEREF _Toc309741345 \h </w:instrText>
            </w:r>
            <w:r>
              <w:rPr>
                <w:noProof/>
                <w:webHidden/>
              </w:rPr>
            </w:r>
            <w:r>
              <w:rPr>
                <w:noProof/>
                <w:webHidden/>
              </w:rPr>
              <w:fldChar w:fldCharType="separate"/>
            </w:r>
            <w:r w:rsidR="00B4595D">
              <w:rPr>
                <w:noProof/>
                <w:webHidden/>
              </w:rPr>
              <w:t>38</w:t>
            </w:r>
            <w:r>
              <w:rPr>
                <w:noProof/>
                <w:webHidden/>
              </w:rPr>
              <w:fldChar w:fldCharType="end"/>
            </w:r>
          </w:hyperlink>
        </w:p>
        <w:p w:rsidR="00B4595D" w:rsidRDefault="00F40B7E">
          <w:pPr>
            <w:pStyle w:val="Obsah3"/>
            <w:tabs>
              <w:tab w:val="left" w:pos="1847"/>
            </w:tabs>
            <w:rPr>
              <w:rFonts w:asciiTheme="minorHAnsi" w:eastAsiaTheme="minorEastAsia" w:hAnsiTheme="minorHAnsi" w:cstheme="minorBidi"/>
              <w:noProof/>
              <w:lang w:eastAsia="cs-CZ"/>
            </w:rPr>
          </w:pPr>
          <w:hyperlink w:anchor="_Toc309741346" w:history="1">
            <w:r w:rsidR="00B4595D" w:rsidRPr="00AD4905">
              <w:rPr>
                <w:rStyle w:val="Hypertextovodkaz"/>
                <w:noProof/>
              </w:rPr>
              <w:t>3.10.3</w:t>
            </w:r>
            <w:r w:rsidR="00B4595D">
              <w:rPr>
                <w:rFonts w:asciiTheme="minorHAnsi" w:eastAsiaTheme="minorEastAsia" w:hAnsiTheme="minorHAnsi" w:cstheme="minorBidi"/>
                <w:noProof/>
                <w:lang w:eastAsia="cs-CZ"/>
              </w:rPr>
              <w:tab/>
            </w:r>
            <w:r w:rsidR="00B4595D" w:rsidRPr="00AD4905">
              <w:rPr>
                <w:rStyle w:val="Hypertextovodkaz"/>
                <w:noProof/>
              </w:rPr>
              <w:t>Reklamní kampaň</w:t>
            </w:r>
            <w:r w:rsidR="00B4595D">
              <w:rPr>
                <w:noProof/>
                <w:webHidden/>
              </w:rPr>
              <w:tab/>
            </w:r>
            <w:r>
              <w:rPr>
                <w:noProof/>
                <w:webHidden/>
              </w:rPr>
              <w:fldChar w:fldCharType="begin"/>
            </w:r>
            <w:r w:rsidR="00B4595D">
              <w:rPr>
                <w:noProof/>
                <w:webHidden/>
              </w:rPr>
              <w:instrText xml:space="preserve"> PAGEREF _Toc309741346 \h </w:instrText>
            </w:r>
            <w:r>
              <w:rPr>
                <w:noProof/>
                <w:webHidden/>
              </w:rPr>
            </w:r>
            <w:r>
              <w:rPr>
                <w:noProof/>
                <w:webHidden/>
              </w:rPr>
              <w:fldChar w:fldCharType="separate"/>
            </w:r>
            <w:r w:rsidR="00B4595D">
              <w:rPr>
                <w:noProof/>
                <w:webHidden/>
              </w:rPr>
              <w:t>38</w:t>
            </w:r>
            <w:r>
              <w:rPr>
                <w:noProof/>
                <w:webHidden/>
              </w:rPr>
              <w:fldChar w:fldCharType="end"/>
            </w:r>
          </w:hyperlink>
        </w:p>
        <w:p w:rsidR="00B4595D" w:rsidRDefault="00F40B7E">
          <w:pPr>
            <w:pStyle w:val="Obsah2"/>
            <w:tabs>
              <w:tab w:val="left" w:pos="1757"/>
            </w:tabs>
            <w:rPr>
              <w:rFonts w:asciiTheme="minorHAnsi" w:eastAsiaTheme="minorEastAsia" w:hAnsiTheme="minorHAnsi" w:cstheme="minorBidi"/>
              <w:lang w:eastAsia="cs-CZ"/>
            </w:rPr>
          </w:pPr>
          <w:hyperlink w:anchor="_Toc309741347" w:history="1">
            <w:r w:rsidR="00B4595D" w:rsidRPr="00AD4905">
              <w:rPr>
                <w:rStyle w:val="Hypertextovodkaz"/>
              </w:rPr>
              <w:t>3.11</w:t>
            </w:r>
            <w:r w:rsidR="00B4595D">
              <w:rPr>
                <w:rFonts w:asciiTheme="minorHAnsi" w:eastAsiaTheme="minorEastAsia" w:hAnsiTheme="minorHAnsi" w:cstheme="minorBidi"/>
                <w:lang w:eastAsia="cs-CZ"/>
              </w:rPr>
              <w:tab/>
            </w:r>
            <w:r w:rsidR="00B4595D" w:rsidRPr="00AD4905">
              <w:rPr>
                <w:rStyle w:val="Hypertextovodkaz"/>
              </w:rPr>
              <w:t>Rozpočet</w:t>
            </w:r>
            <w:r w:rsidR="00B4595D">
              <w:rPr>
                <w:webHidden/>
              </w:rPr>
              <w:tab/>
            </w:r>
            <w:r>
              <w:rPr>
                <w:webHidden/>
              </w:rPr>
              <w:fldChar w:fldCharType="begin"/>
            </w:r>
            <w:r w:rsidR="00B4595D">
              <w:rPr>
                <w:webHidden/>
              </w:rPr>
              <w:instrText xml:space="preserve"> PAGEREF _Toc309741347 \h </w:instrText>
            </w:r>
            <w:r>
              <w:rPr>
                <w:webHidden/>
              </w:rPr>
            </w:r>
            <w:r>
              <w:rPr>
                <w:webHidden/>
              </w:rPr>
              <w:fldChar w:fldCharType="separate"/>
            </w:r>
            <w:r w:rsidR="00B4595D">
              <w:rPr>
                <w:webHidden/>
              </w:rPr>
              <w:t>42</w:t>
            </w:r>
            <w:r>
              <w:rPr>
                <w:webHidden/>
              </w:rPr>
              <w:fldChar w:fldCharType="end"/>
            </w:r>
          </w:hyperlink>
        </w:p>
        <w:p w:rsidR="00B4595D" w:rsidRDefault="00F40B7E">
          <w:pPr>
            <w:pStyle w:val="Obsah3"/>
            <w:tabs>
              <w:tab w:val="left" w:pos="1847"/>
            </w:tabs>
            <w:rPr>
              <w:rFonts w:asciiTheme="minorHAnsi" w:eastAsiaTheme="minorEastAsia" w:hAnsiTheme="minorHAnsi" w:cstheme="minorBidi"/>
              <w:noProof/>
              <w:lang w:eastAsia="cs-CZ"/>
            </w:rPr>
          </w:pPr>
          <w:hyperlink w:anchor="_Toc309741348" w:history="1">
            <w:r w:rsidR="00B4595D" w:rsidRPr="00AD4905">
              <w:rPr>
                <w:rStyle w:val="Hypertextovodkaz"/>
                <w:noProof/>
              </w:rPr>
              <w:t>3.11.1</w:t>
            </w:r>
            <w:r w:rsidR="00B4595D">
              <w:rPr>
                <w:rFonts w:asciiTheme="minorHAnsi" w:eastAsiaTheme="minorEastAsia" w:hAnsiTheme="minorHAnsi" w:cstheme="minorBidi"/>
                <w:noProof/>
                <w:lang w:eastAsia="cs-CZ"/>
              </w:rPr>
              <w:tab/>
            </w:r>
            <w:r w:rsidR="00B4595D" w:rsidRPr="00AD4905">
              <w:rPr>
                <w:rStyle w:val="Hypertextovodkaz"/>
                <w:noProof/>
              </w:rPr>
              <w:t>Nákladové položky</w:t>
            </w:r>
            <w:r w:rsidR="00B4595D">
              <w:rPr>
                <w:noProof/>
                <w:webHidden/>
              </w:rPr>
              <w:tab/>
            </w:r>
            <w:r>
              <w:rPr>
                <w:noProof/>
                <w:webHidden/>
              </w:rPr>
              <w:fldChar w:fldCharType="begin"/>
            </w:r>
            <w:r w:rsidR="00B4595D">
              <w:rPr>
                <w:noProof/>
                <w:webHidden/>
              </w:rPr>
              <w:instrText xml:space="preserve"> PAGEREF _Toc309741348 \h </w:instrText>
            </w:r>
            <w:r>
              <w:rPr>
                <w:noProof/>
                <w:webHidden/>
              </w:rPr>
            </w:r>
            <w:r>
              <w:rPr>
                <w:noProof/>
                <w:webHidden/>
              </w:rPr>
              <w:fldChar w:fldCharType="separate"/>
            </w:r>
            <w:r w:rsidR="00B4595D">
              <w:rPr>
                <w:noProof/>
                <w:webHidden/>
              </w:rPr>
              <w:t>42</w:t>
            </w:r>
            <w:r>
              <w:rPr>
                <w:noProof/>
                <w:webHidden/>
              </w:rPr>
              <w:fldChar w:fldCharType="end"/>
            </w:r>
          </w:hyperlink>
        </w:p>
        <w:p w:rsidR="00B4595D" w:rsidRDefault="00F40B7E">
          <w:pPr>
            <w:pStyle w:val="Obsah3"/>
            <w:tabs>
              <w:tab w:val="left" w:pos="1847"/>
            </w:tabs>
            <w:rPr>
              <w:rFonts w:asciiTheme="minorHAnsi" w:eastAsiaTheme="minorEastAsia" w:hAnsiTheme="minorHAnsi" w:cstheme="minorBidi"/>
              <w:noProof/>
              <w:lang w:eastAsia="cs-CZ"/>
            </w:rPr>
          </w:pPr>
          <w:hyperlink w:anchor="_Toc309741349" w:history="1">
            <w:r w:rsidR="00B4595D" w:rsidRPr="00AD4905">
              <w:rPr>
                <w:rStyle w:val="Hypertextovodkaz"/>
                <w:noProof/>
              </w:rPr>
              <w:t>3.11.2</w:t>
            </w:r>
            <w:r w:rsidR="00B4595D">
              <w:rPr>
                <w:rFonts w:asciiTheme="minorHAnsi" w:eastAsiaTheme="minorEastAsia" w:hAnsiTheme="minorHAnsi" w:cstheme="minorBidi"/>
                <w:noProof/>
                <w:lang w:eastAsia="cs-CZ"/>
              </w:rPr>
              <w:tab/>
            </w:r>
            <w:r w:rsidR="00B4595D" w:rsidRPr="00AD4905">
              <w:rPr>
                <w:rStyle w:val="Hypertextovodkaz"/>
                <w:noProof/>
              </w:rPr>
              <w:t>Výnosové položky</w:t>
            </w:r>
            <w:r w:rsidR="00B4595D">
              <w:rPr>
                <w:noProof/>
                <w:webHidden/>
              </w:rPr>
              <w:tab/>
            </w:r>
            <w:r>
              <w:rPr>
                <w:noProof/>
                <w:webHidden/>
              </w:rPr>
              <w:fldChar w:fldCharType="begin"/>
            </w:r>
            <w:r w:rsidR="00B4595D">
              <w:rPr>
                <w:noProof/>
                <w:webHidden/>
              </w:rPr>
              <w:instrText xml:space="preserve"> PAGEREF _Toc309741349 \h </w:instrText>
            </w:r>
            <w:r>
              <w:rPr>
                <w:noProof/>
                <w:webHidden/>
              </w:rPr>
            </w:r>
            <w:r>
              <w:rPr>
                <w:noProof/>
                <w:webHidden/>
              </w:rPr>
              <w:fldChar w:fldCharType="separate"/>
            </w:r>
            <w:r w:rsidR="00B4595D">
              <w:rPr>
                <w:noProof/>
                <w:webHidden/>
              </w:rPr>
              <w:t>45</w:t>
            </w:r>
            <w:r>
              <w:rPr>
                <w:noProof/>
                <w:webHidden/>
              </w:rPr>
              <w:fldChar w:fldCharType="end"/>
            </w:r>
          </w:hyperlink>
        </w:p>
        <w:p w:rsidR="00B4595D" w:rsidRDefault="00F40B7E">
          <w:pPr>
            <w:pStyle w:val="Obsah1"/>
            <w:rPr>
              <w:rFonts w:asciiTheme="minorHAnsi" w:eastAsiaTheme="minorEastAsia" w:hAnsiTheme="minorHAnsi" w:cstheme="minorBidi"/>
              <w:b w:val="0"/>
              <w:sz w:val="22"/>
              <w:lang w:eastAsia="cs-CZ"/>
            </w:rPr>
          </w:pPr>
          <w:hyperlink w:anchor="_Toc309741350" w:history="1">
            <w:r w:rsidR="00B4595D" w:rsidRPr="00AD4905">
              <w:rPr>
                <w:rStyle w:val="Hypertextovodkaz"/>
              </w:rPr>
              <w:t>4</w:t>
            </w:r>
            <w:r w:rsidR="00B4595D">
              <w:rPr>
                <w:rFonts w:asciiTheme="minorHAnsi" w:eastAsiaTheme="minorEastAsia" w:hAnsiTheme="minorHAnsi" w:cstheme="minorBidi"/>
                <w:b w:val="0"/>
                <w:sz w:val="22"/>
                <w:lang w:eastAsia="cs-CZ"/>
              </w:rPr>
              <w:tab/>
            </w:r>
            <w:r w:rsidR="00B4595D" w:rsidRPr="00AD4905">
              <w:rPr>
                <w:rStyle w:val="Hypertextovodkaz"/>
              </w:rPr>
              <w:t>Závěr</w:t>
            </w:r>
            <w:r w:rsidR="00B4595D">
              <w:rPr>
                <w:webHidden/>
              </w:rPr>
              <w:tab/>
            </w:r>
            <w:r>
              <w:rPr>
                <w:webHidden/>
              </w:rPr>
              <w:fldChar w:fldCharType="begin"/>
            </w:r>
            <w:r w:rsidR="00B4595D">
              <w:rPr>
                <w:webHidden/>
              </w:rPr>
              <w:instrText xml:space="preserve"> PAGEREF _Toc309741350 \h </w:instrText>
            </w:r>
            <w:r>
              <w:rPr>
                <w:webHidden/>
              </w:rPr>
            </w:r>
            <w:r>
              <w:rPr>
                <w:webHidden/>
              </w:rPr>
              <w:fldChar w:fldCharType="separate"/>
            </w:r>
            <w:r w:rsidR="00B4595D">
              <w:rPr>
                <w:webHidden/>
              </w:rPr>
              <w:t>46</w:t>
            </w:r>
            <w:r>
              <w:rPr>
                <w:webHidden/>
              </w:rPr>
              <w:fldChar w:fldCharType="end"/>
            </w:r>
          </w:hyperlink>
        </w:p>
        <w:p w:rsidR="00D071F3" w:rsidRDefault="00F40B7E" w:rsidP="008E254B">
          <w:pPr>
            <w:spacing w:after="100"/>
          </w:pPr>
          <w:r>
            <w:fldChar w:fldCharType="end"/>
          </w:r>
          <w:r w:rsidR="00D071F3">
            <w:t>Literatura</w:t>
          </w:r>
        </w:p>
        <w:p w:rsidR="008776E4" w:rsidRDefault="00D071F3" w:rsidP="008E254B">
          <w:pPr>
            <w:spacing w:after="100"/>
          </w:pPr>
          <w:r>
            <w:t>Přílohy</w:t>
          </w:r>
        </w:p>
      </w:sdtContent>
    </w:sdt>
    <w:p w:rsidR="00163DAB" w:rsidRDefault="00163DAB" w:rsidP="001C075B">
      <w:pPr>
        <w:pStyle w:val="AbstractSummary-nadpis"/>
        <w:spacing w:after="0" w:line="240" w:lineRule="auto"/>
      </w:pPr>
    </w:p>
    <w:p w:rsidR="008F215D" w:rsidRDefault="00884BF4" w:rsidP="008E254B">
      <w:pPr>
        <w:pStyle w:val="AbstractSummary-nadpis"/>
        <w:pageBreakBefore/>
        <w:spacing w:before="0"/>
      </w:pPr>
      <w:r w:rsidRPr="00594F7E">
        <w:lastRenderedPageBreak/>
        <w:t>Seznam zkratek</w:t>
      </w:r>
    </w:p>
    <w:p w:rsidR="00552287" w:rsidRPr="00974FBA" w:rsidRDefault="00552287" w:rsidP="008E254B">
      <w:pPr>
        <w:pStyle w:val="AbstractSummary-nadpis"/>
        <w:spacing w:before="0" w:after="0"/>
        <w:rPr>
          <w:b w:val="0"/>
        </w:rPr>
      </w:pPr>
      <w:r w:rsidRPr="00974FBA">
        <w:rPr>
          <w:b w:val="0"/>
        </w:rPr>
        <w:t>ČSTV</w:t>
      </w:r>
      <w:r w:rsidRPr="00974FBA">
        <w:rPr>
          <w:b w:val="0"/>
        </w:rPr>
        <w:tab/>
      </w:r>
      <w:r w:rsidRPr="00974FBA">
        <w:rPr>
          <w:b w:val="0"/>
        </w:rPr>
        <w:tab/>
      </w:r>
      <w:r w:rsidRPr="00974FBA">
        <w:rPr>
          <w:b w:val="0"/>
        </w:rPr>
        <w:tab/>
        <w:t xml:space="preserve">Český svaz </w:t>
      </w:r>
      <w:r w:rsidR="00B22707" w:rsidRPr="00974FBA">
        <w:rPr>
          <w:b w:val="0"/>
        </w:rPr>
        <w:t>tělesné výchovy</w:t>
      </w:r>
    </w:p>
    <w:p w:rsidR="00B22707" w:rsidRPr="00974FBA" w:rsidRDefault="00B22707" w:rsidP="008E254B">
      <w:pPr>
        <w:pStyle w:val="AbstractSummary-nadpis"/>
        <w:spacing w:before="0" w:after="0"/>
        <w:rPr>
          <w:b w:val="0"/>
        </w:rPr>
      </w:pPr>
      <w:r w:rsidRPr="00974FBA">
        <w:rPr>
          <w:b w:val="0"/>
        </w:rPr>
        <w:t>ČSPS</w:t>
      </w:r>
      <w:r w:rsidRPr="00974FBA">
        <w:rPr>
          <w:b w:val="0"/>
        </w:rPr>
        <w:tab/>
      </w:r>
      <w:r w:rsidRPr="00974FBA">
        <w:rPr>
          <w:b w:val="0"/>
        </w:rPr>
        <w:tab/>
      </w:r>
      <w:r w:rsidRPr="00974FBA">
        <w:rPr>
          <w:b w:val="0"/>
        </w:rPr>
        <w:tab/>
        <w:t>Český svaz plaveckých sportů</w:t>
      </w:r>
    </w:p>
    <w:p w:rsidR="00E94B85" w:rsidRPr="00974FBA" w:rsidRDefault="00E94B85" w:rsidP="008E254B">
      <w:pPr>
        <w:pStyle w:val="AbstractSummary-nadpis"/>
        <w:spacing w:before="0" w:after="0"/>
        <w:rPr>
          <w:b w:val="0"/>
        </w:rPr>
      </w:pPr>
      <w:r w:rsidRPr="00974FBA">
        <w:rPr>
          <w:b w:val="0"/>
        </w:rPr>
        <w:t>LEN</w:t>
      </w:r>
      <w:r w:rsidRPr="00974FBA">
        <w:rPr>
          <w:b w:val="0"/>
        </w:rPr>
        <w:tab/>
      </w:r>
      <w:r w:rsidRPr="00974FBA">
        <w:rPr>
          <w:b w:val="0"/>
        </w:rPr>
        <w:tab/>
      </w:r>
      <w:r w:rsidRPr="00974FBA">
        <w:rPr>
          <w:b w:val="0"/>
        </w:rPr>
        <w:tab/>
      </w:r>
      <w:proofErr w:type="spellStart"/>
      <w:r w:rsidR="00926A8B" w:rsidRPr="00974FBA">
        <w:rPr>
          <w:b w:val="0"/>
        </w:rPr>
        <w:t>Ligue</w:t>
      </w:r>
      <w:proofErr w:type="spellEnd"/>
      <w:r w:rsidR="00926A8B" w:rsidRPr="00974FBA">
        <w:rPr>
          <w:b w:val="0"/>
        </w:rPr>
        <w:t xml:space="preserve"> </w:t>
      </w:r>
      <w:proofErr w:type="spellStart"/>
      <w:r w:rsidR="00926A8B" w:rsidRPr="00974FBA">
        <w:rPr>
          <w:b w:val="0"/>
        </w:rPr>
        <w:t>Europénne</w:t>
      </w:r>
      <w:proofErr w:type="spellEnd"/>
      <w:r w:rsidR="00926A8B" w:rsidRPr="00974FBA">
        <w:rPr>
          <w:b w:val="0"/>
        </w:rPr>
        <w:t xml:space="preserve"> de </w:t>
      </w:r>
      <w:proofErr w:type="spellStart"/>
      <w:r w:rsidR="00926A8B" w:rsidRPr="00974FBA">
        <w:rPr>
          <w:b w:val="0"/>
        </w:rPr>
        <w:t>Natation</w:t>
      </w:r>
      <w:proofErr w:type="spellEnd"/>
    </w:p>
    <w:p w:rsidR="00E94B85" w:rsidRPr="00974FBA" w:rsidRDefault="00D074A1" w:rsidP="008E254B">
      <w:pPr>
        <w:pStyle w:val="AbstractSummary-nadpis"/>
        <w:spacing w:before="0" w:after="0"/>
        <w:rPr>
          <w:b w:val="0"/>
        </w:rPr>
      </w:pPr>
      <w:r>
        <w:rPr>
          <w:b w:val="0"/>
        </w:rPr>
        <w:t>MEJ</w:t>
      </w:r>
      <w:r>
        <w:rPr>
          <w:b w:val="0"/>
        </w:rPr>
        <w:tab/>
      </w:r>
      <w:r>
        <w:rPr>
          <w:b w:val="0"/>
        </w:rPr>
        <w:tab/>
      </w:r>
      <w:r>
        <w:rPr>
          <w:b w:val="0"/>
        </w:rPr>
        <w:tab/>
        <w:t>M</w:t>
      </w:r>
      <w:r w:rsidR="00C5611B" w:rsidRPr="00974FBA">
        <w:rPr>
          <w:b w:val="0"/>
        </w:rPr>
        <w:t>i</w:t>
      </w:r>
      <w:r w:rsidR="00AB6B84" w:rsidRPr="00974FBA">
        <w:rPr>
          <w:b w:val="0"/>
        </w:rPr>
        <w:t>strovství Evropy juniorů</w:t>
      </w:r>
    </w:p>
    <w:p w:rsidR="00316089" w:rsidRPr="00974FBA" w:rsidRDefault="00316089" w:rsidP="008E254B">
      <w:pPr>
        <w:pStyle w:val="AbstractSummary-nadpis"/>
        <w:tabs>
          <w:tab w:val="left" w:pos="2100"/>
          <w:tab w:val="left" w:pos="2385"/>
        </w:tabs>
        <w:spacing w:before="0" w:after="0"/>
        <w:rPr>
          <w:b w:val="0"/>
        </w:rPr>
      </w:pPr>
      <w:r w:rsidRPr="00974FBA">
        <w:rPr>
          <w:b w:val="0"/>
        </w:rPr>
        <w:t>FINA</w:t>
      </w:r>
      <w:r w:rsidRPr="00974FBA">
        <w:rPr>
          <w:b w:val="0"/>
        </w:rPr>
        <w:tab/>
      </w:r>
      <w:proofErr w:type="spellStart"/>
      <w:r w:rsidR="00D63602">
        <w:rPr>
          <w:b w:val="0"/>
        </w:rPr>
        <w:t>Féderation</w:t>
      </w:r>
      <w:proofErr w:type="spellEnd"/>
      <w:r w:rsidR="00D63602">
        <w:rPr>
          <w:b w:val="0"/>
        </w:rPr>
        <w:t xml:space="preserve"> </w:t>
      </w:r>
      <w:proofErr w:type="spellStart"/>
      <w:r w:rsidR="00D63602">
        <w:rPr>
          <w:b w:val="0"/>
        </w:rPr>
        <w:t>Internationale</w:t>
      </w:r>
      <w:proofErr w:type="spellEnd"/>
      <w:r w:rsidRPr="00974FBA">
        <w:rPr>
          <w:b w:val="0"/>
        </w:rPr>
        <w:t xml:space="preserve"> de </w:t>
      </w:r>
      <w:proofErr w:type="spellStart"/>
      <w:r w:rsidRPr="00974FBA">
        <w:rPr>
          <w:b w:val="0"/>
        </w:rPr>
        <w:t>Natation</w:t>
      </w:r>
      <w:proofErr w:type="spellEnd"/>
      <w:r w:rsidRPr="00974FBA">
        <w:rPr>
          <w:b w:val="0"/>
        </w:rPr>
        <w:tab/>
      </w:r>
    </w:p>
    <w:p w:rsidR="00E01301" w:rsidRDefault="00967E09" w:rsidP="008E254B">
      <w:pPr>
        <w:pStyle w:val="AbstractSummary-nadpis"/>
        <w:tabs>
          <w:tab w:val="left" w:pos="2100"/>
          <w:tab w:val="left" w:pos="2385"/>
        </w:tabs>
        <w:spacing w:before="0" w:after="0"/>
        <w:rPr>
          <w:b w:val="0"/>
        </w:rPr>
      </w:pPr>
      <w:r w:rsidRPr="00974FBA">
        <w:rPr>
          <w:b w:val="0"/>
        </w:rPr>
        <w:t>ČD</w:t>
      </w:r>
      <w:r w:rsidRPr="00974FBA">
        <w:rPr>
          <w:b w:val="0"/>
        </w:rPr>
        <w:tab/>
        <w:t>České dráhy</w:t>
      </w:r>
    </w:p>
    <w:p w:rsidR="00E507D2" w:rsidRPr="00E01301" w:rsidRDefault="00E01301" w:rsidP="00E01301">
      <w:pPr>
        <w:spacing w:after="0" w:line="240" w:lineRule="auto"/>
        <w:jc w:val="left"/>
        <w:rPr>
          <w:szCs w:val="24"/>
        </w:rPr>
      </w:pPr>
      <w:r>
        <w:rPr>
          <w:b/>
        </w:rPr>
        <w:br w:type="page"/>
      </w:r>
    </w:p>
    <w:p w:rsidR="00E45013" w:rsidRPr="00E45013" w:rsidRDefault="003F13C7" w:rsidP="006E7C84">
      <w:pPr>
        <w:pStyle w:val="AbstractSummary-nadpis"/>
        <w:pageBreakBefore/>
        <w:tabs>
          <w:tab w:val="clear" w:pos="0"/>
        </w:tabs>
        <w:spacing w:before="0"/>
      </w:pPr>
      <w:r w:rsidRPr="00594F7E">
        <w:lastRenderedPageBreak/>
        <w:t>Seznam tabulek</w:t>
      </w:r>
    </w:p>
    <w:p w:rsidR="00B4595D" w:rsidRDefault="00F40B7E">
      <w:pPr>
        <w:pStyle w:val="Seznamobrzk"/>
        <w:tabs>
          <w:tab w:val="right" w:leader="dot" w:pos="8494"/>
        </w:tabs>
        <w:rPr>
          <w:rFonts w:asciiTheme="minorHAnsi" w:eastAsiaTheme="minorEastAsia" w:hAnsiTheme="minorHAnsi" w:cstheme="minorBidi"/>
          <w:noProof/>
          <w:sz w:val="22"/>
          <w:szCs w:val="22"/>
        </w:rPr>
      </w:pPr>
      <w:r w:rsidRPr="00F40B7E">
        <w:rPr>
          <w:bCs/>
          <w:sz w:val="28"/>
          <w:szCs w:val="28"/>
        </w:rPr>
        <w:fldChar w:fldCharType="begin"/>
      </w:r>
      <w:r w:rsidR="000B600C">
        <w:rPr>
          <w:bCs/>
          <w:sz w:val="28"/>
          <w:szCs w:val="28"/>
        </w:rPr>
        <w:instrText xml:space="preserve"> TOC \h \z \c "Tabulka" </w:instrText>
      </w:r>
      <w:r w:rsidRPr="00F40B7E">
        <w:rPr>
          <w:bCs/>
          <w:sz w:val="28"/>
          <w:szCs w:val="28"/>
        </w:rPr>
        <w:fldChar w:fldCharType="separate"/>
      </w:r>
      <w:hyperlink w:anchor="_Toc309741351" w:history="1">
        <w:r w:rsidR="00B4595D" w:rsidRPr="00336EBE">
          <w:rPr>
            <w:rStyle w:val="Hypertextovodkaz"/>
            <w:noProof/>
          </w:rPr>
          <w:t>Tabulka 1 Příklady různých propagačních nástrojů</w:t>
        </w:r>
        <w:r w:rsidR="00B4595D">
          <w:rPr>
            <w:noProof/>
            <w:webHidden/>
          </w:rPr>
          <w:tab/>
        </w:r>
        <w:r>
          <w:rPr>
            <w:noProof/>
            <w:webHidden/>
          </w:rPr>
          <w:fldChar w:fldCharType="begin"/>
        </w:r>
        <w:r w:rsidR="00B4595D">
          <w:rPr>
            <w:noProof/>
            <w:webHidden/>
          </w:rPr>
          <w:instrText xml:space="preserve"> PAGEREF _Toc309741351 \h </w:instrText>
        </w:r>
        <w:r>
          <w:rPr>
            <w:noProof/>
            <w:webHidden/>
          </w:rPr>
        </w:r>
        <w:r>
          <w:rPr>
            <w:noProof/>
            <w:webHidden/>
          </w:rPr>
          <w:fldChar w:fldCharType="separate"/>
        </w:r>
        <w:r w:rsidR="00B4595D">
          <w:rPr>
            <w:noProof/>
            <w:webHidden/>
          </w:rPr>
          <w:t>13</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2" w:history="1">
        <w:r w:rsidR="00B4595D" w:rsidRPr="00336EBE">
          <w:rPr>
            <w:rStyle w:val="Hypertextovodkaz"/>
            <w:noProof/>
          </w:rPr>
          <w:t>Tabulka 2 Výhody a nevýhody vybraných médií</w:t>
        </w:r>
        <w:r w:rsidR="00B4595D">
          <w:rPr>
            <w:noProof/>
            <w:webHidden/>
          </w:rPr>
          <w:tab/>
        </w:r>
        <w:r>
          <w:rPr>
            <w:noProof/>
            <w:webHidden/>
          </w:rPr>
          <w:fldChar w:fldCharType="begin"/>
        </w:r>
        <w:r w:rsidR="00B4595D">
          <w:rPr>
            <w:noProof/>
            <w:webHidden/>
          </w:rPr>
          <w:instrText xml:space="preserve"> PAGEREF _Toc309741352 \h </w:instrText>
        </w:r>
        <w:r>
          <w:rPr>
            <w:noProof/>
            <w:webHidden/>
          </w:rPr>
        </w:r>
        <w:r>
          <w:rPr>
            <w:noProof/>
            <w:webHidden/>
          </w:rPr>
          <w:fldChar w:fldCharType="separate"/>
        </w:r>
        <w:r w:rsidR="00B4595D">
          <w:rPr>
            <w:noProof/>
            <w:webHidden/>
          </w:rPr>
          <w:t>14</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3" w:history="1">
        <w:r w:rsidR="00B4595D" w:rsidRPr="00336EBE">
          <w:rPr>
            <w:rStyle w:val="Hypertextovodkaz"/>
            <w:noProof/>
          </w:rPr>
          <w:t>Tabulka 3 Plavecký program ranních rozplaveb</w:t>
        </w:r>
        <w:r w:rsidR="00B4595D">
          <w:rPr>
            <w:noProof/>
            <w:webHidden/>
          </w:rPr>
          <w:tab/>
        </w:r>
        <w:r>
          <w:rPr>
            <w:noProof/>
            <w:webHidden/>
          </w:rPr>
          <w:fldChar w:fldCharType="begin"/>
        </w:r>
        <w:r w:rsidR="00B4595D">
          <w:rPr>
            <w:noProof/>
            <w:webHidden/>
          </w:rPr>
          <w:instrText xml:space="preserve"> PAGEREF _Toc309741353 \h </w:instrText>
        </w:r>
        <w:r>
          <w:rPr>
            <w:noProof/>
            <w:webHidden/>
          </w:rPr>
        </w:r>
        <w:r>
          <w:rPr>
            <w:noProof/>
            <w:webHidden/>
          </w:rPr>
          <w:fldChar w:fldCharType="separate"/>
        </w:r>
        <w:r w:rsidR="00B4595D">
          <w:rPr>
            <w:noProof/>
            <w:webHidden/>
          </w:rPr>
          <w:t>24</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4" w:history="1">
        <w:r w:rsidR="00B4595D" w:rsidRPr="00336EBE">
          <w:rPr>
            <w:rStyle w:val="Hypertextovodkaz"/>
            <w:noProof/>
          </w:rPr>
          <w:t>Tabulka 4 Plavecký program semifinálových a finálových bloků</w:t>
        </w:r>
        <w:r w:rsidR="00B4595D">
          <w:rPr>
            <w:noProof/>
            <w:webHidden/>
          </w:rPr>
          <w:tab/>
        </w:r>
        <w:r>
          <w:rPr>
            <w:noProof/>
            <w:webHidden/>
          </w:rPr>
          <w:fldChar w:fldCharType="begin"/>
        </w:r>
        <w:r w:rsidR="00B4595D">
          <w:rPr>
            <w:noProof/>
            <w:webHidden/>
          </w:rPr>
          <w:instrText xml:space="preserve"> PAGEREF _Toc309741354 \h </w:instrText>
        </w:r>
        <w:r>
          <w:rPr>
            <w:noProof/>
            <w:webHidden/>
          </w:rPr>
        </w:r>
        <w:r>
          <w:rPr>
            <w:noProof/>
            <w:webHidden/>
          </w:rPr>
          <w:fldChar w:fldCharType="separate"/>
        </w:r>
        <w:r w:rsidR="00B4595D">
          <w:rPr>
            <w:noProof/>
            <w:webHidden/>
          </w:rPr>
          <w:t>24</w:t>
        </w:r>
        <w:r>
          <w:rPr>
            <w:noProof/>
            <w:webHidden/>
          </w:rPr>
          <w:fldChar w:fldCharType="end"/>
        </w:r>
      </w:hyperlink>
    </w:p>
    <w:p w:rsidR="00E507D2" w:rsidRPr="00E01301" w:rsidRDefault="00F40B7E" w:rsidP="006E7C84">
      <w:pPr>
        <w:pStyle w:val="Titulek"/>
        <w:spacing w:after="0" w:line="360" w:lineRule="auto"/>
        <w:rPr>
          <w:bCs w:val="0"/>
          <w:sz w:val="28"/>
          <w:szCs w:val="28"/>
        </w:rPr>
      </w:pPr>
      <w:r>
        <w:rPr>
          <w:bCs w:val="0"/>
          <w:sz w:val="28"/>
          <w:szCs w:val="28"/>
        </w:rPr>
        <w:fldChar w:fldCharType="end"/>
      </w:r>
    </w:p>
    <w:p w:rsidR="00C5611B" w:rsidRDefault="00CF6DCF" w:rsidP="00E90EE9">
      <w:pPr>
        <w:pStyle w:val="AbstractSummary-nadpis"/>
        <w:pageBreakBefore/>
        <w:tabs>
          <w:tab w:val="clear" w:pos="0"/>
        </w:tabs>
        <w:spacing w:before="0"/>
      </w:pPr>
      <w:r w:rsidRPr="00594F7E">
        <w:lastRenderedPageBreak/>
        <w:t>Seznam obrázků</w:t>
      </w:r>
    </w:p>
    <w:p w:rsidR="00B4595D" w:rsidRDefault="00F40B7E">
      <w:pPr>
        <w:pStyle w:val="Seznamobrzk"/>
        <w:tabs>
          <w:tab w:val="right" w:leader="dot" w:pos="8494"/>
        </w:tabs>
        <w:rPr>
          <w:rFonts w:asciiTheme="minorHAnsi" w:eastAsiaTheme="minorEastAsia" w:hAnsiTheme="minorHAnsi" w:cstheme="minorBidi"/>
          <w:noProof/>
          <w:sz w:val="22"/>
          <w:szCs w:val="22"/>
        </w:rPr>
      </w:pPr>
      <w:r w:rsidRPr="00F40B7E">
        <w:rPr>
          <w:b/>
        </w:rPr>
        <w:fldChar w:fldCharType="begin"/>
      </w:r>
      <w:r w:rsidR="003C3EBC">
        <w:rPr>
          <w:b/>
        </w:rPr>
        <w:instrText xml:space="preserve"> TOC \f F \h \z \c "Obrázek" </w:instrText>
      </w:r>
      <w:r w:rsidRPr="00F40B7E">
        <w:rPr>
          <w:b/>
        </w:rPr>
        <w:fldChar w:fldCharType="separate"/>
      </w:r>
      <w:hyperlink w:anchor="_Toc309741355" w:history="1">
        <w:r w:rsidR="00B4595D" w:rsidRPr="000404B4">
          <w:rPr>
            <w:rStyle w:val="Hypertextovodkaz"/>
            <w:noProof/>
          </w:rPr>
          <w:t>Obrázek 1 Prvky plaveckého bazénu</w:t>
        </w:r>
        <w:r w:rsidR="00B4595D">
          <w:rPr>
            <w:noProof/>
            <w:webHidden/>
          </w:rPr>
          <w:tab/>
        </w:r>
        <w:r>
          <w:rPr>
            <w:noProof/>
            <w:webHidden/>
          </w:rPr>
          <w:fldChar w:fldCharType="begin"/>
        </w:r>
        <w:r w:rsidR="00B4595D">
          <w:rPr>
            <w:noProof/>
            <w:webHidden/>
          </w:rPr>
          <w:instrText xml:space="preserve"> PAGEREF _Toc309741355 \h </w:instrText>
        </w:r>
        <w:r>
          <w:rPr>
            <w:noProof/>
            <w:webHidden/>
          </w:rPr>
        </w:r>
        <w:r>
          <w:rPr>
            <w:noProof/>
            <w:webHidden/>
          </w:rPr>
          <w:fldChar w:fldCharType="separate"/>
        </w:r>
        <w:r w:rsidR="00B4595D">
          <w:rPr>
            <w:noProof/>
            <w:webHidden/>
          </w:rPr>
          <w:t>20</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6" w:history="1">
        <w:r w:rsidR="00B4595D" w:rsidRPr="000404B4">
          <w:rPr>
            <w:rStyle w:val="Hypertextovodkaz"/>
            <w:noProof/>
          </w:rPr>
          <w:t>Obrázek 2 Logo Evropské ligy plavání LEN</w:t>
        </w:r>
        <w:r w:rsidR="00B4595D">
          <w:rPr>
            <w:noProof/>
            <w:webHidden/>
          </w:rPr>
          <w:tab/>
        </w:r>
        <w:r>
          <w:rPr>
            <w:noProof/>
            <w:webHidden/>
          </w:rPr>
          <w:fldChar w:fldCharType="begin"/>
        </w:r>
        <w:r w:rsidR="00B4595D">
          <w:rPr>
            <w:noProof/>
            <w:webHidden/>
          </w:rPr>
          <w:instrText xml:space="preserve"> PAGEREF _Toc309741356 \h </w:instrText>
        </w:r>
        <w:r>
          <w:rPr>
            <w:noProof/>
            <w:webHidden/>
          </w:rPr>
        </w:r>
        <w:r>
          <w:rPr>
            <w:noProof/>
            <w:webHidden/>
          </w:rPr>
          <w:fldChar w:fldCharType="separate"/>
        </w:r>
        <w:r w:rsidR="00B4595D">
          <w:rPr>
            <w:noProof/>
            <w:webHidden/>
          </w:rPr>
          <w:t>22</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7" w:history="1">
        <w:r w:rsidR="00B4595D" w:rsidRPr="000404B4">
          <w:rPr>
            <w:rStyle w:val="Hypertextovodkaz"/>
            <w:noProof/>
          </w:rPr>
          <w:t>Obrázek 3 Logo Českého svazu plaveckých sportů</w:t>
        </w:r>
        <w:r w:rsidR="00B4595D">
          <w:rPr>
            <w:noProof/>
            <w:webHidden/>
          </w:rPr>
          <w:tab/>
        </w:r>
        <w:r>
          <w:rPr>
            <w:noProof/>
            <w:webHidden/>
          </w:rPr>
          <w:fldChar w:fldCharType="begin"/>
        </w:r>
        <w:r w:rsidR="00B4595D">
          <w:rPr>
            <w:noProof/>
            <w:webHidden/>
          </w:rPr>
          <w:instrText xml:space="preserve"> PAGEREF _Toc309741357 \h </w:instrText>
        </w:r>
        <w:r>
          <w:rPr>
            <w:noProof/>
            <w:webHidden/>
          </w:rPr>
        </w:r>
        <w:r>
          <w:rPr>
            <w:noProof/>
            <w:webHidden/>
          </w:rPr>
          <w:fldChar w:fldCharType="separate"/>
        </w:r>
        <w:r w:rsidR="00B4595D">
          <w:rPr>
            <w:noProof/>
            <w:webHidden/>
          </w:rPr>
          <w:t>22</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8" w:history="1">
        <w:r w:rsidR="00B4595D" w:rsidRPr="000404B4">
          <w:rPr>
            <w:rStyle w:val="Hypertextovodkaz"/>
            <w:noProof/>
          </w:rPr>
          <w:t>Obrázek 4 Plavecký stadion Podolí ČSTV</w:t>
        </w:r>
        <w:r w:rsidR="00B4595D">
          <w:rPr>
            <w:noProof/>
            <w:webHidden/>
          </w:rPr>
          <w:tab/>
        </w:r>
        <w:r>
          <w:rPr>
            <w:noProof/>
            <w:webHidden/>
          </w:rPr>
          <w:fldChar w:fldCharType="begin"/>
        </w:r>
        <w:r w:rsidR="00B4595D">
          <w:rPr>
            <w:noProof/>
            <w:webHidden/>
          </w:rPr>
          <w:instrText xml:space="preserve"> PAGEREF _Toc309741358 \h </w:instrText>
        </w:r>
        <w:r>
          <w:rPr>
            <w:noProof/>
            <w:webHidden/>
          </w:rPr>
        </w:r>
        <w:r>
          <w:rPr>
            <w:noProof/>
            <w:webHidden/>
          </w:rPr>
          <w:fldChar w:fldCharType="separate"/>
        </w:r>
        <w:r w:rsidR="00B4595D">
          <w:rPr>
            <w:noProof/>
            <w:webHidden/>
          </w:rPr>
          <w:t>25</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59" w:history="1">
        <w:r w:rsidR="00B4595D" w:rsidRPr="000404B4">
          <w:rPr>
            <w:rStyle w:val="Hypertextovodkaz"/>
            <w:noProof/>
          </w:rPr>
          <w:t>Obrázek 5 Příklad prostorového složení kolem bazénu při MEJ v Praze v roce 2009</w:t>
        </w:r>
        <w:r w:rsidR="00B4595D">
          <w:rPr>
            <w:noProof/>
            <w:webHidden/>
          </w:rPr>
          <w:tab/>
        </w:r>
        <w:r>
          <w:rPr>
            <w:noProof/>
            <w:webHidden/>
          </w:rPr>
          <w:fldChar w:fldCharType="begin"/>
        </w:r>
        <w:r w:rsidR="00B4595D">
          <w:rPr>
            <w:noProof/>
            <w:webHidden/>
          </w:rPr>
          <w:instrText xml:space="preserve"> PAGEREF _Toc309741359 \h </w:instrText>
        </w:r>
        <w:r>
          <w:rPr>
            <w:noProof/>
            <w:webHidden/>
          </w:rPr>
        </w:r>
        <w:r>
          <w:rPr>
            <w:noProof/>
            <w:webHidden/>
          </w:rPr>
          <w:fldChar w:fldCharType="separate"/>
        </w:r>
        <w:r w:rsidR="00B4595D">
          <w:rPr>
            <w:noProof/>
            <w:webHidden/>
          </w:rPr>
          <w:t>27</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0" w:history="1">
        <w:r w:rsidR="00B4595D" w:rsidRPr="000404B4">
          <w:rPr>
            <w:rStyle w:val="Hypertextovodkaz"/>
            <w:noProof/>
          </w:rPr>
          <w:t>Obrázek 6 Závodní plavecké dráhy Anti-MAXI</w:t>
        </w:r>
        <w:r w:rsidR="00B4595D">
          <w:rPr>
            <w:noProof/>
            <w:webHidden/>
          </w:rPr>
          <w:tab/>
        </w:r>
        <w:r>
          <w:rPr>
            <w:noProof/>
            <w:webHidden/>
          </w:rPr>
          <w:fldChar w:fldCharType="begin"/>
        </w:r>
        <w:r w:rsidR="00B4595D">
          <w:rPr>
            <w:noProof/>
            <w:webHidden/>
          </w:rPr>
          <w:instrText xml:space="preserve"> PAGEREF _Toc309741360 \h </w:instrText>
        </w:r>
        <w:r>
          <w:rPr>
            <w:noProof/>
            <w:webHidden/>
          </w:rPr>
        </w:r>
        <w:r>
          <w:rPr>
            <w:noProof/>
            <w:webHidden/>
          </w:rPr>
          <w:fldChar w:fldCharType="separate"/>
        </w:r>
        <w:r w:rsidR="00B4595D">
          <w:rPr>
            <w:noProof/>
            <w:webHidden/>
          </w:rPr>
          <w:t>28</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1" w:history="1">
        <w:r w:rsidR="00B4595D" w:rsidRPr="000404B4">
          <w:rPr>
            <w:rStyle w:val="Hypertextovodkaz"/>
            <w:noProof/>
          </w:rPr>
          <w:t>Obrázek 7 Elektronická časomíra OMEGA</w:t>
        </w:r>
        <w:r w:rsidR="00B4595D">
          <w:rPr>
            <w:noProof/>
            <w:webHidden/>
          </w:rPr>
          <w:tab/>
        </w:r>
        <w:r>
          <w:rPr>
            <w:noProof/>
            <w:webHidden/>
          </w:rPr>
          <w:fldChar w:fldCharType="begin"/>
        </w:r>
        <w:r w:rsidR="00B4595D">
          <w:rPr>
            <w:noProof/>
            <w:webHidden/>
          </w:rPr>
          <w:instrText xml:space="preserve"> PAGEREF _Toc309741361 \h </w:instrText>
        </w:r>
        <w:r>
          <w:rPr>
            <w:noProof/>
            <w:webHidden/>
          </w:rPr>
        </w:r>
        <w:r>
          <w:rPr>
            <w:noProof/>
            <w:webHidden/>
          </w:rPr>
          <w:fldChar w:fldCharType="separate"/>
        </w:r>
        <w:r w:rsidR="00B4595D">
          <w:rPr>
            <w:noProof/>
            <w:webHidden/>
          </w:rPr>
          <w:t>28</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2" w:history="1">
        <w:r w:rsidR="00B4595D" w:rsidRPr="000404B4">
          <w:rPr>
            <w:rStyle w:val="Hypertextovodkaz"/>
            <w:noProof/>
          </w:rPr>
          <w:t>Obrázek 8 Startovní blok</w:t>
        </w:r>
        <w:r w:rsidR="00B4595D">
          <w:rPr>
            <w:noProof/>
            <w:webHidden/>
          </w:rPr>
          <w:tab/>
        </w:r>
        <w:r>
          <w:rPr>
            <w:noProof/>
            <w:webHidden/>
          </w:rPr>
          <w:fldChar w:fldCharType="begin"/>
        </w:r>
        <w:r w:rsidR="00B4595D">
          <w:rPr>
            <w:noProof/>
            <w:webHidden/>
          </w:rPr>
          <w:instrText xml:space="preserve"> PAGEREF _Toc309741362 \h </w:instrText>
        </w:r>
        <w:r>
          <w:rPr>
            <w:noProof/>
            <w:webHidden/>
          </w:rPr>
        </w:r>
        <w:r>
          <w:rPr>
            <w:noProof/>
            <w:webHidden/>
          </w:rPr>
          <w:fldChar w:fldCharType="separate"/>
        </w:r>
        <w:r w:rsidR="00B4595D">
          <w:rPr>
            <w:noProof/>
            <w:webHidden/>
          </w:rPr>
          <w:t>29</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3" w:history="1">
        <w:r w:rsidR="00B4595D" w:rsidRPr="000404B4">
          <w:rPr>
            <w:rStyle w:val="Hypertextovodkaz"/>
            <w:noProof/>
          </w:rPr>
          <w:t>Obrázek 9 Příklad prostorového složení při MEJ v Praze v roce 2009</w:t>
        </w:r>
        <w:r w:rsidR="00B4595D">
          <w:rPr>
            <w:noProof/>
            <w:webHidden/>
          </w:rPr>
          <w:tab/>
        </w:r>
        <w:r>
          <w:rPr>
            <w:noProof/>
            <w:webHidden/>
          </w:rPr>
          <w:fldChar w:fldCharType="begin"/>
        </w:r>
        <w:r w:rsidR="00B4595D">
          <w:rPr>
            <w:noProof/>
            <w:webHidden/>
          </w:rPr>
          <w:instrText xml:space="preserve"> PAGEREF _Toc309741363 \h </w:instrText>
        </w:r>
        <w:r>
          <w:rPr>
            <w:noProof/>
            <w:webHidden/>
          </w:rPr>
        </w:r>
        <w:r>
          <w:rPr>
            <w:noProof/>
            <w:webHidden/>
          </w:rPr>
          <w:fldChar w:fldCharType="separate"/>
        </w:r>
        <w:r w:rsidR="00B4595D">
          <w:rPr>
            <w:noProof/>
            <w:webHidden/>
          </w:rPr>
          <w:t>31</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4" w:history="1">
        <w:r w:rsidR="00B4595D" w:rsidRPr="000404B4">
          <w:rPr>
            <w:rStyle w:val="Hypertextovodkaz"/>
            <w:noProof/>
          </w:rPr>
          <w:t>Obrázek 11 Příklad zlaté medaile při MEJ v Praze v roce 2009</w:t>
        </w:r>
        <w:r w:rsidR="00B4595D">
          <w:rPr>
            <w:noProof/>
            <w:webHidden/>
          </w:rPr>
          <w:tab/>
        </w:r>
        <w:r>
          <w:rPr>
            <w:noProof/>
            <w:webHidden/>
          </w:rPr>
          <w:fldChar w:fldCharType="begin"/>
        </w:r>
        <w:r w:rsidR="00B4595D">
          <w:rPr>
            <w:noProof/>
            <w:webHidden/>
          </w:rPr>
          <w:instrText xml:space="preserve"> PAGEREF _Toc309741364 \h </w:instrText>
        </w:r>
        <w:r>
          <w:rPr>
            <w:noProof/>
            <w:webHidden/>
          </w:rPr>
        </w:r>
        <w:r>
          <w:rPr>
            <w:noProof/>
            <w:webHidden/>
          </w:rPr>
          <w:fldChar w:fldCharType="separate"/>
        </w:r>
        <w:r w:rsidR="00B4595D">
          <w:rPr>
            <w:noProof/>
            <w:webHidden/>
          </w:rPr>
          <w:t>32</w:t>
        </w:r>
        <w:r>
          <w:rPr>
            <w:noProof/>
            <w:webHidden/>
          </w:rPr>
          <w:fldChar w:fldCharType="end"/>
        </w:r>
      </w:hyperlink>
    </w:p>
    <w:p w:rsidR="00B4595D" w:rsidRDefault="00F40B7E">
      <w:pPr>
        <w:pStyle w:val="Seznamobrzk"/>
        <w:tabs>
          <w:tab w:val="right" w:leader="dot" w:pos="8494"/>
        </w:tabs>
        <w:rPr>
          <w:rFonts w:asciiTheme="minorHAnsi" w:eastAsiaTheme="minorEastAsia" w:hAnsiTheme="minorHAnsi" w:cstheme="minorBidi"/>
          <w:noProof/>
          <w:sz w:val="22"/>
          <w:szCs w:val="22"/>
        </w:rPr>
      </w:pPr>
      <w:hyperlink w:anchor="_Toc309741365" w:history="1">
        <w:r w:rsidR="00B4595D" w:rsidRPr="000404B4">
          <w:rPr>
            <w:rStyle w:val="Hypertextovodkaz"/>
            <w:noProof/>
          </w:rPr>
          <w:t>Obrázek 12 Příklad akreditace při MEJ v Praze v roce 2009</w:t>
        </w:r>
        <w:r w:rsidR="00B4595D">
          <w:rPr>
            <w:noProof/>
            <w:webHidden/>
          </w:rPr>
          <w:tab/>
        </w:r>
        <w:r>
          <w:rPr>
            <w:noProof/>
            <w:webHidden/>
          </w:rPr>
          <w:fldChar w:fldCharType="begin"/>
        </w:r>
        <w:r w:rsidR="00B4595D">
          <w:rPr>
            <w:noProof/>
            <w:webHidden/>
          </w:rPr>
          <w:instrText xml:space="preserve"> PAGEREF _Toc309741365 \h </w:instrText>
        </w:r>
        <w:r>
          <w:rPr>
            <w:noProof/>
            <w:webHidden/>
          </w:rPr>
        </w:r>
        <w:r>
          <w:rPr>
            <w:noProof/>
            <w:webHidden/>
          </w:rPr>
          <w:fldChar w:fldCharType="separate"/>
        </w:r>
        <w:r w:rsidR="00B4595D">
          <w:rPr>
            <w:noProof/>
            <w:webHidden/>
          </w:rPr>
          <w:t>34</w:t>
        </w:r>
        <w:r>
          <w:rPr>
            <w:noProof/>
            <w:webHidden/>
          </w:rPr>
          <w:fldChar w:fldCharType="end"/>
        </w:r>
      </w:hyperlink>
    </w:p>
    <w:p w:rsidR="00CF6DCF" w:rsidRDefault="00F40B7E" w:rsidP="006E7C84">
      <w:pPr>
        <w:pStyle w:val="AbstractSummary-nadpis"/>
        <w:tabs>
          <w:tab w:val="clear" w:pos="0"/>
        </w:tabs>
        <w:spacing w:before="120" w:after="0"/>
        <w:rPr>
          <w:sz w:val="28"/>
          <w:szCs w:val="28"/>
        </w:rPr>
      </w:pPr>
      <w:r>
        <w:rPr>
          <w:b w:val="0"/>
          <w:szCs w:val="20"/>
        </w:rPr>
        <w:fldChar w:fldCharType="end"/>
      </w:r>
    </w:p>
    <w:p w:rsidR="00CF6DCF" w:rsidRPr="00CF6DCF" w:rsidRDefault="00CF6DCF" w:rsidP="00193160">
      <w:pPr>
        <w:pStyle w:val="AbstractSummary-nadpis"/>
        <w:tabs>
          <w:tab w:val="clear" w:pos="0"/>
        </w:tabs>
        <w:spacing w:before="120" w:after="0"/>
        <w:rPr>
          <w:sz w:val="28"/>
          <w:szCs w:val="28"/>
        </w:rPr>
        <w:sectPr w:rsidR="00CF6DCF" w:rsidRPr="00CF6DCF" w:rsidSect="00850ACA">
          <w:headerReference w:type="default" r:id="rId10"/>
          <w:footerReference w:type="default" r:id="rId11"/>
          <w:pgSz w:w="11906" w:h="16838" w:code="9"/>
          <w:pgMar w:top="1418" w:right="1134" w:bottom="1418" w:left="2268" w:header="709" w:footer="12" w:gutter="0"/>
          <w:pgNumType w:start="1"/>
          <w:cols w:space="708"/>
          <w:docGrid w:linePitch="326"/>
        </w:sectPr>
      </w:pPr>
    </w:p>
    <w:p w:rsidR="001C075B" w:rsidRPr="000504CE" w:rsidRDefault="009637F0" w:rsidP="007F5108">
      <w:pPr>
        <w:pStyle w:val="Nadpis1"/>
      </w:pPr>
      <w:bookmarkStart w:id="0" w:name="_Toc309741305"/>
      <w:r>
        <w:lastRenderedPageBreak/>
        <w:t>Úvod</w:t>
      </w:r>
      <w:bookmarkEnd w:id="0"/>
    </w:p>
    <w:p w:rsidR="00E2779A" w:rsidRDefault="00E2779A" w:rsidP="00E2779A">
      <w:pPr>
        <w:rPr>
          <w:szCs w:val="24"/>
        </w:rPr>
      </w:pPr>
      <w:r>
        <w:rPr>
          <w:szCs w:val="24"/>
        </w:rPr>
        <w:t xml:space="preserve">Základním předpokladem pro kvalitně připravenou sportovní akci je </w:t>
      </w:r>
      <w:r w:rsidR="004A03D0">
        <w:rPr>
          <w:szCs w:val="24"/>
        </w:rPr>
        <w:t xml:space="preserve">mít určitý vztah k danému sportu. </w:t>
      </w:r>
      <w:r>
        <w:rPr>
          <w:szCs w:val="24"/>
        </w:rPr>
        <w:t>V současné době se čím dál tím více začínají projevovat prvky marketingu ve sportu a tím využívat jak sportovce, ale také i sportovní akce k propagaci vlastní firmy, produktu či jiného marketingového sdělení.</w:t>
      </w:r>
    </w:p>
    <w:p w:rsidR="00E2779A" w:rsidRDefault="00BF7FB5" w:rsidP="00E2779A">
      <w:pPr>
        <w:rPr>
          <w:szCs w:val="24"/>
        </w:rPr>
      </w:pPr>
      <w:r>
        <w:rPr>
          <w:szCs w:val="24"/>
        </w:rPr>
        <w:t>Výběr tématu</w:t>
      </w:r>
      <w:r w:rsidR="00E2779A">
        <w:rPr>
          <w:szCs w:val="24"/>
        </w:rPr>
        <w:t xml:space="preserve"> bakalářské práce byl ovlivněn mým dlouholetým působením v oblasti sportu, především plavání. Vzhledem ke zvolené specializaci je práce zaměřena na marketingová východiska. </w:t>
      </w:r>
    </w:p>
    <w:p w:rsidR="00E2779A" w:rsidRDefault="00E2779A" w:rsidP="00E2779A">
      <w:pPr>
        <w:rPr>
          <w:szCs w:val="24"/>
        </w:rPr>
      </w:pPr>
      <w:r>
        <w:rPr>
          <w:szCs w:val="24"/>
        </w:rPr>
        <w:t>Předmětem práce je pokus o vytvoření celkové koncepce a přehledného obrazu o zajištění sportovní akce na příkladu plavání. Jde zejména o zajištění veškerých organizačních, technických či marketingových aktivit související s pořádáním velké sportovní události. Jedná se o sportovní událost konanou na území České republiky a to konkrétně Mistrovství Evropy v plavání v dlouhém bazénu pořádaného 13. – 19. srpna 2012 v Praze.  Hlavní část je věnována organizaci akce s vytvořením reklamní kampaně. Cílem reklamní kampaně je získání většího zájmu veřejnosti o bazénové plavání.</w:t>
      </w:r>
    </w:p>
    <w:p w:rsidR="00E2779A" w:rsidRDefault="00E2779A" w:rsidP="00E2779A">
      <w:pPr>
        <w:rPr>
          <w:szCs w:val="24"/>
        </w:rPr>
      </w:pPr>
      <w:r>
        <w:rPr>
          <w:szCs w:val="24"/>
        </w:rPr>
        <w:t>V současné době existuje velké množství agentur, které se zabývají realizací sportovních událostí. Postarají se o zabezpečení celé akce, ale za cenu vysokých nákladů pro organizátora. Práce se pokusí o vytvoření kvalitní, efektivní a pro příznivce sportu zajímavou sportovní událost</w:t>
      </w:r>
      <w:r w:rsidR="004A03D0">
        <w:rPr>
          <w:szCs w:val="24"/>
        </w:rPr>
        <w:t xml:space="preserve"> s minimalizací prostředků na její uspořádání. P</w:t>
      </w:r>
      <w:r>
        <w:rPr>
          <w:szCs w:val="24"/>
        </w:rPr>
        <w:t xml:space="preserve">ro hlavní aktéry-plavce kvalitně připravenou vrcholovou soutěž. </w:t>
      </w:r>
    </w:p>
    <w:p w:rsidR="00E2779A" w:rsidRPr="004C7E86" w:rsidRDefault="00E2779A" w:rsidP="00E2779A">
      <w:pPr>
        <w:rPr>
          <w:szCs w:val="24"/>
        </w:rPr>
      </w:pPr>
      <w:r w:rsidRPr="004C7E86">
        <w:rPr>
          <w:szCs w:val="24"/>
        </w:rPr>
        <w:t>První část je zaměřena na teoretická východiska</w:t>
      </w:r>
      <w:r>
        <w:rPr>
          <w:szCs w:val="24"/>
        </w:rPr>
        <w:t xml:space="preserve"> sportovní terminologie týkající se tématu práce, vysvětlení základních marketingových pojmů, spojení a využití marketingu ve sportu a v neposlední řadě tvorba reklamní kampaně.</w:t>
      </w:r>
      <w:r w:rsidRPr="004C7E86">
        <w:rPr>
          <w:szCs w:val="24"/>
        </w:rPr>
        <w:t xml:space="preserve"> </w:t>
      </w:r>
    </w:p>
    <w:p w:rsidR="00E2779A" w:rsidRDefault="00E2779A" w:rsidP="00E2779A">
      <w:pPr>
        <w:rPr>
          <w:szCs w:val="24"/>
        </w:rPr>
      </w:pPr>
      <w:r>
        <w:rPr>
          <w:szCs w:val="24"/>
        </w:rPr>
        <w:t xml:space="preserve">Druhá část (aplikační) se zabývá konkrétním příkladem sportovní akce – Mistrovství Evropy v plavání v dlouhém bazénu v České republice. Jde o celkové zajištění sportovní akce. Začátek je věnován základním informacím, které se týkají plaveckých sportů a které jsou nezbytné vědět k povaze práce. Poté následuje vyřešení organizační a </w:t>
      </w:r>
      <w:r>
        <w:rPr>
          <w:szCs w:val="24"/>
        </w:rPr>
        <w:lastRenderedPageBreak/>
        <w:t xml:space="preserve">technické stránky sportovní akce.  Závěrečná část pojednává o vytvoření reklamní kampaně a následného rozpočtu celé akce. Celá tato druhá část je zaměřena spíše prakticky, ale obsahuje i některá teoretická východiska. </w:t>
      </w:r>
    </w:p>
    <w:p w:rsidR="00E2779A" w:rsidRDefault="00E2779A" w:rsidP="00E2779A">
      <w:pPr>
        <w:rPr>
          <w:szCs w:val="24"/>
        </w:rPr>
      </w:pPr>
      <w:r>
        <w:rPr>
          <w:szCs w:val="24"/>
        </w:rPr>
        <w:t xml:space="preserve">Práce je v určité míře srovnávána s podobnou plaveckou akcí pořádanou v Praze v roce 2009 a to Mistrovství Evropy juniorů či předešlého Mistrovství Evropy v plavání pořádaného v roce 2009 v maďarské Budapešti. </w:t>
      </w:r>
    </w:p>
    <w:p w:rsidR="00E2779A" w:rsidRDefault="00E2779A" w:rsidP="00E2779A">
      <w:pPr>
        <w:rPr>
          <w:szCs w:val="24"/>
        </w:rPr>
      </w:pPr>
      <w:r>
        <w:rPr>
          <w:szCs w:val="24"/>
        </w:rPr>
        <w:t>Práce je vypracována na základě následujících technik a metod:</w:t>
      </w:r>
    </w:p>
    <w:p w:rsidR="00E2779A" w:rsidRDefault="00E2779A" w:rsidP="00E2779A">
      <w:pPr>
        <w:pStyle w:val="Odstavecseseznamem"/>
        <w:numPr>
          <w:ilvl w:val="0"/>
          <w:numId w:val="22"/>
        </w:numPr>
        <w:spacing w:after="0"/>
        <w:rPr>
          <w:szCs w:val="24"/>
        </w:rPr>
      </w:pPr>
      <w:r>
        <w:rPr>
          <w:szCs w:val="24"/>
        </w:rPr>
        <w:t>Sběr a studium literárních a dalších zdrojů zaměřených na problematiku sportu a marketingu.</w:t>
      </w:r>
    </w:p>
    <w:p w:rsidR="00E2779A" w:rsidRDefault="00E2779A" w:rsidP="00E2779A">
      <w:pPr>
        <w:pStyle w:val="Odstavecseseznamem"/>
        <w:numPr>
          <w:ilvl w:val="0"/>
          <w:numId w:val="22"/>
        </w:numPr>
        <w:spacing w:after="0"/>
        <w:rPr>
          <w:szCs w:val="24"/>
        </w:rPr>
      </w:pPr>
      <w:r>
        <w:rPr>
          <w:szCs w:val="24"/>
        </w:rPr>
        <w:t>Postupné utřídění získaných informací a jejich následná interpretace.</w:t>
      </w:r>
    </w:p>
    <w:p w:rsidR="00E2779A" w:rsidRDefault="00E2779A" w:rsidP="00E2779A">
      <w:pPr>
        <w:pStyle w:val="Odstavecseseznamem"/>
        <w:numPr>
          <w:ilvl w:val="0"/>
          <w:numId w:val="22"/>
        </w:numPr>
        <w:spacing w:after="0"/>
        <w:rPr>
          <w:szCs w:val="24"/>
        </w:rPr>
      </w:pPr>
      <w:r>
        <w:rPr>
          <w:szCs w:val="24"/>
        </w:rPr>
        <w:t>Studium interních dokumentů, vnitřních předpisů a nařízení, webových stránek či reklamních materiálů.</w:t>
      </w:r>
    </w:p>
    <w:p w:rsidR="00E2779A" w:rsidRDefault="00E2779A" w:rsidP="00E2779A">
      <w:pPr>
        <w:pStyle w:val="Odstavecseseznamem"/>
        <w:numPr>
          <w:ilvl w:val="0"/>
          <w:numId w:val="22"/>
        </w:numPr>
        <w:rPr>
          <w:szCs w:val="24"/>
        </w:rPr>
      </w:pPr>
      <w:r>
        <w:rPr>
          <w:szCs w:val="24"/>
        </w:rPr>
        <w:t>Částečná analýza juniorského šampionátu pořádaného v Praze v roce 2009.</w:t>
      </w:r>
    </w:p>
    <w:p w:rsidR="00E2779A" w:rsidRPr="00E949D7" w:rsidRDefault="00E2779A" w:rsidP="00E2779A">
      <w:pPr>
        <w:rPr>
          <w:szCs w:val="24"/>
        </w:rPr>
      </w:pPr>
      <w:r>
        <w:rPr>
          <w:szCs w:val="24"/>
        </w:rPr>
        <w:t>Bakalářská práce a její hlavní aplikační část je vypracována na základě toho, že nemusí brát zřetel na finanční stránku a tudíž se jedná o ideálně postavený koncept, který by si každý organizátor přál.</w:t>
      </w:r>
    </w:p>
    <w:p w:rsidR="00E2779A" w:rsidRDefault="00E2779A" w:rsidP="00E2779A">
      <w:pPr>
        <w:rPr>
          <w:szCs w:val="24"/>
        </w:rPr>
      </w:pPr>
      <w:r>
        <w:rPr>
          <w:szCs w:val="24"/>
        </w:rPr>
        <w:t>Bakalářské práce bude vycházet z následujících hypotéz:</w:t>
      </w:r>
    </w:p>
    <w:p w:rsidR="00E2779A" w:rsidRPr="00DA7C9A" w:rsidRDefault="00E2779A" w:rsidP="00E2779A">
      <w:pPr>
        <w:rPr>
          <w:b/>
          <w:szCs w:val="24"/>
        </w:rPr>
      </w:pPr>
      <w:r w:rsidRPr="00DA7C9A">
        <w:rPr>
          <w:b/>
          <w:szCs w:val="24"/>
        </w:rPr>
        <w:t>Hypotéza H1: „Uspořádání vrcholné sportovní akce a to Mistrovství Evropy v plavání v dlouhém bazénu je v České republice reálné.“</w:t>
      </w:r>
    </w:p>
    <w:p w:rsidR="00E2779A" w:rsidRPr="00DA7C9A" w:rsidRDefault="00E2779A" w:rsidP="00E2779A">
      <w:pPr>
        <w:rPr>
          <w:b/>
          <w:szCs w:val="24"/>
        </w:rPr>
      </w:pPr>
      <w:r>
        <w:rPr>
          <w:b/>
          <w:szCs w:val="24"/>
        </w:rPr>
        <w:t xml:space="preserve">Hypotéza H2: </w:t>
      </w:r>
      <w:r w:rsidRPr="00DA7C9A">
        <w:rPr>
          <w:b/>
          <w:szCs w:val="24"/>
        </w:rPr>
        <w:t>„Efektivní marketingová kampaň zajistí, že sportovní akce nebude prodělečná a vytvoří zisk.“</w:t>
      </w:r>
    </w:p>
    <w:p w:rsidR="00E2779A" w:rsidRDefault="00E2779A" w:rsidP="00E2779A">
      <w:pPr>
        <w:rPr>
          <w:b/>
          <w:szCs w:val="24"/>
        </w:rPr>
      </w:pPr>
      <w:r w:rsidRPr="00DA7C9A">
        <w:rPr>
          <w:b/>
          <w:szCs w:val="24"/>
        </w:rPr>
        <w:t>Hypotéza H3: „Medializace a reklama osloví velké množství široké veřejnosti.“</w:t>
      </w:r>
    </w:p>
    <w:p w:rsidR="00E2779A" w:rsidRPr="00F35A7E" w:rsidRDefault="00E2779A" w:rsidP="00E2779A">
      <w:pPr>
        <w:rPr>
          <w:szCs w:val="24"/>
        </w:rPr>
      </w:pPr>
      <w:r>
        <w:rPr>
          <w:szCs w:val="24"/>
        </w:rPr>
        <w:t>Hypotézy budou</w:t>
      </w:r>
      <w:r w:rsidRPr="00F35A7E">
        <w:rPr>
          <w:szCs w:val="24"/>
        </w:rPr>
        <w:t xml:space="preserve"> </w:t>
      </w:r>
      <w:r>
        <w:rPr>
          <w:szCs w:val="24"/>
        </w:rPr>
        <w:t xml:space="preserve">na základě postupného rozpracování v praktické části v závěru práce potvrzeny či vyvráceny. V případě pozitivního výsledku je možnost poskytnutí inspirace pro budoucí organizátory podobné vrcholné sportovní akce. </w:t>
      </w:r>
    </w:p>
    <w:p w:rsidR="003C3EBC" w:rsidRPr="003C3EBC" w:rsidRDefault="00E2779A" w:rsidP="00EF4169">
      <w:pPr>
        <w:rPr>
          <w:szCs w:val="24"/>
        </w:rPr>
      </w:pPr>
      <w:r>
        <w:rPr>
          <w:szCs w:val="24"/>
        </w:rPr>
        <w:t xml:space="preserve">Cílem bakalářské práce je potvrzení či vyvrácení výše zmiňovaných hypotéz. </w:t>
      </w:r>
      <w:r w:rsidR="003C3EBC">
        <w:rPr>
          <w:szCs w:val="24"/>
        </w:rPr>
        <w:br w:type="page"/>
      </w:r>
    </w:p>
    <w:p w:rsidR="001C075B" w:rsidRPr="009637F0" w:rsidRDefault="009637F0" w:rsidP="007F5108">
      <w:pPr>
        <w:pStyle w:val="Nadpis1"/>
      </w:pPr>
      <w:bookmarkStart w:id="1" w:name="_Toc309741306"/>
      <w:r>
        <w:lastRenderedPageBreak/>
        <w:t>Teoreticko-metodologická část práce</w:t>
      </w:r>
      <w:bookmarkEnd w:id="1"/>
    </w:p>
    <w:p w:rsidR="001C075B" w:rsidRDefault="001C075B" w:rsidP="00253563">
      <w:pPr>
        <w:rPr>
          <w:szCs w:val="24"/>
        </w:rPr>
      </w:pPr>
      <w:r>
        <w:rPr>
          <w:szCs w:val="24"/>
        </w:rPr>
        <w:t>Teoreticko-metodologická část se zabývá vymezením základních terminologických pojmů týkající se sportovního a marketingového prostředí. Jsou zde vysvětleny sportovní a marketingové pojmy, které budou následně v praktické části realizovány.</w:t>
      </w:r>
    </w:p>
    <w:p w:rsidR="001C075B" w:rsidRDefault="001C075B" w:rsidP="00253563">
      <w:pPr>
        <w:rPr>
          <w:b/>
          <w:sz w:val="28"/>
          <w:szCs w:val="28"/>
        </w:rPr>
      </w:pPr>
    </w:p>
    <w:p w:rsidR="00253563" w:rsidRPr="007F5108" w:rsidRDefault="001C075B" w:rsidP="009637F0">
      <w:pPr>
        <w:pStyle w:val="Nadpis2"/>
      </w:pPr>
      <w:bookmarkStart w:id="2" w:name="_Toc309741307"/>
      <w:r w:rsidRPr="00271BCF">
        <w:t>Vymezení základních sportovních pojmů</w:t>
      </w:r>
      <w:bookmarkEnd w:id="2"/>
    </w:p>
    <w:p w:rsidR="001C075B" w:rsidRPr="007F5108" w:rsidRDefault="001C075B" w:rsidP="007F5108">
      <w:pPr>
        <w:pStyle w:val="Nadpis3"/>
      </w:pPr>
      <w:bookmarkStart w:id="3" w:name="_Toc309741308"/>
      <w:r w:rsidRPr="007F5108">
        <w:t>Definice sportu</w:t>
      </w:r>
      <w:bookmarkEnd w:id="3"/>
      <w:r w:rsidRPr="007F5108">
        <w:t xml:space="preserve"> </w:t>
      </w:r>
    </w:p>
    <w:p w:rsidR="001C075B" w:rsidRDefault="007E6FB5" w:rsidP="001C075B">
      <w:pPr>
        <w:rPr>
          <w:szCs w:val="24"/>
        </w:rPr>
      </w:pPr>
      <w:r>
        <w:rPr>
          <w:szCs w:val="24"/>
        </w:rPr>
        <w:t>S</w:t>
      </w:r>
      <w:r w:rsidR="001C075B">
        <w:rPr>
          <w:szCs w:val="24"/>
        </w:rPr>
        <w:t>port je nejen zdrojem zábavy, pro někoho i zdrojem obživy, ale i výhodným obchodním artiklem, právě tak jako prestižním činitelem na politické scéně. Prostřednictvím sdělovacích prostředků se dostává v určité míře ke každému jednotlivci a před širokou veřejností odhaduje své pozitivní, avšak často i negativní stránky</w:t>
      </w:r>
      <w:r>
        <w:rPr>
          <w:szCs w:val="24"/>
        </w:rPr>
        <w:t xml:space="preserve"> (</w:t>
      </w:r>
      <w:proofErr w:type="spellStart"/>
      <w:r>
        <w:rPr>
          <w:szCs w:val="24"/>
        </w:rPr>
        <w:t>Nekola</w:t>
      </w:r>
      <w:proofErr w:type="spellEnd"/>
      <w:r>
        <w:rPr>
          <w:szCs w:val="24"/>
        </w:rPr>
        <w:t xml:space="preserve"> 2011, s. 4)</w:t>
      </w:r>
      <w:r w:rsidR="00F26C07">
        <w:rPr>
          <w:szCs w:val="24"/>
        </w:rPr>
        <w:t>.</w:t>
      </w:r>
    </w:p>
    <w:p w:rsidR="001C075B" w:rsidRDefault="00420E04" w:rsidP="001C075B">
      <w:pPr>
        <w:rPr>
          <w:szCs w:val="24"/>
        </w:rPr>
      </w:pPr>
      <w:r>
        <w:rPr>
          <w:szCs w:val="24"/>
        </w:rPr>
        <w:t xml:space="preserve">Sportem rozumíme </w:t>
      </w:r>
      <w:r w:rsidR="001C075B">
        <w:rPr>
          <w:szCs w:val="24"/>
        </w:rPr>
        <w:t>institucionalizovanou pohybovou aktivitu motivovanou zvýšením celkové kondice, osobním prožitkem či c</w:t>
      </w:r>
      <w:r w:rsidR="00882345">
        <w:rPr>
          <w:szCs w:val="24"/>
        </w:rPr>
        <w:t>íleným výsledkem nebo výkonem</w:t>
      </w:r>
      <w:r w:rsidR="007E6FB5">
        <w:rPr>
          <w:szCs w:val="24"/>
        </w:rPr>
        <w:t xml:space="preserve"> (</w:t>
      </w:r>
      <w:proofErr w:type="spellStart"/>
      <w:r w:rsidR="007E6FB5" w:rsidRPr="00420E04">
        <w:rPr>
          <w:szCs w:val="24"/>
        </w:rPr>
        <w:t>Sekot</w:t>
      </w:r>
      <w:proofErr w:type="spellEnd"/>
      <w:r w:rsidR="007E6FB5" w:rsidRPr="00420E04">
        <w:rPr>
          <w:szCs w:val="24"/>
        </w:rPr>
        <w:t xml:space="preserve"> 2006, s. 23)</w:t>
      </w:r>
      <w:r>
        <w:rPr>
          <w:szCs w:val="24"/>
        </w:rPr>
        <w:t>.</w:t>
      </w:r>
    </w:p>
    <w:p w:rsidR="00253563" w:rsidRDefault="00193160" w:rsidP="001B2CA2">
      <w:pPr>
        <w:rPr>
          <w:szCs w:val="24"/>
        </w:rPr>
      </w:pPr>
      <w:r>
        <w:rPr>
          <w:szCs w:val="24"/>
        </w:rPr>
        <w:t xml:space="preserve">Sport hraje významnou roli v </w:t>
      </w:r>
      <w:r w:rsidR="001C075B">
        <w:rPr>
          <w:szCs w:val="24"/>
        </w:rPr>
        <w:t>životě jedince, ovlivňuje motivaci a hodnotovou orientaci a podílí se na utváření specifických rysů osobnosti. Sport sám o sobě však není jedinou příčinou utváření povahových rysů, postojů a chování. Působí vždy v součinnosti s vlivy určitého sociálního a kulturního prostředí, ve kterém člověk žije</w:t>
      </w:r>
      <w:r w:rsidR="009979A8">
        <w:rPr>
          <w:szCs w:val="24"/>
        </w:rPr>
        <w:t xml:space="preserve"> </w:t>
      </w:r>
      <w:r w:rsidR="00486174">
        <w:rPr>
          <w:szCs w:val="24"/>
        </w:rPr>
        <w:t>(</w:t>
      </w:r>
      <w:proofErr w:type="spellStart"/>
      <w:r w:rsidR="00486174">
        <w:rPr>
          <w:szCs w:val="24"/>
        </w:rPr>
        <w:t>N</w:t>
      </w:r>
      <w:r w:rsidR="009979A8">
        <w:rPr>
          <w:szCs w:val="24"/>
        </w:rPr>
        <w:t>ekola</w:t>
      </w:r>
      <w:proofErr w:type="spellEnd"/>
      <w:r w:rsidR="00486174">
        <w:rPr>
          <w:szCs w:val="24"/>
        </w:rPr>
        <w:t xml:space="preserve"> 2011, s. 6-7).</w:t>
      </w:r>
    </w:p>
    <w:p w:rsidR="00D9443A" w:rsidRPr="00DF60F0" w:rsidRDefault="00D9443A" w:rsidP="001B2CA2">
      <w:pPr>
        <w:rPr>
          <w:szCs w:val="24"/>
        </w:rPr>
      </w:pPr>
    </w:p>
    <w:p w:rsidR="001C075B" w:rsidRPr="007F5108" w:rsidRDefault="001C075B" w:rsidP="007F5108">
      <w:pPr>
        <w:pStyle w:val="Nadpis3"/>
      </w:pPr>
      <w:bookmarkStart w:id="4" w:name="_Toc309741309"/>
      <w:r w:rsidRPr="007F5108">
        <w:t>Evropská charta sportu</w:t>
      </w:r>
      <w:bookmarkEnd w:id="4"/>
    </w:p>
    <w:p w:rsidR="00954173" w:rsidRDefault="001C075B" w:rsidP="009637F0">
      <w:pPr>
        <w:jc w:val="left"/>
        <w:rPr>
          <w:szCs w:val="24"/>
        </w:rPr>
      </w:pPr>
      <w:r>
        <w:rPr>
          <w:szCs w:val="24"/>
        </w:rPr>
        <w:t>Jedná se o základní a nejvýznamnější dokument, který byl přijat v roce 1992. Ve dvanácti článcích najdeme doporučení pro rozvoj tělesné výchovy a sportu na všech výkonnostních úrovních.</w:t>
      </w:r>
    </w:p>
    <w:p w:rsidR="00954173" w:rsidRDefault="00954173" w:rsidP="00954173">
      <w:pPr>
        <w:rPr>
          <w:szCs w:val="24"/>
        </w:rPr>
      </w:pPr>
      <w:r>
        <w:rPr>
          <w:szCs w:val="24"/>
        </w:rPr>
        <w:lastRenderedPageBreak/>
        <w:t>Sportem se rozumí veškeré formy tělesné činnosti, které ať již prostřednictvím organizované účasti či nikoli, si kladou za cíl projevení či zdokonalení tělesné i psychické kondice, rozvoj společenských vztahů nebo dosažení výsledků v soutěžích na všech úrovních (MŠMT ČR 1994).</w:t>
      </w:r>
    </w:p>
    <w:p w:rsidR="008708C2" w:rsidRDefault="008708C2" w:rsidP="00954173">
      <w:pPr>
        <w:rPr>
          <w:szCs w:val="24"/>
        </w:rPr>
      </w:pPr>
    </w:p>
    <w:p w:rsidR="001C075B" w:rsidRPr="001B2CA2" w:rsidRDefault="001C075B" w:rsidP="007F5108">
      <w:pPr>
        <w:pStyle w:val="Nadpis3"/>
      </w:pPr>
      <w:bookmarkStart w:id="5" w:name="_Toc309741310"/>
      <w:r w:rsidRPr="008C5671">
        <w:t>Klasifikace sportu</w:t>
      </w:r>
      <w:bookmarkEnd w:id="5"/>
    </w:p>
    <w:p w:rsidR="001C075B" w:rsidRPr="007B1A4D" w:rsidRDefault="001C075B" w:rsidP="008211B2">
      <w:pPr>
        <w:rPr>
          <w:szCs w:val="24"/>
        </w:rPr>
      </w:pPr>
      <w:r>
        <w:rPr>
          <w:szCs w:val="24"/>
        </w:rPr>
        <w:t xml:space="preserve">Sport můžeme členit podle různých hledisek. Jako základní členění </w:t>
      </w:r>
      <w:r w:rsidR="0024476D">
        <w:rPr>
          <w:szCs w:val="24"/>
        </w:rPr>
        <w:t>se uvádí:</w:t>
      </w:r>
    </w:p>
    <w:p w:rsidR="001C075B" w:rsidRDefault="00BE1547" w:rsidP="00A556ED">
      <w:pPr>
        <w:pStyle w:val="Odstavecseseznamem"/>
        <w:numPr>
          <w:ilvl w:val="0"/>
          <w:numId w:val="12"/>
        </w:numPr>
        <w:spacing w:after="0"/>
        <w:rPr>
          <w:szCs w:val="24"/>
        </w:rPr>
      </w:pPr>
      <w:r>
        <w:rPr>
          <w:szCs w:val="24"/>
        </w:rPr>
        <w:t>sport orientovaný na výkon</w:t>
      </w:r>
      <w:r>
        <w:rPr>
          <w:szCs w:val="24"/>
          <w:lang w:val="en-US"/>
        </w:rPr>
        <w:t>;</w:t>
      </w:r>
    </w:p>
    <w:p w:rsidR="001C075B" w:rsidRDefault="001C075B" w:rsidP="00A556ED">
      <w:pPr>
        <w:pStyle w:val="Odstavecseseznamem"/>
        <w:numPr>
          <w:ilvl w:val="0"/>
          <w:numId w:val="12"/>
        </w:numPr>
        <w:spacing w:after="0"/>
        <w:rPr>
          <w:szCs w:val="24"/>
        </w:rPr>
      </w:pPr>
      <w:r>
        <w:rPr>
          <w:szCs w:val="24"/>
        </w:rPr>
        <w:t>sport orientovaný na rekrea</w:t>
      </w:r>
      <w:r w:rsidR="00BE1547">
        <w:rPr>
          <w:szCs w:val="24"/>
        </w:rPr>
        <w:t>ci;</w:t>
      </w:r>
    </w:p>
    <w:p w:rsidR="001C075B" w:rsidRDefault="0024476D" w:rsidP="00A556ED">
      <w:pPr>
        <w:pStyle w:val="Odstavecseseznamem"/>
        <w:numPr>
          <w:ilvl w:val="0"/>
          <w:numId w:val="12"/>
        </w:numPr>
        <w:rPr>
          <w:szCs w:val="24"/>
        </w:rPr>
      </w:pPr>
      <w:r>
        <w:rPr>
          <w:szCs w:val="24"/>
        </w:rPr>
        <w:t>s</w:t>
      </w:r>
      <w:r w:rsidR="009979A8">
        <w:rPr>
          <w:szCs w:val="24"/>
        </w:rPr>
        <w:t>port orientovaný účelově (</w:t>
      </w:r>
      <w:proofErr w:type="spellStart"/>
      <w:r w:rsidR="009979A8">
        <w:rPr>
          <w:szCs w:val="24"/>
        </w:rPr>
        <w:t>Nekola</w:t>
      </w:r>
      <w:proofErr w:type="spellEnd"/>
      <w:r>
        <w:rPr>
          <w:szCs w:val="24"/>
        </w:rPr>
        <w:t xml:space="preserve"> 2011, s. 36-40).</w:t>
      </w:r>
    </w:p>
    <w:p w:rsidR="000D58D0" w:rsidRDefault="001C075B" w:rsidP="001B2CA2">
      <w:pPr>
        <w:rPr>
          <w:b/>
          <w:szCs w:val="24"/>
        </w:rPr>
      </w:pPr>
      <w:r w:rsidRPr="003364C0">
        <w:rPr>
          <w:szCs w:val="24"/>
        </w:rPr>
        <w:t xml:space="preserve">Vzhledem k povaze práce nás bude zajímat klasifikace </w:t>
      </w:r>
      <w:r>
        <w:rPr>
          <w:szCs w:val="24"/>
        </w:rPr>
        <w:t>sportu podle orientace na výkon. Ten se dělí na výkonnostní sport a vrcholový sport. Práce se bude zabývat pouze vrcholovým sportem, neboť vrcholná akce typu Mistrovství Evropy v plavání se týká výhradně vrcholových sportovců.</w:t>
      </w:r>
      <w:r w:rsidRPr="004D13FB">
        <w:rPr>
          <w:b/>
          <w:szCs w:val="24"/>
        </w:rPr>
        <w:t xml:space="preserve"> </w:t>
      </w:r>
    </w:p>
    <w:p w:rsidR="001C075B" w:rsidRPr="0058475C" w:rsidRDefault="001C075B" w:rsidP="0058475C">
      <w:pPr>
        <w:rPr>
          <w:b/>
        </w:rPr>
      </w:pPr>
      <w:r w:rsidRPr="0058475C">
        <w:rPr>
          <w:b/>
        </w:rPr>
        <w:t xml:space="preserve">Vrcholový sport </w:t>
      </w:r>
    </w:p>
    <w:p w:rsidR="001C075B" w:rsidRDefault="001C075B" w:rsidP="008211B2">
      <w:pPr>
        <w:rPr>
          <w:szCs w:val="24"/>
        </w:rPr>
      </w:pPr>
      <w:r>
        <w:rPr>
          <w:szCs w:val="24"/>
        </w:rPr>
        <w:t xml:space="preserve">Vrcholový sport lze charakterizovat </w:t>
      </w:r>
      <w:r w:rsidR="008E0F5C">
        <w:rPr>
          <w:szCs w:val="24"/>
        </w:rPr>
        <w:t>následo</w:t>
      </w:r>
      <w:r>
        <w:rPr>
          <w:szCs w:val="24"/>
        </w:rPr>
        <w:t>vně:</w:t>
      </w:r>
    </w:p>
    <w:p w:rsidR="001C075B" w:rsidRDefault="001C075B" w:rsidP="00A556ED">
      <w:pPr>
        <w:pStyle w:val="Odstavecseseznamem"/>
        <w:numPr>
          <w:ilvl w:val="0"/>
          <w:numId w:val="13"/>
        </w:numPr>
        <w:spacing w:after="0"/>
        <w:rPr>
          <w:szCs w:val="24"/>
        </w:rPr>
      </w:pPr>
      <w:r>
        <w:rPr>
          <w:szCs w:val="24"/>
        </w:rPr>
        <w:t>klade důraz na vytváření a překonávání rekordů, lidské tělo pojímá jako prostředek sportovní činnosti při využívání technolog</w:t>
      </w:r>
      <w:r w:rsidR="00BE1547">
        <w:rPr>
          <w:szCs w:val="24"/>
        </w:rPr>
        <w:t>ie jeho kontroly a monitorování;</w:t>
      </w:r>
    </w:p>
    <w:p w:rsidR="001C075B" w:rsidRDefault="001C075B" w:rsidP="00A556ED">
      <w:pPr>
        <w:pStyle w:val="Odstavecseseznamem"/>
        <w:numPr>
          <w:ilvl w:val="0"/>
          <w:numId w:val="13"/>
        </w:numPr>
        <w:spacing w:after="0"/>
        <w:rPr>
          <w:szCs w:val="24"/>
        </w:rPr>
      </w:pPr>
      <w:r>
        <w:rPr>
          <w:szCs w:val="24"/>
        </w:rPr>
        <w:t>sportovní soupe</w:t>
      </w:r>
      <w:r w:rsidR="00BE1547">
        <w:rPr>
          <w:szCs w:val="24"/>
        </w:rPr>
        <w:t>ři jsou chápání jako protivníci;</w:t>
      </w:r>
    </w:p>
    <w:p w:rsidR="001C075B" w:rsidRDefault="001C075B" w:rsidP="00A556ED">
      <w:pPr>
        <w:pStyle w:val="Odstavecseseznamem"/>
        <w:numPr>
          <w:ilvl w:val="0"/>
          <w:numId w:val="13"/>
        </w:numPr>
        <w:spacing w:after="0"/>
        <w:rPr>
          <w:szCs w:val="24"/>
        </w:rPr>
      </w:pPr>
      <w:r>
        <w:rPr>
          <w:szCs w:val="24"/>
        </w:rPr>
        <w:t xml:space="preserve">zdůrazňuje sílu, rychlost, vytrvalost, ovládnutí protivníka, posouvání hranice lidských možností, úsilí </w:t>
      </w:r>
      <w:r w:rsidR="00BE1547">
        <w:rPr>
          <w:szCs w:val="24"/>
        </w:rPr>
        <w:t>o vítězství či mistrovský titul;</w:t>
      </w:r>
    </w:p>
    <w:p w:rsidR="001C075B" w:rsidRDefault="001C075B" w:rsidP="00A556ED">
      <w:pPr>
        <w:pStyle w:val="Odstavecseseznamem"/>
        <w:numPr>
          <w:ilvl w:val="0"/>
          <w:numId w:val="13"/>
        </w:numPr>
        <w:spacing w:after="0"/>
        <w:rPr>
          <w:szCs w:val="24"/>
        </w:rPr>
      </w:pPr>
      <w:r>
        <w:rPr>
          <w:szCs w:val="24"/>
        </w:rPr>
        <w:t>je založen na ideji, že sportovní mistrovství je výsledkem soutěživého úspěchu a výsledků dosažených na bázi oddanosti tvrdé sportovní přípravě, umocňované ochotou k oběti a bolesti a zřek</w:t>
      </w:r>
      <w:r w:rsidR="00BE1547">
        <w:rPr>
          <w:szCs w:val="24"/>
        </w:rPr>
        <w:t>nutí se zdraví a duševní pohody;</w:t>
      </w:r>
    </w:p>
    <w:p w:rsidR="001C075B" w:rsidRDefault="001C075B" w:rsidP="001B2CA2">
      <w:pPr>
        <w:pStyle w:val="Odstavecseseznamem"/>
        <w:numPr>
          <w:ilvl w:val="0"/>
          <w:numId w:val="13"/>
        </w:numPr>
        <w:rPr>
          <w:szCs w:val="24"/>
        </w:rPr>
      </w:pPr>
      <w:r>
        <w:rPr>
          <w:szCs w:val="24"/>
        </w:rPr>
        <w:t>pěstuje myšlenkový princip, podle kterého jsou sportovní so</w:t>
      </w:r>
      <w:r w:rsidR="008E0F5C">
        <w:rPr>
          <w:szCs w:val="24"/>
        </w:rPr>
        <w:t>upeři chá</w:t>
      </w:r>
      <w:r w:rsidR="007578A9">
        <w:rPr>
          <w:szCs w:val="24"/>
        </w:rPr>
        <w:t>páni jako protivníci (</w:t>
      </w:r>
      <w:proofErr w:type="spellStart"/>
      <w:r w:rsidR="007578A9">
        <w:rPr>
          <w:szCs w:val="24"/>
        </w:rPr>
        <w:t>Sekot</w:t>
      </w:r>
      <w:proofErr w:type="spellEnd"/>
      <w:r w:rsidR="008E0F5C">
        <w:rPr>
          <w:szCs w:val="24"/>
        </w:rPr>
        <w:t xml:space="preserve"> 2006, s. 55).</w:t>
      </w:r>
    </w:p>
    <w:p w:rsidR="001C075B" w:rsidRPr="007D184C" w:rsidRDefault="001C075B" w:rsidP="00A04B89">
      <w:pPr>
        <w:rPr>
          <w:szCs w:val="24"/>
        </w:rPr>
      </w:pPr>
      <w:r>
        <w:rPr>
          <w:szCs w:val="24"/>
        </w:rPr>
        <w:lastRenderedPageBreak/>
        <w:t>Výše zmíně</w:t>
      </w:r>
      <w:r w:rsidR="0022344A">
        <w:rPr>
          <w:szCs w:val="24"/>
        </w:rPr>
        <w:t>né charakteristiky se</w:t>
      </w:r>
      <w:r>
        <w:rPr>
          <w:szCs w:val="24"/>
        </w:rPr>
        <w:t xml:space="preserve"> mění s charakterem sportovního odvětví. Sportovci, kteří se věnují vrcholovému sportu, mají status profesionála. Sport pro ně není pouze koníčkem či naplněním volného času, a</w:t>
      </w:r>
      <w:r w:rsidR="00766C8E">
        <w:rPr>
          <w:szCs w:val="24"/>
        </w:rPr>
        <w:t xml:space="preserve">le hlavním zaměstnáním. Zda se </w:t>
      </w:r>
      <w:r>
        <w:rPr>
          <w:szCs w:val="24"/>
        </w:rPr>
        <w:t>dá sportem uživit</w:t>
      </w:r>
      <w:r w:rsidR="00ED564A">
        <w:rPr>
          <w:szCs w:val="24"/>
        </w:rPr>
        <w:t>,</w:t>
      </w:r>
      <w:r>
        <w:rPr>
          <w:szCs w:val="24"/>
        </w:rPr>
        <w:t xml:space="preserve"> záleží na druhu zvoleném sportu. </w:t>
      </w:r>
    </w:p>
    <w:p w:rsidR="001C075B" w:rsidRDefault="001C075B" w:rsidP="001B2CA2">
      <w:pPr>
        <w:rPr>
          <w:szCs w:val="24"/>
        </w:rPr>
      </w:pPr>
    </w:p>
    <w:p w:rsidR="001C075B" w:rsidRPr="008C5671" w:rsidRDefault="001C075B" w:rsidP="007F5108">
      <w:pPr>
        <w:pStyle w:val="Nadpis3"/>
      </w:pPr>
      <w:bookmarkStart w:id="6" w:name="_Toc309741311"/>
      <w:r w:rsidRPr="008C5671">
        <w:t>Pl</w:t>
      </w:r>
      <w:r w:rsidR="00B2167E">
        <w:t>avecké sporty</w:t>
      </w:r>
      <w:bookmarkEnd w:id="6"/>
      <w:r w:rsidRPr="008C5671">
        <w:t xml:space="preserve"> </w:t>
      </w:r>
    </w:p>
    <w:p w:rsidR="001C075B" w:rsidRDefault="00ED564A" w:rsidP="0022344A">
      <w:pPr>
        <w:rPr>
          <w:szCs w:val="24"/>
        </w:rPr>
      </w:pPr>
      <w:r>
        <w:rPr>
          <w:szCs w:val="24"/>
        </w:rPr>
        <w:t xml:space="preserve">Pod plavecké sporty řadíme vedle bazénového plavání taky dálkové plavání, synchronizované plavání či skoky do vody. </w:t>
      </w:r>
      <w:r w:rsidR="001C075B">
        <w:rPr>
          <w:szCs w:val="24"/>
        </w:rPr>
        <w:t>Plavání patří mezi základní pohybové dovednosti. V České republice je plavání oblíbeným rekreačním sportem, ale nepříliš atraktivním pro sportovní příznivce. Plavání se řadí mezi pětici sportů, které budí velký zájem veřejnosti, ale v celkové popularitě nemůže konkurovat hokeji či fotbalu. Skládá ze čtyř hlavních</w:t>
      </w:r>
      <w:r w:rsidR="00B2167E">
        <w:rPr>
          <w:szCs w:val="24"/>
        </w:rPr>
        <w:t xml:space="preserve"> plaveckých</w:t>
      </w:r>
      <w:r w:rsidR="001C075B">
        <w:rPr>
          <w:szCs w:val="24"/>
        </w:rPr>
        <w:t xml:space="preserve"> způsobů a to: mot</w:t>
      </w:r>
      <w:r w:rsidR="00C83A60">
        <w:rPr>
          <w:szCs w:val="24"/>
        </w:rPr>
        <w:t>ýlek, znak, prsa a volný způsob</w:t>
      </w:r>
      <w:r w:rsidR="001C075B">
        <w:rPr>
          <w:szCs w:val="24"/>
        </w:rPr>
        <w:t>.</w:t>
      </w:r>
    </w:p>
    <w:p w:rsidR="001C075B" w:rsidRDefault="001C075B" w:rsidP="001B2CA2">
      <w:pPr>
        <w:rPr>
          <w:szCs w:val="24"/>
        </w:rPr>
      </w:pPr>
    </w:p>
    <w:p w:rsidR="001C075B" w:rsidRPr="008C5671" w:rsidRDefault="001C075B" w:rsidP="007F5108">
      <w:pPr>
        <w:pStyle w:val="Nadpis3"/>
      </w:pPr>
      <w:bookmarkStart w:id="7" w:name="_Toc309741312"/>
      <w:r w:rsidRPr="008C5671">
        <w:t>Základní ustanovení týkající se pořádání vrcholných plaveckých soutěží</w:t>
      </w:r>
      <w:bookmarkEnd w:id="7"/>
      <w:r w:rsidRPr="008C5671">
        <w:t xml:space="preserve"> </w:t>
      </w:r>
    </w:p>
    <w:p w:rsidR="001C075B" w:rsidRDefault="001C075B" w:rsidP="00A04B89">
      <w:pPr>
        <w:rPr>
          <w:szCs w:val="24"/>
        </w:rPr>
      </w:pPr>
      <w:r>
        <w:rPr>
          <w:szCs w:val="24"/>
        </w:rPr>
        <w:t>Dle pravidel plavání</w:t>
      </w:r>
      <w:r w:rsidRPr="00DB5B48">
        <w:rPr>
          <w:szCs w:val="24"/>
        </w:rPr>
        <w:t xml:space="preserve"> je jediným oprávněným orgánem pro vrcholné řízení plaveckých sportů (plavání, skoky do vody, vodní pólo, synchronizované plavání, plavání na otevřených vodách a soutěže </w:t>
      </w:r>
      <w:proofErr w:type="spellStart"/>
      <w:r w:rsidRPr="00DB5B48">
        <w:rPr>
          <w:szCs w:val="24"/>
        </w:rPr>
        <w:t>Masters</w:t>
      </w:r>
      <w:proofErr w:type="spellEnd"/>
      <w:r w:rsidRPr="00DB5B48">
        <w:rPr>
          <w:szCs w:val="24"/>
        </w:rPr>
        <w:t xml:space="preserve">) </w:t>
      </w:r>
      <w:r w:rsidR="00ED564A">
        <w:rPr>
          <w:szCs w:val="24"/>
        </w:rPr>
        <w:t xml:space="preserve">je </w:t>
      </w:r>
      <w:r w:rsidRPr="00DB5B48">
        <w:rPr>
          <w:szCs w:val="24"/>
        </w:rPr>
        <w:t>Mezinárodní plavecká federace (</w:t>
      </w:r>
      <w:proofErr w:type="spellStart"/>
      <w:r w:rsidRPr="00DB5B48">
        <w:rPr>
          <w:szCs w:val="24"/>
        </w:rPr>
        <w:t>Federation</w:t>
      </w:r>
      <w:proofErr w:type="spellEnd"/>
      <w:r w:rsidRPr="00DB5B48">
        <w:rPr>
          <w:szCs w:val="24"/>
        </w:rPr>
        <w:t xml:space="preserve"> </w:t>
      </w:r>
      <w:proofErr w:type="spellStart"/>
      <w:r w:rsidRPr="00DB5B48">
        <w:rPr>
          <w:szCs w:val="24"/>
        </w:rPr>
        <w:t>Internationale</w:t>
      </w:r>
      <w:proofErr w:type="spellEnd"/>
      <w:r w:rsidRPr="00DB5B48">
        <w:rPr>
          <w:szCs w:val="24"/>
        </w:rPr>
        <w:t xml:space="preserve"> de </w:t>
      </w:r>
      <w:proofErr w:type="spellStart"/>
      <w:r w:rsidRPr="00DB5B48">
        <w:rPr>
          <w:szCs w:val="24"/>
        </w:rPr>
        <w:t>Natation</w:t>
      </w:r>
      <w:proofErr w:type="spellEnd"/>
      <w:r w:rsidRPr="00DB5B48">
        <w:rPr>
          <w:szCs w:val="24"/>
        </w:rPr>
        <w:t xml:space="preserve"> - FINA). V Evropě je oprávněným orgánem pro řízení plaveckých sportů Evropská liga plavání (</w:t>
      </w:r>
      <w:proofErr w:type="spellStart"/>
      <w:r w:rsidRPr="00DB5B48">
        <w:rPr>
          <w:szCs w:val="24"/>
        </w:rPr>
        <w:t>Ligue</w:t>
      </w:r>
      <w:proofErr w:type="spellEnd"/>
      <w:r w:rsidRPr="00DB5B48">
        <w:rPr>
          <w:szCs w:val="24"/>
        </w:rPr>
        <w:t xml:space="preserve"> </w:t>
      </w:r>
      <w:proofErr w:type="spellStart"/>
      <w:r w:rsidRPr="00DB5B48">
        <w:rPr>
          <w:szCs w:val="24"/>
        </w:rPr>
        <w:t>Europénne</w:t>
      </w:r>
      <w:proofErr w:type="spellEnd"/>
      <w:r w:rsidRPr="00DB5B48">
        <w:rPr>
          <w:szCs w:val="24"/>
        </w:rPr>
        <w:t xml:space="preserve"> de </w:t>
      </w:r>
      <w:proofErr w:type="spellStart"/>
      <w:r w:rsidRPr="00DB5B48">
        <w:rPr>
          <w:szCs w:val="24"/>
        </w:rPr>
        <w:t>Natation</w:t>
      </w:r>
      <w:proofErr w:type="spellEnd"/>
      <w:r w:rsidRPr="00DB5B48">
        <w:rPr>
          <w:szCs w:val="24"/>
        </w:rPr>
        <w:t xml:space="preserve"> ). V České republice je oprávněným orgánem Český svaz plaveckých sportů (ČSPS).</w:t>
      </w:r>
    </w:p>
    <w:p w:rsidR="008708C2" w:rsidRDefault="008708C2" w:rsidP="00A04B89">
      <w:pPr>
        <w:rPr>
          <w:szCs w:val="24"/>
        </w:rPr>
      </w:pPr>
    </w:p>
    <w:p w:rsidR="001C075B" w:rsidRPr="001B2CA2" w:rsidRDefault="001C075B" w:rsidP="007F5108">
      <w:pPr>
        <w:pStyle w:val="Nadpis3"/>
      </w:pPr>
      <w:bookmarkStart w:id="8" w:name="_Toc309741313"/>
      <w:r w:rsidRPr="008C5671">
        <w:t>Vztah sportu a marketingu</w:t>
      </w:r>
      <w:bookmarkEnd w:id="8"/>
    </w:p>
    <w:p w:rsidR="001C075B" w:rsidRDefault="001C075B" w:rsidP="001C075B">
      <w:pPr>
        <w:rPr>
          <w:szCs w:val="24"/>
        </w:rPr>
      </w:pPr>
      <w:r>
        <w:rPr>
          <w:szCs w:val="24"/>
        </w:rPr>
        <w:t>Marketing ve sportu byl v minulo</w:t>
      </w:r>
      <w:r w:rsidR="00ED564A">
        <w:rPr>
          <w:szCs w:val="24"/>
        </w:rPr>
        <w:t>sti v České republice opomínán</w:t>
      </w:r>
      <w:r>
        <w:rPr>
          <w:szCs w:val="24"/>
        </w:rPr>
        <w:t xml:space="preserve">. Dnes se však velmi uplatňuje v ekonomickém světě. Dokazují to i objemy peněz, které do oblasti sportu plynou. Sport se v současném světě stává stále významnějším fenoménem a projevy v marketingu jsou stále výraznější. </w:t>
      </w:r>
    </w:p>
    <w:p w:rsidR="001A1606" w:rsidRDefault="001C075B" w:rsidP="001C075B">
      <w:pPr>
        <w:rPr>
          <w:szCs w:val="24"/>
        </w:rPr>
      </w:pPr>
      <w:r>
        <w:rPr>
          <w:szCs w:val="24"/>
        </w:rPr>
        <w:lastRenderedPageBreak/>
        <w:t>Marketing se svými nástroji začíná v oblasti sportu výrazně uplatňovat a obchodní společnosti i neziskové organizace si začínají uvědomovat, že zákazníci mohou velmi výrazně přispět k pozitivnímu rozvoji jejich sportovní organizace či</w:t>
      </w:r>
      <w:r w:rsidR="001A1606">
        <w:rPr>
          <w:szCs w:val="24"/>
        </w:rPr>
        <w:t xml:space="preserve"> obchodní </w:t>
      </w:r>
      <w:r w:rsidR="007578A9">
        <w:rPr>
          <w:szCs w:val="24"/>
        </w:rPr>
        <w:t>organizace ve sportu (Čáslavová</w:t>
      </w:r>
      <w:r w:rsidR="001A1606">
        <w:rPr>
          <w:szCs w:val="24"/>
        </w:rPr>
        <w:t xml:space="preserve"> 2009, s. 97).</w:t>
      </w:r>
    </w:p>
    <w:p w:rsidR="007578A9" w:rsidRDefault="001A1606" w:rsidP="009C7C8F">
      <w:pPr>
        <w:rPr>
          <w:szCs w:val="24"/>
        </w:rPr>
      </w:pPr>
      <w:r>
        <w:rPr>
          <w:szCs w:val="24"/>
        </w:rPr>
        <w:t>M</w:t>
      </w:r>
      <w:r w:rsidR="001C075B">
        <w:rPr>
          <w:szCs w:val="24"/>
        </w:rPr>
        <w:t>arketing sportovních akcí se především zaměřuje na získávání zákazníků. Sportovní akce diváky a účastníky emocionálně aktivuje a zasahuje. Vzniká tak velmi silná</w:t>
      </w:r>
      <w:r w:rsidR="007578A9">
        <w:rPr>
          <w:szCs w:val="24"/>
        </w:rPr>
        <w:t xml:space="preserve"> vazba na akci a její nositele</w:t>
      </w:r>
      <w:r w:rsidR="001C075B">
        <w:rPr>
          <w:szCs w:val="24"/>
        </w:rPr>
        <w:t xml:space="preserve"> </w:t>
      </w:r>
      <w:r w:rsidR="007578A9">
        <w:rPr>
          <w:szCs w:val="24"/>
        </w:rPr>
        <w:t>(Čáslavová</w:t>
      </w:r>
      <w:r>
        <w:rPr>
          <w:szCs w:val="24"/>
        </w:rPr>
        <w:t xml:space="preserve"> 2009, s. 97).</w:t>
      </w:r>
    </w:p>
    <w:p w:rsidR="001C075B" w:rsidRDefault="00D36886" w:rsidP="009C7C8F">
      <w:pPr>
        <w:rPr>
          <w:szCs w:val="24"/>
        </w:rPr>
      </w:pPr>
      <w:r>
        <w:rPr>
          <w:szCs w:val="24"/>
        </w:rPr>
        <w:t xml:space="preserve">Sportovní marketing je </w:t>
      </w:r>
      <w:r w:rsidR="001C075B">
        <w:rPr>
          <w:szCs w:val="24"/>
        </w:rPr>
        <w:t>proces navrhování a zdokonalování činností pro výrobu oceňování, propagaci a distribuci sportovního produktu tak, aby se uspokojovaly potřeby a přání zákazn</w:t>
      </w:r>
      <w:r w:rsidR="001A1606">
        <w:rPr>
          <w:szCs w:val="24"/>
        </w:rPr>
        <w:t>íků a bylo dosaženo cílů firmy</w:t>
      </w:r>
      <w:r w:rsidR="007578A9">
        <w:rPr>
          <w:szCs w:val="24"/>
        </w:rPr>
        <w:t xml:space="preserve"> (</w:t>
      </w:r>
      <w:proofErr w:type="spellStart"/>
      <w:r w:rsidR="007578A9">
        <w:rPr>
          <w:szCs w:val="24"/>
        </w:rPr>
        <w:t>Pitts</w:t>
      </w:r>
      <w:proofErr w:type="spellEnd"/>
      <w:r w:rsidR="007578A9">
        <w:rPr>
          <w:szCs w:val="24"/>
        </w:rPr>
        <w:t xml:space="preserve">, </w:t>
      </w:r>
      <w:proofErr w:type="spellStart"/>
      <w:r w:rsidR="007578A9">
        <w:rPr>
          <w:szCs w:val="24"/>
        </w:rPr>
        <w:t>Stotlar</w:t>
      </w:r>
      <w:proofErr w:type="spellEnd"/>
      <w:r w:rsidR="00CD16D7" w:rsidRPr="00CD16D7">
        <w:rPr>
          <w:szCs w:val="24"/>
        </w:rPr>
        <w:t xml:space="preserve"> 1996, s.</w:t>
      </w:r>
      <w:r w:rsidR="00A73257">
        <w:rPr>
          <w:szCs w:val="24"/>
        </w:rPr>
        <w:t xml:space="preserve"> </w:t>
      </w:r>
      <w:r w:rsidR="00CD16D7" w:rsidRPr="00CD16D7">
        <w:rPr>
          <w:szCs w:val="24"/>
        </w:rPr>
        <w:t>80).</w:t>
      </w:r>
    </w:p>
    <w:p w:rsidR="001C075B" w:rsidRDefault="001C075B" w:rsidP="009C7C8F">
      <w:pPr>
        <w:rPr>
          <w:rStyle w:val="apple-style-span"/>
          <w:szCs w:val="24"/>
        </w:rPr>
      </w:pPr>
      <w:r>
        <w:rPr>
          <w:szCs w:val="24"/>
        </w:rPr>
        <w:t xml:space="preserve">Fakulta sportovních studií Masarykovy univerzity uvádí, že pod pojmem sportovní marketing </w:t>
      </w:r>
      <w:r w:rsidR="00EB167F">
        <w:rPr>
          <w:szCs w:val="24"/>
        </w:rPr>
        <w:t xml:space="preserve">se </w:t>
      </w:r>
      <w:r>
        <w:rPr>
          <w:szCs w:val="24"/>
        </w:rPr>
        <w:t xml:space="preserve">často rozumí </w:t>
      </w:r>
      <w:r w:rsidRPr="002F3291">
        <w:rPr>
          <w:rStyle w:val="apple-style-span"/>
          <w:szCs w:val="24"/>
        </w:rPr>
        <w:t>jen sponzoro</w:t>
      </w:r>
      <w:r w:rsidR="00EB167F">
        <w:rPr>
          <w:rStyle w:val="apple-style-span"/>
          <w:szCs w:val="24"/>
        </w:rPr>
        <w:t>vání sportu a sportovní reklama.</w:t>
      </w:r>
    </w:p>
    <w:p w:rsidR="001B2CA2" w:rsidRDefault="001B2CA2" w:rsidP="009C7C8F">
      <w:pPr>
        <w:rPr>
          <w:rStyle w:val="apple-style-span"/>
          <w:szCs w:val="24"/>
        </w:rPr>
      </w:pPr>
    </w:p>
    <w:p w:rsidR="001B2CA2" w:rsidRDefault="001C075B" w:rsidP="007F5108">
      <w:pPr>
        <w:pStyle w:val="Nadpis3"/>
      </w:pPr>
      <w:bookmarkStart w:id="9" w:name="_Toc309741314"/>
      <w:r w:rsidRPr="008C5671">
        <w:t>Sponzoring ve sportu</w:t>
      </w:r>
      <w:bookmarkEnd w:id="9"/>
    </w:p>
    <w:p w:rsidR="001C075B" w:rsidRPr="001B2CA2" w:rsidRDefault="001C075B" w:rsidP="00C45F6C">
      <w:pPr>
        <w:rPr>
          <w:sz w:val="26"/>
          <w:szCs w:val="26"/>
        </w:rPr>
      </w:pPr>
      <w:r>
        <w:rPr>
          <w:szCs w:val="24"/>
        </w:rPr>
        <w:t>Sponzoring je v současné době stále více využíván jako nástroj marketingové a komunikační politiky. Sponzoring funguje na základě služby a protislužby. Sponzor dává určitou částku nebo dary a za to získává protislužbu, která mu pomáhá k dosažení komunikačních cílů, a to především zvýšení image.</w:t>
      </w:r>
    </w:p>
    <w:p w:rsidR="00EB167F" w:rsidRDefault="00EB167F" w:rsidP="001C075B">
      <w:pPr>
        <w:rPr>
          <w:szCs w:val="24"/>
        </w:rPr>
      </w:pPr>
      <w:r>
        <w:rPr>
          <w:szCs w:val="24"/>
        </w:rPr>
        <w:t>Sponzorování je připravenost finančních a materiálních prostředků nebo služeb ze strany podniků, které jsou přidělovány osobám a organizacím působícím ve sportu či kultuře s cílem dosáhnout podnikových marketingových a komunikačních cílů. Jedná se o specifickou formu partnerství, ve které sponzor a sponzorovaný dosahují svých cílů s pomocí druhého. Vstup do partnerství je vyjádřen sponzorováním, kde jsou smluvně regulovány výkony obou stran (</w:t>
      </w:r>
      <w:proofErr w:type="spellStart"/>
      <w:r>
        <w:rPr>
          <w:szCs w:val="24"/>
        </w:rPr>
        <w:t>Bruhn</w:t>
      </w:r>
      <w:proofErr w:type="spellEnd"/>
      <w:r>
        <w:rPr>
          <w:szCs w:val="24"/>
        </w:rPr>
        <w:t xml:space="preserve">, </w:t>
      </w:r>
      <w:proofErr w:type="spellStart"/>
      <w:r>
        <w:rPr>
          <w:szCs w:val="24"/>
        </w:rPr>
        <w:t>Mussler</w:t>
      </w:r>
      <w:proofErr w:type="spellEnd"/>
      <w:r>
        <w:rPr>
          <w:szCs w:val="24"/>
        </w:rPr>
        <w:t xml:space="preserve"> 1991, s. 8).</w:t>
      </w:r>
    </w:p>
    <w:p w:rsidR="001C075B" w:rsidRDefault="001C075B" w:rsidP="0022344A">
      <w:pPr>
        <w:rPr>
          <w:szCs w:val="24"/>
        </w:rPr>
      </w:pPr>
      <w:r>
        <w:rPr>
          <w:szCs w:val="24"/>
        </w:rPr>
        <w:t>Sponzoring může být zaměřen na jednotlivé sportovce, sportovní týmy</w:t>
      </w:r>
      <w:r w:rsidR="00EB167F">
        <w:rPr>
          <w:szCs w:val="24"/>
        </w:rPr>
        <w:t>,</w:t>
      </w:r>
      <w:r>
        <w:rPr>
          <w:szCs w:val="24"/>
        </w:rPr>
        <w:t xml:space="preserve"> sportovní kluby či v našem případě sportovní událost. Sponzoring událostí patří k hlavním a nejznámějším typům sponzoringu. Za událost považujeme v našem případě sportovní </w:t>
      </w:r>
      <w:r>
        <w:rPr>
          <w:szCs w:val="24"/>
        </w:rPr>
        <w:lastRenderedPageBreak/>
        <w:t xml:space="preserve">akci. Jde </w:t>
      </w:r>
      <w:r w:rsidR="00ED564A">
        <w:rPr>
          <w:szCs w:val="24"/>
        </w:rPr>
        <w:t xml:space="preserve">o </w:t>
      </w:r>
      <w:r>
        <w:rPr>
          <w:szCs w:val="24"/>
        </w:rPr>
        <w:t>poskytnutí financí na uspořádání sportovní akce, jelikož organizátoři nejsou schopni sami pokrýt veškeré náklady akce a z toho důvodu oslovují firmy o finanční výpomoc. Jako protislužbu nabízejí propagaci firmy na této akci</w:t>
      </w:r>
      <w:r w:rsidR="004D63B5">
        <w:rPr>
          <w:szCs w:val="24"/>
        </w:rPr>
        <w:t>.</w:t>
      </w:r>
    </w:p>
    <w:p w:rsidR="001C075B" w:rsidRDefault="001C075B" w:rsidP="001B2CA2">
      <w:pPr>
        <w:rPr>
          <w:szCs w:val="24"/>
        </w:rPr>
      </w:pPr>
    </w:p>
    <w:p w:rsidR="007F5108" w:rsidRPr="007F5108" w:rsidRDefault="001C075B" w:rsidP="007F5108">
      <w:pPr>
        <w:pStyle w:val="Nadpis2"/>
      </w:pPr>
      <w:bookmarkStart w:id="10" w:name="_Toc309741315"/>
      <w:r w:rsidRPr="007F5108">
        <w:t>Teorie marketingu, marketingového plánování, komunikace a strategie</w:t>
      </w:r>
      <w:bookmarkEnd w:id="10"/>
    </w:p>
    <w:p w:rsidR="001C075B" w:rsidRPr="007F5108" w:rsidRDefault="001C075B" w:rsidP="007F5108">
      <w:pPr>
        <w:pStyle w:val="Nadpis3"/>
      </w:pPr>
      <w:bookmarkStart w:id="11" w:name="_Toc309741316"/>
      <w:r w:rsidRPr="007F5108">
        <w:t>Marketing</w:t>
      </w:r>
      <w:bookmarkEnd w:id="11"/>
    </w:p>
    <w:p w:rsidR="001C075B" w:rsidRDefault="001C075B" w:rsidP="00D95A12">
      <w:pPr>
        <w:rPr>
          <w:szCs w:val="24"/>
        </w:rPr>
      </w:pPr>
      <w:r>
        <w:rPr>
          <w:szCs w:val="24"/>
        </w:rPr>
        <w:t>Definici marketingu se dnes v pojetí různých autorů liší. Odborné publikace nabí</w:t>
      </w:r>
      <w:r w:rsidR="009127A6">
        <w:rPr>
          <w:szCs w:val="24"/>
        </w:rPr>
        <w:t>zí definici tohoto pojmu různými</w:t>
      </w:r>
      <w:r>
        <w:rPr>
          <w:szCs w:val="24"/>
        </w:rPr>
        <w:t xml:space="preserve"> způsoby. Zd</w:t>
      </w:r>
      <w:r w:rsidR="00A23A32">
        <w:rPr>
          <w:szCs w:val="24"/>
        </w:rPr>
        <w:t>e uvádím alespoň některé z nich.</w:t>
      </w:r>
    </w:p>
    <w:p w:rsidR="00D64EBF" w:rsidRPr="00D64EBF" w:rsidRDefault="00D64EBF" w:rsidP="00D95A12">
      <w:pPr>
        <w:rPr>
          <w:szCs w:val="24"/>
        </w:rPr>
      </w:pPr>
      <w:r w:rsidRPr="00D64EBF">
        <w:rPr>
          <w:szCs w:val="24"/>
        </w:rPr>
        <w:t xml:space="preserve">Marketing je </w:t>
      </w:r>
      <w:r w:rsidR="001C075B" w:rsidRPr="00D64EBF">
        <w:rPr>
          <w:szCs w:val="24"/>
        </w:rPr>
        <w:t>společenský a man</w:t>
      </w:r>
      <w:r w:rsidRPr="00D64EBF">
        <w:rPr>
          <w:szCs w:val="24"/>
        </w:rPr>
        <w:t>a</w:t>
      </w:r>
      <w:r w:rsidR="001C075B" w:rsidRPr="00D64EBF">
        <w:rPr>
          <w:szCs w:val="24"/>
        </w:rPr>
        <w:t>žerský proces, jehož prostřednictvím uspokojují jednotlivci i skupiny své potřeby a přání v procesu výroby a</w:t>
      </w:r>
      <w:r w:rsidRPr="00D64EBF">
        <w:rPr>
          <w:szCs w:val="24"/>
        </w:rPr>
        <w:t xml:space="preserve"> směny výrobků či jiných hodnot (</w:t>
      </w:r>
      <w:proofErr w:type="spellStart"/>
      <w:r w:rsidRPr="00D64EBF">
        <w:rPr>
          <w:szCs w:val="24"/>
        </w:rPr>
        <w:t>Kotler</w:t>
      </w:r>
      <w:proofErr w:type="spellEnd"/>
      <w:r w:rsidRPr="00D64EBF">
        <w:rPr>
          <w:szCs w:val="24"/>
        </w:rPr>
        <w:t>, Armstrong 2004, s. 30).</w:t>
      </w:r>
    </w:p>
    <w:p w:rsidR="001C075B" w:rsidRPr="00D64EBF" w:rsidRDefault="00D64EBF" w:rsidP="00D95A12">
      <w:pPr>
        <w:rPr>
          <w:szCs w:val="24"/>
        </w:rPr>
      </w:pPr>
      <w:r w:rsidRPr="00D64EBF">
        <w:rPr>
          <w:szCs w:val="24"/>
        </w:rPr>
        <w:t>Marketing je přístup</w:t>
      </w:r>
      <w:r w:rsidR="001C075B" w:rsidRPr="00D64EBF">
        <w:rPr>
          <w:szCs w:val="24"/>
        </w:rPr>
        <w:t xml:space="preserve"> k trhu, ve kterém je v centru úvah současný či potenciální z</w:t>
      </w:r>
      <w:r w:rsidRPr="00D64EBF">
        <w:rPr>
          <w:szCs w:val="24"/>
        </w:rPr>
        <w:t xml:space="preserve">ákazník (Koudelka, Vávra 2007, s. 6). </w:t>
      </w:r>
    </w:p>
    <w:p w:rsidR="00512AD8" w:rsidRDefault="00D64EBF" w:rsidP="00D95A12">
      <w:pPr>
        <w:rPr>
          <w:szCs w:val="24"/>
        </w:rPr>
      </w:pPr>
      <w:proofErr w:type="spellStart"/>
      <w:r>
        <w:rPr>
          <w:szCs w:val="24"/>
        </w:rPr>
        <w:t>M</w:t>
      </w:r>
      <w:r w:rsidR="001C075B" w:rsidRPr="00D64EBF">
        <w:rPr>
          <w:szCs w:val="24"/>
        </w:rPr>
        <w:t>aketing</w:t>
      </w:r>
      <w:proofErr w:type="spellEnd"/>
      <w:r w:rsidR="001C075B" w:rsidRPr="00D64EBF">
        <w:rPr>
          <w:szCs w:val="24"/>
        </w:rPr>
        <w:t xml:space="preserve"> je uspokojení potřeb zákazníka na straně jedné</w:t>
      </w:r>
      <w:r>
        <w:rPr>
          <w:szCs w:val="24"/>
        </w:rPr>
        <w:t xml:space="preserve"> a tvorba zisku na straně druhé (</w:t>
      </w:r>
      <w:proofErr w:type="spellStart"/>
      <w:r>
        <w:rPr>
          <w:szCs w:val="24"/>
        </w:rPr>
        <w:t>Kotler</w:t>
      </w:r>
      <w:proofErr w:type="spellEnd"/>
      <w:r>
        <w:rPr>
          <w:szCs w:val="24"/>
        </w:rPr>
        <w:t>, Armstrong 2004, s. 30).</w:t>
      </w:r>
      <w:r w:rsidR="00512AD8">
        <w:rPr>
          <w:szCs w:val="24"/>
        </w:rPr>
        <w:t xml:space="preserve"> </w:t>
      </w:r>
    </w:p>
    <w:p w:rsidR="00512AD8" w:rsidRDefault="00512AD8" w:rsidP="00ED564A">
      <w:pPr>
        <w:rPr>
          <w:szCs w:val="24"/>
        </w:rPr>
      </w:pPr>
      <w:r>
        <w:rPr>
          <w:szCs w:val="24"/>
        </w:rPr>
        <w:t>Marketing z</w:t>
      </w:r>
      <w:r w:rsidR="001C075B" w:rsidRPr="00512AD8">
        <w:rPr>
          <w:szCs w:val="24"/>
        </w:rPr>
        <w:t xml:space="preserve">namená uvědomělé, na trh orientované vedení firmy a organizace, kdy zákazník je do jisté míry alfou i </w:t>
      </w:r>
      <w:r w:rsidR="00586900" w:rsidRPr="00512AD8">
        <w:rPr>
          <w:szCs w:val="24"/>
        </w:rPr>
        <w:t>omegou podni</w:t>
      </w:r>
      <w:r w:rsidRPr="00512AD8">
        <w:rPr>
          <w:szCs w:val="24"/>
        </w:rPr>
        <w:t>katelského procesu (Jakubíková</w:t>
      </w:r>
      <w:r w:rsidR="00586900" w:rsidRPr="00512AD8">
        <w:rPr>
          <w:szCs w:val="24"/>
        </w:rPr>
        <w:t xml:space="preserve"> 2008, s. 40).</w:t>
      </w:r>
      <w:r>
        <w:rPr>
          <w:szCs w:val="24"/>
        </w:rPr>
        <w:t xml:space="preserve"> </w:t>
      </w:r>
    </w:p>
    <w:p w:rsidR="000D58D0" w:rsidRDefault="001C075B" w:rsidP="00ED564A">
      <w:pPr>
        <w:rPr>
          <w:szCs w:val="24"/>
        </w:rPr>
      </w:pPr>
      <w:r>
        <w:rPr>
          <w:szCs w:val="24"/>
        </w:rPr>
        <w:t>Z uvedených definic vyplývá, že cílem marketingu je soustředění na zákazníka, na uspokojení jeho potřeb a přání</w:t>
      </w:r>
      <w:r w:rsidR="00E50415">
        <w:rPr>
          <w:szCs w:val="24"/>
        </w:rPr>
        <w:t xml:space="preserve"> a současně se získáním co nejvyšší</w:t>
      </w:r>
      <w:r>
        <w:rPr>
          <w:szCs w:val="24"/>
        </w:rPr>
        <w:t>ho zisku.</w:t>
      </w:r>
    </w:p>
    <w:p w:rsidR="009E31D4" w:rsidRPr="00ED564A" w:rsidRDefault="009E31D4" w:rsidP="00ED564A">
      <w:pPr>
        <w:rPr>
          <w:szCs w:val="24"/>
        </w:rPr>
      </w:pPr>
    </w:p>
    <w:p w:rsidR="001C075B" w:rsidRPr="007F5108" w:rsidRDefault="001C075B" w:rsidP="007F5108">
      <w:pPr>
        <w:pStyle w:val="Nadpis3"/>
      </w:pPr>
      <w:bookmarkStart w:id="12" w:name="_Toc309741317"/>
      <w:r w:rsidRPr="007F5108">
        <w:lastRenderedPageBreak/>
        <w:t>Strategické marketingové plánování</w:t>
      </w:r>
      <w:bookmarkEnd w:id="12"/>
    </w:p>
    <w:p w:rsidR="005B28A8" w:rsidRDefault="001C075B" w:rsidP="00C351D7">
      <w:pPr>
        <w:rPr>
          <w:szCs w:val="24"/>
        </w:rPr>
      </w:pPr>
      <w:r>
        <w:rPr>
          <w:szCs w:val="24"/>
        </w:rPr>
        <w:t>V současné době se používají různé materiály k vytvoření marketingové</w:t>
      </w:r>
      <w:r w:rsidR="005B28A8">
        <w:rPr>
          <w:szCs w:val="24"/>
        </w:rPr>
        <w:t>ho</w:t>
      </w:r>
      <w:r>
        <w:rPr>
          <w:szCs w:val="24"/>
        </w:rPr>
        <w:t xml:space="preserve"> plánu.</w:t>
      </w:r>
      <w:r w:rsidR="00C351D7">
        <w:rPr>
          <w:szCs w:val="24"/>
        </w:rPr>
        <w:t xml:space="preserve"> V </w:t>
      </w:r>
      <w:r>
        <w:rPr>
          <w:szCs w:val="24"/>
        </w:rPr>
        <w:t xml:space="preserve">publikaci </w:t>
      </w:r>
      <w:r w:rsidR="00C351D7">
        <w:rPr>
          <w:szCs w:val="24"/>
        </w:rPr>
        <w:t>„</w:t>
      </w:r>
      <w:r>
        <w:rPr>
          <w:szCs w:val="24"/>
        </w:rPr>
        <w:t>Vysoce efektivní marketingový plán</w:t>
      </w:r>
      <w:r w:rsidR="00C351D7">
        <w:rPr>
          <w:szCs w:val="24"/>
        </w:rPr>
        <w:t>“</w:t>
      </w:r>
      <w:r>
        <w:rPr>
          <w:szCs w:val="24"/>
        </w:rPr>
        <w:t xml:space="preserve"> </w:t>
      </w:r>
      <w:r w:rsidR="00C351D7">
        <w:rPr>
          <w:szCs w:val="24"/>
        </w:rPr>
        <w:t xml:space="preserve">je uvedeno </w:t>
      </w:r>
      <w:r>
        <w:rPr>
          <w:szCs w:val="24"/>
        </w:rPr>
        <w:t>patnáct kroků jak dosáhnout úspěšné</w:t>
      </w:r>
      <w:r w:rsidR="00512AD8">
        <w:rPr>
          <w:szCs w:val="24"/>
        </w:rPr>
        <w:t>ho naplnění marketingového cíle (</w:t>
      </w:r>
      <w:proofErr w:type="spellStart"/>
      <w:r w:rsidR="00512AD8">
        <w:rPr>
          <w:szCs w:val="24"/>
        </w:rPr>
        <w:t>Knight</w:t>
      </w:r>
      <w:proofErr w:type="spellEnd"/>
      <w:r w:rsidR="00C351D7">
        <w:rPr>
          <w:szCs w:val="24"/>
        </w:rPr>
        <w:t xml:space="preserve"> 2007, s. 21-25).</w:t>
      </w:r>
      <w:r>
        <w:rPr>
          <w:szCs w:val="24"/>
        </w:rPr>
        <w:t xml:space="preserve"> </w:t>
      </w:r>
    </w:p>
    <w:p w:rsidR="00AD491F" w:rsidRDefault="001C075B" w:rsidP="00C351D7">
      <w:pPr>
        <w:rPr>
          <w:szCs w:val="24"/>
        </w:rPr>
      </w:pPr>
      <w:r>
        <w:rPr>
          <w:szCs w:val="24"/>
        </w:rPr>
        <w:t xml:space="preserve">Práce se bude zabývat konkrétním plánem pro realizaci sportovní akce od autorky Evy </w:t>
      </w:r>
      <w:proofErr w:type="spellStart"/>
      <w:r>
        <w:rPr>
          <w:szCs w:val="24"/>
        </w:rPr>
        <w:t>Čáslavové</w:t>
      </w:r>
      <w:proofErr w:type="spellEnd"/>
      <w:r>
        <w:rPr>
          <w:szCs w:val="24"/>
        </w:rPr>
        <w:t>, který se zdá být kvalitně propracovaný a v oblasti sportu úspěšný.</w:t>
      </w:r>
      <w:r w:rsidR="00C351D7">
        <w:rPr>
          <w:szCs w:val="24"/>
        </w:rPr>
        <w:t xml:space="preserve">  Tento plán </w:t>
      </w:r>
      <w:r>
        <w:rPr>
          <w:szCs w:val="24"/>
        </w:rPr>
        <w:t xml:space="preserve">se skládá z deseti etap. </w:t>
      </w:r>
    </w:p>
    <w:p w:rsidR="00AD491F" w:rsidRDefault="00AD491F" w:rsidP="00C351D7">
      <w:pPr>
        <w:rPr>
          <w:szCs w:val="24"/>
        </w:rPr>
      </w:pPr>
    </w:p>
    <w:p w:rsidR="001C075B" w:rsidRPr="000325AA" w:rsidRDefault="001C075B" w:rsidP="001B2CA2">
      <w:pPr>
        <w:pStyle w:val="Odstavecseseznamem"/>
        <w:numPr>
          <w:ilvl w:val="0"/>
          <w:numId w:val="9"/>
        </w:numPr>
        <w:rPr>
          <w:b/>
          <w:szCs w:val="24"/>
        </w:rPr>
      </w:pPr>
      <w:r w:rsidRPr="000325AA">
        <w:rPr>
          <w:b/>
          <w:szCs w:val="24"/>
        </w:rPr>
        <w:t>etapa- Současná situace</w:t>
      </w:r>
    </w:p>
    <w:p w:rsidR="001C075B" w:rsidRDefault="001C075B" w:rsidP="008211B2">
      <w:pPr>
        <w:rPr>
          <w:szCs w:val="24"/>
        </w:rPr>
      </w:pPr>
      <w:r>
        <w:rPr>
          <w:szCs w:val="24"/>
        </w:rPr>
        <w:t>Přehled současného stavu umožní organizátorovi rozhodnout o cílech akce a následné použití vybraných nástrojů, kterými dosáhne stanoveného cíle. Etapa se také bude zabývat základními charakteristikami sportovní události</w:t>
      </w:r>
      <w:r w:rsidR="008708C2">
        <w:rPr>
          <w:szCs w:val="24"/>
        </w:rPr>
        <w:t>.</w:t>
      </w:r>
    </w:p>
    <w:p w:rsidR="001C075B" w:rsidRDefault="00A23A32" w:rsidP="009C7C8F">
      <w:pPr>
        <w:pStyle w:val="Odstavecseseznamem"/>
        <w:numPr>
          <w:ilvl w:val="0"/>
          <w:numId w:val="11"/>
        </w:numPr>
        <w:spacing w:after="0"/>
        <w:rPr>
          <w:szCs w:val="24"/>
        </w:rPr>
      </w:pPr>
      <w:r>
        <w:rPr>
          <w:szCs w:val="24"/>
        </w:rPr>
        <w:t>charakter akce;</w:t>
      </w:r>
    </w:p>
    <w:p w:rsidR="001C075B" w:rsidRDefault="00A23A32" w:rsidP="009C7C8F">
      <w:pPr>
        <w:pStyle w:val="Odstavecseseznamem"/>
        <w:numPr>
          <w:ilvl w:val="0"/>
          <w:numId w:val="11"/>
        </w:numPr>
        <w:spacing w:after="0"/>
        <w:rPr>
          <w:szCs w:val="24"/>
        </w:rPr>
      </w:pPr>
      <w:r>
        <w:rPr>
          <w:szCs w:val="24"/>
        </w:rPr>
        <w:t>účastníci;</w:t>
      </w:r>
    </w:p>
    <w:p w:rsidR="001C075B" w:rsidRDefault="001C075B" w:rsidP="009C7C8F">
      <w:pPr>
        <w:pStyle w:val="Odstavecseseznamem"/>
        <w:numPr>
          <w:ilvl w:val="0"/>
          <w:numId w:val="11"/>
        </w:numPr>
        <w:spacing w:after="0"/>
        <w:rPr>
          <w:szCs w:val="24"/>
        </w:rPr>
      </w:pPr>
      <w:r>
        <w:rPr>
          <w:szCs w:val="24"/>
        </w:rPr>
        <w:t>geogr</w:t>
      </w:r>
      <w:r w:rsidR="00A23A32">
        <w:rPr>
          <w:szCs w:val="24"/>
        </w:rPr>
        <w:t>afický dopad;</w:t>
      </w:r>
    </w:p>
    <w:p w:rsidR="001C075B" w:rsidRDefault="00A23A32" w:rsidP="009C7C8F">
      <w:pPr>
        <w:pStyle w:val="Odstavecseseznamem"/>
        <w:numPr>
          <w:ilvl w:val="0"/>
          <w:numId w:val="11"/>
        </w:numPr>
        <w:spacing w:after="0"/>
        <w:rPr>
          <w:szCs w:val="24"/>
        </w:rPr>
      </w:pPr>
      <w:r>
        <w:rPr>
          <w:szCs w:val="24"/>
        </w:rPr>
        <w:t>zastřešení sportovní organizací;</w:t>
      </w:r>
    </w:p>
    <w:p w:rsidR="001C075B" w:rsidRDefault="00A23A32" w:rsidP="009C7C8F">
      <w:pPr>
        <w:pStyle w:val="Odstavecseseznamem"/>
        <w:numPr>
          <w:ilvl w:val="0"/>
          <w:numId w:val="11"/>
        </w:numPr>
        <w:spacing w:after="0"/>
        <w:rPr>
          <w:szCs w:val="24"/>
        </w:rPr>
      </w:pPr>
      <w:r>
        <w:rPr>
          <w:szCs w:val="24"/>
        </w:rPr>
        <w:t>záměr akce;</w:t>
      </w:r>
    </w:p>
    <w:p w:rsidR="00AD491F" w:rsidRDefault="008708C2" w:rsidP="00AD491F">
      <w:pPr>
        <w:pStyle w:val="Odstavecseseznamem"/>
        <w:numPr>
          <w:ilvl w:val="0"/>
          <w:numId w:val="11"/>
        </w:numPr>
        <w:rPr>
          <w:szCs w:val="24"/>
        </w:rPr>
      </w:pPr>
      <w:r>
        <w:rPr>
          <w:szCs w:val="24"/>
        </w:rPr>
        <w:t>rozpočet (Šíma 2011, s. 9).</w:t>
      </w:r>
    </w:p>
    <w:p w:rsidR="000D58D0" w:rsidRPr="000D58D0" w:rsidRDefault="000D58D0" w:rsidP="000D58D0">
      <w:pPr>
        <w:rPr>
          <w:szCs w:val="24"/>
        </w:rPr>
      </w:pPr>
    </w:p>
    <w:p w:rsidR="001C075B" w:rsidRPr="000325AA" w:rsidRDefault="001C075B" w:rsidP="001B2CA2">
      <w:pPr>
        <w:pStyle w:val="Odstavecseseznamem"/>
        <w:numPr>
          <w:ilvl w:val="0"/>
          <w:numId w:val="9"/>
        </w:numPr>
        <w:rPr>
          <w:b/>
          <w:szCs w:val="24"/>
        </w:rPr>
      </w:pPr>
      <w:r w:rsidRPr="000325AA">
        <w:rPr>
          <w:b/>
          <w:szCs w:val="24"/>
        </w:rPr>
        <w:t>etapa- Budoucí prostředí</w:t>
      </w:r>
    </w:p>
    <w:p w:rsidR="001C075B" w:rsidRDefault="001C075B" w:rsidP="0013578B">
      <w:pPr>
        <w:rPr>
          <w:szCs w:val="24"/>
        </w:rPr>
      </w:pPr>
      <w:r>
        <w:rPr>
          <w:szCs w:val="24"/>
        </w:rPr>
        <w:t xml:space="preserve">Je zapotřebí mít jasnou představu o celé akci, jak její pozitiva, tak i rizika, které z akce plynou. Na předpokládaná rizika musí být organizátor připraven a snažit se je minimalizovat. </w:t>
      </w:r>
    </w:p>
    <w:p w:rsidR="001C075B" w:rsidRDefault="001C075B" w:rsidP="00A04B89">
      <w:pPr>
        <w:rPr>
          <w:szCs w:val="24"/>
        </w:rPr>
      </w:pPr>
    </w:p>
    <w:p w:rsidR="00AD491F" w:rsidRPr="004818B1" w:rsidRDefault="00AD491F" w:rsidP="00A04B89">
      <w:pPr>
        <w:rPr>
          <w:szCs w:val="24"/>
        </w:rPr>
      </w:pPr>
    </w:p>
    <w:p w:rsidR="001C075B" w:rsidRPr="00253674" w:rsidRDefault="001C075B" w:rsidP="001B2CA2">
      <w:pPr>
        <w:pStyle w:val="Odstavecseseznamem"/>
        <w:numPr>
          <w:ilvl w:val="0"/>
          <w:numId w:val="9"/>
        </w:numPr>
        <w:rPr>
          <w:b/>
          <w:szCs w:val="24"/>
        </w:rPr>
      </w:pPr>
      <w:r w:rsidRPr="00253674">
        <w:rPr>
          <w:b/>
          <w:szCs w:val="24"/>
        </w:rPr>
        <w:lastRenderedPageBreak/>
        <w:t>etapa- Naše současné možnosti</w:t>
      </w:r>
    </w:p>
    <w:p w:rsidR="001C075B" w:rsidRDefault="001C075B" w:rsidP="001C075B">
      <w:pPr>
        <w:rPr>
          <w:szCs w:val="24"/>
        </w:rPr>
      </w:pPr>
      <w:r>
        <w:rPr>
          <w:szCs w:val="24"/>
        </w:rPr>
        <w:t xml:space="preserve">Cílem této etapy je zhodnocení svých možností a nedostatků. </w:t>
      </w:r>
    </w:p>
    <w:p w:rsidR="00F9285E" w:rsidRDefault="001C075B" w:rsidP="0022344A">
      <w:pPr>
        <w:rPr>
          <w:szCs w:val="24"/>
        </w:rPr>
      </w:pPr>
      <w:r>
        <w:rPr>
          <w:szCs w:val="24"/>
        </w:rPr>
        <w:t xml:space="preserve">Druhá a třetí etapa se bude v praktické části prolínat. </w:t>
      </w:r>
    </w:p>
    <w:p w:rsidR="000D58D0" w:rsidRDefault="000D58D0" w:rsidP="0022344A">
      <w:pPr>
        <w:rPr>
          <w:b/>
          <w:szCs w:val="24"/>
        </w:rPr>
      </w:pPr>
    </w:p>
    <w:p w:rsidR="001C075B" w:rsidRPr="003E37E8" w:rsidRDefault="001C075B" w:rsidP="001B2CA2">
      <w:pPr>
        <w:rPr>
          <w:b/>
          <w:szCs w:val="24"/>
        </w:rPr>
      </w:pPr>
      <w:r w:rsidRPr="003E37E8">
        <w:rPr>
          <w:b/>
          <w:szCs w:val="24"/>
        </w:rPr>
        <w:t>SWOT analýza</w:t>
      </w:r>
    </w:p>
    <w:p w:rsidR="001C075B" w:rsidRDefault="00A43E15" w:rsidP="0013578B">
      <w:pPr>
        <w:rPr>
          <w:szCs w:val="24"/>
        </w:rPr>
      </w:pPr>
      <w:r>
        <w:rPr>
          <w:szCs w:val="24"/>
        </w:rPr>
        <w:t>C</w:t>
      </w:r>
      <w:r w:rsidR="001C075B">
        <w:rPr>
          <w:szCs w:val="24"/>
        </w:rPr>
        <w:t>ílem SWOT analýzy</w:t>
      </w:r>
      <w:r>
        <w:rPr>
          <w:szCs w:val="24"/>
        </w:rPr>
        <w:t xml:space="preserve"> je</w:t>
      </w:r>
      <w:r w:rsidR="001C075B">
        <w:rPr>
          <w:szCs w:val="24"/>
        </w:rPr>
        <w:t xml:space="preserve"> identifikovat to, do jaké míry jsou současná strategie firmy a její specifická silná a slabá místa relevantní a schopná se vyrovnat se změnam</w:t>
      </w:r>
      <w:r>
        <w:rPr>
          <w:szCs w:val="24"/>
        </w:rPr>
        <w:t>i, které nastávají v prostředí (Jakubík</w:t>
      </w:r>
      <w:r w:rsidR="000D58D0">
        <w:rPr>
          <w:szCs w:val="24"/>
        </w:rPr>
        <w:t>ová 2008, s. 103). SWOT analýza,</w:t>
      </w:r>
      <w:r>
        <w:rPr>
          <w:szCs w:val="24"/>
        </w:rPr>
        <w:t xml:space="preserve"> </w:t>
      </w:r>
      <w:r w:rsidR="000D58D0">
        <w:rPr>
          <w:szCs w:val="24"/>
        </w:rPr>
        <w:t>nebo</w:t>
      </w:r>
      <w:r w:rsidR="001C075B">
        <w:rPr>
          <w:szCs w:val="24"/>
        </w:rPr>
        <w:t xml:space="preserve">li analýza silných a slabých stránek, příležitostí a hrozeb sestává z původně dvou analýz, a to analýzy SW a analýzy OT. </w:t>
      </w:r>
      <w:proofErr w:type="spellStart"/>
      <w:r w:rsidR="001C075B">
        <w:rPr>
          <w:szCs w:val="24"/>
        </w:rPr>
        <w:t>Kotler</w:t>
      </w:r>
      <w:proofErr w:type="spellEnd"/>
      <w:r w:rsidR="001C075B">
        <w:rPr>
          <w:szCs w:val="24"/>
        </w:rPr>
        <w:t xml:space="preserve"> doporučuje začít zpracováním seznamu OT, kde by měl</w:t>
      </w:r>
      <w:r w:rsidR="005B28A8">
        <w:rPr>
          <w:szCs w:val="24"/>
        </w:rPr>
        <w:t xml:space="preserve">y být </w:t>
      </w:r>
      <w:proofErr w:type="spellStart"/>
      <w:r w:rsidR="005B28A8">
        <w:rPr>
          <w:szCs w:val="24"/>
        </w:rPr>
        <w:t>nalézeny</w:t>
      </w:r>
      <w:proofErr w:type="spellEnd"/>
      <w:r w:rsidR="001C075B">
        <w:rPr>
          <w:szCs w:val="24"/>
        </w:rPr>
        <w:t xml:space="preserve"> atraktivní příležitosti a vyvarovat se přicházejících hrozeb z okolí. Jestliže nenalezne alespoň pět příležitostí a hrozeb</w:t>
      </w:r>
      <w:r>
        <w:rPr>
          <w:szCs w:val="24"/>
        </w:rPr>
        <w:t>, jedná se o špatného manažera (</w:t>
      </w:r>
      <w:proofErr w:type="spellStart"/>
      <w:r>
        <w:rPr>
          <w:szCs w:val="24"/>
        </w:rPr>
        <w:t>Kotler</w:t>
      </w:r>
      <w:proofErr w:type="spellEnd"/>
      <w:r>
        <w:rPr>
          <w:szCs w:val="24"/>
        </w:rPr>
        <w:t xml:space="preserve"> 2006, s. 188-189).</w:t>
      </w:r>
    </w:p>
    <w:p w:rsidR="008708C2" w:rsidRPr="00253674" w:rsidRDefault="008708C2" w:rsidP="0013578B">
      <w:pPr>
        <w:rPr>
          <w:szCs w:val="24"/>
        </w:rPr>
      </w:pPr>
    </w:p>
    <w:p w:rsidR="001C075B" w:rsidRDefault="001C075B" w:rsidP="001B2CA2">
      <w:pPr>
        <w:pStyle w:val="Odstavecseseznamem"/>
        <w:numPr>
          <w:ilvl w:val="0"/>
          <w:numId w:val="9"/>
        </w:numPr>
        <w:rPr>
          <w:b/>
          <w:szCs w:val="24"/>
        </w:rPr>
      </w:pPr>
      <w:r w:rsidRPr="00F747F1">
        <w:rPr>
          <w:b/>
          <w:szCs w:val="24"/>
        </w:rPr>
        <w:t>etapa- Možné směr</w:t>
      </w:r>
      <w:r>
        <w:rPr>
          <w:b/>
          <w:szCs w:val="24"/>
        </w:rPr>
        <w:t>y</w:t>
      </w:r>
    </w:p>
    <w:p w:rsidR="001C075B" w:rsidRDefault="001C075B" w:rsidP="008211B2">
      <w:pPr>
        <w:rPr>
          <w:szCs w:val="24"/>
        </w:rPr>
      </w:pPr>
      <w:r w:rsidRPr="00CA648C">
        <w:rPr>
          <w:szCs w:val="24"/>
        </w:rPr>
        <w:t>Organizátor stanovuje několik cílů</w:t>
      </w:r>
      <w:r>
        <w:rPr>
          <w:szCs w:val="24"/>
        </w:rPr>
        <w:t>, kterých by chtěl dosáhnout a poté si vybírá jen ty adekvátní.</w:t>
      </w:r>
      <w:r w:rsidR="00A43E15">
        <w:rPr>
          <w:szCs w:val="24"/>
        </w:rPr>
        <w:t xml:space="preserve"> Je zde možnost tří strategických cílů:</w:t>
      </w:r>
      <w:r>
        <w:rPr>
          <w:szCs w:val="24"/>
        </w:rPr>
        <w:t xml:space="preserve"> </w:t>
      </w:r>
    </w:p>
    <w:p w:rsidR="001C075B" w:rsidRDefault="00A23A32" w:rsidP="00A556ED">
      <w:pPr>
        <w:pStyle w:val="Odstavecseseznamem"/>
        <w:numPr>
          <w:ilvl w:val="0"/>
          <w:numId w:val="24"/>
        </w:numPr>
        <w:spacing w:after="0"/>
        <w:rPr>
          <w:szCs w:val="24"/>
        </w:rPr>
      </w:pPr>
      <w:r>
        <w:rPr>
          <w:szCs w:val="24"/>
        </w:rPr>
        <w:t>sportovní;</w:t>
      </w:r>
    </w:p>
    <w:p w:rsidR="001C075B" w:rsidRDefault="00A23A32" w:rsidP="00A556ED">
      <w:pPr>
        <w:pStyle w:val="Odstavecseseznamem"/>
        <w:numPr>
          <w:ilvl w:val="0"/>
          <w:numId w:val="24"/>
        </w:numPr>
        <w:spacing w:after="0"/>
        <w:rPr>
          <w:szCs w:val="24"/>
        </w:rPr>
      </w:pPr>
      <w:r>
        <w:rPr>
          <w:szCs w:val="24"/>
        </w:rPr>
        <w:t>ekonomické;</w:t>
      </w:r>
    </w:p>
    <w:p w:rsidR="00D95A12" w:rsidRDefault="00A43E15" w:rsidP="00D95A12">
      <w:pPr>
        <w:pStyle w:val="Odstavecseseznamem"/>
        <w:numPr>
          <w:ilvl w:val="0"/>
          <w:numId w:val="24"/>
        </w:numPr>
        <w:rPr>
          <w:szCs w:val="24"/>
        </w:rPr>
      </w:pPr>
      <w:r>
        <w:rPr>
          <w:szCs w:val="24"/>
        </w:rPr>
        <w:t>sociální (Čáslavová 2009, s. 141).</w:t>
      </w:r>
    </w:p>
    <w:p w:rsidR="00173671" w:rsidRPr="00173671" w:rsidRDefault="00173671" w:rsidP="00173671">
      <w:pPr>
        <w:rPr>
          <w:szCs w:val="24"/>
        </w:rPr>
      </w:pPr>
    </w:p>
    <w:p w:rsidR="001C075B" w:rsidRDefault="001C075B" w:rsidP="001B2CA2">
      <w:pPr>
        <w:pStyle w:val="Odstavecseseznamem"/>
        <w:numPr>
          <w:ilvl w:val="0"/>
          <w:numId w:val="9"/>
        </w:numPr>
        <w:rPr>
          <w:b/>
          <w:szCs w:val="24"/>
        </w:rPr>
      </w:pPr>
      <w:r w:rsidRPr="00ED347F">
        <w:rPr>
          <w:b/>
          <w:szCs w:val="24"/>
        </w:rPr>
        <w:t>etapa- Naše cíle</w:t>
      </w:r>
    </w:p>
    <w:p w:rsidR="001C075B" w:rsidRDefault="001C075B" w:rsidP="008211B2">
      <w:pPr>
        <w:rPr>
          <w:szCs w:val="24"/>
        </w:rPr>
      </w:pPr>
      <w:r>
        <w:rPr>
          <w:szCs w:val="24"/>
        </w:rPr>
        <w:t>Etapa pojednává o stanovení základních cílů, které by chtěl organizátor akce dosáhnout.</w:t>
      </w:r>
    </w:p>
    <w:p w:rsidR="00173671" w:rsidRPr="00ED347F" w:rsidRDefault="00173671" w:rsidP="008211B2">
      <w:pPr>
        <w:rPr>
          <w:szCs w:val="24"/>
        </w:rPr>
      </w:pPr>
    </w:p>
    <w:p w:rsidR="001C075B" w:rsidRPr="00556F70" w:rsidRDefault="001C075B" w:rsidP="001B2CA2">
      <w:pPr>
        <w:pStyle w:val="Odstavecseseznamem"/>
        <w:numPr>
          <w:ilvl w:val="0"/>
          <w:numId w:val="9"/>
        </w:numPr>
        <w:rPr>
          <w:b/>
          <w:szCs w:val="24"/>
        </w:rPr>
      </w:pPr>
      <w:r w:rsidRPr="00556F70">
        <w:rPr>
          <w:b/>
          <w:szCs w:val="24"/>
        </w:rPr>
        <w:lastRenderedPageBreak/>
        <w:t>etapa- Možné přístupové cesty</w:t>
      </w:r>
    </w:p>
    <w:p w:rsidR="0022344A" w:rsidRDefault="001C075B" w:rsidP="008211B2">
      <w:pPr>
        <w:rPr>
          <w:szCs w:val="24"/>
        </w:rPr>
      </w:pPr>
      <w:r>
        <w:rPr>
          <w:szCs w:val="24"/>
        </w:rPr>
        <w:t>Je zapotřebí zhodnotit veškeré cesty, kte</w:t>
      </w:r>
      <w:r w:rsidR="00173671">
        <w:rPr>
          <w:szCs w:val="24"/>
        </w:rPr>
        <w:t>ré se nám nabízí k</w:t>
      </w:r>
      <w:r w:rsidR="00FB196F">
        <w:rPr>
          <w:szCs w:val="24"/>
        </w:rPr>
        <w:t>e</w:t>
      </w:r>
      <w:r w:rsidR="00173671">
        <w:rPr>
          <w:szCs w:val="24"/>
        </w:rPr>
        <w:t> splnění cílů a najít tu nejvhodnější.</w:t>
      </w:r>
    </w:p>
    <w:p w:rsidR="008708C2" w:rsidRPr="00556F70"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Zvolená cesta strategie</w:t>
      </w:r>
    </w:p>
    <w:p w:rsidR="001C075B" w:rsidRDefault="001C075B" w:rsidP="008211B2">
      <w:pPr>
        <w:rPr>
          <w:szCs w:val="24"/>
        </w:rPr>
      </w:pPr>
      <w:r w:rsidRPr="00EF4229">
        <w:rPr>
          <w:szCs w:val="24"/>
        </w:rPr>
        <w:t>Na základě zhodnocení všech možných cest z předchozí etapy přichází na řadu výběr jedné, té nejvhodnější pro realizaci.</w:t>
      </w:r>
    </w:p>
    <w:p w:rsidR="008708C2" w:rsidRPr="00EF4229"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Program akce</w:t>
      </w:r>
    </w:p>
    <w:p w:rsidR="001C075B" w:rsidRDefault="001C075B" w:rsidP="008211B2">
      <w:pPr>
        <w:rPr>
          <w:szCs w:val="24"/>
        </w:rPr>
      </w:pPr>
      <w:r w:rsidRPr="00EF4229">
        <w:rPr>
          <w:szCs w:val="24"/>
        </w:rPr>
        <w:t>Jsou stanoveny cíle a strategie. Nyní je zapotřebí se věnovat detailům a dosáhnout co nejlepšího výsledku.</w:t>
      </w:r>
      <w:r>
        <w:rPr>
          <w:szCs w:val="24"/>
        </w:rPr>
        <w:t xml:space="preserve"> Etapa bude věnována mediálnímu plánování.</w:t>
      </w:r>
      <w:r w:rsidR="00A43E15">
        <w:rPr>
          <w:szCs w:val="24"/>
        </w:rPr>
        <w:t xml:space="preserve"> Mediální plán je dokument určující, jaká média a kdy se nakoupí, za jakou cenu a jaké by měla přinést výsledky (De </w:t>
      </w:r>
      <w:proofErr w:type="spellStart"/>
      <w:r w:rsidR="00A43E15">
        <w:rPr>
          <w:szCs w:val="24"/>
        </w:rPr>
        <w:t>Pelsmacker</w:t>
      </w:r>
      <w:proofErr w:type="spellEnd"/>
      <w:r w:rsidR="00A43E15">
        <w:rPr>
          <w:szCs w:val="24"/>
        </w:rPr>
        <w:t xml:space="preserve">, </w:t>
      </w:r>
      <w:proofErr w:type="spellStart"/>
      <w:r w:rsidR="00A43E15">
        <w:rPr>
          <w:szCs w:val="24"/>
        </w:rPr>
        <w:t>Geuens</w:t>
      </w:r>
      <w:proofErr w:type="spellEnd"/>
      <w:r w:rsidR="00A43E15">
        <w:rPr>
          <w:szCs w:val="24"/>
        </w:rPr>
        <w:t xml:space="preserve">, </w:t>
      </w:r>
      <w:r>
        <w:rPr>
          <w:szCs w:val="24"/>
        </w:rPr>
        <w:t xml:space="preserve">Van den </w:t>
      </w:r>
      <w:proofErr w:type="spellStart"/>
      <w:r>
        <w:rPr>
          <w:szCs w:val="24"/>
        </w:rPr>
        <w:t>Bergh</w:t>
      </w:r>
      <w:proofErr w:type="spellEnd"/>
      <w:r w:rsidR="00A43E15">
        <w:rPr>
          <w:szCs w:val="24"/>
        </w:rPr>
        <w:t xml:space="preserve"> 2003, s. 241).</w:t>
      </w:r>
      <w:r w:rsidR="00A43E15" w:rsidRPr="00EF4229">
        <w:rPr>
          <w:szCs w:val="24"/>
        </w:rPr>
        <w:t xml:space="preserve"> </w:t>
      </w:r>
    </w:p>
    <w:p w:rsidR="008708C2" w:rsidRPr="00EF4229" w:rsidRDefault="008708C2" w:rsidP="008211B2">
      <w:pPr>
        <w:rPr>
          <w:szCs w:val="24"/>
        </w:rPr>
      </w:pPr>
    </w:p>
    <w:p w:rsidR="001C075B" w:rsidRDefault="001C075B" w:rsidP="001B2CA2">
      <w:pPr>
        <w:pStyle w:val="Odstavecseseznamem"/>
        <w:numPr>
          <w:ilvl w:val="0"/>
          <w:numId w:val="9"/>
        </w:numPr>
        <w:rPr>
          <w:b/>
          <w:szCs w:val="24"/>
        </w:rPr>
      </w:pPr>
      <w:r w:rsidRPr="00EF4229">
        <w:rPr>
          <w:b/>
          <w:szCs w:val="24"/>
        </w:rPr>
        <w:t>etapa- Rozpočet</w:t>
      </w:r>
    </w:p>
    <w:p w:rsidR="001C075B" w:rsidRDefault="001C075B" w:rsidP="008211B2">
      <w:pPr>
        <w:rPr>
          <w:szCs w:val="24"/>
        </w:rPr>
      </w:pPr>
      <w:r>
        <w:rPr>
          <w:szCs w:val="24"/>
        </w:rPr>
        <w:t>Jednoduchý návod pr</w:t>
      </w:r>
      <w:r w:rsidR="005B28A8">
        <w:rPr>
          <w:szCs w:val="24"/>
        </w:rPr>
        <w:t>o stanovení rozpočtu neexistuje. R</w:t>
      </w:r>
      <w:r>
        <w:rPr>
          <w:szCs w:val="24"/>
        </w:rPr>
        <w:t>ozhodování vyžaduje zkušenosti a dobrý úsudek. Proces tvorby rozpočtu je snazší, když jsou stanoveny jasné komunikační a marketingové cíle. Tyto cíle společně se znalostmi a zkušenostmi z předcházejících rozpočtů mohou pomoci k efektivnějšímu využití rozpočtu. Rozpočet se skládá z příjmové a výdajové stránky. Mezi příjmy</w:t>
      </w:r>
      <w:r w:rsidR="0022344A">
        <w:rPr>
          <w:szCs w:val="24"/>
        </w:rPr>
        <w:t xml:space="preserve"> se </w:t>
      </w:r>
      <w:r>
        <w:rPr>
          <w:szCs w:val="24"/>
        </w:rPr>
        <w:t>zahrnuje:</w:t>
      </w:r>
    </w:p>
    <w:p w:rsidR="001C075B" w:rsidRDefault="00A23A32" w:rsidP="00A556ED">
      <w:pPr>
        <w:pStyle w:val="Odstavecseseznamem"/>
        <w:numPr>
          <w:ilvl w:val="0"/>
          <w:numId w:val="18"/>
        </w:numPr>
        <w:spacing w:after="0"/>
        <w:rPr>
          <w:szCs w:val="24"/>
        </w:rPr>
      </w:pPr>
      <w:r>
        <w:rPr>
          <w:szCs w:val="24"/>
        </w:rPr>
        <w:t>příjmy od sponzorů;</w:t>
      </w:r>
    </w:p>
    <w:p w:rsidR="001C075B" w:rsidRDefault="00A23A32" w:rsidP="00A556ED">
      <w:pPr>
        <w:pStyle w:val="Odstavecseseznamem"/>
        <w:numPr>
          <w:ilvl w:val="0"/>
          <w:numId w:val="18"/>
        </w:numPr>
        <w:spacing w:after="0"/>
        <w:rPr>
          <w:szCs w:val="24"/>
        </w:rPr>
      </w:pPr>
      <w:r>
        <w:rPr>
          <w:szCs w:val="24"/>
        </w:rPr>
        <w:t>příjmy z prodeje vstupenek;</w:t>
      </w:r>
    </w:p>
    <w:p w:rsidR="001C075B" w:rsidRDefault="001C075B" w:rsidP="00A556ED">
      <w:pPr>
        <w:pStyle w:val="Odstavecseseznamem"/>
        <w:numPr>
          <w:ilvl w:val="0"/>
          <w:numId w:val="18"/>
        </w:numPr>
        <w:spacing w:after="0"/>
        <w:rPr>
          <w:szCs w:val="24"/>
        </w:rPr>
      </w:pPr>
      <w:r>
        <w:rPr>
          <w:szCs w:val="24"/>
        </w:rPr>
        <w:t>příjm</w:t>
      </w:r>
      <w:r w:rsidR="00A23A32">
        <w:rPr>
          <w:szCs w:val="24"/>
        </w:rPr>
        <w:t>y z prodeje reklamních předmětů;</w:t>
      </w:r>
    </w:p>
    <w:p w:rsidR="001C075B" w:rsidRDefault="00A23A32" w:rsidP="00A556ED">
      <w:pPr>
        <w:pStyle w:val="Odstavecseseznamem"/>
        <w:numPr>
          <w:ilvl w:val="0"/>
          <w:numId w:val="18"/>
        </w:numPr>
        <w:spacing w:after="0"/>
        <w:rPr>
          <w:szCs w:val="24"/>
        </w:rPr>
      </w:pPr>
      <w:r>
        <w:rPr>
          <w:szCs w:val="24"/>
        </w:rPr>
        <w:t>příjmy z prodeje programu;</w:t>
      </w:r>
    </w:p>
    <w:p w:rsidR="001C075B" w:rsidRDefault="001C075B" w:rsidP="00A556ED">
      <w:pPr>
        <w:pStyle w:val="Odstavecseseznamem"/>
        <w:numPr>
          <w:ilvl w:val="0"/>
          <w:numId w:val="18"/>
        </w:numPr>
        <w:spacing w:after="0"/>
        <w:rPr>
          <w:szCs w:val="24"/>
        </w:rPr>
      </w:pPr>
      <w:r>
        <w:rPr>
          <w:szCs w:val="24"/>
        </w:rPr>
        <w:t>př</w:t>
      </w:r>
      <w:r w:rsidR="00A23A32">
        <w:rPr>
          <w:szCs w:val="24"/>
        </w:rPr>
        <w:t>íjmy z prodeje televizních práv;</w:t>
      </w:r>
    </w:p>
    <w:p w:rsidR="008211B2" w:rsidRPr="00C70C69" w:rsidRDefault="001C075B" w:rsidP="001C075B">
      <w:pPr>
        <w:pStyle w:val="Odstavecseseznamem"/>
        <w:numPr>
          <w:ilvl w:val="0"/>
          <w:numId w:val="18"/>
        </w:numPr>
        <w:rPr>
          <w:szCs w:val="24"/>
        </w:rPr>
      </w:pPr>
      <w:r>
        <w:rPr>
          <w:szCs w:val="24"/>
        </w:rPr>
        <w:t>p</w:t>
      </w:r>
      <w:r w:rsidR="0022344A">
        <w:rPr>
          <w:szCs w:val="24"/>
        </w:rPr>
        <w:t>říjmy</w:t>
      </w:r>
      <w:r w:rsidR="008B2A44">
        <w:rPr>
          <w:szCs w:val="24"/>
        </w:rPr>
        <w:t xml:space="preserve"> z prodeje reklamního času (Šíma</w:t>
      </w:r>
      <w:r w:rsidR="0022344A">
        <w:rPr>
          <w:szCs w:val="24"/>
        </w:rPr>
        <w:t xml:space="preserve"> 2011</w:t>
      </w:r>
      <w:r w:rsidR="008B2A44">
        <w:rPr>
          <w:szCs w:val="24"/>
        </w:rPr>
        <w:t>, s.</w:t>
      </w:r>
      <w:r w:rsidR="001E5940">
        <w:rPr>
          <w:szCs w:val="24"/>
        </w:rPr>
        <w:t xml:space="preserve"> </w:t>
      </w:r>
      <w:r w:rsidR="00C70C69">
        <w:rPr>
          <w:szCs w:val="24"/>
        </w:rPr>
        <w:t>18</w:t>
      </w:r>
      <w:r w:rsidR="0022344A">
        <w:rPr>
          <w:szCs w:val="24"/>
        </w:rPr>
        <w:t>).</w:t>
      </w:r>
    </w:p>
    <w:p w:rsidR="001C075B" w:rsidRDefault="0022344A" w:rsidP="008211B2">
      <w:pPr>
        <w:rPr>
          <w:szCs w:val="24"/>
        </w:rPr>
      </w:pPr>
      <w:r>
        <w:rPr>
          <w:szCs w:val="24"/>
        </w:rPr>
        <w:lastRenderedPageBreak/>
        <w:t>Za hlavní výdaje se předpokládá:</w:t>
      </w:r>
    </w:p>
    <w:p w:rsidR="001C075B" w:rsidRDefault="00A23A32" w:rsidP="00A556ED">
      <w:pPr>
        <w:pStyle w:val="Odstavecseseznamem"/>
        <w:numPr>
          <w:ilvl w:val="0"/>
          <w:numId w:val="19"/>
        </w:numPr>
        <w:spacing w:after="0"/>
        <w:rPr>
          <w:szCs w:val="24"/>
        </w:rPr>
      </w:pPr>
      <w:r>
        <w:rPr>
          <w:szCs w:val="24"/>
        </w:rPr>
        <w:t>obecné a administrativní výdaje;</w:t>
      </w:r>
    </w:p>
    <w:p w:rsidR="001C075B" w:rsidRDefault="00A23A32" w:rsidP="00A556ED">
      <w:pPr>
        <w:pStyle w:val="Odstavecseseznamem"/>
        <w:numPr>
          <w:ilvl w:val="0"/>
          <w:numId w:val="19"/>
        </w:numPr>
        <w:spacing w:after="0"/>
        <w:rPr>
          <w:szCs w:val="24"/>
        </w:rPr>
      </w:pPr>
      <w:r>
        <w:rPr>
          <w:szCs w:val="24"/>
        </w:rPr>
        <w:t>sportovní výdaje;</w:t>
      </w:r>
    </w:p>
    <w:p w:rsidR="001C075B" w:rsidRDefault="00A23A32" w:rsidP="00A556ED">
      <w:pPr>
        <w:pStyle w:val="Odstavecseseznamem"/>
        <w:numPr>
          <w:ilvl w:val="0"/>
          <w:numId w:val="19"/>
        </w:numPr>
        <w:spacing w:after="0"/>
        <w:rPr>
          <w:szCs w:val="24"/>
        </w:rPr>
      </w:pPr>
      <w:r>
        <w:rPr>
          <w:szCs w:val="24"/>
        </w:rPr>
        <w:t>produkce;</w:t>
      </w:r>
    </w:p>
    <w:p w:rsidR="001C075B" w:rsidRDefault="00A23A32" w:rsidP="00A556ED">
      <w:pPr>
        <w:pStyle w:val="Odstavecseseznamem"/>
        <w:numPr>
          <w:ilvl w:val="0"/>
          <w:numId w:val="19"/>
        </w:numPr>
        <w:spacing w:after="0"/>
        <w:rPr>
          <w:szCs w:val="24"/>
        </w:rPr>
      </w:pPr>
      <w:r>
        <w:rPr>
          <w:szCs w:val="24"/>
        </w:rPr>
        <w:t>sportovní zařízení;</w:t>
      </w:r>
    </w:p>
    <w:p w:rsidR="001C075B" w:rsidRDefault="00A23A32" w:rsidP="00A556ED">
      <w:pPr>
        <w:pStyle w:val="Odstavecseseznamem"/>
        <w:numPr>
          <w:ilvl w:val="0"/>
          <w:numId w:val="19"/>
        </w:numPr>
        <w:spacing w:after="0"/>
        <w:rPr>
          <w:szCs w:val="24"/>
        </w:rPr>
      </w:pPr>
      <w:r>
        <w:rPr>
          <w:szCs w:val="24"/>
        </w:rPr>
        <w:t>marketing a prodej;</w:t>
      </w:r>
    </w:p>
    <w:p w:rsidR="001B2CA2" w:rsidRPr="00D95A12" w:rsidRDefault="008B2A44" w:rsidP="001B2CA2">
      <w:pPr>
        <w:pStyle w:val="Odstavecseseznamem"/>
        <w:numPr>
          <w:ilvl w:val="0"/>
          <w:numId w:val="19"/>
        </w:numPr>
        <w:rPr>
          <w:szCs w:val="24"/>
        </w:rPr>
      </w:pPr>
      <w:r>
        <w:rPr>
          <w:szCs w:val="24"/>
        </w:rPr>
        <w:t xml:space="preserve">rezerva (Šíma </w:t>
      </w:r>
      <w:r w:rsidR="0022344A">
        <w:rPr>
          <w:szCs w:val="24"/>
        </w:rPr>
        <w:t>2011</w:t>
      </w:r>
      <w:r>
        <w:rPr>
          <w:szCs w:val="24"/>
        </w:rPr>
        <w:t>, s.</w:t>
      </w:r>
      <w:r w:rsidR="00C70C69">
        <w:rPr>
          <w:szCs w:val="24"/>
        </w:rPr>
        <w:t xml:space="preserve"> 11</w:t>
      </w:r>
      <w:r w:rsidR="0022344A">
        <w:rPr>
          <w:szCs w:val="24"/>
        </w:rPr>
        <w:t>).</w:t>
      </w:r>
    </w:p>
    <w:p w:rsidR="00D233DF" w:rsidRDefault="0022344A" w:rsidP="008211B2">
      <w:pPr>
        <w:rPr>
          <w:szCs w:val="24"/>
        </w:rPr>
      </w:pPr>
      <w:r>
        <w:rPr>
          <w:szCs w:val="24"/>
        </w:rPr>
        <w:t xml:space="preserve">Rozpočet se stanovuje na základě předem stanovené metody. Mezi </w:t>
      </w:r>
      <w:r w:rsidR="00D233DF">
        <w:rPr>
          <w:szCs w:val="24"/>
        </w:rPr>
        <w:t xml:space="preserve">základní metody se řadí: </w:t>
      </w:r>
    </w:p>
    <w:p w:rsidR="001C075B" w:rsidRDefault="00A23A32" w:rsidP="00A556ED">
      <w:pPr>
        <w:pStyle w:val="Odstavecseseznamem"/>
        <w:numPr>
          <w:ilvl w:val="0"/>
          <w:numId w:val="17"/>
        </w:numPr>
        <w:spacing w:after="0"/>
        <w:rPr>
          <w:szCs w:val="24"/>
        </w:rPr>
      </w:pPr>
      <w:r>
        <w:rPr>
          <w:szCs w:val="24"/>
        </w:rPr>
        <w:t>m</w:t>
      </w:r>
      <w:r w:rsidR="001C075B">
        <w:rPr>
          <w:szCs w:val="24"/>
        </w:rPr>
        <w:t>argin</w:t>
      </w:r>
      <w:r>
        <w:rPr>
          <w:szCs w:val="24"/>
        </w:rPr>
        <w:t>ální analýza;</w:t>
      </w:r>
    </w:p>
    <w:p w:rsidR="001C075B" w:rsidRDefault="00A23A32" w:rsidP="00A556ED">
      <w:pPr>
        <w:pStyle w:val="Odstavecseseznamem"/>
        <w:numPr>
          <w:ilvl w:val="0"/>
          <w:numId w:val="17"/>
        </w:numPr>
        <w:spacing w:after="0"/>
        <w:rPr>
          <w:szCs w:val="24"/>
        </w:rPr>
      </w:pPr>
      <w:r>
        <w:rPr>
          <w:szCs w:val="24"/>
        </w:rPr>
        <w:t>netečnost;</w:t>
      </w:r>
    </w:p>
    <w:p w:rsidR="001C075B" w:rsidRDefault="00A23A32" w:rsidP="00A556ED">
      <w:pPr>
        <w:pStyle w:val="Odstavecseseznamem"/>
        <w:numPr>
          <w:ilvl w:val="0"/>
          <w:numId w:val="17"/>
        </w:numPr>
        <w:spacing w:after="0"/>
        <w:rPr>
          <w:szCs w:val="24"/>
        </w:rPr>
      </w:pPr>
      <w:r>
        <w:rPr>
          <w:szCs w:val="24"/>
        </w:rPr>
        <w:t>libovolná alokace;</w:t>
      </w:r>
    </w:p>
    <w:p w:rsidR="001C075B" w:rsidRDefault="001C075B" w:rsidP="00A556ED">
      <w:pPr>
        <w:pStyle w:val="Odstavecseseznamem"/>
        <w:numPr>
          <w:ilvl w:val="0"/>
          <w:numId w:val="17"/>
        </w:numPr>
        <w:spacing w:after="0"/>
        <w:rPr>
          <w:szCs w:val="24"/>
        </w:rPr>
      </w:pPr>
      <w:r>
        <w:rPr>
          <w:szCs w:val="24"/>
        </w:rPr>
        <w:t>co si mů</w:t>
      </w:r>
      <w:r w:rsidR="00A23A32">
        <w:rPr>
          <w:szCs w:val="24"/>
        </w:rPr>
        <w:t>žeme dovolit, procento z obratu;</w:t>
      </w:r>
    </w:p>
    <w:p w:rsidR="001C075B" w:rsidRDefault="00A23A32" w:rsidP="00A556ED">
      <w:pPr>
        <w:pStyle w:val="Odstavecseseznamem"/>
        <w:numPr>
          <w:ilvl w:val="0"/>
          <w:numId w:val="17"/>
        </w:numPr>
        <w:rPr>
          <w:szCs w:val="24"/>
        </w:rPr>
      </w:pPr>
      <w:r>
        <w:rPr>
          <w:szCs w:val="24"/>
        </w:rPr>
        <w:t>podle konkurentů, parita;</w:t>
      </w:r>
    </w:p>
    <w:p w:rsidR="001C075B" w:rsidRPr="00C6362B" w:rsidRDefault="00D95A12" w:rsidP="00A556ED">
      <w:pPr>
        <w:pStyle w:val="Odstavecseseznamem"/>
        <w:numPr>
          <w:ilvl w:val="0"/>
          <w:numId w:val="17"/>
        </w:numPr>
        <w:rPr>
          <w:szCs w:val="24"/>
        </w:rPr>
      </w:pPr>
      <w:r>
        <w:rPr>
          <w:szCs w:val="24"/>
        </w:rPr>
        <w:t xml:space="preserve">cíl a úkol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sidR="00D233DF">
        <w:rPr>
          <w:szCs w:val="24"/>
        </w:rPr>
        <w:t xml:space="preserve"> 2003, s. 185)</w:t>
      </w:r>
      <w:r>
        <w:rPr>
          <w:szCs w:val="24"/>
        </w:rPr>
        <w:t>.</w:t>
      </w:r>
    </w:p>
    <w:p w:rsidR="001C075B" w:rsidRDefault="001C075B" w:rsidP="001C075B">
      <w:pPr>
        <w:rPr>
          <w:szCs w:val="24"/>
        </w:rPr>
      </w:pPr>
      <w:r>
        <w:rPr>
          <w:szCs w:val="24"/>
        </w:rPr>
        <w:t xml:space="preserve">Stejní autoři dále doporučují využití více jak jedné metody pro stanovení rozpočtu, což může pomoci marketérům sestavit minimální a maximální rozpočet, který bude vodítkem pro následující aktivity. </w:t>
      </w:r>
    </w:p>
    <w:p w:rsidR="001C075B" w:rsidRPr="003600C2" w:rsidRDefault="001C075B" w:rsidP="0058475C">
      <w:pPr>
        <w:jc w:val="left"/>
        <w:rPr>
          <w:szCs w:val="24"/>
        </w:rPr>
      </w:pPr>
    </w:p>
    <w:p w:rsidR="001C075B" w:rsidRDefault="001C075B" w:rsidP="001B2CA2">
      <w:pPr>
        <w:pStyle w:val="Odstavecseseznamem"/>
        <w:numPr>
          <w:ilvl w:val="0"/>
          <w:numId w:val="9"/>
        </w:numPr>
        <w:jc w:val="left"/>
        <w:rPr>
          <w:b/>
          <w:szCs w:val="24"/>
        </w:rPr>
      </w:pPr>
      <w:r w:rsidRPr="00355276">
        <w:rPr>
          <w:b/>
          <w:szCs w:val="24"/>
        </w:rPr>
        <w:t>etapa- Přehled a kontrola</w:t>
      </w:r>
    </w:p>
    <w:p w:rsidR="001C075B" w:rsidRDefault="001C075B" w:rsidP="001C075B">
      <w:pPr>
        <w:rPr>
          <w:szCs w:val="24"/>
        </w:rPr>
      </w:pPr>
      <w:r>
        <w:rPr>
          <w:szCs w:val="24"/>
        </w:rPr>
        <w:t>Vyhodnocení celé akce, zda byly splněny vyhrazené cíle a zda vše proběhlo podle jas</w:t>
      </w:r>
      <w:r w:rsidR="00563EB4">
        <w:rPr>
          <w:szCs w:val="24"/>
        </w:rPr>
        <w:t>ně stanovených pravidel a norem (Čáslavová</w:t>
      </w:r>
      <w:r w:rsidR="00C351D7">
        <w:rPr>
          <w:szCs w:val="24"/>
        </w:rPr>
        <w:t xml:space="preserve"> 2009, s. 53-55).</w:t>
      </w:r>
    </w:p>
    <w:p w:rsidR="001C075B" w:rsidRDefault="005B28A8" w:rsidP="00271BB2">
      <w:pPr>
        <w:rPr>
          <w:szCs w:val="24"/>
        </w:rPr>
      </w:pPr>
      <w:r>
        <w:rPr>
          <w:szCs w:val="24"/>
        </w:rPr>
        <w:t>Jednotlivé etapy marketingového plánování</w:t>
      </w:r>
      <w:r w:rsidR="001C075B">
        <w:rPr>
          <w:szCs w:val="24"/>
        </w:rPr>
        <w:t xml:space="preserve"> budou v praktické části upraveny autorkou, některé budou sloučeny a některé nebudou vůbec využity vzhledem k povaze nabízené služby.</w:t>
      </w:r>
      <w:r w:rsidR="00C351D7">
        <w:rPr>
          <w:szCs w:val="24"/>
        </w:rPr>
        <w:t xml:space="preserve"> </w:t>
      </w:r>
    </w:p>
    <w:p w:rsidR="001C075B" w:rsidRPr="00897865" w:rsidRDefault="001C075B" w:rsidP="001B2CA2">
      <w:pPr>
        <w:rPr>
          <w:szCs w:val="24"/>
        </w:rPr>
      </w:pPr>
    </w:p>
    <w:p w:rsidR="001C075B" w:rsidRPr="007F5108" w:rsidRDefault="001C075B" w:rsidP="007F5108">
      <w:pPr>
        <w:pStyle w:val="Nadpis3"/>
      </w:pPr>
      <w:bookmarkStart w:id="13" w:name="_Toc309741318"/>
      <w:r w:rsidRPr="007F5108">
        <w:lastRenderedPageBreak/>
        <w:t>Marketingová komunikace (propagace)</w:t>
      </w:r>
      <w:bookmarkEnd w:id="13"/>
    </w:p>
    <w:p w:rsidR="001C075B" w:rsidRDefault="001C075B" w:rsidP="00271BB2">
      <w:pPr>
        <w:rPr>
          <w:szCs w:val="24"/>
        </w:rPr>
      </w:pPr>
      <w:r>
        <w:rPr>
          <w:szCs w:val="24"/>
        </w:rPr>
        <w:t xml:space="preserve">V odborné literatuře najdeme mnoho výrazů pro pojem marketingová komunikace. Mezi nejčastěji používané patří komunikační mix nebo propagační mix. Ať už si zvolíme jakýkoliv výraz, vždy mluvíme o souboru nástrojů, které ovlivňují kupní rozhodnutí spotřebitelů. Nemluvíme o jedné konkrétní činnosti, ale o souboru vhodně zvoleným komunikačních nástrojů. </w:t>
      </w:r>
    </w:p>
    <w:p w:rsidR="001C075B" w:rsidRDefault="001C075B" w:rsidP="008211B2">
      <w:pPr>
        <w:rPr>
          <w:szCs w:val="24"/>
        </w:rPr>
      </w:pPr>
      <w:r>
        <w:rPr>
          <w:szCs w:val="24"/>
        </w:rPr>
        <w:t>Komunikační nástroje lze</w:t>
      </w:r>
      <w:r w:rsidR="003579D5">
        <w:t xml:space="preserve"> </w:t>
      </w:r>
      <w:r>
        <w:rPr>
          <w:szCs w:val="24"/>
        </w:rPr>
        <w:t>shrnout do těchto skupin:</w:t>
      </w:r>
    </w:p>
    <w:p w:rsidR="001C075B" w:rsidRDefault="00EA005E" w:rsidP="00A556ED">
      <w:pPr>
        <w:pStyle w:val="Odstavecseseznamem"/>
        <w:numPr>
          <w:ilvl w:val="0"/>
          <w:numId w:val="6"/>
        </w:numPr>
        <w:spacing w:after="0"/>
        <w:rPr>
          <w:szCs w:val="24"/>
        </w:rPr>
      </w:pPr>
      <w:r>
        <w:rPr>
          <w:szCs w:val="24"/>
        </w:rPr>
        <w:t>reklama;</w:t>
      </w:r>
    </w:p>
    <w:p w:rsidR="001C075B" w:rsidRDefault="00EA005E" w:rsidP="00A556ED">
      <w:pPr>
        <w:pStyle w:val="Odstavecseseznamem"/>
        <w:numPr>
          <w:ilvl w:val="0"/>
          <w:numId w:val="6"/>
        </w:numPr>
        <w:spacing w:after="0"/>
        <w:rPr>
          <w:szCs w:val="24"/>
        </w:rPr>
      </w:pPr>
      <w:r>
        <w:rPr>
          <w:szCs w:val="24"/>
        </w:rPr>
        <w:t>osobní prodej;</w:t>
      </w:r>
    </w:p>
    <w:p w:rsidR="001C075B" w:rsidRDefault="00EA005E" w:rsidP="00A556ED">
      <w:pPr>
        <w:pStyle w:val="Odstavecseseznamem"/>
        <w:numPr>
          <w:ilvl w:val="0"/>
          <w:numId w:val="6"/>
        </w:numPr>
        <w:spacing w:after="0"/>
        <w:rPr>
          <w:szCs w:val="24"/>
        </w:rPr>
      </w:pPr>
      <w:r>
        <w:rPr>
          <w:szCs w:val="24"/>
        </w:rPr>
        <w:t>podpora prodeje;</w:t>
      </w:r>
    </w:p>
    <w:p w:rsidR="001C075B" w:rsidRDefault="00EA005E" w:rsidP="00A556ED">
      <w:pPr>
        <w:pStyle w:val="Odstavecseseznamem"/>
        <w:numPr>
          <w:ilvl w:val="0"/>
          <w:numId w:val="6"/>
        </w:numPr>
        <w:spacing w:after="0"/>
        <w:rPr>
          <w:szCs w:val="24"/>
        </w:rPr>
      </w:pPr>
      <w:r>
        <w:rPr>
          <w:szCs w:val="24"/>
        </w:rPr>
        <w:t>práce s veřejností;</w:t>
      </w:r>
    </w:p>
    <w:p w:rsidR="001C075B" w:rsidRDefault="00EA005E" w:rsidP="00A556ED">
      <w:pPr>
        <w:pStyle w:val="Odstavecseseznamem"/>
        <w:numPr>
          <w:ilvl w:val="0"/>
          <w:numId w:val="6"/>
        </w:numPr>
        <w:spacing w:after="0"/>
        <w:rPr>
          <w:szCs w:val="24"/>
        </w:rPr>
      </w:pPr>
      <w:r>
        <w:rPr>
          <w:szCs w:val="24"/>
        </w:rPr>
        <w:t>přímý marketing;</w:t>
      </w:r>
    </w:p>
    <w:p w:rsidR="001C075B" w:rsidRDefault="00563EB4" w:rsidP="00271BB2">
      <w:pPr>
        <w:pStyle w:val="Odstavecseseznamem"/>
        <w:numPr>
          <w:ilvl w:val="0"/>
          <w:numId w:val="6"/>
        </w:numPr>
        <w:rPr>
          <w:szCs w:val="24"/>
        </w:rPr>
      </w:pPr>
      <w:r>
        <w:rPr>
          <w:szCs w:val="24"/>
        </w:rPr>
        <w:t>sponzoring (</w:t>
      </w:r>
      <w:proofErr w:type="spellStart"/>
      <w:r>
        <w:rPr>
          <w:szCs w:val="24"/>
        </w:rPr>
        <w:t>Vysekalová</w:t>
      </w:r>
      <w:proofErr w:type="spellEnd"/>
      <w:r>
        <w:rPr>
          <w:szCs w:val="24"/>
        </w:rPr>
        <w:t>, Komárková</w:t>
      </w:r>
      <w:r w:rsidR="003579D5">
        <w:rPr>
          <w:szCs w:val="24"/>
        </w:rPr>
        <w:t xml:space="preserve"> 2000, s. 13).</w:t>
      </w:r>
    </w:p>
    <w:p w:rsidR="001C075B" w:rsidRDefault="001C075B" w:rsidP="0026500E">
      <w:pPr>
        <w:rPr>
          <w:szCs w:val="24"/>
        </w:rPr>
      </w:pPr>
      <w:r>
        <w:rPr>
          <w:szCs w:val="24"/>
        </w:rPr>
        <w:t>Každá skupina pracuje s různými nástroji. Konkrétní příklady těchto nástrojů</w:t>
      </w:r>
      <w:r w:rsidR="00CF38D7">
        <w:rPr>
          <w:szCs w:val="24"/>
        </w:rPr>
        <w:t xml:space="preserve"> jsou uvedeny v následující tabulce.</w:t>
      </w:r>
      <w:r>
        <w:rPr>
          <w:szCs w:val="24"/>
        </w:rPr>
        <w:t xml:space="preserve"> </w:t>
      </w:r>
    </w:p>
    <w:p w:rsidR="00C70C69" w:rsidRDefault="00C70C69"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AD491F" w:rsidRDefault="00AD491F" w:rsidP="0026500E">
      <w:pPr>
        <w:rPr>
          <w:szCs w:val="24"/>
        </w:rPr>
      </w:pPr>
    </w:p>
    <w:p w:rsidR="00E45013" w:rsidRPr="00E45013" w:rsidRDefault="00E45013" w:rsidP="00D922CB">
      <w:pPr>
        <w:pStyle w:val="Titulek"/>
        <w:spacing w:before="360" w:after="120"/>
      </w:pPr>
      <w:bookmarkStart w:id="14" w:name="_Ref289585987"/>
      <w:bookmarkStart w:id="15" w:name="_Toc309741351"/>
      <w:r>
        <w:lastRenderedPageBreak/>
        <w:t xml:space="preserve">Tabulka </w:t>
      </w:r>
      <w:fldSimple w:instr=" SEQ Tabulka \* ARABIC ">
        <w:r w:rsidR="00D66253">
          <w:rPr>
            <w:noProof/>
          </w:rPr>
          <w:t>1</w:t>
        </w:r>
      </w:fldSimple>
      <w:bookmarkEnd w:id="14"/>
      <w:r>
        <w:t xml:space="preserve"> Příklady různých propagačních nástrojů</w:t>
      </w:r>
      <w:bookmarkEnd w:id="15"/>
    </w:p>
    <w:tbl>
      <w:tblPr>
        <w:tblStyle w:val="Mkatabulky"/>
        <w:tblW w:w="0" w:type="auto"/>
        <w:tblLook w:val="04A0"/>
      </w:tblPr>
      <w:tblGrid>
        <w:gridCol w:w="2444"/>
        <w:gridCol w:w="1491"/>
        <w:gridCol w:w="1396"/>
        <w:gridCol w:w="1476"/>
        <w:gridCol w:w="1913"/>
      </w:tblGrid>
      <w:tr w:rsidR="001C075B" w:rsidTr="00850ACA">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rPr>
                <w:rFonts w:ascii="Times New Roman" w:hAnsi="Times New Roman"/>
                <w:b/>
              </w:rPr>
            </w:pPr>
            <w:r w:rsidRPr="00EE2560">
              <w:rPr>
                <w:rFonts w:ascii="Times New Roman" w:hAnsi="Times New Roman"/>
                <w:b/>
              </w:rPr>
              <w:t>Reklama</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Podpora prodeje</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Public relations</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 xml:space="preserve">Prodejní </w:t>
            </w:r>
            <w:r>
              <w:rPr>
                <w:rFonts w:ascii="Times New Roman" w:hAnsi="Times New Roman"/>
                <w:b/>
              </w:rPr>
              <w:t>p</w:t>
            </w:r>
            <w:r w:rsidRPr="00EE2560">
              <w:rPr>
                <w:rFonts w:ascii="Times New Roman" w:hAnsi="Times New Roman"/>
                <w:b/>
              </w:rPr>
              <w:t>e</w:t>
            </w:r>
            <w:r>
              <w:rPr>
                <w:rFonts w:ascii="Times New Roman" w:hAnsi="Times New Roman"/>
                <w:b/>
              </w:rPr>
              <w:t>r</w:t>
            </w:r>
            <w:r w:rsidRPr="00EE2560">
              <w:rPr>
                <w:rFonts w:ascii="Times New Roman" w:hAnsi="Times New Roman"/>
                <w:b/>
              </w:rPr>
              <w:t>sonál</w:t>
            </w:r>
          </w:p>
        </w:tc>
        <w:tc>
          <w:tcPr>
            <w:tcW w:w="0" w:type="auto"/>
            <w:tcBorders>
              <w:top w:val="double" w:sz="4" w:space="0" w:color="auto"/>
              <w:bottom w:val="double" w:sz="4" w:space="0" w:color="auto"/>
            </w:tcBorders>
            <w:shd w:val="clear" w:color="auto" w:fill="C2D69B" w:themeFill="accent3" w:themeFillTint="99"/>
          </w:tcPr>
          <w:p w:rsidR="001C075B" w:rsidRPr="00EE2560" w:rsidRDefault="001C075B" w:rsidP="00E15208">
            <w:pPr>
              <w:spacing w:after="0" w:line="240" w:lineRule="auto"/>
              <w:jc w:val="center"/>
              <w:rPr>
                <w:rFonts w:ascii="Times New Roman" w:hAnsi="Times New Roman"/>
                <w:b/>
              </w:rPr>
            </w:pPr>
            <w:r w:rsidRPr="00EE2560">
              <w:rPr>
                <w:rFonts w:ascii="Times New Roman" w:hAnsi="Times New Roman"/>
                <w:b/>
              </w:rPr>
              <w:t>Přímý marketing</w:t>
            </w:r>
          </w:p>
        </w:tc>
      </w:tr>
      <w:tr w:rsidR="001C075B" w:rsidTr="00850ACA">
        <w:tc>
          <w:tcPr>
            <w:tcW w:w="0" w:type="auto"/>
            <w:tcBorders>
              <w:top w:val="double" w:sz="4" w:space="0" w:color="auto"/>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Inzeráty v tisku a reklamy v audiovizuálních médiích</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Soutěže, hry, sázky a loterie</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Projevy</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Prodejní prezentace</w:t>
            </w:r>
          </w:p>
        </w:tc>
        <w:tc>
          <w:tcPr>
            <w:tcW w:w="0" w:type="auto"/>
            <w:tcBorders>
              <w:top w:val="double" w:sz="4" w:space="0" w:color="auto"/>
            </w:tcBorders>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Katalogy</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Balení- vnější vzhled</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Veletrhy a prodejní výstavy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Semináře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Prodejní porady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Adresné zásilky listovní poštou</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Reklamní nápisy, brožury, příručky, plakáty, letáky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Prezentace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Výroční zprávy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Pobídkové programy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Telemarketing</w:t>
            </w:r>
          </w:p>
        </w:tc>
      </w:tr>
      <w:tr w:rsidR="001C075B" w:rsidTr="00850ACA">
        <w:tc>
          <w:tcPr>
            <w:tcW w:w="0" w:type="auto"/>
          </w:tcPr>
          <w:p w:rsidR="001C075B" w:rsidRPr="00EE2560" w:rsidRDefault="001C075B" w:rsidP="00E15208">
            <w:pPr>
              <w:spacing w:after="0" w:line="240" w:lineRule="auto"/>
              <w:jc w:val="left"/>
              <w:rPr>
                <w:rFonts w:ascii="Times New Roman" w:hAnsi="Times New Roman"/>
              </w:rPr>
            </w:pPr>
            <w:r>
              <w:rPr>
                <w:rFonts w:ascii="Times New Roman" w:hAnsi="Times New Roman"/>
              </w:rPr>
              <w:t>Billboardy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Zábavní akce</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Sponzorské dary</w:t>
            </w:r>
          </w:p>
        </w:tc>
        <w:tc>
          <w:tcPr>
            <w:tcW w:w="0" w:type="auto"/>
          </w:tcPr>
          <w:p w:rsidR="001C075B" w:rsidRPr="00EE2560" w:rsidRDefault="001C075B" w:rsidP="00E15208">
            <w:pPr>
              <w:spacing w:after="0" w:line="240" w:lineRule="auto"/>
              <w:jc w:val="center"/>
              <w:rPr>
                <w:rFonts w:ascii="Times New Roman" w:hAnsi="Times New Roman"/>
              </w:rPr>
            </w:pPr>
            <w:r>
              <w:rPr>
                <w:rFonts w:ascii="Times New Roman" w:hAnsi="Times New Roman"/>
              </w:rPr>
              <w:t>Vzorky</w:t>
            </w:r>
          </w:p>
        </w:tc>
        <w:tc>
          <w:tcPr>
            <w:tcW w:w="0" w:type="auto"/>
          </w:tcPr>
          <w:p w:rsidR="001C075B" w:rsidRPr="00EE2560" w:rsidRDefault="001C075B" w:rsidP="00E15208">
            <w:pPr>
              <w:spacing w:after="0" w:line="240" w:lineRule="auto"/>
              <w:jc w:val="center"/>
              <w:rPr>
                <w:rFonts w:ascii="Times New Roman" w:hAnsi="Times New Roman"/>
              </w:rPr>
            </w:pPr>
            <w:r w:rsidRPr="00EE2560">
              <w:rPr>
                <w:rFonts w:ascii="Times New Roman" w:hAnsi="Times New Roman"/>
              </w:rPr>
              <w:t>Elektronické nákupy</w:t>
            </w:r>
          </w:p>
        </w:tc>
      </w:tr>
      <w:tr w:rsidR="001C075B" w:rsidTr="00850ACA">
        <w:tc>
          <w:tcPr>
            <w:tcW w:w="0" w:type="auto"/>
            <w:tcBorders>
              <w:bottom w:val="single" w:sz="4" w:space="0" w:color="000000"/>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Audiovizuální materiály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Programy trvalých nákupů</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Podnikové časopisy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Veletrhy a prodejní výstavy</w:t>
            </w:r>
          </w:p>
        </w:tc>
        <w:tc>
          <w:tcPr>
            <w:tcW w:w="0" w:type="auto"/>
            <w:tcBorders>
              <w:bottom w:val="single" w:sz="4" w:space="0" w:color="000000"/>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Televizní nákupy</w:t>
            </w:r>
          </w:p>
        </w:tc>
      </w:tr>
      <w:tr w:rsidR="001C075B" w:rsidTr="00850ACA">
        <w:tc>
          <w:tcPr>
            <w:tcW w:w="0" w:type="auto"/>
            <w:tcBorders>
              <w:bottom w:val="single" w:sz="4" w:space="0" w:color="auto"/>
            </w:tcBorders>
          </w:tcPr>
          <w:p w:rsidR="001C075B" w:rsidRPr="00EE2560" w:rsidRDefault="001C075B" w:rsidP="00E15208">
            <w:pPr>
              <w:spacing w:after="0" w:line="240" w:lineRule="auto"/>
              <w:jc w:val="left"/>
              <w:rPr>
                <w:rFonts w:ascii="Times New Roman" w:hAnsi="Times New Roman"/>
              </w:rPr>
            </w:pPr>
            <w:r>
              <w:rPr>
                <w:rFonts w:ascii="Times New Roman" w:hAnsi="Times New Roman"/>
              </w:rPr>
              <w:t>Symboly a loga</w:t>
            </w: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p>
        </w:tc>
        <w:tc>
          <w:tcPr>
            <w:tcW w:w="0" w:type="auto"/>
            <w:tcBorders>
              <w:bottom w:val="single" w:sz="4" w:space="0" w:color="auto"/>
            </w:tcBorders>
          </w:tcPr>
          <w:p w:rsidR="001C075B" w:rsidRPr="00EE2560" w:rsidRDefault="001C075B" w:rsidP="00E15208">
            <w:pPr>
              <w:spacing w:after="0" w:line="240" w:lineRule="auto"/>
              <w:jc w:val="center"/>
              <w:rPr>
                <w:rFonts w:ascii="Times New Roman" w:hAnsi="Times New Roman"/>
              </w:rPr>
            </w:pPr>
            <w:r>
              <w:rPr>
                <w:rFonts w:ascii="Times New Roman" w:hAnsi="Times New Roman"/>
              </w:rPr>
              <w:t>Faxová, hlasová a elektronická pošta</w:t>
            </w:r>
          </w:p>
        </w:tc>
      </w:tr>
    </w:tbl>
    <w:p w:rsidR="001C075B" w:rsidRDefault="001C075B" w:rsidP="00F97B0B">
      <w:pPr>
        <w:spacing w:before="120"/>
        <w:rPr>
          <w:sz w:val="22"/>
          <w:szCs w:val="22"/>
        </w:rPr>
      </w:pPr>
      <w:r>
        <w:rPr>
          <w:sz w:val="22"/>
          <w:szCs w:val="22"/>
        </w:rPr>
        <w:t>Zdroj</w:t>
      </w:r>
      <w:r w:rsidRPr="00A72667">
        <w:rPr>
          <w:sz w:val="22"/>
          <w:szCs w:val="22"/>
        </w:rPr>
        <w:t xml:space="preserve">: KOTLER, P.:Marketing podle </w:t>
      </w:r>
      <w:proofErr w:type="spellStart"/>
      <w:r w:rsidRPr="00A72667">
        <w:rPr>
          <w:sz w:val="22"/>
          <w:szCs w:val="22"/>
        </w:rPr>
        <w:t>Kotlera</w:t>
      </w:r>
      <w:proofErr w:type="spellEnd"/>
      <w:r w:rsidRPr="00A72667">
        <w:rPr>
          <w:sz w:val="22"/>
          <w:szCs w:val="22"/>
        </w:rPr>
        <w:t>: Jak vytváře</w:t>
      </w:r>
      <w:r w:rsidR="00B22853">
        <w:rPr>
          <w:sz w:val="22"/>
          <w:szCs w:val="22"/>
        </w:rPr>
        <w:t>t a ovládnout nové trhy. 2006. s</w:t>
      </w:r>
      <w:r w:rsidRPr="00A72667">
        <w:rPr>
          <w:sz w:val="22"/>
          <w:szCs w:val="22"/>
        </w:rPr>
        <w:t>. 125. Upraveno autorkou.</w:t>
      </w:r>
    </w:p>
    <w:p w:rsidR="00196241" w:rsidRPr="008211B2" w:rsidRDefault="00196241" w:rsidP="00F9285E">
      <w:pPr>
        <w:rPr>
          <w:sz w:val="22"/>
          <w:szCs w:val="22"/>
        </w:rPr>
      </w:pPr>
    </w:p>
    <w:p w:rsidR="003B3BDA" w:rsidRDefault="001C075B" w:rsidP="0058475C">
      <w:pPr>
        <w:rPr>
          <w:szCs w:val="24"/>
        </w:rPr>
      </w:pPr>
      <w:r>
        <w:rPr>
          <w:szCs w:val="24"/>
        </w:rPr>
        <w:t>Z výše uvedených nástrojů budou podrobně rozebrány pouze ty, které budou využity v praktické části.</w:t>
      </w:r>
    </w:p>
    <w:p w:rsidR="000D58D0" w:rsidRPr="000D58D0" w:rsidRDefault="000D58D0" w:rsidP="0058475C">
      <w:pPr>
        <w:rPr>
          <w:szCs w:val="24"/>
        </w:rPr>
      </w:pPr>
    </w:p>
    <w:p w:rsidR="001C075B" w:rsidRPr="0058475C" w:rsidRDefault="001C075B" w:rsidP="0058475C">
      <w:pPr>
        <w:rPr>
          <w:b/>
        </w:rPr>
      </w:pPr>
      <w:r w:rsidRPr="0058475C">
        <w:rPr>
          <w:b/>
        </w:rPr>
        <w:t xml:space="preserve">Reklama </w:t>
      </w:r>
    </w:p>
    <w:p w:rsidR="00D95A12" w:rsidRDefault="00D95A12" w:rsidP="00D95A12">
      <w:pPr>
        <w:rPr>
          <w:szCs w:val="24"/>
        </w:rPr>
      </w:pPr>
      <w:r>
        <w:rPr>
          <w:szCs w:val="24"/>
        </w:rPr>
        <w:t xml:space="preserve">Reklama je předně zaměřena na budování povědomí o značce, je dobrým nástrojem marketingové komunikace k informování a přesvědčování lidí, bez ohledu na to, zda se podporuje služba, produkt či nápad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Pr>
          <w:szCs w:val="24"/>
        </w:rPr>
        <w:t xml:space="preserve"> 2003, s. 203).</w:t>
      </w:r>
    </w:p>
    <w:p w:rsidR="003556DE" w:rsidRDefault="00D13B39" w:rsidP="001C075B">
      <w:pPr>
        <w:rPr>
          <w:szCs w:val="24"/>
        </w:rPr>
      </w:pPr>
      <w:r>
        <w:rPr>
          <w:szCs w:val="24"/>
        </w:rPr>
        <w:t xml:space="preserve">Jde o neosobní formu komunikace, kdy různé subjekty prostřednictvím různých médií </w:t>
      </w:r>
      <w:proofErr w:type="spellStart"/>
      <w:r>
        <w:rPr>
          <w:szCs w:val="24"/>
        </w:rPr>
        <w:t>oslovujé</w:t>
      </w:r>
      <w:proofErr w:type="spellEnd"/>
      <w:r>
        <w:rPr>
          <w:szCs w:val="24"/>
        </w:rPr>
        <w:t xml:space="preserve"> své současné nebo potencionální zákazníky s cílem informovat a přesvědčit o svém produktu či službě (Přikrylová, Jahodová 2010, s. 66). </w:t>
      </w:r>
    </w:p>
    <w:p w:rsidR="00F468C8" w:rsidRDefault="00F468C8" w:rsidP="001C075B">
      <w:pPr>
        <w:rPr>
          <w:szCs w:val="24"/>
        </w:rPr>
      </w:pPr>
      <w:r>
        <w:rPr>
          <w:szCs w:val="24"/>
        </w:rPr>
        <w:lastRenderedPageBreak/>
        <w:t>Reklamu můžeme také definovat jako nějaké oznámení, předvedení či jinou prezentaci šířenou zejména komunikačními médii, jejímž cílem je podpora podnikatelské činnosti (</w:t>
      </w:r>
      <w:proofErr w:type="spellStart"/>
      <w:r>
        <w:rPr>
          <w:szCs w:val="24"/>
        </w:rPr>
        <w:t>Vysekalová</w:t>
      </w:r>
      <w:proofErr w:type="spellEnd"/>
      <w:r>
        <w:rPr>
          <w:szCs w:val="24"/>
        </w:rPr>
        <w:t>, Mikeš 2010, s. 16).</w:t>
      </w:r>
    </w:p>
    <w:p w:rsidR="001C075B" w:rsidRDefault="00B22853" w:rsidP="001C075B">
      <w:pPr>
        <w:rPr>
          <w:szCs w:val="24"/>
        </w:rPr>
      </w:pPr>
      <w:r>
        <w:rPr>
          <w:szCs w:val="24"/>
        </w:rPr>
        <w:t>T</w:t>
      </w:r>
      <w:r w:rsidR="001C075B">
        <w:rPr>
          <w:szCs w:val="24"/>
        </w:rPr>
        <w:t>vořivě pojaté inzeráty vytváří image či dokonce preference značky. Dále uvádí, že na televizní reklamy se dívá stále méně lidí a do popředí se dostávají reklamy úzce zaměřené -  reklamy ve</w:t>
      </w:r>
      <w:r>
        <w:rPr>
          <w:szCs w:val="24"/>
        </w:rPr>
        <w:t xml:space="preserve"> specializovaných časopisech (</w:t>
      </w:r>
      <w:proofErr w:type="spellStart"/>
      <w:r>
        <w:rPr>
          <w:szCs w:val="24"/>
        </w:rPr>
        <w:t>Kotler</w:t>
      </w:r>
      <w:proofErr w:type="spellEnd"/>
      <w:r>
        <w:rPr>
          <w:szCs w:val="24"/>
        </w:rPr>
        <w:t xml:space="preserve"> 2006, s. 124-126).</w:t>
      </w:r>
      <w:r w:rsidR="001C075B">
        <w:rPr>
          <w:szCs w:val="24"/>
        </w:rPr>
        <w:t xml:space="preserve"> </w:t>
      </w:r>
    </w:p>
    <w:p w:rsidR="00E45013" w:rsidRPr="00E45013" w:rsidRDefault="00E45013" w:rsidP="00E45013"/>
    <w:p w:rsidR="00E45013" w:rsidRDefault="00E45013" w:rsidP="002D15DA">
      <w:pPr>
        <w:pStyle w:val="ObrVrch"/>
      </w:pPr>
      <w:bookmarkStart w:id="16" w:name="_Ref289586002"/>
      <w:bookmarkStart w:id="17" w:name="_Toc309741352"/>
      <w:r w:rsidRPr="00E45013">
        <w:t>Tabulka</w:t>
      </w:r>
      <w:r>
        <w:t xml:space="preserve"> </w:t>
      </w:r>
      <w:fldSimple w:instr=" SEQ Tabulka \* ARABIC ">
        <w:r w:rsidR="00D66253">
          <w:rPr>
            <w:noProof/>
          </w:rPr>
          <w:t>2</w:t>
        </w:r>
      </w:fldSimple>
      <w:bookmarkEnd w:id="16"/>
      <w:r w:rsidR="007363EC">
        <w:t xml:space="preserve"> </w:t>
      </w:r>
      <w:r>
        <w:t>Výhody a nevýhody vybraných médií</w:t>
      </w:r>
      <w:bookmarkEnd w:id="17"/>
    </w:p>
    <w:tbl>
      <w:tblPr>
        <w:tblStyle w:val="Mkatabulky"/>
        <w:tblW w:w="0" w:type="auto"/>
        <w:tblLook w:val="04A0"/>
      </w:tblPr>
      <w:tblGrid>
        <w:gridCol w:w="2881"/>
        <w:gridCol w:w="2881"/>
        <w:gridCol w:w="2882"/>
      </w:tblGrid>
      <w:tr w:rsidR="001C075B" w:rsidTr="00850ACA">
        <w:tc>
          <w:tcPr>
            <w:tcW w:w="2881"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left"/>
              <w:rPr>
                <w:rFonts w:ascii="Times New Roman" w:hAnsi="Times New Roman"/>
                <w:b/>
              </w:rPr>
            </w:pPr>
            <w:r w:rsidRPr="00FB59F8">
              <w:rPr>
                <w:rFonts w:ascii="Times New Roman" w:hAnsi="Times New Roman"/>
                <w:b/>
              </w:rPr>
              <w:t xml:space="preserve">Druh </w:t>
            </w:r>
            <w:r>
              <w:rPr>
                <w:rFonts w:ascii="Times New Roman" w:hAnsi="Times New Roman"/>
                <w:b/>
              </w:rPr>
              <w:t>reklamy</w:t>
            </w:r>
          </w:p>
        </w:tc>
        <w:tc>
          <w:tcPr>
            <w:tcW w:w="2881"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center"/>
              <w:rPr>
                <w:rFonts w:ascii="Times New Roman" w:hAnsi="Times New Roman"/>
                <w:b/>
              </w:rPr>
            </w:pPr>
            <w:r w:rsidRPr="00FB59F8">
              <w:rPr>
                <w:rFonts w:ascii="Times New Roman" w:hAnsi="Times New Roman"/>
                <w:b/>
              </w:rPr>
              <w:t>Výhody</w:t>
            </w:r>
          </w:p>
        </w:tc>
        <w:tc>
          <w:tcPr>
            <w:tcW w:w="2882" w:type="dxa"/>
            <w:tcBorders>
              <w:top w:val="double" w:sz="4" w:space="0" w:color="auto"/>
              <w:bottom w:val="double" w:sz="4" w:space="0" w:color="auto"/>
            </w:tcBorders>
            <w:shd w:val="clear" w:color="auto" w:fill="C2D69B" w:themeFill="accent3" w:themeFillTint="99"/>
          </w:tcPr>
          <w:p w:rsidR="001C075B" w:rsidRPr="00FB59F8" w:rsidRDefault="001C075B" w:rsidP="00E15208">
            <w:pPr>
              <w:spacing w:after="0" w:line="240" w:lineRule="auto"/>
              <w:jc w:val="center"/>
              <w:rPr>
                <w:rFonts w:ascii="Times New Roman" w:hAnsi="Times New Roman"/>
                <w:b/>
              </w:rPr>
            </w:pPr>
            <w:r w:rsidRPr="00FB59F8">
              <w:rPr>
                <w:rFonts w:ascii="Times New Roman" w:hAnsi="Times New Roman"/>
                <w:b/>
              </w:rPr>
              <w:t>Nevýhody</w:t>
            </w:r>
          </w:p>
        </w:tc>
      </w:tr>
      <w:tr w:rsidR="001C075B" w:rsidTr="00850ACA">
        <w:tc>
          <w:tcPr>
            <w:tcW w:w="2881" w:type="dxa"/>
            <w:tcBorders>
              <w:top w:val="double" w:sz="4" w:space="0" w:color="auto"/>
            </w:tcBorders>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Televizní</w:t>
            </w:r>
          </w:p>
        </w:tc>
        <w:tc>
          <w:tcPr>
            <w:tcW w:w="2881" w:type="dxa"/>
            <w:tcBorders>
              <w:top w:val="double" w:sz="4" w:space="0" w:color="auto"/>
            </w:tcBorders>
          </w:tcPr>
          <w:p w:rsidR="001C075B" w:rsidRPr="00FB59F8" w:rsidRDefault="001C075B" w:rsidP="00511449">
            <w:pPr>
              <w:spacing w:after="0" w:line="240" w:lineRule="auto"/>
              <w:jc w:val="center"/>
              <w:rPr>
                <w:rFonts w:ascii="Times New Roman" w:hAnsi="Times New Roman"/>
              </w:rPr>
            </w:pPr>
            <w:r>
              <w:rPr>
                <w:rFonts w:ascii="Times New Roman" w:hAnsi="Times New Roman"/>
              </w:rPr>
              <w:t>Nízké náklady na oslovení jednoho spotřebitele, široké pokrytí trhu, využití více smyslů najednou (zrak, sluch)</w:t>
            </w:r>
          </w:p>
        </w:tc>
        <w:tc>
          <w:tcPr>
            <w:tcW w:w="2882" w:type="dxa"/>
            <w:tcBorders>
              <w:top w:val="double" w:sz="4" w:space="0" w:color="auto"/>
            </w:tcBorders>
          </w:tcPr>
          <w:p w:rsidR="001C075B" w:rsidRPr="00FB59F8" w:rsidRDefault="001C075B" w:rsidP="00511449">
            <w:pPr>
              <w:spacing w:after="0" w:line="240" w:lineRule="auto"/>
              <w:jc w:val="center"/>
              <w:rPr>
                <w:rFonts w:ascii="Times New Roman" w:hAnsi="Times New Roman"/>
              </w:rPr>
            </w:pPr>
            <w:r>
              <w:rPr>
                <w:rFonts w:ascii="Times New Roman" w:hAnsi="Times New Roman"/>
              </w:rPr>
              <w:t>Vysoké celkové náklady, nesoustředěnost diváků kvůli velkému počtu reklam, omezená možnost zaměření na cílovou skupinu</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Tisková-noviny</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Dobré pokrytí místního trhu, flexibilita, možnost oslovení širokého spektra čtenářů</w:t>
            </w:r>
          </w:p>
        </w:tc>
        <w:tc>
          <w:tcPr>
            <w:tcW w:w="2882" w:type="dxa"/>
          </w:tcPr>
          <w:p w:rsidR="001C075B" w:rsidRPr="00FB59F8" w:rsidRDefault="001C075B" w:rsidP="00511449">
            <w:pPr>
              <w:spacing w:after="0" w:line="240" w:lineRule="auto"/>
              <w:jc w:val="center"/>
              <w:rPr>
                <w:rFonts w:ascii="Times New Roman" w:hAnsi="Times New Roman"/>
              </w:rPr>
            </w:pPr>
            <w:r w:rsidRPr="00FB59F8">
              <w:rPr>
                <w:rFonts w:ascii="Times New Roman" w:hAnsi="Times New Roman"/>
              </w:rPr>
              <w:t>Krátká doba životnosti</w:t>
            </w:r>
            <w:r>
              <w:rPr>
                <w:rFonts w:ascii="Times New Roman" w:hAnsi="Times New Roman"/>
              </w:rPr>
              <w:t>, nízká kvalita tisku, nepozornost při čtení inzerce</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Tisková-časopisy</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Možnost oslovení vybraného cílového segmentu, důvěryhodnost, prestiž, dlouhá životnost, kvalita tisku</w:t>
            </w:r>
          </w:p>
        </w:tc>
        <w:tc>
          <w:tcPr>
            <w:tcW w:w="2882"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Nedostatek prostoru-problémy s </w:t>
            </w:r>
            <w:proofErr w:type="spellStart"/>
            <w:r>
              <w:rPr>
                <w:rFonts w:ascii="Times New Roman" w:hAnsi="Times New Roman"/>
              </w:rPr>
              <w:t>positioningem</w:t>
            </w:r>
            <w:proofErr w:type="spellEnd"/>
            <w:r>
              <w:rPr>
                <w:rFonts w:ascii="Times New Roman" w:hAnsi="Times New Roman"/>
              </w:rPr>
              <w:t>, vysoké náklady</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jc w:val="left"/>
              <w:rPr>
                <w:rFonts w:ascii="Times New Roman" w:hAnsi="Times New Roman"/>
                <w:b/>
              </w:rPr>
            </w:pPr>
            <w:r w:rsidRPr="001E4086">
              <w:rPr>
                <w:rFonts w:ascii="Times New Roman" w:hAnsi="Times New Roman"/>
                <w:b/>
              </w:rPr>
              <w:t>Rozhlasová</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Nízké náklady, možnost oslovení vybraných cílových skupin</w:t>
            </w:r>
          </w:p>
        </w:tc>
        <w:tc>
          <w:tcPr>
            <w:tcW w:w="2882"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Nízká pozornost posluchačů, nepravidelný poslech</w:t>
            </w:r>
          </w:p>
        </w:tc>
      </w:tr>
      <w:tr w:rsidR="001C075B" w:rsidTr="00850ACA">
        <w:tc>
          <w:tcPr>
            <w:tcW w:w="2881" w:type="dxa"/>
            <w:shd w:val="clear" w:color="auto" w:fill="C2D69B" w:themeFill="accent3" w:themeFillTint="99"/>
          </w:tcPr>
          <w:p w:rsidR="001C075B" w:rsidRPr="001E4086" w:rsidRDefault="001C075B" w:rsidP="00E15208">
            <w:pPr>
              <w:spacing w:after="0" w:line="240" w:lineRule="auto"/>
              <w:rPr>
                <w:rFonts w:ascii="Times New Roman" w:hAnsi="Times New Roman"/>
                <w:b/>
              </w:rPr>
            </w:pPr>
            <w:r w:rsidRPr="001E4086">
              <w:rPr>
                <w:rFonts w:ascii="Times New Roman" w:hAnsi="Times New Roman"/>
                <w:b/>
              </w:rPr>
              <w:t xml:space="preserve">Venkovní </w:t>
            </w:r>
          </w:p>
        </w:tc>
        <w:tc>
          <w:tcPr>
            <w:tcW w:w="2881" w:type="dxa"/>
          </w:tcPr>
          <w:p w:rsidR="001C075B" w:rsidRPr="00FB59F8" w:rsidRDefault="001C075B" w:rsidP="00511449">
            <w:pPr>
              <w:spacing w:after="0" w:line="240" w:lineRule="auto"/>
              <w:jc w:val="center"/>
              <w:rPr>
                <w:rFonts w:ascii="Times New Roman" w:hAnsi="Times New Roman"/>
              </w:rPr>
            </w:pPr>
            <w:r>
              <w:rPr>
                <w:rFonts w:ascii="Times New Roman" w:hAnsi="Times New Roman"/>
              </w:rPr>
              <w:t>Možnost se vracet ke sdělení, flexibilita,</w:t>
            </w:r>
          </w:p>
        </w:tc>
        <w:tc>
          <w:tcPr>
            <w:tcW w:w="2882" w:type="dxa"/>
          </w:tcPr>
          <w:p w:rsidR="001C075B" w:rsidRPr="00FB59F8" w:rsidRDefault="001C075B" w:rsidP="00511449">
            <w:pPr>
              <w:keepNext/>
              <w:spacing w:after="0" w:line="240" w:lineRule="auto"/>
              <w:jc w:val="center"/>
              <w:rPr>
                <w:rFonts w:ascii="Times New Roman" w:hAnsi="Times New Roman"/>
              </w:rPr>
            </w:pPr>
            <w:r>
              <w:rPr>
                <w:rFonts w:ascii="Times New Roman" w:hAnsi="Times New Roman"/>
              </w:rPr>
              <w:t>Omezení kreativity, možnost vandalismu</w:t>
            </w:r>
          </w:p>
        </w:tc>
      </w:tr>
    </w:tbl>
    <w:p w:rsidR="00284128" w:rsidRDefault="00284128" w:rsidP="002D15DA">
      <w:pPr>
        <w:pStyle w:val="ObrSpodek"/>
      </w:pPr>
      <w:r>
        <w:t xml:space="preserve">Zdroj: </w:t>
      </w:r>
      <w:r w:rsidRPr="00A72667">
        <w:t>KOTLER, P., ARMSTRONG, G. Marketing. 2004. s. 653. Upraveno autorkou.</w:t>
      </w:r>
    </w:p>
    <w:p w:rsidR="00832F6B" w:rsidRPr="00A72667" w:rsidRDefault="00832F6B" w:rsidP="00196241">
      <w:pPr>
        <w:rPr>
          <w:sz w:val="22"/>
          <w:szCs w:val="22"/>
        </w:rPr>
      </w:pPr>
    </w:p>
    <w:p w:rsidR="001C075B" w:rsidRDefault="001C075B" w:rsidP="008211B2">
      <w:pPr>
        <w:rPr>
          <w:szCs w:val="24"/>
        </w:rPr>
      </w:pPr>
      <w:r>
        <w:rPr>
          <w:szCs w:val="24"/>
        </w:rPr>
        <w:t>Z hled</w:t>
      </w:r>
      <w:r w:rsidR="008211B2">
        <w:rPr>
          <w:szCs w:val="24"/>
        </w:rPr>
        <w:t>iska</w:t>
      </w:r>
      <w:r>
        <w:rPr>
          <w:szCs w:val="24"/>
        </w:rPr>
        <w:t xml:space="preserve"> tématu je důležité identifikovat sportovní reklamu. Sportovní reklama je reklama, která využívá především komunikace z oblasti sportu. Mezi nejčastější způsoby sportovní reklamy patří reklama: </w:t>
      </w:r>
    </w:p>
    <w:p w:rsidR="001C075B" w:rsidRDefault="001C075B" w:rsidP="00A556ED">
      <w:pPr>
        <w:pStyle w:val="Odstavecseseznamem"/>
        <w:numPr>
          <w:ilvl w:val="0"/>
          <w:numId w:val="10"/>
        </w:numPr>
        <w:spacing w:after="0"/>
        <w:rPr>
          <w:szCs w:val="24"/>
        </w:rPr>
      </w:pPr>
      <w:r>
        <w:rPr>
          <w:szCs w:val="24"/>
        </w:rPr>
        <w:t>n</w:t>
      </w:r>
      <w:r w:rsidR="00A85623">
        <w:rPr>
          <w:szCs w:val="24"/>
        </w:rPr>
        <w:t>a dresech a sportovních oděvech;</w:t>
      </w:r>
    </w:p>
    <w:p w:rsidR="001C075B" w:rsidRDefault="00A85623" w:rsidP="00A556ED">
      <w:pPr>
        <w:pStyle w:val="Odstavecseseznamem"/>
        <w:numPr>
          <w:ilvl w:val="0"/>
          <w:numId w:val="10"/>
        </w:numPr>
        <w:spacing w:after="0"/>
        <w:rPr>
          <w:szCs w:val="24"/>
        </w:rPr>
      </w:pPr>
      <w:r>
        <w:rPr>
          <w:szCs w:val="24"/>
        </w:rPr>
        <w:t>na startovacích číslech;</w:t>
      </w:r>
    </w:p>
    <w:p w:rsidR="001C075B" w:rsidRDefault="00A85623" w:rsidP="00A556ED">
      <w:pPr>
        <w:pStyle w:val="Odstavecseseznamem"/>
        <w:numPr>
          <w:ilvl w:val="0"/>
          <w:numId w:val="10"/>
        </w:numPr>
        <w:spacing w:after="0"/>
        <w:rPr>
          <w:szCs w:val="24"/>
        </w:rPr>
      </w:pPr>
      <w:r>
        <w:rPr>
          <w:szCs w:val="24"/>
        </w:rPr>
        <w:t>na mantinelu (na pásu);</w:t>
      </w:r>
    </w:p>
    <w:p w:rsidR="001C075B" w:rsidRDefault="00A85623" w:rsidP="00A556ED">
      <w:pPr>
        <w:pStyle w:val="Odstavecseseznamem"/>
        <w:numPr>
          <w:ilvl w:val="0"/>
          <w:numId w:val="10"/>
        </w:numPr>
        <w:spacing w:after="0"/>
        <w:rPr>
          <w:szCs w:val="24"/>
        </w:rPr>
      </w:pPr>
      <w:r>
        <w:rPr>
          <w:szCs w:val="24"/>
        </w:rPr>
        <w:t>na sportovním nářadí a náčiní;</w:t>
      </w:r>
    </w:p>
    <w:p w:rsidR="001C075B" w:rsidRDefault="001C075B" w:rsidP="00A556ED">
      <w:pPr>
        <w:pStyle w:val="Odstavecseseznamem"/>
        <w:numPr>
          <w:ilvl w:val="0"/>
          <w:numId w:val="10"/>
        </w:numPr>
        <w:spacing w:after="0"/>
        <w:rPr>
          <w:szCs w:val="24"/>
        </w:rPr>
      </w:pPr>
      <w:r>
        <w:rPr>
          <w:szCs w:val="24"/>
        </w:rPr>
        <w:lastRenderedPageBreak/>
        <w:t>na výsledkových tabulích</w:t>
      </w:r>
      <w:r w:rsidR="00A85623">
        <w:rPr>
          <w:szCs w:val="24"/>
        </w:rPr>
        <w:t>;</w:t>
      </w:r>
    </w:p>
    <w:p w:rsidR="001C075B" w:rsidRPr="007424A1" w:rsidRDefault="001C075B" w:rsidP="00A556ED">
      <w:pPr>
        <w:pStyle w:val="Odstavecseseznamem"/>
        <w:numPr>
          <w:ilvl w:val="0"/>
          <w:numId w:val="10"/>
        </w:numPr>
        <w:rPr>
          <w:szCs w:val="24"/>
        </w:rPr>
      </w:pPr>
      <w:r w:rsidRPr="007424A1">
        <w:rPr>
          <w:szCs w:val="24"/>
        </w:rPr>
        <w:t>dále prostřednictví</w:t>
      </w:r>
      <w:r>
        <w:rPr>
          <w:szCs w:val="24"/>
        </w:rPr>
        <w:t>m využití</w:t>
      </w:r>
      <w:r w:rsidRPr="007424A1">
        <w:rPr>
          <w:szCs w:val="24"/>
        </w:rPr>
        <w:t xml:space="preserve"> plakátů, letáků, drobných reklamních předmětů a </w:t>
      </w:r>
      <w:r>
        <w:rPr>
          <w:szCs w:val="24"/>
        </w:rPr>
        <w:t>transparentů</w:t>
      </w:r>
      <w:r w:rsidR="00A85623">
        <w:rPr>
          <w:szCs w:val="24"/>
        </w:rPr>
        <w:t>.</w:t>
      </w:r>
      <w:r w:rsidRPr="007424A1">
        <w:rPr>
          <w:szCs w:val="24"/>
        </w:rPr>
        <w:t xml:space="preserve"> </w:t>
      </w:r>
    </w:p>
    <w:p w:rsidR="001C075B" w:rsidRDefault="001C075B" w:rsidP="008211B2">
      <w:pPr>
        <w:rPr>
          <w:szCs w:val="24"/>
        </w:rPr>
      </w:pPr>
      <w:r>
        <w:rPr>
          <w:szCs w:val="24"/>
        </w:rPr>
        <w:t>Jako každý nástroj marketingové komunikace má i reklama na sportovištích své klady a zápory. Mezi nejčastější klady a zápory</w:t>
      </w:r>
      <w:r w:rsidR="00607E54">
        <w:rPr>
          <w:szCs w:val="24"/>
        </w:rPr>
        <w:t xml:space="preserve"> se uvádí:</w:t>
      </w:r>
    </w:p>
    <w:p w:rsidR="001C075B" w:rsidRDefault="001C075B" w:rsidP="008211B2">
      <w:pPr>
        <w:rPr>
          <w:szCs w:val="24"/>
        </w:rPr>
      </w:pPr>
      <w:r>
        <w:rPr>
          <w:szCs w:val="24"/>
        </w:rPr>
        <w:t>Klady:</w:t>
      </w:r>
      <w:r>
        <w:rPr>
          <w:szCs w:val="24"/>
        </w:rPr>
        <w:tab/>
      </w:r>
    </w:p>
    <w:p w:rsidR="001C075B" w:rsidRPr="009C1D44" w:rsidRDefault="001C075B" w:rsidP="00A556ED">
      <w:pPr>
        <w:pStyle w:val="Odstavecseseznamem"/>
        <w:numPr>
          <w:ilvl w:val="0"/>
          <w:numId w:val="15"/>
        </w:numPr>
        <w:spacing w:after="0"/>
        <w:rPr>
          <w:szCs w:val="24"/>
        </w:rPr>
      </w:pPr>
      <w:r w:rsidRPr="009C1D44">
        <w:rPr>
          <w:szCs w:val="24"/>
        </w:rPr>
        <w:t>intenzivní zásah na přítomné diváky</w:t>
      </w:r>
      <w:r w:rsidR="00A85623">
        <w:rPr>
          <w:szCs w:val="24"/>
        </w:rPr>
        <w:t>;</w:t>
      </w:r>
    </w:p>
    <w:p w:rsidR="001C075B" w:rsidRPr="009C1D44" w:rsidRDefault="001C075B" w:rsidP="00A556ED">
      <w:pPr>
        <w:pStyle w:val="Odstavecseseznamem"/>
        <w:numPr>
          <w:ilvl w:val="0"/>
          <w:numId w:val="15"/>
        </w:numPr>
        <w:spacing w:after="0"/>
        <w:rPr>
          <w:szCs w:val="24"/>
        </w:rPr>
      </w:pPr>
      <w:r>
        <w:rPr>
          <w:szCs w:val="24"/>
        </w:rPr>
        <w:t>vhodná regionální zaměře</w:t>
      </w:r>
      <w:r w:rsidRPr="009C1D44">
        <w:rPr>
          <w:szCs w:val="24"/>
        </w:rPr>
        <w:t>nost</w:t>
      </w:r>
      <w:r w:rsidR="00A85623">
        <w:rPr>
          <w:szCs w:val="24"/>
        </w:rPr>
        <w:t>;</w:t>
      </w:r>
    </w:p>
    <w:p w:rsidR="001C075B" w:rsidRPr="009C1D44" w:rsidRDefault="001C075B" w:rsidP="0026500E">
      <w:pPr>
        <w:pStyle w:val="Odstavecseseznamem"/>
        <w:numPr>
          <w:ilvl w:val="0"/>
          <w:numId w:val="15"/>
        </w:numPr>
        <w:rPr>
          <w:szCs w:val="24"/>
        </w:rPr>
      </w:pPr>
      <w:r w:rsidRPr="009C1D44">
        <w:rPr>
          <w:szCs w:val="24"/>
        </w:rPr>
        <w:t>možnost dostat se do masmédií při vrcholných sportovních soutěží</w:t>
      </w:r>
      <w:r w:rsidR="00A85623">
        <w:rPr>
          <w:szCs w:val="24"/>
        </w:rPr>
        <w:t>.</w:t>
      </w:r>
    </w:p>
    <w:p w:rsidR="001C075B" w:rsidRDefault="001C075B" w:rsidP="008211B2">
      <w:pPr>
        <w:rPr>
          <w:szCs w:val="24"/>
        </w:rPr>
      </w:pPr>
      <w:r>
        <w:rPr>
          <w:szCs w:val="24"/>
        </w:rPr>
        <w:t>Zápory:</w:t>
      </w:r>
    </w:p>
    <w:p w:rsidR="001C075B" w:rsidRDefault="001C075B" w:rsidP="00A556ED">
      <w:pPr>
        <w:pStyle w:val="Odstavecseseznamem"/>
        <w:numPr>
          <w:ilvl w:val="0"/>
          <w:numId w:val="14"/>
        </w:numPr>
        <w:spacing w:after="0"/>
        <w:rPr>
          <w:szCs w:val="24"/>
        </w:rPr>
      </w:pPr>
      <w:r>
        <w:rPr>
          <w:szCs w:val="24"/>
        </w:rPr>
        <w:t>nízká vypovídací schopnost</w:t>
      </w:r>
      <w:r w:rsidR="00A85623">
        <w:rPr>
          <w:szCs w:val="24"/>
        </w:rPr>
        <w:t>;</w:t>
      </w:r>
    </w:p>
    <w:p w:rsidR="001C075B" w:rsidRDefault="001C075B" w:rsidP="00A556ED">
      <w:pPr>
        <w:pStyle w:val="Odstavecseseznamem"/>
        <w:numPr>
          <w:ilvl w:val="0"/>
          <w:numId w:val="14"/>
        </w:numPr>
        <w:spacing w:after="0"/>
        <w:rPr>
          <w:szCs w:val="24"/>
        </w:rPr>
      </w:pPr>
      <w:r>
        <w:rPr>
          <w:szCs w:val="24"/>
        </w:rPr>
        <w:t>horší demografická zaměřenost</w:t>
      </w:r>
      <w:r w:rsidR="00A85623">
        <w:rPr>
          <w:szCs w:val="24"/>
        </w:rPr>
        <w:t>;</w:t>
      </w:r>
    </w:p>
    <w:p w:rsidR="001C075B" w:rsidRDefault="001C075B" w:rsidP="00A556ED">
      <w:pPr>
        <w:pStyle w:val="Odstavecseseznamem"/>
        <w:numPr>
          <w:ilvl w:val="0"/>
          <w:numId w:val="14"/>
        </w:numPr>
        <w:spacing w:after="0"/>
        <w:rPr>
          <w:szCs w:val="24"/>
        </w:rPr>
      </w:pPr>
      <w:r>
        <w:rPr>
          <w:szCs w:val="24"/>
        </w:rPr>
        <w:t>omezení tvaru reklamy</w:t>
      </w:r>
      <w:r w:rsidR="00A85623">
        <w:rPr>
          <w:szCs w:val="24"/>
        </w:rPr>
        <w:t>;</w:t>
      </w:r>
    </w:p>
    <w:p w:rsidR="001C075B" w:rsidRDefault="001C075B" w:rsidP="00A556ED">
      <w:pPr>
        <w:pStyle w:val="Odstavecseseznamem"/>
        <w:numPr>
          <w:ilvl w:val="0"/>
          <w:numId w:val="14"/>
        </w:numPr>
        <w:spacing w:after="0"/>
        <w:rPr>
          <w:szCs w:val="24"/>
        </w:rPr>
      </w:pPr>
      <w:r>
        <w:rPr>
          <w:szCs w:val="24"/>
        </w:rPr>
        <w:t>nízká flexibilita</w:t>
      </w:r>
      <w:r w:rsidR="00A85623">
        <w:rPr>
          <w:szCs w:val="24"/>
        </w:rPr>
        <w:t>;</w:t>
      </w:r>
    </w:p>
    <w:p w:rsidR="001C075B" w:rsidRPr="0026500E" w:rsidRDefault="001C075B" w:rsidP="0026500E">
      <w:pPr>
        <w:pStyle w:val="Odstavecseseznamem"/>
        <w:numPr>
          <w:ilvl w:val="0"/>
          <w:numId w:val="14"/>
        </w:numPr>
        <w:rPr>
          <w:szCs w:val="24"/>
        </w:rPr>
      </w:pPr>
      <w:r>
        <w:rPr>
          <w:szCs w:val="24"/>
        </w:rPr>
        <w:t>vysoká cena</w:t>
      </w:r>
      <w:r w:rsidR="00905D46">
        <w:rPr>
          <w:szCs w:val="24"/>
        </w:rPr>
        <w:t xml:space="preserve"> (Čáslavová</w:t>
      </w:r>
      <w:r w:rsidR="00607E54">
        <w:rPr>
          <w:szCs w:val="24"/>
        </w:rPr>
        <w:t xml:space="preserve"> 2009, s. 179-181).</w:t>
      </w:r>
    </w:p>
    <w:p w:rsidR="001C075B" w:rsidRDefault="001C075B" w:rsidP="00607E54">
      <w:pPr>
        <w:rPr>
          <w:szCs w:val="24"/>
        </w:rPr>
      </w:pPr>
      <w:r>
        <w:rPr>
          <w:szCs w:val="24"/>
        </w:rPr>
        <w:t>Předtím než se rozhodneme, jaké formy reklamy budou použity</w:t>
      </w:r>
      <w:r w:rsidR="00D95A12">
        <w:rPr>
          <w:szCs w:val="24"/>
        </w:rPr>
        <w:t>,</w:t>
      </w:r>
      <w:r>
        <w:rPr>
          <w:szCs w:val="24"/>
        </w:rPr>
        <w:t xml:space="preserve"> je důležité </w:t>
      </w:r>
      <w:r w:rsidR="005152EC">
        <w:rPr>
          <w:szCs w:val="24"/>
        </w:rPr>
        <w:t xml:space="preserve">udělat </w:t>
      </w:r>
      <w:r>
        <w:rPr>
          <w:szCs w:val="24"/>
        </w:rPr>
        <w:t>čtyři základní rozhodnutí:</w:t>
      </w:r>
    </w:p>
    <w:p w:rsidR="001C075B" w:rsidRDefault="005152EC" w:rsidP="00A556ED">
      <w:pPr>
        <w:pStyle w:val="Odstavecseseznamem"/>
        <w:numPr>
          <w:ilvl w:val="0"/>
          <w:numId w:val="7"/>
        </w:numPr>
        <w:spacing w:after="0"/>
        <w:rPr>
          <w:szCs w:val="24"/>
        </w:rPr>
      </w:pPr>
      <w:r>
        <w:rPr>
          <w:szCs w:val="24"/>
        </w:rPr>
        <w:t>stanovit reklamní cíle</w:t>
      </w:r>
      <w:r w:rsidR="00A85623">
        <w:rPr>
          <w:szCs w:val="24"/>
        </w:rPr>
        <w:t>;</w:t>
      </w:r>
    </w:p>
    <w:p w:rsidR="001C075B" w:rsidRDefault="005152EC" w:rsidP="00A556ED">
      <w:pPr>
        <w:pStyle w:val="Odstavecseseznamem"/>
        <w:numPr>
          <w:ilvl w:val="0"/>
          <w:numId w:val="7"/>
        </w:numPr>
        <w:spacing w:after="0"/>
        <w:rPr>
          <w:szCs w:val="24"/>
        </w:rPr>
      </w:pPr>
      <w:r>
        <w:rPr>
          <w:szCs w:val="24"/>
        </w:rPr>
        <w:t>stanovit rozpočet</w:t>
      </w:r>
      <w:r w:rsidR="00A85623">
        <w:rPr>
          <w:szCs w:val="24"/>
        </w:rPr>
        <w:t>;</w:t>
      </w:r>
    </w:p>
    <w:p w:rsidR="001C075B" w:rsidRDefault="005152EC" w:rsidP="00A556ED">
      <w:pPr>
        <w:pStyle w:val="Odstavecseseznamem"/>
        <w:numPr>
          <w:ilvl w:val="0"/>
          <w:numId w:val="7"/>
        </w:numPr>
        <w:spacing w:after="0"/>
        <w:rPr>
          <w:szCs w:val="24"/>
        </w:rPr>
      </w:pPr>
      <w:proofErr w:type="spellStart"/>
      <w:r>
        <w:rPr>
          <w:szCs w:val="24"/>
        </w:rPr>
        <w:t>přípra</w:t>
      </w:r>
      <w:r w:rsidR="00C45F6C">
        <w:rPr>
          <w:szCs w:val="24"/>
        </w:rPr>
        <w:t>v</w:t>
      </w:r>
      <w:r>
        <w:rPr>
          <w:szCs w:val="24"/>
        </w:rPr>
        <w:t>it</w:t>
      </w:r>
      <w:proofErr w:type="spellEnd"/>
      <w:r>
        <w:rPr>
          <w:szCs w:val="24"/>
        </w:rPr>
        <w:t xml:space="preserve"> reklamní kampaň</w:t>
      </w:r>
      <w:r w:rsidR="00A85623">
        <w:rPr>
          <w:szCs w:val="24"/>
        </w:rPr>
        <w:t>;</w:t>
      </w:r>
    </w:p>
    <w:p w:rsidR="0058475C" w:rsidRDefault="00607E54" w:rsidP="0058475C">
      <w:pPr>
        <w:pStyle w:val="Odstavecseseznamem"/>
        <w:numPr>
          <w:ilvl w:val="0"/>
          <w:numId w:val="7"/>
        </w:numPr>
        <w:rPr>
          <w:szCs w:val="24"/>
        </w:rPr>
      </w:pPr>
      <w:r>
        <w:rPr>
          <w:szCs w:val="24"/>
        </w:rPr>
        <w:t>závěr</w:t>
      </w:r>
      <w:r w:rsidR="00905D46">
        <w:rPr>
          <w:szCs w:val="24"/>
        </w:rPr>
        <w:t>ečné vyhodnocení kampaně (</w:t>
      </w:r>
      <w:proofErr w:type="spellStart"/>
      <w:r w:rsidR="00905D46">
        <w:rPr>
          <w:szCs w:val="24"/>
        </w:rPr>
        <w:t>Kotler</w:t>
      </w:r>
      <w:proofErr w:type="spellEnd"/>
      <w:r w:rsidR="00905D46">
        <w:rPr>
          <w:szCs w:val="24"/>
        </w:rPr>
        <w:t>, Armstrong</w:t>
      </w:r>
      <w:r>
        <w:rPr>
          <w:szCs w:val="24"/>
        </w:rPr>
        <w:t xml:space="preserve"> 2004, s. 641).</w:t>
      </w:r>
    </w:p>
    <w:p w:rsidR="000D58D0" w:rsidRPr="000D58D0" w:rsidRDefault="000D58D0" w:rsidP="000D58D0">
      <w:pPr>
        <w:rPr>
          <w:szCs w:val="24"/>
        </w:rPr>
      </w:pPr>
    </w:p>
    <w:p w:rsidR="001C075B" w:rsidRPr="00676DCF" w:rsidRDefault="001C075B" w:rsidP="005970DB">
      <w:pPr>
        <w:jc w:val="left"/>
        <w:rPr>
          <w:b/>
          <w:szCs w:val="24"/>
        </w:rPr>
      </w:pPr>
      <w:r w:rsidRPr="00676DCF">
        <w:rPr>
          <w:b/>
          <w:szCs w:val="24"/>
        </w:rPr>
        <w:t>Reklama na plavcích</w:t>
      </w:r>
    </w:p>
    <w:p w:rsidR="000D58D0" w:rsidRDefault="001C075B" w:rsidP="00AD491F">
      <w:pPr>
        <w:rPr>
          <w:szCs w:val="24"/>
        </w:rPr>
      </w:pPr>
      <w:r>
        <w:rPr>
          <w:szCs w:val="24"/>
        </w:rPr>
        <w:t>Podle všeobecných pravidel plavání je r</w:t>
      </w:r>
      <w:r w:rsidR="00B36CEF">
        <w:rPr>
          <w:szCs w:val="24"/>
        </w:rPr>
        <w:t>eklama</w:t>
      </w:r>
      <w:r w:rsidRPr="00676DCF">
        <w:rPr>
          <w:szCs w:val="24"/>
        </w:rPr>
        <w:t xml:space="preserve"> povolena pouze jako označení výrobce plavek</w:t>
      </w:r>
      <w:r w:rsidR="00EB0AD1">
        <w:rPr>
          <w:szCs w:val="24"/>
        </w:rPr>
        <w:t xml:space="preserve"> respektive plavecké čepice či brýlí</w:t>
      </w:r>
      <w:r w:rsidRPr="00676DCF">
        <w:rPr>
          <w:szCs w:val="24"/>
        </w:rPr>
        <w:t xml:space="preserve"> a jednoho dalšího loga jiného sponzora na vybaven</w:t>
      </w:r>
      <w:r w:rsidR="00EB0AD1">
        <w:rPr>
          <w:szCs w:val="24"/>
        </w:rPr>
        <w:t>í, tj. plaveckém úboru a čepice</w:t>
      </w:r>
      <w:r w:rsidRPr="00676DCF">
        <w:rPr>
          <w:szCs w:val="24"/>
        </w:rPr>
        <w:t xml:space="preserve"> je povolena, pokud nepřesahuje 16 čtverečních </w:t>
      </w:r>
      <w:r w:rsidR="00EB0AD1">
        <w:rPr>
          <w:szCs w:val="24"/>
        </w:rPr>
        <w:lastRenderedPageBreak/>
        <w:t>centimetrů. Na brýlích</w:t>
      </w:r>
      <w:r w:rsidRPr="00676DCF">
        <w:rPr>
          <w:szCs w:val="24"/>
        </w:rPr>
        <w:t xml:space="preserve"> jsou povoleny dvě reklamy výrobce maximálně do 6 čtverečních centimetrů, ale pouze na pásku brýlí. Jiná formy reklamy</w:t>
      </w:r>
      <w:r w:rsidR="00EB0AD1">
        <w:rPr>
          <w:szCs w:val="24"/>
        </w:rPr>
        <w:t xml:space="preserve"> není povolena. Jméno na plavecké čepici</w:t>
      </w:r>
      <w:r w:rsidRPr="00676DCF">
        <w:rPr>
          <w:szCs w:val="24"/>
        </w:rPr>
        <w:t xml:space="preserve"> je povoleno maximálně 20 čtverečních centimetrů a vlajka může mít maximálně 32 čtverečních centimetrů. Jméno a vlajka země, za kterou závodník startuje, není reklamou. </w:t>
      </w:r>
    </w:p>
    <w:p w:rsidR="009C31ED" w:rsidRPr="00676DCF" w:rsidRDefault="009C31ED" w:rsidP="00AD491F">
      <w:pPr>
        <w:rPr>
          <w:szCs w:val="24"/>
        </w:rPr>
      </w:pPr>
    </w:p>
    <w:p w:rsidR="001C075B" w:rsidRDefault="001C075B" w:rsidP="005970DB">
      <w:pPr>
        <w:pStyle w:val="Default"/>
        <w:spacing w:after="240" w:line="360" w:lineRule="auto"/>
        <w:rPr>
          <w:b/>
        </w:rPr>
      </w:pPr>
      <w:r w:rsidRPr="006D04D5">
        <w:rPr>
          <w:b/>
        </w:rPr>
        <w:t>Reklama v prostorách závodiště</w:t>
      </w:r>
    </w:p>
    <w:p w:rsidR="0058475C" w:rsidRDefault="001C075B" w:rsidP="00136651">
      <w:pPr>
        <w:pStyle w:val="Default"/>
        <w:spacing w:after="240" w:line="360" w:lineRule="auto"/>
        <w:jc w:val="both"/>
      </w:pPr>
      <w:r>
        <w:t>Všeobecná pravidla plavání umo</w:t>
      </w:r>
      <w:r w:rsidR="00F523BE">
        <w:t>žňují, aby ručníky a tašky nesly</w:t>
      </w:r>
      <w:r>
        <w:t xml:space="preserve"> dvě reklamy. Tepláky a úbory rozhodčích mohou nést dvě reklamy na vrchní části a dvě reklamy na kalhotách nebo sukni. Logo výrobce nebo sponzora se může opakovat, ale to samé jméno může být použito jen jednou na každém předmětu nebo části úboru. Reklama na těle sportovce není dovolena. Pro soutěže pořádané LEN jsou stanoveny limity reklamy. </w:t>
      </w:r>
    </w:p>
    <w:p w:rsidR="009C31ED" w:rsidRDefault="009C31ED" w:rsidP="00136651">
      <w:pPr>
        <w:pStyle w:val="Default"/>
        <w:spacing w:after="240" w:line="360" w:lineRule="auto"/>
        <w:jc w:val="both"/>
      </w:pPr>
    </w:p>
    <w:p w:rsidR="001C075B" w:rsidRDefault="001C075B" w:rsidP="005970DB">
      <w:pPr>
        <w:rPr>
          <w:b/>
          <w:szCs w:val="24"/>
        </w:rPr>
      </w:pPr>
      <w:r w:rsidRPr="00A26DD0">
        <w:rPr>
          <w:b/>
          <w:szCs w:val="24"/>
        </w:rPr>
        <w:t>Reklamní kampaň</w:t>
      </w:r>
    </w:p>
    <w:p w:rsidR="001C075B" w:rsidRDefault="001C075B" w:rsidP="00583BE7">
      <w:pPr>
        <w:rPr>
          <w:szCs w:val="24"/>
        </w:rPr>
      </w:pPr>
      <w:r>
        <w:rPr>
          <w:szCs w:val="24"/>
        </w:rPr>
        <w:t xml:space="preserve">Tvorba reklamní kampaně obsahuje několik na </w:t>
      </w:r>
      <w:r w:rsidR="00B22FF7">
        <w:rPr>
          <w:szCs w:val="24"/>
        </w:rPr>
        <w:t>sebe</w:t>
      </w:r>
      <w:r w:rsidR="00583BE7">
        <w:rPr>
          <w:szCs w:val="24"/>
        </w:rPr>
        <w:t xml:space="preserve"> navazujících kroků:</w:t>
      </w:r>
      <w:r>
        <w:rPr>
          <w:szCs w:val="24"/>
        </w:rPr>
        <w:t xml:space="preserve"> </w:t>
      </w:r>
    </w:p>
    <w:p w:rsidR="001C075B" w:rsidRDefault="00C714A8" w:rsidP="00A556ED">
      <w:pPr>
        <w:pStyle w:val="Odstavecseseznamem"/>
        <w:numPr>
          <w:ilvl w:val="0"/>
          <w:numId w:val="16"/>
        </w:numPr>
        <w:spacing w:after="0"/>
        <w:rPr>
          <w:szCs w:val="24"/>
        </w:rPr>
      </w:pPr>
      <w:r>
        <w:rPr>
          <w:szCs w:val="24"/>
        </w:rPr>
        <w:t>marketingová strategie;</w:t>
      </w:r>
    </w:p>
    <w:p w:rsidR="001C075B" w:rsidRDefault="001C075B" w:rsidP="00A556ED">
      <w:pPr>
        <w:pStyle w:val="Odstavecseseznamem"/>
        <w:numPr>
          <w:ilvl w:val="0"/>
          <w:numId w:val="16"/>
        </w:numPr>
        <w:spacing w:after="0"/>
        <w:rPr>
          <w:szCs w:val="24"/>
        </w:rPr>
      </w:pPr>
      <w:r>
        <w:rPr>
          <w:szCs w:val="24"/>
        </w:rPr>
        <w:t>reklamní strategie (stanovení cílových sku</w:t>
      </w:r>
      <w:r w:rsidR="00C714A8">
        <w:rPr>
          <w:szCs w:val="24"/>
        </w:rPr>
        <w:t>pin, cílů a strategii sdělení);</w:t>
      </w:r>
    </w:p>
    <w:p w:rsidR="001C075B" w:rsidRDefault="001C075B" w:rsidP="00A556ED">
      <w:pPr>
        <w:pStyle w:val="Odstavecseseznamem"/>
        <w:numPr>
          <w:ilvl w:val="0"/>
          <w:numId w:val="16"/>
        </w:numPr>
        <w:spacing w:after="0"/>
        <w:rPr>
          <w:szCs w:val="24"/>
        </w:rPr>
      </w:pPr>
      <w:r>
        <w:rPr>
          <w:szCs w:val="24"/>
        </w:rPr>
        <w:t>kreativní strategie (kreativ</w:t>
      </w:r>
      <w:r w:rsidR="00C714A8">
        <w:rPr>
          <w:szCs w:val="24"/>
        </w:rPr>
        <w:t>ní idea a realizační strategie);</w:t>
      </w:r>
    </w:p>
    <w:p w:rsidR="001C075B" w:rsidRDefault="001C075B" w:rsidP="00A556ED">
      <w:pPr>
        <w:pStyle w:val="Odstavecseseznamem"/>
        <w:numPr>
          <w:ilvl w:val="0"/>
          <w:numId w:val="16"/>
        </w:numPr>
        <w:spacing w:after="0"/>
        <w:rPr>
          <w:szCs w:val="24"/>
        </w:rPr>
      </w:pPr>
      <w:r>
        <w:rPr>
          <w:szCs w:val="24"/>
        </w:rPr>
        <w:t>mediální strategie (výběr médi</w:t>
      </w:r>
      <w:r w:rsidR="00C714A8">
        <w:rPr>
          <w:szCs w:val="24"/>
        </w:rPr>
        <w:t>í a jejich frekvence opakování);</w:t>
      </w:r>
    </w:p>
    <w:p w:rsidR="001C075B" w:rsidRDefault="00C714A8" w:rsidP="00A556ED">
      <w:pPr>
        <w:pStyle w:val="Odstavecseseznamem"/>
        <w:numPr>
          <w:ilvl w:val="0"/>
          <w:numId w:val="16"/>
        </w:numPr>
        <w:spacing w:after="0"/>
        <w:rPr>
          <w:szCs w:val="24"/>
        </w:rPr>
      </w:pPr>
      <w:r>
        <w:rPr>
          <w:szCs w:val="24"/>
        </w:rPr>
        <w:t>výběr alternativ;</w:t>
      </w:r>
    </w:p>
    <w:p w:rsidR="001C075B" w:rsidRDefault="00C714A8" w:rsidP="00A556ED">
      <w:pPr>
        <w:pStyle w:val="Odstavecseseznamem"/>
        <w:numPr>
          <w:ilvl w:val="0"/>
          <w:numId w:val="16"/>
        </w:numPr>
        <w:spacing w:after="0"/>
        <w:rPr>
          <w:szCs w:val="24"/>
        </w:rPr>
      </w:pPr>
      <w:r>
        <w:rPr>
          <w:szCs w:val="24"/>
        </w:rPr>
        <w:t>vlastní realizace;</w:t>
      </w:r>
    </w:p>
    <w:p w:rsidR="005970DB" w:rsidRDefault="00583BE7" w:rsidP="005970DB">
      <w:pPr>
        <w:pStyle w:val="Odstavecseseznamem"/>
        <w:numPr>
          <w:ilvl w:val="0"/>
          <w:numId w:val="16"/>
        </w:numPr>
        <w:rPr>
          <w:szCs w:val="24"/>
        </w:rPr>
      </w:pPr>
      <w:r>
        <w:rPr>
          <w:szCs w:val="24"/>
        </w:rPr>
        <w:t>hodnocení kampaně (</w:t>
      </w:r>
      <w:r w:rsidR="00E325AB">
        <w:rPr>
          <w:szCs w:val="24"/>
        </w:rPr>
        <w:t xml:space="preserve">De </w:t>
      </w:r>
      <w:proofErr w:type="spellStart"/>
      <w:r w:rsidR="00E325AB">
        <w:rPr>
          <w:szCs w:val="24"/>
        </w:rPr>
        <w:t>Pelsmacker</w:t>
      </w:r>
      <w:proofErr w:type="spellEnd"/>
      <w:r w:rsidR="00E325AB">
        <w:rPr>
          <w:szCs w:val="24"/>
        </w:rPr>
        <w:t xml:space="preserve">, </w:t>
      </w:r>
      <w:proofErr w:type="spellStart"/>
      <w:r w:rsidR="00E325AB">
        <w:rPr>
          <w:szCs w:val="24"/>
        </w:rPr>
        <w:t>Geuens</w:t>
      </w:r>
      <w:proofErr w:type="spellEnd"/>
      <w:r w:rsidR="00E325AB">
        <w:rPr>
          <w:szCs w:val="24"/>
        </w:rPr>
        <w:t xml:space="preserve">, Van Den </w:t>
      </w:r>
      <w:proofErr w:type="spellStart"/>
      <w:r w:rsidR="00E325AB">
        <w:rPr>
          <w:szCs w:val="24"/>
        </w:rPr>
        <w:t>Bergh</w:t>
      </w:r>
      <w:proofErr w:type="spellEnd"/>
      <w:r w:rsidR="00E325AB">
        <w:rPr>
          <w:szCs w:val="24"/>
        </w:rPr>
        <w:t xml:space="preserve"> </w:t>
      </w:r>
      <w:r>
        <w:rPr>
          <w:szCs w:val="24"/>
        </w:rPr>
        <w:t>2003, s. 205).</w:t>
      </w:r>
    </w:p>
    <w:p w:rsidR="0058475C" w:rsidRPr="0058475C" w:rsidRDefault="0058475C" w:rsidP="0058475C">
      <w:pPr>
        <w:rPr>
          <w:szCs w:val="24"/>
        </w:rPr>
      </w:pPr>
    </w:p>
    <w:p w:rsidR="001C075B" w:rsidRPr="0058475C" w:rsidRDefault="001C075B" w:rsidP="0058475C">
      <w:pPr>
        <w:rPr>
          <w:b/>
        </w:rPr>
      </w:pPr>
      <w:r w:rsidRPr="0058475C">
        <w:rPr>
          <w:b/>
        </w:rPr>
        <w:t>Osobní prodej</w:t>
      </w:r>
    </w:p>
    <w:p w:rsidR="001C075B" w:rsidRDefault="0069651C" w:rsidP="001C075B">
      <w:pPr>
        <w:rPr>
          <w:szCs w:val="24"/>
        </w:rPr>
      </w:pPr>
      <w:r>
        <w:rPr>
          <w:szCs w:val="24"/>
        </w:rPr>
        <w:t xml:space="preserve"> Je </w:t>
      </w:r>
      <w:r w:rsidR="001C075B">
        <w:rPr>
          <w:szCs w:val="24"/>
        </w:rPr>
        <w:t xml:space="preserve">dvoustrannou komunikaci, jejímž obsahem je poskytování informací, předvádění, udržování či budování dlouhodobých vztahů nebo přesvědčení určitých osob – </w:t>
      </w:r>
      <w:r w:rsidR="001C075B">
        <w:rPr>
          <w:szCs w:val="24"/>
        </w:rPr>
        <w:lastRenderedPageBreak/>
        <w:t>příslušní</w:t>
      </w:r>
      <w:r>
        <w:rPr>
          <w:szCs w:val="24"/>
        </w:rPr>
        <w:t xml:space="preserve">ků specifické části veřejnosti (De </w:t>
      </w:r>
      <w:proofErr w:type="spellStart"/>
      <w:r>
        <w:rPr>
          <w:szCs w:val="24"/>
        </w:rPr>
        <w:t>Pelsmacker</w:t>
      </w:r>
      <w:proofErr w:type="spellEnd"/>
      <w:r>
        <w:rPr>
          <w:szCs w:val="24"/>
        </w:rPr>
        <w:t xml:space="preserve">, </w:t>
      </w:r>
      <w:proofErr w:type="spellStart"/>
      <w:r>
        <w:rPr>
          <w:szCs w:val="24"/>
        </w:rPr>
        <w:t>Geuens</w:t>
      </w:r>
      <w:proofErr w:type="spellEnd"/>
      <w:r>
        <w:rPr>
          <w:szCs w:val="24"/>
        </w:rPr>
        <w:t xml:space="preserve">, Van den </w:t>
      </w:r>
      <w:proofErr w:type="spellStart"/>
      <w:r>
        <w:rPr>
          <w:szCs w:val="24"/>
        </w:rPr>
        <w:t>Bergh</w:t>
      </w:r>
      <w:proofErr w:type="spellEnd"/>
      <w:r>
        <w:rPr>
          <w:szCs w:val="24"/>
        </w:rPr>
        <w:t xml:space="preserve"> 2003, s. 463).</w:t>
      </w:r>
    </w:p>
    <w:p w:rsidR="003C3EBC" w:rsidRDefault="0069651C" w:rsidP="00011680">
      <w:pPr>
        <w:rPr>
          <w:szCs w:val="24"/>
        </w:rPr>
      </w:pPr>
      <w:r>
        <w:rPr>
          <w:szCs w:val="24"/>
        </w:rPr>
        <w:t xml:space="preserve">Specifickou formou osobního prodeje je přímý prodej. </w:t>
      </w:r>
      <w:r w:rsidR="001C075B">
        <w:rPr>
          <w:szCs w:val="24"/>
        </w:rPr>
        <w:t>Jedná se o nabídku a následný prodej obvykle spotřebního zboží mimo běžná obchodní místa. Mezi výhody přímého prodeje je předvádění výrobku či možnost aktuálního přizpůsoben</w:t>
      </w:r>
      <w:r w:rsidR="005970DB">
        <w:rPr>
          <w:szCs w:val="24"/>
        </w:rPr>
        <w:t>í na cílovou skupinu odběratelů</w:t>
      </w:r>
      <w:r>
        <w:rPr>
          <w:szCs w:val="24"/>
        </w:rPr>
        <w:t xml:space="preserve"> (Koudelka, Vávra </w:t>
      </w:r>
      <w:r w:rsidRPr="0071294B">
        <w:rPr>
          <w:szCs w:val="24"/>
        </w:rPr>
        <w:t>2007,</w:t>
      </w:r>
      <w:r>
        <w:rPr>
          <w:szCs w:val="24"/>
        </w:rPr>
        <w:t xml:space="preserve"> s. 20</w:t>
      </w:r>
      <w:r w:rsidR="0071294B">
        <w:rPr>
          <w:szCs w:val="24"/>
        </w:rPr>
        <w:t>7</w:t>
      </w:r>
      <w:r w:rsidR="003C3EBC">
        <w:rPr>
          <w:szCs w:val="24"/>
        </w:rPr>
        <w:t>).</w:t>
      </w:r>
    </w:p>
    <w:p w:rsidR="00011680" w:rsidRDefault="003C3EBC" w:rsidP="003C3EBC">
      <w:pPr>
        <w:spacing w:after="0" w:line="240" w:lineRule="auto"/>
        <w:jc w:val="left"/>
        <w:rPr>
          <w:szCs w:val="24"/>
        </w:rPr>
      </w:pPr>
      <w:r>
        <w:rPr>
          <w:szCs w:val="24"/>
        </w:rPr>
        <w:br w:type="page"/>
      </w:r>
    </w:p>
    <w:p w:rsidR="00097483" w:rsidRPr="00097483" w:rsidRDefault="005970DB" w:rsidP="00F15331">
      <w:pPr>
        <w:pStyle w:val="Nadpis1"/>
        <w:pageBreakBefore/>
      </w:pPr>
      <w:bookmarkStart w:id="18" w:name="_Toc309741319"/>
      <w:r>
        <w:lastRenderedPageBreak/>
        <w:t>Analyticko-praktická část</w:t>
      </w:r>
      <w:r w:rsidR="00253563">
        <w:t xml:space="preserve"> práce</w:t>
      </w:r>
      <w:bookmarkEnd w:id="18"/>
    </w:p>
    <w:p w:rsidR="001C7F05" w:rsidRDefault="001C7F05" w:rsidP="005970DB">
      <w:pPr>
        <w:rPr>
          <w:szCs w:val="24"/>
        </w:rPr>
      </w:pPr>
      <w:r>
        <w:rPr>
          <w:szCs w:val="24"/>
        </w:rPr>
        <w:t>Analytická část je zaměřena na převedení poznatků z teoretické části do reálného dění. Práce je zaměřena na zorganizování sportovního šampionátu a to mistrovství Evropy v plavání na území České</w:t>
      </w:r>
      <w:r w:rsidR="00CE18A1">
        <w:rPr>
          <w:szCs w:val="24"/>
        </w:rPr>
        <w:t xml:space="preserve"> republiky s cílem medializace</w:t>
      </w:r>
      <w:r>
        <w:rPr>
          <w:szCs w:val="24"/>
        </w:rPr>
        <w:t>.</w:t>
      </w:r>
    </w:p>
    <w:p w:rsidR="001C075B" w:rsidRDefault="001C075B" w:rsidP="005970DB">
      <w:pPr>
        <w:rPr>
          <w:szCs w:val="24"/>
        </w:rPr>
      </w:pPr>
      <w:r>
        <w:rPr>
          <w:szCs w:val="24"/>
        </w:rPr>
        <w:t>Práce byla vypracována za podp</w:t>
      </w:r>
      <w:r w:rsidR="001C7F05">
        <w:rPr>
          <w:szCs w:val="24"/>
        </w:rPr>
        <w:t xml:space="preserve">ory Ing. Vladimíra Srba - </w:t>
      </w:r>
      <w:r>
        <w:rPr>
          <w:szCs w:val="24"/>
        </w:rPr>
        <w:t>předseda Českého plaveckého svazu, Mgr. Jan</w:t>
      </w:r>
      <w:r w:rsidR="00876344">
        <w:rPr>
          <w:szCs w:val="24"/>
        </w:rPr>
        <w:t>a Novotného</w:t>
      </w:r>
      <w:r w:rsidR="001C7F05">
        <w:rPr>
          <w:szCs w:val="24"/>
        </w:rPr>
        <w:t xml:space="preserve"> - </w:t>
      </w:r>
      <w:r>
        <w:rPr>
          <w:szCs w:val="24"/>
        </w:rPr>
        <w:t>sportovně technický řed</w:t>
      </w:r>
      <w:r w:rsidR="001C7F05">
        <w:rPr>
          <w:szCs w:val="24"/>
        </w:rPr>
        <w:t xml:space="preserve">itel ČSPS a Aleny </w:t>
      </w:r>
      <w:proofErr w:type="spellStart"/>
      <w:r w:rsidR="001C7F05">
        <w:rPr>
          <w:szCs w:val="24"/>
        </w:rPr>
        <w:t>Konigsmarkové</w:t>
      </w:r>
      <w:proofErr w:type="spellEnd"/>
      <w:r w:rsidR="001C7F05">
        <w:rPr>
          <w:szCs w:val="24"/>
        </w:rPr>
        <w:t>.</w:t>
      </w:r>
    </w:p>
    <w:p w:rsidR="00B9562F" w:rsidRDefault="00B9562F" w:rsidP="005970DB">
      <w:pPr>
        <w:jc w:val="left"/>
        <w:rPr>
          <w:szCs w:val="24"/>
        </w:rPr>
      </w:pPr>
    </w:p>
    <w:p w:rsidR="001C075B" w:rsidRDefault="001C075B" w:rsidP="00B9562F">
      <w:pPr>
        <w:pStyle w:val="Nadpis2"/>
      </w:pPr>
      <w:bookmarkStart w:id="19" w:name="_Toc309741320"/>
      <w:r w:rsidRPr="004705A1">
        <w:t>Základní informace</w:t>
      </w:r>
      <w:bookmarkEnd w:id="19"/>
    </w:p>
    <w:p w:rsidR="001C075B" w:rsidRDefault="00EC60BE" w:rsidP="00C744FE">
      <w:pPr>
        <w:rPr>
          <w:szCs w:val="24"/>
        </w:rPr>
      </w:pPr>
      <w:r>
        <w:rPr>
          <w:szCs w:val="24"/>
        </w:rPr>
        <w:t>Mistrovství Evropy v plavání je pořádáno každé dva roky</w:t>
      </w:r>
      <w:r w:rsidR="00932B8E">
        <w:rPr>
          <w:szCs w:val="24"/>
        </w:rPr>
        <w:t xml:space="preserve"> a </w:t>
      </w:r>
      <w:r>
        <w:rPr>
          <w:szCs w:val="24"/>
        </w:rPr>
        <w:t>o pořadateli rozhoduje Evropská plavecká liga (LEN).</w:t>
      </w:r>
      <w:r w:rsidR="001C7F05">
        <w:rPr>
          <w:szCs w:val="24"/>
        </w:rPr>
        <w:t xml:space="preserve"> </w:t>
      </w:r>
      <w:r w:rsidR="008B3F7B">
        <w:rPr>
          <w:szCs w:val="24"/>
        </w:rPr>
        <w:t xml:space="preserve">LEN na základě návrhů od plaveckých delegací stanovuje pořadatele. Mezi </w:t>
      </w:r>
      <w:r w:rsidR="008368F8">
        <w:rPr>
          <w:szCs w:val="24"/>
        </w:rPr>
        <w:t>plavecké</w:t>
      </w:r>
      <w:r w:rsidR="00B43742">
        <w:rPr>
          <w:szCs w:val="24"/>
        </w:rPr>
        <w:t xml:space="preserve"> sporty řadíme</w:t>
      </w:r>
      <w:r w:rsidR="001C075B">
        <w:rPr>
          <w:szCs w:val="24"/>
        </w:rPr>
        <w:t xml:space="preserve"> ba</w:t>
      </w:r>
      <w:r w:rsidR="006549DC">
        <w:rPr>
          <w:szCs w:val="24"/>
        </w:rPr>
        <w:t>zénové</w:t>
      </w:r>
      <w:r w:rsidR="00B43742">
        <w:rPr>
          <w:szCs w:val="24"/>
        </w:rPr>
        <w:t xml:space="preserve"> plavání,</w:t>
      </w:r>
      <w:r w:rsidR="001C075B">
        <w:rPr>
          <w:szCs w:val="24"/>
        </w:rPr>
        <w:t xml:space="preserve"> dálkové plavání, synchronizované plavání</w:t>
      </w:r>
      <w:r>
        <w:rPr>
          <w:szCs w:val="24"/>
        </w:rPr>
        <w:t xml:space="preserve"> </w:t>
      </w:r>
      <w:r w:rsidR="001C075B">
        <w:rPr>
          <w:szCs w:val="24"/>
        </w:rPr>
        <w:t>a skoky do vody.</w:t>
      </w:r>
    </w:p>
    <w:p w:rsidR="00206D13" w:rsidRPr="00206D13" w:rsidRDefault="00206D13" w:rsidP="00C744FE">
      <w:pPr>
        <w:rPr>
          <w:szCs w:val="24"/>
        </w:rPr>
      </w:pPr>
    </w:p>
    <w:p w:rsidR="001C075B" w:rsidRDefault="001C075B" w:rsidP="00B43742">
      <w:pPr>
        <w:rPr>
          <w:b/>
          <w:szCs w:val="24"/>
        </w:rPr>
      </w:pPr>
      <w:r w:rsidRPr="008124DC">
        <w:rPr>
          <w:b/>
          <w:szCs w:val="24"/>
        </w:rPr>
        <w:t>Dálkové plavání</w:t>
      </w:r>
    </w:p>
    <w:p w:rsidR="001C075B" w:rsidRDefault="001C075B" w:rsidP="00B43742">
      <w:pPr>
        <w:spacing w:after="0"/>
        <w:rPr>
          <w:szCs w:val="24"/>
        </w:rPr>
      </w:pPr>
      <w:r>
        <w:rPr>
          <w:szCs w:val="24"/>
        </w:rPr>
        <w:t>V dálkovém plavání závodí muži i ženy. Soutěží se v následujících disciplínách:</w:t>
      </w:r>
    </w:p>
    <w:p w:rsidR="001C075B" w:rsidRDefault="001C075B" w:rsidP="00B43742">
      <w:pPr>
        <w:pStyle w:val="Odstavecseseznamem"/>
        <w:numPr>
          <w:ilvl w:val="0"/>
          <w:numId w:val="29"/>
        </w:numPr>
        <w:spacing w:after="0"/>
        <w:rPr>
          <w:szCs w:val="24"/>
        </w:rPr>
      </w:pPr>
      <w:r>
        <w:rPr>
          <w:szCs w:val="24"/>
        </w:rPr>
        <w:t xml:space="preserve">5 km individuálně jako časovka </w:t>
      </w:r>
    </w:p>
    <w:p w:rsidR="001C075B" w:rsidRDefault="001C075B" w:rsidP="00B43742">
      <w:pPr>
        <w:pStyle w:val="Odstavecseseznamem"/>
        <w:numPr>
          <w:ilvl w:val="2"/>
          <w:numId w:val="29"/>
        </w:numPr>
        <w:spacing w:after="0"/>
        <w:rPr>
          <w:szCs w:val="24"/>
        </w:rPr>
      </w:pPr>
      <w:r>
        <w:rPr>
          <w:szCs w:val="24"/>
        </w:rPr>
        <w:t>závodníci startují individuálně po 60 sekundách po předchozím závodníkovi</w:t>
      </w:r>
    </w:p>
    <w:p w:rsidR="001C075B" w:rsidRPr="004127EF" w:rsidRDefault="001C075B" w:rsidP="00B43742">
      <w:pPr>
        <w:pStyle w:val="Odstavecseseznamem"/>
        <w:numPr>
          <w:ilvl w:val="2"/>
          <w:numId w:val="29"/>
        </w:numPr>
        <w:spacing w:after="0"/>
        <w:rPr>
          <w:szCs w:val="24"/>
        </w:rPr>
      </w:pPr>
      <w:r w:rsidRPr="004127EF">
        <w:rPr>
          <w:szCs w:val="24"/>
        </w:rPr>
        <w:t>přiřazování startovních pozic záleží na předchozím losování</w:t>
      </w:r>
    </w:p>
    <w:p w:rsidR="001C075B" w:rsidRDefault="001C075B" w:rsidP="00B43742">
      <w:pPr>
        <w:pStyle w:val="Odstavecseseznamem"/>
        <w:numPr>
          <w:ilvl w:val="0"/>
          <w:numId w:val="29"/>
        </w:numPr>
        <w:spacing w:after="0"/>
        <w:rPr>
          <w:szCs w:val="24"/>
        </w:rPr>
      </w:pPr>
      <w:r>
        <w:rPr>
          <w:szCs w:val="24"/>
        </w:rPr>
        <w:t>10 km individuálně</w:t>
      </w:r>
    </w:p>
    <w:p w:rsidR="001C075B" w:rsidRDefault="001C075B" w:rsidP="00B43742">
      <w:pPr>
        <w:pStyle w:val="Odstavecseseznamem"/>
        <w:numPr>
          <w:ilvl w:val="0"/>
          <w:numId w:val="29"/>
        </w:numPr>
        <w:spacing w:after="0"/>
        <w:rPr>
          <w:szCs w:val="24"/>
        </w:rPr>
      </w:pPr>
      <w:r>
        <w:rPr>
          <w:szCs w:val="24"/>
        </w:rPr>
        <w:t>25 km individuálně</w:t>
      </w:r>
    </w:p>
    <w:p w:rsidR="001C075B" w:rsidRDefault="001C075B" w:rsidP="00B43742">
      <w:pPr>
        <w:pStyle w:val="Odstavecseseznamem"/>
        <w:numPr>
          <w:ilvl w:val="0"/>
          <w:numId w:val="29"/>
        </w:numPr>
        <w:spacing w:after="0"/>
        <w:rPr>
          <w:szCs w:val="24"/>
        </w:rPr>
      </w:pPr>
      <w:r>
        <w:rPr>
          <w:szCs w:val="24"/>
        </w:rPr>
        <w:t>5 km týmově jako časovka</w:t>
      </w:r>
    </w:p>
    <w:p w:rsidR="001C075B" w:rsidRDefault="001C075B" w:rsidP="00B43742">
      <w:pPr>
        <w:pStyle w:val="Odstavecseseznamem"/>
        <w:numPr>
          <w:ilvl w:val="2"/>
          <w:numId w:val="29"/>
        </w:numPr>
        <w:spacing w:after="0"/>
        <w:rPr>
          <w:szCs w:val="24"/>
        </w:rPr>
      </w:pPr>
      <w:r>
        <w:rPr>
          <w:szCs w:val="24"/>
        </w:rPr>
        <w:t>tým je složen ze tří závodníků, jeden muž a dvě ženy nebo jedna žena a dva muži</w:t>
      </w:r>
    </w:p>
    <w:p w:rsidR="001C075B" w:rsidRDefault="001C075B" w:rsidP="00B43742">
      <w:pPr>
        <w:pStyle w:val="Odstavecseseznamem"/>
        <w:numPr>
          <w:ilvl w:val="2"/>
          <w:numId w:val="29"/>
        </w:numPr>
        <w:spacing w:after="0"/>
        <w:rPr>
          <w:szCs w:val="24"/>
        </w:rPr>
      </w:pPr>
      <w:r>
        <w:rPr>
          <w:szCs w:val="24"/>
        </w:rPr>
        <w:t>týmy startují po 60 sekundách po předchozím týmu</w:t>
      </w:r>
    </w:p>
    <w:p w:rsidR="00C744FE" w:rsidRPr="00B43742" w:rsidRDefault="001C075B" w:rsidP="000B609A">
      <w:pPr>
        <w:rPr>
          <w:szCs w:val="24"/>
        </w:rPr>
      </w:pPr>
      <w:r>
        <w:rPr>
          <w:szCs w:val="24"/>
        </w:rPr>
        <w:t>Dálk</w:t>
      </w:r>
      <w:r w:rsidR="00B43742">
        <w:rPr>
          <w:szCs w:val="24"/>
        </w:rPr>
        <w:t xml:space="preserve">ové plavání musí být uspořádáno </w:t>
      </w:r>
      <w:r>
        <w:rPr>
          <w:szCs w:val="24"/>
        </w:rPr>
        <w:t>co nejblíže konání celého šampionátu.</w:t>
      </w:r>
    </w:p>
    <w:p w:rsidR="001C075B" w:rsidRDefault="001C075B" w:rsidP="000B609A">
      <w:pPr>
        <w:rPr>
          <w:b/>
          <w:szCs w:val="24"/>
        </w:rPr>
      </w:pPr>
      <w:r w:rsidRPr="008124DC">
        <w:rPr>
          <w:b/>
          <w:szCs w:val="24"/>
        </w:rPr>
        <w:lastRenderedPageBreak/>
        <w:t>Synchronizované plavání</w:t>
      </w:r>
    </w:p>
    <w:p w:rsidR="0081559E" w:rsidRDefault="001C075B" w:rsidP="0081559E">
      <w:pPr>
        <w:rPr>
          <w:szCs w:val="24"/>
        </w:rPr>
      </w:pPr>
      <w:r>
        <w:rPr>
          <w:szCs w:val="24"/>
        </w:rPr>
        <w:t>Synchronizované plavání se skládá ze čtyř disciplín. Soutěž jednotlivců, soutěž dvojic, soutěž týmů a kombinace.</w:t>
      </w:r>
      <w:r w:rsidR="000B609A">
        <w:rPr>
          <w:szCs w:val="24"/>
        </w:rPr>
        <w:t xml:space="preserve"> V synchronizovaném plavání soutěží zejména ženy.</w:t>
      </w:r>
      <w:r w:rsidR="0081559E">
        <w:rPr>
          <w:szCs w:val="24"/>
        </w:rPr>
        <w:t xml:space="preserve"> </w:t>
      </w:r>
    </w:p>
    <w:p w:rsidR="00B4595D" w:rsidRDefault="0081559E" w:rsidP="000B609A">
      <w:pPr>
        <w:rPr>
          <w:szCs w:val="24"/>
        </w:rPr>
      </w:pPr>
      <w:r>
        <w:rPr>
          <w:szCs w:val="24"/>
        </w:rPr>
        <w:t xml:space="preserve">K pořádání velkých soutěží v synchronizovaném plavání je zapotřebí zajištění bazénu minimálně o rozměrech 12 x 25m, z níž minimálně 12 x 12m </w:t>
      </w:r>
      <w:r w:rsidR="00FB6CFA">
        <w:rPr>
          <w:szCs w:val="24"/>
        </w:rPr>
        <w:t xml:space="preserve">musí </w:t>
      </w:r>
      <w:r>
        <w:rPr>
          <w:szCs w:val="24"/>
        </w:rPr>
        <w:t>mít hloubku alespoň 3m. Hloubka zbylé plochy musí mít nejméně 2m. Teplota voda se musí pohybovat kolem 27 C s tolerancí plus mínus jeden stupeň. Dno bazénu by mělo mít na středu každé dráhy tmavý pruh. Voda musí být dostatečně čistá</w:t>
      </w:r>
      <w:r w:rsidR="00562348">
        <w:rPr>
          <w:szCs w:val="24"/>
        </w:rPr>
        <w:t>.</w:t>
      </w:r>
    </w:p>
    <w:p w:rsidR="000D58D0" w:rsidRDefault="000D58D0" w:rsidP="000B609A">
      <w:pPr>
        <w:rPr>
          <w:szCs w:val="24"/>
        </w:rPr>
      </w:pPr>
    </w:p>
    <w:p w:rsidR="001C075B" w:rsidRDefault="001C075B" w:rsidP="000B609A">
      <w:pPr>
        <w:rPr>
          <w:b/>
          <w:szCs w:val="24"/>
        </w:rPr>
      </w:pPr>
      <w:r w:rsidRPr="008124DC">
        <w:rPr>
          <w:b/>
          <w:szCs w:val="24"/>
        </w:rPr>
        <w:t>Skoky do vody</w:t>
      </w:r>
    </w:p>
    <w:p w:rsidR="001C075B" w:rsidRDefault="001C075B" w:rsidP="001C075B">
      <w:pPr>
        <w:spacing w:after="0"/>
        <w:rPr>
          <w:szCs w:val="24"/>
        </w:rPr>
      </w:pPr>
      <w:r>
        <w:rPr>
          <w:szCs w:val="24"/>
        </w:rPr>
        <w:t>Skoky do vody patří mezi oblíbený a často divácky navštěvovaný sport. Závo</w:t>
      </w:r>
      <w:r w:rsidR="00932B8E">
        <w:rPr>
          <w:szCs w:val="24"/>
        </w:rPr>
        <w:t>dí jak muži, tak i ženy v následujících</w:t>
      </w:r>
      <w:r>
        <w:rPr>
          <w:szCs w:val="24"/>
        </w:rPr>
        <w:t xml:space="preserve"> disciplínách:</w:t>
      </w:r>
    </w:p>
    <w:p w:rsidR="001C075B" w:rsidRDefault="001C075B" w:rsidP="00C744FE">
      <w:pPr>
        <w:pStyle w:val="Odstavecseseznamem"/>
        <w:numPr>
          <w:ilvl w:val="0"/>
          <w:numId w:val="30"/>
        </w:numPr>
        <w:spacing w:after="0"/>
        <w:rPr>
          <w:szCs w:val="24"/>
        </w:rPr>
      </w:pPr>
      <w:r>
        <w:rPr>
          <w:szCs w:val="24"/>
        </w:rPr>
        <w:t>individuální skoky</w:t>
      </w:r>
    </w:p>
    <w:p w:rsidR="001C075B" w:rsidRDefault="001C075B" w:rsidP="00A556ED">
      <w:pPr>
        <w:pStyle w:val="Odstavecseseznamem"/>
        <w:numPr>
          <w:ilvl w:val="2"/>
          <w:numId w:val="30"/>
        </w:numPr>
        <w:spacing w:after="0"/>
        <w:rPr>
          <w:szCs w:val="24"/>
        </w:rPr>
      </w:pPr>
      <w:r>
        <w:rPr>
          <w:szCs w:val="24"/>
        </w:rPr>
        <w:t>1 m skokanské prkno</w:t>
      </w:r>
    </w:p>
    <w:p w:rsidR="001C075B" w:rsidRDefault="001C075B" w:rsidP="00A556ED">
      <w:pPr>
        <w:pStyle w:val="Odstavecseseznamem"/>
        <w:numPr>
          <w:ilvl w:val="2"/>
          <w:numId w:val="30"/>
        </w:numPr>
        <w:spacing w:after="0"/>
        <w:rPr>
          <w:szCs w:val="24"/>
        </w:rPr>
      </w:pPr>
      <w:r>
        <w:rPr>
          <w:szCs w:val="24"/>
        </w:rPr>
        <w:t>3 m skokanské prkno</w:t>
      </w:r>
    </w:p>
    <w:p w:rsidR="001C075B" w:rsidRDefault="001C075B" w:rsidP="00C744FE">
      <w:pPr>
        <w:pStyle w:val="Odstavecseseznamem"/>
        <w:numPr>
          <w:ilvl w:val="2"/>
          <w:numId w:val="30"/>
        </w:numPr>
        <w:rPr>
          <w:szCs w:val="24"/>
        </w:rPr>
      </w:pPr>
      <w:r>
        <w:rPr>
          <w:szCs w:val="24"/>
        </w:rPr>
        <w:t>10 m skokanská věž</w:t>
      </w:r>
    </w:p>
    <w:p w:rsidR="00C744FE" w:rsidRDefault="00C744FE" w:rsidP="00C744FE">
      <w:pPr>
        <w:pStyle w:val="Odstavecseseznamem"/>
        <w:ind w:left="2160"/>
        <w:rPr>
          <w:szCs w:val="24"/>
        </w:rPr>
      </w:pPr>
    </w:p>
    <w:p w:rsidR="001C075B" w:rsidRDefault="001C075B" w:rsidP="00C744FE">
      <w:pPr>
        <w:pStyle w:val="Odstavecseseznamem"/>
        <w:numPr>
          <w:ilvl w:val="0"/>
          <w:numId w:val="30"/>
        </w:numPr>
        <w:rPr>
          <w:szCs w:val="24"/>
        </w:rPr>
      </w:pPr>
      <w:r>
        <w:rPr>
          <w:szCs w:val="24"/>
        </w:rPr>
        <w:t>synchronní skoky</w:t>
      </w:r>
    </w:p>
    <w:p w:rsidR="001C075B" w:rsidRDefault="001C075B" w:rsidP="00A556ED">
      <w:pPr>
        <w:pStyle w:val="Odstavecseseznamem"/>
        <w:numPr>
          <w:ilvl w:val="2"/>
          <w:numId w:val="30"/>
        </w:numPr>
        <w:spacing w:after="0"/>
        <w:rPr>
          <w:szCs w:val="24"/>
        </w:rPr>
      </w:pPr>
      <w:r>
        <w:rPr>
          <w:szCs w:val="24"/>
        </w:rPr>
        <w:t>3 m skokanské prkno</w:t>
      </w:r>
    </w:p>
    <w:p w:rsidR="001C075B" w:rsidRDefault="001C075B" w:rsidP="00A556ED">
      <w:pPr>
        <w:pStyle w:val="Odstavecseseznamem"/>
        <w:numPr>
          <w:ilvl w:val="2"/>
          <w:numId w:val="30"/>
        </w:numPr>
        <w:rPr>
          <w:szCs w:val="24"/>
        </w:rPr>
      </w:pPr>
      <w:r>
        <w:rPr>
          <w:szCs w:val="24"/>
        </w:rPr>
        <w:t>10 m skokanská věž</w:t>
      </w:r>
    </w:p>
    <w:p w:rsidR="001C075B" w:rsidRDefault="001C075B" w:rsidP="001C075B">
      <w:pPr>
        <w:rPr>
          <w:szCs w:val="24"/>
        </w:rPr>
      </w:pPr>
      <w:r>
        <w:rPr>
          <w:szCs w:val="24"/>
        </w:rPr>
        <w:t>Skoky do vody</w:t>
      </w:r>
      <w:r w:rsidR="00B43742">
        <w:rPr>
          <w:szCs w:val="24"/>
        </w:rPr>
        <w:t xml:space="preserve"> vyžadují bazén o velikosti</w:t>
      </w:r>
      <w:r>
        <w:rPr>
          <w:szCs w:val="24"/>
        </w:rPr>
        <w:t xml:space="preserve"> 25 x 25m. </w:t>
      </w:r>
    </w:p>
    <w:p w:rsidR="003C3EBC" w:rsidRDefault="00664E2B" w:rsidP="001C075B">
      <w:pPr>
        <w:rPr>
          <w:szCs w:val="24"/>
        </w:rPr>
      </w:pPr>
      <w:r>
        <w:rPr>
          <w:szCs w:val="24"/>
        </w:rPr>
        <w:t>Vzhledem</w:t>
      </w:r>
      <w:r w:rsidR="000D499F">
        <w:rPr>
          <w:szCs w:val="24"/>
        </w:rPr>
        <w:t xml:space="preserve"> k velkému rozsahu</w:t>
      </w:r>
      <w:r w:rsidR="004456E4">
        <w:rPr>
          <w:szCs w:val="24"/>
        </w:rPr>
        <w:t xml:space="preserve"> plaveckých sportů</w:t>
      </w:r>
      <w:r w:rsidR="000D499F">
        <w:rPr>
          <w:szCs w:val="24"/>
        </w:rPr>
        <w:t xml:space="preserve"> se bude práce</w:t>
      </w:r>
      <w:r>
        <w:rPr>
          <w:szCs w:val="24"/>
        </w:rPr>
        <w:t xml:space="preserve"> zabývat pouze organizací bazénového plavání.</w:t>
      </w:r>
    </w:p>
    <w:p w:rsidR="000D58D0" w:rsidRDefault="000D58D0" w:rsidP="001C075B">
      <w:pPr>
        <w:rPr>
          <w:szCs w:val="24"/>
        </w:rPr>
      </w:pPr>
    </w:p>
    <w:p w:rsidR="000D58D0" w:rsidRDefault="000D58D0" w:rsidP="001C075B">
      <w:pPr>
        <w:rPr>
          <w:szCs w:val="24"/>
        </w:rPr>
      </w:pPr>
    </w:p>
    <w:p w:rsidR="000D58D0" w:rsidRDefault="000D58D0" w:rsidP="001C075B">
      <w:pPr>
        <w:rPr>
          <w:szCs w:val="24"/>
        </w:rPr>
      </w:pPr>
    </w:p>
    <w:p w:rsidR="001C075B" w:rsidRDefault="008368F8" w:rsidP="00B617E6">
      <w:pPr>
        <w:rPr>
          <w:b/>
          <w:szCs w:val="24"/>
        </w:rPr>
      </w:pPr>
      <w:r>
        <w:rPr>
          <w:b/>
          <w:szCs w:val="24"/>
        </w:rPr>
        <w:lastRenderedPageBreak/>
        <w:t>Bazénové p</w:t>
      </w:r>
      <w:r w:rsidR="001C075B" w:rsidRPr="008124DC">
        <w:rPr>
          <w:b/>
          <w:szCs w:val="24"/>
        </w:rPr>
        <w:t>lavání</w:t>
      </w:r>
    </w:p>
    <w:p w:rsidR="00BB7226" w:rsidRDefault="005A124D" w:rsidP="006C72C9">
      <w:pPr>
        <w:rPr>
          <w:szCs w:val="24"/>
        </w:rPr>
      </w:pPr>
      <w:r>
        <w:rPr>
          <w:szCs w:val="24"/>
        </w:rPr>
        <w:t>Plavecký bazén</w:t>
      </w:r>
      <w:r w:rsidR="006C72C9">
        <w:rPr>
          <w:szCs w:val="24"/>
        </w:rPr>
        <w:t xml:space="preserve"> pro závody typu Mistrovství Evropy v plavání</w:t>
      </w:r>
      <w:r>
        <w:rPr>
          <w:szCs w:val="24"/>
        </w:rPr>
        <w:t xml:space="preserve"> musí mít rozměry 50 x 25 m. Dle pravidel FINA je hloubka vody stanovena na minimum 0,9m. Pro spolehlivé zajištění obrátky se doporučuje hloubka vody 1,6m.</w:t>
      </w:r>
      <w:r w:rsidR="002E7E33">
        <w:rPr>
          <w:szCs w:val="24"/>
        </w:rPr>
        <w:t xml:space="preserve"> </w:t>
      </w:r>
      <w:r w:rsidR="00224C30">
        <w:rPr>
          <w:szCs w:val="24"/>
        </w:rPr>
        <w:t>Plavecké dráhy musí být nejméně 2,5m široké. Startovní plošiny-bloky jsou umístěny v ose každé plave</w:t>
      </w:r>
      <w:r w:rsidR="00FB6CFA">
        <w:rPr>
          <w:szCs w:val="24"/>
        </w:rPr>
        <w:t>cké dráhy a</w:t>
      </w:r>
      <w:r w:rsidR="00224C30">
        <w:rPr>
          <w:szCs w:val="24"/>
        </w:rPr>
        <w:t xml:space="preserve"> nad hladinou vody musí být od 0,5m do 0,75m. Plocha je minimálně 0,5 x 0,5m. Povrch startovních bloků musí být opatřen neklouzavým drsným </w:t>
      </w:r>
      <w:r w:rsidR="00364461">
        <w:rPr>
          <w:szCs w:val="24"/>
        </w:rPr>
        <w:t>materiálem a musí být opatřen</w:t>
      </w:r>
      <w:r w:rsidR="00E90BB4">
        <w:rPr>
          <w:szCs w:val="24"/>
        </w:rPr>
        <w:t xml:space="preserve"> na všech stranách čísly. Číslo jedna </w:t>
      </w:r>
      <w:proofErr w:type="spellStart"/>
      <w:r w:rsidR="00E90BB4">
        <w:rPr>
          <w:szCs w:val="24"/>
        </w:rPr>
        <w:t>ja</w:t>
      </w:r>
      <w:proofErr w:type="spellEnd"/>
      <w:r w:rsidR="00E90BB4">
        <w:rPr>
          <w:szCs w:val="24"/>
        </w:rPr>
        <w:t xml:space="preserve"> na pravé straně při pohledu na bazén ze startovní plošiny. T</w:t>
      </w:r>
      <w:r w:rsidR="00224C30">
        <w:rPr>
          <w:szCs w:val="24"/>
        </w:rPr>
        <w:t>eplota</w:t>
      </w:r>
      <w:r w:rsidR="00BE5760">
        <w:rPr>
          <w:szCs w:val="24"/>
        </w:rPr>
        <w:t xml:space="preserve"> </w:t>
      </w:r>
      <w:r w:rsidR="00224C30">
        <w:rPr>
          <w:szCs w:val="24"/>
        </w:rPr>
        <w:t xml:space="preserve">vody by se měla pohybovat kolem </w:t>
      </w:r>
      <w:r w:rsidR="00E90BB4">
        <w:rPr>
          <w:szCs w:val="24"/>
        </w:rPr>
        <w:t>26 C s tolerancí plus mínus 1 C.</w:t>
      </w:r>
    </w:p>
    <w:p w:rsidR="001029D0" w:rsidRDefault="001029D0" w:rsidP="006C72C9">
      <w:pPr>
        <w:rPr>
          <w:szCs w:val="24"/>
        </w:rPr>
      </w:pPr>
    </w:p>
    <w:p w:rsidR="00576ACA" w:rsidRDefault="00576ACA" w:rsidP="002D15DA">
      <w:pPr>
        <w:pStyle w:val="ObrVrch"/>
      </w:pPr>
      <w:bookmarkStart w:id="20" w:name="_Toc309741355"/>
      <w:r>
        <w:t xml:space="preserve">Obrázek </w:t>
      </w:r>
      <w:fldSimple w:instr=" SEQ Obrázek \* ARABIC ">
        <w:r w:rsidR="008732D9">
          <w:rPr>
            <w:noProof/>
          </w:rPr>
          <w:t>1</w:t>
        </w:r>
      </w:fldSimple>
      <w:r>
        <w:t xml:space="preserve"> Prvky plaveckého bazénu</w:t>
      </w:r>
      <w:bookmarkEnd w:id="20"/>
    </w:p>
    <w:p w:rsidR="00BB7226" w:rsidRPr="001029D0" w:rsidRDefault="004456E4" w:rsidP="00206D13">
      <w:pPr>
        <w:pStyle w:val="ObrVrch"/>
        <w:spacing w:before="0" w:after="240"/>
        <w:rPr>
          <w:szCs w:val="24"/>
        </w:rPr>
      </w:pPr>
      <w:r>
        <w:rPr>
          <w:noProof/>
        </w:rPr>
        <w:drawing>
          <wp:inline distT="0" distB="0" distL="0" distR="0">
            <wp:extent cx="4607560" cy="2898775"/>
            <wp:effectExtent l="19050" t="0" r="254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07560" cy="2898775"/>
                    </a:xfrm>
                    <a:prstGeom prst="rect">
                      <a:avLst/>
                    </a:prstGeom>
                    <a:noFill/>
                    <a:ln w="9525">
                      <a:noFill/>
                      <a:miter lim="800000"/>
                      <a:headEnd/>
                      <a:tailEnd/>
                    </a:ln>
                  </pic:spPr>
                </pic:pic>
              </a:graphicData>
            </a:graphic>
          </wp:inline>
        </w:drawing>
      </w:r>
    </w:p>
    <w:p w:rsidR="00240689" w:rsidRPr="00CF628D" w:rsidRDefault="00232BFB" w:rsidP="002D15DA">
      <w:pPr>
        <w:pStyle w:val="ObrSpodek"/>
        <w:rPr>
          <w:szCs w:val="22"/>
        </w:rPr>
      </w:pPr>
      <w:r w:rsidRPr="00CF628D">
        <w:rPr>
          <w:szCs w:val="22"/>
        </w:rPr>
        <w:t xml:space="preserve">Zdroj: </w:t>
      </w:r>
      <w:proofErr w:type="spellStart"/>
      <w:r w:rsidR="00776335" w:rsidRPr="00CF628D">
        <w:rPr>
          <w:szCs w:val="22"/>
        </w:rPr>
        <w:t>Bazeny</w:t>
      </w:r>
      <w:proofErr w:type="spellEnd"/>
      <w:r w:rsidR="00776335" w:rsidRPr="00CF628D">
        <w:rPr>
          <w:szCs w:val="22"/>
        </w:rPr>
        <w:t>-</w:t>
      </w:r>
      <w:proofErr w:type="spellStart"/>
      <w:r w:rsidR="00776335" w:rsidRPr="00CF628D">
        <w:rPr>
          <w:szCs w:val="22"/>
        </w:rPr>
        <w:t>wellness</w:t>
      </w:r>
      <w:proofErr w:type="spellEnd"/>
      <w:r w:rsidR="00776335" w:rsidRPr="00CF628D">
        <w:rPr>
          <w:szCs w:val="22"/>
        </w:rPr>
        <w:t xml:space="preserve">, </w:t>
      </w:r>
      <w:hyperlink r:id="rId13" w:history="1">
        <w:r w:rsidRPr="00CF628D">
          <w:rPr>
            <w:rStyle w:val="Hypertextovodkaz"/>
            <w:color w:val="auto"/>
            <w:sz w:val="22"/>
            <w:u w:val="none"/>
          </w:rPr>
          <w:t>http://www.bazeny-wellness.cz/pages/clanky/osveta/sportovni_bazeny.pdf</w:t>
        </w:r>
      </w:hyperlink>
      <w:r w:rsidR="00CF628D" w:rsidRPr="00CF628D">
        <w:t xml:space="preserve"> (data k 19. 10. 2011).</w:t>
      </w:r>
      <w:r w:rsidR="00776335" w:rsidRPr="00CF628D">
        <w:t xml:space="preserve"> </w:t>
      </w:r>
    </w:p>
    <w:p w:rsidR="00BB7226" w:rsidRPr="00BB7226" w:rsidRDefault="00BB7226" w:rsidP="00BB7226">
      <w:pPr>
        <w:rPr>
          <w:sz w:val="22"/>
          <w:szCs w:val="22"/>
        </w:rPr>
      </w:pPr>
    </w:p>
    <w:p w:rsidR="001C075B" w:rsidRDefault="001C075B" w:rsidP="001C075B">
      <w:pPr>
        <w:spacing w:after="0"/>
        <w:rPr>
          <w:szCs w:val="24"/>
        </w:rPr>
      </w:pPr>
      <w:r>
        <w:rPr>
          <w:szCs w:val="24"/>
        </w:rPr>
        <w:t>Mistrovství Evropy v plavání na dlouhém bazénu se koná pravidelně každé dva roky. Nominační období a</w:t>
      </w:r>
      <w:r w:rsidR="0077489C">
        <w:rPr>
          <w:szCs w:val="24"/>
        </w:rPr>
        <w:t xml:space="preserve"> výkonnostní</w:t>
      </w:r>
      <w:r>
        <w:rPr>
          <w:szCs w:val="24"/>
        </w:rPr>
        <w:t xml:space="preserve"> limity na tuto událost si </w:t>
      </w:r>
      <w:r w:rsidR="00932B8E">
        <w:rPr>
          <w:szCs w:val="24"/>
        </w:rPr>
        <w:t>každá delegace volí sama</w:t>
      </w:r>
      <w:r>
        <w:rPr>
          <w:szCs w:val="24"/>
        </w:rPr>
        <w:t>. Soutěží muži i ženy v následujících disciplínách:</w:t>
      </w:r>
    </w:p>
    <w:p w:rsidR="001C075B" w:rsidRDefault="001C075B" w:rsidP="00A556ED">
      <w:pPr>
        <w:pStyle w:val="Odstavecseseznamem"/>
        <w:numPr>
          <w:ilvl w:val="0"/>
          <w:numId w:val="32"/>
        </w:numPr>
        <w:spacing w:after="0"/>
        <w:rPr>
          <w:szCs w:val="24"/>
        </w:rPr>
      </w:pPr>
      <w:r>
        <w:rPr>
          <w:szCs w:val="24"/>
        </w:rPr>
        <w:t>volný způsob</w:t>
      </w:r>
      <w:r w:rsidR="000B69A1">
        <w:rPr>
          <w:szCs w:val="24"/>
        </w:rPr>
        <w:t xml:space="preserve"> (kraul)</w:t>
      </w:r>
      <w:r>
        <w:rPr>
          <w:szCs w:val="24"/>
        </w:rPr>
        <w:tab/>
        <w:t>50m, 100m, 200m, 400m, 800m, 1500m</w:t>
      </w:r>
    </w:p>
    <w:p w:rsidR="001C075B" w:rsidRDefault="001C075B" w:rsidP="00A556ED">
      <w:pPr>
        <w:pStyle w:val="Odstavecseseznamem"/>
        <w:numPr>
          <w:ilvl w:val="0"/>
          <w:numId w:val="32"/>
        </w:numPr>
        <w:spacing w:after="0"/>
        <w:rPr>
          <w:szCs w:val="24"/>
        </w:rPr>
      </w:pPr>
      <w:r>
        <w:rPr>
          <w:szCs w:val="24"/>
        </w:rPr>
        <w:lastRenderedPageBreak/>
        <w:t>prsa</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znak</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motýl</w:t>
      </w:r>
      <w:r>
        <w:rPr>
          <w:szCs w:val="24"/>
        </w:rPr>
        <w:tab/>
      </w:r>
      <w:r>
        <w:rPr>
          <w:szCs w:val="24"/>
        </w:rPr>
        <w:tab/>
      </w:r>
      <w:r>
        <w:rPr>
          <w:szCs w:val="24"/>
        </w:rPr>
        <w:tab/>
        <w:t>50m, 100m, 200m</w:t>
      </w:r>
    </w:p>
    <w:p w:rsidR="001C075B" w:rsidRDefault="001C075B" w:rsidP="00A556ED">
      <w:pPr>
        <w:pStyle w:val="Odstavecseseznamem"/>
        <w:numPr>
          <w:ilvl w:val="0"/>
          <w:numId w:val="32"/>
        </w:numPr>
        <w:spacing w:after="0"/>
        <w:rPr>
          <w:szCs w:val="24"/>
        </w:rPr>
      </w:pPr>
      <w:r>
        <w:rPr>
          <w:szCs w:val="24"/>
        </w:rPr>
        <w:t>polohový závod</w:t>
      </w:r>
      <w:r>
        <w:rPr>
          <w:szCs w:val="24"/>
        </w:rPr>
        <w:tab/>
        <w:t>200m, 400m</w:t>
      </w:r>
    </w:p>
    <w:p w:rsidR="001C075B" w:rsidRDefault="001C075B" w:rsidP="00A556ED">
      <w:pPr>
        <w:pStyle w:val="Odstavecseseznamem"/>
        <w:numPr>
          <w:ilvl w:val="0"/>
          <w:numId w:val="32"/>
        </w:numPr>
        <w:spacing w:after="0"/>
        <w:rPr>
          <w:szCs w:val="24"/>
        </w:rPr>
      </w:pPr>
      <w:r>
        <w:rPr>
          <w:szCs w:val="24"/>
        </w:rPr>
        <w:t>kraulová štafeta</w:t>
      </w:r>
      <w:r>
        <w:rPr>
          <w:szCs w:val="24"/>
        </w:rPr>
        <w:tab/>
        <w:t>4x100m, 4x200m</w:t>
      </w:r>
    </w:p>
    <w:p w:rsidR="001C075B" w:rsidRDefault="001C075B" w:rsidP="00C744FE">
      <w:pPr>
        <w:pStyle w:val="Odstavecseseznamem"/>
        <w:numPr>
          <w:ilvl w:val="0"/>
          <w:numId w:val="32"/>
        </w:numPr>
        <w:rPr>
          <w:szCs w:val="24"/>
        </w:rPr>
      </w:pPr>
      <w:r>
        <w:rPr>
          <w:szCs w:val="24"/>
        </w:rPr>
        <w:t>polohová štafeta</w:t>
      </w:r>
      <w:r>
        <w:rPr>
          <w:szCs w:val="24"/>
        </w:rPr>
        <w:tab/>
        <w:t>4x100m</w:t>
      </w:r>
    </w:p>
    <w:p w:rsidR="000B69A1" w:rsidRPr="000B69A1" w:rsidRDefault="000B69A1" w:rsidP="000B69A1">
      <w:pPr>
        <w:rPr>
          <w:szCs w:val="24"/>
        </w:rPr>
      </w:pPr>
      <w:r>
        <w:rPr>
          <w:szCs w:val="24"/>
        </w:rPr>
        <w:t>Polohový závod, jedná se o styl, kdy plavec vystřídá během jednoho závodu všechny plavecké styly, které se vždy mění po obrátce. Všechny čtyři části jsou stejně dlouhé</w:t>
      </w:r>
      <w:r w:rsidR="007579BC">
        <w:rPr>
          <w:szCs w:val="24"/>
        </w:rPr>
        <w:t xml:space="preserve"> a jejich pořadí je pevně dané. Pořadí je následující: mot</w:t>
      </w:r>
      <w:r w:rsidR="00324F30">
        <w:rPr>
          <w:szCs w:val="24"/>
        </w:rPr>
        <w:t>ýl, znak, prsa a volný způsob</w:t>
      </w:r>
      <w:r w:rsidR="007579BC">
        <w:rPr>
          <w:szCs w:val="24"/>
        </w:rPr>
        <w:t xml:space="preserve">. Pouze při </w:t>
      </w:r>
      <w:proofErr w:type="spellStart"/>
      <w:r w:rsidR="007579BC">
        <w:rPr>
          <w:szCs w:val="24"/>
        </w:rPr>
        <w:t>štafetovén</w:t>
      </w:r>
      <w:proofErr w:type="spellEnd"/>
      <w:r w:rsidR="007579BC">
        <w:rPr>
          <w:szCs w:val="24"/>
        </w:rPr>
        <w:t xml:space="preserve"> závodě začínají plavci</w:t>
      </w:r>
      <w:r w:rsidR="00324F30">
        <w:rPr>
          <w:szCs w:val="24"/>
        </w:rPr>
        <w:t xml:space="preserve"> znakem, pak prsa, motýl a volný způsob</w:t>
      </w:r>
      <w:r w:rsidR="007579BC">
        <w:rPr>
          <w:szCs w:val="24"/>
        </w:rPr>
        <w:t>.</w:t>
      </w:r>
    </w:p>
    <w:p w:rsidR="001C075B" w:rsidRDefault="001C075B" w:rsidP="00B576C8">
      <w:pPr>
        <w:rPr>
          <w:szCs w:val="24"/>
        </w:rPr>
      </w:pPr>
      <w:r>
        <w:rPr>
          <w:szCs w:val="24"/>
        </w:rPr>
        <w:t>Disciplíny</w:t>
      </w:r>
      <w:r w:rsidR="00932B8E">
        <w:rPr>
          <w:szCs w:val="24"/>
        </w:rPr>
        <w:t xml:space="preserve"> 50m, 100m a 200m se plavou na</w:t>
      </w:r>
      <w:r>
        <w:rPr>
          <w:szCs w:val="24"/>
        </w:rPr>
        <w:t xml:space="preserve"> rozplavby, semifinále a finále. 400m a štafety se plavou v</w:t>
      </w:r>
      <w:r w:rsidR="00757D1A">
        <w:rPr>
          <w:szCs w:val="24"/>
        </w:rPr>
        <w:t> </w:t>
      </w:r>
      <w:r>
        <w:rPr>
          <w:szCs w:val="24"/>
        </w:rPr>
        <w:t>rozplavbách</w:t>
      </w:r>
      <w:r w:rsidR="00757D1A">
        <w:rPr>
          <w:szCs w:val="24"/>
        </w:rPr>
        <w:t xml:space="preserve"> a nejlepších osm závodníků či týmů postupuje do finále.</w:t>
      </w:r>
      <w:r>
        <w:rPr>
          <w:szCs w:val="24"/>
        </w:rPr>
        <w:t xml:space="preserve"> </w:t>
      </w:r>
      <w:r w:rsidR="00757D1A">
        <w:rPr>
          <w:szCs w:val="24"/>
        </w:rPr>
        <w:t>800m a 1500m volný způsob se plave</w:t>
      </w:r>
      <w:r>
        <w:rPr>
          <w:szCs w:val="24"/>
        </w:rPr>
        <w:t xml:space="preserve"> přímo na čas. V individuálních disci</w:t>
      </w:r>
      <w:r w:rsidR="006D7C4C">
        <w:rPr>
          <w:szCs w:val="24"/>
        </w:rPr>
        <w:t>plínách mohou delegace</w:t>
      </w:r>
      <w:r>
        <w:rPr>
          <w:szCs w:val="24"/>
        </w:rPr>
        <w:t xml:space="preserve"> postavit</w:t>
      </w:r>
      <w:r w:rsidR="006D7C4C">
        <w:rPr>
          <w:szCs w:val="24"/>
        </w:rPr>
        <w:t xml:space="preserve"> maximálně</w:t>
      </w:r>
      <w:r>
        <w:rPr>
          <w:szCs w:val="24"/>
        </w:rPr>
        <w:t xml:space="preserve"> čtyři své závodníky</w:t>
      </w:r>
      <w:r w:rsidR="006D7C4C">
        <w:rPr>
          <w:szCs w:val="24"/>
        </w:rPr>
        <w:t xml:space="preserve">, přičemž do </w:t>
      </w:r>
      <w:r w:rsidR="0077489C">
        <w:rPr>
          <w:szCs w:val="24"/>
        </w:rPr>
        <w:t>semifinále a finále</w:t>
      </w:r>
      <w:r w:rsidR="00963D50">
        <w:rPr>
          <w:szCs w:val="24"/>
        </w:rPr>
        <w:t xml:space="preserve"> se mohou kvalifikovat</w:t>
      </w:r>
      <w:r w:rsidR="006D7C4C">
        <w:rPr>
          <w:szCs w:val="24"/>
        </w:rPr>
        <w:t xml:space="preserve"> pouze dva nejrychlejší</w:t>
      </w:r>
      <w:r>
        <w:rPr>
          <w:szCs w:val="24"/>
        </w:rPr>
        <w:t xml:space="preserve">. </w:t>
      </w:r>
    </w:p>
    <w:p w:rsidR="00B576C8" w:rsidRPr="00B576C8" w:rsidRDefault="00B576C8" w:rsidP="00B576C8">
      <w:pPr>
        <w:rPr>
          <w:szCs w:val="24"/>
        </w:rPr>
      </w:pPr>
    </w:p>
    <w:p w:rsidR="001C075B" w:rsidRDefault="001C075B" w:rsidP="00B617E6">
      <w:pPr>
        <w:jc w:val="left"/>
        <w:rPr>
          <w:b/>
          <w:szCs w:val="24"/>
        </w:rPr>
      </w:pPr>
      <w:r>
        <w:rPr>
          <w:b/>
          <w:szCs w:val="24"/>
        </w:rPr>
        <w:t xml:space="preserve">Evropská liga plavání LEN </w:t>
      </w:r>
      <w:r w:rsidRPr="000C1CE0">
        <w:rPr>
          <w:b/>
          <w:szCs w:val="24"/>
        </w:rPr>
        <w:t>(</w:t>
      </w:r>
      <w:proofErr w:type="spellStart"/>
      <w:r w:rsidRPr="000C1CE0">
        <w:rPr>
          <w:b/>
          <w:szCs w:val="24"/>
        </w:rPr>
        <w:t>Ligue</w:t>
      </w:r>
      <w:proofErr w:type="spellEnd"/>
      <w:r w:rsidRPr="000C1CE0">
        <w:rPr>
          <w:b/>
          <w:szCs w:val="24"/>
        </w:rPr>
        <w:t xml:space="preserve"> </w:t>
      </w:r>
      <w:proofErr w:type="spellStart"/>
      <w:r w:rsidRPr="000C1CE0">
        <w:rPr>
          <w:b/>
          <w:szCs w:val="24"/>
        </w:rPr>
        <w:t>Europénne</w:t>
      </w:r>
      <w:proofErr w:type="spellEnd"/>
      <w:r w:rsidRPr="000C1CE0">
        <w:rPr>
          <w:b/>
          <w:szCs w:val="24"/>
        </w:rPr>
        <w:t xml:space="preserve"> de </w:t>
      </w:r>
      <w:proofErr w:type="spellStart"/>
      <w:r w:rsidRPr="000C1CE0">
        <w:rPr>
          <w:b/>
          <w:szCs w:val="24"/>
        </w:rPr>
        <w:t>Natation</w:t>
      </w:r>
      <w:proofErr w:type="spellEnd"/>
      <w:r w:rsidRPr="000C1CE0">
        <w:rPr>
          <w:b/>
          <w:szCs w:val="24"/>
        </w:rPr>
        <w:t>)</w:t>
      </w:r>
    </w:p>
    <w:p w:rsidR="000E0C42" w:rsidRDefault="001C075B" w:rsidP="00576ACA">
      <w:pPr>
        <w:rPr>
          <w:szCs w:val="24"/>
        </w:rPr>
      </w:pPr>
      <w:r>
        <w:rPr>
          <w:szCs w:val="24"/>
        </w:rPr>
        <w:t>Jedná se o</w:t>
      </w:r>
      <w:r w:rsidR="00615244">
        <w:rPr>
          <w:szCs w:val="24"/>
        </w:rPr>
        <w:t xml:space="preserve"> Evropský řídící orgán pro plavecké</w:t>
      </w:r>
      <w:r>
        <w:rPr>
          <w:szCs w:val="24"/>
        </w:rPr>
        <w:t xml:space="preserve"> sporty členy FINA. Byla založ</w:t>
      </w:r>
      <w:r w:rsidR="0080115D">
        <w:rPr>
          <w:szCs w:val="24"/>
        </w:rPr>
        <w:t>ena v roce 1927 v </w:t>
      </w:r>
      <w:proofErr w:type="spellStart"/>
      <w:r w:rsidR="0080115D">
        <w:rPr>
          <w:szCs w:val="24"/>
        </w:rPr>
        <w:t>Bologni</w:t>
      </w:r>
      <w:proofErr w:type="spellEnd"/>
      <w:r>
        <w:rPr>
          <w:szCs w:val="24"/>
        </w:rPr>
        <w:t xml:space="preserve"> v Itálii. LEN se skládá z 51 národních federací plavání v Evropě. Jejich sídlo je v L</w:t>
      </w:r>
      <w:r w:rsidR="00615244">
        <w:rPr>
          <w:szCs w:val="24"/>
        </w:rPr>
        <w:t>ucembursku. LEN dohlíží na plavecké</w:t>
      </w:r>
      <w:r>
        <w:rPr>
          <w:szCs w:val="24"/>
        </w:rPr>
        <w:t xml:space="preserve"> sporty v Evropě: potápění, plavání, synchronizované plavání, vodní pólo a plavání na otevřených vodách.</w:t>
      </w:r>
      <w:r w:rsidR="00615244">
        <w:rPr>
          <w:szCs w:val="24"/>
        </w:rPr>
        <w:t xml:space="preserve"> Mistrovství Evropy v plavání v d</w:t>
      </w:r>
      <w:r>
        <w:rPr>
          <w:szCs w:val="24"/>
        </w:rPr>
        <w:t>louhém bazénu proběhlo zatím třicetkrát</w:t>
      </w:r>
      <w:r w:rsidR="00757D1A">
        <w:rPr>
          <w:szCs w:val="24"/>
        </w:rPr>
        <w:t>.</w:t>
      </w:r>
      <w:r>
        <w:rPr>
          <w:szCs w:val="24"/>
        </w:rPr>
        <w:t xml:space="preserve"> První ročník byl poprvé uspořádán v roce 1926 v maďarské Budapešti a zatím poslední </w:t>
      </w:r>
      <w:r w:rsidR="00615244">
        <w:rPr>
          <w:szCs w:val="24"/>
        </w:rPr>
        <w:t>Mistrovství Evropy v plavání v dlouhém bazénu</w:t>
      </w:r>
      <w:r w:rsidR="00161867">
        <w:rPr>
          <w:szCs w:val="24"/>
        </w:rPr>
        <w:t xml:space="preserve"> bylo</w:t>
      </w:r>
      <w:r w:rsidR="007479B7">
        <w:rPr>
          <w:szCs w:val="24"/>
        </w:rPr>
        <w:t xml:space="preserve"> také</w:t>
      </w:r>
      <w:r>
        <w:rPr>
          <w:szCs w:val="24"/>
        </w:rPr>
        <w:t xml:space="preserve"> v Budapešti v létě </w:t>
      </w:r>
      <w:r w:rsidR="00757D1A">
        <w:rPr>
          <w:szCs w:val="24"/>
        </w:rPr>
        <w:t xml:space="preserve">v roce 2010. </w:t>
      </w:r>
      <w:r>
        <w:rPr>
          <w:szCs w:val="24"/>
        </w:rPr>
        <w:t>Mezi oficiální partnery</w:t>
      </w:r>
      <w:r w:rsidR="00615244">
        <w:rPr>
          <w:szCs w:val="24"/>
        </w:rPr>
        <w:t xml:space="preserve"> (sponzory)</w:t>
      </w:r>
      <w:r>
        <w:rPr>
          <w:szCs w:val="24"/>
        </w:rPr>
        <w:t xml:space="preserve"> LEN patří ARENA, OMEGA a EUROVISION. </w:t>
      </w:r>
    </w:p>
    <w:p w:rsidR="00B576C8" w:rsidRDefault="00B576C8" w:rsidP="00576ACA">
      <w:pPr>
        <w:rPr>
          <w:szCs w:val="24"/>
        </w:rPr>
      </w:pPr>
    </w:p>
    <w:p w:rsidR="00B576C8" w:rsidRPr="00576ACA" w:rsidRDefault="00B576C8" w:rsidP="00576ACA">
      <w:pPr>
        <w:rPr>
          <w:szCs w:val="24"/>
        </w:rPr>
      </w:pPr>
    </w:p>
    <w:p w:rsidR="00576ACA" w:rsidRDefault="00576ACA" w:rsidP="002D15DA">
      <w:pPr>
        <w:pStyle w:val="ObrVrch"/>
      </w:pPr>
      <w:bookmarkStart w:id="21" w:name="_Toc309741356"/>
      <w:r>
        <w:lastRenderedPageBreak/>
        <w:t xml:space="preserve">Obrázek </w:t>
      </w:r>
      <w:fldSimple w:instr=" SEQ Obrázek \* ARABIC ">
        <w:r w:rsidR="008732D9">
          <w:rPr>
            <w:noProof/>
          </w:rPr>
          <w:t>2</w:t>
        </w:r>
      </w:fldSimple>
      <w:r>
        <w:t xml:space="preserve"> Logo</w:t>
      </w:r>
      <w:r w:rsidRPr="001A6378">
        <w:t xml:space="preserve"> Evropské ligy plavání LEN</w:t>
      </w:r>
      <w:bookmarkEnd w:id="21"/>
    </w:p>
    <w:p w:rsidR="007479B7" w:rsidRDefault="001C075B" w:rsidP="00206D13">
      <w:pPr>
        <w:rPr>
          <w:szCs w:val="24"/>
        </w:rPr>
      </w:pPr>
      <w:r>
        <w:rPr>
          <w:noProof/>
          <w:szCs w:val="24"/>
        </w:rPr>
        <w:drawing>
          <wp:inline distT="0" distB="0" distL="0" distR="0">
            <wp:extent cx="1162050" cy="1162050"/>
            <wp:effectExtent l="19050" t="0" r="0" b="0"/>
            <wp:docPr id="3" name="Obrázek 2" descr="L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Logo.png"/>
                    <pic:cNvPicPr/>
                  </pic:nvPicPr>
                  <pic:blipFill>
                    <a:blip r:embed="rId14" cstate="print"/>
                    <a:stretch>
                      <a:fillRect/>
                    </a:stretch>
                  </pic:blipFill>
                  <pic:spPr>
                    <a:xfrm>
                      <a:off x="0" y="0"/>
                      <a:ext cx="1162050" cy="1162050"/>
                    </a:xfrm>
                    <a:prstGeom prst="rect">
                      <a:avLst/>
                    </a:prstGeom>
                  </pic:spPr>
                </pic:pic>
              </a:graphicData>
            </a:graphic>
          </wp:inline>
        </w:drawing>
      </w:r>
    </w:p>
    <w:p w:rsidR="00776335" w:rsidRPr="00206D13" w:rsidRDefault="00776335" w:rsidP="00236362">
      <w:pPr>
        <w:pStyle w:val="ObrSpodek"/>
      </w:pPr>
      <w:r w:rsidRPr="00206D13">
        <w:t xml:space="preserve">Zdroj: </w:t>
      </w:r>
      <w:proofErr w:type="spellStart"/>
      <w:r w:rsidRPr="00206D13">
        <w:t>Malmstein</w:t>
      </w:r>
      <w:proofErr w:type="spellEnd"/>
      <w:r w:rsidRPr="00206D13">
        <w:t xml:space="preserve">, </w:t>
      </w:r>
      <w:hyperlink r:id="rId15" w:history="1">
        <w:r w:rsidRPr="00206D13">
          <w:rPr>
            <w:rStyle w:val="Hypertextovodkaz"/>
            <w:color w:val="auto"/>
            <w:sz w:val="22"/>
            <w:szCs w:val="22"/>
            <w:u w:val="none"/>
          </w:rPr>
          <w:t>http://</w:t>
        </w:r>
        <w:r w:rsidRPr="002D15DA">
          <w:rPr>
            <w:rStyle w:val="Hypertextovodkaz"/>
            <w:color w:val="auto"/>
            <w:sz w:val="22"/>
            <w:szCs w:val="22"/>
            <w:u w:val="none"/>
          </w:rPr>
          <w:t>www</w:t>
        </w:r>
        <w:r w:rsidRPr="00206D13">
          <w:rPr>
            <w:rStyle w:val="Hypertextovodkaz"/>
            <w:color w:val="auto"/>
            <w:sz w:val="22"/>
            <w:szCs w:val="22"/>
            <w:u w:val="none"/>
          </w:rPr>
          <w:t>.</w:t>
        </w:r>
        <w:r w:rsidRPr="00236362">
          <w:rPr>
            <w:rStyle w:val="Hypertextovodkaz"/>
            <w:color w:val="auto"/>
            <w:sz w:val="22"/>
            <w:szCs w:val="22"/>
            <w:u w:val="none"/>
          </w:rPr>
          <w:t>malmsten</w:t>
        </w:r>
        <w:r w:rsidRPr="00206D13">
          <w:rPr>
            <w:rStyle w:val="Hypertextovodkaz"/>
            <w:color w:val="auto"/>
            <w:sz w:val="22"/>
            <w:szCs w:val="22"/>
            <w:u w:val="none"/>
          </w:rPr>
          <w:t>.com/main/default.asp?id=13&amp;subid=82&amp;langid=2</w:t>
        </w:r>
      </w:hyperlink>
      <w:r w:rsidRPr="00206D13">
        <w:t xml:space="preserve"> (data k 19. 10. 2011).</w:t>
      </w:r>
    </w:p>
    <w:p w:rsidR="00776335" w:rsidRPr="00F518BB" w:rsidRDefault="00776335" w:rsidP="002D15DA">
      <w:pPr>
        <w:pStyle w:val="ObrSpodek"/>
        <w:spacing w:before="0"/>
        <w:rPr>
          <w:sz w:val="24"/>
          <w:szCs w:val="24"/>
        </w:rPr>
      </w:pPr>
    </w:p>
    <w:p w:rsidR="001C075B" w:rsidRDefault="001C075B" w:rsidP="00B617E6">
      <w:pPr>
        <w:jc w:val="left"/>
        <w:rPr>
          <w:b/>
          <w:szCs w:val="24"/>
        </w:rPr>
      </w:pPr>
      <w:r w:rsidRPr="00712B60">
        <w:rPr>
          <w:b/>
          <w:szCs w:val="24"/>
        </w:rPr>
        <w:t>Český svaz plaveckých sportů</w:t>
      </w:r>
      <w:r w:rsidR="00841380">
        <w:rPr>
          <w:b/>
          <w:szCs w:val="24"/>
        </w:rPr>
        <w:t xml:space="preserve"> (ČSPS</w:t>
      </w:r>
      <w:r>
        <w:rPr>
          <w:b/>
          <w:szCs w:val="24"/>
        </w:rPr>
        <w:t>)</w:t>
      </w:r>
    </w:p>
    <w:p w:rsidR="00576ACA" w:rsidRDefault="001C075B" w:rsidP="00576ACA">
      <w:pPr>
        <w:rPr>
          <w:b/>
          <w:szCs w:val="24"/>
        </w:rPr>
      </w:pPr>
      <w:r>
        <w:rPr>
          <w:szCs w:val="24"/>
        </w:rPr>
        <w:t xml:space="preserve">Československý svaz plaveckých sportů byl založen 19. ledna 1919. Po rozdělení Československa vznikl Český svaz plaveckých sportů a to 1. ledna 1993. </w:t>
      </w:r>
      <w:r w:rsidR="00841380">
        <w:rPr>
          <w:szCs w:val="24"/>
        </w:rPr>
        <w:t>ČSPS</w:t>
      </w:r>
      <w:r w:rsidR="00C744FE">
        <w:rPr>
          <w:szCs w:val="24"/>
        </w:rPr>
        <w:t xml:space="preserve"> sídlí v Praze. </w:t>
      </w:r>
      <w:r w:rsidR="007479B7">
        <w:rPr>
          <w:szCs w:val="24"/>
        </w:rPr>
        <w:t>ČSPS je občanským sdružením s nejvyšším orgánem valnou hromadou v čele s předsedou.</w:t>
      </w:r>
      <w:r w:rsidR="00841380">
        <w:rPr>
          <w:szCs w:val="24"/>
        </w:rPr>
        <w:t xml:space="preserve"> ČSPS</w:t>
      </w:r>
      <w:r>
        <w:rPr>
          <w:szCs w:val="24"/>
        </w:rPr>
        <w:t xml:space="preserve"> sdružuje plavecké sporty a to: plavání, dálkové plavání, zimní plavání, synchronizo</w:t>
      </w:r>
      <w:r w:rsidR="00C744FE">
        <w:rPr>
          <w:szCs w:val="24"/>
        </w:rPr>
        <w:t xml:space="preserve">vané plavání a skoky do vody. </w:t>
      </w:r>
    </w:p>
    <w:p w:rsidR="00576ACA" w:rsidRPr="00576ACA" w:rsidRDefault="00576ACA" w:rsidP="00576ACA">
      <w:pPr>
        <w:rPr>
          <w:b/>
          <w:szCs w:val="24"/>
        </w:rPr>
      </w:pPr>
    </w:p>
    <w:p w:rsidR="00576ACA" w:rsidRDefault="00576ACA" w:rsidP="00236362">
      <w:pPr>
        <w:pStyle w:val="ObrVrch"/>
      </w:pPr>
      <w:bookmarkStart w:id="22" w:name="_Toc309741357"/>
      <w:r>
        <w:t xml:space="preserve">Obrázek </w:t>
      </w:r>
      <w:fldSimple w:instr=" SEQ Obrázek \* ARABIC ">
        <w:r w:rsidR="008732D9">
          <w:rPr>
            <w:noProof/>
          </w:rPr>
          <w:t>3</w:t>
        </w:r>
      </w:fldSimple>
      <w:r w:rsidRPr="00576ACA">
        <w:t xml:space="preserve"> </w:t>
      </w:r>
      <w:r>
        <w:t xml:space="preserve">Logo Českého svazu </w:t>
      </w:r>
      <w:r w:rsidRPr="00236362">
        <w:t>plaveckých</w:t>
      </w:r>
      <w:r>
        <w:t xml:space="preserve"> sportů</w:t>
      </w:r>
      <w:bookmarkEnd w:id="22"/>
    </w:p>
    <w:p w:rsidR="00066E18" w:rsidRDefault="001C020A" w:rsidP="00605C21">
      <w:pPr>
        <w:keepNext/>
      </w:pPr>
      <w:r>
        <w:rPr>
          <w:noProof/>
          <w:szCs w:val="24"/>
        </w:rPr>
        <w:drawing>
          <wp:inline distT="0" distB="0" distL="0" distR="0">
            <wp:extent cx="2230415" cy="1040860"/>
            <wp:effectExtent l="19050" t="0" r="0" b="0"/>
            <wp:docPr id="9" name="Obrázek 8" descr="csp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s300.jpg"/>
                    <pic:cNvPicPr/>
                  </pic:nvPicPr>
                  <pic:blipFill>
                    <a:blip r:embed="rId16" cstate="print"/>
                    <a:stretch>
                      <a:fillRect/>
                    </a:stretch>
                  </pic:blipFill>
                  <pic:spPr>
                    <a:xfrm>
                      <a:off x="0" y="0"/>
                      <a:ext cx="2228281" cy="1039864"/>
                    </a:xfrm>
                    <a:prstGeom prst="rect">
                      <a:avLst/>
                    </a:prstGeom>
                  </pic:spPr>
                </pic:pic>
              </a:graphicData>
            </a:graphic>
          </wp:inline>
        </w:drawing>
      </w:r>
    </w:p>
    <w:p w:rsidR="001C075B" w:rsidRPr="00236362" w:rsidRDefault="00066E18" w:rsidP="00236362">
      <w:pPr>
        <w:pStyle w:val="ObrSpodek"/>
        <w:rPr>
          <w:szCs w:val="22"/>
        </w:rPr>
      </w:pPr>
      <w:r w:rsidRPr="00236362">
        <w:t xml:space="preserve">Zdroj: </w:t>
      </w:r>
      <w:proofErr w:type="spellStart"/>
      <w:r w:rsidR="008A0B68" w:rsidRPr="00236362">
        <w:t>Zlinswim</w:t>
      </w:r>
      <w:proofErr w:type="spellEnd"/>
      <w:r w:rsidR="008A0B68" w:rsidRPr="00236362">
        <w:t xml:space="preserve">, </w:t>
      </w:r>
      <w:hyperlink r:id="rId17" w:history="1">
        <w:r w:rsidR="001C020A" w:rsidRPr="00236362">
          <w:rPr>
            <w:rStyle w:val="Hypertextovodkaz"/>
            <w:color w:val="auto"/>
            <w:sz w:val="22"/>
            <w:u w:val="none"/>
          </w:rPr>
          <w:t>http://www.zlinswim.cz/index.asp?modul=sponzoring&amp;sek=8</w:t>
        </w:r>
      </w:hyperlink>
      <w:r w:rsidR="008A0B68" w:rsidRPr="00236362">
        <w:t xml:space="preserve"> (data k 17. 10. 2011)</w:t>
      </w:r>
      <w:r w:rsidR="00A05462">
        <w:t>.</w:t>
      </w:r>
    </w:p>
    <w:p w:rsidR="00D922CB" w:rsidRDefault="00D922CB" w:rsidP="00C744FE">
      <w:pPr>
        <w:rPr>
          <w:szCs w:val="24"/>
        </w:rPr>
      </w:pPr>
    </w:p>
    <w:p w:rsidR="00520968" w:rsidRDefault="00520968" w:rsidP="00C744FE">
      <w:pPr>
        <w:rPr>
          <w:szCs w:val="24"/>
        </w:rPr>
      </w:pPr>
    </w:p>
    <w:p w:rsidR="00520968" w:rsidRDefault="00520968" w:rsidP="00C744FE">
      <w:pPr>
        <w:rPr>
          <w:szCs w:val="24"/>
        </w:rPr>
      </w:pPr>
    </w:p>
    <w:p w:rsidR="001C020A" w:rsidRPr="00835A31" w:rsidRDefault="00835A31" w:rsidP="00C744FE">
      <w:pPr>
        <w:rPr>
          <w:b/>
          <w:szCs w:val="24"/>
        </w:rPr>
      </w:pPr>
      <w:r w:rsidRPr="00835A31">
        <w:rPr>
          <w:b/>
          <w:szCs w:val="24"/>
        </w:rPr>
        <w:lastRenderedPageBreak/>
        <w:t>Realizace akce</w:t>
      </w:r>
    </w:p>
    <w:p w:rsidR="001C075B" w:rsidRDefault="00A56FD0" w:rsidP="000474A6">
      <w:pPr>
        <w:rPr>
          <w:szCs w:val="24"/>
        </w:rPr>
      </w:pPr>
      <w:r>
        <w:rPr>
          <w:szCs w:val="24"/>
        </w:rPr>
        <w:t>Prvním</w:t>
      </w:r>
      <w:r w:rsidR="001D2C75">
        <w:rPr>
          <w:szCs w:val="24"/>
        </w:rPr>
        <w:t xml:space="preserve"> krokem k reali</w:t>
      </w:r>
      <w:r>
        <w:rPr>
          <w:szCs w:val="24"/>
        </w:rPr>
        <w:t>zaci akce je</w:t>
      </w:r>
      <w:r w:rsidR="001D2C75">
        <w:rPr>
          <w:szCs w:val="24"/>
        </w:rPr>
        <w:t xml:space="preserve"> vytvoření koncepce a plánu</w:t>
      </w:r>
      <w:r>
        <w:rPr>
          <w:szCs w:val="24"/>
        </w:rPr>
        <w:t>, který následně</w:t>
      </w:r>
      <w:r w:rsidR="001D2C75">
        <w:rPr>
          <w:szCs w:val="24"/>
        </w:rPr>
        <w:t xml:space="preserve"> </w:t>
      </w:r>
      <w:r>
        <w:rPr>
          <w:szCs w:val="24"/>
        </w:rPr>
        <w:t>podléhá schválení</w:t>
      </w:r>
      <w:r w:rsidR="001D2C75">
        <w:rPr>
          <w:szCs w:val="24"/>
        </w:rPr>
        <w:t xml:space="preserve"> L</w:t>
      </w:r>
      <w:r w:rsidR="006263D8">
        <w:rPr>
          <w:szCs w:val="24"/>
        </w:rPr>
        <w:t>EN. Po odsouhlasení,</w:t>
      </w:r>
      <w:r>
        <w:rPr>
          <w:szCs w:val="24"/>
        </w:rPr>
        <w:t xml:space="preserve"> LEN předloží</w:t>
      </w:r>
      <w:r w:rsidR="001D2C75">
        <w:rPr>
          <w:szCs w:val="24"/>
        </w:rPr>
        <w:t xml:space="preserve"> sm</w:t>
      </w:r>
      <w:r w:rsidR="00835A31">
        <w:rPr>
          <w:szCs w:val="24"/>
        </w:rPr>
        <w:t>louvu, která obsahuje</w:t>
      </w:r>
      <w:r w:rsidR="001D2C75">
        <w:rPr>
          <w:szCs w:val="24"/>
        </w:rPr>
        <w:t xml:space="preserve"> veškeré technické a jiné d</w:t>
      </w:r>
      <w:r>
        <w:rPr>
          <w:szCs w:val="24"/>
        </w:rPr>
        <w:t>ůležité aspekty, které musí ČSPS</w:t>
      </w:r>
      <w:r w:rsidR="001D2C75">
        <w:rPr>
          <w:szCs w:val="24"/>
        </w:rPr>
        <w:t xml:space="preserve"> dodržet při realizaci.</w:t>
      </w:r>
    </w:p>
    <w:p w:rsidR="000D58D0" w:rsidRPr="000474A6" w:rsidRDefault="000D58D0" w:rsidP="000474A6">
      <w:pPr>
        <w:rPr>
          <w:szCs w:val="24"/>
        </w:rPr>
      </w:pPr>
    </w:p>
    <w:p w:rsidR="001C075B" w:rsidRPr="00B617E6" w:rsidRDefault="003E2043" w:rsidP="00B617E6">
      <w:pPr>
        <w:jc w:val="left"/>
        <w:rPr>
          <w:b/>
          <w:szCs w:val="24"/>
        </w:rPr>
      </w:pPr>
      <w:r>
        <w:rPr>
          <w:b/>
          <w:szCs w:val="24"/>
        </w:rPr>
        <w:t>Smlouva ČSPS s LEN</w:t>
      </w:r>
    </w:p>
    <w:p w:rsidR="001C075B" w:rsidRDefault="001C075B" w:rsidP="001B572B">
      <w:pPr>
        <w:rPr>
          <w:szCs w:val="24"/>
        </w:rPr>
      </w:pPr>
      <w:r>
        <w:rPr>
          <w:szCs w:val="24"/>
        </w:rPr>
        <w:t>Smlouva se uzavírá mezi Evropskou plavecko</w:t>
      </w:r>
      <w:r w:rsidR="003E2043">
        <w:rPr>
          <w:szCs w:val="24"/>
        </w:rPr>
        <w:t>u ligou (LEN) a Českým plaveckým svazem</w:t>
      </w:r>
      <w:r>
        <w:rPr>
          <w:szCs w:val="24"/>
        </w:rPr>
        <w:t xml:space="preserve"> (ČSPS). Smlouvu vy</w:t>
      </w:r>
      <w:r w:rsidR="003E2043">
        <w:rPr>
          <w:szCs w:val="24"/>
        </w:rPr>
        <w:t>tváří Evropská plavecká liga</w:t>
      </w:r>
      <w:r>
        <w:rPr>
          <w:szCs w:val="24"/>
        </w:rPr>
        <w:t xml:space="preserve"> s tím, že ve</w:t>
      </w:r>
      <w:r w:rsidR="003E2043">
        <w:rPr>
          <w:szCs w:val="24"/>
        </w:rPr>
        <w:t xml:space="preserve">škeré body smlouvy budou Českým plaveckým svazem </w:t>
      </w:r>
      <w:r>
        <w:rPr>
          <w:szCs w:val="24"/>
        </w:rPr>
        <w:t>akceptovány a dodržovány. Mezi nejd</w:t>
      </w:r>
      <w:r w:rsidR="00E938C9">
        <w:rPr>
          <w:szCs w:val="24"/>
        </w:rPr>
        <w:t xml:space="preserve">ůležitější body </w:t>
      </w:r>
      <w:r w:rsidR="004A5066">
        <w:rPr>
          <w:szCs w:val="24"/>
        </w:rPr>
        <w:t>patří: počet bazénů, velikost</w:t>
      </w:r>
      <w:r w:rsidR="003E2043">
        <w:rPr>
          <w:szCs w:val="24"/>
        </w:rPr>
        <w:t xml:space="preserve"> bazénů, ubytování</w:t>
      </w:r>
      <w:r w:rsidR="004A5066">
        <w:rPr>
          <w:szCs w:val="24"/>
        </w:rPr>
        <w:t>,</w:t>
      </w:r>
      <w:r w:rsidR="001029D0">
        <w:rPr>
          <w:szCs w:val="24"/>
        </w:rPr>
        <w:t xml:space="preserve"> stravování, pitný režim, reklamní plochy a</w:t>
      </w:r>
      <w:r w:rsidR="003E2043">
        <w:rPr>
          <w:szCs w:val="24"/>
        </w:rPr>
        <w:t xml:space="preserve"> zdravotní zabezpečení.</w:t>
      </w:r>
    </w:p>
    <w:p w:rsidR="001B572B" w:rsidRPr="001B572B" w:rsidRDefault="001B572B" w:rsidP="001B572B">
      <w:pPr>
        <w:rPr>
          <w:szCs w:val="24"/>
        </w:rPr>
      </w:pPr>
    </w:p>
    <w:p w:rsidR="001C075B" w:rsidRPr="004504AB" w:rsidRDefault="001C075B" w:rsidP="00B9562F">
      <w:pPr>
        <w:pStyle w:val="Nadpis2"/>
      </w:pPr>
      <w:bookmarkStart w:id="23" w:name="_Toc309741321"/>
      <w:r w:rsidRPr="004504AB">
        <w:t>Cíle</w:t>
      </w:r>
      <w:bookmarkEnd w:id="23"/>
    </w:p>
    <w:p w:rsidR="001C075B" w:rsidRDefault="001C075B" w:rsidP="00C744FE">
      <w:pPr>
        <w:rPr>
          <w:szCs w:val="24"/>
        </w:rPr>
      </w:pPr>
      <w:r>
        <w:rPr>
          <w:szCs w:val="24"/>
        </w:rPr>
        <w:t xml:space="preserve">Mezi </w:t>
      </w:r>
      <w:r w:rsidR="001D2C75">
        <w:rPr>
          <w:szCs w:val="24"/>
        </w:rPr>
        <w:t>sportovní cíle</w:t>
      </w:r>
      <w:r>
        <w:rPr>
          <w:szCs w:val="24"/>
        </w:rPr>
        <w:t xml:space="preserve"> akce řadíme:</w:t>
      </w:r>
    </w:p>
    <w:p w:rsidR="001C075B" w:rsidRDefault="00757D1A" w:rsidP="00A556ED">
      <w:pPr>
        <w:pStyle w:val="Odstavecseseznamem"/>
        <w:numPr>
          <w:ilvl w:val="0"/>
          <w:numId w:val="31"/>
        </w:numPr>
        <w:spacing w:after="0"/>
        <w:rPr>
          <w:szCs w:val="24"/>
        </w:rPr>
      </w:pPr>
      <w:r>
        <w:rPr>
          <w:szCs w:val="24"/>
        </w:rPr>
        <w:t>Uspořádat</w:t>
      </w:r>
      <w:r w:rsidR="001C075B">
        <w:rPr>
          <w:szCs w:val="24"/>
        </w:rPr>
        <w:t xml:space="preserve"> kvalitně připravenou sportovní událost.</w:t>
      </w:r>
    </w:p>
    <w:p w:rsidR="003E2043" w:rsidRPr="007800E6" w:rsidRDefault="003E2043" w:rsidP="003E2043">
      <w:pPr>
        <w:pStyle w:val="Odstavecseseznamem"/>
        <w:numPr>
          <w:ilvl w:val="0"/>
          <w:numId w:val="31"/>
        </w:numPr>
        <w:rPr>
          <w:szCs w:val="24"/>
        </w:rPr>
      </w:pPr>
      <w:r>
        <w:rPr>
          <w:szCs w:val="24"/>
        </w:rPr>
        <w:t>Zajistit větší medializaci pro české plavání.</w:t>
      </w:r>
    </w:p>
    <w:p w:rsidR="001C075B" w:rsidRPr="003E2043" w:rsidRDefault="001C075B" w:rsidP="003E2043">
      <w:pPr>
        <w:pStyle w:val="Odstavecseseznamem"/>
        <w:numPr>
          <w:ilvl w:val="0"/>
          <w:numId w:val="31"/>
        </w:numPr>
        <w:spacing w:after="0"/>
        <w:rPr>
          <w:szCs w:val="24"/>
        </w:rPr>
      </w:pPr>
      <w:r w:rsidRPr="003E2043">
        <w:rPr>
          <w:szCs w:val="24"/>
        </w:rPr>
        <w:t>Neudělat si ostudu mezi ostatními evropskými městy.</w:t>
      </w:r>
    </w:p>
    <w:p w:rsidR="001C075B" w:rsidRDefault="001C075B" w:rsidP="00E01E59">
      <w:pPr>
        <w:pStyle w:val="Odstavecseseznamem"/>
        <w:numPr>
          <w:ilvl w:val="0"/>
          <w:numId w:val="31"/>
        </w:numPr>
        <w:rPr>
          <w:szCs w:val="24"/>
        </w:rPr>
      </w:pPr>
      <w:r>
        <w:rPr>
          <w:szCs w:val="24"/>
        </w:rPr>
        <w:t>Dosažení co nejvyššího zisku.</w:t>
      </w:r>
    </w:p>
    <w:p w:rsidR="001C075B" w:rsidRDefault="001C075B" w:rsidP="00B617E6">
      <w:pPr>
        <w:jc w:val="left"/>
        <w:rPr>
          <w:b/>
          <w:szCs w:val="24"/>
        </w:rPr>
      </w:pPr>
    </w:p>
    <w:p w:rsidR="001C075B" w:rsidRDefault="001C075B" w:rsidP="00B9562F">
      <w:pPr>
        <w:pStyle w:val="Nadpis2"/>
      </w:pPr>
      <w:bookmarkStart w:id="24" w:name="_Toc309741322"/>
      <w:r>
        <w:t>Kalendář šampionátu</w:t>
      </w:r>
      <w:bookmarkEnd w:id="24"/>
    </w:p>
    <w:p w:rsidR="00F3798D" w:rsidRDefault="00CE672B" w:rsidP="00B617E6">
      <w:pPr>
        <w:rPr>
          <w:szCs w:val="24"/>
        </w:rPr>
      </w:pPr>
      <w:r>
        <w:rPr>
          <w:szCs w:val="24"/>
        </w:rPr>
        <w:t>Bazénové plavání</w:t>
      </w:r>
      <w:r w:rsidR="00F3798D">
        <w:rPr>
          <w:szCs w:val="24"/>
        </w:rPr>
        <w:t xml:space="preserve"> </w:t>
      </w:r>
      <w:r w:rsidR="00884EFE">
        <w:rPr>
          <w:szCs w:val="24"/>
        </w:rPr>
        <w:t>trvá</w:t>
      </w:r>
      <w:r w:rsidR="00F3798D">
        <w:rPr>
          <w:szCs w:val="24"/>
        </w:rPr>
        <w:t xml:space="preserve"> 7 dní</w:t>
      </w:r>
      <w:r w:rsidR="001C075B">
        <w:rPr>
          <w:szCs w:val="24"/>
        </w:rPr>
        <w:t xml:space="preserve">. Závodní den je rozdělen vždy na </w:t>
      </w:r>
      <w:r w:rsidR="00937B1E">
        <w:rPr>
          <w:szCs w:val="24"/>
        </w:rPr>
        <w:t xml:space="preserve">dva půldny. Dopolední program - </w:t>
      </w:r>
      <w:r w:rsidR="001C075B">
        <w:rPr>
          <w:szCs w:val="24"/>
        </w:rPr>
        <w:t>ranní rozplavby a odpolední program, který zahrnuje semifinále a finále. Rozp</w:t>
      </w:r>
      <w:r w:rsidR="006263D8">
        <w:rPr>
          <w:szCs w:val="24"/>
        </w:rPr>
        <w:t>lavání začín</w:t>
      </w:r>
      <w:r w:rsidR="00884EFE">
        <w:rPr>
          <w:szCs w:val="24"/>
        </w:rPr>
        <w:t>á</w:t>
      </w:r>
      <w:r w:rsidR="000F70E9">
        <w:rPr>
          <w:szCs w:val="24"/>
        </w:rPr>
        <w:t xml:space="preserve"> vždy od 8.30</w:t>
      </w:r>
      <w:r w:rsidR="001C075B">
        <w:rPr>
          <w:szCs w:val="24"/>
        </w:rPr>
        <w:t xml:space="preserve"> hod a ranní rozplavby od </w:t>
      </w:r>
      <w:r w:rsidR="00884EFE">
        <w:rPr>
          <w:szCs w:val="24"/>
        </w:rPr>
        <w:t>9.00 hod. Odpolední program</w:t>
      </w:r>
      <w:r w:rsidR="001C075B">
        <w:rPr>
          <w:szCs w:val="24"/>
        </w:rPr>
        <w:t xml:space="preserve"> </w:t>
      </w:r>
      <w:r w:rsidR="00884EFE">
        <w:rPr>
          <w:szCs w:val="24"/>
        </w:rPr>
        <w:t>začíná</w:t>
      </w:r>
      <w:r w:rsidR="001C075B">
        <w:rPr>
          <w:szCs w:val="24"/>
        </w:rPr>
        <w:t xml:space="preserve"> rozp</w:t>
      </w:r>
      <w:r w:rsidR="000F70E9">
        <w:rPr>
          <w:szCs w:val="24"/>
        </w:rPr>
        <w:t>laváním od 16.0</w:t>
      </w:r>
      <w:r w:rsidR="001C075B">
        <w:rPr>
          <w:szCs w:val="24"/>
        </w:rPr>
        <w:t>0 hod a semifi</w:t>
      </w:r>
      <w:r w:rsidR="000F70E9">
        <w:rPr>
          <w:szCs w:val="24"/>
        </w:rPr>
        <w:t>nálové a finálové bloky od 17.00</w:t>
      </w:r>
      <w:r w:rsidR="001C075B">
        <w:rPr>
          <w:szCs w:val="24"/>
        </w:rPr>
        <w:t xml:space="preserve"> hod.</w:t>
      </w:r>
      <w:r w:rsidR="00884EFE">
        <w:rPr>
          <w:szCs w:val="24"/>
        </w:rPr>
        <w:t xml:space="preserve"> Program bazénového plavání je</w:t>
      </w:r>
      <w:r w:rsidR="00F3798D">
        <w:rPr>
          <w:szCs w:val="24"/>
        </w:rPr>
        <w:t xml:space="preserve"> následující:</w:t>
      </w:r>
    </w:p>
    <w:p w:rsidR="00884EFE" w:rsidRDefault="00884EFE" w:rsidP="00B617E6">
      <w:pPr>
        <w:rPr>
          <w:szCs w:val="24"/>
        </w:rPr>
      </w:pPr>
    </w:p>
    <w:p w:rsidR="007363EC" w:rsidRDefault="007363EC" w:rsidP="003F602D">
      <w:pPr>
        <w:pStyle w:val="Titulek"/>
        <w:keepNext/>
        <w:spacing w:before="360" w:after="120"/>
      </w:pPr>
      <w:bookmarkStart w:id="25" w:name="_Toc309741353"/>
      <w:r>
        <w:t xml:space="preserve">Tabulka </w:t>
      </w:r>
      <w:fldSimple w:instr=" SEQ Tabulka \* ARABIC ">
        <w:r w:rsidR="00D66253">
          <w:rPr>
            <w:noProof/>
          </w:rPr>
          <w:t>3</w:t>
        </w:r>
      </w:fldSimple>
      <w:r>
        <w:t xml:space="preserve"> Plavecký program ranních rozplaveb</w:t>
      </w:r>
      <w:bookmarkEnd w:id="25"/>
    </w:p>
    <w:tbl>
      <w:tblPr>
        <w:tblStyle w:val="Mkatabulky"/>
        <w:tblW w:w="8459" w:type="dxa"/>
        <w:tblLook w:val="04A0"/>
      </w:tblPr>
      <w:tblGrid>
        <w:gridCol w:w="1162"/>
        <w:gridCol w:w="1187"/>
        <w:gridCol w:w="1106"/>
        <w:gridCol w:w="1298"/>
        <w:gridCol w:w="1112"/>
        <w:gridCol w:w="1334"/>
        <w:gridCol w:w="1260"/>
      </w:tblGrid>
      <w:tr w:rsidR="007363EC" w:rsidTr="007363EC">
        <w:trPr>
          <w:trHeight w:val="291"/>
        </w:trPr>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rPr>
                <w:rFonts w:ascii="Times New Roman" w:hAnsi="Times New Roman"/>
                <w:b/>
              </w:rPr>
            </w:pPr>
            <w:proofErr w:type="gramStart"/>
            <w:r w:rsidRPr="007363EC">
              <w:rPr>
                <w:rFonts w:ascii="Times New Roman" w:hAnsi="Times New Roman"/>
                <w:b/>
              </w:rPr>
              <w:t>13.8.2012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14.8.2012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15.8.20</w:t>
            </w:r>
            <w:r w:rsidR="00A05462">
              <w:rPr>
                <w:rFonts w:ascii="Times New Roman" w:hAnsi="Times New Roman"/>
                <w:b/>
              </w:rPr>
              <w:t>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16.8.2012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17.8.2012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18.8.2012</w:t>
            </w:r>
            <w:proofErr w:type="gramEnd"/>
          </w:p>
        </w:tc>
        <w:tc>
          <w:tcPr>
            <w:tcW w:w="0" w:type="auto"/>
            <w:tcBorders>
              <w:top w:val="double" w:sz="4" w:space="0" w:color="auto"/>
              <w:bottom w:val="double" w:sz="4" w:space="0" w:color="auto"/>
            </w:tcBorders>
            <w:shd w:val="clear" w:color="auto" w:fill="C2D69B" w:themeFill="accent3" w:themeFillTint="99"/>
          </w:tcPr>
          <w:p w:rsidR="00641E72"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19.8.2012</w:t>
            </w:r>
            <w:proofErr w:type="gramEnd"/>
          </w:p>
        </w:tc>
      </w:tr>
      <w:tr w:rsidR="007363EC" w:rsidTr="007363EC">
        <w:trPr>
          <w:trHeight w:val="291"/>
        </w:trPr>
        <w:tc>
          <w:tcPr>
            <w:tcW w:w="0" w:type="auto"/>
            <w:tcBorders>
              <w:top w:val="double" w:sz="4" w:space="0" w:color="auto"/>
            </w:tcBorders>
          </w:tcPr>
          <w:p w:rsidR="00641E72" w:rsidRPr="00641E72" w:rsidRDefault="00641E72" w:rsidP="00E15208">
            <w:pPr>
              <w:spacing w:after="0" w:line="240" w:lineRule="auto"/>
              <w:jc w:val="left"/>
              <w:rPr>
                <w:rFonts w:ascii="Times New Roman" w:hAnsi="Times New Roman"/>
              </w:rPr>
            </w:pPr>
            <w:r>
              <w:rPr>
                <w:rFonts w:ascii="Times New Roman" w:hAnsi="Times New Roman"/>
              </w:rPr>
              <w:t>400VZ m</w:t>
            </w:r>
          </w:p>
        </w:tc>
        <w:tc>
          <w:tcPr>
            <w:tcW w:w="0" w:type="auto"/>
            <w:tcBorders>
              <w:top w:val="double" w:sz="4" w:space="0" w:color="auto"/>
            </w:tcBorders>
          </w:tcPr>
          <w:p w:rsidR="00641E72" w:rsidRPr="00641E72" w:rsidRDefault="000213B0" w:rsidP="00E15208">
            <w:pPr>
              <w:spacing w:after="0" w:line="240" w:lineRule="auto"/>
              <w:jc w:val="center"/>
              <w:rPr>
                <w:rFonts w:ascii="Times New Roman" w:hAnsi="Times New Roman"/>
              </w:rPr>
            </w:pPr>
            <w:r>
              <w:rPr>
                <w:rFonts w:ascii="Times New Roman" w:hAnsi="Times New Roman"/>
              </w:rPr>
              <w:t>200K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200M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200M ž</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200Z m</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50P ž</w:t>
            </w:r>
          </w:p>
        </w:tc>
        <w:tc>
          <w:tcPr>
            <w:tcW w:w="0" w:type="auto"/>
            <w:tcBorders>
              <w:top w:val="double" w:sz="4" w:space="0" w:color="auto"/>
            </w:tcBorders>
          </w:tcPr>
          <w:p w:rsidR="00641E72" w:rsidRPr="00641E72" w:rsidRDefault="00980131" w:rsidP="00E15208">
            <w:pPr>
              <w:spacing w:after="0" w:line="240" w:lineRule="auto"/>
              <w:jc w:val="center"/>
              <w:rPr>
                <w:rFonts w:ascii="Times New Roman" w:hAnsi="Times New Roman"/>
              </w:rPr>
            </w:pPr>
            <w:r>
              <w:rPr>
                <w:rFonts w:ascii="Times New Roman" w:hAnsi="Times New Roman"/>
              </w:rPr>
              <w:t>400VZ ž</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50M ž</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 xml:space="preserve">100P </w:t>
            </w:r>
            <w:r w:rsidR="00980131">
              <w:rPr>
                <w:rFonts w:ascii="Times New Roman" w:hAnsi="Times New Roman"/>
              </w:rPr>
              <w:t>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200PZ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100K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200VZ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400PZ m</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100Z m</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200PZ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500M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4x100PZ m</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400PZ ž</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100K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800VZ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4x100PZ ž</w:t>
            </w: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 xml:space="preserve">100P </w:t>
            </w:r>
            <w:r w:rsidR="00980131">
              <w:rPr>
                <w:rFonts w:ascii="Times New Roman" w:hAnsi="Times New Roman"/>
              </w:rPr>
              <w:t>m</w:t>
            </w:r>
          </w:p>
        </w:tc>
        <w:tc>
          <w:tcPr>
            <w:tcW w:w="0" w:type="auto"/>
          </w:tcPr>
          <w:p w:rsidR="00641E72" w:rsidRPr="00641E72" w:rsidRDefault="000213B0" w:rsidP="00E15208">
            <w:pPr>
              <w:spacing w:after="0" w:line="240" w:lineRule="auto"/>
              <w:jc w:val="center"/>
              <w:rPr>
                <w:rFonts w:ascii="Times New Roman" w:hAnsi="Times New Roman"/>
              </w:rPr>
            </w:pPr>
            <w:r>
              <w:rPr>
                <w:rFonts w:ascii="Times New Roman" w:hAnsi="Times New Roman"/>
              </w:rPr>
              <w:t>1500VZ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800VZ ž</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4x200VZ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50P m</w:t>
            </w: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4x2000VZ ž</w:t>
            </w: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200Z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980131" w:rsidP="00E15208">
            <w:pPr>
              <w:spacing w:after="0" w:line="240" w:lineRule="auto"/>
              <w:jc w:val="center"/>
              <w:rPr>
                <w:rFonts w:ascii="Times New Roman" w:hAnsi="Times New Roman"/>
              </w:rPr>
            </w:pPr>
            <w:r>
              <w:rPr>
                <w:rFonts w:ascii="Times New Roman" w:hAnsi="Times New Roman"/>
              </w:rPr>
              <w:t>1500VZ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50M m</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291"/>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4x100K ž</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r w:rsidR="007363EC" w:rsidTr="00C83D74">
        <w:trPr>
          <w:trHeight w:val="306"/>
        </w:trPr>
        <w:tc>
          <w:tcPr>
            <w:tcW w:w="0" w:type="auto"/>
          </w:tcPr>
          <w:p w:rsidR="00641E72" w:rsidRPr="00641E72" w:rsidRDefault="00641E72" w:rsidP="00E15208">
            <w:pPr>
              <w:spacing w:after="0" w:line="240" w:lineRule="auto"/>
              <w:jc w:val="left"/>
              <w:rPr>
                <w:rFonts w:ascii="Times New Roman" w:hAnsi="Times New Roman"/>
              </w:rPr>
            </w:pPr>
            <w:r>
              <w:rPr>
                <w:rFonts w:ascii="Times New Roman" w:hAnsi="Times New Roman"/>
              </w:rPr>
              <w:t>4x100K m</w:t>
            </w: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c>
          <w:tcPr>
            <w:tcW w:w="0" w:type="auto"/>
          </w:tcPr>
          <w:p w:rsidR="00641E72" w:rsidRPr="00641E72" w:rsidRDefault="00641E72" w:rsidP="00E15208">
            <w:pPr>
              <w:spacing w:after="0" w:line="240" w:lineRule="auto"/>
              <w:jc w:val="center"/>
              <w:rPr>
                <w:rFonts w:ascii="Times New Roman" w:hAnsi="Times New Roman"/>
              </w:rPr>
            </w:pPr>
          </w:p>
        </w:tc>
      </w:tr>
    </w:tbl>
    <w:p w:rsidR="00641E72" w:rsidRPr="007F4FDE" w:rsidRDefault="007F4FDE" w:rsidP="003F602D">
      <w:pPr>
        <w:spacing w:before="120"/>
        <w:rPr>
          <w:sz w:val="22"/>
          <w:szCs w:val="22"/>
        </w:rPr>
      </w:pPr>
      <w:r w:rsidRPr="007F4FDE">
        <w:rPr>
          <w:sz w:val="22"/>
          <w:szCs w:val="22"/>
        </w:rPr>
        <w:t>Zdroj: Vlastní zpracování</w:t>
      </w:r>
    </w:p>
    <w:p w:rsidR="00FA051F" w:rsidRDefault="00FA051F" w:rsidP="00F518BB"/>
    <w:p w:rsidR="0079317F" w:rsidRDefault="0079317F" w:rsidP="00B4595D">
      <w:pPr>
        <w:pStyle w:val="ObrVrch"/>
      </w:pPr>
      <w:bookmarkStart w:id="26" w:name="_Toc309741354"/>
      <w:r>
        <w:t xml:space="preserve">Tabulka </w:t>
      </w:r>
      <w:fldSimple w:instr=" SEQ Tabulka \* ARABIC ">
        <w:r w:rsidR="00D66253">
          <w:rPr>
            <w:noProof/>
          </w:rPr>
          <w:t>4</w:t>
        </w:r>
      </w:fldSimple>
      <w:r>
        <w:t xml:space="preserve"> Plavecký program </w:t>
      </w:r>
      <w:r w:rsidR="000B600C">
        <w:t>semifinálových a finálových bloků</w:t>
      </w:r>
      <w:bookmarkEnd w:id="26"/>
      <w:r w:rsidR="00CE672B">
        <w:t xml:space="preserve"> </w:t>
      </w:r>
    </w:p>
    <w:tbl>
      <w:tblPr>
        <w:tblStyle w:val="Mkatabulky"/>
        <w:tblW w:w="0" w:type="auto"/>
        <w:tblLook w:val="04A0"/>
      </w:tblPr>
      <w:tblGrid>
        <w:gridCol w:w="1310"/>
        <w:gridCol w:w="1096"/>
        <w:gridCol w:w="1096"/>
        <w:gridCol w:w="1212"/>
        <w:gridCol w:w="1200"/>
        <w:gridCol w:w="1310"/>
        <w:gridCol w:w="1286"/>
      </w:tblGrid>
      <w:tr w:rsidR="007363EC" w:rsidTr="007363E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left"/>
              <w:rPr>
                <w:rFonts w:ascii="Times New Roman" w:hAnsi="Times New Roman"/>
                <w:b/>
              </w:rPr>
            </w:pPr>
            <w:proofErr w:type="gramStart"/>
            <w:r w:rsidRPr="007363EC">
              <w:rPr>
                <w:rFonts w:ascii="Times New Roman" w:hAnsi="Times New Roman"/>
                <w:b/>
              </w:rPr>
              <w:t>13.8.2012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14.8.2012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15.8.20</w:t>
            </w:r>
            <w:r w:rsidR="00A05462">
              <w:rPr>
                <w:rFonts w:ascii="Times New Roman" w:hAnsi="Times New Roman"/>
                <w:b/>
              </w:rPr>
              <w:t>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16.8.2012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17.8.2012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18.8.2012</w:t>
            </w:r>
            <w:proofErr w:type="gramEnd"/>
          </w:p>
        </w:tc>
        <w:tc>
          <w:tcPr>
            <w:tcW w:w="0" w:type="auto"/>
            <w:tcBorders>
              <w:top w:val="double" w:sz="4" w:space="0" w:color="auto"/>
              <w:bottom w:val="double" w:sz="4" w:space="0" w:color="auto"/>
            </w:tcBorders>
            <w:shd w:val="clear" w:color="auto" w:fill="C2D69B" w:themeFill="accent3" w:themeFillTint="99"/>
          </w:tcPr>
          <w:p w:rsidR="007363EC" w:rsidRPr="007363EC" w:rsidRDefault="007363EC" w:rsidP="00E15208">
            <w:pPr>
              <w:spacing w:after="0" w:line="240" w:lineRule="auto"/>
              <w:jc w:val="center"/>
              <w:rPr>
                <w:rFonts w:ascii="Times New Roman" w:hAnsi="Times New Roman"/>
                <w:b/>
              </w:rPr>
            </w:pPr>
            <w:proofErr w:type="gramStart"/>
            <w:r w:rsidRPr="007363EC">
              <w:rPr>
                <w:rFonts w:ascii="Times New Roman" w:hAnsi="Times New Roman"/>
                <w:b/>
              </w:rPr>
              <w:t>19.8.2012</w:t>
            </w:r>
            <w:proofErr w:type="gramEnd"/>
          </w:p>
        </w:tc>
      </w:tr>
      <w:tr w:rsidR="007363EC" w:rsidTr="007363EC">
        <w:tc>
          <w:tcPr>
            <w:tcW w:w="0" w:type="auto"/>
            <w:tcBorders>
              <w:top w:val="double" w:sz="4" w:space="0" w:color="auto"/>
            </w:tcBorders>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400VZ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50M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800VZ m</w:t>
            </w:r>
          </w:p>
        </w:tc>
        <w:tc>
          <w:tcPr>
            <w:tcW w:w="0" w:type="auto"/>
            <w:tcBorders>
              <w:top w:val="double" w:sz="4" w:space="0" w:color="auto"/>
            </w:tcBorders>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800VZ ž</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1500VZ m</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1500VZ ž</w:t>
            </w:r>
          </w:p>
        </w:tc>
        <w:tc>
          <w:tcPr>
            <w:tcW w:w="0" w:type="auto"/>
            <w:tcBorders>
              <w:top w:val="double" w:sz="4" w:space="0" w:color="auto"/>
            </w:tcBorders>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50VZ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50M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100K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200VZ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50VZ m</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100Z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100M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100M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50P ž</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400PZ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50M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100M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200VZ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200M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100P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100P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100P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100VZ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50VZ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400PZ m</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200Z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100P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200M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100Z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50Z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50Z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400VZ ž</w:t>
            </w:r>
          </w:p>
        </w:tc>
      </w:tr>
      <w:tr w:rsidR="007363EC" w:rsidTr="007F1DFB">
        <w:tc>
          <w:tcPr>
            <w:tcW w:w="0" w:type="auto"/>
          </w:tcPr>
          <w:p w:rsidR="007363EC" w:rsidRPr="007F1DFB" w:rsidRDefault="007363EC" w:rsidP="00E15208">
            <w:pPr>
              <w:spacing w:after="0" w:line="240" w:lineRule="auto"/>
              <w:jc w:val="left"/>
              <w:rPr>
                <w:rFonts w:ascii="Times New Roman" w:hAnsi="Times New Roman"/>
              </w:rPr>
            </w:pPr>
            <w:r>
              <w:rPr>
                <w:rFonts w:ascii="Times New Roman" w:hAnsi="Times New Roman"/>
              </w:rPr>
              <w:t>50M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200PZ m</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100VZ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200M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200Z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4x100 PZ ž</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4x100VZ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200Z ž</w:t>
            </w:r>
          </w:p>
        </w:tc>
        <w:tc>
          <w:tcPr>
            <w:tcW w:w="0" w:type="auto"/>
          </w:tcPr>
          <w:p w:rsidR="007363EC" w:rsidRPr="00E32C7D" w:rsidRDefault="007363EC" w:rsidP="00E15208">
            <w:pPr>
              <w:spacing w:after="0" w:line="240" w:lineRule="auto"/>
              <w:jc w:val="center"/>
              <w:rPr>
                <w:rFonts w:ascii="Times New Roman" w:hAnsi="Times New Roman"/>
                <w:b/>
              </w:rPr>
            </w:pPr>
            <w:r w:rsidRPr="00E32C7D">
              <w:rPr>
                <w:rFonts w:ascii="Times New Roman" w:hAnsi="Times New Roman"/>
                <w:b/>
              </w:rPr>
              <w:t>200PZ m</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200P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100M ž</w:t>
            </w:r>
          </w:p>
        </w:tc>
        <w:tc>
          <w:tcPr>
            <w:tcW w:w="0" w:type="auto"/>
          </w:tcPr>
          <w:p w:rsidR="007363EC" w:rsidRPr="007F1DFB" w:rsidRDefault="007363EC" w:rsidP="00E15208">
            <w:pPr>
              <w:spacing w:after="0" w:line="240" w:lineRule="auto"/>
              <w:jc w:val="center"/>
              <w:rPr>
                <w:rFonts w:ascii="Times New Roman" w:hAnsi="Times New Roman"/>
              </w:rPr>
            </w:pPr>
            <w:r>
              <w:rPr>
                <w:rFonts w:ascii="Times New Roman" w:hAnsi="Times New Roman"/>
              </w:rPr>
              <w:t>200M ž</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4x100PZ m</w:t>
            </w:r>
          </w:p>
        </w:tc>
      </w:tr>
      <w:tr w:rsidR="007363EC" w:rsidTr="007F1DFB">
        <w:tc>
          <w:tcPr>
            <w:tcW w:w="0" w:type="auto"/>
          </w:tcPr>
          <w:p w:rsidR="007363EC" w:rsidRPr="00E32C7D" w:rsidRDefault="007363EC" w:rsidP="00E15208">
            <w:pPr>
              <w:spacing w:after="0" w:line="240" w:lineRule="auto"/>
              <w:jc w:val="left"/>
              <w:rPr>
                <w:rFonts w:ascii="Times New Roman" w:hAnsi="Times New Roman"/>
                <w:b/>
              </w:rPr>
            </w:pPr>
            <w:r w:rsidRPr="00E32C7D">
              <w:rPr>
                <w:rFonts w:ascii="Times New Roman" w:hAnsi="Times New Roman"/>
                <w:b/>
              </w:rPr>
              <w:t>4x100VZ m</w:t>
            </w:r>
          </w:p>
        </w:tc>
        <w:tc>
          <w:tcPr>
            <w:tcW w:w="0" w:type="auto"/>
          </w:tcPr>
          <w:p w:rsidR="007363EC" w:rsidRPr="00E32C7D" w:rsidRDefault="007363EC" w:rsidP="00E15208">
            <w:pPr>
              <w:spacing w:after="0" w:line="240" w:lineRule="auto"/>
              <w:jc w:val="center"/>
              <w:rPr>
                <w:rFonts w:ascii="Times New Roman" w:hAnsi="Times New Roman"/>
              </w:rPr>
            </w:pPr>
            <w:r w:rsidRPr="00E32C7D">
              <w:rPr>
                <w:rFonts w:ascii="Times New Roman" w:hAnsi="Times New Roman"/>
              </w:rPr>
              <w:t>200VZ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100Z ž</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50P m</w:t>
            </w: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50P m</w:t>
            </w:r>
          </w:p>
        </w:tc>
        <w:tc>
          <w:tcPr>
            <w:tcW w:w="0" w:type="auto"/>
          </w:tcPr>
          <w:p w:rsidR="007363EC" w:rsidRPr="00E32C7D" w:rsidRDefault="007363EC" w:rsidP="00E15208">
            <w:pPr>
              <w:spacing w:after="0" w:line="240" w:lineRule="auto"/>
              <w:jc w:val="center"/>
              <w:rPr>
                <w:rFonts w:ascii="Times New Roman" w:hAnsi="Times New Roman"/>
              </w:rPr>
            </w:pPr>
          </w:p>
        </w:tc>
      </w:tr>
      <w:tr w:rsidR="007363EC" w:rsidTr="007F1DFB">
        <w:tc>
          <w:tcPr>
            <w:tcW w:w="0" w:type="auto"/>
          </w:tcPr>
          <w:p w:rsidR="007363EC" w:rsidRPr="00E32C7D" w:rsidRDefault="007363EC" w:rsidP="00E15208">
            <w:pPr>
              <w:spacing w:after="0" w:line="240" w:lineRule="auto"/>
              <w:jc w:val="center"/>
              <w:rPr>
                <w:rFonts w:ascii="Times New Roman" w:hAnsi="Times New Roman"/>
                <w:b/>
              </w:rPr>
            </w:pPr>
          </w:p>
        </w:tc>
        <w:tc>
          <w:tcPr>
            <w:tcW w:w="0" w:type="auto"/>
          </w:tcPr>
          <w:p w:rsidR="007363EC" w:rsidRPr="00E32C7D" w:rsidRDefault="007363EC" w:rsidP="00E15208">
            <w:pPr>
              <w:spacing w:after="0" w:line="240" w:lineRule="auto"/>
              <w:jc w:val="center"/>
              <w:rPr>
                <w:rFonts w:ascii="Times New Roman" w:hAnsi="Times New Roman"/>
              </w:rPr>
            </w:pPr>
          </w:p>
        </w:tc>
        <w:tc>
          <w:tcPr>
            <w:tcW w:w="0" w:type="auto"/>
          </w:tcPr>
          <w:p w:rsidR="007363EC" w:rsidRPr="00E32C7D" w:rsidRDefault="007363EC" w:rsidP="00E15208">
            <w:pPr>
              <w:spacing w:after="0" w:line="240" w:lineRule="auto"/>
              <w:jc w:val="center"/>
              <w:rPr>
                <w:rFonts w:ascii="Times New Roman" w:hAnsi="Times New Roman"/>
              </w:rPr>
            </w:pPr>
            <w:r w:rsidRPr="00E32C7D">
              <w:rPr>
                <w:rFonts w:ascii="Times New Roman" w:hAnsi="Times New Roman"/>
              </w:rPr>
              <w:t>50Z m</w:t>
            </w: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4x200VZ ž</w:t>
            </w:r>
          </w:p>
        </w:tc>
        <w:tc>
          <w:tcPr>
            <w:tcW w:w="0" w:type="auto"/>
          </w:tcPr>
          <w:p w:rsidR="007363EC" w:rsidRPr="00E32C7D" w:rsidRDefault="007363EC" w:rsidP="00E15208">
            <w:pPr>
              <w:spacing w:after="0" w:line="240" w:lineRule="auto"/>
              <w:jc w:val="center"/>
              <w:rPr>
                <w:rFonts w:ascii="Times New Roman" w:hAnsi="Times New Roman"/>
              </w:rPr>
            </w:pPr>
          </w:p>
        </w:tc>
        <w:tc>
          <w:tcPr>
            <w:tcW w:w="0" w:type="auto"/>
          </w:tcPr>
          <w:p w:rsidR="007363EC" w:rsidRPr="00E32C7D" w:rsidRDefault="007363EC" w:rsidP="00E15208">
            <w:pPr>
              <w:spacing w:after="0" w:line="240" w:lineRule="auto"/>
              <w:jc w:val="center"/>
              <w:rPr>
                <w:rFonts w:ascii="Times New Roman" w:hAnsi="Times New Roman"/>
              </w:rPr>
            </w:pPr>
            <w:r>
              <w:rPr>
                <w:rFonts w:ascii="Times New Roman" w:hAnsi="Times New Roman"/>
              </w:rPr>
              <w:t>50VZ ž</w:t>
            </w:r>
          </w:p>
        </w:tc>
        <w:tc>
          <w:tcPr>
            <w:tcW w:w="0" w:type="auto"/>
          </w:tcPr>
          <w:p w:rsidR="007363EC" w:rsidRPr="00E32C7D" w:rsidRDefault="007363EC" w:rsidP="00E15208">
            <w:pPr>
              <w:spacing w:after="0" w:line="240" w:lineRule="auto"/>
              <w:jc w:val="center"/>
              <w:rPr>
                <w:rFonts w:ascii="Times New Roman" w:hAnsi="Times New Roman"/>
              </w:rPr>
            </w:pPr>
          </w:p>
        </w:tc>
      </w:tr>
      <w:tr w:rsidR="007363EC" w:rsidTr="007F1DFB">
        <w:tc>
          <w:tcPr>
            <w:tcW w:w="0" w:type="auto"/>
          </w:tcPr>
          <w:p w:rsidR="007363EC" w:rsidRPr="00C83D74" w:rsidRDefault="007363EC" w:rsidP="00E15208">
            <w:pPr>
              <w:spacing w:after="0" w:line="240" w:lineRule="auto"/>
              <w:jc w:val="center"/>
              <w:rPr>
                <w:rFonts w:ascii="Times New Roman" w:hAnsi="Times New Roman"/>
                <w:b/>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rPr>
            </w:pPr>
          </w:p>
        </w:tc>
        <w:tc>
          <w:tcPr>
            <w:tcW w:w="0" w:type="auto"/>
          </w:tcPr>
          <w:p w:rsidR="007363EC" w:rsidRPr="00C83D74" w:rsidRDefault="007363EC" w:rsidP="00E15208">
            <w:pPr>
              <w:spacing w:after="0" w:line="240" w:lineRule="auto"/>
              <w:jc w:val="center"/>
              <w:rPr>
                <w:rFonts w:ascii="Times New Roman" w:hAnsi="Times New Roman"/>
                <w:b/>
              </w:rPr>
            </w:pPr>
            <w:r w:rsidRPr="00C83D74">
              <w:rPr>
                <w:rFonts w:ascii="Times New Roman" w:hAnsi="Times New Roman"/>
                <w:b/>
              </w:rPr>
              <w:t>4x200VZ m</w:t>
            </w:r>
          </w:p>
        </w:tc>
        <w:tc>
          <w:tcPr>
            <w:tcW w:w="0" w:type="auto"/>
          </w:tcPr>
          <w:p w:rsidR="007363EC" w:rsidRPr="00C83D74" w:rsidRDefault="007363EC" w:rsidP="00E15208">
            <w:pPr>
              <w:spacing w:after="0" w:line="240" w:lineRule="auto"/>
              <w:jc w:val="center"/>
              <w:rPr>
                <w:rFonts w:ascii="Times New Roman" w:hAnsi="Times New Roman"/>
              </w:rPr>
            </w:pPr>
          </w:p>
        </w:tc>
      </w:tr>
    </w:tbl>
    <w:p w:rsidR="008732D9" w:rsidRDefault="008732D9" w:rsidP="00B4595D">
      <w:pPr>
        <w:pStyle w:val="ObrSpodek"/>
      </w:pPr>
      <w:r>
        <w:t xml:space="preserve">Pozn.: Tučně jsou vyznačeny </w:t>
      </w:r>
      <w:r w:rsidRPr="00B4595D">
        <w:t>semifinále</w:t>
      </w:r>
      <w:r>
        <w:t xml:space="preserve"> a finále</w:t>
      </w:r>
    </w:p>
    <w:p w:rsidR="001C075B" w:rsidRDefault="007F4FDE" w:rsidP="00B4595D">
      <w:pPr>
        <w:pStyle w:val="ObrSpodek"/>
      </w:pPr>
      <w:r>
        <w:t>Zdroj:Vlastní zpracování</w:t>
      </w:r>
    </w:p>
    <w:p w:rsidR="008732D9" w:rsidRDefault="008732D9" w:rsidP="00B617E6">
      <w:pPr>
        <w:jc w:val="left"/>
        <w:rPr>
          <w:sz w:val="22"/>
          <w:szCs w:val="22"/>
        </w:rPr>
      </w:pPr>
    </w:p>
    <w:p w:rsidR="00605C21" w:rsidRDefault="00605C21" w:rsidP="00B617E6">
      <w:pPr>
        <w:jc w:val="left"/>
        <w:rPr>
          <w:sz w:val="22"/>
          <w:szCs w:val="22"/>
        </w:rPr>
      </w:pPr>
    </w:p>
    <w:p w:rsidR="00605C21" w:rsidRDefault="00605C21" w:rsidP="00B617E6">
      <w:pPr>
        <w:jc w:val="left"/>
        <w:rPr>
          <w:sz w:val="22"/>
          <w:szCs w:val="22"/>
        </w:rPr>
      </w:pPr>
    </w:p>
    <w:p w:rsidR="00605C21" w:rsidRPr="007F4FDE" w:rsidRDefault="00605C21" w:rsidP="00B617E6">
      <w:pPr>
        <w:jc w:val="left"/>
        <w:rPr>
          <w:sz w:val="22"/>
          <w:szCs w:val="22"/>
        </w:rPr>
      </w:pPr>
    </w:p>
    <w:p w:rsidR="00B617E6" w:rsidRPr="001B572B" w:rsidRDefault="001C075B" w:rsidP="00B617E6">
      <w:pPr>
        <w:pStyle w:val="Nadpis2"/>
      </w:pPr>
      <w:bookmarkStart w:id="27" w:name="_Toc309741323"/>
      <w:r>
        <w:lastRenderedPageBreak/>
        <w:t>Prostředí</w:t>
      </w:r>
      <w:bookmarkEnd w:id="27"/>
    </w:p>
    <w:p w:rsidR="001C075B" w:rsidRPr="00B617E6" w:rsidRDefault="001C075B" w:rsidP="00B9562F">
      <w:pPr>
        <w:pStyle w:val="Nadpis3"/>
      </w:pPr>
      <w:bookmarkStart w:id="28" w:name="_Toc309741324"/>
      <w:r w:rsidRPr="008C5671">
        <w:t>Lokalita</w:t>
      </w:r>
      <w:bookmarkEnd w:id="28"/>
    </w:p>
    <w:p w:rsidR="00274F7C" w:rsidRDefault="001C075B" w:rsidP="001B572B">
      <w:r>
        <w:t>Mistrovství Evropy v plavání se v České republice uskuteční na plaveckém stadion</w:t>
      </w:r>
      <w:r w:rsidR="000F512D">
        <w:t>u </w:t>
      </w:r>
      <w:r w:rsidR="007F4FDE">
        <w:t xml:space="preserve">v </w:t>
      </w:r>
      <w:r w:rsidR="000F512D">
        <w:t xml:space="preserve">Podolí na adrese Podolská 74 </w:t>
      </w:r>
      <w:r w:rsidR="009E7829">
        <w:t>v</w:t>
      </w:r>
      <w:r w:rsidR="000F512D">
        <w:t xml:space="preserve"> Praze 4. Je</w:t>
      </w:r>
      <w:r w:rsidR="002B5531">
        <w:t>dná se o jediný sportovn</w:t>
      </w:r>
      <w:r w:rsidR="001E50C5">
        <w:t>í areál s </w:t>
      </w:r>
      <w:proofErr w:type="spellStart"/>
      <w:r w:rsidR="001E50C5">
        <w:t>plaveckýcm</w:t>
      </w:r>
      <w:proofErr w:type="spellEnd"/>
      <w:r w:rsidR="001E50C5">
        <w:t xml:space="preserve"> bazénem v Č</w:t>
      </w:r>
      <w:r w:rsidR="002B5531">
        <w:t>eské republice,</w:t>
      </w:r>
      <w:r w:rsidR="000F512D">
        <w:t xml:space="preserve"> který</w:t>
      </w:r>
      <w:r>
        <w:t xml:space="preserve"> vyhovuje přísně stanoveným kritériím od mezinárodní federace LEN. </w:t>
      </w:r>
      <w:r w:rsidR="00274F7C">
        <w:t>Pro charakter naší akce vyhovuje:</w:t>
      </w:r>
    </w:p>
    <w:p w:rsidR="001C075B" w:rsidRDefault="001C075B" w:rsidP="00850ACA">
      <w:pPr>
        <w:pStyle w:val="Odstavecseseznamem"/>
        <w:numPr>
          <w:ilvl w:val="0"/>
          <w:numId w:val="25"/>
        </w:numPr>
        <w:spacing w:after="0"/>
      </w:pPr>
      <w:r>
        <w:t>vnitřní 50 metrový bazén,</w:t>
      </w:r>
    </w:p>
    <w:p w:rsidR="001C075B" w:rsidRDefault="001C075B" w:rsidP="00850ACA">
      <w:pPr>
        <w:pStyle w:val="Odstavecseseznamem"/>
        <w:numPr>
          <w:ilvl w:val="0"/>
          <w:numId w:val="25"/>
        </w:numPr>
        <w:spacing w:after="0"/>
      </w:pPr>
      <w:r>
        <w:t>venkovní 50 metrový bazén,</w:t>
      </w:r>
    </w:p>
    <w:p w:rsidR="001C0EBA" w:rsidRDefault="003E3EB3" w:rsidP="00274970">
      <w:pPr>
        <w:pStyle w:val="Odstavecseseznamem"/>
        <w:numPr>
          <w:ilvl w:val="0"/>
          <w:numId w:val="25"/>
        </w:numPr>
      </w:pPr>
      <w:r>
        <w:t>venkovní 33 metrový bazén.</w:t>
      </w:r>
    </w:p>
    <w:p w:rsidR="008059CF" w:rsidRDefault="001C075B" w:rsidP="00B617E6">
      <w:r>
        <w:t>Venkovní 50 metrový bazén bude sloužit jako závodní bazén, vnitřní 50 metrový a venkovní 33 metrový bazén jako bazén</w:t>
      </w:r>
      <w:r w:rsidR="001C0EBA">
        <w:t>y tréninkové</w:t>
      </w:r>
      <w:r>
        <w:t>.</w:t>
      </w:r>
      <w:r w:rsidR="00FB3A74">
        <w:t xml:space="preserve"> </w:t>
      </w:r>
    </w:p>
    <w:p w:rsidR="00274970" w:rsidRDefault="00274970" w:rsidP="00B617E6"/>
    <w:p w:rsidR="00576ACA" w:rsidRDefault="00576ACA" w:rsidP="00B4595D">
      <w:pPr>
        <w:pStyle w:val="ObrVrch"/>
      </w:pPr>
      <w:bookmarkStart w:id="29" w:name="_Toc309741358"/>
      <w:r>
        <w:t xml:space="preserve">Obrázek </w:t>
      </w:r>
      <w:fldSimple w:instr=" SEQ Obrázek \* ARABIC ">
        <w:r w:rsidR="008732D9">
          <w:rPr>
            <w:noProof/>
          </w:rPr>
          <w:t>4</w:t>
        </w:r>
      </w:fldSimple>
      <w:r>
        <w:t xml:space="preserve"> Plavecký stadion Podolí ČSTV</w:t>
      </w:r>
      <w:bookmarkEnd w:id="29"/>
    </w:p>
    <w:p w:rsidR="00ED7BFE" w:rsidRDefault="00ED7BFE" w:rsidP="00B617E6">
      <w:r>
        <w:rPr>
          <w:noProof/>
        </w:rPr>
        <w:drawing>
          <wp:inline distT="0" distB="0" distL="0" distR="0">
            <wp:extent cx="4064000" cy="3048000"/>
            <wp:effectExtent l="19050" t="0" r="0" b="0"/>
            <wp:docPr id="19" name="Obrázek 18" descr="f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0.jpg"/>
                    <pic:cNvPicPr/>
                  </pic:nvPicPr>
                  <pic:blipFill>
                    <a:blip r:embed="rId18" cstate="print"/>
                    <a:stretch>
                      <a:fillRect/>
                    </a:stretch>
                  </pic:blipFill>
                  <pic:spPr>
                    <a:xfrm>
                      <a:off x="0" y="0"/>
                      <a:ext cx="4064000" cy="3048000"/>
                    </a:xfrm>
                    <a:prstGeom prst="rect">
                      <a:avLst/>
                    </a:prstGeom>
                  </pic:spPr>
                </pic:pic>
              </a:graphicData>
            </a:graphic>
          </wp:inline>
        </w:drawing>
      </w:r>
    </w:p>
    <w:p w:rsidR="00B617E6" w:rsidRPr="00CA64D7" w:rsidRDefault="00ED7BFE" w:rsidP="00B4595D">
      <w:pPr>
        <w:pStyle w:val="ObrSpodek"/>
      </w:pPr>
      <w:r w:rsidRPr="00CA64D7">
        <w:t>Zdroj:</w:t>
      </w:r>
      <w:r w:rsidR="00CA64D7" w:rsidRPr="00CA64D7">
        <w:t xml:space="preserve"> </w:t>
      </w:r>
      <w:proofErr w:type="spellStart"/>
      <w:r w:rsidR="00CA64D7" w:rsidRPr="00CA64D7">
        <w:t>pspodoli</w:t>
      </w:r>
      <w:proofErr w:type="spellEnd"/>
      <w:r w:rsidR="00CA64D7" w:rsidRPr="00CA64D7">
        <w:t xml:space="preserve">, </w:t>
      </w:r>
      <w:hyperlink r:id="rId19" w:history="1">
        <w:r w:rsidR="00CA64D7" w:rsidRPr="00CA64D7">
          <w:rPr>
            <w:rStyle w:val="Hypertextovodkaz"/>
            <w:color w:val="auto"/>
            <w:sz w:val="22"/>
            <w:u w:val="none"/>
          </w:rPr>
          <w:t>http://</w:t>
        </w:r>
        <w:r w:rsidR="00CA64D7" w:rsidRPr="00B4595D">
          <w:rPr>
            <w:rStyle w:val="Hypertextovodkaz"/>
            <w:color w:val="auto"/>
            <w:sz w:val="22"/>
            <w:u w:val="none"/>
          </w:rPr>
          <w:t>www</w:t>
        </w:r>
        <w:r w:rsidR="00CA64D7" w:rsidRPr="00CA64D7">
          <w:rPr>
            <w:rStyle w:val="Hypertextovodkaz"/>
            <w:color w:val="auto"/>
            <w:sz w:val="22"/>
            <w:u w:val="none"/>
          </w:rPr>
          <w:t>.</w:t>
        </w:r>
        <w:r w:rsidR="00CA64D7" w:rsidRPr="00A041C2">
          <w:rPr>
            <w:rStyle w:val="Hypertextovodkaz"/>
            <w:color w:val="auto"/>
            <w:sz w:val="22"/>
            <w:u w:val="none"/>
          </w:rPr>
          <w:t>pspodoli</w:t>
        </w:r>
        <w:r w:rsidR="00CA64D7" w:rsidRPr="00CA64D7">
          <w:rPr>
            <w:rStyle w:val="Hypertextovodkaz"/>
            <w:color w:val="auto"/>
            <w:sz w:val="22"/>
            <w:u w:val="none"/>
          </w:rPr>
          <w:t>.cz/foto.htm</w:t>
        </w:r>
      </w:hyperlink>
      <w:r w:rsidR="00CA64D7" w:rsidRPr="00CA64D7">
        <w:t xml:space="preserve"> (data k 19.</w:t>
      </w:r>
      <w:r w:rsidR="00CA64D7">
        <w:t xml:space="preserve"> </w:t>
      </w:r>
      <w:r w:rsidR="00CA64D7" w:rsidRPr="00CA64D7">
        <w:t>10.</w:t>
      </w:r>
      <w:r w:rsidR="00CA64D7">
        <w:t xml:space="preserve"> </w:t>
      </w:r>
      <w:r w:rsidR="00CA64D7" w:rsidRPr="00CA64D7">
        <w:t>2011)</w:t>
      </w:r>
      <w:r w:rsidR="0038116D">
        <w:t>.</w:t>
      </w:r>
      <w:r w:rsidRPr="00CA64D7">
        <w:t xml:space="preserve"> </w:t>
      </w:r>
    </w:p>
    <w:p w:rsidR="00FB3A74" w:rsidRDefault="00FB3A74" w:rsidP="00B617E6">
      <w:pPr>
        <w:pStyle w:val="Default"/>
        <w:spacing w:after="240" w:line="360" w:lineRule="auto"/>
        <w:jc w:val="both"/>
      </w:pPr>
    </w:p>
    <w:p w:rsidR="00B617E6" w:rsidRPr="001B572B" w:rsidRDefault="001C075B" w:rsidP="001C075B">
      <w:pPr>
        <w:pStyle w:val="Nadpis3"/>
      </w:pPr>
      <w:bookmarkStart w:id="30" w:name="_Toc309741325"/>
      <w:r w:rsidRPr="008C5671">
        <w:lastRenderedPageBreak/>
        <w:t>Prostory bazénu</w:t>
      </w:r>
      <w:bookmarkEnd w:id="30"/>
    </w:p>
    <w:p w:rsidR="001C075B" w:rsidRPr="00F45CD1" w:rsidRDefault="001C075B" w:rsidP="00F45CD1">
      <w:pPr>
        <w:rPr>
          <w:b/>
        </w:rPr>
      </w:pPr>
      <w:r w:rsidRPr="00F45CD1">
        <w:rPr>
          <w:b/>
        </w:rPr>
        <w:t>Pořadatelské zázemí</w:t>
      </w:r>
    </w:p>
    <w:p w:rsidR="00AE173A" w:rsidRDefault="00482D1F" w:rsidP="00591BB6">
      <w:r>
        <w:t xml:space="preserve">Před zahájením vrcholné soutěže, jako je </w:t>
      </w:r>
      <w:proofErr w:type="spellStart"/>
      <w:r>
        <w:t>mistrovstvé</w:t>
      </w:r>
      <w:proofErr w:type="spellEnd"/>
      <w:r>
        <w:t xml:space="preserve"> Evropy v plavání, je zapotřebí př</w:t>
      </w:r>
      <w:r w:rsidR="00274F7C">
        <w:t>ipravit i veškeré prostory</w:t>
      </w:r>
      <w:r>
        <w:t>, které jsou potřebné k samotné organizaci. Kolem bazénu</w:t>
      </w:r>
      <w:r w:rsidR="00AE173A">
        <w:t>, po celé jeho délce i šířce musí být dostatek volného prostoru a to minimálně 2,5m od bazénu. Tento volný prostor slouží pro startéra, obrátko</w:t>
      </w:r>
      <w:r w:rsidR="004336DA">
        <w:t>vé rozhodčí, stylové rozhodčí a</w:t>
      </w:r>
      <w:r w:rsidR="00AE173A">
        <w:t xml:space="preserve"> kamery. </w:t>
      </w:r>
      <w:r>
        <w:t>Hlavní stůl</w:t>
      </w:r>
      <w:r w:rsidR="00274F7C">
        <w:t xml:space="preserve"> s časomírou a</w:t>
      </w:r>
      <w:r w:rsidR="00AE173A">
        <w:t xml:space="preserve"> </w:t>
      </w:r>
      <w:r>
        <w:t>hlasatelem</w:t>
      </w:r>
      <w:r w:rsidR="00AE173A">
        <w:t xml:space="preserve"> </w:t>
      </w:r>
      <w:r w:rsidR="001029D0">
        <w:t>je vyhrazen</w:t>
      </w:r>
      <w:r w:rsidR="00274F7C">
        <w:t xml:space="preserve"> na pravé straně od startovních bloků.</w:t>
      </w:r>
    </w:p>
    <w:p w:rsidR="00AE173A" w:rsidRDefault="00482D1F" w:rsidP="001029D0">
      <w:r>
        <w:t>Stanoviště pomocného startéra (místo, kde se závodníci prezentu</w:t>
      </w:r>
      <w:r w:rsidR="00274F7C">
        <w:t>jí před samotným závodem) se bude nacházet na l</w:t>
      </w:r>
      <w:r w:rsidR="004336DA">
        <w:t>evé straně od startovních bloků pod instalovaným stanem.</w:t>
      </w:r>
      <w:r>
        <w:t xml:space="preserve"> </w:t>
      </w:r>
    </w:p>
    <w:p w:rsidR="00482D1F" w:rsidRDefault="00482D1F" w:rsidP="001029D0">
      <w:r>
        <w:t>Akreditace</w:t>
      </w:r>
      <w:r w:rsidR="001C075B">
        <w:t xml:space="preserve"> bude probíhat ve stanu před vchodem do letn</w:t>
      </w:r>
      <w:r w:rsidR="00AE173A">
        <w:t>ích šaten plaveckého stadionu.</w:t>
      </w:r>
    </w:p>
    <w:p w:rsidR="001C075B" w:rsidRDefault="00482D1F" w:rsidP="001029D0">
      <w:r>
        <w:t xml:space="preserve">Copy centrum, </w:t>
      </w:r>
      <w:r w:rsidR="001029D0">
        <w:t xml:space="preserve">stanoviště dopingové </w:t>
      </w:r>
      <w:proofErr w:type="spellStart"/>
      <w:r w:rsidR="001029D0">
        <w:t>kotroly</w:t>
      </w:r>
      <w:proofErr w:type="spellEnd"/>
      <w:r>
        <w:t xml:space="preserve"> a hlavní kancelář bude</w:t>
      </w:r>
      <w:r w:rsidR="00274F7C">
        <w:t xml:space="preserve"> sídlit za startovní plošinou v prosklených místnostech</w:t>
      </w:r>
      <w:r w:rsidR="001029D0">
        <w:t xml:space="preserve"> rozdělených</w:t>
      </w:r>
      <w:r>
        <w:t xml:space="preserve"> přepážkami.</w:t>
      </w:r>
    </w:p>
    <w:p w:rsidR="003C2001" w:rsidRDefault="003C2001" w:rsidP="001029D0">
      <w:r>
        <w:t>Pro televizní komentátory a tiskové centrum bude vyčleněna část</w:t>
      </w:r>
      <w:r w:rsidR="00274F7C">
        <w:t xml:space="preserve"> tribuny</w:t>
      </w:r>
      <w:r w:rsidR="001666DC">
        <w:t>.</w:t>
      </w:r>
    </w:p>
    <w:p w:rsidR="00B617E6" w:rsidRDefault="00491A03" w:rsidP="001029D0">
      <w:r>
        <w:t>Tiskové centrum má vyč</w:t>
      </w:r>
      <w:r w:rsidR="003C2001">
        <w:t>l</w:t>
      </w:r>
      <w:r>
        <w:t>eněno místo v malé posilovně s výhledem na závodní bazén. První pomoc bude poskytována</w:t>
      </w:r>
      <w:r w:rsidR="001029D0">
        <w:t xml:space="preserve"> v ošetřovně umístěné</w:t>
      </w:r>
      <w:r>
        <w:t xml:space="preserve"> v místnosti vedle malé posilovny pod tribunou.</w:t>
      </w:r>
    </w:p>
    <w:p w:rsidR="004C58AE" w:rsidRDefault="00591BB6" w:rsidP="00576ACA">
      <w:r>
        <w:t xml:space="preserve">Rehabilitační zóna s masérskými stoly pro všechny delegace budou obklopovat celý vnitřní 50 metrový bazén. </w:t>
      </w:r>
    </w:p>
    <w:p w:rsidR="00274970" w:rsidRDefault="00274970" w:rsidP="00576ACA"/>
    <w:p w:rsidR="00B4595D" w:rsidRDefault="00B4595D" w:rsidP="00576ACA"/>
    <w:p w:rsidR="00B4595D" w:rsidRDefault="00B4595D" w:rsidP="00576ACA"/>
    <w:p w:rsidR="00B4595D" w:rsidRDefault="00B4595D" w:rsidP="00576ACA"/>
    <w:p w:rsidR="00576ACA" w:rsidRDefault="00576ACA" w:rsidP="00B4595D">
      <w:pPr>
        <w:pStyle w:val="ObrVrch"/>
      </w:pPr>
      <w:bookmarkStart w:id="31" w:name="_Toc309741359"/>
      <w:r>
        <w:lastRenderedPageBreak/>
        <w:t xml:space="preserve">Obrázek </w:t>
      </w:r>
      <w:fldSimple w:instr=" SEQ Obrázek \* ARABIC ">
        <w:r w:rsidR="008732D9">
          <w:rPr>
            <w:noProof/>
          </w:rPr>
          <w:t>5</w:t>
        </w:r>
      </w:fldSimple>
      <w:r>
        <w:t xml:space="preserve"> </w:t>
      </w:r>
      <w:r w:rsidRPr="004E26A1">
        <w:t>Příklad prostorového složení kolem bazénu při MEJ v Praze v roce 2009</w:t>
      </w:r>
      <w:bookmarkEnd w:id="31"/>
    </w:p>
    <w:p w:rsidR="004C58AE" w:rsidRDefault="000E0C42" w:rsidP="00482D1F">
      <w:r>
        <w:rPr>
          <w:noProof/>
        </w:rPr>
        <w:drawing>
          <wp:inline distT="0" distB="0" distL="0" distR="0">
            <wp:extent cx="4286250" cy="2590800"/>
            <wp:effectExtent l="19050" t="0" r="0" b="0"/>
            <wp:docPr id="13" name="Obrázek 5" descr="DSCF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5.JPG"/>
                    <pic:cNvPicPr/>
                  </pic:nvPicPr>
                  <pic:blipFill>
                    <a:blip r:embed="rId20" cstate="print"/>
                    <a:stretch>
                      <a:fillRect/>
                    </a:stretch>
                  </pic:blipFill>
                  <pic:spPr>
                    <a:xfrm>
                      <a:off x="0" y="0"/>
                      <a:ext cx="4286250" cy="2590800"/>
                    </a:xfrm>
                    <a:prstGeom prst="rect">
                      <a:avLst/>
                    </a:prstGeom>
                  </pic:spPr>
                </pic:pic>
              </a:graphicData>
            </a:graphic>
          </wp:inline>
        </w:drawing>
      </w:r>
    </w:p>
    <w:p w:rsidR="00F518BB" w:rsidRDefault="00E507D2" w:rsidP="00F518BB">
      <w:pPr>
        <w:pStyle w:val="ObrSpodek"/>
      </w:pPr>
      <w:r w:rsidRPr="00E507D2">
        <w:t xml:space="preserve">Zdroj: Vlastní </w:t>
      </w:r>
      <w:r w:rsidRPr="00F518BB">
        <w:t>fotografie</w:t>
      </w:r>
    </w:p>
    <w:p w:rsidR="00F518BB" w:rsidRPr="00F518BB" w:rsidRDefault="00F518BB" w:rsidP="00F45CD1"/>
    <w:p w:rsidR="001C075B" w:rsidRPr="00F45CD1" w:rsidRDefault="001C075B" w:rsidP="00F45CD1">
      <w:pPr>
        <w:rPr>
          <w:b/>
        </w:rPr>
      </w:pPr>
      <w:r w:rsidRPr="00F45CD1">
        <w:rPr>
          <w:b/>
        </w:rPr>
        <w:t>Závodiště</w:t>
      </w:r>
    </w:p>
    <w:p w:rsidR="001C075B" w:rsidRDefault="00591BB6" w:rsidP="009F37C6">
      <w:r>
        <w:t xml:space="preserve">V prostorách závodního bazénu je nutné zařídit </w:t>
      </w:r>
      <w:r w:rsidR="001C075B">
        <w:t>veškeré technické vybavení kolem bazénu nutné k pořádání plaveckých závodů. Jde především o:</w:t>
      </w:r>
      <w:r w:rsidR="003C2001">
        <w:t xml:space="preserve"> </w:t>
      </w:r>
    </w:p>
    <w:p w:rsidR="00DC3A00" w:rsidRPr="00E507D2" w:rsidRDefault="006148F6" w:rsidP="00B437D1">
      <w:pPr>
        <w:rPr>
          <w:u w:val="single"/>
        </w:rPr>
      </w:pPr>
      <w:r w:rsidRPr="00E507D2">
        <w:rPr>
          <w:u w:val="single"/>
        </w:rPr>
        <w:t xml:space="preserve">Závodní plavecké dráhy </w:t>
      </w:r>
      <w:proofErr w:type="spellStart"/>
      <w:r w:rsidRPr="00E507D2">
        <w:rPr>
          <w:u w:val="single"/>
        </w:rPr>
        <w:t>Anti</w:t>
      </w:r>
      <w:proofErr w:type="spellEnd"/>
      <w:r w:rsidRPr="00E507D2">
        <w:rPr>
          <w:u w:val="single"/>
        </w:rPr>
        <w:t>-MAXI</w:t>
      </w:r>
      <w:r w:rsidR="0045121A" w:rsidRPr="00E507D2">
        <w:rPr>
          <w:u w:val="single"/>
        </w:rPr>
        <w:t xml:space="preserve"> </w:t>
      </w:r>
    </w:p>
    <w:p w:rsidR="001C075B" w:rsidRDefault="00DF6B56" w:rsidP="000474A6">
      <w:r>
        <w:t>J</w:t>
      </w:r>
      <w:r w:rsidR="006148F6">
        <w:t>edná se o dráhy, které vytváří bariéry proti vlnám způsobeným plavcem, vlny se</w:t>
      </w:r>
      <w:r w:rsidR="00DC3A00">
        <w:t xml:space="preserve"> poté</w:t>
      </w:r>
      <w:r w:rsidR="006148F6">
        <w:t xml:space="preserve"> </w:t>
      </w:r>
      <w:proofErr w:type="spellStart"/>
      <w:r w:rsidR="006148F6">
        <w:t>rozptýlý</w:t>
      </w:r>
      <w:proofErr w:type="spellEnd"/>
      <w:r w:rsidR="006148F6">
        <w:t xml:space="preserve"> p</w:t>
      </w:r>
      <w:r w:rsidR="00DC3A00">
        <w:t>odél dráhy a poté dolů do vody</w:t>
      </w:r>
      <w:r w:rsidR="009C69A8">
        <w:t>.</w:t>
      </w:r>
    </w:p>
    <w:p w:rsidR="001D49A9" w:rsidRDefault="001D49A9" w:rsidP="00F45CD1"/>
    <w:p w:rsidR="00F45CD1" w:rsidRDefault="00F45CD1" w:rsidP="00F45CD1"/>
    <w:p w:rsidR="00B4595D" w:rsidRDefault="00B4595D" w:rsidP="00F45CD1"/>
    <w:p w:rsidR="00B4595D" w:rsidRDefault="00B4595D" w:rsidP="00F45CD1"/>
    <w:p w:rsidR="00B4595D" w:rsidRDefault="00B4595D" w:rsidP="00F45CD1"/>
    <w:p w:rsidR="00B4595D" w:rsidRDefault="00B4595D" w:rsidP="00F45CD1"/>
    <w:p w:rsidR="00576ACA" w:rsidRDefault="00576ACA" w:rsidP="00B4595D">
      <w:pPr>
        <w:pStyle w:val="ObrVrch"/>
      </w:pPr>
      <w:bookmarkStart w:id="32" w:name="_Toc309741360"/>
      <w:r>
        <w:lastRenderedPageBreak/>
        <w:t xml:space="preserve">Obrázek </w:t>
      </w:r>
      <w:fldSimple w:instr=" SEQ Obrázek \* ARABIC ">
        <w:r w:rsidR="008732D9">
          <w:rPr>
            <w:noProof/>
          </w:rPr>
          <w:t>6</w:t>
        </w:r>
      </w:fldSimple>
      <w:r>
        <w:t xml:space="preserve"> </w:t>
      </w:r>
      <w:r w:rsidRPr="00E669C0">
        <w:t xml:space="preserve">Závodní plavecké dráhy </w:t>
      </w:r>
      <w:proofErr w:type="spellStart"/>
      <w:r w:rsidRPr="00E669C0">
        <w:t>Anti</w:t>
      </w:r>
      <w:proofErr w:type="spellEnd"/>
      <w:r w:rsidRPr="00E669C0">
        <w:t>-MAXI</w:t>
      </w:r>
      <w:bookmarkEnd w:id="32"/>
    </w:p>
    <w:p w:rsidR="001D49A9" w:rsidRDefault="001D49A9" w:rsidP="00F45CD1">
      <w:r>
        <w:rPr>
          <w:noProof/>
        </w:rPr>
        <w:drawing>
          <wp:inline distT="0" distB="0" distL="0" distR="0">
            <wp:extent cx="2499995" cy="1664335"/>
            <wp:effectExtent l="76200" t="38100" r="52705" b="31115"/>
            <wp:docPr id="14" name="Obrázek 11" descr="11664156061l9c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64156061l9c5H.jpg"/>
                    <pic:cNvPicPr/>
                  </pic:nvPicPr>
                  <pic:blipFill>
                    <a:blip r:embed="rId21" cstate="print"/>
                    <a:stretch>
                      <a:fillRect/>
                    </a:stretch>
                  </pic:blipFill>
                  <pic:spPr>
                    <a:xfrm>
                      <a:off x="0" y="0"/>
                      <a:ext cx="2499995" cy="16643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49A9" w:rsidRPr="00E507D2" w:rsidRDefault="001D49A9" w:rsidP="00B4595D">
      <w:pPr>
        <w:pStyle w:val="ObrSpodek"/>
        <w:rPr>
          <w:szCs w:val="22"/>
        </w:rPr>
      </w:pPr>
      <w:r w:rsidRPr="00E507D2">
        <w:rPr>
          <w:szCs w:val="22"/>
        </w:rPr>
        <w:t>Zdroj:</w:t>
      </w:r>
      <w:r w:rsidRPr="00DF6B56">
        <w:rPr>
          <w:szCs w:val="22"/>
        </w:rPr>
        <w:t xml:space="preserve"> </w:t>
      </w:r>
      <w:proofErr w:type="spellStart"/>
      <w:r w:rsidR="00CA64D7">
        <w:rPr>
          <w:szCs w:val="22"/>
        </w:rPr>
        <w:t>StockPhotos</w:t>
      </w:r>
      <w:proofErr w:type="spellEnd"/>
      <w:r w:rsidR="00CA64D7">
        <w:rPr>
          <w:szCs w:val="22"/>
        </w:rPr>
        <w:t xml:space="preserve">, </w:t>
      </w:r>
      <w:hyperlink r:id="rId22" w:history="1">
        <w:r w:rsidRPr="00B4595D">
          <w:rPr>
            <w:rStyle w:val="Hypertextovodkaz"/>
            <w:color w:val="auto"/>
            <w:sz w:val="22"/>
            <w:szCs w:val="22"/>
            <w:u w:val="none"/>
          </w:rPr>
          <w:t>http</w:t>
        </w:r>
        <w:r w:rsidRPr="001666DC">
          <w:rPr>
            <w:rStyle w:val="Hypertextovodkaz"/>
            <w:color w:val="auto"/>
            <w:sz w:val="22"/>
            <w:szCs w:val="22"/>
            <w:u w:val="none"/>
          </w:rPr>
          <w:t>://www.</w:t>
        </w:r>
        <w:r w:rsidRPr="00F45CD1">
          <w:rPr>
            <w:rStyle w:val="Hypertextovodkaz"/>
            <w:color w:val="auto"/>
            <w:sz w:val="22"/>
            <w:szCs w:val="22"/>
            <w:u w:val="none"/>
          </w:rPr>
          <w:t>stockphotos</w:t>
        </w:r>
        <w:r w:rsidRPr="001666DC">
          <w:rPr>
            <w:rStyle w:val="Hypertextovodkaz"/>
            <w:color w:val="auto"/>
            <w:sz w:val="22"/>
            <w:szCs w:val="22"/>
            <w:u w:val="none"/>
          </w:rPr>
          <w:t>.cz/image.php?img_id=1667008&amp;img_type=1</w:t>
        </w:r>
      </w:hyperlink>
      <w:r w:rsidR="00CA64D7">
        <w:t xml:space="preserve"> (data k 19. 10. 2011)</w:t>
      </w:r>
      <w:r w:rsidR="0038116D">
        <w:t>.</w:t>
      </w:r>
    </w:p>
    <w:p w:rsidR="00E507D2" w:rsidRPr="00F45CD1" w:rsidRDefault="00E507D2" w:rsidP="001D49A9">
      <w:pPr>
        <w:rPr>
          <w:szCs w:val="24"/>
        </w:rPr>
      </w:pPr>
    </w:p>
    <w:p w:rsidR="00E507D2" w:rsidRPr="00E507D2" w:rsidRDefault="00E507D2" w:rsidP="00B437D1">
      <w:pPr>
        <w:rPr>
          <w:u w:val="single"/>
        </w:rPr>
      </w:pPr>
      <w:r w:rsidRPr="00E507D2">
        <w:rPr>
          <w:u w:val="single"/>
        </w:rPr>
        <w:t>Elektronická časomíra OMEGA</w:t>
      </w:r>
    </w:p>
    <w:p w:rsidR="00E507D2" w:rsidRDefault="00A911E9" w:rsidP="00DF6B56">
      <w:pPr>
        <w:spacing w:after="0"/>
      </w:pPr>
      <w:r>
        <w:t>Elektronická časomíra</w:t>
      </w:r>
      <w:r w:rsidR="00DF6B56">
        <w:t xml:space="preserve"> je</w:t>
      </w:r>
      <w:r>
        <w:t xml:space="preserve"> od š</w:t>
      </w:r>
      <w:r w:rsidR="00E507D2">
        <w:t>výcarské firmy OMEGA</w:t>
      </w:r>
      <w:r w:rsidR="00DF6B56">
        <w:t xml:space="preserve">. Obě potřebné časomíry Český </w:t>
      </w:r>
      <w:r w:rsidR="001029D0">
        <w:t xml:space="preserve">svaz </w:t>
      </w:r>
      <w:r w:rsidR="00DF6B56">
        <w:t>plavecký</w:t>
      </w:r>
      <w:r w:rsidR="001029D0">
        <w:t>ch sportů</w:t>
      </w:r>
      <w:r w:rsidR="00DF6B56">
        <w:t xml:space="preserve"> vlastní a není tudíž potřeba pořizovat nové. Časomíry jsou </w:t>
      </w:r>
      <w:r w:rsidR="00BE47E5">
        <w:t xml:space="preserve">kompletní </w:t>
      </w:r>
      <w:r w:rsidR="00DF6B56">
        <w:t>včetně</w:t>
      </w:r>
      <w:r w:rsidR="00BE47E5">
        <w:t xml:space="preserve"> příslušenství a instalačních kabelů. </w:t>
      </w:r>
      <w:r w:rsidR="00DF6B56">
        <w:t xml:space="preserve">Výsledkovou tabuli </w:t>
      </w:r>
      <w:r w:rsidR="001029D0">
        <w:t>Český plavecký svaz vlastní také</w:t>
      </w:r>
      <w:r w:rsidR="00DF6B56">
        <w:t xml:space="preserve">. O časomíru se bude starat kvalifikovaná osoba. </w:t>
      </w:r>
    </w:p>
    <w:p w:rsidR="00585A5C" w:rsidRDefault="00585A5C" w:rsidP="00DF6B56">
      <w:pPr>
        <w:spacing w:after="0"/>
      </w:pPr>
    </w:p>
    <w:p w:rsidR="00585A5C" w:rsidRDefault="00585A5C" w:rsidP="00F45CD1">
      <w:pPr>
        <w:pStyle w:val="ObrVrch"/>
      </w:pPr>
      <w:bookmarkStart w:id="33" w:name="_Toc309741361"/>
      <w:r>
        <w:t xml:space="preserve">Obrázek </w:t>
      </w:r>
      <w:fldSimple w:instr=" SEQ Obrázek \* ARABIC ">
        <w:r w:rsidR="008732D9">
          <w:rPr>
            <w:noProof/>
          </w:rPr>
          <w:t>7</w:t>
        </w:r>
      </w:fldSimple>
      <w:r>
        <w:t xml:space="preserve"> Elektronická časomíra OMEGA</w:t>
      </w:r>
      <w:bookmarkEnd w:id="33"/>
    </w:p>
    <w:p w:rsidR="00DF6B56" w:rsidRDefault="00DF6B56" w:rsidP="00F45CD1">
      <w:r>
        <w:rPr>
          <w:noProof/>
        </w:rPr>
        <w:drawing>
          <wp:inline distT="0" distB="0" distL="0" distR="0">
            <wp:extent cx="3015615" cy="2266315"/>
            <wp:effectExtent l="19050" t="0" r="0" b="0"/>
            <wp:docPr id="15" name="Obrázek 14" descr="po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s1.jpg"/>
                    <pic:cNvPicPr/>
                  </pic:nvPicPr>
                  <pic:blipFill>
                    <a:blip r:embed="rId23" cstate="print"/>
                    <a:stretch>
                      <a:fillRect/>
                    </a:stretch>
                  </pic:blipFill>
                  <pic:spPr>
                    <a:xfrm>
                      <a:off x="0" y="0"/>
                      <a:ext cx="3015615" cy="2266315"/>
                    </a:xfrm>
                    <a:prstGeom prst="rect">
                      <a:avLst/>
                    </a:prstGeom>
                  </pic:spPr>
                </pic:pic>
              </a:graphicData>
            </a:graphic>
          </wp:inline>
        </w:drawing>
      </w:r>
    </w:p>
    <w:p w:rsidR="007315D3" w:rsidRPr="00F45CD1" w:rsidRDefault="00DF6B56" w:rsidP="00B4595D">
      <w:pPr>
        <w:pStyle w:val="ObrSpodek"/>
      </w:pPr>
      <w:r w:rsidRPr="00CA64D7">
        <w:rPr>
          <w:szCs w:val="22"/>
        </w:rPr>
        <w:t>Zdroj:</w:t>
      </w:r>
      <w:r w:rsidR="00CA64D7" w:rsidRPr="00CA64D7">
        <w:rPr>
          <w:szCs w:val="22"/>
        </w:rPr>
        <w:t xml:space="preserve"> </w:t>
      </w:r>
      <w:proofErr w:type="spellStart"/>
      <w:r w:rsidR="00CA64D7" w:rsidRPr="00CA64D7">
        <w:rPr>
          <w:szCs w:val="22"/>
        </w:rPr>
        <w:t>News</w:t>
      </w:r>
      <w:proofErr w:type="spellEnd"/>
      <w:r w:rsidR="00CA64D7" w:rsidRPr="00CA64D7">
        <w:rPr>
          <w:szCs w:val="22"/>
        </w:rPr>
        <w:t xml:space="preserve">, </w:t>
      </w:r>
      <w:hyperlink r:id="rId24" w:history="1">
        <w:r w:rsidRPr="00BE47E5">
          <w:rPr>
            <w:rStyle w:val="Hypertextovodkaz"/>
            <w:color w:val="auto"/>
            <w:sz w:val="22"/>
            <w:szCs w:val="22"/>
            <w:u w:val="none"/>
          </w:rPr>
          <w:t>http://news.</w:t>
        </w:r>
        <w:r w:rsidRPr="00B4595D">
          <w:rPr>
            <w:rStyle w:val="Hypertextovodkaz"/>
            <w:color w:val="auto"/>
            <w:sz w:val="22"/>
            <w:szCs w:val="22"/>
            <w:u w:val="none"/>
          </w:rPr>
          <w:t>watchprosite</w:t>
        </w:r>
        <w:r w:rsidRPr="00BE47E5">
          <w:rPr>
            <w:rStyle w:val="Hypertextovodkaz"/>
            <w:color w:val="auto"/>
            <w:sz w:val="22"/>
            <w:szCs w:val="22"/>
            <w:u w:val="none"/>
          </w:rPr>
          <w:t>.com/show-forumpost/fi-112/pi-4033171/ti-643196/</w:t>
        </w:r>
      </w:hyperlink>
      <w:r w:rsidR="00CA64D7" w:rsidRPr="00CA64D7">
        <w:t xml:space="preserve"> (data k 19. 10. 2011)</w:t>
      </w:r>
      <w:r w:rsidR="003F602D">
        <w:t>.</w:t>
      </w:r>
    </w:p>
    <w:p w:rsidR="00DF6B56" w:rsidRDefault="00DF6B56" w:rsidP="00B437D1">
      <w:pPr>
        <w:rPr>
          <w:u w:val="single"/>
        </w:rPr>
      </w:pPr>
      <w:r w:rsidRPr="00DF6B56">
        <w:rPr>
          <w:u w:val="single"/>
        </w:rPr>
        <w:lastRenderedPageBreak/>
        <w:t>Startovní bloky</w:t>
      </w:r>
    </w:p>
    <w:p w:rsidR="0089591C" w:rsidRDefault="001029D0" w:rsidP="00DF6B56">
      <w:r>
        <w:t>Nové s</w:t>
      </w:r>
      <w:r w:rsidR="00DF6B56">
        <w:t xml:space="preserve">tartovní bloky byly poprvé představeny na Světovém šampionátu v roce 2009 ve Stockholmu. Tyto bloky byly vyvinuty pro ještě lepší plavecký výkon. Blok se skládá z nastavitelné opěrky, která plavci pomáhá pro vyšší rychlost skočení do vody a lepší odraz. </w:t>
      </w:r>
      <w:r w:rsidR="00706519">
        <w:t>Nové startovní bloky budou muset být objednány v celkovém počtu osm</w:t>
      </w:r>
      <w:r w:rsidR="00940A96">
        <w:t>i kusů</w:t>
      </w:r>
      <w:r w:rsidR="00706519">
        <w:t>.</w:t>
      </w:r>
    </w:p>
    <w:p w:rsidR="00585A5C" w:rsidRDefault="00585A5C" w:rsidP="00DF6B56"/>
    <w:p w:rsidR="00585A5C" w:rsidRDefault="00585A5C" w:rsidP="00F45CD1">
      <w:pPr>
        <w:pStyle w:val="ObrVrch"/>
      </w:pPr>
      <w:bookmarkStart w:id="34" w:name="_Toc309741362"/>
      <w:r>
        <w:t xml:space="preserve">Obrázek </w:t>
      </w:r>
      <w:fldSimple w:instr=" SEQ Obrázek \* ARABIC ">
        <w:r w:rsidR="008732D9">
          <w:rPr>
            <w:noProof/>
          </w:rPr>
          <w:t>8</w:t>
        </w:r>
      </w:fldSimple>
      <w:r>
        <w:t xml:space="preserve"> Startovní blok</w:t>
      </w:r>
      <w:bookmarkEnd w:id="34"/>
    </w:p>
    <w:p w:rsidR="007315D3" w:rsidRDefault="007315D3" w:rsidP="00DF6B56">
      <w:r>
        <w:rPr>
          <w:noProof/>
        </w:rPr>
        <w:drawing>
          <wp:inline distT="0" distB="0" distL="0" distR="0">
            <wp:extent cx="2477135" cy="1644015"/>
            <wp:effectExtent l="76200" t="38100" r="56515" b="32385"/>
            <wp:docPr id="10" name="Obrázek 9" descr="2239_OMEGA-praesentiert-neue-Startbloecke-fuer-die-Schwimm-Weltmeisterscha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9_OMEGA-praesentiert-neue-Startbloecke-fuer-die-Schwimm-Weltmeisterschaften.jpg"/>
                    <pic:cNvPicPr/>
                  </pic:nvPicPr>
                  <pic:blipFill>
                    <a:blip r:embed="rId25" cstate="print"/>
                    <a:stretch>
                      <a:fillRect/>
                    </a:stretch>
                  </pic:blipFill>
                  <pic:spPr>
                    <a:xfrm>
                      <a:off x="0" y="0"/>
                      <a:ext cx="2477135" cy="16440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315D3" w:rsidRDefault="007315D3" w:rsidP="00B4595D">
      <w:pPr>
        <w:pStyle w:val="ObrSpodek"/>
      </w:pPr>
      <w:r w:rsidRPr="008732D9">
        <w:t>Zdroj:</w:t>
      </w:r>
      <w:r w:rsidR="008732D9" w:rsidRPr="008732D9">
        <w:t xml:space="preserve"> </w:t>
      </w:r>
      <w:proofErr w:type="spellStart"/>
      <w:r w:rsidR="008732D9" w:rsidRPr="008732D9">
        <w:t>Trustedwatch</w:t>
      </w:r>
      <w:proofErr w:type="spellEnd"/>
      <w:r w:rsidR="008732D9" w:rsidRPr="008732D9">
        <w:t xml:space="preserve">, </w:t>
      </w:r>
      <w:hyperlink r:id="rId26" w:history="1">
        <w:r w:rsidRPr="002C0E5D">
          <w:rPr>
            <w:rStyle w:val="Hypertextovodkaz"/>
            <w:color w:val="auto"/>
            <w:sz w:val="22"/>
            <w:szCs w:val="22"/>
            <w:u w:val="none"/>
          </w:rPr>
          <w:t>http://www.</w:t>
        </w:r>
        <w:r w:rsidRPr="00B4595D">
          <w:rPr>
            <w:rStyle w:val="Hypertextovodkaz"/>
            <w:color w:val="auto"/>
            <w:sz w:val="22"/>
            <w:szCs w:val="22"/>
            <w:u w:val="none"/>
          </w:rPr>
          <w:t>trustedwatch</w:t>
        </w:r>
        <w:r w:rsidRPr="002C0E5D">
          <w:rPr>
            <w:rStyle w:val="Hypertextovodkaz"/>
            <w:color w:val="auto"/>
            <w:sz w:val="22"/>
            <w:szCs w:val="22"/>
            <w:u w:val="none"/>
          </w:rPr>
          <w:t>.com/news/watchnews/4499/New-OMEGA-start-blocks-at-the-FINAARENA-Swimming-</w:t>
        </w:r>
        <w:r w:rsidRPr="00F45CD1">
          <w:rPr>
            <w:rStyle w:val="Hypertextovodkaz"/>
            <w:color w:val="auto"/>
            <w:sz w:val="22"/>
            <w:szCs w:val="22"/>
            <w:u w:val="none"/>
          </w:rPr>
          <w:t>World</w:t>
        </w:r>
        <w:r w:rsidRPr="002C0E5D">
          <w:rPr>
            <w:rStyle w:val="Hypertextovodkaz"/>
            <w:color w:val="auto"/>
            <w:sz w:val="22"/>
            <w:szCs w:val="22"/>
            <w:u w:val="none"/>
          </w:rPr>
          <w:t>-Cup</w:t>
        </w:r>
      </w:hyperlink>
      <w:r w:rsidR="008732D9" w:rsidRPr="008732D9">
        <w:t xml:space="preserve"> (data k 17.</w:t>
      </w:r>
      <w:r w:rsidR="008732D9">
        <w:t xml:space="preserve"> </w:t>
      </w:r>
      <w:r w:rsidR="008732D9" w:rsidRPr="008732D9">
        <w:t>10.</w:t>
      </w:r>
      <w:r w:rsidR="008732D9">
        <w:t xml:space="preserve"> </w:t>
      </w:r>
      <w:r w:rsidR="008732D9" w:rsidRPr="008732D9">
        <w:t>2011).</w:t>
      </w:r>
    </w:p>
    <w:p w:rsidR="00F45CD1" w:rsidRPr="00F45CD1" w:rsidRDefault="00F45CD1" w:rsidP="00F45CD1"/>
    <w:p w:rsidR="001029D0" w:rsidRPr="001029D0" w:rsidRDefault="001029D0" w:rsidP="001029D0">
      <w:pPr>
        <w:rPr>
          <w:u w:val="single"/>
        </w:rPr>
      </w:pPr>
      <w:r w:rsidRPr="001029D0">
        <w:rPr>
          <w:u w:val="single"/>
        </w:rPr>
        <w:t>Ostatní vybavení závodiště</w:t>
      </w:r>
    </w:p>
    <w:p w:rsidR="001C075B" w:rsidRDefault="00206494" w:rsidP="00030993">
      <w:pPr>
        <w:pStyle w:val="Odstavecseseznamem"/>
        <w:numPr>
          <w:ilvl w:val="0"/>
          <w:numId w:val="35"/>
        </w:numPr>
        <w:spacing w:after="0"/>
      </w:pPr>
      <w:r>
        <w:t>praporky;</w:t>
      </w:r>
    </w:p>
    <w:p w:rsidR="001C075B" w:rsidRDefault="00206494" w:rsidP="00C02134">
      <w:pPr>
        <w:pStyle w:val="Odstavecseseznamem"/>
        <w:numPr>
          <w:ilvl w:val="0"/>
          <w:numId w:val="28"/>
        </w:numPr>
        <w:spacing w:after="0"/>
      </w:pPr>
      <w:r>
        <w:t>záchytné lano;</w:t>
      </w:r>
    </w:p>
    <w:p w:rsidR="00E507D2" w:rsidRDefault="00702E7C" w:rsidP="00030993">
      <w:pPr>
        <w:pStyle w:val="Odstavecseseznamem"/>
        <w:numPr>
          <w:ilvl w:val="0"/>
          <w:numId w:val="28"/>
        </w:numPr>
        <w:spacing w:after="0"/>
      </w:pPr>
      <w:r w:rsidRPr="00702E7C">
        <w:t>doplňky kolem startovních bloků</w:t>
      </w:r>
      <w:r w:rsidR="00030993">
        <w:t>-</w:t>
      </w:r>
      <w:r w:rsidR="001C075B">
        <w:t>kbelíky na vodu (celkem 8</w:t>
      </w:r>
      <w:r w:rsidR="00C37C3F">
        <w:t>ks</w:t>
      </w:r>
      <w:r w:rsidR="001C075B">
        <w:t>), židle pro rozhodčí a závodníky (celkem 40 ks), koše na oblečení (3 sady po 8 ks, celkem 24 ks), stěna za startovní plošinou (zast</w:t>
      </w:r>
      <w:r w:rsidR="00206494">
        <w:t>řešená nebo použití slunečníků);</w:t>
      </w:r>
    </w:p>
    <w:p w:rsidR="001C075B" w:rsidRDefault="00206494" w:rsidP="00C02134">
      <w:pPr>
        <w:pStyle w:val="Odstavecseseznamem"/>
        <w:numPr>
          <w:ilvl w:val="0"/>
          <w:numId w:val="28"/>
        </w:numPr>
        <w:spacing w:after="0"/>
      </w:pPr>
      <w:r>
        <w:t>stupně vítězů;</w:t>
      </w:r>
    </w:p>
    <w:p w:rsidR="00030993" w:rsidRDefault="00030993" w:rsidP="00C02134">
      <w:pPr>
        <w:pStyle w:val="Odstavecseseznamem"/>
        <w:numPr>
          <w:ilvl w:val="0"/>
          <w:numId w:val="28"/>
        </w:numPr>
        <w:spacing w:after="0"/>
      </w:pPr>
      <w:r>
        <w:t>koberec kolem celého bazénu</w:t>
      </w:r>
      <w:r>
        <w:rPr>
          <w:lang w:val="en-US"/>
        </w:rPr>
        <w:t>;</w:t>
      </w:r>
    </w:p>
    <w:p w:rsidR="001310A6" w:rsidRDefault="001C075B" w:rsidP="0091105F">
      <w:pPr>
        <w:pStyle w:val="Odstavecseseznamem"/>
        <w:numPr>
          <w:ilvl w:val="0"/>
          <w:numId w:val="28"/>
        </w:numPr>
      </w:pPr>
      <w:r>
        <w:t>vlajky zúčastněných států o velikosti 200 x 140 cm</w:t>
      </w:r>
      <w:r w:rsidR="00206494">
        <w:t>.</w:t>
      </w:r>
    </w:p>
    <w:p w:rsidR="00DC7109" w:rsidRDefault="0091105F" w:rsidP="00DC7109">
      <w:r>
        <w:lastRenderedPageBreak/>
        <w:t>Kolem celého závodního bazénu budou v</w:t>
      </w:r>
      <w:r w:rsidR="00C02D35">
        <w:t>ylepeny</w:t>
      </w:r>
      <w:r w:rsidR="00EF5255">
        <w:t xml:space="preserve"> plachty</w:t>
      </w:r>
      <w:r>
        <w:t xml:space="preserve"> s názvem šampionátu v angličtině a to EUROPEAN SWIMMING CHAMPIONSHIPS </w:t>
      </w:r>
      <w:proofErr w:type="spellStart"/>
      <w:r>
        <w:t>Prague</w:t>
      </w:r>
      <w:proofErr w:type="spellEnd"/>
      <w:r>
        <w:t xml:space="preserve"> 2012.  </w:t>
      </w:r>
      <w:r w:rsidR="00EF5255">
        <w:t>Tyto plachty</w:t>
      </w:r>
      <w:r w:rsidR="00C02D35">
        <w:t xml:space="preserve"> budou také </w:t>
      </w:r>
      <w:r w:rsidR="00EF5255">
        <w:t>instalovány</w:t>
      </w:r>
      <w:r w:rsidR="00C02D35">
        <w:t xml:space="preserve"> za startovní plošinou a obr</w:t>
      </w:r>
      <w:r w:rsidR="00A769EA">
        <w:t>átkovou stěnou. Kolem celého bazé</w:t>
      </w:r>
      <w:r w:rsidR="00C02D35">
        <w:t>nu bud</w:t>
      </w:r>
      <w:r w:rsidR="000474A6">
        <w:t>e natažen tmavě modrý koberec.</w:t>
      </w:r>
    </w:p>
    <w:p w:rsidR="00FB5C60" w:rsidRDefault="00FB5C60" w:rsidP="00DC7109"/>
    <w:p w:rsidR="00FB5C60" w:rsidRDefault="00FB5C60" w:rsidP="00FB5C60">
      <w:pPr>
        <w:pStyle w:val="Nadpis2"/>
      </w:pPr>
      <w:bookmarkStart w:id="35" w:name="_Toc309741326"/>
      <w:r>
        <w:t>Prostory pro účastníky</w:t>
      </w:r>
      <w:bookmarkStart w:id="36" w:name="_Toc306097283"/>
      <w:bookmarkStart w:id="37" w:name="_Toc306268160"/>
      <w:bookmarkStart w:id="38" w:name="_Toc306624487"/>
      <w:bookmarkStart w:id="39" w:name="_Toc306648318"/>
      <w:bookmarkStart w:id="40" w:name="_Toc306798707"/>
      <w:bookmarkStart w:id="41" w:name="_Toc306884284"/>
      <w:bookmarkEnd w:id="35"/>
    </w:p>
    <w:p w:rsidR="00FB5C60" w:rsidRDefault="00FB5C60" w:rsidP="00FB5C60">
      <w:pPr>
        <w:rPr>
          <w:szCs w:val="24"/>
        </w:rPr>
      </w:pPr>
      <w:r w:rsidRPr="00FB5C60">
        <w:rPr>
          <w:szCs w:val="24"/>
        </w:rPr>
        <w:t>Prostory v celém plaveckém areálu musí být správně rozčleněny. Všichni účastníci šampionátu musí mít vyřízené akreditace a podle zón na akreditacích se budou moci pohybovat po areálu.</w:t>
      </w:r>
      <w:bookmarkEnd w:id="36"/>
      <w:bookmarkEnd w:id="37"/>
      <w:bookmarkEnd w:id="38"/>
      <w:bookmarkEnd w:id="39"/>
      <w:bookmarkEnd w:id="40"/>
      <w:bookmarkEnd w:id="41"/>
    </w:p>
    <w:p w:rsidR="00FB5C60" w:rsidRDefault="00FB5C60" w:rsidP="00FB5C60">
      <w:pPr>
        <w:rPr>
          <w:szCs w:val="24"/>
        </w:rPr>
      </w:pPr>
    </w:p>
    <w:p w:rsidR="00FB5C60" w:rsidRDefault="00FB5C60" w:rsidP="00293D15">
      <w:pPr>
        <w:pStyle w:val="Nadpis3"/>
      </w:pPr>
      <w:bookmarkStart w:id="42" w:name="_Toc309741327"/>
      <w:r>
        <w:t>Závodníci</w:t>
      </w:r>
      <w:bookmarkEnd w:id="42"/>
      <w:r w:rsidRPr="00FB5C60">
        <w:t xml:space="preserve"> </w:t>
      </w:r>
    </w:p>
    <w:p w:rsidR="000474A6" w:rsidRDefault="00FB5C60" w:rsidP="00293D15">
      <w:r w:rsidRPr="00FB5C60">
        <w:t>Největší část celého areálu bude vyhrazena pro delegace a jejich závodníky. Závodníci</w:t>
      </w:r>
      <w:r w:rsidR="00C37C3F">
        <w:t xml:space="preserve"> se budou moci po areálu pohybovat neomezeně ve všech prostorách, do kterých budou mít povolení na akreditaci.</w:t>
      </w:r>
      <w:r w:rsidRPr="00FB5C60">
        <w:t xml:space="preserve"> Rozplavávat či </w:t>
      </w:r>
      <w:proofErr w:type="spellStart"/>
      <w:r w:rsidRPr="00FB5C60">
        <w:t>vyplavávat</w:t>
      </w:r>
      <w:proofErr w:type="spellEnd"/>
      <w:r w:rsidRPr="00FB5C60">
        <w:t xml:space="preserve"> se mohou v 33 metrovém venkovním bazénu či 50 metrovém vnitřním </w:t>
      </w:r>
      <w:proofErr w:type="spellStart"/>
      <w:r w:rsidRPr="00FB5C60">
        <w:t>bzénu</w:t>
      </w:r>
      <w:proofErr w:type="spellEnd"/>
      <w:r w:rsidRPr="00FB5C60">
        <w:t>. Po celé travnaté ploše budou postaveny stany, kde budou sídlit delegace. Prostor pro masérské stoly bude vyhrazen kolem vnitřního 50 metrového bazénu. Část tribuny nad startovními bloky bude vyhrazena pro závodníky, aby mohli povzbuzovat své plavecké kolegy.</w:t>
      </w:r>
    </w:p>
    <w:p w:rsidR="00FC2AD1" w:rsidRPr="00293D15" w:rsidRDefault="00FC2AD1" w:rsidP="00293D15">
      <w:pPr>
        <w:rPr>
          <w:szCs w:val="24"/>
        </w:rPr>
      </w:pPr>
    </w:p>
    <w:p w:rsidR="00960BC0" w:rsidRDefault="00960BC0" w:rsidP="00960BC0">
      <w:pPr>
        <w:pStyle w:val="Nadpis3"/>
      </w:pPr>
      <w:bookmarkStart w:id="43" w:name="_Toc309741328"/>
      <w:r>
        <w:t>Diváci</w:t>
      </w:r>
      <w:bookmarkEnd w:id="43"/>
    </w:p>
    <w:p w:rsidR="008C7889" w:rsidRDefault="006B7941" w:rsidP="000474A6">
      <w:pPr>
        <w:rPr>
          <w:rStyle w:val="Siln"/>
          <w:b w:val="0"/>
          <w:color w:val="000000"/>
          <w:szCs w:val="24"/>
        </w:rPr>
      </w:pPr>
      <w:r>
        <w:t xml:space="preserve">Část velké tribuny bude vyhrazena především pro diváky a fanoušky. </w:t>
      </w:r>
      <w:r w:rsidR="00E527A4" w:rsidRPr="00E527A4">
        <w:t>Pro větší spokojenost</w:t>
      </w:r>
      <w:r w:rsidR="0068386B">
        <w:t xml:space="preserve"> a více</w:t>
      </w:r>
      <w:r w:rsidR="00E527A4" w:rsidRPr="00E527A4">
        <w:t xml:space="preserve"> </w:t>
      </w:r>
      <w:r w:rsidR="0068386B">
        <w:t xml:space="preserve">místa </w:t>
      </w:r>
      <w:r w:rsidR="00E527A4" w:rsidRPr="00E527A4">
        <w:t>bude</w:t>
      </w:r>
      <w:r w:rsidR="00E527A4" w:rsidRPr="00E527A4">
        <w:rPr>
          <w:szCs w:val="24"/>
        </w:rPr>
        <w:t xml:space="preserve"> navíc instalována prefabrikovaná tribuna ze žárově pozinkované oceli po celé délce závodního bazénu. Tribunu dodá firma </w:t>
      </w:r>
      <w:r w:rsidR="00E527A4" w:rsidRPr="00E527A4">
        <w:rPr>
          <w:rStyle w:val="Siln"/>
          <w:b w:val="0"/>
          <w:color w:val="000000"/>
          <w:szCs w:val="24"/>
        </w:rPr>
        <w:t>Re-</w:t>
      </w:r>
      <w:proofErr w:type="spellStart"/>
      <w:r w:rsidR="00E527A4" w:rsidRPr="00E527A4">
        <w:rPr>
          <w:rStyle w:val="Siln"/>
          <w:b w:val="0"/>
          <w:color w:val="000000"/>
          <w:szCs w:val="24"/>
        </w:rPr>
        <w:t>Source</w:t>
      </w:r>
      <w:proofErr w:type="spellEnd"/>
      <w:r w:rsidR="00E527A4" w:rsidRPr="00E527A4">
        <w:rPr>
          <w:rStyle w:val="Siln"/>
          <w:b w:val="0"/>
          <w:color w:val="000000"/>
          <w:szCs w:val="24"/>
        </w:rPr>
        <w:t xml:space="preserve"> </w:t>
      </w:r>
      <w:proofErr w:type="spellStart"/>
      <w:r w:rsidR="00E527A4" w:rsidRPr="00E527A4">
        <w:rPr>
          <w:rStyle w:val="Siln"/>
          <w:b w:val="0"/>
          <w:color w:val="000000"/>
          <w:szCs w:val="24"/>
        </w:rPr>
        <w:t>Supplies</w:t>
      </w:r>
      <w:proofErr w:type="spellEnd"/>
      <w:r w:rsidR="00E527A4" w:rsidRPr="00E527A4">
        <w:rPr>
          <w:rStyle w:val="Siln"/>
          <w:b w:val="0"/>
          <w:color w:val="000000"/>
          <w:szCs w:val="24"/>
        </w:rPr>
        <w:t xml:space="preserve"> Praha</w:t>
      </w:r>
      <w:r w:rsidR="004348B5">
        <w:rPr>
          <w:rStyle w:val="Siln"/>
          <w:b w:val="0"/>
          <w:color w:val="000000"/>
          <w:szCs w:val="24"/>
        </w:rPr>
        <w:t>,</w:t>
      </w:r>
      <w:r w:rsidR="00E527A4" w:rsidRPr="00E527A4">
        <w:rPr>
          <w:rStyle w:val="Siln"/>
          <w:b w:val="0"/>
          <w:color w:val="000000"/>
          <w:szCs w:val="24"/>
        </w:rPr>
        <w:t xml:space="preserve"> s.r.o.</w:t>
      </w:r>
      <w:bookmarkStart w:id="44" w:name="_GoBack"/>
      <w:bookmarkEnd w:id="44"/>
      <w:r w:rsidR="00440637">
        <w:rPr>
          <w:rStyle w:val="Siln"/>
          <w:b w:val="0"/>
          <w:color w:val="000000"/>
          <w:szCs w:val="24"/>
        </w:rPr>
        <w:t xml:space="preserve"> Tato tribuna bude postavena na trávníku na levé straně od startovních bloků. Tribuna bude 40m dlouhá a bude obsahovat 15 řad do výšky. Tribuna bude mít tři vstupy, které budou rozděleny podle toho, ja</w:t>
      </w:r>
      <w:r w:rsidR="00374454">
        <w:rPr>
          <w:rStyle w:val="Siln"/>
          <w:b w:val="0"/>
          <w:color w:val="000000"/>
          <w:szCs w:val="24"/>
        </w:rPr>
        <w:t>kou si divák</w:t>
      </w:r>
      <w:r w:rsidR="00440637">
        <w:rPr>
          <w:rStyle w:val="Siln"/>
          <w:b w:val="0"/>
          <w:color w:val="000000"/>
          <w:szCs w:val="24"/>
        </w:rPr>
        <w:t xml:space="preserve"> zakoupil místenku</w:t>
      </w:r>
      <w:r w:rsidR="00F875B0">
        <w:rPr>
          <w:rStyle w:val="Siln"/>
          <w:b w:val="0"/>
          <w:color w:val="000000"/>
          <w:szCs w:val="24"/>
        </w:rPr>
        <w:t>.</w:t>
      </w:r>
    </w:p>
    <w:p w:rsidR="008C7889" w:rsidRDefault="008C7889" w:rsidP="008C7889">
      <w:pPr>
        <w:pStyle w:val="Nadpis3"/>
        <w:rPr>
          <w:rStyle w:val="Siln"/>
          <w:b/>
          <w:color w:val="000000"/>
          <w:szCs w:val="24"/>
        </w:rPr>
      </w:pPr>
      <w:bookmarkStart w:id="45" w:name="_Toc309741329"/>
      <w:r>
        <w:rPr>
          <w:rStyle w:val="Siln"/>
          <w:b/>
          <w:color w:val="000000"/>
          <w:szCs w:val="24"/>
        </w:rPr>
        <w:lastRenderedPageBreak/>
        <w:t>Sponzoři</w:t>
      </w:r>
      <w:bookmarkEnd w:id="45"/>
    </w:p>
    <w:p w:rsidR="00B27F9D" w:rsidRDefault="00B27F9D" w:rsidP="008C7889">
      <w:r w:rsidRPr="008C7889">
        <w:t>Pro významnější partnery či sponzory bude vyhrazen prostor</w:t>
      </w:r>
      <w:r w:rsidR="007A16CD" w:rsidRPr="008C7889">
        <w:t xml:space="preserve"> vedle vyhlašování výsledků. Jde o pevně postavené lavičky, které jsou kryté pergolou.</w:t>
      </w:r>
      <w:r w:rsidRPr="008C7889">
        <w:t xml:space="preserve"> </w:t>
      </w:r>
      <w:r w:rsidR="00AF2508">
        <w:t>V</w:t>
      </w:r>
      <w:r w:rsidR="00F875B0" w:rsidRPr="008C7889">
        <w:t> těsné blízkosti závodního bazénu. Jedná se o lavičky, které jsou pevně postaveny vedle vyhlašování výsledků.</w:t>
      </w:r>
      <w:r w:rsidR="000A7E74" w:rsidRPr="008C7889">
        <w:t xml:space="preserve"> Lavičky jsou zastřešeny umělohmotnou pergolou.</w:t>
      </w:r>
    </w:p>
    <w:p w:rsidR="008C7889" w:rsidRDefault="008C7889" w:rsidP="008C7889"/>
    <w:p w:rsidR="00FB5C60" w:rsidRDefault="00AE2F64" w:rsidP="00FB5C60">
      <w:pPr>
        <w:pStyle w:val="Nadpis3"/>
      </w:pPr>
      <w:bookmarkStart w:id="46" w:name="_Toc309741330"/>
      <w:r>
        <w:t>Tisk a fotografové (média</w:t>
      </w:r>
      <w:r w:rsidR="00FB5C60">
        <w:t>)</w:t>
      </w:r>
      <w:bookmarkEnd w:id="46"/>
    </w:p>
    <w:p w:rsidR="00AE2F64" w:rsidRPr="00FB5C60" w:rsidRDefault="00AE2F64" w:rsidP="00434E8E">
      <w:bookmarkStart w:id="47" w:name="_Toc306884716"/>
      <w:bookmarkStart w:id="48" w:name="_Toc308545711"/>
      <w:bookmarkStart w:id="49" w:name="_Toc308552603"/>
      <w:r w:rsidRPr="00FB5C60">
        <w:t>Prostor pro veškerá média bude vyhrazen na pravé straně od stupňů vítězů. Druhým prostorem bude část hlavní tribuny nad plaveckou restaurací. Fotografové budou moci po celou dobu šampionátu pořizovat fotografie.</w:t>
      </w:r>
      <w:bookmarkEnd w:id="47"/>
      <w:bookmarkEnd w:id="48"/>
      <w:bookmarkEnd w:id="49"/>
    </w:p>
    <w:p w:rsidR="00AE2F64" w:rsidRDefault="00AE2F64" w:rsidP="008C7889"/>
    <w:p w:rsidR="00585A5C" w:rsidRDefault="00585A5C" w:rsidP="00FC2AD1">
      <w:pPr>
        <w:pStyle w:val="ObrVrch"/>
      </w:pPr>
      <w:bookmarkStart w:id="50" w:name="_Toc309741363"/>
      <w:r>
        <w:t xml:space="preserve">Obrázek </w:t>
      </w:r>
      <w:fldSimple w:instr=" SEQ Obrázek \* ARABIC ">
        <w:r w:rsidR="008732D9">
          <w:rPr>
            <w:noProof/>
          </w:rPr>
          <w:t>9</w:t>
        </w:r>
      </w:fldSimple>
      <w:r>
        <w:t xml:space="preserve"> Příklad prostorového složení při MEJ v Praze v roce 2009</w:t>
      </w:r>
      <w:bookmarkEnd w:id="50"/>
    </w:p>
    <w:p w:rsidR="008732D9" w:rsidRDefault="00A769EA" w:rsidP="008732D9">
      <w:pPr>
        <w:keepNext/>
        <w:jc w:val="left"/>
      </w:pPr>
      <w:r>
        <w:rPr>
          <w:b/>
          <w:noProof/>
          <w:sz w:val="28"/>
          <w:szCs w:val="28"/>
        </w:rPr>
        <w:drawing>
          <wp:inline distT="0" distB="0" distL="0" distR="0">
            <wp:extent cx="4027170" cy="2196465"/>
            <wp:effectExtent l="76200" t="38100" r="49530" b="32385"/>
            <wp:docPr id="8" name="Obrázek 6" descr="DSCF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6.JPG"/>
                    <pic:cNvPicPr/>
                  </pic:nvPicPr>
                  <pic:blipFill>
                    <a:blip r:embed="rId27" cstate="print"/>
                    <a:stretch>
                      <a:fillRect/>
                    </a:stretch>
                  </pic:blipFill>
                  <pic:spPr>
                    <a:xfrm>
                      <a:off x="0" y="0"/>
                      <a:ext cx="4027170" cy="21964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5067" w:rsidRDefault="008732D9" w:rsidP="00FC2AD1">
      <w:pPr>
        <w:pStyle w:val="ObrSpodek"/>
        <w:rPr>
          <w:b/>
          <w:sz w:val="28"/>
          <w:szCs w:val="28"/>
        </w:rPr>
      </w:pPr>
      <w:r>
        <w:t>Zdroj: Vlastní fotografie</w:t>
      </w:r>
    </w:p>
    <w:p w:rsidR="007A16CD" w:rsidRDefault="007A16CD" w:rsidP="00FC2AD1"/>
    <w:p w:rsidR="00FC2AD1" w:rsidRPr="006B50A1" w:rsidRDefault="00FC2AD1" w:rsidP="00FC2AD1"/>
    <w:p w:rsidR="001C075B" w:rsidRDefault="001C075B" w:rsidP="00B9562F">
      <w:pPr>
        <w:pStyle w:val="Nadpis2"/>
      </w:pPr>
      <w:bookmarkStart w:id="51" w:name="_Toc309741331"/>
      <w:r w:rsidRPr="00484C08">
        <w:lastRenderedPageBreak/>
        <w:t>Vyhlášení v</w:t>
      </w:r>
      <w:r>
        <w:t>ý</w:t>
      </w:r>
      <w:r w:rsidRPr="00484C08">
        <w:t>sledků</w:t>
      </w:r>
      <w:bookmarkEnd w:id="51"/>
    </w:p>
    <w:p w:rsidR="001C075B" w:rsidRDefault="00A810D8" w:rsidP="001C075B">
      <w:r>
        <w:t>Nejlepší tři závodníci budou</w:t>
      </w:r>
      <w:r w:rsidR="001C075B">
        <w:t xml:space="preserve"> oceněni podle výkonu zlatou, stříbrnou a bronzovou medailí, maskotem šampionátu a květinou. Je zapotřebí 58 sad medailí, 136 ks květin včetně rezervy a 126 ks maskotů. Medaile musí obsahovat název celého šampionátu, logo pořadatele a oficiální znak Evropské ligy plavání LEN. Maskotem bude průhledná zelená žabička naplněná tekutinou a logem šampionátu, které se bude v tekutině pohybovat. Maskot a medaile musí podléhat schválení LEN.</w:t>
      </w:r>
    </w:p>
    <w:p w:rsidR="009F37C6" w:rsidRDefault="001C075B" w:rsidP="009F37C6">
      <w:r>
        <w:t>Vyhlášení</w:t>
      </w:r>
      <w:r w:rsidR="006E3879">
        <w:t xml:space="preserve"> výsledků bude probíhat na levé</w:t>
      </w:r>
      <w:r>
        <w:t xml:space="preserve"> straně bazénu</w:t>
      </w:r>
      <w:r w:rsidR="006E3879">
        <w:t xml:space="preserve"> od startovních bloků. </w:t>
      </w:r>
      <w:r w:rsidR="00122C6B">
        <w:t xml:space="preserve">První tři nejlepší budou přicházet za doprovodu delegace, která bude předávat ocenění. </w:t>
      </w:r>
      <w:r w:rsidR="006E3879">
        <w:t>Stupně</w:t>
      </w:r>
      <w:r>
        <w:t xml:space="preserve"> vítězů jsou napevno postaveny v areálu. Bude pouze dodatečně smontována stěna za stupni vítězů. Stěna bude obsahovat zejména loga reklam a hlavních sponzorů. Závodníci budou nastupovat při písni od Michaela Buri</w:t>
      </w:r>
      <w:r w:rsidR="006E3879">
        <w:t>ana Vltava. Po vyhlášení zazní</w:t>
      </w:r>
      <w:r>
        <w:t xml:space="preserve"> státní hymna vítězného závodníka a vyhlášení závodníci obejdou </w:t>
      </w:r>
      <w:r w:rsidR="002C3A73">
        <w:t xml:space="preserve">kolečko kolem </w:t>
      </w:r>
      <w:r>
        <w:t>bazén</w:t>
      </w:r>
      <w:r w:rsidR="002C3A73">
        <w:t>u</w:t>
      </w:r>
      <w:r>
        <w:t xml:space="preserve"> za hudby od </w:t>
      </w:r>
      <w:proofErr w:type="spellStart"/>
      <w:proofErr w:type="gramStart"/>
      <w:r>
        <w:t>Right</w:t>
      </w:r>
      <w:proofErr w:type="spellEnd"/>
      <w:proofErr w:type="gramEnd"/>
      <w:r>
        <w:t xml:space="preserve"> </w:t>
      </w:r>
      <w:proofErr w:type="spellStart"/>
      <w:r>
        <w:t>Said</w:t>
      </w:r>
      <w:proofErr w:type="spellEnd"/>
      <w:r>
        <w:t xml:space="preserve"> Fred – </w:t>
      </w:r>
      <w:proofErr w:type="spellStart"/>
      <w:r>
        <w:t>Stand</w:t>
      </w:r>
      <w:proofErr w:type="spellEnd"/>
      <w:r>
        <w:t xml:space="preserve"> </w:t>
      </w:r>
      <w:proofErr w:type="spellStart"/>
      <w:r>
        <w:t>up</w:t>
      </w:r>
      <w:proofErr w:type="spellEnd"/>
      <w:r w:rsidR="004722F5">
        <w:t>.</w:t>
      </w:r>
      <w:r w:rsidR="00122C6B">
        <w:t xml:space="preserve"> </w:t>
      </w:r>
    </w:p>
    <w:p w:rsidR="000474A6" w:rsidRDefault="000474A6" w:rsidP="009F37C6"/>
    <w:p w:rsidR="00CE5067" w:rsidRDefault="00CE5067" w:rsidP="00FC2AD1">
      <w:pPr>
        <w:pStyle w:val="ObrVrch"/>
      </w:pPr>
      <w:bookmarkStart w:id="52" w:name="_Toc309741364"/>
      <w:r>
        <w:t xml:space="preserve">Obrázek </w:t>
      </w:r>
      <w:fldSimple w:instr=" SEQ Obrázek \* ARABIC ">
        <w:r w:rsidR="008732D9">
          <w:rPr>
            <w:noProof/>
          </w:rPr>
          <w:t>11</w:t>
        </w:r>
      </w:fldSimple>
      <w:r>
        <w:t xml:space="preserve"> </w:t>
      </w:r>
      <w:r w:rsidRPr="00932EF4">
        <w:t>Příklad zlaté medaile při MEJ v Praze v roce 2009</w:t>
      </w:r>
      <w:bookmarkEnd w:id="52"/>
    </w:p>
    <w:p w:rsidR="009F37C6" w:rsidRDefault="009F0D39" w:rsidP="009F37C6">
      <w:pPr>
        <w:rPr>
          <w:sz w:val="22"/>
          <w:szCs w:val="22"/>
        </w:rPr>
      </w:pPr>
      <w:r>
        <w:rPr>
          <w:noProof/>
          <w:sz w:val="22"/>
          <w:szCs w:val="22"/>
        </w:rPr>
        <w:drawing>
          <wp:inline distT="0" distB="0" distL="0" distR="0">
            <wp:extent cx="2219325" cy="1771650"/>
            <wp:effectExtent l="19050" t="0" r="9525" b="0"/>
            <wp:docPr id="17" name="Obrázek 0" descr="DSCF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0.JPG"/>
                    <pic:cNvPicPr/>
                  </pic:nvPicPr>
                  <pic:blipFill>
                    <a:blip r:embed="rId28" cstate="print"/>
                    <a:stretch>
                      <a:fillRect/>
                    </a:stretch>
                  </pic:blipFill>
                  <pic:spPr>
                    <a:xfrm>
                      <a:off x="0" y="0"/>
                      <a:ext cx="2219325" cy="1771650"/>
                    </a:xfrm>
                    <a:prstGeom prst="rect">
                      <a:avLst/>
                    </a:prstGeom>
                  </pic:spPr>
                </pic:pic>
              </a:graphicData>
            </a:graphic>
          </wp:inline>
        </w:drawing>
      </w:r>
    </w:p>
    <w:p w:rsidR="002211F8" w:rsidRDefault="008732D9" w:rsidP="00FC2AD1">
      <w:pPr>
        <w:pStyle w:val="ObrSpodek"/>
      </w:pPr>
      <w:r>
        <w:t xml:space="preserve">Zdroj: </w:t>
      </w:r>
      <w:r w:rsidRPr="00FC2AD1">
        <w:t>Vlastní</w:t>
      </w:r>
      <w:r>
        <w:t xml:space="preserve"> fotografie</w:t>
      </w:r>
    </w:p>
    <w:p w:rsidR="000E0C42" w:rsidRDefault="000E0C42" w:rsidP="003C668C">
      <w:pPr>
        <w:rPr>
          <w:sz w:val="22"/>
          <w:szCs w:val="22"/>
        </w:rPr>
      </w:pPr>
    </w:p>
    <w:p w:rsidR="002211F8" w:rsidRPr="009F37C6" w:rsidRDefault="001C075B" w:rsidP="001C075B">
      <w:pPr>
        <w:pStyle w:val="Nadpis2"/>
      </w:pPr>
      <w:bookmarkStart w:id="53" w:name="_Toc309741332"/>
      <w:r w:rsidRPr="00484C08">
        <w:lastRenderedPageBreak/>
        <w:t>Vedlejší organizační záležitosti</w:t>
      </w:r>
      <w:bookmarkEnd w:id="53"/>
    </w:p>
    <w:p w:rsidR="001C075B" w:rsidRPr="0038781C" w:rsidRDefault="001C075B" w:rsidP="00B9562F">
      <w:pPr>
        <w:pStyle w:val="Nadpis3"/>
      </w:pPr>
      <w:bookmarkStart w:id="54" w:name="_Toc309741333"/>
      <w:r w:rsidRPr="0038781C">
        <w:t>Ubytování</w:t>
      </w:r>
      <w:bookmarkEnd w:id="54"/>
      <w:r w:rsidRPr="0038781C">
        <w:t xml:space="preserve"> </w:t>
      </w:r>
    </w:p>
    <w:p w:rsidR="001C075B" w:rsidRDefault="001C075B" w:rsidP="009F37C6">
      <w:r>
        <w:t>Dle smlouvy s LEN je povinností pořadatele nabídnout ubytování ve tříhvězdičkových a čtyřhvězdičkových hotelích v následujících cenových relacích. 125E za dvoulůžkový pokoj a 165E za jednolůžkový pokoj ve čtyřhvězdičkovém hotelu nebo 60E za dvoulůžkový pokoj a 80E za jednolůžkový pokoj ve tříhvězdičkovém hotelu. Jedná se o ceny za jednu osobu s plnou penzí na jeden den. Je potřeba zajistit hotely s dostatečnou kapacitou a krátkou vzdáleností od plaveckého stadionu v Podolí. Následujícím požadavkům nejvíce vyhovují tyto hotely:</w:t>
      </w:r>
    </w:p>
    <w:p w:rsidR="001C075B" w:rsidRDefault="001C075B" w:rsidP="007B7C45">
      <w:pPr>
        <w:pStyle w:val="Odstavecseseznamem"/>
        <w:numPr>
          <w:ilvl w:val="0"/>
          <w:numId w:val="27"/>
        </w:numPr>
      </w:pPr>
      <w:r>
        <w:t>Hotel Dům ***, Hotel Start ***</w:t>
      </w:r>
    </w:p>
    <w:p w:rsidR="001C075B" w:rsidRDefault="001C075B" w:rsidP="00CF77EB">
      <w:pPr>
        <w:pStyle w:val="Odstavecseseznamem"/>
        <w:numPr>
          <w:ilvl w:val="0"/>
          <w:numId w:val="27"/>
        </w:numPr>
      </w:pPr>
      <w:r>
        <w:t>Hotel Panorama ****, Hotel Park In ****</w:t>
      </w:r>
    </w:p>
    <w:p w:rsidR="00CF77EB" w:rsidRPr="00CF77EB" w:rsidRDefault="00CF77EB" w:rsidP="00CF77EB"/>
    <w:p w:rsidR="001C075B" w:rsidRPr="00CF77EB" w:rsidRDefault="001C075B" w:rsidP="00B9562F">
      <w:pPr>
        <w:pStyle w:val="Nadpis3"/>
      </w:pPr>
      <w:bookmarkStart w:id="55" w:name="_Toc309741334"/>
      <w:r w:rsidRPr="0038781C">
        <w:t>Stravování</w:t>
      </w:r>
      <w:bookmarkEnd w:id="55"/>
    </w:p>
    <w:p w:rsidR="009F0D39" w:rsidRDefault="001C075B" w:rsidP="009F0D39">
      <w:r>
        <w:t xml:space="preserve">Stravování závodníků bude zajištěno na výše zmíněných hotelech v plné penzi. </w:t>
      </w:r>
      <w:r w:rsidR="009F0D39">
        <w:t xml:space="preserve">Stravování závodníků hradí každá delegace sama. </w:t>
      </w:r>
      <w:r>
        <w:t>Rozhodčí a ostatní personál se bude stravovat</w:t>
      </w:r>
      <w:r w:rsidR="009F0D39">
        <w:t xml:space="preserve"> v prostorech</w:t>
      </w:r>
      <w:r w:rsidR="00293217">
        <w:t xml:space="preserve"> bazénu.</w:t>
      </w:r>
      <w:r>
        <w:t xml:space="preserve"> </w:t>
      </w:r>
    </w:p>
    <w:p w:rsidR="001C075B" w:rsidRDefault="00293217" w:rsidP="009F0D39">
      <w:r>
        <w:t>Je potřeba zajistit pitný režim</w:t>
      </w:r>
      <w:r w:rsidR="001C075B">
        <w:t xml:space="preserve"> a </w:t>
      </w:r>
      <w:r w:rsidR="009F0D39">
        <w:t xml:space="preserve">menší </w:t>
      </w:r>
      <w:r w:rsidR="001C075B">
        <w:t>občerstvení během celého šampionátu</w:t>
      </w:r>
      <w:r w:rsidR="009F0D39">
        <w:t xml:space="preserve"> pro všechny závodníky</w:t>
      </w:r>
      <w:r>
        <w:t xml:space="preserve"> a </w:t>
      </w:r>
      <w:proofErr w:type="spellStart"/>
      <w:r>
        <w:t>činovníky</w:t>
      </w:r>
      <w:proofErr w:type="spellEnd"/>
      <w:r w:rsidR="001C075B">
        <w:t>. Budou objednány 0,5l láhve neperlivé, jemně perlivé a perlivé vody. Cca 1</w:t>
      </w:r>
      <w:r w:rsidR="00AF2508">
        <w:t>000 ks na den. Ovoce bude dodáváno</w:t>
      </w:r>
      <w:r w:rsidR="001C075B">
        <w:t xml:space="preserve"> každý den čerstvé</w:t>
      </w:r>
      <w:r w:rsidR="00AF2508">
        <w:t>.</w:t>
      </w:r>
      <w:r w:rsidR="001C075B">
        <w:t xml:space="preserve"> Pro rozhodčí, pomocníky, hostesky a VIP hosty bude zajištěna káva a sušenky.</w:t>
      </w:r>
      <w:r w:rsidR="009F0D39">
        <w:t xml:space="preserve"> Veškeré</w:t>
      </w:r>
      <w:r w:rsidR="00FC704D">
        <w:t xml:space="preserve"> menší občerstvení a pitný režim hradí Český svaz plaveckých sportů.</w:t>
      </w:r>
    </w:p>
    <w:p w:rsidR="001C075B" w:rsidRDefault="001C075B" w:rsidP="00CF77EB"/>
    <w:p w:rsidR="001C075B" w:rsidRPr="00CF77EB" w:rsidRDefault="001C075B" w:rsidP="00B9562F">
      <w:pPr>
        <w:pStyle w:val="Nadpis3"/>
      </w:pPr>
      <w:bookmarkStart w:id="56" w:name="_Toc309741335"/>
      <w:r w:rsidRPr="0038781C">
        <w:t>Doprava</w:t>
      </w:r>
      <w:bookmarkEnd w:id="56"/>
    </w:p>
    <w:p w:rsidR="00CF77EB" w:rsidRPr="009A42E5" w:rsidRDefault="001C075B" w:rsidP="009F37C6">
      <w:r>
        <w:t>Doprava bude zajištěna pro delegace, které zvolí jeden ze zmíněných hotelů k ubytování. Mezi těmito hotely budou jezdit v prav</w:t>
      </w:r>
      <w:r w:rsidR="00293217">
        <w:t>idelných intervalech autobusy k</w:t>
      </w:r>
      <w:r>
        <w:t xml:space="preserve"> bazén</w:t>
      </w:r>
      <w:r w:rsidR="00293217">
        <w:t>u</w:t>
      </w:r>
      <w:r>
        <w:t xml:space="preserve"> a zpět. Transfer z letiště bude individuální dle příjezdu a odjezdu delegací. </w:t>
      </w:r>
    </w:p>
    <w:p w:rsidR="001C075B" w:rsidRPr="00CF77EB" w:rsidRDefault="001C075B" w:rsidP="00B9562F">
      <w:pPr>
        <w:pStyle w:val="Nadpis3"/>
      </w:pPr>
      <w:bookmarkStart w:id="57" w:name="_Toc309741336"/>
      <w:r w:rsidRPr="0038781C">
        <w:lastRenderedPageBreak/>
        <w:t>Distribuce vstupenek</w:t>
      </w:r>
      <w:bookmarkEnd w:id="57"/>
    </w:p>
    <w:p w:rsidR="001C075B" w:rsidRDefault="001C075B" w:rsidP="00CF77EB">
      <w:r>
        <w:t>Ranní rozplavby zpoplatněny nebudou. Ceny vstupenek v odpoledním programu se budou pohybovat v rozmezí od 200Kč do 270Kč za jeden odpo</w:t>
      </w:r>
      <w:r w:rsidR="00754084">
        <w:t>lední program, p</w:t>
      </w:r>
      <w:r>
        <w:t>řičemž nejblíže závodnímu bazénu vstupenky budou stát 270Kč, střední zóna 240Kč a nejvýše od bazénu 200Kč. Bude nabízeno i zvýhodněné vstupné na všec</w:t>
      </w:r>
      <w:r w:rsidR="008F0E3F">
        <w:t>hny odpolední programy v ceně 1 2</w:t>
      </w:r>
      <w:r>
        <w:t>00Kč. Vstupné bude vybíráno ve vestibulu plaveckého stadionu Podolí</w:t>
      </w:r>
      <w:r w:rsidR="00FB662D">
        <w:t xml:space="preserve"> ČSTV</w:t>
      </w:r>
      <w:r>
        <w:t>.</w:t>
      </w:r>
    </w:p>
    <w:p w:rsidR="001C075B" w:rsidRDefault="001C075B" w:rsidP="00CF77EB"/>
    <w:p w:rsidR="001C075B" w:rsidRPr="00CF77EB" w:rsidRDefault="001C075B" w:rsidP="00B9562F">
      <w:pPr>
        <w:pStyle w:val="Nadpis3"/>
      </w:pPr>
      <w:bookmarkStart w:id="58" w:name="_Toc309741337"/>
      <w:r w:rsidRPr="0038781C">
        <w:t>Akreditace</w:t>
      </w:r>
      <w:bookmarkEnd w:id="58"/>
    </w:p>
    <w:p w:rsidR="001C075B" w:rsidRDefault="00293217" w:rsidP="009D6813">
      <w:r>
        <w:t xml:space="preserve">Akreditační karty budou sloužit k volnému vstupu </w:t>
      </w:r>
      <w:r w:rsidR="00754084">
        <w:t xml:space="preserve">do areálu plaveckého stadionu </w:t>
      </w:r>
      <w:r>
        <w:t>Podolí</w:t>
      </w:r>
      <w:r w:rsidR="00754084">
        <w:t xml:space="preserve"> ČSTV</w:t>
      </w:r>
      <w:r>
        <w:t xml:space="preserve">. </w:t>
      </w:r>
      <w:r w:rsidR="001C075B">
        <w:t>Karty jsou určeny pro závodníky, trenéry, maséry, organi</w:t>
      </w:r>
      <w:r>
        <w:t xml:space="preserve">zátory, rozhodčí, novináře </w:t>
      </w:r>
      <w:r w:rsidR="001C075B">
        <w:t>či pro televizi.</w:t>
      </w:r>
      <w:r>
        <w:t xml:space="preserve"> Karty budou ve fólii a musí obsahovat</w:t>
      </w:r>
      <w:r w:rsidR="001C075B">
        <w:t xml:space="preserve"> </w:t>
      </w:r>
      <w:r>
        <w:t>fotografii, název, logo šampionátu a</w:t>
      </w:r>
      <w:r w:rsidR="001C075B">
        <w:t xml:space="preserve"> logo LEN. Zadní strana bude obsahovat</w:t>
      </w:r>
      <w:r>
        <w:t xml:space="preserve"> přístupné</w:t>
      </w:r>
      <w:r w:rsidR="001C075B">
        <w:t xml:space="preserve"> zóny, které jsou</w:t>
      </w:r>
      <w:r>
        <w:t xml:space="preserve"> v prostoru bazénu a reklamy.</w:t>
      </w:r>
      <w:r w:rsidR="001C075B">
        <w:t xml:space="preserve"> Karty budou barevně a číselně rozlišeny podle toho, kam má držitel karty povoleno vstoupit.</w:t>
      </w:r>
    </w:p>
    <w:p w:rsidR="00FC2AD1" w:rsidRPr="000E0C42" w:rsidRDefault="00FC2AD1" w:rsidP="009D6813"/>
    <w:p w:rsidR="00FB4051" w:rsidRDefault="00FB4051" w:rsidP="00FC2AD1">
      <w:pPr>
        <w:pStyle w:val="ObrVrch"/>
      </w:pPr>
      <w:bookmarkStart w:id="59" w:name="_Toc309741365"/>
      <w:r>
        <w:t xml:space="preserve">Obrázek </w:t>
      </w:r>
      <w:fldSimple w:instr=" SEQ Obrázek \* ARABIC ">
        <w:r w:rsidR="008732D9">
          <w:rPr>
            <w:noProof/>
          </w:rPr>
          <w:t>12</w:t>
        </w:r>
      </w:fldSimple>
      <w:r>
        <w:t xml:space="preserve"> Příklad akreditace při MEJ v Praze v roce 2009</w:t>
      </w:r>
      <w:bookmarkEnd w:id="59"/>
    </w:p>
    <w:p w:rsidR="00CF77EB" w:rsidRDefault="00E5622A" w:rsidP="00CF77EB">
      <w:pPr>
        <w:jc w:val="left"/>
        <w:rPr>
          <w:b/>
        </w:rPr>
      </w:pPr>
      <w:r>
        <w:rPr>
          <w:noProof/>
        </w:rPr>
        <w:drawing>
          <wp:inline distT="0" distB="0" distL="0" distR="0">
            <wp:extent cx="2875280" cy="2305050"/>
            <wp:effectExtent l="19050" t="0" r="1270" b="0"/>
            <wp:docPr id="11" name="Obrázek 3" descr="DSCF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818.JPG"/>
                    <pic:cNvPicPr/>
                  </pic:nvPicPr>
                  <pic:blipFill>
                    <a:blip r:embed="rId29" cstate="print"/>
                    <a:stretch>
                      <a:fillRect/>
                    </a:stretch>
                  </pic:blipFill>
                  <pic:spPr>
                    <a:xfrm>
                      <a:off x="0" y="0"/>
                      <a:ext cx="2875280" cy="2305050"/>
                    </a:xfrm>
                    <a:prstGeom prst="rect">
                      <a:avLst/>
                    </a:prstGeom>
                  </pic:spPr>
                </pic:pic>
              </a:graphicData>
            </a:graphic>
          </wp:inline>
        </w:drawing>
      </w:r>
    </w:p>
    <w:p w:rsidR="008732D9" w:rsidRDefault="008732D9" w:rsidP="00FC2AD1">
      <w:pPr>
        <w:pStyle w:val="ObrSpodek"/>
      </w:pPr>
      <w:r>
        <w:t>Zdroj: Vlastní fotografie</w:t>
      </w:r>
    </w:p>
    <w:p w:rsidR="001C075B" w:rsidRPr="00CF77EB" w:rsidRDefault="001C075B" w:rsidP="00B9562F">
      <w:pPr>
        <w:pStyle w:val="Nadpis2"/>
      </w:pPr>
      <w:bookmarkStart w:id="60" w:name="_Toc309741338"/>
      <w:r w:rsidRPr="00B67F46">
        <w:lastRenderedPageBreak/>
        <w:t>Personál</w:t>
      </w:r>
      <w:r>
        <w:t>ní zabezpečení</w:t>
      </w:r>
      <w:bookmarkEnd w:id="60"/>
    </w:p>
    <w:p w:rsidR="00057DAD" w:rsidRDefault="001C075B" w:rsidP="00293217">
      <w:pPr>
        <w:pStyle w:val="Nadpis3"/>
      </w:pPr>
      <w:bookmarkStart w:id="61" w:name="_Toc309741339"/>
      <w:r>
        <w:t>Rozhodčí</w:t>
      </w:r>
      <w:bookmarkEnd w:id="61"/>
    </w:p>
    <w:p w:rsidR="001C075B" w:rsidRPr="00057DAD" w:rsidRDefault="001C075B" w:rsidP="00057DAD">
      <w:pPr>
        <w:rPr>
          <w:b/>
        </w:rPr>
      </w:pPr>
      <w:r>
        <w:t>Při mistrovství Evropy LEN jmenuje sbor rozhodčích minimálně v tomto složení:</w:t>
      </w:r>
    </w:p>
    <w:p w:rsidR="001C075B" w:rsidRDefault="001C075B" w:rsidP="00A556ED">
      <w:pPr>
        <w:pStyle w:val="Default"/>
        <w:numPr>
          <w:ilvl w:val="0"/>
          <w:numId w:val="23"/>
        </w:numPr>
        <w:spacing w:line="360" w:lineRule="auto"/>
        <w:jc w:val="both"/>
      </w:pPr>
      <w:r>
        <w:t>dva vrchní rozhodčí,</w:t>
      </w:r>
    </w:p>
    <w:p w:rsidR="001C075B" w:rsidRDefault="00360BE5" w:rsidP="00A556ED">
      <w:pPr>
        <w:pStyle w:val="Default"/>
        <w:numPr>
          <w:ilvl w:val="0"/>
          <w:numId w:val="23"/>
        </w:numPr>
        <w:spacing w:line="360" w:lineRule="auto"/>
        <w:jc w:val="both"/>
      </w:pPr>
      <w:r>
        <w:t>dva startéry</w:t>
      </w:r>
      <w:r w:rsidR="001C075B">
        <w:t>,</w:t>
      </w:r>
    </w:p>
    <w:p w:rsidR="001C075B" w:rsidRDefault="001C075B" w:rsidP="00A556ED">
      <w:pPr>
        <w:pStyle w:val="Default"/>
        <w:numPr>
          <w:ilvl w:val="0"/>
          <w:numId w:val="23"/>
        </w:numPr>
        <w:spacing w:line="360" w:lineRule="auto"/>
        <w:jc w:val="both"/>
      </w:pPr>
      <w:r>
        <w:t>dva vrchní obrátkoví rozhodčí (vždy jeden na konci dráhy),</w:t>
      </w:r>
    </w:p>
    <w:p w:rsidR="001C075B" w:rsidRDefault="001C075B" w:rsidP="00A556ED">
      <w:pPr>
        <w:pStyle w:val="Default"/>
        <w:numPr>
          <w:ilvl w:val="0"/>
          <w:numId w:val="23"/>
        </w:numPr>
        <w:spacing w:line="360" w:lineRule="auto"/>
        <w:jc w:val="both"/>
      </w:pPr>
      <w:r>
        <w:t>obrátkoví rozhodčí (po jednom na každém konci dráhy),</w:t>
      </w:r>
    </w:p>
    <w:p w:rsidR="001C075B" w:rsidRDefault="001C075B" w:rsidP="00A556ED">
      <w:pPr>
        <w:pStyle w:val="Default"/>
        <w:numPr>
          <w:ilvl w:val="0"/>
          <w:numId w:val="23"/>
        </w:numPr>
        <w:spacing w:line="360" w:lineRule="auto"/>
        <w:jc w:val="both"/>
      </w:pPr>
      <w:r>
        <w:t>čtyři rozhodčí plaveckých způsobů,</w:t>
      </w:r>
    </w:p>
    <w:p w:rsidR="001C075B" w:rsidRDefault="001C075B" w:rsidP="00A556ED">
      <w:pPr>
        <w:pStyle w:val="Default"/>
        <w:numPr>
          <w:ilvl w:val="0"/>
          <w:numId w:val="23"/>
        </w:numPr>
        <w:spacing w:line="360" w:lineRule="auto"/>
        <w:jc w:val="both"/>
      </w:pPr>
      <w:r>
        <w:t>jeden vrchní časoměřič,</w:t>
      </w:r>
    </w:p>
    <w:p w:rsidR="001C075B" w:rsidRDefault="001C075B" w:rsidP="00A556ED">
      <w:pPr>
        <w:pStyle w:val="Default"/>
        <w:numPr>
          <w:ilvl w:val="0"/>
          <w:numId w:val="23"/>
        </w:numPr>
        <w:spacing w:line="360" w:lineRule="auto"/>
        <w:jc w:val="both"/>
      </w:pPr>
      <w:r>
        <w:t>jeden zapisovatel,</w:t>
      </w:r>
    </w:p>
    <w:p w:rsidR="001C075B" w:rsidRDefault="001C075B" w:rsidP="00A556ED">
      <w:pPr>
        <w:pStyle w:val="Default"/>
        <w:numPr>
          <w:ilvl w:val="0"/>
          <w:numId w:val="23"/>
        </w:numPr>
        <w:spacing w:line="360" w:lineRule="auto"/>
        <w:jc w:val="both"/>
      </w:pPr>
      <w:r>
        <w:t>dva tajemníci závodu,</w:t>
      </w:r>
    </w:p>
    <w:p w:rsidR="001C075B" w:rsidRDefault="001C075B" w:rsidP="00A556ED">
      <w:pPr>
        <w:pStyle w:val="Default"/>
        <w:numPr>
          <w:ilvl w:val="0"/>
          <w:numId w:val="23"/>
        </w:numPr>
        <w:spacing w:line="360" w:lineRule="auto"/>
        <w:jc w:val="both"/>
      </w:pPr>
      <w:r>
        <w:t>jeden člověk jako obsluha u lana pro zachycení chybného startu,</w:t>
      </w:r>
    </w:p>
    <w:p w:rsidR="001C075B" w:rsidRDefault="001C075B" w:rsidP="00CF77EB">
      <w:pPr>
        <w:pStyle w:val="Default"/>
        <w:numPr>
          <w:ilvl w:val="0"/>
          <w:numId w:val="23"/>
        </w:numPr>
        <w:spacing w:after="240" w:line="360" w:lineRule="auto"/>
        <w:jc w:val="both"/>
      </w:pPr>
      <w:r>
        <w:t>jeden hlasatel</w:t>
      </w:r>
    </w:p>
    <w:p w:rsidR="000474A6" w:rsidRDefault="001C075B" w:rsidP="00CF77EB">
      <w:r>
        <w:t>Rozhodčí budou mít bíle kal</w:t>
      </w:r>
      <w:r w:rsidR="00360BE5">
        <w:t xml:space="preserve">hoty, které dodá </w:t>
      </w:r>
      <w:r w:rsidR="00B52D4D">
        <w:t>Č</w:t>
      </w:r>
      <w:r w:rsidR="0020276A">
        <w:t>eský</w:t>
      </w:r>
      <w:r w:rsidR="00B52D4D">
        <w:t xml:space="preserve"> svaz plaveckých sportů.</w:t>
      </w:r>
      <w:r w:rsidR="0020276A">
        <w:t xml:space="preserve"> </w:t>
      </w:r>
      <w:r w:rsidR="00360BE5">
        <w:t>B</w:t>
      </w:r>
      <w:r>
        <w:t>oty, tričko, nepromokavou bundu, pl</w:t>
      </w:r>
      <w:r w:rsidR="00360BE5">
        <w:t>áštěnku, čepici a klobouk dodá</w:t>
      </w:r>
      <w:r>
        <w:t xml:space="preserve"> firma ARENA jako hlavní sponzor. Trička a bundy budou obsahovat logo šampionátu. </w:t>
      </w:r>
    </w:p>
    <w:p w:rsidR="00FC2AD1" w:rsidRDefault="00FC2AD1" w:rsidP="00CF77EB"/>
    <w:p w:rsidR="001C075B" w:rsidRDefault="001C075B" w:rsidP="00293217">
      <w:pPr>
        <w:pStyle w:val="Nadpis3"/>
      </w:pPr>
      <w:bookmarkStart w:id="62" w:name="_Toc309741340"/>
      <w:r w:rsidRPr="0060099B">
        <w:t>Pomocníci,</w:t>
      </w:r>
      <w:r w:rsidR="00450244">
        <w:t xml:space="preserve"> hostesky</w:t>
      </w:r>
      <w:bookmarkEnd w:id="62"/>
    </w:p>
    <w:p w:rsidR="00450244" w:rsidRDefault="001C075B" w:rsidP="000474A6">
      <w:r>
        <w:t>Hlavní činností pomocníků bude zavádění záv</w:t>
      </w:r>
      <w:r w:rsidR="009612BF">
        <w:t xml:space="preserve">odníků </w:t>
      </w:r>
      <w:r w:rsidR="00AF2508">
        <w:t>na start své</w:t>
      </w:r>
      <w:r w:rsidR="009612BF">
        <w:t xml:space="preserve"> disciplíny</w:t>
      </w:r>
      <w:r w:rsidR="00450244">
        <w:t xml:space="preserve"> a na slavnostní vyhlašovací ceremoniál.</w:t>
      </w:r>
      <w:r>
        <w:t xml:space="preserve"> </w:t>
      </w:r>
      <w:r w:rsidR="00450244">
        <w:t xml:space="preserve">Mezi další činnosti patří obsluha výsledků či kopírky. </w:t>
      </w:r>
      <w:r>
        <w:t>Hostesky a pomocníci budou oblečeni do tmavě modré sukně či kraťas</w:t>
      </w:r>
      <w:r w:rsidR="00B52D4D">
        <w:t>ů</w:t>
      </w:r>
      <w:r>
        <w:t>, červené</w:t>
      </w:r>
      <w:r w:rsidR="00450244">
        <w:t>ho trička</w:t>
      </w:r>
      <w:r w:rsidR="009612BF">
        <w:t xml:space="preserve"> s logem šampionátu a boty</w:t>
      </w:r>
      <w:r>
        <w:t xml:space="preserve">. </w:t>
      </w:r>
    </w:p>
    <w:p w:rsidR="001C075B" w:rsidRDefault="00B52D4D" w:rsidP="001C075B">
      <w:r>
        <w:t>Informování účastníků a diváků budou zajišťovat</w:t>
      </w:r>
      <w:r w:rsidR="00450244">
        <w:t xml:space="preserve"> d</w:t>
      </w:r>
      <w:r w:rsidR="009612BF">
        <w:t>va hlasatelé, kteří budou moderovat</w:t>
      </w:r>
      <w:r w:rsidR="00450244">
        <w:t xml:space="preserve"> v českém a anglickém jazyce. Hudbu bude mít na starosti zvukař.</w:t>
      </w:r>
    </w:p>
    <w:p w:rsidR="00024A04" w:rsidRDefault="00024A04" w:rsidP="001C075B"/>
    <w:p w:rsidR="001C075B" w:rsidRDefault="001C075B" w:rsidP="00B9562F">
      <w:pPr>
        <w:pStyle w:val="Nadpis2"/>
      </w:pPr>
      <w:bookmarkStart w:id="63" w:name="_Toc309741341"/>
      <w:r>
        <w:lastRenderedPageBreak/>
        <w:t>Zdravotní zajištění</w:t>
      </w:r>
      <w:bookmarkEnd w:id="63"/>
    </w:p>
    <w:p w:rsidR="006749A4" w:rsidRDefault="006749A4" w:rsidP="001C075B">
      <w:pPr>
        <w:rPr>
          <w:szCs w:val="24"/>
        </w:rPr>
      </w:pPr>
      <w:r>
        <w:rPr>
          <w:szCs w:val="24"/>
        </w:rPr>
        <w:t xml:space="preserve">Po celou dobu šampionátu a během úvodních tréninků </w:t>
      </w:r>
      <w:r w:rsidR="00B52D4D">
        <w:rPr>
          <w:szCs w:val="24"/>
        </w:rPr>
        <w:t>je</w:t>
      </w:r>
      <w:r w:rsidR="002212B2">
        <w:rPr>
          <w:szCs w:val="24"/>
        </w:rPr>
        <w:t xml:space="preserve"> zdravotní zajištění nutné</w:t>
      </w:r>
      <w:r w:rsidR="00B52D4D">
        <w:rPr>
          <w:szCs w:val="24"/>
        </w:rPr>
        <w:t>. Stanoviště</w:t>
      </w:r>
      <w:r>
        <w:rPr>
          <w:szCs w:val="24"/>
        </w:rPr>
        <w:t xml:space="preserve"> lékaře </w:t>
      </w:r>
      <w:r w:rsidR="00996EEE">
        <w:rPr>
          <w:szCs w:val="24"/>
        </w:rPr>
        <w:t xml:space="preserve">se bude nacházet </w:t>
      </w:r>
      <w:r w:rsidR="00C26792">
        <w:rPr>
          <w:szCs w:val="24"/>
        </w:rPr>
        <w:t>v ošetřovně v blízkosti venkovního závodního bazénu.</w:t>
      </w:r>
    </w:p>
    <w:p w:rsidR="00CF77EB" w:rsidRDefault="00CF77EB" w:rsidP="001C075B">
      <w:pPr>
        <w:rPr>
          <w:szCs w:val="24"/>
        </w:rPr>
      </w:pPr>
    </w:p>
    <w:p w:rsidR="001C075B" w:rsidRDefault="001C075B" w:rsidP="00B9562F">
      <w:pPr>
        <w:pStyle w:val="Nadpis3"/>
      </w:pPr>
      <w:bookmarkStart w:id="64" w:name="_Toc309741342"/>
      <w:r w:rsidRPr="0038781C">
        <w:t>Dopingová kontrola</w:t>
      </w:r>
      <w:bookmarkEnd w:id="64"/>
    </w:p>
    <w:p w:rsidR="00CF77EB" w:rsidRDefault="00B52D4D" w:rsidP="00544F69">
      <w:pPr>
        <w:rPr>
          <w:szCs w:val="24"/>
        </w:rPr>
      </w:pPr>
      <w:r>
        <w:rPr>
          <w:szCs w:val="24"/>
        </w:rPr>
        <w:t>ČSPS</w:t>
      </w:r>
      <w:r w:rsidR="001C075B">
        <w:rPr>
          <w:szCs w:val="24"/>
        </w:rPr>
        <w:t xml:space="preserve"> se zavazuje, že dopingová kontrola bude probíhat v souladu s pravidly FINA a LEN. Je požadováno, aby u 35 dopingo</w:t>
      </w:r>
      <w:r w:rsidR="00C26792">
        <w:rPr>
          <w:szCs w:val="24"/>
        </w:rPr>
        <w:t>vých kontrol byl přítomen lékař</w:t>
      </w:r>
      <w:r w:rsidR="001C075B">
        <w:rPr>
          <w:szCs w:val="24"/>
        </w:rPr>
        <w:t xml:space="preserve"> z dele</w:t>
      </w:r>
      <w:r w:rsidR="00C26792">
        <w:rPr>
          <w:szCs w:val="24"/>
        </w:rPr>
        <w:t>gace LEN, jeho asistent a lékař</w:t>
      </w:r>
      <w:r w:rsidR="001C075B">
        <w:rPr>
          <w:szCs w:val="24"/>
        </w:rPr>
        <w:t xml:space="preserve"> jme</w:t>
      </w:r>
      <w:r>
        <w:rPr>
          <w:szCs w:val="24"/>
        </w:rPr>
        <w:t>novaný ČSPS.</w:t>
      </w:r>
      <w:r w:rsidR="001C075B">
        <w:rPr>
          <w:szCs w:val="24"/>
        </w:rPr>
        <w:t xml:space="preserve"> </w:t>
      </w:r>
      <w:r w:rsidR="00C26792">
        <w:rPr>
          <w:szCs w:val="24"/>
        </w:rPr>
        <w:t>Pro d</w:t>
      </w:r>
      <w:r w:rsidR="001C075B">
        <w:rPr>
          <w:szCs w:val="24"/>
        </w:rPr>
        <w:t>opingové kontroly budou</w:t>
      </w:r>
      <w:r w:rsidR="00C26792">
        <w:rPr>
          <w:szCs w:val="24"/>
        </w:rPr>
        <w:t xml:space="preserve"> vyhrazeny prostory</w:t>
      </w:r>
      <w:r w:rsidR="001C075B">
        <w:rPr>
          <w:szCs w:val="24"/>
        </w:rPr>
        <w:t xml:space="preserve"> v bývalé prodejně Tyran. Počet vzorků</w:t>
      </w:r>
      <w:r w:rsidR="00C26792">
        <w:rPr>
          <w:szCs w:val="24"/>
        </w:rPr>
        <w:t>, které budou odebrány, stanoví Antidopingový výbor České republiky</w:t>
      </w:r>
      <w:r>
        <w:rPr>
          <w:szCs w:val="24"/>
        </w:rPr>
        <w:t>, který rovněž zajistí průběh dopingové kontroly.</w:t>
      </w:r>
    </w:p>
    <w:p w:rsidR="00730589" w:rsidRPr="009A5A77" w:rsidRDefault="00730589" w:rsidP="00544F69">
      <w:pPr>
        <w:rPr>
          <w:szCs w:val="24"/>
        </w:rPr>
      </w:pPr>
    </w:p>
    <w:p w:rsidR="001C075B" w:rsidRDefault="001C075B" w:rsidP="00B9562F">
      <w:pPr>
        <w:pStyle w:val="Nadpis2"/>
      </w:pPr>
      <w:bookmarkStart w:id="65" w:name="_Toc309741343"/>
      <w:r>
        <w:t>Marketing</w:t>
      </w:r>
      <w:bookmarkEnd w:id="65"/>
    </w:p>
    <w:p w:rsidR="009823D6" w:rsidRPr="009823D6" w:rsidRDefault="004F0094" w:rsidP="009823D6">
      <w:pPr>
        <w:pStyle w:val="Nadpis3"/>
      </w:pPr>
      <w:bookmarkStart w:id="66" w:name="_Toc309741344"/>
      <w:r>
        <w:t>Public relations</w:t>
      </w:r>
      <w:bookmarkEnd w:id="66"/>
    </w:p>
    <w:p w:rsidR="004F0094" w:rsidRDefault="004F0094" w:rsidP="004F0094">
      <w:pPr>
        <w:jc w:val="left"/>
        <w:rPr>
          <w:b/>
          <w:szCs w:val="24"/>
        </w:rPr>
      </w:pPr>
      <w:r>
        <w:rPr>
          <w:b/>
          <w:szCs w:val="24"/>
        </w:rPr>
        <w:t>Informační brožura</w:t>
      </w:r>
    </w:p>
    <w:p w:rsidR="004F0094" w:rsidRDefault="004F0094" w:rsidP="004F0094">
      <w:pPr>
        <w:rPr>
          <w:szCs w:val="24"/>
        </w:rPr>
      </w:pPr>
      <w:r>
        <w:rPr>
          <w:szCs w:val="24"/>
        </w:rPr>
        <w:t xml:space="preserve">Jedná se o knížku velikosti A5, kde delegace najdou veškeré potřebné informace k šampionátu. Brožura bude obsahovat úvodní slovo primátora hlavního města Prahy Bohuslava Svobody, proslov prezidenta LEN </w:t>
      </w:r>
      <w:proofErr w:type="spellStart"/>
      <w:r>
        <w:rPr>
          <w:szCs w:val="24"/>
        </w:rPr>
        <w:t>Noryho</w:t>
      </w:r>
      <w:proofErr w:type="spellEnd"/>
      <w:r>
        <w:rPr>
          <w:szCs w:val="24"/>
        </w:rPr>
        <w:t xml:space="preserve"> </w:t>
      </w:r>
      <w:proofErr w:type="spellStart"/>
      <w:r>
        <w:rPr>
          <w:szCs w:val="24"/>
        </w:rPr>
        <w:t>Kruchtena</w:t>
      </w:r>
      <w:proofErr w:type="spellEnd"/>
      <w:r>
        <w:rPr>
          <w:szCs w:val="24"/>
        </w:rPr>
        <w:t xml:space="preserve"> a předsedy ČSPS.  Dále v brožuře budou základní informace o šampionátu, administrativní záležitosti, graficky vytvořené mapy veškerých prostor na plaveckém stadionu v Podolí, program celého šampionátu a základní pravidla plavání. Závěr brožury bude věnován krátké historie českého plavání a v neposlední řadě bude obsahovat jména českých plavců, kteří v uplynulých letech získali jakoukoli medaili z podobné sportovní události.</w:t>
      </w:r>
    </w:p>
    <w:p w:rsidR="009823D6" w:rsidRDefault="00922C79" w:rsidP="004F0094">
      <w:pPr>
        <w:rPr>
          <w:szCs w:val="24"/>
        </w:rPr>
      </w:pPr>
      <w:r>
        <w:rPr>
          <w:szCs w:val="24"/>
        </w:rPr>
        <w:t>Brožura bude vytištěna</w:t>
      </w:r>
      <w:r w:rsidR="004F0094">
        <w:rPr>
          <w:szCs w:val="24"/>
        </w:rPr>
        <w:t xml:space="preserve"> v modré odstupňované barvě. Na titulní straně bude fotografie nejlepšího českého plavce spolu s názvem šampionátu, logem LEN, logem ČSPS, </w:t>
      </w:r>
      <w:r w:rsidR="004F0094">
        <w:rPr>
          <w:szCs w:val="24"/>
        </w:rPr>
        <w:lastRenderedPageBreak/>
        <w:t>logem šampionátu a loga nejvýznamnějších sponzorů. Zadní strana bude věnována sponzorům a kontaktům na pořadatele akce.</w:t>
      </w:r>
    </w:p>
    <w:p w:rsidR="004F0094" w:rsidRDefault="004F0094" w:rsidP="004F0094">
      <w:pPr>
        <w:jc w:val="left"/>
        <w:rPr>
          <w:b/>
          <w:szCs w:val="24"/>
        </w:rPr>
      </w:pPr>
      <w:r w:rsidRPr="009D1469">
        <w:rPr>
          <w:b/>
          <w:szCs w:val="24"/>
        </w:rPr>
        <w:t>Plakát</w:t>
      </w:r>
      <w:r>
        <w:rPr>
          <w:b/>
          <w:szCs w:val="24"/>
        </w:rPr>
        <w:t>y</w:t>
      </w:r>
    </w:p>
    <w:p w:rsidR="009823D6" w:rsidRDefault="004F0094" w:rsidP="004F0094">
      <w:pPr>
        <w:rPr>
          <w:szCs w:val="24"/>
        </w:rPr>
      </w:pPr>
      <w:r w:rsidRPr="009C67D2">
        <w:rPr>
          <w:szCs w:val="24"/>
        </w:rPr>
        <w:t>Hlavním cílem plakátu bude upo</w:t>
      </w:r>
      <w:r>
        <w:rPr>
          <w:szCs w:val="24"/>
        </w:rPr>
        <w:t>zornit fanoušky plavání a širokou veřejnost</w:t>
      </w:r>
      <w:r w:rsidRPr="009C67D2">
        <w:rPr>
          <w:szCs w:val="24"/>
        </w:rPr>
        <w:t xml:space="preserve"> na blížící se šampionát. Plakáty budou vyrobeny v potřebných velikostech podle toho, kde budou umístěny. Umístění bude záležet na reklamním poutači, který bude použit. Plakáty budou vylepeny na dobře viditelných veřejných místech v Praze a na několika místech na plaveckém stadionu v Podolí. Plakáty budou obsahovat fotografie nejlepších českých plavců, název šampionátu, čas a místo konání a cenu vstupenek. </w:t>
      </w:r>
    </w:p>
    <w:p w:rsidR="004F0094" w:rsidRDefault="004F0094" w:rsidP="004F0094">
      <w:pPr>
        <w:jc w:val="left"/>
        <w:rPr>
          <w:b/>
          <w:szCs w:val="24"/>
        </w:rPr>
      </w:pPr>
      <w:r>
        <w:rPr>
          <w:b/>
          <w:szCs w:val="24"/>
        </w:rPr>
        <w:t>Webové stránky</w:t>
      </w:r>
    </w:p>
    <w:p w:rsidR="009823D6" w:rsidRDefault="004F0094" w:rsidP="004F0094">
      <w:pPr>
        <w:rPr>
          <w:szCs w:val="24"/>
        </w:rPr>
      </w:pPr>
      <w:r>
        <w:rPr>
          <w:szCs w:val="24"/>
        </w:rPr>
        <w:t>Webové stránky budou vytvořeny kvalifikovaným odborníkem pět měsíců před začátkem šampionátu. Po termínu přihlášek zde bude možnost nalézt veškeré informace o šampionátu. Najdeme zde program šampionátu, informace o ubytování, o dopravě, důležité informace o akreditaci či stručnou historii Prahy. Stránky budou pravidelně aktualizovány. Během šampionátu zde najdeme online výsledky, fotografie a rozhovory s plavci.</w:t>
      </w:r>
    </w:p>
    <w:p w:rsidR="004F0094" w:rsidRDefault="004F0094" w:rsidP="004F0094">
      <w:pPr>
        <w:jc w:val="left"/>
        <w:rPr>
          <w:b/>
          <w:szCs w:val="24"/>
        </w:rPr>
      </w:pPr>
      <w:r w:rsidRPr="00DD5FCA">
        <w:rPr>
          <w:b/>
          <w:szCs w:val="24"/>
        </w:rPr>
        <w:t>Výsledky</w:t>
      </w:r>
    </w:p>
    <w:p w:rsidR="004F0094" w:rsidRPr="00DD5FCA" w:rsidRDefault="004F0094" w:rsidP="004F0094">
      <w:pPr>
        <w:rPr>
          <w:szCs w:val="24"/>
        </w:rPr>
      </w:pPr>
      <w:r>
        <w:rPr>
          <w:szCs w:val="24"/>
        </w:rPr>
        <w:t>Výsledky budou během šampionátu vyvěšovány na stanoveném místě v prostorách bazénu, průběžně se budou doplňovat na webových stránkách a po skončení závodů budou v tištěné podobě předány nebo poslány vedoucím delegacím. Titulní strana výsledků bude obsahovat název šampionátu, logo LEN a logo šampionátu a veškeré sponzory. Výsledky budou vytištěny v anglické verzi.</w:t>
      </w:r>
    </w:p>
    <w:p w:rsidR="00FC2AD1" w:rsidRDefault="00FC2AD1" w:rsidP="004F0094">
      <w:pPr>
        <w:rPr>
          <w:szCs w:val="24"/>
        </w:rPr>
      </w:pPr>
    </w:p>
    <w:p w:rsidR="004F0094" w:rsidRDefault="0050569C" w:rsidP="0050569C">
      <w:pPr>
        <w:pStyle w:val="Nadpis3"/>
      </w:pPr>
      <w:bookmarkStart w:id="67" w:name="_Toc309741345"/>
      <w:r>
        <w:t>Reklama</w:t>
      </w:r>
      <w:bookmarkEnd w:id="67"/>
    </w:p>
    <w:p w:rsidR="0050569C" w:rsidRDefault="0050569C" w:rsidP="006A60A8">
      <w:r>
        <w:t>Dle smlouvy s LEN je povinností ČSPS umístit reklamy tří největších oficiálních partnerů (ARENA, OMEGA, EUROVISION) na viditelná místa v prostorách plaveckého areálu. Veškeré umístění reklam musí být dohodnuto ve smlouvách.</w:t>
      </w:r>
    </w:p>
    <w:p w:rsidR="00556244" w:rsidRDefault="00907FAD" w:rsidP="00333EBC">
      <w:pPr>
        <w:rPr>
          <w:b/>
          <w:szCs w:val="24"/>
        </w:rPr>
      </w:pPr>
      <w:r>
        <w:rPr>
          <w:b/>
          <w:szCs w:val="24"/>
        </w:rPr>
        <w:lastRenderedPageBreak/>
        <w:t>Reklama</w:t>
      </w:r>
      <w:r w:rsidR="00556244">
        <w:rPr>
          <w:b/>
          <w:szCs w:val="24"/>
        </w:rPr>
        <w:t xml:space="preserve"> v prostorách závodního bazénu</w:t>
      </w:r>
    </w:p>
    <w:p w:rsidR="00DF2F74" w:rsidRPr="00121A2E" w:rsidRDefault="00473EB4" w:rsidP="00333EBC">
      <w:pPr>
        <w:rPr>
          <w:szCs w:val="24"/>
        </w:rPr>
      </w:pPr>
      <w:r>
        <w:rPr>
          <w:szCs w:val="24"/>
        </w:rPr>
        <w:t xml:space="preserve">Na okrajích bazénu po celé jeho délce budou postaveny </w:t>
      </w:r>
      <w:r w:rsidR="0075020B">
        <w:rPr>
          <w:szCs w:val="24"/>
        </w:rPr>
        <w:t xml:space="preserve">těsně vedle sebe </w:t>
      </w:r>
      <w:r>
        <w:rPr>
          <w:szCs w:val="24"/>
        </w:rPr>
        <w:t xml:space="preserve">reklamy tří oficiálních partnerů </w:t>
      </w:r>
      <w:proofErr w:type="spellStart"/>
      <w:r w:rsidR="00121A2E">
        <w:rPr>
          <w:szCs w:val="24"/>
        </w:rPr>
        <w:t>Arena</w:t>
      </w:r>
      <w:proofErr w:type="spellEnd"/>
      <w:r w:rsidR="00121A2E">
        <w:rPr>
          <w:szCs w:val="24"/>
        </w:rPr>
        <w:t xml:space="preserve">, Omega a </w:t>
      </w:r>
      <w:proofErr w:type="spellStart"/>
      <w:r w:rsidR="00121A2E">
        <w:rPr>
          <w:szCs w:val="24"/>
        </w:rPr>
        <w:t>Eurovision</w:t>
      </w:r>
      <w:proofErr w:type="spellEnd"/>
      <w:r w:rsidR="00121A2E">
        <w:rPr>
          <w:szCs w:val="24"/>
        </w:rPr>
        <w:t xml:space="preserve"> </w:t>
      </w:r>
      <w:r>
        <w:rPr>
          <w:szCs w:val="24"/>
        </w:rPr>
        <w:t xml:space="preserve">a dalších </w:t>
      </w:r>
      <w:r w:rsidR="00121A2E">
        <w:rPr>
          <w:szCs w:val="24"/>
        </w:rPr>
        <w:t xml:space="preserve">sponzorů jako je </w:t>
      </w:r>
      <w:proofErr w:type="spellStart"/>
      <w:r w:rsidR="00121A2E">
        <w:rPr>
          <w:szCs w:val="24"/>
        </w:rPr>
        <w:t>Malmsten</w:t>
      </w:r>
      <w:proofErr w:type="spellEnd"/>
      <w:r w:rsidR="00121A2E">
        <w:rPr>
          <w:szCs w:val="24"/>
        </w:rPr>
        <w:t xml:space="preserve">, </w:t>
      </w:r>
      <w:proofErr w:type="spellStart"/>
      <w:r w:rsidR="00121A2E">
        <w:rPr>
          <w:szCs w:val="24"/>
        </w:rPr>
        <w:t>Mikasa</w:t>
      </w:r>
      <w:proofErr w:type="spellEnd"/>
      <w:r w:rsidR="00121A2E">
        <w:rPr>
          <w:szCs w:val="24"/>
        </w:rPr>
        <w:t xml:space="preserve">, </w:t>
      </w:r>
      <w:proofErr w:type="spellStart"/>
      <w:r w:rsidR="00121A2E">
        <w:rPr>
          <w:szCs w:val="24"/>
        </w:rPr>
        <w:t>Myrtha</w:t>
      </w:r>
      <w:proofErr w:type="spellEnd"/>
      <w:r w:rsidR="00121A2E">
        <w:rPr>
          <w:szCs w:val="24"/>
        </w:rPr>
        <w:t xml:space="preserve"> </w:t>
      </w:r>
      <w:proofErr w:type="spellStart"/>
      <w:r w:rsidR="00121A2E">
        <w:rPr>
          <w:szCs w:val="24"/>
        </w:rPr>
        <w:t>Pools</w:t>
      </w:r>
      <w:proofErr w:type="spellEnd"/>
      <w:r w:rsidR="00121A2E">
        <w:rPr>
          <w:szCs w:val="24"/>
        </w:rPr>
        <w:t xml:space="preserve">, </w:t>
      </w:r>
      <w:proofErr w:type="spellStart"/>
      <w:r w:rsidR="00121A2E">
        <w:rPr>
          <w:szCs w:val="24"/>
        </w:rPr>
        <w:t>Cirque</w:t>
      </w:r>
      <w:proofErr w:type="spellEnd"/>
      <w:r w:rsidR="00121A2E">
        <w:rPr>
          <w:szCs w:val="24"/>
        </w:rPr>
        <w:t xml:space="preserve"> </w:t>
      </w:r>
      <w:proofErr w:type="spellStart"/>
      <w:r w:rsidR="00121A2E">
        <w:rPr>
          <w:szCs w:val="24"/>
        </w:rPr>
        <w:t>Du</w:t>
      </w:r>
      <w:proofErr w:type="spellEnd"/>
      <w:r w:rsidR="00121A2E">
        <w:rPr>
          <w:szCs w:val="24"/>
        </w:rPr>
        <w:t xml:space="preserve"> </w:t>
      </w:r>
      <w:proofErr w:type="spellStart"/>
      <w:r w:rsidR="00121A2E">
        <w:rPr>
          <w:szCs w:val="24"/>
        </w:rPr>
        <w:t>Soleil</w:t>
      </w:r>
      <w:proofErr w:type="spellEnd"/>
      <w:r w:rsidR="00121A2E">
        <w:rPr>
          <w:szCs w:val="24"/>
        </w:rPr>
        <w:t xml:space="preserve"> či </w:t>
      </w:r>
      <w:proofErr w:type="spellStart"/>
      <w:r w:rsidR="00121A2E">
        <w:rPr>
          <w:szCs w:val="24"/>
        </w:rPr>
        <w:t>Events</w:t>
      </w:r>
      <w:proofErr w:type="spellEnd"/>
      <w:r w:rsidR="00121A2E">
        <w:rPr>
          <w:szCs w:val="24"/>
        </w:rPr>
        <w:t xml:space="preserve"> </w:t>
      </w:r>
      <w:r w:rsidR="00121A2E">
        <w:rPr>
          <w:szCs w:val="24"/>
          <w:lang w:val="en-US"/>
        </w:rPr>
        <w:t xml:space="preserve">&amp; </w:t>
      </w:r>
      <w:proofErr w:type="spellStart"/>
      <w:r w:rsidR="00121A2E">
        <w:rPr>
          <w:szCs w:val="24"/>
        </w:rPr>
        <w:t>travel</w:t>
      </w:r>
      <w:proofErr w:type="spellEnd"/>
      <w:r w:rsidR="00121A2E">
        <w:rPr>
          <w:szCs w:val="24"/>
        </w:rPr>
        <w:t>.</w:t>
      </w:r>
      <w:r w:rsidR="0075020B">
        <w:rPr>
          <w:szCs w:val="24"/>
        </w:rPr>
        <w:t xml:space="preserve"> </w:t>
      </w:r>
      <w:r w:rsidR="00333EBC">
        <w:rPr>
          <w:szCs w:val="24"/>
        </w:rPr>
        <w:t xml:space="preserve">Tyto reklamy budou také dominovat na reklamní stěně za stupni vítězů. </w:t>
      </w:r>
      <w:r w:rsidR="003E4F0C">
        <w:rPr>
          <w:szCs w:val="24"/>
        </w:rPr>
        <w:t xml:space="preserve">Mezi startovními bloky po celé šířce bazénu budou postaveny </w:t>
      </w:r>
      <w:proofErr w:type="spellStart"/>
      <w:r w:rsidR="003E4F0C">
        <w:rPr>
          <w:szCs w:val="24"/>
        </w:rPr>
        <w:t>áčkové</w:t>
      </w:r>
      <w:proofErr w:type="spellEnd"/>
      <w:r w:rsidR="003E4F0C">
        <w:rPr>
          <w:szCs w:val="24"/>
        </w:rPr>
        <w:t xml:space="preserve"> stojany tří oficiálních partnerů.</w:t>
      </w:r>
    </w:p>
    <w:p w:rsidR="001C075B" w:rsidRDefault="001C075B" w:rsidP="00CF77EB">
      <w:pPr>
        <w:jc w:val="left"/>
        <w:rPr>
          <w:b/>
          <w:szCs w:val="24"/>
        </w:rPr>
      </w:pPr>
      <w:r w:rsidRPr="00A524BD">
        <w:rPr>
          <w:b/>
          <w:szCs w:val="24"/>
        </w:rPr>
        <w:t>Reklama na plavcích</w:t>
      </w:r>
    </w:p>
    <w:p w:rsidR="001C075B" w:rsidRDefault="001C075B" w:rsidP="00CF77EB">
      <w:r>
        <w:t>Vzhledem k t</w:t>
      </w:r>
      <w:r w:rsidR="002D42AD">
        <w:t>omu, že tělo plavce není přípustnou</w:t>
      </w:r>
      <w:r>
        <w:t xml:space="preserve"> reklamní plochou, je obtížnější získávání větších sponzorů. Během rozplaveb, semifinálových a finálových programů musí závodníci na televizi ukázat startovní nálepku</w:t>
      </w:r>
      <w:r w:rsidR="001B5654">
        <w:t xml:space="preserve"> nalepenou</w:t>
      </w:r>
      <w:r>
        <w:t xml:space="preserve"> na teplákové soupravě</w:t>
      </w:r>
      <w:r w:rsidR="00CC020A">
        <w:t>, tričku</w:t>
      </w:r>
      <w:r>
        <w:t xml:space="preserve"> či plav</w:t>
      </w:r>
      <w:r w:rsidR="001B5654">
        <w:t>kách. Nálepka obsahuje</w:t>
      </w:r>
      <w:r>
        <w:t xml:space="preserve"> tři zmíněné oficiální partnery a název šampionátu.</w:t>
      </w:r>
      <w:r w:rsidR="001B5654">
        <w:t xml:space="preserve"> Nálepky závod</w:t>
      </w:r>
      <w:r w:rsidR="006D4E7F">
        <w:t>níci obdrží od ČSPS</w:t>
      </w:r>
      <w:r w:rsidR="001B5654">
        <w:t>.</w:t>
      </w:r>
    </w:p>
    <w:p w:rsidR="00670F79" w:rsidRDefault="00670F79" w:rsidP="00CF77EB">
      <w:pPr>
        <w:jc w:val="left"/>
        <w:rPr>
          <w:b/>
          <w:szCs w:val="24"/>
        </w:rPr>
      </w:pPr>
    </w:p>
    <w:p w:rsidR="00790708" w:rsidRDefault="001C075B" w:rsidP="00B9562F">
      <w:pPr>
        <w:pStyle w:val="Nadpis3"/>
      </w:pPr>
      <w:bookmarkStart w:id="68" w:name="_Toc309741346"/>
      <w:r w:rsidRPr="00BC5F21">
        <w:t>Reklamní kampaň</w:t>
      </w:r>
      <w:bookmarkEnd w:id="68"/>
    </w:p>
    <w:p w:rsidR="00904DFB" w:rsidRDefault="00904DFB" w:rsidP="003B3BDA">
      <w:pPr>
        <w:pStyle w:val="Nadpis4"/>
        <w:numPr>
          <w:ilvl w:val="0"/>
          <w:numId w:val="0"/>
        </w:numPr>
      </w:pPr>
      <w:r>
        <w:t>Cílová skupina neboli segmentace</w:t>
      </w:r>
    </w:p>
    <w:p w:rsidR="00FC2AD1" w:rsidRPr="00FC2AD1" w:rsidRDefault="00D76AD4" w:rsidP="00FC2AD1">
      <w:pPr>
        <w:pStyle w:val="Nadpis5"/>
        <w:numPr>
          <w:ilvl w:val="0"/>
          <w:numId w:val="0"/>
        </w:numPr>
        <w:spacing w:after="240"/>
        <w:jc w:val="both"/>
      </w:pPr>
      <w:r>
        <w:t>Cílovou skupinou reklamní kampaně budou zejména lidé mladší a střední generace s aktivním přístupem k životu a pozitivním vztahem ke sportu. Zároveň může být cílovou skupinou i rodiče s dětmi, kteří vštěpují svým dětem pozitivní vztah ke sp</w:t>
      </w:r>
      <w:r w:rsidR="002E659B">
        <w:t>ortu. Dále to mohou být i aktivní lidé důchodového věku zajímající se o sport.</w:t>
      </w:r>
    </w:p>
    <w:p w:rsidR="002E659B" w:rsidRDefault="002E659B" w:rsidP="002E659B">
      <w:pPr>
        <w:rPr>
          <w:b/>
        </w:rPr>
      </w:pPr>
      <w:r w:rsidRPr="002E659B">
        <w:rPr>
          <w:b/>
        </w:rPr>
        <w:t>Cíle reklamní kampaně</w:t>
      </w:r>
    </w:p>
    <w:p w:rsidR="009D6813" w:rsidRDefault="008844BA" w:rsidP="00CF77EB">
      <w:r>
        <w:t>V současné době je krátkodobým cílem</w:t>
      </w:r>
      <w:r w:rsidR="00F40AAF">
        <w:t xml:space="preserve"> oslovení co nejvyššího počtu lidí, aby se přišli podívat a podpořit české plavce. Vedlejším, ale důležitým cílem je také dosažení zisku prodejem co nejvyššího počtu vstupenek a reklamních předmětů.</w:t>
      </w:r>
      <w:r>
        <w:t xml:space="preserve"> </w:t>
      </w:r>
      <w:proofErr w:type="spellStart"/>
      <w:r w:rsidR="00BC27E0">
        <w:t>Dlohodobým</w:t>
      </w:r>
      <w:proofErr w:type="spellEnd"/>
      <w:r w:rsidR="00BC27E0">
        <w:t xml:space="preserve"> cílem reklamní kampaně je vybudování pozitivního přístupu</w:t>
      </w:r>
      <w:r w:rsidR="00CD7976">
        <w:t xml:space="preserve"> </w:t>
      </w:r>
      <w:r w:rsidR="005957D0">
        <w:t>a zvýšení zájmu o bazénové</w:t>
      </w:r>
      <w:r w:rsidR="00CD7976">
        <w:t xml:space="preserve"> plavání</w:t>
      </w:r>
      <w:r w:rsidR="005957D0">
        <w:t>,</w:t>
      </w:r>
      <w:r w:rsidR="00CD7976">
        <w:t xml:space="preserve"> jako atraktivního sportu ke sledování</w:t>
      </w:r>
      <w:r w:rsidR="005957D0">
        <w:t>,</w:t>
      </w:r>
      <w:r w:rsidR="00CD7976">
        <w:t xml:space="preserve"> jako je například atletika.</w:t>
      </w:r>
    </w:p>
    <w:p w:rsidR="00A242B3" w:rsidRDefault="00A242B3" w:rsidP="00CF77EB"/>
    <w:p w:rsidR="00F73B67" w:rsidRDefault="00D04989" w:rsidP="00CF77EB">
      <w:pPr>
        <w:rPr>
          <w:b/>
          <w:szCs w:val="24"/>
        </w:rPr>
      </w:pPr>
      <w:r w:rsidRPr="00D04989">
        <w:rPr>
          <w:b/>
          <w:szCs w:val="24"/>
        </w:rPr>
        <w:lastRenderedPageBreak/>
        <w:t>Reklamní agentura</w:t>
      </w:r>
    </w:p>
    <w:p w:rsidR="00645341" w:rsidRDefault="00E91F02" w:rsidP="00CF77EB">
      <w:pPr>
        <w:rPr>
          <w:szCs w:val="24"/>
        </w:rPr>
      </w:pPr>
      <w:r>
        <w:rPr>
          <w:szCs w:val="24"/>
        </w:rPr>
        <w:t>Budou vybrány tři potenciální reklamní agentury a na z</w:t>
      </w:r>
      <w:r w:rsidR="001C26DA">
        <w:rPr>
          <w:szCs w:val="24"/>
        </w:rPr>
        <w:t>á</w:t>
      </w:r>
      <w:r>
        <w:rPr>
          <w:szCs w:val="24"/>
        </w:rPr>
        <w:t>kladě jejich nabídky bude pověřená agentura, jejímž úkolem bude především získání co nejvíce sponzorů.</w:t>
      </w:r>
      <w:r w:rsidR="00F73B67">
        <w:rPr>
          <w:szCs w:val="24"/>
        </w:rPr>
        <w:t xml:space="preserve"> </w:t>
      </w:r>
      <w:r w:rsidR="00D52135">
        <w:rPr>
          <w:szCs w:val="24"/>
        </w:rPr>
        <w:t>Odměna pro reklamní agenturu bude dohodnuta na 25% z celkových získaných zdroj</w:t>
      </w:r>
      <w:r w:rsidR="00AF4D5F">
        <w:rPr>
          <w:szCs w:val="24"/>
        </w:rPr>
        <w:t>ů</w:t>
      </w:r>
      <w:r w:rsidR="00D52135">
        <w:rPr>
          <w:szCs w:val="24"/>
        </w:rPr>
        <w:t>.</w:t>
      </w:r>
    </w:p>
    <w:p w:rsidR="00C72D55" w:rsidRDefault="00C72D55" w:rsidP="003B3BDA">
      <w:pPr>
        <w:pStyle w:val="Nadpis4"/>
        <w:numPr>
          <w:ilvl w:val="0"/>
          <w:numId w:val="0"/>
        </w:numPr>
      </w:pPr>
      <w:r w:rsidRPr="00C72D55">
        <w:t xml:space="preserve">Mediální </w:t>
      </w:r>
      <w:r w:rsidRPr="006D36D9">
        <w:rPr>
          <w:szCs w:val="24"/>
        </w:rPr>
        <w:t>mix</w:t>
      </w:r>
    </w:p>
    <w:p w:rsidR="00761931" w:rsidRPr="00761931" w:rsidRDefault="00A249AA" w:rsidP="00CF77EB">
      <w:pPr>
        <w:rPr>
          <w:szCs w:val="24"/>
        </w:rPr>
      </w:pPr>
      <w:r>
        <w:rPr>
          <w:szCs w:val="24"/>
        </w:rPr>
        <w:t>Média byla vybrána</w:t>
      </w:r>
      <w:r w:rsidR="000F5431">
        <w:rPr>
          <w:szCs w:val="24"/>
        </w:rPr>
        <w:t xml:space="preserve"> tak, aby</w:t>
      </w:r>
      <w:r>
        <w:rPr>
          <w:szCs w:val="24"/>
        </w:rPr>
        <w:t xml:space="preserve"> optimálním způsobem</w:t>
      </w:r>
      <w:r w:rsidR="000F5431">
        <w:rPr>
          <w:szCs w:val="24"/>
        </w:rPr>
        <w:t xml:space="preserve"> oslovila vybrané cílové skupiny a ovlivnila tak je</w:t>
      </w:r>
      <w:r w:rsidR="001C26DA">
        <w:rPr>
          <w:szCs w:val="24"/>
        </w:rPr>
        <w:t>jich rozhodnutí se šampionátu zú</w:t>
      </w:r>
      <w:r w:rsidR="000F5431">
        <w:rPr>
          <w:szCs w:val="24"/>
        </w:rPr>
        <w:t>častnit.</w:t>
      </w:r>
      <w:r w:rsidR="00BF4F2F">
        <w:rPr>
          <w:szCs w:val="24"/>
        </w:rPr>
        <w:t xml:space="preserve"> Rozhodnutí o frekvenci, dosahu a účinku médií zál</w:t>
      </w:r>
      <w:r w:rsidR="00595C64">
        <w:rPr>
          <w:szCs w:val="24"/>
        </w:rPr>
        <w:t xml:space="preserve">eželo zejména na </w:t>
      </w:r>
      <w:r w:rsidR="0032641F">
        <w:rPr>
          <w:szCs w:val="24"/>
        </w:rPr>
        <w:t>geografickém umístění šampionátu, v jaké fázi se šampionát bude nacházet či na nákladech.</w:t>
      </w:r>
    </w:p>
    <w:p w:rsidR="002541DB" w:rsidRDefault="002541DB" w:rsidP="002541DB">
      <w:pPr>
        <w:rPr>
          <w:b/>
          <w:szCs w:val="24"/>
        </w:rPr>
      </w:pPr>
      <w:r>
        <w:rPr>
          <w:b/>
          <w:szCs w:val="24"/>
        </w:rPr>
        <w:t>Veřejná reklama</w:t>
      </w:r>
    </w:p>
    <w:p w:rsidR="00E91F02" w:rsidRDefault="00E91F02" w:rsidP="002541DB">
      <w:pPr>
        <w:rPr>
          <w:szCs w:val="24"/>
        </w:rPr>
      </w:pPr>
      <w:r>
        <w:rPr>
          <w:szCs w:val="24"/>
        </w:rPr>
        <w:t xml:space="preserve">Hlavním médiem veřejné reklamy budou plakáty vystavené na veřejných místech v Praze. Jejich výrobu a instalaci zajistí firma </w:t>
      </w:r>
      <w:r w:rsidR="002541DB">
        <w:rPr>
          <w:szCs w:val="24"/>
        </w:rPr>
        <w:t xml:space="preserve">PEN-PROMOTION s.r.o. </w:t>
      </w:r>
    </w:p>
    <w:p w:rsidR="002541DB" w:rsidRDefault="001D5655" w:rsidP="002541DB">
      <w:pPr>
        <w:rPr>
          <w:szCs w:val="24"/>
        </w:rPr>
      </w:pPr>
      <w:r>
        <w:rPr>
          <w:szCs w:val="24"/>
        </w:rPr>
        <w:t xml:space="preserve">Plakáty B1 o velikosti 100 x 70cm v počtu 50kusů budou umístěny na stěnách eskalátorových tunelů po dobu jednoho měsíce. </w:t>
      </w:r>
    </w:p>
    <w:p w:rsidR="002541DB" w:rsidRDefault="001D5655" w:rsidP="002541DB">
      <w:pPr>
        <w:rPr>
          <w:szCs w:val="24"/>
        </w:rPr>
      </w:pPr>
      <w:r>
        <w:rPr>
          <w:szCs w:val="24"/>
        </w:rPr>
        <w:t xml:space="preserve">Plakáty o velikosti 118,5 x 175cm budou instalovány do světelné CLV-City </w:t>
      </w:r>
      <w:proofErr w:type="spellStart"/>
      <w:r>
        <w:rPr>
          <w:szCs w:val="24"/>
        </w:rPr>
        <w:t>Light</w:t>
      </w:r>
      <w:proofErr w:type="spellEnd"/>
      <w:r>
        <w:rPr>
          <w:szCs w:val="24"/>
        </w:rPr>
        <w:t xml:space="preserve"> vitríny. Jedná se o 24 </w:t>
      </w:r>
      <w:proofErr w:type="spellStart"/>
      <w:r>
        <w:rPr>
          <w:szCs w:val="24"/>
        </w:rPr>
        <w:t>hodinnové</w:t>
      </w:r>
      <w:proofErr w:type="spellEnd"/>
      <w:r>
        <w:rPr>
          <w:szCs w:val="24"/>
        </w:rPr>
        <w:t xml:space="preserve"> reklamní médium</w:t>
      </w:r>
      <w:r w:rsidR="00345325">
        <w:rPr>
          <w:szCs w:val="24"/>
        </w:rPr>
        <w:t>. Jejich umístění bude zejména</w:t>
      </w:r>
      <w:r>
        <w:rPr>
          <w:szCs w:val="24"/>
        </w:rPr>
        <w:t xml:space="preserve"> na nád</w:t>
      </w:r>
      <w:r w:rsidR="002430FA">
        <w:rPr>
          <w:szCs w:val="24"/>
        </w:rPr>
        <w:t>ra</w:t>
      </w:r>
      <w:r>
        <w:rPr>
          <w:szCs w:val="24"/>
        </w:rPr>
        <w:t>ží ČD v Praze a na</w:t>
      </w:r>
      <w:r w:rsidR="004D11F5">
        <w:rPr>
          <w:szCs w:val="24"/>
        </w:rPr>
        <w:t xml:space="preserve"> autobusových zastávkách</w:t>
      </w:r>
      <w:r>
        <w:rPr>
          <w:szCs w:val="24"/>
        </w:rPr>
        <w:t xml:space="preserve">. Cílem je oslovení zahraničních turistů na </w:t>
      </w:r>
      <w:proofErr w:type="spellStart"/>
      <w:r>
        <w:rPr>
          <w:szCs w:val="24"/>
        </w:rPr>
        <w:t>nadraží</w:t>
      </w:r>
      <w:proofErr w:type="spellEnd"/>
      <w:r>
        <w:rPr>
          <w:szCs w:val="24"/>
        </w:rPr>
        <w:t xml:space="preserve"> ČD a široké veřejnosti na autobusových zastávkách. Hlavní nádraží Praha disponuje celkem osmi nástupišti, kdy na každém druhém nástupišti bude vitrí</w:t>
      </w:r>
      <w:r w:rsidR="004D11F5">
        <w:rPr>
          <w:szCs w:val="24"/>
        </w:rPr>
        <w:t>na a ve vestibulu nádraží</w:t>
      </w:r>
      <w:r w:rsidR="00B30931">
        <w:rPr>
          <w:szCs w:val="24"/>
        </w:rPr>
        <w:t xml:space="preserve"> čtyři vitríny. Dalších dvacet</w:t>
      </w:r>
      <w:r>
        <w:rPr>
          <w:szCs w:val="24"/>
        </w:rPr>
        <w:t xml:space="preserve"> vitrín bude v centru města</w:t>
      </w:r>
      <w:r w:rsidR="004D11F5">
        <w:rPr>
          <w:szCs w:val="24"/>
        </w:rPr>
        <w:t xml:space="preserve"> na vnější straně autobusových zastávek</w:t>
      </w:r>
      <w:r>
        <w:rPr>
          <w:szCs w:val="24"/>
        </w:rPr>
        <w:t>.</w:t>
      </w:r>
      <w:r w:rsidR="004D11F5">
        <w:rPr>
          <w:szCs w:val="24"/>
        </w:rPr>
        <w:t xml:space="preserve"> </w:t>
      </w:r>
      <w:r w:rsidR="00B30931">
        <w:rPr>
          <w:szCs w:val="24"/>
        </w:rPr>
        <w:t>Bylo vybráno pět autobusových zastávek</w:t>
      </w:r>
      <w:r w:rsidR="002430FA">
        <w:rPr>
          <w:szCs w:val="24"/>
        </w:rPr>
        <w:t xml:space="preserve"> v blízkosti plaveckého stadionu Podolí ČSTV</w:t>
      </w:r>
      <w:r w:rsidR="004D11F5">
        <w:rPr>
          <w:szCs w:val="24"/>
        </w:rPr>
        <w:t xml:space="preserve">. Jedná se o zastávky </w:t>
      </w:r>
      <w:proofErr w:type="spellStart"/>
      <w:r w:rsidR="004D11F5">
        <w:rPr>
          <w:szCs w:val="24"/>
        </w:rPr>
        <w:t>Kublov</w:t>
      </w:r>
      <w:proofErr w:type="spellEnd"/>
      <w:r w:rsidR="004D11F5">
        <w:rPr>
          <w:szCs w:val="24"/>
        </w:rPr>
        <w:t xml:space="preserve">, </w:t>
      </w:r>
      <w:proofErr w:type="spellStart"/>
      <w:r w:rsidR="004D11F5">
        <w:rPr>
          <w:szCs w:val="24"/>
        </w:rPr>
        <w:t>Výtoň</w:t>
      </w:r>
      <w:proofErr w:type="spellEnd"/>
      <w:r w:rsidR="004D11F5">
        <w:rPr>
          <w:szCs w:val="24"/>
        </w:rPr>
        <w:t xml:space="preserve">, Podolská vodárna, Palackého náměstí, Dvorce a </w:t>
      </w:r>
      <w:proofErr w:type="spellStart"/>
      <w:r w:rsidR="004D11F5">
        <w:rPr>
          <w:szCs w:val="24"/>
        </w:rPr>
        <w:t>Belárie</w:t>
      </w:r>
      <w:proofErr w:type="spellEnd"/>
      <w:r w:rsidR="004D11F5">
        <w:rPr>
          <w:szCs w:val="24"/>
        </w:rPr>
        <w:t xml:space="preserve">. </w:t>
      </w:r>
      <w:r w:rsidR="00B30931">
        <w:rPr>
          <w:szCs w:val="24"/>
        </w:rPr>
        <w:t>Dalších patnáct</w:t>
      </w:r>
      <w:r w:rsidR="00D62B7A">
        <w:rPr>
          <w:szCs w:val="24"/>
        </w:rPr>
        <w:t xml:space="preserve"> autobusových zastávek</w:t>
      </w:r>
      <w:r w:rsidR="00B30931">
        <w:rPr>
          <w:szCs w:val="24"/>
        </w:rPr>
        <w:t xml:space="preserve"> po celé Praze</w:t>
      </w:r>
      <w:r w:rsidR="00D62B7A">
        <w:rPr>
          <w:szCs w:val="24"/>
        </w:rPr>
        <w:t xml:space="preserve">. Konkrétně zastávky </w:t>
      </w:r>
      <w:r w:rsidR="00B30931">
        <w:rPr>
          <w:szCs w:val="24"/>
        </w:rPr>
        <w:t xml:space="preserve">Karlovo náměstí, Staroměstská, Náměstí republiky, Národní třída, Palmovka, Radlická, Anděl, </w:t>
      </w:r>
      <w:proofErr w:type="spellStart"/>
      <w:r w:rsidR="00B30931">
        <w:rPr>
          <w:szCs w:val="24"/>
        </w:rPr>
        <w:t>Zličín</w:t>
      </w:r>
      <w:proofErr w:type="spellEnd"/>
      <w:r w:rsidR="00B30931">
        <w:rPr>
          <w:szCs w:val="24"/>
        </w:rPr>
        <w:t xml:space="preserve">, Staroměstská, Dejvická, Náměstí míru, Strašnická, I. P. Pavlova, Pankrác a Nádraží Holešovice čímž bude povrchově pokryta celá Pražská Integrovaná doprava. </w:t>
      </w:r>
      <w:r>
        <w:rPr>
          <w:szCs w:val="24"/>
        </w:rPr>
        <w:t>Celkový počet objednaných CLV-</w:t>
      </w:r>
      <w:r w:rsidR="00AF4D5F">
        <w:rPr>
          <w:szCs w:val="24"/>
        </w:rPr>
        <w:t xml:space="preserve">City </w:t>
      </w:r>
      <w:proofErr w:type="spellStart"/>
      <w:r w:rsidR="00AF4D5F">
        <w:rPr>
          <w:szCs w:val="24"/>
        </w:rPr>
        <w:t>light</w:t>
      </w:r>
      <w:proofErr w:type="spellEnd"/>
      <w:r w:rsidR="00AF4D5F">
        <w:rPr>
          <w:szCs w:val="24"/>
        </w:rPr>
        <w:t xml:space="preserve"> vitrín bude 28 kusů</w:t>
      </w:r>
      <w:r w:rsidR="00BA74F0">
        <w:rPr>
          <w:szCs w:val="24"/>
        </w:rPr>
        <w:t xml:space="preserve">. </w:t>
      </w:r>
    </w:p>
    <w:p w:rsidR="00860AA2" w:rsidRDefault="002541DB" w:rsidP="002541DB">
      <w:pPr>
        <w:rPr>
          <w:szCs w:val="24"/>
        </w:rPr>
      </w:pPr>
      <w:r>
        <w:rPr>
          <w:szCs w:val="24"/>
        </w:rPr>
        <w:lastRenderedPageBreak/>
        <w:t>Letáky o velikosti A4 (210 x 297mm)</w:t>
      </w:r>
      <w:r w:rsidR="00860AA2">
        <w:rPr>
          <w:szCs w:val="24"/>
        </w:rPr>
        <w:t xml:space="preserve"> budou umístěny v tramvajích</w:t>
      </w:r>
      <w:r>
        <w:rPr>
          <w:szCs w:val="24"/>
        </w:rPr>
        <w:t xml:space="preserve">. </w:t>
      </w:r>
      <w:r w:rsidR="000807B2">
        <w:rPr>
          <w:szCs w:val="24"/>
        </w:rPr>
        <w:t>Celkově bude objednáno 600</w:t>
      </w:r>
      <w:r w:rsidR="00E32D0E">
        <w:rPr>
          <w:szCs w:val="24"/>
        </w:rPr>
        <w:t xml:space="preserve"> kusů letáků. Každá </w:t>
      </w:r>
      <w:proofErr w:type="spellStart"/>
      <w:r w:rsidR="00E32D0E">
        <w:rPr>
          <w:szCs w:val="24"/>
        </w:rPr>
        <w:t>dvojvozová</w:t>
      </w:r>
      <w:proofErr w:type="spellEnd"/>
      <w:r w:rsidR="00E32D0E">
        <w:rPr>
          <w:szCs w:val="24"/>
        </w:rPr>
        <w:t xml:space="preserve"> t</w:t>
      </w:r>
      <w:r w:rsidR="000807B2">
        <w:rPr>
          <w:szCs w:val="24"/>
        </w:rPr>
        <w:t xml:space="preserve">ramvaj bude obsahovat celkem 32 </w:t>
      </w:r>
      <w:r w:rsidR="00AF4D5F">
        <w:rPr>
          <w:szCs w:val="24"/>
        </w:rPr>
        <w:t xml:space="preserve">kusů </w:t>
      </w:r>
      <w:r w:rsidR="000807B2">
        <w:rPr>
          <w:szCs w:val="24"/>
        </w:rPr>
        <w:t>letáků. Osm v přední části tramvaje a osm letáků</w:t>
      </w:r>
      <w:r w:rsidR="00E32D0E">
        <w:rPr>
          <w:szCs w:val="24"/>
        </w:rPr>
        <w:t xml:space="preserve"> v zadní části. </w:t>
      </w:r>
      <w:r w:rsidR="00835CA5">
        <w:rPr>
          <w:szCs w:val="24"/>
        </w:rPr>
        <w:t>Pr</w:t>
      </w:r>
      <w:r w:rsidR="00D822FC">
        <w:rPr>
          <w:szCs w:val="24"/>
        </w:rPr>
        <w:t>ůměr</w:t>
      </w:r>
      <w:r w:rsidR="000807B2">
        <w:rPr>
          <w:szCs w:val="24"/>
        </w:rPr>
        <w:t xml:space="preserve">ně budou letáky v dvaceti tramvajích. </w:t>
      </w:r>
      <w:r w:rsidR="00860AA2">
        <w:rPr>
          <w:szCs w:val="24"/>
        </w:rPr>
        <w:t xml:space="preserve">Na základě objednávky velkého počtu letáků, předpokládá se 10% sleva z celkové částky. </w:t>
      </w:r>
    </w:p>
    <w:p w:rsidR="00611373" w:rsidRDefault="002541DB" w:rsidP="00CF77EB">
      <w:pPr>
        <w:rPr>
          <w:szCs w:val="24"/>
        </w:rPr>
      </w:pPr>
      <w:r>
        <w:rPr>
          <w:szCs w:val="24"/>
        </w:rPr>
        <w:t>Všechny tyto plakáty budou v Praze k vidění tři týdny před začátkem šampionátu a týden při probíhajícím šampionátu.</w:t>
      </w:r>
      <w:r w:rsidR="00AE75FB">
        <w:rPr>
          <w:szCs w:val="24"/>
        </w:rPr>
        <w:t xml:space="preserve"> </w:t>
      </w:r>
    </w:p>
    <w:p w:rsidR="006806B5" w:rsidRPr="00A87794" w:rsidRDefault="00A87794" w:rsidP="006806B5">
      <w:pPr>
        <w:rPr>
          <w:b/>
          <w:szCs w:val="24"/>
        </w:rPr>
      </w:pPr>
      <w:r w:rsidRPr="00A87794">
        <w:rPr>
          <w:b/>
          <w:szCs w:val="24"/>
        </w:rPr>
        <w:t>Rádio</w:t>
      </w:r>
    </w:p>
    <w:p w:rsidR="00611373" w:rsidRDefault="00DC365D" w:rsidP="00CF77EB">
      <w:pPr>
        <w:rPr>
          <w:szCs w:val="24"/>
        </w:rPr>
      </w:pPr>
      <w:r>
        <w:rPr>
          <w:szCs w:val="24"/>
        </w:rPr>
        <w:t>Jednání o mediálním par</w:t>
      </w:r>
      <w:r w:rsidR="0033191B">
        <w:rPr>
          <w:szCs w:val="24"/>
        </w:rPr>
        <w:t>tnerství bude zahájeno s</w:t>
      </w:r>
      <w:r>
        <w:rPr>
          <w:szCs w:val="24"/>
        </w:rPr>
        <w:t xml:space="preserve"> Český</w:t>
      </w:r>
      <w:r w:rsidR="0033191B">
        <w:rPr>
          <w:szCs w:val="24"/>
        </w:rPr>
        <w:t>m</w:t>
      </w:r>
      <w:r>
        <w:rPr>
          <w:szCs w:val="24"/>
        </w:rPr>
        <w:t xml:space="preserve"> rozhlas</w:t>
      </w:r>
      <w:r w:rsidR="0033191B">
        <w:rPr>
          <w:szCs w:val="24"/>
        </w:rPr>
        <w:t xml:space="preserve">em jako s celoplošným veřejnoprávním médiem. </w:t>
      </w:r>
      <w:r w:rsidR="00FE7E7A">
        <w:rPr>
          <w:szCs w:val="24"/>
        </w:rPr>
        <w:t>Český rozhlas byl vybrán z toho důvodu, jelikož spolupr</w:t>
      </w:r>
      <w:r w:rsidR="0033191B">
        <w:rPr>
          <w:szCs w:val="24"/>
        </w:rPr>
        <w:t>acoval s ČSPS</w:t>
      </w:r>
      <w:r w:rsidR="00FE7E7A">
        <w:rPr>
          <w:szCs w:val="24"/>
        </w:rPr>
        <w:t xml:space="preserve"> při Mistrovství světa v Šanghaji v</w:t>
      </w:r>
      <w:r w:rsidR="00154AC2">
        <w:rPr>
          <w:szCs w:val="24"/>
        </w:rPr>
        <w:t> létě v</w:t>
      </w:r>
      <w:r w:rsidR="00FE7E7A">
        <w:rPr>
          <w:szCs w:val="24"/>
        </w:rPr>
        <w:t> roce 2011. Po zaslání projektu Český rozhlas posoudí, zda se stane mediálním partnerem</w:t>
      </w:r>
      <w:r w:rsidR="00C50EC8">
        <w:rPr>
          <w:szCs w:val="24"/>
        </w:rPr>
        <w:t xml:space="preserve"> či ne</w:t>
      </w:r>
      <w:r w:rsidR="00FE7E7A">
        <w:rPr>
          <w:szCs w:val="24"/>
        </w:rPr>
        <w:t xml:space="preserve">. Při posuzování </w:t>
      </w:r>
      <w:r w:rsidR="0033191B">
        <w:rPr>
          <w:szCs w:val="24"/>
        </w:rPr>
        <w:t xml:space="preserve">bude </w:t>
      </w:r>
      <w:r w:rsidR="00FE7E7A">
        <w:rPr>
          <w:szCs w:val="24"/>
        </w:rPr>
        <w:t>klade</w:t>
      </w:r>
      <w:r w:rsidR="0033191B">
        <w:rPr>
          <w:szCs w:val="24"/>
        </w:rPr>
        <w:t>n</w:t>
      </w:r>
      <w:r w:rsidR="00FE7E7A">
        <w:rPr>
          <w:szCs w:val="24"/>
        </w:rPr>
        <w:t xml:space="preserve"> důraz na společenský význam, prospěšnost či naléhavost. Bere v potaz i kapacitní možnosti vysílání Českého rozhlasu.</w:t>
      </w:r>
      <w:r w:rsidR="00FE7E7A">
        <w:rPr>
          <w:color w:val="FF0000"/>
          <w:szCs w:val="24"/>
        </w:rPr>
        <w:t xml:space="preserve"> </w:t>
      </w:r>
      <w:r w:rsidR="00861A17">
        <w:rPr>
          <w:szCs w:val="24"/>
        </w:rPr>
        <w:t>Představa by byla taková, že před začátkem</w:t>
      </w:r>
      <w:r w:rsidR="00154AC2">
        <w:rPr>
          <w:szCs w:val="24"/>
        </w:rPr>
        <w:t xml:space="preserve"> šampionátu</w:t>
      </w:r>
      <w:r w:rsidR="00861A17">
        <w:rPr>
          <w:szCs w:val="24"/>
        </w:rPr>
        <w:t xml:space="preserve"> poběží v rádiu upoutávky na šampionát a během něj budou sportovní reportéři poslu</w:t>
      </w:r>
      <w:r w:rsidR="007648C0">
        <w:rPr>
          <w:szCs w:val="24"/>
        </w:rPr>
        <w:t xml:space="preserve">chačům přinášet živé výsledky a </w:t>
      </w:r>
      <w:r w:rsidR="00861A17">
        <w:rPr>
          <w:szCs w:val="24"/>
        </w:rPr>
        <w:t>rozhovory s českými plavci.</w:t>
      </w:r>
      <w:r w:rsidR="00154AC2">
        <w:rPr>
          <w:szCs w:val="24"/>
        </w:rPr>
        <w:t xml:space="preserve"> Upoutávky by byl</w:t>
      </w:r>
      <w:r w:rsidR="00C81085">
        <w:rPr>
          <w:szCs w:val="24"/>
        </w:rPr>
        <w:t>y</w:t>
      </w:r>
      <w:r w:rsidR="00154AC2">
        <w:rPr>
          <w:szCs w:val="24"/>
        </w:rPr>
        <w:t xml:space="preserve"> předem vytvořeny s nejlepšími českými plavci, </w:t>
      </w:r>
      <w:r w:rsidR="009821F7">
        <w:rPr>
          <w:szCs w:val="24"/>
        </w:rPr>
        <w:t>kteří by lákali širokou veřejnost</w:t>
      </w:r>
      <w:r w:rsidR="00154AC2">
        <w:rPr>
          <w:szCs w:val="24"/>
        </w:rPr>
        <w:t xml:space="preserve"> na navštívení šampionátu.</w:t>
      </w:r>
    </w:p>
    <w:p w:rsidR="008C67A9" w:rsidRDefault="008C67A9" w:rsidP="00CF77EB">
      <w:pPr>
        <w:rPr>
          <w:b/>
          <w:szCs w:val="24"/>
        </w:rPr>
      </w:pPr>
      <w:r w:rsidRPr="008C67A9">
        <w:rPr>
          <w:b/>
          <w:szCs w:val="24"/>
        </w:rPr>
        <w:t>Tištěná média</w:t>
      </w:r>
    </w:p>
    <w:p w:rsidR="008C67A9" w:rsidRPr="008C67A9" w:rsidRDefault="008C67A9" w:rsidP="00CF77EB">
      <w:pPr>
        <w:rPr>
          <w:szCs w:val="24"/>
        </w:rPr>
      </w:pPr>
      <w:r>
        <w:rPr>
          <w:szCs w:val="24"/>
        </w:rPr>
        <w:t>Re</w:t>
      </w:r>
      <w:r w:rsidR="00F46EE8">
        <w:rPr>
          <w:szCs w:val="24"/>
        </w:rPr>
        <w:t>klama na šampionát bude zveřejněna</w:t>
      </w:r>
      <w:r>
        <w:rPr>
          <w:szCs w:val="24"/>
        </w:rPr>
        <w:t xml:space="preserve"> ve dvou tištěných denících. Jedná se o deník Sport a deník Met</w:t>
      </w:r>
      <w:r w:rsidR="00F46EE8">
        <w:rPr>
          <w:szCs w:val="24"/>
        </w:rPr>
        <w:t>ro. Zatímco deník Sport osloví</w:t>
      </w:r>
      <w:r>
        <w:rPr>
          <w:szCs w:val="24"/>
        </w:rPr>
        <w:t xml:space="preserve"> především sportovní </w:t>
      </w:r>
      <w:r w:rsidR="00F46EE8">
        <w:rPr>
          <w:szCs w:val="24"/>
        </w:rPr>
        <w:t>f</w:t>
      </w:r>
      <w:r w:rsidR="005540BD">
        <w:rPr>
          <w:szCs w:val="24"/>
        </w:rPr>
        <w:t>anoušky,</w:t>
      </w:r>
      <w:r w:rsidR="00F46EE8">
        <w:rPr>
          <w:szCs w:val="24"/>
        </w:rPr>
        <w:t xml:space="preserve"> deník Metro zaujme široké spektrum </w:t>
      </w:r>
      <w:r w:rsidR="005540BD">
        <w:rPr>
          <w:szCs w:val="24"/>
        </w:rPr>
        <w:t>veřejnosti</w:t>
      </w:r>
      <w:r w:rsidR="00F46EE8">
        <w:rPr>
          <w:szCs w:val="24"/>
        </w:rPr>
        <w:t>.</w:t>
      </w:r>
    </w:p>
    <w:p w:rsidR="00D822FC" w:rsidRDefault="0033191B" w:rsidP="00FD55A7">
      <w:pPr>
        <w:rPr>
          <w:szCs w:val="24"/>
        </w:rPr>
      </w:pPr>
      <w:r>
        <w:rPr>
          <w:szCs w:val="24"/>
        </w:rPr>
        <w:t xml:space="preserve">Deník Sport je </w:t>
      </w:r>
      <w:r w:rsidR="00174BD3">
        <w:rPr>
          <w:szCs w:val="24"/>
        </w:rPr>
        <w:t>jediný celostátní deník zaměřený na sportovní tématiku. V deníku bude před začátkem a v průběhu šampion</w:t>
      </w:r>
      <w:r w:rsidR="005F3276">
        <w:rPr>
          <w:szCs w:val="24"/>
        </w:rPr>
        <w:t xml:space="preserve">átu </w:t>
      </w:r>
      <w:r w:rsidR="00EB4BDA">
        <w:rPr>
          <w:szCs w:val="24"/>
        </w:rPr>
        <w:t>zveřejněn reklamní plakát.</w:t>
      </w:r>
      <w:r>
        <w:rPr>
          <w:szCs w:val="24"/>
        </w:rPr>
        <w:t xml:space="preserve"> </w:t>
      </w:r>
      <w:r w:rsidR="005F3276">
        <w:rPr>
          <w:szCs w:val="24"/>
        </w:rPr>
        <w:t xml:space="preserve">Reklama o velikosti 285mm x </w:t>
      </w:r>
      <w:r w:rsidR="00EB4BDA">
        <w:rPr>
          <w:szCs w:val="24"/>
        </w:rPr>
        <w:t>419mm, celostránková reklama</w:t>
      </w:r>
      <w:r w:rsidR="005F3276">
        <w:rPr>
          <w:szCs w:val="24"/>
        </w:rPr>
        <w:t>, bude zveřejněna ve čtvrtek před šampionátem. Reklama o veli</w:t>
      </w:r>
      <w:r w:rsidR="00FC0084">
        <w:rPr>
          <w:szCs w:val="24"/>
        </w:rPr>
        <w:t>kosti 141mm x 208mm, ¼ strany</w:t>
      </w:r>
      <w:r w:rsidR="00FD55A7">
        <w:rPr>
          <w:szCs w:val="24"/>
        </w:rPr>
        <w:t xml:space="preserve"> bude zveřejněna v pondělí </w:t>
      </w:r>
      <w:r w:rsidR="005F3276">
        <w:rPr>
          <w:szCs w:val="24"/>
        </w:rPr>
        <w:t>při probíhajícím mistrovství. Reklama o vel</w:t>
      </w:r>
      <w:r w:rsidR="00EB4BDA">
        <w:rPr>
          <w:szCs w:val="24"/>
        </w:rPr>
        <w:t>ikosti 93mm x 154mm, je 1/8 stranou na výšku a</w:t>
      </w:r>
      <w:r w:rsidR="005F3276">
        <w:rPr>
          <w:szCs w:val="24"/>
        </w:rPr>
        <w:t xml:space="preserve"> bude sloužit pouze jako připomínková reklama.</w:t>
      </w:r>
      <w:r w:rsidR="001F687B">
        <w:rPr>
          <w:szCs w:val="24"/>
        </w:rPr>
        <w:t xml:space="preserve"> Reklamu bude zveřejněna ve dvou dnech a to v úterý a ve středu při </w:t>
      </w:r>
      <w:proofErr w:type="spellStart"/>
      <w:r w:rsidR="001F687B">
        <w:rPr>
          <w:szCs w:val="24"/>
        </w:rPr>
        <w:t>probíhajícm</w:t>
      </w:r>
      <w:proofErr w:type="spellEnd"/>
      <w:r w:rsidR="001F687B">
        <w:rPr>
          <w:szCs w:val="24"/>
        </w:rPr>
        <w:t xml:space="preserve"> šampionátu.</w:t>
      </w:r>
      <w:r w:rsidR="005F3276">
        <w:rPr>
          <w:szCs w:val="24"/>
        </w:rPr>
        <w:t xml:space="preserve"> </w:t>
      </w:r>
    </w:p>
    <w:p w:rsidR="00611373" w:rsidRDefault="00FC1853" w:rsidP="00174BD3">
      <w:pPr>
        <w:rPr>
          <w:szCs w:val="24"/>
        </w:rPr>
      </w:pPr>
      <w:r>
        <w:rPr>
          <w:szCs w:val="24"/>
        </w:rPr>
        <w:lastRenderedPageBreak/>
        <w:t>Deník Metro je nejčtenější český zdarma distribuovaný deník.</w:t>
      </w:r>
      <w:r w:rsidR="00B22707">
        <w:rPr>
          <w:szCs w:val="24"/>
        </w:rPr>
        <w:t xml:space="preserve"> Reklama o velikosti 100 x 142mm, ¼ strany</w:t>
      </w:r>
      <w:r w:rsidR="00FE4F3F">
        <w:rPr>
          <w:szCs w:val="24"/>
        </w:rPr>
        <w:t xml:space="preserve"> na výšku</w:t>
      </w:r>
      <w:r w:rsidR="00B22707">
        <w:rPr>
          <w:szCs w:val="24"/>
        </w:rPr>
        <w:t xml:space="preserve">, se bude nacházet na straně šest. </w:t>
      </w:r>
      <w:r w:rsidR="007D1136">
        <w:rPr>
          <w:szCs w:val="24"/>
        </w:rPr>
        <w:t xml:space="preserve">Inzerce v deníku bude zaměřena </w:t>
      </w:r>
      <w:r w:rsidR="001F687B">
        <w:rPr>
          <w:szCs w:val="24"/>
        </w:rPr>
        <w:t>především na Prahu, jelikož se šampionát v Praze pořádá. V pražském vydání deníku Metro bude rekl</w:t>
      </w:r>
      <w:r w:rsidR="002049D8">
        <w:rPr>
          <w:szCs w:val="24"/>
        </w:rPr>
        <w:t>ama</w:t>
      </w:r>
      <w:r w:rsidR="001F687B">
        <w:rPr>
          <w:szCs w:val="24"/>
        </w:rPr>
        <w:t xml:space="preserve"> uveřejněna v pátek </w:t>
      </w:r>
      <w:r w:rsidR="002049D8">
        <w:rPr>
          <w:szCs w:val="24"/>
        </w:rPr>
        <w:t xml:space="preserve">před šampionátem. </w:t>
      </w:r>
    </w:p>
    <w:p w:rsidR="00F70638" w:rsidRDefault="003B0D72" w:rsidP="00CF77EB">
      <w:pPr>
        <w:rPr>
          <w:b/>
          <w:szCs w:val="24"/>
        </w:rPr>
      </w:pPr>
      <w:r>
        <w:rPr>
          <w:b/>
          <w:szCs w:val="24"/>
        </w:rPr>
        <w:t>Maskot</w:t>
      </w:r>
    </w:p>
    <w:p w:rsidR="002934C5" w:rsidRDefault="004A6C38" w:rsidP="00CF77EB">
      <w:pPr>
        <w:rPr>
          <w:szCs w:val="24"/>
        </w:rPr>
      </w:pPr>
      <w:r>
        <w:rPr>
          <w:szCs w:val="24"/>
        </w:rPr>
        <w:t>Č</w:t>
      </w:r>
      <w:r w:rsidR="00F70638">
        <w:rPr>
          <w:szCs w:val="24"/>
        </w:rPr>
        <w:t>ást reklamn</w:t>
      </w:r>
      <w:r w:rsidR="00072BAD">
        <w:rPr>
          <w:szCs w:val="24"/>
        </w:rPr>
        <w:t>í kampaně bude postavena</w:t>
      </w:r>
      <w:r w:rsidR="00F70638">
        <w:rPr>
          <w:szCs w:val="24"/>
        </w:rPr>
        <w:t xml:space="preserve"> </w:t>
      </w:r>
      <w:r w:rsidR="00683E60">
        <w:rPr>
          <w:szCs w:val="24"/>
        </w:rPr>
        <w:t xml:space="preserve">na maskotovi. Jedná se o </w:t>
      </w:r>
      <w:proofErr w:type="spellStart"/>
      <w:r w:rsidR="00683E60">
        <w:rPr>
          <w:szCs w:val="24"/>
        </w:rPr>
        <w:t>činovníka</w:t>
      </w:r>
      <w:proofErr w:type="spellEnd"/>
      <w:r w:rsidR="00F70638">
        <w:rPr>
          <w:szCs w:val="24"/>
        </w:rPr>
        <w:t>, který bude převlečen za mask</w:t>
      </w:r>
      <w:r w:rsidR="00A7519B">
        <w:rPr>
          <w:szCs w:val="24"/>
        </w:rPr>
        <w:t>ota šampionátu – zelenou žabičku</w:t>
      </w:r>
      <w:r w:rsidR="00963D50">
        <w:rPr>
          <w:szCs w:val="24"/>
        </w:rPr>
        <w:t>. J</w:t>
      </w:r>
      <w:r w:rsidR="00F70638">
        <w:rPr>
          <w:szCs w:val="24"/>
        </w:rPr>
        <w:t>eho úkolem bude rozdávat v centru Prahy</w:t>
      </w:r>
      <w:r w:rsidR="00683E60">
        <w:rPr>
          <w:szCs w:val="24"/>
        </w:rPr>
        <w:t>,</w:t>
      </w:r>
      <w:r w:rsidR="00F70638">
        <w:rPr>
          <w:szCs w:val="24"/>
        </w:rPr>
        <w:t xml:space="preserve"> </w:t>
      </w:r>
      <w:r w:rsidR="00683E60">
        <w:rPr>
          <w:szCs w:val="24"/>
        </w:rPr>
        <w:t xml:space="preserve">po dobu šesti hodin, </w:t>
      </w:r>
      <w:r w:rsidR="00F70638">
        <w:rPr>
          <w:szCs w:val="24"/>
        </w:rPr>
        <w:t xml:space="preserve">na veřejných místech </w:t>
      </w:r>
      <w:r w:rsidR="00963D50">
        <w:rPr>
          <w:szCs w:val="24"/>
        </w:rPr>
        <w:t>plakáty</w:t>
      </w:r>
      <w:r w:rsidR="000029FB">
        <w:rPr>
          <w:szCs w:val="24"/>
        </w:rPr>
        <w:t xml:space="preserve"> o velikosti A5</w:t>
      </w:r>
      <w:r w:rsidR="00963D50">
        <w:rPr>
          <w:szCs w:val="24"/>
        </w:rPr>
        <w:t xml:space="preserve"> s upoutávkou na připravovaný šampionát</w:t>
      </w:r>
      <w:r w:rsidR="00F70638">
        <w:rPr>
          <w:szCs w:val="24"/>
        </w:rPr>
        <w:t>. Mask</w:t>
      </w:r>
      <w:r w:rsidR="00963D50">
        <w:rPr>
          <w:szCs w:val="24"/>
        </w:rPr>
        <w:t>ot bude upoutávat pozornost dva</w:t>
      </w:r>
      <w:r w:rsidR="00F70638">
        <w:rPr>
          <w:szCs w:val="24"/>
        </w:rPr>
        <w:t xml:space="preserve"> dny</w:t>
      </w:r>
      <w:r w:rsidR="00787AA4">
        <w:rPr>
          <w:szCs w:val="24"/>
        </w:rPr>
        <w:t xml:space="preserve"> před začátkem šamp</w:t>
      </w:r>
      <w:r w:rsidR="00963D50">
        <w:rPr>
          <w:szCs w:val="24"/>
        </w:rPr>
        <w:t xml:space="preserve">ionátu a </w:t>
      </w:r>
      <w:r w:rsidR="00683E60">
        <w:rPr>
          <w:szCs w:val="24"/>
        </w:rPr>
        <w:t>pět</w:t>
      </w:r>
      <w:r w:rsidR="00B909FA">
        <w:rPr>
          <w:szCs w:val="24"/>
        </w:rPr>
        <w:t xml:space="preserve"> dní během ša</w:t>
      </w:r>
      <w:r w:rsidR="00683E60">
        <w:rPr>
          <w:szCs w:val="24"/>
        </w:rPr>
        <w:t>mpionátu.</w:t>
      </w:r>
      <w:r w:rsidR="00B909FA">
        <w:rPr>
          <w:szCs w:val="24"/>
        </w:rPr>
        <w:t xml:space="preserve"> </w:t>
      </w:r>
      <w:r w:rsidR="00072BAD">
        <w:rPr>
          <w:szCs w:val="24"/>
        </w:rPr>
        <w:t>Vždy</w:t>
      </w:r>
      <w:r w:rsidR="00B909FA">
        <w:rPr>
          <w:szCs w:val="24"/>
        </w:rPr>
        <w:t xml:space="preserve"> po dvou</w:t>
      </w:r>
      <w:r w:rsidR="00963D50">
        <w:rPr>
          <w:szCs w:val="24"/>
        </w:rPr>
        <w:t xml:space="preserve"> hodi</w:t>
      </w:r>
      <w:r w:rsidR="00787AA4">
        <w:rPr>
          <w:szCs w:val="24"/>
        </w:rPr>
        <w:t>nách změní lokalitu.</w:t>
      </w:r>
      <w:r w:rsidR="00963D50">
        <w:rPr>
          <w:szCs w:val="24"/>
        </w:rPr>
        <w:t xml:space="preserve"> Bude se jednat o následující lokality: </w:t>
      </w:r>
      <w:r w:rsidR="00B909FA">
        <w:rPr>
          <w:szCs w:val="24"/>
        </w:rPr>
        <w:t xml:space="preserve">Václavské náměstí, </w:t>
      </w:r>
      <w:proofErr w:type="spellStart"/>
      <w:r w:rsidR="00B909FA">
        <w:rPr>
          <w:szCs w:val="24"/>
        </w:rPr>
        <w:t>Staroměstké</w:t>
      </w:r>
      <w:proofErr w:type="spellEnd"/>
      <w:r w:rsidR="00B909FA">
        <w:rPr>
          <w:szCs w:val="24"/>
        </w:rPr>
        <w:t xml:space="preserve"> náměstí, Palackého náměstí, OC Chodov, OC Nový Smíchov</w:t>
      </w:r>
      <w:r w:rsidR="00DA151B">
        <w:rPr>
          <w:szCs w:val="24"/>
        </w:rPr>
        <w:t xml:space="preserve"> a blízkého okolí</w:t>
      </w:r>
      <w:r w:rsidR="00072BAD">
        <w:rPr>
          <w:szCs w:val="24"/>
        </w:rPr>
        <w:t xml:space="preserve"> plaveckého stadionu v Podolí</w:t>
      </w:r>
      <w:r w:rsidR="00B909FA">
        <w:rPr>
          <w:szCs w:val="24"/>
        </w:rPr>
        <w:t>.</w:t>
      </w:r>
      <w:r w:rsidR="00683E60">
        <w:rPr>
          <w:szCs w:val="24"/>
        </w:rPr>
        <w:t xml:space="preserve"> </w:t>
      </w:r>
    </w:p>
    <w:p w:rsidR="001C075B" w:rsidRDefault="001C075B" w:rsidP="00CF77EB">
      <w:pPr>
        <w:jc w:val="left"/>
        <w:rPr>
          <w:b/>
          <w:szCs w:val="24"/>
        </w:rPr>
      </w:pPr>
      <w:r>
        <w:rPr>
          <w:b/>
          <w:szCs w:val="24"/>
        </w:rPr>
        <w:t>Reklamní předměty</w:t>
      </w:r>
    </w:p>
    <w:p w:rsidR="005B1D4F" w:rsidRPr="00B277A1" w:rsidRDefault="001C075B" w:rsidP="00B277A1">
      <w:pPr>
        <w:rPr>
          <w:szCs w:val="24"/>
        </w:rPr>
      </w:pPr>
      <w:r>
        <w:rPr>
          <w:szCs w:val="24"/>
        </w:rPr>
        <w:t xml:space="preserve">Jako reklamní </w:t>
      </w:r>
      <w:r w:rsidR="00963D50">
        <w:rPr>
          <w:szCs w:val="24"/>
        </w:rPr>
        <w:t>předměty budou sloužit</w:t>
      </w:r>
      <w:r w:rsidR="00430D31">
        <w:rPr>
          <w:szCs w:val="24"/>
        </w:rPr>
        <w:t xml:space="preserve"> trička</w:t>
      </w:r>
      <w:r w:rsidR="000454A5">
        <w:rPr>
          <w:szCs w:val="24"/>
        </w:rPr>
        <w:t>, mikiny, kšiltovky, propisovací tužky</w:t>
      </w:r>
      <w:r w:rsidR="000A1FD0">
        <w:rPr>
          <w:szCs w:val="24"/>
        </w:rPr>
        <w:t xml:space="preserve"> vše</w:t>
      </w:r>
      <w:r w:rsidR="00430D31">
        <w:rPr>
          <w:szCs w:val="24"/>
        </w:rPr>
        <w:t xml:space="preserve"> s logy šampionátu, Č</w:t>
      </w:r>
      <w:r w:rsidR="002934C5">
        <w:rPr>
          <w:szCs w:val="24"/>
        </w:rPr>
        <w:t>SPS</w:t>
      </w:r>
      <w:r w:rsidR="00430D31">
        <w:rPr>
          <w:szCs w:val="24"/>
        </w:rPr>
        <w:t xml:space="preserve"> a největších</w:t>
      </w:r>
      <w:r w:rsidR="007413A7">
        <w:rPr>
          <w:szCs w:val="24"/>
        </w:rPr>
        <w:t xml:space="preserve"> oficiálních sponzorů. V nabídce bude t</w:t>
      </w:r>
      <w:r w:rsidR="000A1FD0">
        <w:rPr>
          <w:szCs w:val="24"/>
        </w:rPr>
        <w:t xml:space="preserve">aky možnost zakoupení maskota či polyesterové klíčenky </w:t>
      </w:r>
      <w:r w:rsidR="00D3258E">
        <w:rPr>
          <w:szCs w:val="24"/>
        </w:rPr>
        <w:t>ve tvaru plavecké desky</w:t>
      </w:r>
      <w:r w:rsidR="009B3280">
        <w:rPr>
          <w:szCs w:val="24"/>
        </w:rPr>
        <w:t>. Maskot i klíčenka bude obsahovat logo šampionátu a logo ČSPS.</w:t>
      </w:r>
      <w:r w:rsidR="00D3258E">
        <w:rPr>
          <w:szCs w:val="24"/>
        </w:rPr>
        <w:t xml:space="preserve"> </w:t>
      </w:r>
    </w:p>
    <w:p w:rsidR="001C075B" w:rsidRDefault="001C075B" w:rsidP="00B277A1">
      <w:pPr>
        <w:jc w:val="left"/>
        <w:rPr>
          <w:b/>
          <w:szCs w:val="24"/>
        </w:rPr>
      </w:pPr>
      <w:r>
        <w:rPr>
          <w:b/>
          <w:szCs w:val="24"/>
        </w:rPr>
        <w:t>Prodejní stany</w:t>
      </w:r>
    </w:p>
    <w:p w:rsidR="000413AF" w:rsidRDefault="001C075B" w:rsidP="00B277A1">
      <w:pPr>
        <w:rPr>
          <w:szCs w:val="24"/>
        </w:rPr>
      </w:pPr>
      <w:r>
        <w:rPr>
          <w:szCs w:val="24"/>
        </w:rPr>
        <w:t>V areálu se bude nacházet několik stanů s výhra</w:t>
      </w:r>
      <w:r w:rsidR="003C76EB">
        <w:rPr>
          <w:szCs w:val="24"/>
        </w:rPr>
        <w:t>dním prodejem své značky. Hlavní stan bude patřit firmě</w:t>
      </w:r>
      <w:r w:rsidR="002934C5">
        <w:rPr>
          <w:szCs w:val="24"/>
        </w:rPr>
        <w:t xml:space="preserve"> </w:t>
      </w:r>
      <w:proofErr w:type="spellStart"/>
      <w:r w:rsidR="002934C5">
        <w:rPr>
          <w:szCs w:val="24"/>
        </w:rPr>
        <w:t>Arena</w:t>
      </w:r>
      <w:proofErr w:type="spellEnd"/>
      <w:r w:rsidR="002934C5">
        <w:rPr>
          <w:szCs w:val="24"/>
        </w:rPr>
        <w:t>, kde se budou</w:t>
      </w:r>
      <w:r>
        <w:rPr>
          <w:szCs w:val="24"/>
        </w:rPr>
        <w:t xml:space="preserve"> prodávat výhradně produkty</w:t>
      </w:r>
      <w:r w:rsidR="003C76EB">
        <w:rPr>
          <w:szCs w:val="24"/>
        </w:rPr>
        <w:t xml:space="preserve"> této značky</w:t>
      </w:r>
      <w:r>
        <w:rPr>
          <w:szCs w:val="24"/>
        </w:rPr>
        <w:t xml:space="preserve">. </w:t>
      </w:r>
      <w:r w:rsidR="003C76EB">
        <w:rPr>
          <w:szCs w:val="24"/>
        </w:rPr>
        <w:t>Dále zde najdeme stan firmy</w:t>
      </w:r>
      <w:r w:rsidR="00B85CBB">
        <w:rPr>
          <w:szCs w:val="24"/>
        </w:rPr>
        <w:t xml:space="preserve"> </w:t>
      </w:r>
      <w:proofErr w:type="spellStart"/>
      <w:r w:rsidR="00B85CBB">
        <w:rPr>
          <w:szCs w:val="24"/>
        </w:rPr>
        <w:t>Malmstein</w:t>
      </w:r>
      <w:proofErr w:type="spellEnd"/>
      <w:r w:rsidR="00B85CBB">
        <w:rPr>
          <w:szCs w:val="24"/>
        </w:rPr>
        <w:t xml:space="preserve">, která </w:t>
      </w:r>
      <w:proofErr w:type="spellStart"/>
      <w:r w:rsidR="00B85CBB">
        <w:rPr>
          <w:szCs w:val="24"/>
        </w:rPr>
        <w:t>prodavá</w:t>
      </w:r>
      <w:proofErr w:type="spellEnd"/>
      <w:r w:rsidR="00B85CBB">
        <w:rPr>
          <w:szCs w:val="24"/>
        </w:rPr>
        <w:t xml:space="preserve"> stejně jako </w:t>
      </w:r>
      <w:proofErr w:type="spellStart"/>
      <w:r w:rsidR="00B85CBB">
        <w:rPr>
          <w:szCs w:val="24"/>
        </w:rPr>
        <w:t>Arena</w:t>
      </w:r>
      <w:proofErr w:type="spellEnd"/>
      <w:r w:rsidR="00B85CBB">
        <w:rPr>
          <w:szCs w:val="24"/>
        </w:rPr>
        <w:t xml:space="preserve"> plavecké vybavení.</w:t>
      </w:r>
    </w:p>
    <w:p w:rsidR="00E32322" w:rsidRDefault="00E32322" w:rsidP="00B277A1">
      <w:pPr>
        <w:rPr>
          <w:szCs w:val="24"/>
        </w:rPr>
      </w:pPr>
    </w:p>
    <w:p w:rsidR="000413AF" w:rsidRDefault="00F4294A" w:rsidP="003B3BDA">
      <w:pPr>
        <w:pStyle w:val="Nadpis4"/>
        <w:numPr>
          <w:ilvl w:val="0"/>
          <w:numId w:val="0"/>
        </w:numPr>
      </w:pPr>
      <w:r w:rsidRPr="00F4294A">
        <w:t>Vyhodnocení reklamní kampaně</w:t>
      </w:r>
    </w:p>
    <w:p w:rsidR="002E32F9" w:rsidRDefault="00F4294A" w:rsidP="00B277A1">
      <w:pPr>
        <w:rPr>
          <w:szCs w:val="24"/>
        </w:rPr>
      </w:pPr>
      <w:r>
        <w:rPr>
          <w:szCs w:val="24"/>
        </w:rPr>
        <w:t xml:space="preserve">Cílem každé reklamní kampaně je, aby byla </w:t>
      </w:r>
      <w:proofErr w:type="spellStart"/>
      <w:r>
        <w:rPr>
          <w:szCs w:val="24"/>
        </w:rPr>
        <w:t>úspěsná</w:t>
      </w:r>
      <w:proofErr w:type="spellEnd"/>
      <w:r>
        <w:rPr>
          <w:szCs w:val="24"/>
        </w:rPr>
        <w:t xml:space="preserve"> a přinesla takové výsledky, jaké by si přál jeho tvůrce.</w:t>
      </w:r>
      <w:r w:rsidR="001B5E25">
        <w:rPr>
          <w:szCs w:val="24"/>
        </w:rPr>
        <w:t xml:space="preserve"> Zda byla naše reklamní kampaň úspěšná</w:t>
      </w:r>
      <w:r w:rsidR="00E50A26">
        <w:rPr>
          <w:szCs w:val="24"/>
        </w:rPr>
        <w:t>,</w:t>
      </w:r>
      <w:r w:rsidR="001B5E25">
        <w:rPr>
          <w:szCs w:val="24"/>
        </w:rPr>
        <w:t xml:space="preserve"> bude posouzeno po skončení celého šampionátu.</w:t>
      </w:r>
      <w:r w:rsidR="00E50A26">
        <w:rPr>
          <w:szCs w:val="24"/>
        </w:rPr>
        <w:t xml:space="preserve"> Za předpokladu, že bude naplněna kapacita plaveckého </w:t>
      </w:r>
      <w:r w:rsidR="00E50A26">
        <w:rPr>
          <w:szCs w:val="24"/>
        </w:rPr>
        <w:lastRenderedPageBreak/>
        <w:t>stadionu Podolí ČSTV,</w:t>
      </w:r>
      <w:r w:rsidR="00AA600D">
        <w:rPr>
          <w:szCs w:val="24"/>
        </w:rPr>
        <w:t xml:space="preserve"> které pořadatel očekává</w:t>
      </w:r>
      <w:r w:rsidR="00674CEE">
        <w:rPr>
          <w:szCs w:val="24"/>
        </w:rPr>
        <w:t>,</w:t>
      </w:r>
      <w:r w:rsidR="00AA600D">
        <w:rPr>
          <w:szCs w:val="24"/>
        </w:rPr>
        <w:t xml:space="preserve"> a proda</w:t>
      </w:r>
      <w:r w:rsidR="00E50A26">
        <w:rPr>
          <w:szCs w:val="24"/>
        </w:rPr>
        <w:t>jí se veškeré</w:t>
      </w:r>
      <w:r w:rsidR="00BF6256">
        <w:rPr>
          <w:szCs w:val="24"/>
        </w:rPr>
        <w:t xml:space="preserve"> reklamní předměty</w:t>
      </w:r>
      <w:r w:rsidR="00AA600D">
        <w:rPr>
          <w:szCs w:val="24"/>
        </w:rPr>
        <w:t>, bude po odečtení nákladů vytvořen zisk.</w:t>
      </w:r>
      <w:r w:rsidR="00E50A26">
        <w:rPr>
          <w:szCs w:val="24"/>
        </w:rPr>
        <w:t xml:space="preserve"> </w:t>
      </w:r>
      <w:r w:rsidR="002E32F9">
        <w:rPr>
          <w:szCs w:val="24"/>
        </w:rPr>
        <w:t>Na základě tohoto zisku se pak budou moci odvíjet další podobné plavecké akce.</w:t>
      </w:r>
    </w:p>
    <w:p w:rsidR="006D36D9" w:rsidRPr="00F4294A" w:rsidRDefault="006D36D9" w:rsidP="00B277A1">
      <w:pPr>
        <w:rPr>
          <w:szCs w:val="24"/>
        </w:rPr>
      </w:pPr>
    </w:p>
    <w:p w:rsidR="001C075B" w:rsidRDefault="001C075B" w:rsidP="00B9562F">
      <w:pPr>
        <w:pStyle w:val="Nadpis2"/>
      </w:pPr>
      <w:bookmarkStart w:id="69" w:name="_Toc309741347"/>
      <w:r>
        <w:t>Rozpočet</w:t>
      </w:r>
      <w:bookmarkEnd w:id="69"/>
    </w:p>
    <w:p w:rsidR="001E3620" w:rsidRDefault="00D16B61" w:rsidP="000427CB">
      <w:pPr>
        <w:rPr>
          <w:szCs w:val="24"/>
        </w:rPr>
      </w:pPr>
      <w:r>
        <w:rPr>
          <w:szCs w:val="24"/>
        </w:rPr>
        <w:t xml:space="preserve">Rozpočet se skládá z příjmové a výdajové stránky. Je potřeba tyto dvě položky rozlišit a </w:t>
      </w:r>
      <w:proofErr w:type="spellStart"/>
      <w:r>
        <w:rPr>
          <w:szCs w:val="24"/>
        </w:rPr>
        <w:t>utřidít</w:t>
      </w:r>
      <w:proofErr w:type="spellEnd"/>
      <w:r>
        <w:rPr>
          <w:szCs w:val="24"/>
        </w:rPr>
        <w:t xml:space="preserve"> pro konečné finanční vyhodnocení.</w:t>
      </w:r>
      <w:r w:rsidR="00664471">
        <w:rPr>
          <w:szCs w:val="24"/>
        </w:rPr>
        <w:t xml:space="preserve"> </w:t>
      </w:r>
      <w:r w:rsidR="00AC0FDB">
        <w:rPr>
          <w:szCs w:val="24"/>
        </w:rPr>
        <w:t>Jde o předběžnou a ne konečnou kalkulaci.</w:t>
      </w:r>
      <w:r w:rsidR="000427CB">
        <w:rPr>
          <w:szCs w:val="24"/>
        </w:rPr>
        <w:t xml:space="preserve"> Velká většina nákladů bude financována z dotace, o kterou </w:t>
      </w:r>
      <w:r w:rsidR="00D1188E">
        <w:rPr>
          <w:szCs w:val="24"/>
        </w:rPr>
        <w:t xml:space="preserve">ČSPS požádá hlavní město Prahu. </w:t>
      </w:r>
      <w:r w:rsidR="000427CB">
        <w:rPr>
          <w:szCs w:val="24"/>
        </w:rPr>
        <w:t xml:space="preserve">Jedná se o partnerství hlavního města Prahy v oblasti sportu. </w:t>
      </w:r>
      <w:r w:rsidR="00207B08">
        <w:rPr>
          <w:szCs w:val="24"/>
        </w:rPr>
        <w:t>ČSPS pošle návrh a na základě toho bude posouzeno, zda bude dotace poskytnuta či ne. V roce 2009 ČSPS byla přidělena dotace 500 000Kč na pořádání MEJ v Praze. Vzhledem k tomu, že se nyní jedná o větší a atraktivnější akci ČSPS za</w:t>
      </w:r>
      <w:r w:rsidR="00730589">
        <w:rPr>
          <w:szCs w:val="24"/>
        </w:rPr>
        <w:t>žádá o dotaci v celkové výši 1 0</w:t>
      </w:r>
      <w:r w:rsidR="00207B08">
        <w:rPr>
          <w:szCs w:val="24"/>
        </w:rPr>
        <w:t>00 000Kč.</w:t>
      </w:r>
    </w:p>
    <w:p w:rsidR="002A4FE8" w:rsidRDefault="002A4FE8" w:rsidP="000427CB">
      <w:pPr>
        <w:rPr>
          <w:szCs w:val="24"/>
        </w:rPr>
      </w:pPr>
    </w:p>
    <w:p w:rsidR="001E3620" w:rsidRDefault="001E3620" w:rsidP="001E3620">
      <w:pPr>
        <w:pStyle w:val="Nadpis3"/>
      </w:pPr>
      <w:bookmarkStart w:id="70" w:name="_Toc309741348"/>
      <w:r>
        <w:t>Nákladové položky</w:t>
      </w:r>
      <w:bookmarkEnd w:id="70"/>
    </w:p>
    <w:p w:rsidR="000427CB" w:rsidRPr="000427CB" w:rsidRDefault="004172F4" w:rsidP="006A56BE">
      <w:pPr>
        <w:rPr>
          <w:b/>
          <w:szCs w:val="24"/>
        </w:rPr>
      </w:pPr>
      <w:r>
        <w:rPr>
          <w:b/>
          <w:szCs w:val="24"/>
        </w:rPr>
        <w:t>Náklady na</w:t>
      </w:r>
      <w:r w:rsidR="000427CB" w:rsidRPr="000427CB">
        <w:rPr>
          <w:b/>
          <w:szCs w:val="24"/>
        </w:rPr>
        <w:t xml:space="preserve"> pronájem plaveckého stadionu Podolí ČSTV </w:t>
      </w:r>
    </w:p>
    <w:p w:rsidR="002A4FE8" w:rsidRDefault="00B22707" w:rsidP="006A56BE">
      <w:pPr>
        <w:rPr>
          <w:szCs w:val="24"/>
        </w:rPr>
      </w:pPr>
      <w:r>
        <w:rPr>
          <w:szCs w:val="24"/>
        </w:rPr>
        <w:t xml:space="preserve">Vzhledem k tomu, </w:t>
      </w:r>
      <w:r w:rsidR="00706519">
        <w:rPr>
          <w:szCs w:val="24"/>
        </w:rPr>
        <w:t xml:space="preserve">že areál plaveckého stadionu </w:t>
      </w:r>
      <w:r>
        <w:rPr>
          <w:szCs w:val="24"/>
        </w:rPr>
        <w:t>Podolí</w:t>
      </w:r>
      <w:r w:rsidR="00706519">
        <w:rPr>
          <w:szCs w:val="24"/>
        </w:rPr>
        <w:t xml:space="preserve"> ČSTV</w:t>
      </w:r>
      <w:r>
        <w:rPr>
          <w:szCs w:val="24"/>
        </w:rPr>
        <w:t xml:space="preserve"> je majetkem ČSTV</w:t>
      </w:r>
      <w:r w:rsidR="00671C51">
        <w:rPr>
          <w:szCs w:val="24"/>
        </w:rPr>
        <w:t xml:space="preserve"> cena za pronájem </w:t>
      </w:r>
      <w:r w:rsidR="00B329F4">
        <w:rPr>
          <w:szCs w:val="24"/>
        </w:rPr>
        <w:t>bude</w:t>
      </w:r>
      <w:r w:rsidR="00706519">
        <w:rPr>
          <w:szCs w:val="24"/>
        </w:rPr>
        <w:t xml:space="preserve"> předběžně</w:t>
      </w:r>
      <w:r w:rsidR="00B329F4">
        <w:rPr>
          <w:szCs w:val="24"/>
        </w:rPr>
        <w:t xml:space="preserve"> dohodnuta na 9</w:t>
      </w:r>
      <w:r w:rsidR="00671C51">
        <w:rPr>
          <w:szCs w:val="24"/>
        </w:rPr>
        <w:t>0 000Kč za den.</w:t>
      </w:r>
      <w:r w:rsidR="002A4FE8">
        <w:rPr>
          <w:szCs w:val="24"/>
        </w:rPr>
        <w:t xml:space="preserve"> Celkové náklady n</w:t>
      </w:r>
      <w:r w:rsidR="00706519">
        <w:rPr>
          <w:szCs w:val="24"/>
        </w:rPr>
        <w:t>a pronájem</w:t>
      </w:r>
      <w:r w:rsidR="000427CB">
        <w:rPr>
          <w:szCs w:val="24"/>
        </w:rPr>
        <w:t xml:space="preserve"> 9 dní (7 dní závody a 2 dny tréninky před šampionátem)</w:t>
      </w:r>
      <w:r w:rsidR="00706519">
        <w:rPr>
          <w:szCs w:val="24"/>
        </w:rPr>
        <w:t xml:space="preserve"> činí </w:t>
      </w:r>
      <w:r w:rsidR="007A1E11">
        <w:rPr>
          <w:szCs w:val="24"/>
        </w:rPr>
        <w:t>přibližně 810 000Kč.</w:t>
      </w:r>
    </w:p>
    <w:p w:rsidR="008709DF" w:rsidRPr="008709DF" w:rsidRDefault="004172F4" w:rsidP="006A56BE">
      <w:pPr>
        <w:rPr>
          <w:b/>
          <w:szCs w:val="24"/>
        </w:rPr>
      </w:pPr>
      <w:r>
        <w:rPr>
          <w:b/>
          <w:szCs w:val="24"/>
        </w:rPr>
        <w:t>Náklady n</w:t>
      </w:r>
      <w:r w:rsidR="00997419">
        <w:rPr>
          <w:b/>
          <w:szCs w:val="24"/>
        </w:rPr>
        <w:t>a t</w:t>
      </w:r>
      <w:r w:rsidR="008709DF" w:rsidRPr="008709DF">
        <w:rPr>
          <w:b/>
          <w:szCs w:val="24"/>
        </w:rPr>
        <w:t>echnické vybavení kolem bazénu</w:t>
      </w:r>
    </w:p>
    <w:p w:rsidR="008A648D" w:rsidRDefault="002D4A51" w:rsidP="006A56BE">
      <w:pPr>
        <w:rPr>
          <w:szCs w:val="24"/>
        </w:rPr>
      </w:pPr>
      <w:r>
        <w:rPr>
          <w:szCs w:val="24"/>
        </w:rPr>
        <w:t>Náklady na</w:t>
      </w:r>
      <w:r w:rsidR="002A4FE8">
        <w:rPr>
          <w:szCs w:val="24"/>
        </w:rPr>
        <w:t xml:space="preserve"> pořízení 8</w:t>
      </w:r>
      <w:r w:rsidR="00AF24B9">
        <w:rPr>
          <w:szCs w:val="24"/>
        </w:rPr>
        <w:t xml:space="preserve"> kusů</w:t>
      </w:r>
      <w:r w:rsidR="007A1E11">
        <w:rPr>
          <w:szCs w:val="24"/>
        </w:rPr>
        <w:t xml:space="preserve"> nových startovních bloků činí 443 520Kč. Cena jednoho startovního bloku se pohybuje kolem 55 440Kč. </w:t>
      </w:r>
    </w:p>
    <w:p w:rsidR="00DE2949" w:rsidRDefault="004172F4" w:rsidP="006A56BE">
      <w:pPr>
        <w:rPr>
          <w:b/>
          <w:szCs w:val="24"/>
        </w:rPr>
      </w:pPr>
      <w:r>
        <w:rPr>
          <w:b/>
          <w:szCs w:val="24"/>
        </w:rPr>
        <w:t>Náklady n</w:t>
      </w:r>
      <w:r w:rsidR="00997419">
        <w:rPr>
          <w:b/>
          <w:szCs w:val="24"/>
        </w:rPr>
        <w:t>a dekoraci</w:t>
      </w:r>
      <w:r w:rsidR="00DE2949" w:rsidRPr="00DE2949">
        <w:rPr>
          <w:b/>
          <w:szCs w:val="24"/>
        </w:rPr>
        <w:t xml:space="preserve"> kolem bazénu</w:t>
      </w:r>
    </w:p>
    <w:p w:rsidR="00C4156C" w:rsidRPr="00623863" w:rsidRDefault="00DE2949" w:rsidP="006A56BE">
      <w:pPr>
        <w:rPr>
          <w:szCs w:val="24"/>
        </w:rPr>
      </w:pPr>
      <w:r>
        <w:rPr>
          <w:szCs w:val="24"/>
        </w:rPr>
        <w:t xml:space="preserve">Cena </w:t>
      </w:r>
      <w:r w:rsidR="00483B0E">
        <w:rPr>
          <w:szCs w:val="24"/>
        </w:rPr>
        <w:t>8 kusů modrých a 32 kusů</w:t>
      </w:r>
      <w:r>
        <w:rPr>
          <w:szCs w:val="24"/>
        </w:rPr>
        <w:t xml:space="preserve"> bílých umělohmotných židlí </w:t>
      </w:r>
      <w:r w:rsidR="005C22BE">
        <w:rPr>
          <w:szCs w:val="24"/>
        </w:rPr>
        <w:t>činí</w:t>
      </w:r>
      <w:r>
        <w:rPr>
          <w:szCs w:val="24"/>
        </w:rPr>
        <w:t xml:space="preserve"> 8 000Kč. </w:t>
      </w:r>
      <w:r w:rsidR="005C22BE">
        <w:rPr>
          <w:szCs w:val="24"/>
        </w:rPr>
        <w:t xml:space="preserve">Objednání 10 kusů modrých </w:t>
      </w:r>
      <w:r w:rsidR="005D58FD">
        <w:rPr>
          <w:szCs w:val="24"/>
        </w:rPr>
        <w:t>k</w:t>
      </w:r>
      <w:r w:rsidR="0088331B">
        <w:rPr>
          <w:szCs w:val="24"/>
        </w:rPr>
        <w:t xml:space="preserve">belíků </w:t>
      </w:r>
      <w:r w:rsidR="005C22BE">
        <w:rPr>
          <w:szCs w:val="24"/>
        </w:rPr>
        <w:t>na vodu činí přibližně 500Kč.</w:t>
      </w:r>
      <w:r>
        <w:rPr>
          <w:szCs w:val="24"/>
        </w:rPr>
        <w:t xml:space="preserve"> </w:t>
      </w:r>
      <w:r w:rsidR="005C22BE">
        <w:rPr>
          <w:szCs w:val="24"/>
        </w:rPr>
        <w:t>Zajištění 8</w:t>
      </w:r>
      <w:r w:rsidR="00AF24B9">
        <w:rPr>
          <w:szCs w:val="24"/>
        </w:rPr>
        <w:t xml:space="preserve"> kusů</w:t>
      </w:r>
      <w:r w:rsidR="005C22BE">
        <w:rPr>
          <w:szCs w:val="24"/>
        </w:rPr>
        <w:t xml:space="preserve"> slunečníků </w:t>
      </w:r>
      <w:r w:rsidR="005C22BE">
        <w:rPr>
          <w:szCs w:val="24"/>
        </w:rPr>
        <w:lastRenderedPageBreak/>
        <w:t>v celkové ceně 4 000Kč.</w:t>
      </w:r>
      <w:r w:rsidR="004851CF">
        <w:rPr>
          <w:szCs w:val="24"/>
        </w:rPr>
        <w:t xml:space="preserve"> </w:t>
      </w:r>
      <w:r w:rsidR="006F2A06">
        <w:rPr>
          <w:szCs w:val="24"/>
        </w:rPr>
        <w:t xml:space="preserve">Cena 24 kusů košů na oblečení činí 1 200Kč. </w:t>
      </w:r>
      <w:r w:rsidR="004851CF">
        <w:rPr>
          <w:szCs w:val="24"/>
        </w:rPr>
        <w:t>Je třeba zajistit a objedna</w:t>
      </w:r>
      <w:r w:rsidR="005C22BE">
        <w:rPr>
          <w:szCs w:val="24"/>
        </w:rPr>
        <w:t>t</w:t>
      </w:r>
      <w:r w:rsidR="004851CF">
        <w:rPr>
          <w:szCs w:val="24"/>
        </w:rPr>
        <w:t xml:space="preserve"> vlajky všech </w:t>
      </w:r>
      <w:proofErr w:type="spellStart"/>
      <w:r w:rsidR="004851CF">
        <w:rPr>
          <w:szCs w:val="24"/>
        </w:rPr>
        <w:t>zůčastněných</w:t>
      </w:r>
      <w:proofErr w:type="spellEnd"/>
      <w:r w:rsidR="004851CF">
        <w:rPr>
          <w:szCs w:val="24"/>
        </w:rPr>
        <w:t xml:space="preserve"> delegací</w:t>
      </w:r>
      <w:r w:rsidR="005C22BE">
        <w:rPr>
          <w:szCs w:val="24"/>
        </w:rPr>
        <w:t xml:space="preserve">. Náklady za nákup národních vlajek </w:t>
      </w:r>
      <w:r w:rsidR="003446F8">
        <w:rPr>
          <w:szCs w:val="24"/>
        </w:rPr>
        <w:t xml:space="preserve">o velikosti 100 x 150cm </w:t>
      </w:r>
      <w:r w:rsidR="005C22BE">
        <w:rPr>
          <w:szCs w:val="24"/>
        </w:rPr>
        <w:t>činí přibližně</w:t>
      </w:r>
      <w:r w:rsidR="003446F8">
        <w:rPr>
          <w:szCs w:val="24"/>
        </w:rPr>
        <w:t xml:space="preserve"> 220Kč za jednu, celkem 7 700Kč.</w:t>
      </w:r>
      <w:r w:rsidR="005B1D4F">
        <w:rPr>
          <w:szCs w:val="24"/>
        </w:rPr>
        <w:t xml:space="preserve"> </w:t>
      </w:r>
      <w:r w:rsidR="00AF24B9">
        <w:rPr>
          <w:szCs w:val="24"/>
        </w:rPr>
        <w:t>Náklady z</w:t>
      </w:r>
      <w:r w:rsidR="000A60F9">
        <w:rPr>
          <w:szCs w:val="24"/>
        </w:rPr>
        <w:t>a koberec o celkové délce 150m a šířce 3m, který bude kolem celého bazénu</w:t>
      </w:r>
      <w:r w:rsidR="006F2A06">
        <w:rPr>
          <w:szCs w:val="24"/>
        </w:rPr>
        <w:t>,</w:t>
      </w:r>
      <w:r w:rsidR="000A60F9">
        <w:rPr>
          <w:szCs w:val="24"/>
        </w:rPr>
        <w:t xml:space="preserve"> činí přibližně </w:t>
      </w:r>
      <w:r w:rsidR="00366F42">
        <w:rPr>
          <w:szCs w:val="24"/>
        </w:rPr>
        <w:t>20 000Kč.</w:t>
      </w:r>
      <w:r w:rsidR="006F2A06">
        <w:rPr>
          <w:szCs w:val="24"/>
        </w:rPr>
        <w:t xml:space="preserve"> </w:t>
      </w:r>
      <w:r w:rsidR="000A60F9">
        <w:rPr>
          <w:szCs w:val="24"/>
        </w:rPr>
        <w:t xml:space="preserve"> </w:t>
      </w:r>
      <w:r w:rsidR="00AF24B9">
        <w:rPr>
          <w:szCs w:val="24"/>
        </w:rPr>
        <w:t>Předpokládané náklady z</w:t>
      </w:r>
      <w:r w:rsidR="004321BF">
        <w:rPr>
          <w:szCs w:val="24"/>
        </w:rPr>
        <w:t>a pronájem dvou velkých stanů činí 10 000Kč.</w:t>
      </w:r>
      <w:r w:rsidR="00181B0A">
        <w:rPr>
          <w:szCs w:val="24"/>
        </w:rPr>
        <w:t xml:space="preserve"> </w:t>
      </w:r>
      <w:r w:rsidR="004321BF">
        <w:rPr>
          <w:szCs w:val="24"/>
        </w:rPr>
        <w:t xml:space="preserve"> Celkové náklady činí 41 400Kč</w:t>
      </w:r>
      <w:r w:rsidR="00623863">
        <w:rPr>
          <w:szCs w:val="24"/>
        </w:rPr>
        <w:t>.</w:t>
      </w:r>
    </w:p>
    <w:p w:rsidR="005A5BD4" w:rsidRDefault="004172F4" w:rsidP="006A56BE">
      <w:pPr>
        <w:rPr>
          <w:b/>
          <w:szCs w:val="24"/>
        </w:rPr>
      </w:pPr>
      <w:r>
        <w:rPr>
          <w:b/>
          <w:szCs w:val="24"/>
        </w:rPr>
        <w:t>Náklady n</w:t>
      </w:r>
      <w:r w:rsidR="00997419">
        <w:rPr>
          <w:b/>
          <w:szCs w:val="24"/>
        </w:rPr>
        <w:t>a v</w:t>
      </w:r>
      <w:r w:rsidR="005A5BD4" w:rsidRPr="005A5BD4">
        <w:rPr>
          <w:b/>
          <w:szCs w:val="24"/>
        </w:rPr>
        <w:t>yhlášení výsledků</w:t>
      </w:r>
    </w:p>
    <w:p w:rsidR="00C4156C" w:rsidRPr="005A5BD4" w:rsidRDefault="00997419" w:rsidP="006A56BE">
      <w:pPr>
        <w:rPr>
          <w:szCs w:val="24"/>
        </w:rPr>
      </w:pPr>
      <w:r>
        <w:rPr>
          <w:szCs w:val="24"/>
        </w:rPr>
        <w:t xml:space="preserve">Cena jedné medaile se pohybuje kolem 50Kč, sada stojí </w:t>
      </w:r>
      <w:r w:rsidR="005A5BD4">
        <w:rPr>
          <w:szCs w:val="24"/>
        </w:rPr>
        <w:t xml:space="preserve">150Kč a je zapotřebí objednání 58 sad. </w:t>
      </w:r>
      <w:r w:rsidR="00454216">
        <w:rPr>
          <w:szCs w:val="24"/>
        </w:rPr>
        <w:t>Náklady za výrobu medailí činí 8 700Kč. Cena 180 kusů maskotů i s rezervou činí přibližně 2 000Kč.</w:t>
      </w:r>
      <w:r w:rsidR="005A5BD4">
        <w:rPr>
          <w:szCs w:val="24"/>
        </w:rPr>
        <w:t xml:space="preserve"> </w:t>
      </w:r>
      <w:r w:rsidR="00AF24B9">
        <w:rPr>
          <w:szCs w:val="24"/>
        </w:rPr>
        <w:t>Náklady n</w:t>
      </w:r>
      <w:r w:rsidR="00454216">
        <w:rPr>
          <w:szCs w:val="24"/>
        </w:rPr>
        <w:t>a objednávku květin pro nejlepší tři činí přibližně 5 400Kč.</w:t>
      </w:r>
      <w:r w:rsidR="00AF24B9">
        <w:rPr>
          <w:szCs w:val="24"/>
        </w:rPr>
        <w:t xml:space="preserve"> Celkové náklady z</w:t>
      </w:r>
      <w:r w:rsidR="00D1188E">
        <w:rPr>
          <w:szCs w:val="24"/>
        </w:rPr>
        <w:t>a předměty na vyhlášení výsledků činí 16 100Kč.</w:t>
      </w:r>
    </w:p>
    <w:p w:rsidR="00C4156C" w:rsidRPr="00122407" w:rsidRDefault="004172F4" w:rsidP="006A56BE">
      <w:pPr>
        <w:rPr>
          <w:b/>
          <w:szCs w:val="24"/>
        </w:rPr>
      </w:pPr>
      <w:r>
        <w:rPr>
          <w:b/>
          <w:szCs w:val="24"/>
        </w:rPr>
        <w:t>Náklady n</w:t>
      </w:r>
      <w:r w:rsidR="00122407" w:rsidRPr="00122407">
        <w:rPr>
          <w:b/>
          <w:szCs w:val="24"/>
        </w:rPr>
        <w:t>a reklamní kampaň</w:t>
      </w:r>
    </w:p>
    <w:p w:rsidR="000413AF" w:rsidRDefault="004172F4" w:rsidP="006A56BE">
      <w:pPr>
        <w:rPr>
          <w:szCs w:val="24"/>
        </w:rPr>
      </w:pPr>
      <w:r>
        <w:rPr>
          <w:szCs w:val="24"/>
        </w:rPr>
        <w:t>Předpokládané náklady n</w:t>
      </w:r>
      <w:r w:rsidR="000413AF">
        <w:rPr>
          <w:szCs w:val="24"/>
        </w:rPr>
        <w:t>a ti</w:t>
      </w:r>
      <w:r w:rsidR="002809AC">
        <w:rPr>
          <w:szCs w:val="24"/>
        </w:rPr>
        <w:t>sk všech potřebných plakátů jsou</w:t>
      </w:r>
      <w:r w:rsidR="000413AF">
        <w:rPr>
          <w:szCs w:val="24"/>
        </w:rPr>
        <w:t xml:space="preserve"> </w:t>
      </w:r>
      <w:r w:rsidR="002809AC">
        <w:rPr>
          <w:szCs w:val="24"/>
        </w:rPr>
        <w:t>odhadovány na</w:t>
      </w:r>
      <w:r w:rsidR="00122407">
        <w:rPr>
          <w:szCs w:val="24"/>
        </w:rPr>
        <w:t xml:space="preserve"> </w:t>
      </w:r>
      <w:r w:rsidR="006A56BE">
        <w:rPr>
          <w:szCs w:val="24"/>
        </w:rPr>
        <w:t>30 000Kč.</w:t>
      </w:r>
    </w:p>
    <w:p w:rsidR="004C2297" w:rsidRDefault="00FE4B11" w:rsidP="006A56BE">
      <w:pPr>
        <w:rPr>
          <w:szCs w:val="24"/>
        </w:rPr>
      </w:pPr>
      <w:r>
        <w:rPr>
          <w:szCs w:val="24"/>
        </w:rPr>
        <w:t>Náklady n</w:t>
      </w:r>
      <w:r w:rsidR="006E7D57">
        <w:rPr>
          <w:szCs w:val="24"/>
        </w:rPr>
        <w:t xml:space="preserve">a 50ks B1 plakátů činí 129 000Kč. Cena CLV-City </w:t>
      </w:r>
      <w:proofErr w:type="spellStart"/>
      <w:r w:rsidR="006E7D57">
        <w:rPr>
          <w:szCs w:val="24"/>
        </w:rPr>
        <w:t>Light</w:t>
      </w:r>
      <w:proofErr w:type="spellEnd"/>
      <w:r w:rsidR="006E7D57">
        <w:rPr>
          <w:szCs w:val="24"/>
        </w:rPr>
        <w:t xml:space="preserve"> vitrín je 7 900Kč na nádraží ČD a 6 500Kč na ostatních místech</w:t>
      </w:r>
      <w:r>
        <w:rPr>
          <w:szCs w:val="24"/>
        </w:rPr>
        <w:t xml:space="preserve"> Prahy za měsíc a kus. Náklady n</w:t>
      </w:r>
      <w:r w:rsidR="006E7D57">
        <w:rPr>
          <w:szCs w:val="24"/>
        </w:rPr>
        <w:t xml:space="preserve">a </w:t>
      </w:r>
      <w:proofErr w:type="spellStart"/>
      <w:r w:rsidR="006E7D57">
        <w:rPr>
          <w:szCs w:val="24"/>
        </w:rPr>
        <w:t>vítríny</w:t>
      </w:r>
      <w:proofErr w:type="spellEnd"/>
      <w:r w:rsidR="006E7D57">
        <w:rPr>
          <w:szCs w:val="24"/>
        </w:rPr>
        <w:t xml:space="preserve"> činí celkem </w:t>
      </w:r>
      <w:r w:rsidR="00646FC0">
        <w:rPr>
          <w:szCs w:val="24"/>
        </w:rPr>
        <w:t>193</w:t>
      </w:r>
      <w:r w:rsidR="00800C1B">
        <w:rPr>
          <w:szCs w:val="24"/>
        </w:rPr>
        <w:t> 200</w:t>
      </w:r>
      <w:r w:rsidR="004C2297">
        <w:rPr>
          <w:szCs w:val="24"/>
        </w:rPr>
        <w:t>Kč. Cena</w:t>
      </w:r>
      <w:r w:rsidR="007760C2">
        <w:rPr>
          <w:szCs w:val="24"/>
        </w:rPr>
        <w:t xml:space="preserve"> jednoho</w:t>
      </w:r>
      <w:r w:rsidR="004C2297">
        <w:rPr>
          <w:szCs w:val="24"/>
        </w:rPr>
        <w:t xml:space="preserve"> leták</w:t>
      </w:r>
      <w:r w:rsidR="007760C2">
        <w:rPr>
          <w:szCs w:val="24"/>
        </w:rPr>
        <w:t>u</w:t>
      </w:r>
      <w:r w:rsidR="004C2297">
        <w:rPr>
          <w:szCs w:val="24"/>
        </w:rPr>
        <w:t xml:space="preserve"> v</w:t>
      </w:r>
      <w:r w:rsidR="007760C2">
        <w:rPr>
          <w:szCs w:val="24"/>
        </w:rPr>
        <w:t> </w:t>
      </w:r>
      <w:r w:rsidR="004C2297">
        <w:rPr>
          <w:szCs w:val="24"/>
        </w:rPr>
        <w:t>tramvajích</w:t>
      </w:r>
      <w:r>
        <w:rPr>
          <w:szCs w:val="24"/>
        </w:rPr>
        <w:t xml:space="preserve"> je 165Kč za měsíc. Náklady n</w:t>
      </w:r>
      <w:r w:rsidR="007760C2">
        <w:rPr>
          <w:szCs w:val="24"/>
        </w:rPr>
        <w:t xml:space="preserve">a 600 kusů letáků činí 99 000Kč. </w:t>
      </w:r>
      <w:r w:rsidR="008B3B7D">
        <w:rPr>
          <w:szCs w:val="24"/>
        </w:rPr>
        <w:t>S předpokládanou 10% slevou se náklady sníží na 89 100Kč.</w:t>
      </w:r>
      <w:r w:rsidR="005B61BC">
        <w:rPr>
          <w:szCs w:val="24"/>
        </w:rPr>
        <w:t xml:space="preserve"> </w:t>
      </w:r>
      <w:r w:rsidR="004E59AE">
        <w:rPr>
          <w:szCs w:val="24"/>
        </w:rPr>
        <w:t>N</w:t>
      </w:r>
      <w:r>
        <w:rPr>
          <w:szCs w:val="24"/>
        </w:rPr>
        <w:t>áklady n</w:t>
      </w:r>
      <w:r w:rsidR="005B61BC">
        <w:rPr>
          <w:szCs w:val="24"/>
        </w:rPr>
        <w:t xml:space="preserve">a veřejnou reklamu </w:t>
      </w:r>
      <w:proofErr w:type="spellStart"/>
      <w:r w:rsidR="005B61BC">
        <w:rPr>
          <w:szCs w:val="24"/>
        </w:rPr>
        <w:t>číní</w:t>
      </w:r>
      <w:proofErr w:type="spellEnd"/>
      <w:r w:rsidR="005B61BC">
        <w:rPr>
          <w:szCs w:val="24"/>
        </w:rPr>
        <w:t xml:space="preserve"> předběžně</w:t>
      </w:r>
      <w:r w:rsidR="00800C1B">
        <w:rPr>
          <w:szCs w:val="24"/>
        </w:rPr>
        <w:t xml:space="preserve"> 346 300Kč</w:t>
      </w:r>
      <w:r w:rsidR="005B61BC">
        <w:rPr>
          <w:szCs w:val="24"/>
        </w:rPr>
        <w:t>.</w:t>
      </w:r>
    </w:p>
    <w:p w:rsidR="00465878" w:rsidRDefault="00465878" w:rsidP="006A56BE">
      <w:pPr>
        <w:rPr>
          <w:szCs w:val="24"/>
        </w:rPr>
      </w:pPr>
      <w:r>
        <w:rPr>
          <w:szCs w:val="24"/>
        </w:rPr>
        <w:t>Maskot bude ohodnocen mzdovou sazbou 80Kč/ ho</w:t>
      </w:r>
      <w:r w:rsidR="004E59AE">
        <w:rPr>
          <w:szCs w:val="24"/>
        </w:rPr>
        <w:t>dinu. N</w:t>
      </w:r>
      <w:r w:rsidR="00FE4B11">
        <w:rPr>
          <w:szCs w:val="24"/>
        </w:rPr>
        <w:t>áklady n</w:t>
      </w:r>
      <w:r w:rsidR="00122407">
        <w:rPr>
          <w:szCs w:val="24"/>
        </w:rPr>
        <w:t>a maskota</w:t>
      </w:r>
      <w:r>
        <w:rPr>
          <w:szCs w:val="24"/>
        </w:rPr>
        <w:t xml:space="preserve"> budou činit 3 360Kč.</w:t>
      </w:r>
    </w:p>
    <w:p w:rsidR="00C4156C" w:rsidRDefault="00FE4B11" w:rsidP="006A56BE">
      <w:pPr>
        <w:rPr>
          <w:szCs w:val="24"/>
        </w:rPr>
      </w:pPr>
      <w:r>
        <w:rPr>
          <w:szCs w:val="24"/>
        </w:rPr>
        <w:t>Náklady n</w:t>
      </w:r>
      <w:r w:rsidR="00122407">
        <w:rPr>
          <w:szCs w:val="24"/>
        </w:rPr>
        <w:t>a celostránkovou reklamu v deníku Spor</w:t>
      </w:r>
      <w:r>
        <w:rPr>
          <w:szCs w:val="24"/>
        </w:rPr>
        <w:t>t vyjdou na 242 098Kč. Náklady n</w:t>
      </w:r>
      <w:r w:rsidR="00122407">
        <w:rPr>
          <w:szCs w:val="24"/>
        </w:rPr>
        <w:t xml:space="preserve">a  ¼ strany v deníku, která bude zveřejněna jednou, činí 65 766Kč. </w:t>
      </w:r>
      <w:r>
        <w:rPr>
          <w:szCs w:val="24"/>
        </w:rPr>
        <w:t>Náklady n</w:t>
      </w:r>
      <w:r w:rsidR="004E59AE">
        <w:rPr>
          <w:szCs w:val="24"/>
        </w:rPr>
        <w:t xml:space="preserve">a 1/8 strany na výšku, která bude </w:t>
      </w:r>
      <w:proofErr w:type="spellStart"/>
      <w:r w:rsidR="004E59AE">
        <w:rPr>
          <w:szCs w:val="24"/>
        </w:rPr>
        <w:t>zvěřejněna</w:t>
      </w:r>
      <w:proofErr w:type="spellEnd"/>
      <w:r w:rsidR="004E59AE">
        <w:rPr>
          <w:szCs w:val="24"/>
        </w:rPr>
        <w:t xml:space="preserve"> ve dvou dnech stojí 65 418Kč.</w:t>
      </w:r>
      <w:r w:rsidR="008853B1">
        <w:rPr>
          <w:szCs w:val="24"/>
        </w:rPr>
        <w:t xml:space="preserve"> Náklady v deníku Metru činí 46 512Kč. </w:t>
      </w:r>
      <w:r>
        <w:rPr>
          <w:szCs w:val="24"/>
        </w:rPr>
        <w:t>Náklady n</w:t>
      </w:r>
      <w:r w:rsidR="004E59AE">
        <w:rPr>
          <w:szCs w:val="24"/>
        </w:rPr>
        <w:t>a tištěnou r</w:t>
      </w:r>
      <w:r w:rsidR="008853B1">
        <w:rPr>
          <w:szCs w:val="24"/>
        </w:rPr>
        <w:t>eklamu činí 419 794</w:t>
      </w:r>
      <w:r w:rsidR="004E59AE">
        <w:rPr>
          <w:szCs w:val="24"/>
        </w:rPr>
        <w:t>Kč.</w:t>
      </w:r>
      <w:r w:rsidR="008853B1">
        <w:rPr>
          <w:szCs w:val="24"/>
        </w:rPr>
        <w:t xml:space="preserve"> </w:t>
      </w:r>
      <w:r>
        <w:rPr>
          <w:szCs w:val="24"/>
        </w:rPr>
        <w:t>Celkové náklady n</w:t>
      </w:r>
      <w:r w:rsidR="004E59AE">
        <w:rPr>
          <w:szCs w:val="24"/>
        </w:rPr>
        <w:t xml:space="preserve">a reklamní kampaň činí přibližně  </w:t>
      </w:r>
      <w:r w:rsidR="008853B1">
        <w:rPr>
          <w:szCs w:val="24"/>
        </w:rPr>
        <w:t>799 454</w:t>
      </w:r>
      <w:r w:rsidR="009457DE">
        <w:rPr>
          <w:szCs w:val="24"/>
        </w:rPr>
        <w:t>Kč.</w:t>
      </w:r>
    </w:p>
    <w:p w:rsidR="0057096C" w:rsidRDefault="0057096C" w:rsidP="006A56BE">
      <w:pPr>
        <w:rPr>
          <w:szCs w:val="24"/>
        </w:rPr>
      </w:pPr>
    </w:p>
    <w:p w:rsidR="0057096C" w:rsidRDefault="0057096C" w:rsidP="006A56BE">
      <w:pPr>
        <w:rPr>
          <w:szCs w:val="24"/>
        </w:rPr>
      </w:pPr>
    </w:p>
    <w:p w:rsidR="00D1188E" w:rsidRDefault="004172F4" w:rsidP="006A56BE">
      <w:pPr>
        <w:rPr>
          <w:b/>
          <w:szCs w:val="24"/>
        </w:rPr>
      </w:pPr>
      <w:r>
        <w:rPr>
          <w:b/>
          <w:szCs w:val="24"/>
        </w:rPr>
        <w:lastRenderedPageBreak/>
        <w:t>Náklady n</w:t>
      </w:r>
      <w:r w:rsidR="00D1188E" w:rsidRPr="00D1188E">
        <w:rPr>
          <w:b/>
          <w:szCs w:val="24"/>
        </w:rPr>
        <w:t>a výrobu reklamních předmětů</w:t>
      </w:r>
    </w:p>
    <w:p w:rsidR="00C4156C" w:rsidRDefault="00BB55DD" w:rsidP="006A56BE">
      <w:pPr>
        <w:rPr>
          <w:szCs w:val="24"/>
        </w:rPr>
      </w:pPr>
      <w:r>
        <w:rPr>
          <w:szCs w:val="24"/>
        </w:rPr>
        <w:t>Celkem bude objednáno</w:t>
      </w:r>
      <w:r w:rsidR="004368A5">
        <w:rPr>
          <w:szCs w:val="24"/>
        </w:rPr>
        <w:t xml:space="preserve"> </w:t>
      </w:r>
      <w:r w:rsidR="00545257">
        <w:rPr>
          <w:szCs w:val="24"/>
        </w:rPr>
        <w:t>20</w:t>
      </w:r>
      <w:r w:rsidR="004368A5">
        <w:rPr>
          <w:szCs w:val="24"/>
        </w:rPr>
        <w:t>0</w:t>
      </w:r>
      <w:r>
        <w:rPr>
          <w:szCs w:val="24"/>
        </w:rPr>
        <w:t xml:space="preserve"> </w:t>
      </w:r>
      <w:r w:rsidR="00AF24B9">
        <w:rPr>
          <w:szCs w:val="24"/>
        </w:rPr>
        <w:t xml:space="preserve">kusů </w:t>
      </w:r>
      <w:r w:rsidR="004368A5">
        <w:rPr>
          <w:szCs w:val="24"/>
        </w:rPr>
        <w:t>bílých, 1</w:t>
      </w:r>
      <w:r w:rsidR="00545257">
        <w:rPr>
          <w:szCs w:val="24"/>
        </w:rPr>
        <w:t>5</w:t>
      </w:r>
      <w:r w:rsidR="004368A5">
        <w:rPr>
          <w:szCs w:val="24"/>
        </w:rPr>
        <w:t xml:space="preserve">0 </w:t>
      </w:r>
      <w:r w:rsidR="00AF24B9">
        <w:rPr>
          <w:szCs w:val="24"/>
        </w:rPr>
        <w:t xml:space="preserve">kusů </w:t>
      </w:r>
      <w:r w:rsidR="004368A5">
        <w:rPr>
          <w:szCs w:val="24"/>
        </w:rPr>
        <w:t>modrých a 1</w:t>
      </w:r>
      <w:r w:rsidR="00545257">
        <w:rPr>
          <w:szCs w:val="24"/>
        </w:rPr>
        <w:t>5</w:t>
      </w:r>
      <w:r w:rsidR="004368A5">
        <w:rPr>
          <w:szCs w:val="24"/>
        </w:rPr>
        <w:t xml:space="preserve">0 </w:t>
      </w:r>
      <w:r w:rsidR="00AF24B9">
        <w:rPr>
          <w:szCs w:val="24"/>
        </w:rPr>
        <w:t xml:space="preserve">kusů </w:t>
      </w:r>
      <w:r w:rsidR="004368A5">
        <w:rPr>
          <w:szCs w:val="24"/>
        </w:rPr>
        <w:t>červených triče</w:t>
      </w:r>
      <w:r w:rsidR="00831079">
        <w:rPr>
          <w:szCs w:val="24"/>
        </w:rPr>
        <w:t>k. Cena jednoho t</w:t>
      </w:r>
      <w:r w:rsidR="00AE7F49">
        <w:rPr>
          <w:szCs w:val="24"/>
        </w:rPr>
        <w:t>r</w:t>
      </w:r>
      <w:r w:rsidR="00831079">
        <w:rPr>
          <w:szCs w:val="24"/>
        </w:rPr>
        <w:t xml:space="preserve">ička je přibližně </w:t>
      </w:r>
      <w:r w:rsidR="00437D37">
        <w:rPr>
          <w:szCs w:val="24"/>
        </w:rPr>
        <w:t>80</w:t>
      </w:r>
      <w:r w:rsidR="00FE4B11">
        <w:rPr>
          <w:szCs w:val="24"/>
        </w:rPr>
        <w:t>Kč. Náklady n</w:t>
      </w:r>
      <w:r w:rsidR="00831079">
        <w:rPr>
          <w:szCs w:val="24"/>
        </w:rPr>
        <w:t xml:space="preserve">a výrobu </w:t>
      </w:r>
      <w:proofErr w:type="spellStart"/>
      <w:r w:rsidR="00831079">
        <w:rPr>
          <w:szCs w:val="24"/>
        </w:rPr>
        <w:t>třiček</w:t>
      </w:r>
      <w:proofErr w:type="spellEnd"/>
      <w:r w:rsidR="00831079">
        <w:rPr>
          <w:szCs w:val="24"/>
        </w:rPr>
        <w:t xml:space="preserve"> činí </w:t>
      </w:r>
      <w:r w:rsidR="00437D37">
        <w:rPr>
          <w:szCs w:val="24"/>
        </w:rPr>
        <w:t>40 0</w:t>
      </w:r>
      <w:r w:rsidR="00753C3D">
        <w:rPr>
          <w:szCs w:val="24"/>
        </w:rPr>
        <w:t>00</w:t>
      </w:r>
      <w:r w:rsidR="00831079">
        <w:rPr>
          <w:szCs w:val="24"/>
        </w:rPr>
        <w:t>Kč.</w:t>
      </w:r>
      <w:r w:rsidR="004368A5">
        <w:rPr>
          <w:szCs w:val="24"/>
        </w:rPr>
        <w:t xml:space="preserve"> 400</w:t>
      </w:r>
      <w:r w:rsidR="00AF24B9">
        <w:rPr>
          <w:szCs w:val="24"/>
        </w:rPr>
        <w:t xml:space="preserve"> kusů</w:t>
      </w:r>
      <w:r w:rsidR="004368A5">
        <w:rPr>
          <w:szCs w:val="24"/>
        </w:rPr>
        <w:t xml:space="preserve"> bílých kšiltovek</w:t>
      </w:r>
      <w:r w:rsidR="00EC6843">
        <w:rPr>
          <w:szCs w:val="24"/>
        </w:rPr>
        <w:t xml:space="preserve"> v ceně </w:t>
      </w:r>
      <w:r w:rsidR="00753C3D">
        <w:rPr>
          <w:szCs w:val="24"/>
        </w:rPr>
        <w:t>30</w:t>
      </w:r>
      <w:r w:rsidR="00FE4B11">
        <w:rPr>
          <w:szCs w:val="24"/>
        </w:rPr>
        <w:t>Kč za kus. Náklady n</w:t>
      </w:r>
      <w:r w:rsidR="00EC6843">
        <w:rPr>
          <w:szCs w:val="24"/>
        </w:rPr>
        <w:t xml:space="preserve">a kšiltovky činí </w:t>
      </w:r>
      <w:r w:rsidR="00753C3D">
        <w:rPr>
          <w:szCs w:val="24"/>
        </w:rPr>
        <w:t>12</w:t>
      </w:r>
      <w:r w:rsidR="00EC6843">
        <w:rPr>
          <w:szCs w:val="24"/>
        </w:rPr>
        <w:t> 000Kč</w:t>
      </w:r>
      <w:r w:rsidR="004368A5">
        <w:rPr>
          <w:szCs w:val="24"/>
        </w:rPr>
        <w:t>. 500</w:t>
      </w:r>
      <w:r w:rsidR="00BD12E1">
        <w:rPr>
          <w:szCs w:val="24"/>
        </w:rPr>
        <w:t xml:space="preserve"> </w:t>
      </w:r>
      <w:r w:rsidR="00AF24B9">
        <w:rPr>
          <w:szCs w:val="24"/>
        </w:rPr>
        <w:t>kusů propisovacích tužek</w:t>
      </w:r>
      <w:r w:rsidR="004368A5">
        <w:rPr>
          <w:szCs w:val="24"/>
        </w:rPr>
        <w:t xml:space="preserve"> v bílé, modré a červené barvě.</w:t>
      </w:r>
      <w:r w:rsidR="00545257">
        <w:rPr>
          <w:szCs w:val="24"/>
        </w:rPr>
        <w:t xml:space="preserve"> Cena </w:t>
      </w:r>
      <w:r w:rsidR="00AF24B9">
        <w:rPr>
          <w:szCs w:val="24"/>
        </w:rPr>
        <w:t>jedné propisovací tužky</w:t>
      </w:r>
      <w:r w:rsidR="00FE4B11">
        <w:rPr>
          <w:szCs w:val="24"/>
        </w:rPr>
        <w:t xml:space="preserve"> je 5Kč. Náklady na propisovací tužky</w:t>
      </w:r>
      <w:r w:rsidR="00545257">
        <w:rPr>
          <w:szCs w:val="24"/>
        </w:rPr>
        <w:t xml:space="preserve"> činí 2 500Kč.</w:t>
      </w:r>
      <w:r w:rsidR="004368A5">
        <w:rPr>
          <w:szCs w:val="24"/>
        </w:rPr>
        <w:t xml:space="preserve"> 200</w:t>
      </w:r>
      <w:r w:rsidR="00AF24B9">
        <w:rPr>
          <w:szCs w:val="24"/>
        </w:rPr>
        <w:t xml:space="preserve"> kusů</w:t>
      </w:r>
      <w:r w:rsidR="004368A5">
        <w:rPr>
          <w:szCs w:val="24"/>
        </w:rPr>
        <w:t xml:space="preserve"> mikin</w:t>
      </w:r>
      <w:r w:rsidR="00FE4B11">
        <w:rPr>
          <w:szCs w:val="24"/>
        </w:rPr>
        <w:t xml:space="preserve"> v ceně 360Kč za kus. Náklady n</w:t>
      </w:r>
      <w:r w:rsidR="00EC6843">
        <w:rPr>
          <w:szCs w:val="24"/>
        </w:rPr>
        <w:t>a mikiny činí 72 000Kč.</w:t>
      </w:r>
      <w:r w:rsidR="004368A5">
        <w:rPr>
          <w:szCs w:val="24"/>
        </w:rPr>
        <w:t xml:space="preserve"> 400</w:t>
      </w:r>
      <w:r w:rsidR="00AF24B9">
        <w:rPr>
          <w:szCs w:val="24"/>
        </w:rPr>
        <w:t xml:space="preserve"> kusů</w:t>
      </w:r>
      <w:r w:rsidR="004368A5">
        <w:rPr>
          <w:szCs w:val="24"/>
        </w:rPr>
        <w:t xml:space="preserve"> klíčenek</w:t>
      </w:r>
      <w:r w:rsidR="00EC6843">
        <w:rPr>
          <w:szCs w:val="24"/>
        </w:rPr>
        <w:t xml:space="preserve"> v ceně 10Kč za kus. Náklad</w:t>
      </w:r>
      <w:r w:rsidR="00FE4B11">
        <w:rPr>
          <w:szCs w:val="24"/>
        </w:rPr>
        <w:t>y n</w:t>
      </w:r>
      <w:r w:rsidR="00EC6843">
        <w:rPr>
          <w:szCs w:val="24"/>
        </w:rPr>
        <w:t>a klíčenky činí 4 000Kč</w:t>
      </w:r>
      <w:r w:rsidR="00831079">
        <w:rPr>
          <w:szCs w:val="24"/>
        </w:rPr>
        <w:t>. Cena jednoho maskota bude dohodnuta na 70Kč za kus. Náklady na výrobu</w:t>
      </w:r>
      <w:r w:rsidR="00A873FE">
        <w:rPr>
          <w:szCs w:val="24"/>
        </w:rPr>
        <w:t xml:space="preserve"> 200 kusů</w:t>
      </w:r>
      <w:r w:rsidR="00831079">
        <w:rPr>
          <w:szCs w:val="24"/>
        </w:rPr>
        <w:t xml:space="preserve"> maskotů činí</w:t>
      </w:r>
      <w:r w:rsidR="00A873FE">
        <w:rPr>
          <w:szCs w:val="24"/>
        </w:rPr>
        <w:t xml:space="preserve"> 14 000Kč.</w:t>
      </w:r>
      <w:r w:rsidR="00831079">
        <w:rPr>
          <w:szCs w:val="24"/>
        </w:rPr>
        <w:t xml:space="preserve"> </w:t>
      </w:r>
    </w:p>
    <w:p w:rsidR="000F033E" w:rsidRDefault="000F033E" w:rsidP="006A56BE">
      <w:pPr>
        <w:rPr>
          <w:b/>
          <w:szCs w:val="24"/>
        </w:rPr>
      </w:pPr>
      <w:r w:rsidRPr="000F033E">
        <w:rPr>
          <w:b/>
          <w:szCs w:val="24"/>
        </w:rPr>
        <w:t>Náklady (mzdy) pro pracovníky</w:t>
      </w:r>
    </w:p>
    <w:p w:rsidR="000F033E" w:rsidRDefault="001050C5" w:rsidP="006A56BE">
      <w:pPr>
        <w:rPr>
          <w:szCs w:val="24"/>
        </w:rPr>
      </w:pPr>
      <w:r>
        <w:rPr>
          <w:szCs w:val="24"/>
        </w:rPr>
        <w:t xml:space="preserve">Každý pracovník bude ohodnocen mzdovou sazbou nikoli za hodinu, ale za celý den na šampionátu. Hlasatelé, rozhodčí a hlavní organizátoři budou ohodnoceni 800Kč za den. Hostesky, brigádníci a </w:t>
      </w:r>
      <w:proofErr w:type="spellStart"/>
      <w:r>
        <w:rPr>
          <w:szCs w:val="24"/>
        </w:rPr>
        <w:t>činovníci</w:t>
      </w:r>
      <w:proofErr w:type="spellEnd"/>
      <w:r>
        <w:rPr>
          <w:szCs w:val="24"/>
        </w:rPr>
        <w:t xml:space="preserve"> obdrží 500Kč</w:t>
      </w:r>
      <w:r w:rsidR="00FE4B11">
        <w:rPr>
          <w:szCs w:val="24"/>
        </w:rPr>
        <w:t xml:space="preserve"> za každý den. Celkové náklady n</w:t>
      </w:r>
      <w:r>
        <w:rPr>
          <w:szCs w:val="24"/>
        </w:rPr>
        <w:t>a mzdy činí přibližně 27 500Kč.</w:t>
      </w:r>
    </w:p>
    <w:p w:rsidR="00EB5B47" w:rsidRDefault="004172F4" w:rsidP="006A56BE">
      <w:pPr>
        <w:rPr>
          <w:b/>
          <w:szCs w:val="24"/>
        </w:rPr>
      </w:pPr>
      <w:r>
        <w:rPr>
          <w:b/>
          <w:szCs w:val="24"/>
        </w:rPr>
        <w:t>Náklady n</w:t>
      </w:r>
      <w:r w:rsidR="00EB5B47" w:rsidRPr="00EB5B47">
        <w:rPr>
          <w:b/>
          <w:szCs w:val="24"/>
        </w:rPr>
        <w:t>a zajištění dopravy</w:t>
      </w:r>
    </w:p>
    <w:p w:rsidR="00EB5B47" w:rsidRDefault="00FE4B11" w:rsidP="006A56BE">
      <w:pPr>
        <w:rPr>
          <w:szCs w:val="24"/>
        </w:rPr>
      </w:pPr>
      <w:r>
        <w:rPr>
          <w:szCs w:val="24"/>
        </w:rPr>
        <w:t>Náklady n</w:t>
      </w:r>
      <w:r w:rsidR="005826BF">
        <w:rPr>
          <w:szCs w:val="24"/>
        </w:rPr>
        <w:t>a pronájem autobusů, které budou zajišťovat cestu mezi hotely, letištěm a bazénem budou činit přibližně 30 000Kč.</w:t>
      </w:r>
    </w:p>
    <w:p w:rsidR="00794D91" w:rsidRDefault="004172F4" w:rsidP="006A56BE">
      <w:pPr>
        <w:rPr>
          <w:b/>
          <w:szCs w:val="24"/>
        </w:rPr>
      </w:pPr>
      <w:r>
        <w:rPr>
          <w:b/>
          <w:szCs w:val="24"/>
        </w:rPr>
        <w:t>Náklady n</w:t>
      </w:r>
      <w:r w:rsidR="00794D91" w:rsidRPr="00794D91">
        <w:rPr>
          <w:b/>
          <w:szCs w:val="24"/>
        </w:rPr>
        <w:t>a zajištění dopingových kontrol</w:t>
      </w:r>
    </w:p>
    <w:p w:rsidR="001E3620" w:rsidRDefault="00794D91" w:rsidP="006A56BE">
      <w:pPr>
        <w:rPr>
          <w:szCs w:val="24"/>
        </w:rPr>
      </w:pPr>
      <w:r>
        <w:rPr>
          <w:szCs w:val="24"/>
        </w:rPr>
        <w:t>Cena jedné dopingové kontroly se pohybuje okolo 3 000Kč.</w:t>
      </w:r>
      <w:r w:rsidR="008B3242">
        <w:rPr>
          <w:szCs w:val="24"/>
        </w:rPr>
        <w:t xml:space="preserve"> Bude proveden celkový počet 150 kontrol. Náklady činí 450</w:t>
      </w:r>
      <w:r>
        <w:rPr>
          <w:szCs w:val="24"/>
        </w:rPr>
        <w:t> 000Kč.</w:t>
      </w:r>
    </w:p>
    <w:p w:rsidR="006A3448" w:rsidRDefault="006A3448" w:rsidP="006A56BE">
      <w:pPr>
        <w:rPr>
          <w:szCs w:val="24"/>
        </w:rPr>
      </w:pPr>
    </w:p>
    <w:p w:rsidR="001E3620" w:rsidRPr="00794D91" w:rsidRDefault="001E3620" w:rsidP="001E3620">
      <w:pPr>
        <w:pStyle w:val="Nadpis3"/>
      </w:pPr>
      <w:bookmarkStart w:id="71" w:name="_Toc309741349"/>
      <w:r>
        <w:t>Výnosové položky</w:t>
      </w:r>
      <w:bookmarkEnd w:id="71"/>
    </w:p>
    <w:p w:rsidR="00102717" w:rsidRPr="00D1188E" w:rsidRDefault="002E09BE" w:rsidP="006A56BE">
      <w:pPr>
        <w:rPr>
          <w:b/>
          <w:szCs w:val="24"/>
        </w:rPr>
      </w:pPr>
      <w:r>
        <w:rPr>
          <w:b/>
          <w:szCs w:val="24"/>
        </w:rPr>
        <w:t>Výnosy z</w:t>
      </w:r>
      <w:r w:rsidR="00102717">
        <w:rPr>
          <w:b/>
          <w:szCs w:val="24"/>
        </w:rPr>
        <w:t>a prodej reklamních předmětů</w:t>
      </w:r>
    </w:p>
    <w:p w:rsidR="004321BF" w:rsidRDefault="002E09BE" w:rsidP="006A56BE">
      <w:pPr>
        <w:rPr>
          <w:szCs w:val="24"/>
        </w:rPr>
      </w:pPr>
      <w:r>
        <w:rPr>
          <w:szCs w:val="24"/>
        </w:rPr>
        <w:t>Propisovací tužky</w:t>
      </w:r>
      <w:r w:rsidR="00260847">
        <w:rPr>
          <w:szCs w:val="24"/>
        </w:rPr>
        <w:t xml:space="preserve"> se budou prodávat za 20Kč, kšiltovky za 100Kč, mikiny za 800Kč, maskot za 500Kč, klíčenka za 50Kč a trička za 200Kč. Všechny předměty se budou </w:t>
      </w:r>
      <w:r w:rsidR="00260847">
        <w:rPr>
          <w:szCs w:val="24"/>
        </w:rPr>
        <w:lastRenderedPageBreak/>
        <w:t>prodávat jak za české koruny, tak i za eura. Předpokládané výnosy za prodej všech reklamních předmětů činí 430 000Kč.</w:t>
      </w:r>
    </w:p>
    <w:p w:rsidR="004321BF" w:rsidRDefault="00C333A2" w:rsidP="006A56BE">
      <w:pPr>
        <w:rPr>
          <w:b/>
          <w:szCs w:val="24"/>
        </w:rPr>
      </w:pPr>
      <w:r w:rsidRPr="00C333A2">
        <w:rPr>
          <w:b/>
          <w:szCs w:val="24"/>
        </w:rPr>
        <w:t>Výnosy z prodeje vstupenek</w:t>
      </w:r>
    </w:p>
    <w:p w:rsidR="001A3B05" w:rsidRDefault="001A3B05" w:rsidP="006A56BE">
      <w:pPr>
        <w:rPr>
          <w:szCs w:val="24"/>
        </w:rPr>
      </w:pPr>
      <w:r>
        <w:rPr>
          <w:szCs w:val="24"/>
        </w:rPr>
        <w:t>Při plné obsazenosti všech míst vyhrazených pro diváky se očekávají výnosy přibližně 434 750Kč za jeden závodní den. Za celý šampionát by výnosy činily 3 043 250Kč. Vzhledem k tomu, že každý den nebudou obsazeny všechny místa</w:t>
      </w:r>
      <w:r w:rsidR="003011CE">
        <w:rPr>
          <w:szCs w:val="24"/>
        </w:rPr>
        <w:t>,</w:t>
      </w:r>
      <w:r>
        <w:rPr>
          <w:szCs w:val="24"/>
        </w:rPr>
        <w:t xml:space="preserve"> se výnosy očekávaj</w:t>
      </w:r>
      <w:r w:rsidR="003011CE">
        <w:rPr>
          <w:szCs w:val="24"/>
        </w:rPr>
        <w:t xml:space="preserve">í </w:t>
      </w:r>
      <w:r>
        <w:rPr>
          <w:szCs w:val="24"/>
        </w:rPr>
        <w:t xml:space="preserve">přibližně </w:t>
      </w:r>
      <w:r w:rsidR="003011CE">
        <w:rPr>
          <w:szCs w:val="24"/>
        </w:rPr>
        <w:t>300 000Kč za jeden závodní den. Výnosy za celý týden probíhajícího šampionátu činí přibližně 2 100 000Kč.</w:t>
      </w:r>
    </w:p>
    <w:p w:rsidR="001A3B05" w:rsidRDefault="001A3B05" w:rsidP="006A56BE">
      <w:pPr>
        <w:rPr>
          <w:b/>
          <w:szCs w:val="24"/>
        </w:rPr>
      </w:pPr>
      <w:r>
        <w:rPr>
          <w:szCs w:val="24"/>
        </w:rPr>
        <w:t xml:space="preserve"> </w:t>
      </w:r>
      <w:r w:rsidR="00F73B67" w:rsidRPr="00F73B67">
        <w:rPr>
          <w:b/>
          <w:szCs w:val="24"/>
        </w:rPr>
        <w:t xml:space="preserve">Výnosy z předem dohodnutých </w:t>
      </w:r>
      <w:r w:rsidR="00525C5A">
        <w:rPr>
          <w:b/>
          <w:szCs w:val="24"/>
        </w:rPr>
        <w:t xml:space="preserve">sponzorských </w:t>
      </w:r>
      <w:r w:rsidR="00F73B67" w:rsidRPr="00F73B67">
        <w:rPr>
          <w:b/>
          <w:szCs w:val="24"/>
        </w:rPr>
        <w:t>smluv</w:t>
      </w:r>
    </w:p>
    <w:p w:rsidR="00EE7F66" w:rsidRDefault="00525C5A" w:rsidP="00F47F08">
      <w:pPr>
        <w:rPr>
          <w:szCs w:val="24"/>
        </w:rPr>
      </w:pPr>
      <w:r>
        <w:rPr>
          <w:szCs w:val="24"/>
        </w:rPr>
        <w:t>Výnosy ze sponzorských smluv záleží především na aktivitě reklamní agentury. Očekávají se ale přibližné výnosy okolo 500 000Kč. Z nichž 25% půjde pro reklamní agenturu, což činí 125 000Kč. Předpokládané výnosy od sponzorů činí 375</w:t>
      </w:r>
      <w:r w:rsidR="003F3DB1">
        <w:rPr>
          <w:szCs w:val="24"/>
        </w:rPr>
        <w:t> 000Kč.</w:t>
      </w:r>
    </w:p>
    <w:p w:rsidR="003475CC" w:rsidRDefault="002748A9" w:rsidP="00EB1C11">
      <w:r>
        <w:t>Z výše uvedených údajů vyplývá, že přibližné celkové náklady činí</w:t>
      </w:r>
      <w:r w:rsidR="002E09BE">
        <w:t xml:space="preserve"> 2 452 474Kč. </w:t>
      </w:r>
      <w:r>
        <w:t xml:space="preserve">Výnosy v předpokládané </w:t>
      </w:r>
      <w:r w:rsidR="002E09BE">
        <w:t>verzi činí 3 905 000</w:t>
      </w:r>
      <w:r>
        <w:t xml:space="preserve">Kč. Celkový zisk </w:t>
      </w:r>
      <w:r w:rsidR="008B76DD">
        <w:t>ze sportovní akce činí 1 452 526</w:t>
      </w:r>
      <w:r>
        <w:t>Kč. Je zapotřebí brát v p</w:t>
      </w:r>
      <w:r w:rsidR="00253406">
        <w:t xml:space="preserve">otaz určité rezervy, které zisk ještě </w:t>
      </w:r>
      <w:r>
        <w:t xml:space="preserve">zmenší. </w:t>
      </w:r>
      <w:r w:rsidR="003052C8">
        <w:t>Vzhledem k předběžnému vysokému zisku je důležité se zamyslet, zda žádat o dotaci v</w:t>
      </w:r>
      <w:r w:rsidR="00253406">
        <w:t> celkové výši 1 000 000Kč</w:t>
      </w:r>
      <w:r w:rsidR="003052C8">
        <w:t>.</w:t>
      </w:r>
      <w:r w:rsidR="00253406">
        <w:t xml:space="preserve"> Jedná se o vysoký zisk pouze za podmínek</w:t>
      </w:r>
      <w:r>
        <w:t xml:space="preserve">, že budou naplněny všechny předpoklady. </w:t>
      </w:r>
    </w:p>
    <w:p w:rsidR="00EF4169" w:rsidRDefault="001C075B" w:rsidP="00F15331">
      <w:pPr>
        <w:pStyle w:val="Nadpis1"/>
        <w:keepNext w:val="0"/>
        <w:pageBreakBefore/>
      </w:pPr>
      <w:bookmarkStart w:id="72" w:name="_Toc309741350"/>
      <w:r w:rsidRPr="00B9562F">
        <w:lastRenderedPageBreak/>
        <w:t>Z</w:t>
      </w:r>
      <w:r w:rsidR="004623B6">
        <w:t>ávěr</w:t>
      </w:r>
      <w:bookmarkEnd w:id="72"/>
    </w:p>
    <w:p w:rsidR="00EF4169" w:rsidRDefault="00EF4169" w:rsidP="00277727">
      <w:pPr>
        <w:rPr>
          <w:b/>
        </w:rPr>
      </w:pPr>
      <w:r>
        <w:t>Předmětem této bakalářské práce bylo zajištění</w:t>
      </w:r>
      <w:r w:rsidR="008F6D79">
        <w:t xml:space="preserve"> </w:t>
      </w:r>
      <w:proofErr w:type="spellStart"/>
      <w:r w:rsidR="008F6D79">
        <w:t>posmínek</w:t>
      </w:r>
      <w:proofErr w:type="spellEnd"/>
      <w:r w:rsidR="008F6D79">
        <w:t xml:space="preserve"> a předpokladů</w:t>
      </w:r>
      <w:r>
        <w:t xml:space="preserve"> pro celkovou organizaci vrcholné sportovní akce a to Mistrovství Evropy v plavání v roce 2012 v Praze. Skutečnost je taková, že se nejedná pouze o zastřešení celé akce, ale pouze jeho jedné části a to bazénového plavání. Nešlo pouze o </w:t>
      </w:r>
      <w:r w:rsidR="008F6D79">
        <w:t>zahrnutí</w:t>
      </w:r>
      <w:r>
        <w:t xml:space="preserve"> veškerých organizačních či technických záležitostí, ale zejména o vytvoření kvalitní reklamní kampaně s předem stanovenými cíly, ke kterým by organizátor akce rád dospěl. </w:t>
      </w:r>
    </w:p>
    <w:p w:rsidR="00EF4169" w:rsidRDefault="00EF4169" w:rsidP="001C7F5C">
      <w:pPr>
        <w:rPr>
          <w:b/>
        </w:rPr>
      </w:pPr>
      <w:r>
        <w:t xml:space="preserve">V současné době se čím dál tím více uplatňuje využití marketingu ve sportu. Ať už se jedná o produkty, se kterými se ztotožňují vrcholoví sportovci, sportovní akce, turnaje nebo zápasy můžeme vidět propagační či jiné marketingové nástroje k získání nových zákazníků či fanoušků (diváků). Lidé nyní preferují zejména kolektivní sporty jako je fotbal či hokej. Závodní plavání jako sport jednotlivce, mimo plaveckých štafet, </w:t>
      </w:r>
      <w:r w:rsidR="00792C71">
        <w:t>není v České republice přitažlivým</w:t>
      </w:r>
      <w:r>
        <w:t xml:space="preserve"> sportem ke sledování především z důvodů minimální medializace v různých médiích. Cílem kampaně je medializace a zatraktivnění plavání pro české publikum.</w:t>
      </w:r>
    </w:p>
    <w:p w:rsidR="00EF4169" w:rsidRDefault="00EF4169" w:rsidP="001C7F5C">
      <w:pPr>
        <w:rPr>
          <w:b/>
        </w:rPr>
      </w:pPr>
      <w:r>
        <w:t>Práce se skládá z teoretic</w:t>
      </w:r>
      <w:r w:rsidR="00792C71">
        <w:t xml:space="preserve">kého úvodu a praktické části </w:t>
      </w:r>
      <w:r>
        <w:t>dané problematiky.  Část týkající se reklamy je především zaměřena na reklamní kampaň.</w:t>
      </w:r>
    </w:p>
    <w:p w:rsidR="00792C71" w:rsidRDefault="00792C71" w:rsidP="001C7F5C">
      <w:pPr>
        <w:rPr>
          <w:b/>
        </w:rPr>
      </w:pPr>
      <w:r>
        <w:t>Vyhodnocení vytyčených hypotéz:</w:t>
      </w:r>
    </w:p>
    <w:p w:rsidR="00EF4169" w:rsidRPr="001C7F5C" w:rsidRDefault="00EF4169" w:rsidP="00EF4169">
      <w:pPr>
        <w:rPr>
          <w:szCs w:val="24"/>
        </w:rPr>
      </w:pPr>
      <w:r w:rsidRPr="00785662">
        <w:rPr>
          <w:b/>
        </w:rPr>
        <w:t>Hypotéza H1: „</w:t>
      </w:r>
      <w:r w:rsidRPr="00785662">
        <w:rPr>
          <w:b/>
          <w:szCs w:val="24"/>
        </w:rPr>
        <w:t>Uspořádání vrcholné sportovní akce a to Mistrovství Ev</w:t>
      </w:r>
      <w:r>
        <w:rPr>
          <w:b/>
          <w:szCs w:val="24"/>
        </w:rPr>
        <w:t>ropy v plavání na dlouhém bazénu</w:t>
      </w:r>
      <w:r w:rsidRPr="00785662">
        <w:rPr>
          <w:b/>
          <w:szCs w:val="24"/>
        </w:rPr>
        <w:t xml:space="preserve"> je v České republice reálné.“</w:t>
      </w:r>
      <w:r>
        <w:rPr>
          <w:b/>
          <w:szCs w:val="24"/>
        </w:rPr>
        <w:t xml:space="preserve"> </w:t>
      </w:r>
      <w:r>
        <w:rPr>
          <w:szCs w:val="24"/>
        </w:rPr>
        <w:t>Hypotézu H1 nelze zcela potvrdit či vyvrátit. Jelikož se práce se zabývá pouze organizací bazénového plavání, nikoli celého Mistrovství Evropy v plavání, do kterého je současně zahrnuto dálkové plavání, synchronizované plavání, skoky do vody a již zmíněné bazénové plavání. Z hlediska bazénového plavání je mistrovství uskutečnitelné. Veškeré organizační a technické požadavky, které požaduje LEN je pořadatel schopen zajistit. Jedná se ze</w:t>
      </w:r>
      <w:r w:rsidR="00667CDD">
        <w:rPr>
          <w:szCs w:val="24"/>
        </w:rPr>
        <w:t>jména o technické vybavení okolí</w:t>
      </w:r>
      <w:r>
        <w:rPr>
          <w:szCs w:val="24"/>
        </w:rPr>
        <w:t xml:space="preserve"> bazénu, ubytování, stravování </w:t>
      </w:r>
      <w:r w:rsidR="00667CDD">
        <w:rPr>
          <w:szCs w:val="24"/>
        </w:rPr>
        <w:t>a další organizační požadavky.</w:t>
      </w:r>
      <w:r>
        <w:rPr>
          <w:szCs w:val="24"/>
        </w:rPr>
        <w:t xml:space="preserve"> Kompletní</w:t>
      </w:r>
      <w:r w:rsidR="00667CDD">
        <w:rPr>
          <w:szCs w:val="24"/>
        </w:rPr>
        <w:t xml:space="preserve"> Mistrovství Evropy v plavání v</w:t>
      </w:r>
      <w:r>
        <w:rPr>
          <w:szCs w:val="24"/>
        </w:rPr>
        <w:t xml:space="preserve"> dlouhém bazénu je České republice spíše neuskutečnitelné z důvodu špatných podmínek pro pořádání velkých </w:t>
      </w:r>
      <w:r>
        <w:rPr>
          <w:szCs w:val="24"/>
        </w:rPr>
        <w:lastRenderedPageBreak/>
        <w:t>soutěží ve skocích do vody, kdy v České republice chybí pevně zabudovaná skokanská věž.</w:t>
      </w:r>
    </w:p>
    <w:p w:rsidR="00EF4169" w:rsidRDefault="00EF4169" w:rsidP="001C7F5C">
      <w:pPr>
        <w:rPr>
          <w:szCs w:val="24"/>
        </w:rPr>
      </w:pPr>
      <w:r w:rsidRPr="00785662">
        <w:rPr>
          <w:b/>
          <w:szCs w:val="24"/>
        </w:rPr>
        <w:t>Hypotéza H2: „Efektivní marketingová kampaň zajistí, že sportovní akce nebude prodělečná a vytvoří zisk.“</w:t>
      </w:r>
      <w:r>
        <w:rPr>
          <w:b/>
          <w:szCs w:val="24"/>
        </w:rPr>
        <w:t xml:space="preserve"> </w:t>
      </w:r>
      <w:r>
        <w:rPr>
          <w:szCs w:val="24"/>
        </w:rPr>
        <w:t>Hypotézu H2 bychom v našem případě mohli potvrdit pouze za předpokladu, že nebudou omezeny finanční prostředky</w:t>
      </w:r>
      <w:r w:rsidR="00CF4C3D">
        <w:rPr>
          <w:szCs w:val="24"/>
        </w:rPr>
        <w:t xml:space="preserve"> a</w:t>
      </w:r>
      <w:r>
        <w:rPr>
          <w:szCs w:val="24"/>
        </w:rPr>
        <w:t xml:space="preserve"> bude naplněna předpovídaná kapacita diváků či prodej všech vyrobených reklamních předmětů, pro tuto akci připravených.</w:t>
      </w:r>
    </w:p>
    <w:p w:rsidR="00EF4169" w:rsidRPr="008F2C20" w:rsidRDefault="00EF4169" w:rsidP="001C7F5C">
      <w:pPr>
        <w:rPr>
          <w:szCs w:val="24"/>
        </w:rPr>
      </w:pPr>
      <w:r w:rsidRPr="00785662">
        <w:rPr>
          <w:b/>
          <w:szCs w:val="24"/>
        </w:rPr>
        <w:t>Hypotéza H3: „Medializace a reklama osloví velké množství široké veřejnosti.“</w:t>
      </w:r>
      <w:r>
        <w:rPr>
          <w:szCs w:val="24"/>
        </w:rPr>
        <w:t xml:space="preserve"> Hypotéza H3 je relativní a tudíž ji nelze potvrdit ani vyvrátit. Zda reklamní kampaň osloví velké množství veřejnosti, bude možné posoudit pouze ze zakoupených vstupenek. Musíme ovšem počítat s tím, že pravděpodobně velkou část diváků budou tvořit zejména fanoušci z ostatních Evropských zemí. Toto je způsobeno právě tím, že plavání není populární v České republice, tak jako například v Maďarsku</w:t>
      </w:r>
      <w:r w:rsidR="001C7F5C">
        <w:rPr>
          <w:szCs w:val="24"/>
        </w:rPr>
        <w:t>, Itálii, Německu či Nizozemsku.</w:t>
      </w:r>
    </w:p>
    <w:p w:rsidR="00EF4169" w:rsidRDefault="00EF4169" w:rsidP="00EF4169">
      <w:r>
        <w:t xml:space="preserve">Závěrem lze říci, že potvrzením či vyvrácením hypotéz jsme dospěli k určitým závěrům, které mohou předpovědět situaci, která může být předpokladem pro pořádání plavecké akce na území České republiky. </w:t>
      </w:r>
    </w:p>
    <w:p w:rsidR="001C075B" w:rsidRPr="00EF4169" w:rsidRDefault="001C075B" w:rsidP="00EF4169"/>
    <w:p w:rsidR="00AD0F65" w:rsidRDefault="00D24DC5" w:rsidP="00F15331">
      <w:pPr>
        <w:pageBreakBefore/>
        <w:jc w:val="left"/>
        <w:rPr>
          <w:b/>
          <w:sz w:val="32"/>
          <w:szCs w:val="32"/>
        </w:rPr>
      </w:pPr>
      <w:r>
        <w:rPr>
          <w:b/>
          <w:sz w:val="32"/>
          <w:szCs w:val="32"/>
        </w:rPr>
        <w:lastRenderedPageBreak/>
        <w:t>Literatura</w:t>
      </w:r>
    </w:p>
    <w:p w:rsidR="001C075B" w:rsidRPr="000354DA" w:rsidRDefault="00AD0F65" w:rsidP="00D24DC5">
      <w:pPr>
        <w:jc w:val="left"/>
        <w:rPr>
          <w:b/>
          <w:sz w:val="22"/>
          <w:szCs w:val="22"/>
        </w:rPr>
      </w:pPr>
      <w:r w:rsidRPr="000354DA">
        <w:rPr>
          <w:b/>
          <w:sz w:val="22"/>
          <w:szCs w:val="22"/>
        </w:rPr>
        <w:t>Monografie</w:t>
      </w:r>
    </w:p>
    <w:p w:rsidR="00691BDB" w:rsidRPr="00691BDB" w:rsidRDefault="00D12845" w:rsidP="006C61F7">
      <w:pPr>
        <w:rPr>
          <w:sz w:val="22"/>
          <w:szCs w:val="22"/>
        </w:rPr>
      </w:pPr>
      <w:r w:rsidRPr="00691BDB">
        <w:rPr>
          <w:sz w:val="22"/>
          <w:szCs w:val="22"/>
        </w:rPr>
        <w:t xml:space="preserve">ČÁSLAVOVÁ, E. </w:t>
      </w:r>
      <w:r w:rsidRPr="00691BDB">
        <w:rPr>
          <w:i/>
          <w:sz w:val="22"/>
          <w:szCs w:val="22"/>
        </w:rPr>
        <w:t>Management a marketing sportu.</w:t>
      </w:r>
      <w:r w:rsidRPr="00691BDB">
        <w:rPr>
          <w:sz w:val="22"/>
          <w:szCs w:val="22"/>
        </w:rPr>
        <w:t xml:space="preserve"> 1.</w:t>
      </w:r>
      <w:r w:rsidR="00093849">
        <w:rPr>
          <w:sz w:val="22"/>
          <w:szCs w:val="22"/>
        </w:rPr>
        <w:t xml:space="preserve"> </w:t>
      </w:r>
      <w:proofErr w:type="spellStart"/>
      <w:r w:rsidRPr="00691BDB">
        <w:rPr>
          <w:sz w:val="22"/>
          <w:szCs w:val="22"/>
        </w:rPr>
        <w:t>vyd</w:t>
      </w:r>
      <w:proofErr w:type="spellEnd"/>
      <w:r w:rsidRPr="00691BDB">
        <w:rPr>
          <w:sz w:val="22"/>
          <w:szCs w:val="22"/>
        </w:rPr>
        <w:t>., Praha, Olympia 2009. 228 s. ISBN 978-80-7376-150-9.</w:t>
      </w:r>
    </w:p>
    <w:p w:rsidR="00D12845" w:rsidRPr="00691BDB" w:rsidRDefault="00D12845" w:rsidP="006C61F7">
      <w:pPr>
        <w:rPr>
          <w:sz w:val="22"/>
          <w:szCs w:val="22"/>
        </w:rPr>
      </w:pPr>
      <w:r w:rsidRPr="00691BDB">
        <w:rPr>
          <w:sz w:val="22"/>
          <w:szCs w:val="22"/>
        </w:rPr>
        <w:t xml:space="preserve">DE PELSMACKER, P., GEUENS, M., VAN DEN BERGH, J. </w:t>
      </w:r>
      <w:r w:rsidRPr="00691BDB">
        <w:rPr>
          <w:i/>
          <w:sz w:val="22"/>
          <w:szCs w:val="22"/>
        </w:rPr>
        <w:t xml:space="preserve">Marketingová komunikace. </w:t>
      </w:r>
      <w:r w:rsidRPr="00691BDB">
        <w:rPr>
          <w:sz w:val="22"/>
          <w:szCs w:val="22"/>
        </w:rPr>
        <w:t>1.</w:t>
      </w:r>
      <w:r w:rsidR="00093849">
        <w:rPr>
          <w:sz w:val="22"/>
          <w:szCs w:val="22"/>
        </w:rPr>
        <w:t xml:space="preserve">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2003. 581 s. ISBN 80-247-0254-1.</w:t>
      </w:r>
    </w:p>
    <w:p w:rsidR="00D12845" w:rsidRPr="00691BDB" w:rsidRDefault="00D12845" w:rsidP="006C61F7">
      <w:pPr>
        <w:rPr>
          <w:sz w:val="22"/>
          <w:szCs w:val="22"/>
        </w:rPr>
      </w:pPr>
      <w:r w:rsidRPr="00691BDB">
        <w:rPr>
          <w:sz w:val="22"/>
          <w:szCs w:val="22"/>
        </w:rPr>
        <w:t>JAKUBÍKOVÁ, D.</w:t>
      </w:r>
      <w:r w:rsidRPr="00691BDB">
        <w:rPr>
          <w:i/>
          <w:sz w:val="22"/>
          <w:szCs w:val="22"/>
        </w:rPr>
        <w:t xml:space="preserve"> Strategický marketing: Strategie a trendy. </w:t>
      </w:r>
      <w:r w:rsidRPr="00691BDB">
        <w:rPr>
          <w:sz w:val="22"/>
          <w:szCs w:val="22"/>
        </w:rPr>
        <w:t>1.</w:t>
      </w:r>
      <w:r w:rsidR="00093849">
        <w:rPr>
          <w:sz w:val="22"/>
          <w:szCs w:val="22"/>
        </w:rPr>
        <w:t xml:space="preserve">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2008. 272 s. ISBN 978-80-247-2690-8.</w:t>
      </w:r>
    </w:p>
    <w:p w:rsidR="00D12845" w:rsidRPr="00691BDB" w:rsidRDefault="00D12845" w:rsidP="006C61F7">
      <w:pPr>
        <w:rPr>
          <w:sz w:val="22"/>
          <w:szCs w:val="22"/>
        </w:rPr>
      </w:pPr>
      <w:r w:rsidRPr="00691BDB">
        <w:rPr>
          <w:sz w:val="22"/>
          <w:szCs w:val="22"/>
        </w:rPr>
        <w:t xml:space="preserve">KNIGHT, P. </w:t>
      </w:r>
      <w:r w:rsidRPr="00691BDB">
        <w:rPr>
          <w:i/>
          <w:sz w:val="22"/>
          <w:szCs w:val="22"/>
        </w:rPr>
        <w:t xml:space="preserve">Vysoce efektivní marketingový plán: 15 kroků k úspěchu podnikání. </w:t>
      </w:r>
      <w:r w:rsidRPr="00691BDB">
        <w:rPr>
          <w:sz w:val="22"/>
          <w:szCs w:val="22"/>
        </w:rPr>
        <w:t>1.</w:t>
      </w:r>
      <w:r w:rsidR="00093849">
        <w:rPr>
          <w:sz w:val="22"/>
          <w:szCs w:val="22"/>
        </w:rPr>
        <w:t xml:space="preserve">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2007. 148 s. ISBN 978-80-247-1999-3. </w:t>
      </w:r>
    </w:p>
    <w:p w:rsidR="001C075B" w:rsidRPr="00691BDB" w:rsidRDefault="001C075B" w:rsidP="006C61F7">
      <w:pPr>
        <w:rPr>
          <w:sz w:val="22"/>
          <w:szCs w:val="22"/>
        </w:rPr>
      </w:pPr>
      <w:r w:rsidRPr="00691BDB">
        <w:rPr>
          <w:sz w:val="22"/>
          <w:szCs w:val="22"/>
        </w:rPr>
        <w:t xml:space="preserve">KOTLER, P. </w:t>
      </w:r>
      <w:r w:rsidRPr="00691BDB">
        <w:rPr>
          <w:i/>
          <w:sz w:val="22"/>
          <w:szCs w:val="22"/>
        </w:rPr>
        <w:t xml:space="preserve">Marketing podle </w:t>
      </w:r>
      <w:proofErr w:type="spellStart"/>
      <w:r w:rsidRPr="00691BDB">
        <w:rPr>
          <w:i/>
          <w:sz w:val="22"/>
          <w:szCs w:val="22"/>
        </w:rPr>
        <w:t>Kotlera</w:t>
      </w:r>
      <w:proofErr w:type="spellEnd"/>
      <w:r w:rsidRPr="00691BDB">
        <w:rPr>
          <w:i/>
          <w:sz w:val="22"/>
          <w:szCs w:val="22"/>
        </w:rPr>
        <w:t xml:space="preserve">: Jak vytvářet a ovládnout nové trhy. </w:t>
      </w:r>
      <w:r w:rsidRPr="00691BDB">
        <w:rPr>
          <w:sz w:val="22"/>
          <w:szCs w:val="22"/>
        </w:rPr>
        <w:t>1.</w:t>
      </w:r>
      <w:r w:rsidR="00093849">
        <w:rPr>
          <w:sz w:val="22"/>
          <w:szCs w:val="22"/>
        </w:rPr>
        <w:t xml:space="preserve"> </w:t>
      </w:r>
      <w:proofErr w:type="spellStart"/>
      <w:r w:rsidRPr="00691BDB">
        <w:rPr>
          <w:sz w:val="22"/>
          <w:szCs w:val="22"/>
        </w:rPr>
        <w:t>vyd</w:t>
      </w:r>
      <w:proofErr w:type="spellEnd"/>
      <w:r w:rsidRPr="00691BDB">
        <w:rPr>
          <w:sz w:val="22"/>
          <w:szCs w:val="22"/>
        </w:rPr>
        <w:t xml:space="preserve">., Praha, Management </w:t>
      </w:r>
      <w:proofErr w:type="spellStart"/>
      <w:r w:rsidRPr="00691BDB">
        <w:rPr>
          <w:sz w:val="22"/>
          <w:szCs w:val="22"/>
        </w:rPr>
        <w:t>Press</w:t>
      </w:r>
      <w:proofErr w:type="spellEnd"/>
      <w:r w:rsidRPr="00691BDB">
        <w:rPr>
          <w:sz w:val="22"/>
          <w:szCs w:val="22"/>
        </w:rPr>
        <w:t xml:space="preserve"> 2006. 258 s. ISBN 80-7261-010-4.</w:t>
      </w:r>
    </w:p>
    <w:p w:rsidR="00D12845" w:rsidRPr="00691BDB" w:rsidRDefault="00D12845" w:rsidP="006C61F7">
      <w:pPr>
        <w:rPr>
          <w:sz w:val="22"/>
          <w:szCs w:val="22"/>
        </w:rPr>
      </w:pPr>
      <w:r w:rsidRPr="00691BDB">
        <w:rPr>
          <w:sz w:val="22"/>
          <w:szCs w:val="22"/>
        </w:rPr>
        <w:t xml:space="preserve">KOTLER, P. ARMSTRONG, G. </w:t>
      </w:r>
      <w:r w:rsidRPr="00691BDB">
        <w:rPr>
          <w:i/>
          <w:sz w:val="22"/>
          <w:szCs w:val="22"/>
        </w:rPr>
        <w:t>Marketing.</w:t>
      </w:r>
      <w:r w:rsidRPr="00691BDB">
        <w:rPr>
          <w:sz w:val="22"/>
          <w:szCs w:val="22"/>
        </w:rPr>
        <w:t xml:space="preserve"> Dotisk 2006,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w:t>
      </w:r>
      <w:r w:rsidR="00201513" w:rsidRPr="00691BDB">
        <w:rPr>
          <w:sz w:val="22"/>
          <w:szCs w:val="22"/>
        </w:rPr>
        <w:t>2004. 856 s. ISBN 80-247-0513-3</w:t>
      </w:r>
    </w:p>
    <w:p w:rsidR="00847BD9" w:rsidRPr="00691BDB" w:rsidRDefault="00847BD9" w:rsidP="006C61F7">
      <w:pPr>
        <w:rPr>
          <w:i/>
          <w:sz w:val="22"/>
          <w:szCs w:val="22"/>
        </w:rPr>
      </w:pPr>
      <w:r w:rsidRPr="00691BDB">
        <w:rPr>
          <w:sz w:val="22"/>
          <w:szCs w:val="22"/>
        </w:rPr>
        <w:t xml:space="preserve">KOUDELKA, J., VÁVRA, O. </w:t>
      </w:r>
      <w:r w:rsidRPr="00691BDB">
        <w:rPr>
          <w:i/>
          <w:sz w:val="22"/>
          <w:szCs w:val="22"/>
        </w:rPr>
        <w:t xml:space="preserve">Marketing: Principy a nástroje. </w:t>
      </w:r>
      <w:r w:rsidRPr="00691BDB">
        <w:rPr>
          <w:sz w:val="22"/>
          <w:szCs w:val="22"/>
        </w:rPr>
        <w:t xml:space="preserve">1. </w:t>
      </w:r>
      <w:proofErr w:type="spellStart"/>
      <w:r w:rsidRPr="00691BDB">
        <w:rPr>
          <w:sz w:val="22"/>
          <w:szCs w:val="22"/>
        </w:rPr>
        <w:t>vyd</w:t>
      </w:r>
      <w:proofErr w:type="spellEnd"/>
      <w:r w:rsidRPr="00691BDB">
        <w:rPr>
          <w:sz w:val="22"/>
          <w:szCs w:val="22"/>
        </w:rPr>
        <w:t>., Praha, Vysoká škole ekonomie a managementu 2007.</w:t>
      </w:r>
      <w:r w:rsidR="00866CBA" w:rsidRPr="00691BDB">
        <w:rPr>
          <w:sz w:val="22"/>
          <w:szCs w:val="22"/>
        </w:rPr>
        <w:t xml:space="preserve"> 257 s.</w:t>
      </w:r>
      <w:r w:rsidRPr="00691BDB">
        <w:rPr>
          <w:sz w:val="22"/>
          <w:szCs w:val="22"/>
        </w:rPr>
        <w:t xml:space="preserve"> ISBN 978-80-86730-19-6.</w:t>
      </w:r>
      <w:r w:rsidRPr="00691BDB">
        <w:rPr>
          <w:i/>
          <w:sz w:val="22"/>
          <w:szCs w:val="22"/>
        </w:rPr>
        <w:t xml:space="preserve"> </w:t>
      </w:r>
    </w:p>
    <w:p w:rsidR="00691BDB" w:rsidRDefault="00691BDB" w:rsidP="006C61F7">
      <w:pPr>
        <w:rPr>
          <w:sz w:val="22"/>
          <w:szCs w:val="22"/>
        </w:rPr>
      </w:pPr>
      <w:r w:rsidRPr="00691BDB">
        <w:rPr>
          <w:sz w:val="22"/>
          <w:szCs w:val="22"/>
        </w:rPr>
        <w:t xml:space="preserve">PŘIKRYLOVÁ, J., JAHODOVÁ, H. </w:t>
      </w:r>
      <w:r w:rsidRPr="00691BDB">
        <w:rPr>
          <w:i/>
          <w:sz w:val="22"/>
          <w:szCs w:val="22"/>
        </w:rPr>
        <w:t xml:space="preserve">Moderní marketingová komunikace. </w:t>
      </w:r>
      <w:r w:rsidRPr="00691BDB">
        <w:rPr>
          <w:sz w:val="22"/>
          <w:szCs w:val="22"/>
        </w:rPr>
        <w:t xml:space="preserve">1.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2010. 320 s. ISBN 978-80-247-3622-8.</w:t>
      </w:r>
    </w:p>
    <w:p w:rsidR="009C2EA7" w:rsidRPr="009C2EA7" w:rsidRDefault="009C2EA7" w:rsidP="006C61F7">
      <w:pPr>
        <w:rPr>
          <w:sz w:val="22"/>
          <w:szCs w:val="22"/>
        </w:rPr>
      </w:pPr>
      <w:r>
        <w:rPr>
          <w:sz w:val="22"/>
          <w:szCs w:val="22"/>
        </w:rPr>
        <w:t xml:space="preserve">VYSEKALOVÁ, J., MIKEŠ, J. </w:t>
      </w:r>
      <w:r>
        <w:rPr>
          <w:i/>
          <w:sz w:val="22"/>
          <w:szCs w:val="22"/>
        </w:rPr>
        <w:t xml:space="preserve">Reklama: Jak dělat reklamu. </w:t>
      </w:r>
      <w:r>
        <w:rPr>
          <w:sz w:val="22"/>
          <w:szCs w:val="22"/>
        </w:rPr>
        <w:t xml:space="preserve">3. </w:t>
      </w:r>
      <w:proofErr w:type="spellStart"/>
      <w:r w:rsidR="00093849">
        <w:rPr>
          <w:sz w:val="22"/>
          <w:szCs w:val="22"/>
        </w:rPr>
        <w:t>v</w:t>
      </w:r>
      <w:r>
        <w:rPr>
          <w:sz w:val="22"/>
          <w:szCs w:val="22"/>
        </w:rPr>
        <w:t>yd</w:t>
      </w:r>
      <w:proofErr w:type="spellEnd"/>
      <w:r>
        <w:rPr>
          <w:sz w:val="22"/>
          <w:szCs w:val="22"/>
        </w:rPr>
        <w:t xml:space="preserve">., Praha, </w:t>
      </w:r>
      <w:proofErr w:type="spellStart"/>
      <w:r>
        <w:rPr>
          <w:sz w:val="22"/>
          <w:szCs w:val="22"/>
        </w:rPr>
        <w:t>Grada</w:t>
      </w:r>
      <w:proofErr w:type="spellEnd"/>
      <w:r>
        <w:rPr>
          <w:sz w:val="22"/>
          <w:szCs w:val="22"/>
        </w:rPr>
        <w:t xml:space="preserve"> </w:t>
      </w:r>
      <w:proofErr w:type="spellStart"/>
      <w:r>
        <w:rPr>
          <w:sz w:val="22"/>
          <w:szCs w:val="22"/>
        </w:rPr>
        <w:t>Publishing</w:t>
      </w:r>
      <w:proofErr w:type="spellEnd"/>
      <w:r>
        <w:rPr>
          <w:sz w:val="22"/>
          <w:szCs w:val="22"/>
        </w:rPr>
        <w:t xml:space="preserve"> 2010. 208 s. ISBN 978-80-247-3492-7.</w:t>
      </w:r>
    </w:p>
    <w:p w:rsidR="00592D1D" w:rsidRDefault="00847BD9" w:rsidP="00893304">
      <w:pPr>
        <w:rPr>
          <w:sz w:val="22"/>
          <w:szCs w:val="22"/>
        </w:rPr>
      </w:pPr>
      <w:r w:rsidRPr="00691BDB">
        <w:rPr>
          <w:sz w:val="22"/>
          <w:szCs w:val="22"/>
        </w:rPr>
        <w:t xml:space="preserve">VYSEKALOVÁ, J., KOMÁRKOVÁ, R. </w:t>
      </w:r>
      <w:r w:rsidRPr="00691BDB">
        <w:rPr>
          <w:i/>
          <w:sz w:val="22"/>
          <w:szCs w:val="22"/>
        </w:rPr>
        <w:t>Psychologie reklamy.</w:t>
      </w:r>
      <w:r w:rsidRPr="00691BDB">
        <w:rPr>
          <w:sz w:val="22"/>
          <w:szCs w:val="22"/>
        </w:rPr>
        <w:t xml:space="preserve"> 1. </w:t>
      </w:r>
      <w:proofErr w:type="spellStart"/>
      <w:r w:rsidRPr="00691BDB">
        <w:rPr>
          <w:sz w:val="22"/>
          <w:szCs w:val="22"/>
        </w:rPr>
        <w:t>vyd</w:t>
      </w:r>
      <w:proofErr w:type="spellEnd"/>
      <w:r w:rsidRPr="00691BDB">
        <w:rPr>
          <w:sz w:val="22"/>
          <w:szCs w:val="22"/>
        </w:rPr>
        <w:t xml:space="preserve">., Praha, </w:t>
      </w:r>
      <w:proofErr w:type="spellStart"/>
      <w:r w:rsidRPr="00691BDB">
        <w:rPr>
          <w:sz w:val="22"/>
          <w:szCs w:val="22"/>
        </w:rPr>
        <w:t>Grada</w:t>
      </w:r>
      <w:proofErr w:type="spellEnd"/>
      <w:r w:rsidRPr="00691BDB">
        <w:rPr>
          <w:sz w:val="22"/>
          <w:szCs w:val="22"/>
        </w:rPr>
        <w:t xml:space="preserve"> </w:t>
      </w:r>
      <w:proofErr w:type="spellStart"/>
      <w:r w:rsidRPr="00691BDB">
        <w:rPr>
          <w:sz w:val="22"/>
          <w:szCs w:val="22"/>
        </w:rPr>
        <w:t>Publishing</w:t>
      </w:r>
      <w:proofErr w:type="spellEnd"/>
      <w:r w:rsidRPr="00691BDB">
        <w:rPr>
          <w:sz w:val="22"/>
          <w:szCs w:val="22"/>
        </w:rPr>
        <w:t xml:space="preserve"> 2001. 228 s. ISBN 80-247-9067-X.</w:t>
      </w:r>
    </w:p>
    <w:p w:rsidR="00592D1D" w:rsidRDefault="00592D1D" w:rsidP="00893304">
      <w:pPr>
        <w:rPr>
          <w:sz w:val="22"/>
          <w:szCs w:val="22"/>
        </w:rPr>
      </w:pPr>
    </w:p>
    <w:p w:rsidR="00592D1D" w:rsidRDefault="00592D1D" w:rsidP="00893304">
      <w:pPr>
        <w:rPr>
          <w:sz w:val="22"/>
          <w:szCs w:val="22"/>
        </w:rPr>
      </w:pPr>
    </w:p>
    <w:p w:rsidR="00592D1D" w:rsidRPr="000354DA" w:rsidRDefault="00592D1D" w:rsidP="00893304">
      <w:pPr>
        <w:rPr>
          <w:sz w:val="22"/>
          <w:szCs w:val="22"/>
        </w:rPr>
      </w:pPr>
    </w:p>
    <w:p w:rsidR="00893304" w:rsidRPr="000354DA" w:rsidRDefault="00893304" w:rsidP="00893304">
      <w:pPr>
        <w:rPr>
          <w:b/>
          <w:sz w:val="22"/>
          <w:szCs w:val="22"/>
        </w:rPr>
      </w:pPr>
      <w:r w:rsidRPr="000354DA">
        <w:rPr>
          <w:b/>
          <w:sz w:val="22"/>
          <w:szCs w:val="22"/>
        </w:rPr>
        <w:lastRenderedPageBreak/>
        <w:t>Internetové zdroje</w:t>
      </w:r>
    </w:p>
    <w:p w:rsidR="00A501D0" w:rsidRDefault="00A501D0" w:rsidP="00A501D0">
      <w:pPr>
        <w:rPr>
          <w:rStyle w:val="apple-style-span"/>
          <w:color w:val="000000"/>
          <w:sz w:val="22"/>
          <w:szCs w:val="22"/>
          <w:shd w:val="clear" w:color="auto" w:fill="FFFFFF"/>
        </w:rPr>
      </w:pPr>
      <w:r w:rsidRPr="00A9761D">
        <w:rPr>
          <w:rStyle w:val="Zvraznn"/>
          <w:i w:val="0"/>
          <w:color w:val="000000"/>
          <w:sz w:val="22"/>
          <w:szCs w:val="22"/>
          <w:shd w:val="clear" w:color="auto" w:fill="FFFFFF"/>
        </w:rPr>
        <w:t>BAZENY-WELLNESS:</w:t>
      </w:r>
      <w:r w:rsidRPr="00A9761D">
        <w:rPr>
          <w:rStyle w:val="Zvraznn"/>
          <w:color w:val="000000"/>
          <w:sz w:val="22"/>
          <w:szCs w:val="22"/>
          <w:shd w:val="clear" w:color="auto" w:fill="FFFFFF"/>
        </w:rPr>
        <w:t xml:space="preserve"> </w:t>
      </w:r>
      <w:proofErr w:type="spellStart"/>
      <w:r w:rsidRPr="00A9761D">
        <w:rPr>
          <w:rStyle w:val="Zvraznn"/>
          <w:color w:val="000000"/>
          <w:sz w:val="22"/>
          <w:szCs w:val="22"/>
          <w:shd w:val="clear" w:color="auto" w:fill="FFFFFF"/>
        </w:rPr>
        <w:t>Bazeny</w:t>
      </w:r>
      <w:proofErr w:type="spellEnd"/>
      <w:r w:rsidRPr="00A9761D">
        <w:rPr>
          <w:rStyle w:val="Zvraznn"/>
          <w:color w:val="000000"/>
          <w:sz w:val="22"/>
          <w:szCs w:val="22"/>
          <w:shd w:val="clear" w:color="auto" w:fill="FFFFFF"/>
        </w:rPr>
        <w:t>-wellness.cz</w:t>
      </w:r>
      <w:r w:rsidRPr="00A9761D">
        <w:rPr>
          <w:rStyle w:val="apple-converted-space"/>
          <w:color w:val="000000"/>
          <w:sz w:val="22"/>
          <w:szCs w:val="22"/>
          <w:shd w:val="clear" w:color="auto" w:fill="FFFFFF"/>
        </w:rPr>
        <w:t> </w:t>
      </w:r>
      <w:r w:rsidRPr="00A9761D">
        <w:rPr>
          <w:rStyle w:val="apple-style-span"/>
          <w:color w:val="000000"/>
          <w:sz w:val="22"/>
          <w:szCs w:val="22"/>
          <w:shd w:val="clear" w:color="auto" w:fill="FFFFFF"/>
        </w:rPr>
        <w:t>[online]. 2009 [cit. 2011-10-21]. Sportovní bazény-jejich konstrukce a vybavení. Dostupné z WWW: &lt;http://www.bazeny-wellness.cz/pages/clanky/osveta/sportovni_bazeny.pdf&gt;.</w:t>
      </w:r>
    </w:p>
    <w:p w:rsidR="00A501D0" w:rsidRDefault="00A501D0" w:rsidP="00A501D0">
      <w:pPr>
        <w:rPr>
          <w:rStyle w:val="apple-style-span"/>
          <w:color w:val="000000"/>
          <w:sz w:val="22"/>
          <w:szCs w:val="22"/>
          <w:shd w:val="clear" w:color="auto" w:fill="FFFFFF"/>
        </w:rPr>
      </w:pPr>
      <w:r w:rsidRPr="00CC139B">
        <w:rPr>
          <w:rStyle w:val="Zvraznn"/>
          <w:i w:val="0"/>
          <w:color w:val="000000"/>
          <w:sz w:val="22"/>
          <w:szCs w:val="22"/>
          <w:shd w:val="clear" w:color="auto" w:fill="FFFFFF"/>
        </w:rPr>
        <w:t>MALMSTEN:</w:t>
      </w:r>
      <w:r w:rsidRPr="00CC139B">
        <w:rPr>
          <w:rStyle w:val="Zvraznn"/>
          <w:color w:val="000000"/>
          <w:sz w:val="22"/>
          <w:szCs w:val="22"/>
          <w:shd w:val="clear" w:color="auto" w:fill="FFFFFF"/>
        </w:rPr>
        <w:t xml:space="preserve"> Malmsten.com</w:t>
      </w:r>
      <w:r w:rsidRPr="00CC139B">
        <w:rPr>
          <w:rStyle w:val="apple-converted-space"/>
          <w:color w:val="000000"/>
          <w:sz w:val="22"/>
          <w:szCs w:val="22"/>
          <w:shd w:val="clear" w:color="auto" w:fill="FFFFFF"/>
        </w:rPr>
        <w:t> </w:t>
      </w:r>
      <w:r w:rsidRPr="00CC139B">
        <w:rPr>
          <w:rStyle w:val="apple-style-span"/>
          <w:color w:val="000000"/>
          <w:sz w:val="22"/>
          <w:szCs w:val="22"/>
          <w:shd w:val="clear" w:color="auto" w:fill="FFFFFF"/>
        </w:rPr>
        <w:t xml:space="preserve">[online]. 2010 [cit. 2011-10-21]. </w:t>
      </w:r>
      <w:proofErr w:type="spellStart"/>
      <w:r w:rsidRPr="00CC139B">
        <w:rPr>
          <w:rStyle w:val="apple-style-span"/>
          <w:color w:val="000000"/>
          <w:sz w:val="22"/>
          <w:szCs w:val="22"/>
          <w:shd w:val="clear" w:color="auto" w:fill="FFFFFF"/>
        </w:rPr>
        <w:t>About</w:t>
      </w:r>
      <w:proofErr w:type="spellEnd"/>
      <w:r w:rsidRPr="00CC139B">
        <w:rPr>
          <w:rStyle w:val="apple-style-span"/>
          <w:color w:val="000000"/>
          <w:sz w:val="22"/>
          <w:szCs w:val="22"/>
          <w:shd w:val="clear" w:color="auto" w:fill="FFFFFF"/>
        </w:rPr>
        <w:t xml:space="preserve"> </w:t>
      </w:r>
      <w:proofErr w:type="spellStart"/>
      <w:r w:rsidRPr="00CC139B">
        <w:rPr>
          <w:rStyle w:val="apple-style-span"/>
          <w:color w:val="000000"/>
          <w:sz w:val="22"/>
          <w:szCs w:val="22"/>
          <w:shd w:val="clear" w:color="auto" w:fill="FFFFFF"/>
        </w:rPr>
        <w:t>us</w:t>
      </w:r>
      <w:proofErr w:type="spellEnd"/>
      <w:r w:rsidRPr="00CC139B">
        <w:rPr>
          <w:rStyle w:val="apple-style-span"/>
          <w:color w:val="000000"/>
          <w:sz w:val="22"/>
          <w:szCs w:val="22"/>
          <w:shd w:val="clear" w:color="auto" w:fill="FFFFFF"/>
        </w:rPr>
        <w:t xml:space="preserve"> - </w:t>
      </w:r>
      <w:proofErr w:type="spellStart"/>
      <w:r w:rsidRPr="00CC139B">
        <w:rPr>
          <w:rStyle w:val="apple-style-span"/>
          <w:color w:val="000000"/>
          <w:sz w:val="22"/>
          <w:szCs w:val="22"/>
          <w:shd w:val="clear" w:color="auto" w:fill="FFFFFF"/>
        </w:rPr>
        <w:t>Partnerships</w:t>
      </w:r>
      <w:proofErr w:type="spellEnd"/>
      <w:r w:rsidRPr="00CC139B">
        <w:rPr>
          <w:rStyle w:val="apple-style-span"/>
          <w:color w:val="000000"/>
          <w:sz w:val="22"/>
          <w:szCs w:val="22"/>
          <w:shd w:val="clear" w:color="auto" w:fill="FFFFFF"/>
        </w:rPr>
        <w:t>. Dostupné z WWW: &lt;http://www.malmsten.com/main/default.asp?id=13&amp;subid=82&amp;langid=2&gt;.</w:t>
      </w:r>
    </w:p>
    <w:p w:rsidR="00A501D0" w:rsidRDefault="00F40B7E" w:rsidP="00A501D0">
      <w:pPr>
        <w:rPr>
          <w:rStyle w:val="apple-style-span"/>
          <w:color w:val="000000"/>
          <w:sz w:val="22"/>
          <w:szCs w:val="22"/>
          <w:shd w:val="clear" w:color="auto" w:fill="FFFFFF"/>
        </w:rPr>
      </w:pPr>
      <w:hyperlink r:id="rId30" w:history="1">
        <w:r w:rsidR="00A501D0" w:rsidRPr="00307C91">
          <w:rPr>
            <w:rStyle w:val="Hypertextovodkaz"/>
            <w:color w:val="000000" w:themeColor="text1"/>
            <w:sz w:val="22"/>
            <w:szCs w:val="22"/>
            <w:u w:val="none"/>
            <w:shd w:val="clear" w:color="auto" w:fill="FFFFFF"/>
          </w:rPr>
          <w:t>NEWS:WATCHPROSITE</w:t>
        </w:r>
      </w:hyperlink>
      <w:r w:rsidR="00A501D0" w:rsidRPr="00307C91">
        <w:rPr>
          <w:rStyle w:val="Zvraznn"/>
          <w:i w:val="0"/>
          <w:color w:val="000000"/>
          <w:sz w:val="22"/>
          <w:szCs w:val="22"/>
          <w:shd w:val="clear" w:color="auto" w:fill="FFFFFF"/>
        </w:rPr>
        <w:t>:</w:t>
      </w:r>
      <w:r w:rsidR="00A501D0">
        <w:rPr>
          <w:rStyle w:val="Zvraznn"/>
          <w:i w:val="0"/>
          <w:color w:val="000000"/>
          <w:sz w:val="22"/>
          <w:szCs w:val="22"/>
          <w:shd w:val="clear" w:color="auto" w:fill="FFFFFF"/>
        </w:rPr>
        <w:t xml:space="preserve"> </w:t>
      </w:r>
      <w:r w:rsidR="00A501D0" w:rsidRPr="00307C34">
        <w:rPr>
          <w:rStyle w:val="Zvraznn"/>
          <w:color w:val="000000"/>
          <w:sz w:val="22"/>
          <w:szCs w:val="22"/>
          <w:shd w:val="clear" w:color="auto" w:fill="FFFFFF"/>
        </w:rPr>
        <w:t>News.watchprosite</w:t>
      </w:r>
      <w:r w:rsidR="00A501D0">
        <w:rPr>
          <w:rStyle w:val="Zvraznn"/>
          <w:color w:val="000000"/>
          <w:sz w:val="22"/>
          <w:szCs w:val="22"/>
          <w:shd w:val="clear" w:color="auto" w:fill="FFFFFF"/>
        </w:rPr>
        <w:t>.com</w:t>
      </w:r>
      <w:r w:rsidR="00A501D0" w:rsidRPr="00307C34">
        <w:rPr>
          <w:rStyle w:val="apple-converted-space"/>
          <w:color w:val="000000"/>
          <w:sz w:val="22"/>
          <w:szCs w:val="22"/>
          <w:shd w:val="clear" w:color="auto" w:fill="FFFFFF"/>
        </w:rPr>
        <w:t> </w:t>
      </w:r>
      <w:r w:rsidR="00A501D0" w:rsidRPr="00307C34">
        <w:rPr>
          <w:rStyle w:val="apple-style-span"/>
          <w:color w:val="000000"/>
          <w:sz w:val="22"/>
          <w:szCs w:val="22"/>
          <w:shd w:val="clear" w:color="auto" w:fill="FFFFFF"/>
        </w:rPr>
        <w:t>[online]. 20.</w:t>
      </w:r>
      <w:r w:rsidR="00A501D0">
        <w:rPr>
          <w:rStyle w:val="apple-style-span"/>
          <w:color w:val="000000"/>
          <w:sz w:val="22"/>
          <w:szCs w:val="22"/>
          <w:shd w:val="clear" w:color="auto" w:fill="FFFFFF"/>
        </w:rPr>
        <w:t xml:space="preserve"> </w:t>
      </w:r>
      <w:r w:rsidR="00A501D0" w:rsidRPr="00307C34">
        <w:rPr>
          <w:rStyle w:val="apple-style-span"/>
          <w:color w:val="000000"/>
          <w:sz w:val="22"/>
          <w:szCs w:val="22"/>
          <w:shd w:val="clear" w:color="auto" w:fill="FFFFFF"/>
        </w:rPr>
        <w:t>8.</w:t>
      </w:r>
      <w:r w:rsidR="00A501D0">
        <w:rPr>
          <w:rStyle w:val="apple-style-span"/>
          <w:color w:val="000000"/>
          <w:sz w:val="22"/>
          <w:szCs w:val="22"/>
          <w:shd w:val="clear" w:color="auto" w:fill="FFFFFF"/>
        </w:rPr>
        <w:t xml:space="preserve"> </w:t>
      </w:r>
      <w:r w:rsidR="00A501D0" w:rsidRPr="00307C34">
        <w:rPr>
          <w:rStyle w:val="apple-style-span"/>
          <w:color w:val="000000"/>
          <w:sz w:val="22"/>
          <w:szCs w:val="22"/>
          <w:shd w:val="clear" w:color="auto" w:fill="FFFFFF"/>
        </w:rPr>
        <w:t xml:space="preserve">2010 [cit. 2011-10-21]. OMEGA - </w:t>
      </w:r>
      <w:proofErr w:type="spellStart"/>
      <w:r w:rsidR="00A501D0" w:rsidRPr="00307C34">
        <w:rPr>
          <w:rStyle w:val="apple-style-span"/>
          <w:color w:val="000000"/>
          <w:sz w:val="22"/>
          <w:szCs w:val="22"/>
          <w:shd w:val="clear" w:color="auto" w:fill="FFFFFF"/>
        </w:rPr>
        <w:t>Official</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TimeKeeper</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of</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the</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First</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Youth</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Olympic</w:t>
      </w:r>
      <w:proofErr w:type="spellEnd"/>
      <w:r w:rsidR="00A501D0" w:rsidRPr="00307C34">
        <w:rPr>
          <w:rStyle w:val="apple-style-span"/>
          <w:color w:val="000000"/>
          <w:sz w:val="22"/>
          <w:szCs w:val="22"/>
          <w:shd w:val="clear" w:color="auto" w:fill="FFFFFF"/>
        </w:rPr>
        <w:t xml:space="preserve"> </w:t>
      </w:r>
      <w:proofErr w:type="spellStart"/>
      <w:r w:rsidR="00A501D0" w:rsidRPr="00307C34">
        <w:rPr>
          <w:rStyle w:val="apple-style-span"/>
          <w:color w:val="000000"/>
          <w:sz w:val="22"/>
          <w:szCs w:val="22"/>
          <w:shd w:val="clear" w:color="auto" w:fill="FFFFFF"/>
        </w:rPr>
        <w:t>Games</w:t>
      </w:r>
      <w:proofErr w:type="spellEnd"/>
      <w:r w:rsidR="00A501D0" w:rsidRPr="00307C34">
        <w:rPr>
          <w:rStyle w:val="apple-style-span"/>
          <w:color w:val="000000"/>
          <w:sz w:val="22"/>
          <w:szCs w:val="22"/>
          <w:shd w:val="clear" w:color="auto" w:fill="FFFFFF"/>
        </w:rPr>
        <w:t>. Dostupné z WWW: &lt;http://news.watchprosite.com/show-forumpost/fi-112/pi-4033171/ti-643196/&gt;.</w:t>
      </w:r>
    </w:p>
    <w:p w:rsidR="00A501D0" w:rsidRDefault="00A501D0" w:rsidP="00A501D0">
      <w:pPr>
        <w:rPr>
          <w:rStyle w:val="apple-style-span"/>
          <w:color w:val="000000"/>
          <w:sz w:val="22"/>
          <w:szCs w:val="22"/>
          <w:shd w:val="clear" w:color="auto" w:fill="FFFFFF"/>
        </w:rPr>
      </w:pPr>
      <w:r>
        <w:rPr>
          <w:rStyle w:val="Zvraznn"/>
          <w:i w:val="0"/>
          <w:color w:val="000000"/>
          <w:sz w:val="22"/>
          <w:szCs w:val="22"/>
          <w:shd w:val="clear" w:color="auto" w:fill="FFFFFF"/>
        </w:rPr>
        <w:t>PSPODOLI: pspodoli.cz</w:t>
      </w:r>
      <w:r w:rsidRPr="00307C91">
        <w:rPr>
          <w:rStyle w:val="apple-converted-space"/>
          <w:color w:val="000000"/>
          <w:sz w:val="22"/>
          <w:szCs w:val="22"/>
          <w:shd w:val="clear" w:color="auto" w:fill="FFFFFF"/>
        </w:rPr>
        <w:t> </w:t>
      </w:r>
      <w:r w:rsidRPr="00307C91">
        <w:rPr>
          <w:rStyle w:val="apple-style-span"/>
          <w:color w:val="000000"/>
          <w:sz w:val="22"/>
          <w:szCs w:val="22"/>
          <w:shd w:val="clear" w:color="auto" w:fill="FFFFFF"/>
        </w:rPr>
        <w:t>[online]. 2009 [cit. 2011-10-21]. FOTO. Dostupné z WWW: &lt;http://www.pspodoli.cz/foto.htm&gt;.</w:t>
      </w:r>
    </w:p>
    <w:p w:rsidR="00A501D0" w:rsidRPr="00A501D0" w:rsidRDefault="00A501D0" w:rsidP="00A501D0">
      <w:pPr>
        <w:rPr>
          <w:rStyle w:val="apple-style-span"/>
          <w:color w:val="000000"/>
          <w:sz w:val="22"/>
          <w:szCs w:val="22"/>
          <w:shd w:val="clear" w:color="auto" w:fill="FFFFFF"/>
        </w:rPr>
      </w:pPr>
      <w:r w:rsidRPr="00A501D0">
        <w:rPr>
          <w:rStyle w:val="Zvraznn"/>
          <w:i w:val="0"/>
          <w:color w:val="000000"/>
          <w:sz w:val="22"/>
          <w:szCs w:val="22"/>
          <w:shd w:val="clear" w:color="auto" w:fill="FFFFFF"/>
        </w:rPr>
        <w:t>STOCKPHOTOS:</w:t>
      </w:r>
      <w:r w:rsidRPr="00A501D0">
        <w:rPr>
          <w:rStyle w:val="Zvraznn"/>
          <w:color w:val="000000"/>
          <w:sz w:val="22"/>
          <w:szCs w:val="22"/>
          <w:shd w:val="clear" w:color="auto" w:fill="FFFFFF"/>
        </w:rPr>
        <w:t xml:space="preserve"> Stockphotos.cz</w:t>
      </w:r>
      <w:r w:rsidRPr="00A501D0">
        <w:rPr>
          <w:rStyle w:val="apple-converted-space"/>
          <w:color w:val="000000"/>
          <w:sz w:val="22"/>
          <w:szCs w:val="22"/>
          <w:shd w:val="clear" w:color="auto" w:fill="FFFFFF"/>
        </w:rPr>
        <w:t> </w:t>
      </w:r>
      <w:r w:rsidRPr="00A501D0">
        <w:rPr>
          <w:rStyle w:val="apple-style-span"/>
          <w:color w:val="000000"/>
          <w:sz w:val="22"/>
          <w:szCs w:val="22"/>
          <w:shd w:val="clear" w:color="auto" w:fill="FFFFFF"/>
        </w:rPr>
        <w:t xml:space="preserve">[online]. 2011 [cit. 2011-10-21]. </w:t>
      </w:r>
      <w:proofErr w:type="spellStart"/>
      <w:r w:rsidRPr="00A501D0">
        <w:rPr>
          <w:rStyle w:val="apple-style-span"/>
          <w:color w:val="000000"/>
          <w:sz w:val="22"/>
          <w:szCs w:val="22"/>
          <w:shd w:val="clear" w:color="auto" w:fill="FFFFFF"/>
        </w:rPr>
        <w:t>StockPhotos</w:t>
      </w:r>
      <w:proofErr w:type="spellEnd"/>
      <w:r w:rsidRPr="00A501D0">
        <w:rPr>
          <w:rStyle w:val="apple-style-span"/>
          <w:color w:val="000000"/>
          <w:sz w:val="22"/>
          <w:szCs w:val="22"/>
          <w:shd w:val="clear" w:color="auto" w:fill="FFFFFF"/>
        </w:rPr>
        <w:t>. Dostupné z WWW: &lt;http://www.stockphotos.cz/image.php?img_id=1667008&amp;img_type=1&gt;.</w:t>
      </w:r>
    </w:p>
    <w:p w:rsidR="00A501D0" w:rsidRPr="00A501D0" w:rsidRDefault="00A501D0" w:rsidP="0021506F">
      <w:pPr>
        <w:rPr>
          <w:rStyle w:val="apple-style-span"/>
          <w:color w:val="000000"/>
          <w:sz w:val="22"/>
          <w:szCs w:val="22"/>
          <w:shd w:val="clear" w:color="auto" w:fill="FFFFFF"/>
        </w:rPr>
      </w:pPr>
      <w:r w:rsidRPr="00307C34">
        <w:rPr>
          <w:rStyle w:val="Zvraznn"/>
          <w:i w:val="0"/>
          <w:color w:val="000000"/>
          <w:sz w:val="22"/>
          <w:szCs w:val="22"/>
          <w:shd w:val="clear" w:color="auto" w:fill="FFFFFF"/>
        </w:rPr>
        <w:t>TRUSTEDWATCH:</w:t>
      </w:r>
      <w:r w:rsidRPr="00307C34">
        <w:rPr>
          <w:rStyle w:val="Zvraznn"/>
          <w:color w:val="000000"/>
          <w:sz w:val="22"/>
          <w:szCs w:val="22"/>
          <w:shd w:val="clear" w:color="auto" w:fill="FFFFFF"/>
        </w:rPr>
        <w:t xml:space="preserve"> Trustedwatch.com</w:t>
      </w:r>
      <w:r w:rsidRPr="00307C34">
        <w:rPr>
          <w:rStyle w:val="apple-converted-space"/>
          <w:color w:val="000000"/>
          <w:sz w:val="22"/>
          <w:szCs w:val="22"/>
          <w:shd w:val="clear" w:color="auto" w:fill="FFFFFF"/>
        </w:rPr>
        <w:t> </w:t>
      </w:r>
      <w:r w:rsidRPr="00307C34">
        <w:rPr>
          <w:rStyle w:val="apple-style-span"/>
          <w:color w:val="000000"/>
          <w:sz w:val="22"/>
          <w:szCs w:val="22"/>
          <w:shd w:val="clear" w:color="auto" w:fill="FFFFFF"/>
        </w:rPr>
        <w:t xml:space="preserve">[online]. 26. 11. 2009 [cit. 2011-10-17]. New OMEGA start </w:t>
      </w:r>
      <w:proofErr w:type="spellStart"/>
      <w:r w:rsidRPr="00307C34">
        <w:rPr>
          <w:rStyle w:val="apple-style-span"/>
          <w:color w:val="000000"/>
          <w:sz w:val="22"/>
          <w:szCs w:val="22"/>
          <w:shd w:val="clear" w:color="auto" w:fill="FFFFFF"/>
        </w:rPr>
        <w:t>blocks</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at</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the</w:t>
      </w:r>
      <w:proofErr w:type="spellEnd"/>
      <w:r w:rsidRPr="00307C34">
        <w:rPr>
          <w:rStyle w:val="apple-style-span"/>
          <w:color w:val="000000"/>
          <w:sz w:val="22"/>
          <w:szCs w:val="22"/>
          <w:shd w:val="clear" w:color="auto" w:fill="FFFFFF"/>
        </w:rPr>
        <w:t xml:space="preserve"> FINA/ARENA </w:t>
      </w:r>
      <w:proofErr w:type="spellStart"/>
      <w:r w:rsidRPr="00307C34">
        <w:rPr>
          <w:rStyle w:val="apple-style-span"/>
          <w:color w:val="000000"/>
          <w:sz w:val="22"/>
          <w:szCs w:val="22"/>
          <w:shd w:val="clear" w:color="auto" w:fill="FFFFFF"/>
        </w:rPr>
        <w:t>Swimming</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World</w:t>
      </w:r>
      <w:proofErr w:type="spellEnd"/>
      <w:r w:rsidRPr="00307C34">
        <w:rPr>
          <w:rStyle w:val="apple-style-span"/>
          <w:color w:val="000000"/>
          <w:sz w:val="22"/>
          <w:szCs w:val="22"/>
          <w:shd w:val="clear" w:color="auto" w:fill="FFFFFF"/>
        </w:rPr>
        <w:t xml:space="preserve"> </w:t>
      </w:r>
      <w:proofErr w:type="spellStart"/>
      <w:r w:rsidRPr="00307C34">
        <w:rPr>
          <w:rStyle w:val="apple-style-span"/>
          <w:color w:val="000000"/>
          <w:sz w:val="22"/>
          <w:szCs w:val="22"/>
          <w:shd w:val="clear" w:color="auto" w:fill="FFFFFF"/>
        </w:rPr>
        <w:t>Cup</w:t>
      </w:r>
      <w:proofErr w:type="spellEnd"/>
      <w:r w:rsidRPr="00307C34">
        <w:rPr>
          <w:rStyle w:val="apple-style-span"/>
          <w:color w:val="000000"/>
          <w:sz w:val="22"/>
          <w:szCs w:val="22"/>
          <w:shd w:val="clear" w:color="auto" w:fill="FFFFFF"/>
        </w:rPr>
        <w:t>. Dostupné z WWW: &lt;http://www.trustedwatch.com/news/watchnews/4499/New-OMEGA-start-blocks-at-the-FINAARENA-Swimming-World-Cup&gt;.</w:t>
      </w:r>
    </w:p>
    <w:p w:rsidR="00FC0F15" w:rsidRPr="00307C34" w:rsidRDefault="00954E22" w:rsidP="0021506F">
      <w:pPr>
        <w:rPr>
          <w:rStyle w:val="apple-style-span"/>
          <w:color w:val="000000"/>
          <w:sz w:val="22"/>
          <w:szCs w:val="22"/>
          <w:shd w:val="clear" w:color="auto" w:fill="FFFFFF"/>
        </w:rPr>
      </w:pPr>
      <w:r w:rsidRPr="00307C34">
        <w:rPr>
          <w:rStyle w:val="apple-style-span"/>
          <w:color w:val="000000"/>
          <w:sz w:val="22"/>
          <w:szCs w:val="22"/>
        </w:rPr>
        <w:t xml:space="preserve">ZLINSWIM: </w:t>
      </w:r>
      <w:r w:rsidRPr="00307C34">
        <w:rPr>
          <w:rStyle w:val="Zvraznn"/>
          <w:color w:val="000000"/>
          <w:sz w:val="22"/>
          <w:szCs w:val="22"/>
          <w:shd w:val="clear" w:color="auto" w:fill="FFFFFF"/>
        </w:rPr>
        <w:t>Zlinswim.cz</w:t>
      </w:r>
      <w:r w:rsidRPr="00307C34">
        <w:rPr>
          <w:rStyle w:val="apple-converted-space"/>
          <w:color w:val="000000"/>
          <w:sz w:val="22"/>
          <w:szCs w:val="22"/>
          <w:shd w:val="clear" w:color="auto" w:fill="FFFFFF"/>
        </w:rPr>
        <w:t> </w:t>
      </w:r>
      <w:r w:rsidRPr="00307C34">
        <w:rPr>
          <w:rStyle w:val="apple-style-span"/>
          <w:color w:val="000000"/>
          <w:sz w:val="22"/>
          <w:szCs w:val="22"/>
          <w:shd w:val="clear" w:color="auto" w:fill="FFFFFF"/>
        </w:rPr>
        <w:t>[online]. 2011 [cit. 2011-10-17]. Partneři. Dostupné z WWW: &lt;http://www.zlinswim.cz/index.asp?modul=sponzoring&amp;sek=8&gt;.</w:t>
      </w:r>
    </w:p>
    <w:p w:rsidR="007B1729" w:rsidRPr="00547708" w:rsidRDefault="00112016" w:rsidP="00547708">
      <w:pPr>
        <w:spacing w:after="0" w:line="240" w:lineRule="auto"/>
        <w:jc w:val="left"/>
        <w:rPr>
          <w:color w:val="000000"/>
          <w:sz w:val="22"/>
          <w:szCs w:val="22"/>
          <w:shd w:val="clear" w:color="auto" w:fill="FFFFFF"/>
        </w:rPr>
      </w:pPr>
      <w:r>
        <w:rPr>
          <w:rStyle w:val="apple-style-span"/>
          <w:color w:val="000000"/>
          <w:sz w:val="22"/>
          <w:szCs w:val="22"/>
          <w:shd w:val="clear" w:color="auto" w:fill="FFFFFF"/>
        </w:rPr>
        <w:br w:type="page"/>
      </w:r>
    </w:p>
    <w:p w:rsidR="00FC0F15" w:rsidRDefault="00FC0F15" w:rsidP="00547708">
      <w:pPr>
        <w:pageBreakBefore/>
        <w:rPr>
          <w:b/>
          <w:sz w:val="32"/>
          <w:szCs w:val="32"/>
        </w:rPr>
        <w:sectPr w:rsidR="00FC0F15" w:rsidSect="00112016">
          <w:footerReference w:type="default" r:id="rId31"/>
          <w:pgSz w:w="11906" w:h="16838" w:code="9"/>
          <w:pgMar w:top="1276" w:right="1134" w:bottom="1418" w:left="2268" w:header="709" w:footer="113" w:gutter="0"/>
          <w:pgNumType w:start="1"/>
          <w:cols w:space="708"/>
          <w:docGrid w:linePitch="326"/>
        </w:sectPr>
      </w:pPr>
    </w:p>
    <w:p w:rsidR="0021506F" w:rsidRPr="00547708" w:rsidRDefault="001219EB" w:rsidP="00547708">
      <w:pPr>
        <w:pageBreakBefore/>
        <w:rPr>
          <w:b/>
          <w:sz w:val="32"/>
          <w:szCs w:val="32"/>
        </w:rPr>
      </w:pPr>
      <w:r>
        <w:rPr>
          <w:b/>
          <w:sz w:val="32"/>
          <w:szCs w:val="32"/>
        </w:rPr>
        <w:lastRenderedPageBreak/>
        <w:t>Přílo</w:t>
      </w:r>
      <w:r w:rsidR="00547708">
        <w:rPr>
          <w:b/>
          <w:sz w:val="32"/>
          <w:szCs w:val="32"/>
        </w:rPr>
        <w:t>hy</w:t>
      </w:r>
    </w:p>
    <w:p w:rsidR="00547708" w:rsidRDefault="00547708" w:rsidP="00D76A55">
      <w:pPr>
        <w:pStyle w:val="Titulek"/>
        <w:keepNext/>
        <w:spacing w:before="360" w:after="120"/>
        <w:jc w:val="both"/>
      </w:pPr>
      <w:r>
        <w:t xml:space="preserve">Příloha </w:t>
      </w:r>
      <w:fldSimple w:instr=" SEQ Příloha \* ARABIC ">
        <w:r w:rsidR="00B22580">
          <w:rPr>
            <w:noProof/>
          </w:rPr>
          <w:t>1</w:t>
        </w:r>
      </w:fldSimple>
      <w:r>
        <w:t xml:space="preserve"> Návrh plakátu</w:t>
      </w:r>
    </w:p>
    <w:p w:rsidR="00D76A55" w:rsidRDefault="00547708" w:rsidP="0043568E">
      <w:pPr>
        <w:spacing w:before="360" w:after="120"/>
        <w:rPr>
          <w:sz w:val="22"/>
          <w:szCs w:val="22"/>
        </w:rPr>
      </w:pPr>
      <w:r>
        <w:rPr>
          <w:noProof/>
          <w:sz w:val="22"/>
          <w:szCs w:val="22"/>
        </w:rPr>
        <w:drawing>
          <wp:inline distT="0" distB="0" distL="0" distR="0">
            <wp:extent cx="3524250" cy="4991100"/>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24250" cy="4991100"/>
                    </a:xfrm>
                    <a:prstGeom prst="rect">
                      <a:avLst/>
                    </a:prstGeom>
                    <a:noFill/>
                    <a:ln w="9525">
                      <a:noFill/>
                      <a:miter lim="800000"/>
                      <a:headEnd/>
                      <a:tailEnd/>
                    </a:ln>
                  </pic:spPr>
                </pic:pic>
              </a:graphicData>
            </a:graphic>
          </wp:inline>
        </w:drawing>
      </w:r>
    </w:p>
    <w:p w:rsidR="00104C6B" w:rsidRPr="00D76A55" w:rsidRDefault="00D76A55" w:rsidP="00D76A55">
      <w:pPr>
        <w:pStyle w:val="ObrSpodek"/>
      </w:pPr>
      <w:r>
        <w:t>Zdroj: Vlastní zpracování</w:t>
      </w:r>
    </w:p>
    <w:p w:rsidR="00D76A55" w:rsidRDefault="00D76A55" w:rsidP="00D76A55">
      <w:pPr>
        <w:pStyle w:val="Titulek"/>
        <w:keepNext/>
        <w:spacing w:before="360" w:after="120"/>
        <w:jc w:val="both"/>
      </w:pPr>
      <w:r>
        <w:lastRenderedPageBreak/>
        <w:t xml:space="preserve">Příloha </w:t>
      </w:r>
      <w:fldSimple w:instr=" SEQ Příloha \* ARABIC ">
        <w:r w:rsidR="00B22580">
          <w:rPr>
            <w:noProof/>
          </w:rPr>
          <w:t>2</w:t>
        </w:r>
      </w:fldSimple>
      <w:r>
        <w:t xml:space="preserve"> Návrh titulní strany tištěných výsledků</w:t>
      </w:r>
    </w:p>
    <w:p w:rsidR="003E7BC5" w:rsidRDefault="003E7BC5" w:rsidP="0043568E">
      <w:pPr>
        <w:spacing w:before="360" w:after="120"/>
        <w:rPr>
          <w:sz w:val="22"/>
          <w:szCs w:val="22"/>
        </w:rPr>
      </w:pPr>
      <w:r>
        <w:rPr>
          <w:noProof/>
          <w:sz w:val="22"/>
          <w:szCs w:val="22"/>
        </w:rPr>
        <w:drawing>
          <wp:inline distT="0" distB="0" distL="0" distR="0">
            <wp:extent cx="3515360" cy="5000625"/>
            <wp:effectExtent l="1905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515360" cy="5000625"/>
                    </a:xfrm>
                    <a:prstGeom prst="rect">
                      <a:avLst/>
                    </a:prstGeom>
                    <a:noFill/>
                    <a:ln w="9525">
                      <a:noFill/>
                      <a:miter lim="800000"/>
                      <a:headEnd/>
                      <a:tailEnd/>
                    </a:ln>
                  </pic:spPr>
                </pic:pic>
              </a:graphicData>
            </a:graphic>
          </wp:inline>
        </w:drawing>
      </w:r>
    </w:p>
    <w:p w:rsidR="00D76A55" w:rsidRDefault="00D76A55" w:rsidP="00D76A55">
      <w:pPr>
        <w:pStyle w:val="ObrSpodek"/>
      </w:pPr>
      <w:r>
        <w:t>Zdroj: Vlastní zpracování</w:t>
      </w:r>
    </w:p>
    <w:p w:rsidR="00D76A55" w:rsidRDefault="00D76A55" w:rsidP="00D76A55">
      <w:pPr>
        <w:pStyle w:val="ObrSpodek"/>
      </w:pPr>
    </w:p>
    <w:p w:rsidR="00B22580" w:rsidRDefault="00B22580" w:rsidP="00D76A55">
      <w:pPr>
        <w:pStyle w:val="ObrSpodek"/>
      </w:pPr>
    </w:p>
    <w:p w:rsidR="00D76A55" w:rsidRDefault="00D76A55" w:rsidP="00D76A55">
      <w:pPr>
        <w:pStyle w:val="Titulek"/>
        <w:keepNext/>
        <w:spacing w:before="360" w:after="120"/>
        <w:jc w:val="both"/>
      </w:pPr>
      <w:r>
        <w:lastRenderedPageBreak/>
        <w:t xml:space="preserve">Příloha </w:t>
      </w:r>
      <w:fldSimple w:instr=" SEQ Příloha \* ARABIC ">
        <w:r w:rsidR="00B22580">
          <w:rPr>
            <w:noProof/>
          </w:rPr>
          <w:t>3</w:t>
        </w:r>
      </w:fldSimple>
      <w:r>
        <w:t xml:space="preserve"> Návrh vstupenky</w:t>
      </w:r>
    </w:p>
    <w:p w:rsidR="00525BB3" w:rsidRDefault="003E7BC5" w:rsidP="00D76A55">
      <w:pPr>
        <w:spacing w:before="360" w:after="120"/>
        <w:rPr>
          <w:sz w:val="22"/>
          <w:szCs w:val="22"/>
        </w:rPr>
      </w:pPr>
      <w:r>
        <w:rPr>
          <w:noProof/>
          <w:sz w:val="22"/>
          <w:szCs w:val="22"/>
        </w:rPr>
        <w:drawing>
          <wp:inline distT="0" distB="0" distL="0" distR="0">
            <wp:extent cx="5400675" cy="1714500"/>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00675" cy="1714500"/>
                    </a:xfrm>
                    <a:prstGeom prst="rect">
                      <a:avLst/>
                    </a:prstGeom>
                    <a:noFill/>
                    <a:ln w="9525">
                      <a:noFill/>
                      <a:miter lim="800000"/>
                      <a:headEnd/>
                      <a:tailEnd/>
                    </a:ln>
                  </pic:spPr>
                </pic:pic>
              </a:graphicData>
            </a:graphic>
          </wp:inline>
        </w:drawing>
      </w:r>
    </w:p>
    <w:p w:rsidR="00D76A55" w:rsidRDefault="00D76A55" w:rsidP="00D76A55">
      <w:pPr>
        <w:pStyle w:val="ObrSpodek"/>
      </w:pPr>
      <w:r>
        <w:t>Zdroj: Vlastní zpracování</w:t>
      </w:r>
    </w:p>
    <w:p w:rsidR="00D76A55" w:rsidRPr="00D76A55" w:rsidRDefault="00D76A55" w:rsidP="00D76A55"/>
    <w:p w:rsidR="00D76A55" w:rsidRDefault="00D76A55" w:rsidP="00D76A55">
      <w:pPr>
        <w:pStyle w:val="Titulek"/>
        <w:keepNext/>
        <w:spacing w:before="360" w:after="120"/>
        <w:jc w:val="both"/>
      </w:pPr>
      <w:r>
        <w:t xml:space="preserve">Příloha </w:t>
      </w:r>
      <w:fldSimple w:instr=" SEQ Příloha \* ARABIC ">
        <w:r w:rsidR="00B22580">
          <w:rPr>
            <w:noProof/>
          </w:rPr>
          <w:t>4</w:t>
        </w:r>
      </w:fldSimple>
      <w:r>
        <w:t xml:space="preserve"> Návrh loga šampionátu</w:t>
      </w:r>
    </w:p>
    <w:p w:rsidR="00D76A55" w:rsidRDefault="00525BB3" w:rsidP="0043568E">
      <w:pPr>
        <w:spacing w:before="360" w:after="120"/>
        <w:rPr>
          <w:sz w:val="22"/>
          <w:szCs w:val="22"/>
        </w:rPr>
      </w:pPr>
      <w:r>
        <w:rPr>
          <w:noProof/>
          <w:sz w:val="22"/>
          <w:szCs w:val="22"/>
        </w:rPr>
        <w:drawing>
          <wp:inline distT="0" distB="0" distL="0" distR="0">
            <wp:extent cx="179070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vec.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0490" cy="1790490"/>
                    </a:xfrm>
                    <a:prstGeom prst="rect">
                      <a:avLst/>
                    </a:prstGeom>
                  </pic:spPr>
                </pic:pic>
              </a:graphicData>
            </a:graphic>
          </wp:inline>
        </w:drawing>
      </w:r>
    </w:p>
    <w:p w:rsidR="003F3DB1" w:rsidRDefault="00D76A55" w:rsidP="003F3DB1">
      <w:pPr>
        <w:pStyle w:val="ObrSpodek"/>
      </w:pPr>
      <w:r>
        <w:t>Zdroj: Vlastní zpracování</w:t>
      </w:r>
    </w:p>
    <w:p w:rsidR="00B22580" w:rsidRDefault="00B22580" w:rsidP="00B22580">
      <w:pPr>
        <w:pStyle w:val="ObrSpodek"/>
        <w:spacing w:before="0"/>
      </w:pPr>
    </w:p>
    <w:p w:rsidR="00B22580" w:rsidRDefault="00B22580" w:rsidP="00FB5C60">
      <w:pPr>
        <w:pStyle w:val="Titulek"/>
        <w:keepNext/>
        <w:spacing w:before="360" w:after="120"/>
      </w:pPr>
      <w:r>
        <w:t xml:space="preserve">Příloha </w:t>
      </w:r>
      <w:fldSimple w:instr=" SEQ Příloha \* ARABIC ">
        <w:r>
          <w:rPr>
            <w:noProof/>
          </w:rPr>
          <w:t>5</w:t>
        </w:r>
      </w:fldSimple>
      <w:r w:rsidR="00FB5C60">
        <w:t xml:space="preserve"> P</w:t>
      </w:r>
      <w:r>
        <w:t>řehledný rozpočet</w:t>
      </w:r>
    </w:p>
    <w:tbl>
      <w:tblPr>
        <w:tblStyle w:val="Mkatabulky"/>
        <w:tblW w:w="5000" w:type="pct"/>
        <w:tblLook w:val="04A0"/>
      </w:tblPr>
      <w:tblGrid>
        <w:gridCol w:w="1560"/>
        <w:gridCol w:w="1475"/>
        <w:gridCol w:w="1402"/>
        <w:gridCol w:w="1493"/>
        <w:gridCol w:w="1402"/>
        <w:gridCol w:w="1388"/>
      </w:tblGrid>
      <w:tr w:rsidR="003F3DB1" w:rsidTr="00307C34">
        <w:tc>
          <w:tcPr>
            <w:tcW w:w="2544" w:type="pct"/>
            <w:gridSpan w:val="3"/>
            <w:shd w:val="clear" w:color="auto" w:fill="C2D69B" w:themeFill="accent3" w:themeFillTint="99"/>
          </w:tcPr>
          <w:p w:rsidR="003F3DB1" w:rsidRPr="00FB7573" w:rsidRDefault="003F3DB1" w:rsidP="00307C34">
            <w:pPr>
              <w:spacing w:after="0" w:line="240" w:lineRule="auto"/>
              <w:jc w:val="center"/>
              <w:rPr>
                <w:rFonts w:ascii="Times New Roman" w:hAnsi="Times New Roman"/>
                <w:b/>
              </w:rPr>
            </w:pPr>
            <w:r w:rsidRPr="00FB7573">
              <w:rPr>
                <w:rFonts w:ascii="Times New Roman" w:hAnsi="Times New Roman"/>
                <w:b/>
              </w:rPr>
              <w:t>Náklady</w:t>
            </w:r>
          </w:p>
        </w:tc>
        <w:tc>
          <w:tcPr>
            <w:tcW w:w="2456" w:type="pct"/>
            <w:gridSpan w:val="3"/>
            <w:tcBorders>
              <w:bottom w:val="double" w:sz="4" w:space="0" w:color="auto"/>
            </w:tcBorders>
            <w:shd w:val="clear" w:color="auto" w:fill="C2D69B" w:themeFill="accent3" w:themeFillTint="99"/>
          </w:tcPr>
          <w:p w:rsidR="003F3DB1" w:rsidRPr="00FB7573" w:rsidRDefault="003F3DB1" w:rsidP="00307C34">
            <w:pPr>
              <w:spacing w:after="0" w:line="240" w:lineRule="auto"/>
              <w:jc w:val="center"/>
              <w:rPr>
                <w:rFonts w:ascii="Times New Roman" w:hAnsi="Times New Roman"/>
                <w:b/>
              </w:rPr>
            </w:pPr>
            <w:r w:rsidRPr="00FB7573">
              <w:rPr>
                <w:rFonts w:ascii="Times New Roman" w:hAnsi="Times New Roman"/>
                <w:b/>
              </w:rPr>
              <w:t>Výnosy</w:t>
            </w:r>
          </w:p>
        </w:tc>
      </w:tr>
      <w:tr w:rsidR="003F3DB1" w:rsidTr="00307C34">
        <w:trPr>
          <w:cantSplit/>
        </w:trPr>
        <w:tc>
          <w:tcPr>
            <w:tcW w:w="2544" w:type="pct"/>
            <w:gridSpan w:val="3"/>
            <w:tcBorders>
              <w:top w:val="double" w:sz="4" w:space="0" w:color="auto"/>
            </w:tcBorders>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Reklamní kampaň</w:t>
            </w:r>
          </w:p>
        </w:tc>
        <w:tc>
          <w:tcPr>
            <w:tcW w:w="1660" w:type="pct"/>
            <w:gridSpan w:val="2"/>
            <w:tcBorders>
              <w:top w:val="double" w:sz="4" w:space="0" w:color="auto"/>
            </w:tcBorders>
          </w:tcPr>
          <w:p w:rsidR="003F3DB1" w:rsidRPr="00AD1CD5" w:rsidRDefault="003F3DB1" w:rsidP="00307C34">
            <w:pPr>
              <w:spacing w:after="0" w:line="240" w:lineRule="auto"/>
              <w:jc w:val="left"/>
              <w:rPr>
                <w:rFonts w:ascii="Times New Roman" w:hAnsi="Times New Roman"/>
              </w:rPr>
            </w:pPr>
            <w:r>
              <w:rPr>
                <w:rFonts w:ascii="Times New Roman" w:hAnsi="Times New Roman"/>
              </w:rPr>
              <w:t>Předpokládaná dotace od hlavního města Prahy</w:t>
            </w:r>
          </w:p>
        </w:tc>
        <w:tc>
          <w:tcPr>
            <w:tcW w:w="796" w:type="pct"/>
            <w:tcBorders>
              <w:top w:val="double" w:sz="4" w:space="0" w:color="auto"/>
            </w:tcBorders>
          </w:tcPr>
          <w:p w:rsidR="003F3DB1" w:rsidRPr="00AD1CD5" w:rsidRDefault="003F3DB1" w:rsidP="00307C34">
            <w:pPr>
              <w:spacing w:after="0" w:line="240" w:lineRule="auto"/>
              <w:jc w:val="center"/>
              <w:rPr>
                <w:rFonts w:ascii="Times New Roman" w:hAnsi="Times New Roman"/>
              </w:rPr>
            </w:pPr>
            <w:r>
              <w:rPr>
                <w:rFonts w:ascii="Times New Roman" w:hAnsi="Times New Roman"/>
              </w:rPr>
              <w:t>1 000 000Kč</w:t>
            </w:r>
          </w:p>
        </w:tc>
      </w:tr>
      <w:tr w:rsidR="003F3DB1" w:rsidTr="00307C34">
        <w:tc>
          <w:tcPr>
            <w:tcW w:w="894" w:type="pct"/>
          </w:tcPr>
          <w:p w:rsidR="003F3DB1" w:rsidRPr="00AD1CD5" w:rsidRDefault="003F3DB1" w:rsidP="00307C34">
            <w:pPr>
              <w:spacing w:after="0" w:line="240" w:lineRule="auto"/>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Tisk plakátů</w:t>
            </w:r>
          </w:p>
        </w:tc>
        <w:tc>
          <w:tcPr>
            <w:tcW w:w="804" w:type="pct"/>
          </w:tcPr>
          <w:p w:rsidR="003F3DB1" w:rsidRPr="00AD1CD5" w:rsidRDefault="003F3DB1" w:rsidP="00307C34">
            <w:pPr>
              <w:spacing w:after="0" w:line="240" w:lineRule="auto"/>
              <w:jc w:val="right"/>
              <w:rPr>
                <w:rFonts w:ascii="Times New Roman" w:hAnsi="Times New Roman"/>
              </w:rPr>
            </w:pPr>
            <w:r w:rsidRPr="00AD1CD5">
              <w:rPr>
                <w:rFonts w:ascii="Times New Roman" w:hAnsi="Times New Roman"/>
              </w:rPr>
              <w:t>30 000Kč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Prodej vstupenek</w:t>
            </w:r>
          </w:p>
        </w:tc>
        <w:tc>
          <w:tcPr>
            <w:tcW w:w="796" w:type="pct"/>
          </w:tcPr>
          <w:p w:rsidR="003F3DB1" w:rsidRPr="00AD1CD5" w:rsidRDefault="003F3DB1" w:rsidP="00307C34">
            <w:pPr>
              <w:spacing w:after="0" w:line="240" w:lineRule="auto"/>
              <w:jc w:val="center"/>
              <w:rPr>
                <w:rFonts w:ascii="Times New Roman" w:hAnsi="Times New Roman"/>
              </w:rPr>
            </w:pPr>
            <w:r>
              <w:rPr>
                <w:rFonts w:ascii="Times New Roman" w:hAnsi="Times New Roman"/>
              </w:rPr>
              <w:t>2 100 000Kč</w:t>
            </w:r>
          </w:p>
        </w:tc>
      </w:tr>
      <w:tr w:rsidR="003F3DB1" w:rsidTr="00307C34">
        <w:tc>
          <w:tcPr>
            <w:tcW w:w="894" w:type="pct"/>
          </w:tcPr>
          <w:p w:rsidR="003F3DB1" w:rsidRPr="00AD1CD5" w:rsidRDefault="003F3DB1" w:rsidP="00307C34">
            <w:pPr>
              <w:spacing w:after="0" w:line="240" w:lineRule="auto"/>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B1 plakáty</w:t>
            </w:r>
          </w:p>
        </w:tc>
        <w:tc>
          <w:tcPr>
            <w:tcW w:w="804" w:type="pct"/>
          </w:tcPr>
          <w:p w:rsidR="003F3DB1" w:rsidRPr="00AD1CD5" w:rsidRDefault="003F3DB1" w:rsidP="00307C34">
            <w:pPr>
              <w:spacing w:after="0" w:line="240" w:lineRule="auto"/>
              <w:jc w:val="right"/>
              <w:rPr>
                <w:rFonts w:ascii="Times New Roman" w:hAnsi="Times New Roman"/>
              </w:rPr>
            </w:pPr>
            <w:r w:rsidRPr="00AD1CD5">
              <w:rPr>
                <w:rFonts w:ascii="Times New Roman" w:hAnsi="Times New Roman"/>
              </w:rPr>
              <w:t>129 000Kč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Sponzorské smlouvy</w:t>
            </w:r>
          </w:p>
        </w:tc>
        <w:tc>
          <w:tcPr>
            <w:tcW w:w="796" w:type="pct"/>
          </w:tcPr>
          <w:p w:rsidR="003F3DB1" w:rsidRPr="00AD1CD5" w:rsidRDefault="003F3DB1" w:rsidP="00307C34">
            <w:pPr>
              <w:spacing w:after="0" w:line="240" w:lineRule="auto"/>
              <w:jc w:val="center"/>
              <w:rPr>
                <w:rFonts w:ascii="Times New Roman" w:hAnsi="Times New Roman"/>
              </w:rPr>
            </w:pPr>
            <w:r>
              <w:rPr>
                <w:rFonts w:ascii="Times New Roman" w:hAnsi="Times New Roman"/>
              </w:rPr>
              <w:t>375 000Kč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 xml:space="preserve">CLV-City </w:t>
            </w:r>
            <w:proofErr w:type="spellStart"/>
            <w:r w:rsidRPr="00AD1CD5">
              <w:rPr>
                <w:rFonts w:ascii="Times New Roman" w:hAnsi="Times New Roman"/>
              </w:rPr>
              <w:t>Light</w:t>
            </w:r>
            <w:proofErr w:type="spellEnd"/>
            <w:r w:rsidRPr="00AD1CD5">
              <w:rPr>
                <w:rFonts w:ascii="Times New Roman" w:hAnsi="Times New Roman"/>
              </w:rPr>
              <w:t xml:space="preserve"> vitríny</w:t>
            </w:r>
          </w:p>
        </w:tc>
        <w:tc>
          <w:tcPr>
            <w:tcW w:w="804" w:type="pct"/>
          </w:tcPr>
          <w:p w:rsidR="003F3DB1" w:rsidRPr="00AD1CD5" w:rsidRDefault="008B76DD" w:rsidP="00307C34">
            <w:pPr>
              <w:spacing w:after="0" w:line="240" w:lineRule="auto"/>
              <w:jc w:val="right"/>
              <w:rPr>
                <w:rFonts w:ascii="Times New Roman" w:hAnsi="Times New Roman"/>
              </w:rPr>
            </w:pPr>
            <w:r>
              <w:rPr>
                <w:rFonts w:ascii="Times New Roman" w:hAnsi="Times New Roman"/>
              </w:rPr>
              <w:t>193</w:t>
            </w:r>
            <w:r w:rsidR="003F3DB1" w:rsidRPr="00AD1CD5">
              <w:rPr>
                <w:rFonts w:ascii="Times New Roman" w:hAnsi="Times New Roman"/>
              </w:rPr>
              <w:t> 200Kč</w:t>
            </w:r>
          </w:p>
        </w:tc>
        <w:tc>
          <w:tcPr>
            <w:tcW w:w="1660" w:type="pct"/>
            <w:gridSpan w:val="2"/>
          </w:tcPr>
          <w:p w:rsidR="003F3DB1" w:rsidRPr="00AD1CD5" w:rsidRDefault="003F3DB1" w:rsidP="00307C34">
            <w:pPr>
              <w:spacing w:after="0" w:line="240" w:lineRule="auto"/>
              <w:jc w:val="left"/>
              <w:rPr>
                <w:rFonts w:ascii="Times New Roman" w:hAnsi="Times New Roman"/>
              </w:rPr>
            </w:pPr>
            <w:r>
              <w:rPr>
                <w:rFonts w:ascii="Times New Roman" w:hAnsi="Times New Roman"/>
              </w:rPr>
              <w:t>Reklamní předměty</w:t>
            </w: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sidRPr="00AD1CD5">
              <w:rPr>
                <w:rFonts w:ascii="Times New Roman" w:hAnsi="Times New Roman"/>
              </w:rPr>
              <w:t>Letáky v tramvaji</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89 100Kč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Trička 500ks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100 000Kč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Mzda pro maskota</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3 360Kč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Mikiny 200ks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160 000Kč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Deník Sport</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373 282Kč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Maskot 200ks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100 000Kč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Deník Metro</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46 512Kč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Propisky 500ks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10 000Kč</w:t>
            </w:r>
          </w:p>
        </w:tc>
      </w:tr>
      <w:tr w:rsidR="003F3DB1" w:rsidTr="00307C34">
        <w:tc>
          <w:tcPr>
            <w:tcW w:w="2544" w:type="pct"/>
            <w:gridSpan w:val="3"/>
          </w:tcPr>
          <w:p w:rsidR="003F3DB1" w:rsidRPr="00AD1CD5" w:rsidRDefault="003F3DB1" w:rsidP="00307C34">
            <w:pPr>
              <w:spacing w:after="0" w:line="240" w:lineRule="auto"/>
              <w:jc w:val="left"/>
              <w:rPr>
                <w:rFonts w:ascii="Times New Roman" w:hAnsi="Times New Roman"/>
              </w:rPr>
            </w:pPr>
            <w:r>
              <w:rPr>
                <w:rFonts w:ascii="Times New Roman" w:hAnsi="Times New Roman"/>
              </w:rPr>
              <w:t xml:space="preserve">Dekorace </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Kšiltovky 400ks</w:t>
            </w:r>
          </w:p>
        </w:tc>
        <w:tc>
          <w:tcPr>
            <w:tcW w:w="796"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Umělohmotné židle 40x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8 000Kč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260847" w:rsidRDefault="003F3DB1" w:rsidP="00307C34">
            <w:pPr>
              <w:spacing w:after="0" w:line="240" w:lineRule="auto"/>
              <w:jc w:val="left"/>
              <w:rPr>
                <w:rFonts w:ascii="Times New Roman" w:hAnsi="Times New Roman"/>
              </w:rPr>
            </w:pPr>
            <w:r w:rsidRPr="00260847">
              <w:rPr>
                <w:rFonts w:ascii="Times New Roman" w:hAnsi="Times New Roman"/>
              </w:rPr>
              <w:t>Klíčenky 400ks</w:t>
            </w:r>
          </w:p>
        </w:tc>
        <w:tc>
          <w:tcPr>
            <w:tcW w:w="796" w:type="pct"/>
          </w:tcPr>
          <w:p w:rsidR="003F3DB1" w:rsidRPr="00260847" w:rsidRDefault="003F3DB1" w:rsidP="00307C34">
            <w:pPr>
              <w:spacing w:after="0" w:line="240" w:lineRule="auto"/>
              <w:jc w:val="right"/>
              <w:rPr>
                <w:rFonts w:ascii="Times New Roman" w:hAnsi="Times New Roman"/>
              </w:rPr>
            </w:pPr>
            <w:r w:rsidRPr="00260847">
              <w:rPr>
                <w:rFonts w:ascii="Times New Roman" w:hAnsi="Times New Roman"/>
              </w:rPr>
              <w:t>20 000Kč</w:t>
            </w: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Kbelíky na vodu 10x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500Kč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Slunečníky 8x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4 000Kč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AD1CD5" w:rsidRDefault="003F3DB1" w:rsidP="00307C34">
            <w:pPr>
              <w:spacing w:after="0" w:line="240" w:lineRule="auto"/>
              <w:jc w:val="center"/>
              <w:rPr>
                <w:rFonts w:ascii="Times New Roman" w:hAnsi="Times New Roman"/>
              </w:rPr>
            </w:pPr>
          </w:p>
        </w:tc>
        <w:tc>
          <w:tcPr>
            <w:tcW w:w="846" w:type="pct"/>
          </w:tcPr>
          <w:p w:rsidR="003F3DB1" w:rsidRPr="00AD1CD5" w:rsidRDefault="003F3DB1" w:rsidP="00307C34">
            <w:pPr>
              <w:spacing w:after="0" w:line="240" w:lineRule="auto"/>
              <w:jc w:val="left"/>
              <w:rPr>
                <w:rFonts w:ascii="Times New Roman" w:hAnsi="Times New Roman"/>
              </w:rPr>
            </w:pPr>
            <w:r>
              <w:rPr>
                <w:rFonts w:ascii="Times New Roman" w:hAnsi="Times New Roman"/>
              </w:rPr>
              <w:t>Koše na oblečení 24x</w:t>
            </w:r>
          </w:p>
        </w:tc>
        <w:tc>
          <w:tcPr>
            <w:tcW w:w="804" w:type="pct"/>
          </w:tcPr>
          <w:p w:rsidR="003F3DB1" w:rsidRPr="00AD1CD5" w:rsidRDefault="003F3DB1" w:rsidP="00307C34">
            <w:pPr>
              <w:spacing w:after="0" w:line="240" w:lineRule="auto"/>
              <w:jc w:val="right"/>
              <w:rPr>
                <w:rFonts w:ascii="Times New Roman" w:hAnsi="Times New Roman"/>
              </w:rPr>
            </w:pPr>
            <w:r>
              <w:rPr>
                <w:rFonts w:ascii="Times New Roman" w:hAnsi="Times New Roman"/>
              </w:rPr>
              <w:t>1 200Kč</w:t>
            </w:r>
          </w:p>
        </w:tc>
        <w:tc>
          <w:tcPr>
            <w:tcW w:w="856" w:type="pct"/>
          </w:tcPr>
          <w:p w:rsidR="003F3DB1" w:rsidRPr="00AD1CD5" w:rsidRDefault="003F3DB1" w:rsidP="00307C34">
            <w:pPr>
              <w:spacing w:after="0" w:line="240" w:lineRule="auto"/>
              <w:jc w:val="center"/>
              <w:rPr>
                <w:rFonts w:ascii="Times New Roman" w:hAnsi="Times New Roman"/>
              </w:rPr>
            </w:pPr>
          </w:p>
        </w:tc>
        <w:tc>
          <w:tcPr>
            <w:tcW w:w="804" w:type="pct"/>
          </w:tcPr>
          <w:p w:rsidR="003F3DB1" w:rsidRPr="00AD1CD5" w:rsidRDefault="003F3DB1" w:rsidP="00307C34">
            <w:pPr>
              <w:spacing w:after="0" w:line="240" w:lineRule="auto"/>
              <w:jc w:val="center"/>
              <w:rPr>
                <w:rFonts w:ascii="Times New Roman" w:hAnsi="Times New Roman"/>
              </w:rPr>
            </w:pPr>
          </w:p>
        </w:tc>
        <w:tc>
          <w:tcPr>
            <w:tcW w:w="796" w:type="pct"/>
          </w:tcPr>
          <w:p w:rsidR="003F3DB1" w:rsidRPr="00AD1CD5"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rPr>
                <w:rFonts w:ascii="Times New Roman" w:hAnsi="Times New Roman"/>
              </w:rPr>
            </w:pPr>
          </w:p>
        </w:tc>
        <w:tc>
          <w:tcPr>
            <w:tcW w:w="846" w:type="pct"/>
          </w:tcPr>
          <w:p w:rsidR="003F3DB1" w:rsidRPr="00261349" w:rsidRDefault="003F3DB1" w:rsidP="00307C34">
            <w:pPr>
              <w:spacing w:after="0" w:line="240" w:lineRule="auto"/>
              <w:jc w:val="left"/>
              <w:rPr>
                <w:rFonts w:ascii="Times New Roman" w:hAnsi="Times New Roman"/>
              </w:rPr>
            </w:pPr>
            <w:r>
              <w:rPr>
                <w:rFonts w:ascii="Times New Roman" w:hAnsi="Times New Roman"/>
              </w:rPr>
              <w:t>Státní vlajky</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7 700Kč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rPr>
                <w:rFonts w:ascii="Times New Roman" w:hAnsi="Times New Roman"/>
              </w:rPr>
            </w:pPr>
          </w:p>
        </w:tc>
        <w:tc>
          <w:tcPr>
            <w:tcW w:w="846" w:type="pct"/>
          </w:tcPr>
          <w:p w:rsidR="003F3DB1" w:rsidRPr="00261349" w:rsidRDefault="003F3DB1" w:rsidP="00307C34">
            <w:pPr>
              <w:spacing w:after="0" w:line="240" w:lineRule="auto"/>
              <w:jc w:val="left"/>
              <w:rPr>
                <w:rFonts w:ascii="Times New Roman" w:hAnsi="Times New Roman"/>
              </w:rPr>
            </w:pPr>
            <w:r>
              <w:rPr>
                <w:rFonts w:ascii="Times New Roman" w:hAnsi="Times New Roman"/>
              </w:rPr>
              <w:t>Koberec</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20 000Kč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894" w:type="pct"/>
          </w:tcPr>
          <w:p w:rsidR="003F3DB1" w:rsidRPr="00261349" w:rsidRDefault="003F3DB1" w:rsidP="00307C34">
            <w:pPr>
              <w:spacing w:after="0" w:line="240" w:lineRule="auto"/>
              <w:jc w:val="center"/>
            </w:pPr>
          </w:p>
        </w:tc>
        <w:tc>
          <w:tcPr>
            <w:tcW w:w="846" w:type="pct"/>
          </w:tcPr>
          <w:p w:rsidR="003F3DB1" w:rsidRPr="004321BF" w:rsidRDefault="003F3DB1" w:rsidP="00307C34">
            <w:pPr>
              <w:spacing w:after="0" w:line="240" w:lineRule="auto"/>
              <w:jc w:val="left"/>
              <w:rPr>
                <w:rFonts w:ascii="Times New Roman" w:hAnsi="Times New Roman"/>
              </w:rPr>
            </w:pPr>
            <w:r w:rsidRPr="004321BF">
              <w:rPr>
                <w:rFonts w:ascii="Times New Roman" w:hAnsi="Times New Roman"/>
              </w:rPr>
              <w:t>Pronájem stanu</w:t>
            </w:r>
          </w:p>
        </w:tc>
        <w:tc>
          <w:tcPr>
            <w:tcW w:w="804" w:type="pct"/>
          </w:tcPr>
          <w:p w:rsidR="003F3DB1" w:rsidRPr="004321BF" w:rsidRDefault="003F3DB1" w:rsidP="00307C34">
            <w:pPr>
              <w:spacing w:after="0" w:line="240" w:lineRule="auto"/>
              <w:jc w:val="right"/>
              <w:rPr>
                <w:rFonts w:ascii="Times New Roman" w:hAnsi="Times New Roman"/>
              </w:rPr>
            </w:pPr>
            <w:r w:rsidRPr="004321BF">
              <w:rPr>
                <w:rFonts w:ascii="Times New Roman" w:hAnsi="Times New Roman"/>
              </w:rPr>
              <w:t>10 000Kč</w:t>
            </w:r>
          </w:p>
        </w:tc>
        <w:tc>
          <w:tcPr>
            <w:tcW w:w="856" w:type="pct"/>
          </w:tcPr>
          <w:p w:rsidR="003F3DB1" w:rsidRPr="004321BF"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pPr>
          </w:p>
        </w:tc>
        <w:tc>
          <w:tcPr>
            <w:tcW w:w="796" w:type="pct"/>
          </w:tcPr>
          <w:p w:rsidR="003F3DB1" w:rsidRPr="00261349" w:rsidRDefault="003F3DB1" w:rsidP="00307C34">
            <w:pPr>
              <w:spacing w:after="0" w:line="240" w:lineRule="auto"/>
              <w:jc w:val="center"/>
            </w:pPr>
          </w:p>
        </w:tc>
      </w:tr>
      <w:tr w:rsidR="00181B0A" w:rsidTr="00307C34">
        <w:tc>
          <w:tcPr>
            <w:tcW w:w="894" w:type="pct"/>
          </w:tcPr>
          <w:p w:rsidR="00181B0A" w:rsidRPr="00261349" w:rsidRDefault="00181B0A" w:rsidP="00307C34">
            <w:pPr>
              <w:spacing w:after="0" w:line="240" w:lineRule="auto"/>
              <w:jc w:val="center"/>
            </w:pPr>
          </w:p>
        </w:tc>
        <w:tc>
          <w:tcPr>
            <w:tcW w:w="846" w:type="pct"/>
          </w:tcPr>
          <w:p w:rsidR="00181B0A" w:rsidRPr="004321BF" w:rsidRDefault="00181B0A" w:rsidP="00307C34">
            <w:pPr>
              <w:spacing w:after="0" w:line="240" w:lineRule="auto"/>
              <w:jc w:val="left"/>
            </w:pPr>
          </w:p>
        </w:tc>
        <w:tc>
          <w:tcPr>
            <w:tcW w:w="804" w:type="pct"/>
          </w:tcPr>
          <w:p w:rsidR="00181B0A" w:rsidRPr="004321BF" w:rsidRDefault="00181B0A" w:rsidP="00307C34">
            <w:pPr>
              <w:spacing w:after="0" w:line="240" w:lineRule="auto"/>
              <w:jc w:val="right"/>
            </w:pPr>
          </w:p>
        </w:tc>
        <w:tc>
          <w:tcPr>
            <w:tcW w:w="856" w:type="pct"/>
          </w:tcPr>
          <w:p w:rsidR="00181B0A" w:rsidRPr="004321BF" w:rsidRDefault="00181B0A" w:rsidP="00307C34">
            <w:pPr>
              <w:spacing w:after="0" w:line="240" w:lineRule="auto"/>
              <w:jc w:val="center"/>
            </w:pPr>
          </w:p>
        </w:tc>
        <w:tc>
          <w:tcPr>
            <w:tcW w:w="804" w:type="pct"/>
          </w:tcPr>
          <w:p w:rsidR="00181B0A" w:rsidRPr="00261349" w:rsidRDefault="00181B0A" w:rsidP="00307C34">
            <w:pPr>
              <w:spacing w:after="0" w:line="240" w:lineRule="auto"/>
              <w:jc w:val="center"/>
            </w:pPr>
          </w:p>
        </w:tc>
        <w:tc>
          <w:tcPr>
            <w:tcW w:w="796" w:type="pct"/>
          </w:tcPr>
          <w:p w:rsidR="00181B0A" w:rsidRPr="00261349" w:rsidRDefault="00181B0A" w:rsidP="00307C34">
            <w:pPr>
              <w:spacing w:after="0" w:line="240" w:lineRule="auto"/>
              <w:jc w:val="center"/>
            </w:pPr>
          </w:p>
        </w:tc>
      </w:tr>
      <w:tr w:rsidR="003F3DB1" w:rsidTr="00307C34">
        <w:tc>
          <w:tcPr>
            <w:tcW w:w="1740" w:type="pct"/>
            <w:gridSpan w:val="2"/>
          </w:tcPr>
          <w:p w:rsidR="003F3DB1" w:rsidRPr="00261349" w:rsidRDefault="003F3DB1" w:rsidP="00307C34">
            <w:pPr>
              <w:spacing w:after="0" w:line="240" w:lineRule="auto"/>
              <w:jc w:val="left"/>
              <w:rPr>
                <w:rFonts w:ascii="Times New Roman" w:hAnsi="Times New Roman"/>
              </w:rPr>
            </w:pPr>
            <w:r>
              <w:rPr>
                <w:rFonts w:ascii="Times New Roman" w:hAnsi="Times New Roman"/>
              </w:rPr>
              <w:t>Prefabrikovaná tribuna</w:t>
            </w:r>
          </w:p>
        </w:tc>
        <w:tc>
          <w:tcPr>
            <w:tcW w:w="804" w:type="pct"/>
          </w:tcPr>
          <w:p w:rsidR="003F3DB1" w:rsidRPr="00261349" w:rsidRDefault="003F3DB1" w:rsidP="00307C34">
            <w:pPr>
              <w:spacing w:after="0" w:line="240" w:lineRule="auto"/>
              <w:jc w:val="right"/>
              <w:rPr>
                <w:rFonts w:ascii="Times New Roman" w:hAnsi="Times New Roman"/>
              </w:rPr>
            </w:pPr>
            <w:r>
              <w:rPr>
                <w:rFonts w:ascii="Times New Roman" w:hAnsi="Times New Roman"/>
              </w:rPr>
              <w:t>300 000Kč</w:t>
            </w:r>
          </w:p>
        </w:tc>
        <w:tc>
          <w:tcPr>
            <w:tcW w:w="856" w:type="pct"/>
          </w:tcPr>
          <w:p w:rsidR="003F3DB1" w:rsidRPr="00261349" w:rsidRDefault="003F3DB1" w:rsidP="00307C34">
            <w:pPr>
              <w:spacing w:after="0" w:line="240" w:lineRule="auto"/>
              <w:jc w:val="center"/>
              <w:rPr>
                <w:rFonts w:ascii="Times New Roman" w:hAnsi="Times New Roman"/>
              </w:rPr>
            </w:pPr>
          </w:p>
        </w:tc>
        <w:tc>
          <w:tcPr>
            <w:tcW w:w="804" w:type="pct"/>
          </w:tcPr>
          <w:p w:rsidR="003F3DB1" w:rsidRPr="00261349" w:rsidRDefault="003F3DB1" w:rsidP="00307C34">
            <w:pPr>
              <w:spacing w:after="0" w:line="240" w:lineRule="auto"/>
              <w:jc w:val="center"/>
              <w:rPr>
                <w:rFonts w:ascii="Times New Roman" w:hAnsi="Times New Roman"/>
              </w:rPr>
            </w:pPr>
          </w:p>
        </w:tc>
        <w:tc>
          <w:tcPr>
            <w:tcW w:w="796" w:type="pct"/>
          </w:tcPr>
          <w:p w:rsidR="003F3DB1" w:rsidRPr="00261349"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FA7A02" w:rsidRDefault="003F3DB1" w:rsidP="00307C34">
            <w:pPr>
              <w:spacing w:after="0" w:line="240" w:lineRule="auto"/>
              <w:jc w:val="left"/>
              <w:rPr>
                <w:rFonts w:ascii="Times New Roman" w:hAnsi="Times New Roman"/>
              </w:rPr>
            </w:pPr>
            <w:r w:rsidRPr="00FA7A02">
              <w:rPr>
                <w:rFonts w:ascii="Times New Roman" w:hAnsi="Times New Roman"/>
              </w:rPr>
              <w:t>Startovní bloky</w:t>
            </w:r>
          </w:p>
        </w:tc>
        <w:tc>
          <w:tcPr>
            <w:tcW w:w="804" w:type="pct"/>
          </w:tcPr>
          <w:p w:rsidR="003F3DB1" w:rsidRPr="00FA7A02" w:rsidRDefault="003F3DB1" w:rsidP="00307C34">
            <w:pPr>
              <w:spacing w:after="0" w:line="240" w:lineRule="auto"/>
              <w:jc w:val="right"/>
              <w:rPr>
                <w:rFonts w:ascii="Times New Roman" w:hAnsi="Times New Roman"/>
              </w:rPr>
            </w:pPr>
            <w:r w:rsidRPr="00FA7A02">
              <w:rPr>
                <w:rFonts w:ascii="Times New Roman" w:hAnsi="Times New Roman"/>
              </w:rPr>
              <w:t>443 520Kč</w:t>
            </w:r>
          </w:p>
        </w:tc>
        <w:tc>
          <w:tcPr>
            <w:tcW w:w="856" w:type="pct"/>
          </w:tcPr>
          <w:p w:rsidR="003F3DB1" w:rsidRPr="00261349" w:rsidRDefault="003F3DB1" w:rsidP="00307C34">
            <w:pPr>
              <w:spacing w:after="0" w:line="240" w:lineRule="auto"/>
              <w:jc w:val="center"/>
            </w:pPr>
          </w:p>
        </w:tc>
        <w:tc>
          <w:tcPr>
            <w:tcW w:w="804" w:type="pct"/>
          </w:tcPr>
          <w:p w:rsidR="003F3DB1" w:rsidRPr="00261349" w:rsidRDefault="003F3DB1" w:rsidP="00307C34">
            <w:pPr>
              <w:spacing w:after="0" w:line="240" w:lineRule="auto"/>
              <w:jc w:val="center"/>
            </w:pPr>
          </w:p>
        </w:tc>
        <w:tc>
          <w:tcPr>
            <w:tcW w:w="796" w:type="pct"/>
          </w:tcPr>
          <w:p w:rsidR="003F3DB1" w:rsidRPr="00261349" w:rsidRDefault="003F3DB1" w:rsidP="00307C34">
            <w:pPr>
              <w:spacing w:after="0" w:line="240" w:lineRule="auto"/>
              <w:jc w:val="center"/>
            </w:pPr>
          </w:p>
        </w:tc>
      </w:tr>
      <w:tr w:rsidR="003F3DB1" w:rsidTr="00307C34">
        <w:tc>
          <w:tcPr>
            <w:tcW w:w="2544" w:type="pct"/>
            <w:gridSpan w:val="3"/>
          </w:tcPr>
          <w:p w:rsidR="003F3DB1" w:rsidRPr="00623863" w:rsidRDefault="003F3DB1" w:rsidP="00307C34">
            <w:pPr>
              <w:spacing w:after="0" w:line="240" w:lineRule="auto"/>
              <w:jc w:val="left"/>
              <w:rPr>
                <w:rFonts w:ascii="Times New Roman" w:hAnsi="Times New Roman"/>
              </w:rPr>
            </w:pPr>
            <w:r>
              <w:rPr>
                <w:rFonts w:ascii="Times New Roman" w:hAnsi="Times New Roman"/>
              </w:rPr>
              <w:t>Vyhlášení výsledků</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Medaile</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8 700Kč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Maskoti</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2 000Kč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623863" w:rsidRDefault="003F3DB1" w:rsidP="00307C34">
            <w:pPr>
              <w:spacing w:after="0" w:line="240" w:lineRule="auto"/>
              <w:jc w:val="left"/>
              <w:rPr>
                <w:rFonts w:ascii="Times New Roman" w:hAnsi="Times New Roman"/>
              </w:rPr>
            </w:pPr>
            <w:r>
              <w:rPr>
                <w:rFonts w:ascii="Times New Roman" w:hAnsi="Times New Roman"/>
              </w:rPr>
              <w:t>Květiny</w:t>
            </w:r>
          </w:p>
        </w:tc>
        <w:tc>
          <w:tcPr>
            <w:tcW w:w="804" w:type="pct"/>
          </w:tcPr>
          <w:p w:rsidR="003F3DB1" w:rsidRPr="00623863" w:rsidRDefault="003F3DB1" w:rsidP="00307C34">
            <w:pPr>
              <w:spacing w:after="0" w:line="240" w:lineRule="auto"/>
              <w:jc w:val="right"/>
              <w:rPr>
                <w:rFonts w:ascii="Times New Roman" w:hAnsi="Times New Roman"/>
              </w:rPr>
            </w:pPr>
            <w:r>
              <w:rPr>
                <w:rFonts w:ascii="Times New Roman" w:hAnsi="Times New Roman"/>
              </w:rPr>
              <w:t>5 400Kč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623863" w:rsidRDefault="003F3DB1" w:rsidP="00307C34">
            <w:pPr>
              <w:spacing w:after="0" w:line="240" w:lineRule="auto"/>
              <w:jc w:val="center"/>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623863" w:rsidRDefault="003F3DB1" w:rsidP="00307C34">
            <w:pPr>
              <w:spacing w:after="0" w:line="240" w:lineRule="auto"/>
              <w:jc w:val="left"/>
              <w:rPr>
                <w:rFonts w:ascii="Times New Roman" w:hAnsi="Times New Roman"/>
              </w:rPr>
            </w:pPr>
            <w:r>
              <w:rPr>
                <w:rFonts w:ascii="Times New Roman" w:hAnsi="Times New Roman"/>
              </w:rPr>
              <w:t>Reklamní předměty</w:t>
            </w:r>
          </w:p>
        </w:tc>
        <w:tc>
          <w:tcPr>
            <w:tcW w:w="804" w:type="pct"/>
          </w:tcPr>
          <w:p w:rsidR="003F3DB1" w:rsidRPr="00623863" w:rsidRDefault="003F3DB1" w:rsidP="00307C34">
            <w:pPr>
              <w:spacing w:after="0" w:line="240" w:lineRule="auto"/>
              <w:jc w:val="right"/>
              <w:rPr>
                <w:rFonts w:ascii="Times New Roman" w:hAnsi="Times New Roman"/>
              </w:rPr>
            </w:pPr>
          </w:p>
        </w:tc>
        <w:tc>
          <w:tcPr>
            <w:tcW w:w="1660" w:type="pct"/>
            <w:gridSpan w:val="2"/>
          </w:tcPr>
          <w:p w:rsidR="003F3DB1" w:rsidRPr="00623863" w:rsidRDefault="003F3DB1" w:rsidP="00307C34">
            <w:pPr>
              <w:spacing w:after="0" w:line="240" w:lineRule="auto"/>
              <w:jc w:val="left"/>
              <w:rPr>
                <w:rFonts w:ascii="Times New Roman" w:hAnsi="Times New Roman"/>
              </w:rPr>
            </w:pPr>
          </w:p>
        </w:tc>
        <w:tc>
          <w:tcPr>
            <w:tcW w:w="796" w:type="pct"/>
          </w:tcPr>
          <w:p w:rsidR="003F3DB1" w:rsidRPr="00623863" w:rsidRDefault="003F3DB1" w:rsidP="00307C34">
            <w:pPr>
              <w:spacing w:after="0" w:line="240" w:lineRule="auto"/>
              <w:jc w:val="center"/>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rPr>
                <w:rFonts w:ascii="Times New Roman" w:hAnsi="Times New Roman"/>
              </w:rPr>
            </w:pPr>
          </w:p>
        </w:tc>
        <w:tc>
          <w:tcPr>
            <w:tcW w:w="846"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Trička 500ks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40 000Kč</w:t>
            </w:r>
          </w:p>
        </w:tc>
        <w:tc>
          <w:tcPr>
            <w:tcW w:w="856" w:type="pct"/>
          </w:tcPr>
          <w:p w:rsidR="003F3DB1" w:rsidRPr="00623863" w:rsidRDefault="003F3DB1" w:rsidP="00307C34">
            <w:pPr>
              <w:spacing w:after="0" w:line="240" w:lineRule="auto"/>
              <w:jc w:val="center"/>
              <w:rPr>
                <w:rFonts w:ascii="Times New Roman" w:hAnsi="Times New Roman"/>
              </w:rP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sidRPr="009C1DEB">
              <w:rPr>
                <w:rFonts w:ascii="Times New Roman" w:hAnsi="Times New Roman"/>
              </w:rPr>
              <w:t>Mikiny 200ks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72 000Kč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Maskot 200ks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14 000Kč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Propisky 500ks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2 500Kč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Kšiltovky 400ks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12 000Kč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rPr>
                <w:rFonts w:ascii="Times New Roman" w:hAnsi="Times New Roman"/>
              </w:rPr>
            </w:pPr>
          </w:p>
        </w:tc>
      </w:tr>
      <w:tr w:rsidR="003F3DB1" w:rsidTr="00307C34">
        <w:tc>
          <w:tcPr>
            <w:tcW w:w="894" w:type="pct"/>
          </w:tcPr>
          <w:p w:rsidR="003F3DB1" w:rsidRPr="00623863" w:rsidRDefault="003F3DB1" w:rsidP="00307C34">
            <w:pPr>
              <w:spacing w:after="0" w:line="240" w:lineRule="auto"/>
              <w:jc w:val="center"/>
            </w:pPr>
          </w:p>
        </w:tc>
        <w:tc>
          <w:tcPr>
            <w:tcW w:w="846" w:type="pct"/>
          </w:tcPr>
          <w:p w:rsidR="003F3DB1" w:rsidRPr="009C1DEB" w:rsidRDefault="003F3DB1" w:rsidP="00307C34">
            <w:pPr>
              <w:spacing w:after="0" w:line="240" w:lineRule="auto"/>
              <w:jc w:val="left"/>
              <w:rPr>
                <w:rFonts w:ascii="Times New Roman" w:hAnsi="Times New Roman"/>
              </w:rPr>
            </w:pPr>
            <w:r>
              <w:rPr>
                <w:rFonts w:ascii="Times New Roman" w:hAnsi="Times New Roman"/>
              </w:rPr>
              <w:t>Klíčenky 400ks</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4 000Kč</w:t>
            </w:r>
          </w:p>
        </w:tc>
        <w:tc>
          <w:tcPr>
            <w:tcW w:w="856" w:type="pct"/>
          </w:tcPr>
          <w:p w:rsidR="003F3DB1" w:rsidRPr="00623863" w:rsidRDefault="003F3DB1" w:rsidP="00307C34">
            <w:pPr>
              <w:spacing w:after="0" w:line="240" w:lineRule="auto"/>
              <w:jc w:val="center"/>
            </w:pPr>
          </w:p>
        </w:tc>
        <w:tc>
          <w:tcPr>
            <w:tcW w:w="804" w:type="pct"/>
          </w:tcPr>
          <w:p w:rsidR="003F3DB1" w:rsidRPr="00260847" w:rsidRDefault="003F3DB1" w:rsidP="00307C34">
            <w:pPr>
              <w:spacing w:after="0" w:line="240" w:lineRule="auto"/>
              <w:jc w:val="left"/>
              <w:rPr>
                <w:rFonts w:ascii="Times New Roman" w:hAnsi="Times New Roman"/>
              </w:rPr>
            </w:pPr>
          </w:p>
        </w:tc>
        <w:tc>
          <w:tcPr>
            <w:tcW w:w="796" w:type="pct"/>
          </w:tcPr>
          <w:p w:rsidR="003F3DB1" w:rsidRPr="00260847" w:rsidRDefault="003F3DB1" w:rsidP="00307C34">
            <w:pPr>
              <w:spacing w:after="0" w:line="240" w:lineRule="auto"/>
              <w:jc w:val="center"/>
              <w:rPr>
                <w:rFonts w:ascii="Times New Roman" w:hAnsi="Times New Roman"/>
              </w:rPr>
            </w:pPr>
          </w:p>
        </w:tc>
      </w:tr>
      <w:tr w:rsidR="003F3DB1" w:rsidTr="00307C34">
        <w:tc>
          <w:tcPr>
            <w:tcW w:w="1740" w:type="pct"/>
            <w:gridSpan w:val="2"/>
          </w:tcPr>
          <w:p w:rsidR="003F3DB1" w:rsidRPr="00F73B67" w:rsidRDefault="003F3DB1" w:rsidP="00307C34">
            <w:pPr>
              <w:spacing w:after="0" w:line="240" w:lineRule="auto"/>
              <w:jc w:val="left"/>
              <w:rPr>
                <w:rFonts w:ascii="Times New Roman" w:hAnsi="Times New Roman"/>
              </w:rPr>
            </w:pPr>
            <w:r w:rsidRPr="00F73B67">
              <w:rPr>
                <w:rFonts w:ascii="Times New Roman" w:hAnsi="Times New Roman"/>
              </w:rPr>
              <w:t>Reklamní agentura</w:t>
            </w:r>
          </w:p>
        </w:tc>
        <w:tc>
          <w:tcPr>
            <w:tcW w:w="804" w:type="pct"/>
          </w:tcPr>
          <w:p w:rsidR="003F3DB1" w:rsidRPr="009C1DEB" w:rsidRDefault="003F3DB1" w:rsidP="00307C34">
            <w:pPr>
              <w:spacing w:after="0" w:line="240" w:lineRule="auto"/>
              <w:jc w:val="right"/>
              <w:rPr>
                <w:rFonts w:ascii="Times New Roman" w:hAnsi="Times New Roman"/>
              </w:rPr>
            </w:pPr>
            <w:r>
              <w:rPr>
                <w:rFonts w:ascii="Times New Roman" w:hAnsi="Times New Roman"/>
              </w:rPr>
              <w:t>125 000Kč</w:t>
            </w:r>
          </w:p>
        </w:tc>
        <w:tc>
          <w:tcPr>
            <w:tcW w:w="856" w:type="pct"/>
          </w:tcPr>
          <w:p w:rsidR="003F3DB1" w:rsidRPr="00623863" w:rsidRDefault="003F3DB1" w:rsidP="00307C34">
            <w:pPr>
              <w:spacing w:after="0" w:line="240" w:lineRule="auto"/>
              <w:jc w:val="center"/>
            </w:pPr>
          </w:p>
        </w:tc>
        <w:tc>
          <w:tcPr>
            <w:tcW w:w="804" w:type="pct"/>
          </w:tcPr>
          <w:p w:rsidR="003F3DB1" w:rsidRPr="00623863" w:rsidRDefault="003F3DB1" w:rsidP="00307C34">
            <w:pPr>
              <w:spacing w:after="0" w:line="240" w:lineRule="auto"/>
              <w:jc w:val="center"/>
            </w:pPr>
          </w:p>
        </w:tc>
        <w:tc>
          <w:tcPr>
            <w:tcW w:w="796" w:type="pct"/>
          </w:tcPr>
          <w:p w:rsidR="003F3DB1" w:rsidRPr="00623863" w:rsidRDefault="003F3DB1" w:rsidP="00307C34">
            <w:pPr>
              <w:spacing w:after="0" w:line="240" w:lineRule="auto"/>
              <w:jc w:val="cente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sidRPr="009B141F">
              <w:rPr>
                <w:rFonts w:ascii="Times New Roman" w:hAnsi="Times New Roman"/>
              </w:rPr>
              <w:t xml:space="preserve">Mzdy </w:t>
            </w:r>
          </w:p>
        </w:tc>
        <w:tc>
          <w:tcPr>
            <w:tcW w:w="804" w:type="pct"/>
          </w:tcPr>
          <w:p w:rsidR="003F3DB1" w:rsidRPr="009B141F" w:rsidRDefault="003F3DB1" w:rsidP="00307C34">
            <w:pPr>
              <w:spacing w:after="0" w:line="240" w:lineRule="auto"/>
              <w:jc w:val="right"/>
              <w:rPr>
                <w:rFonts w:ascii="Times New Roman" w:hAnsi="Times New Roman"/>
              </w:rPr>
            </w:pPr>
            <w:r w:rsidRPr="009B141F">
              <w:rPr>
                <w:rFonts w:ascii="Times New Roman" w:hAnsi="Times New Roman"/>
              </w:rPr>
              <w:t>27 500Kč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Pr>
                <w:rFonts w:ascii="Times New Roman" w:hAnsi="Times New Roman"/>
              </w:rPr>
              <w:t>Doprava</w:t>
            </w:r>
          </w:p>
        </w:tc>
        <w:tc>
          <w:tcPr>
            <w:tcW w:w="804" w:type="pct"/>
          </w:tcPr>
          <w:p w:rsidR="003F3DB1" w:rsidRPr="009B141F" w:rsidRDefault="003F3DB1" w:rsidP="00307C34">
            <w:pPr>
              <w:spacing w:after="0" w:line="240" w:lineRule="auto"/>
              <w:jc w:val="right"/>
              <w:rPr>
                <w:rFonts w:ascii="Times New Roman" w:hAnsi="Times New Roman"/>
              </w:rPr>
            </w:pPr>
            <w:r>
              <w:rPr>
                <w:rFonts w:ascii="Times New Roman" w:hAnsi="Times New Roman"/>
              </w:rPr>
              <w:t>30 000Kč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1740" w:type="pct"/>
            <w:gridSpan w:val="2"/>
          </w:tcPr>
          <w:p w:rsidR="003F3DB1" w:rsidRPr="009B141F" w:rsidRDefault="003F3DB1" w:rsidP="00307C34">
            <w:pPr>
              <w:spacing w:after="0" w:line="240" w:lineRule="auto"/>
              <w:jc w:val="left"/>
              <w:rPr>
                <w:rFonts w:ascii="Times New Roman" w:hAnsi="Times New Roman"/>
              </w:rPr>
            </w:pPr>
            <w:r>
              <w:rPr>
                <w:rFonts w:ascii="Times New Roman" w:hAnsi="Times New Roman"/>
              </w:rPr>
              <w:t>Dopingové kontroly</w:t>
            </w:r>
          </w:p>
        </w:tc>
        <w:tc>
          <w:tcPr>
            <w:tcW w:w="804" w:type="pct"/>
          </w:tcPr>
          <w:p w:rsidR="003F3DB1" w:rsidRPr="009B141F" w:rsidRDefault="003F3DB1" w:rsidP="00307C34">
            <w:pPr>
              <w:spacing w:after="0" w:line="240" w:lineRule="auto"/>
              <w:jc w:val="right"/>
              <w:rPr>
                <w:rFonts w:ascii="Times New Roman" w:hAnsi="Times New Roman"/>
              </w:rPr>
            </w:pPr>
            <w:r>
              <w:rPr>
                <w:rFonts w:ascii="Times New Roman" w:hAnsi="Times New Roman"/>
              </w:rPr>
              <w:t>450 000Kč</w:t>
            </w:r>
          </w:p>
        </w:tc>
        <w:tc>
          <w:tcPr>
            <w:tcW w:w="856" w:type="pct"/>
          </w:tcPr>
          <w:p w:rsidR="003F3DB1" w:rsidRPr="009B141F" w:rsidRDefault="003F3DB1" w:rsidP="00307C34">
            <w:pPr>
              <w:spacing w:after="0" w:line="240" w:lineRule="auto"/>
              <w:jc w:val="center"/>
              <w:rPr>
                <w:rFonts w:ascii="Times New Roman" w:hAnsi="Times New Roman"/>
              </w:rPr>
            </w:pPr>
          </w:p>
        </w:tc>
        <w:tc>
          <w:tcPr>
            <w:tcW w:w="804" w:type="pct"/>
          </w:tcPr>
          <w:p w:rsidR="003F3DB1" w:rsidRPr="009B141F" w:rsidRDefault="003F3DB1" w:rsidP="00307C34">
            <w:pPr>
              <w:spacing w:after="0" w:line="240" w:lineRule="auto"/>
              <w:jc w:val="center"/>
              <w:rPr>
                <w:rFonts w:ascii="Times New Roman" w:hAnsi="Times New Roman"/>
              </w:rPr>
            </w:pPr>
          </w:p>
        </w:tc>
        <w:tc>
          <w:tcPr>
            <w:tcW w:w="796" w:type="pct"/>
          </w:tcPr>
          <w:p w:rsidR="003F3DB1" w:rsidRPr="009B141F" w:rsidRDefault="003F3DB1" w:rsidP="00307C34">
            <w:pPr>
              <w:spacing w:after="0" w:line="240" w:lineRule="auto"/>
              <w:jc w:val="center"/>
              <w:rPr>
                <w:rFonts w:ascii="Times New Roman" w:hAnsi="Times New Roman"/>
              </w:rPr>
            </w:pPr>
          </w:p>
        </w:tc>
      </w:tr>
      <w:tr w:rsidR="003F3DB1" w:rsidRPr="009B141F" w:rsidTr="00307C34">
        <w:tc>
          <w:tcPr>
            <w:tcW w:w="894" w:type="pct"/>
          </w:tcPr>
          <w:p w:rsidR="003F3DB1" w:rsidRPr="009B141F" w:rsidRDefault="003F3DB1" w:rsidP="00307C34">
            <w:pPr>
              <w:spacing w:after="0" w:line="240" w:lineRule="auto"/>
              <w:jc w:val="center"/>
            </w:pPr>
          </w:p>
        </w:tc>
        <w:tc>
          <w:tcPr>
            <w:tcW w:w="84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right"/>
            </w:pPr>
          </w:p>
        </w:tc>
        <w:tc>
          <w:tcPr>
            <w:tcW w:w="85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center"/>
            </w:pPr>
          </w:p>
        </w:tc>
        <w:tc>
          <w:tcPr>
            <w:tcW w:w="796" w:type="pct"/>
          </w:tcPr>
          <w:p w:rsidR="003F3DB1" w:rsidRPr="009B141F" w:rsidRDefault="003F3DB1" w:rsidP="00307C34">
            <w:pPr>
              <w:spacing w:after="0" w:line="240" w:lineRule="auto"/>
              <w:jc w:val="center"/>
            </w:pPr>
          </w:p>
        </w:tc>
      </w:tr>
      <w:tr w:rsidR="003F3DB1" w:rsidRPr="009B141F" w:rsidTr="00307C34">
        <w:tc>
          <w:tcPr>
            <w:tcW w:w="894" w:type="pct"/>
          </w:tcPr>
          <w:p w:rsidR="003F3DB1" w:rsidRPr="009B141F" w:rsidRDefault="003F3DB1" w:rsidP="00307C34">
            <w:pPr>
              <w:spacing w:after="0" w:line="240" w:lineRule="auto"/>
              <w:jc w:val="center"/>
            </w:pPr>
          </w:p>
        </w:tc>
        <w:tc>
          <w:tcPr>
            <w:tcW w:w="84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right"/>
            </w:pPr>
          </w:p>
        </w:tc>
        <w:tc>
          <w:tcPr>
            <w:tcW w:w="856" w:type="pct"/>
          </w:tcPr>
          <w:p w:rsidR="003F3DB1" w:rsidRPr="009B141F" w:rsidRDefault="003F3DB1" w:rsidP="00307C34">
            <w:pPr>
              <w:spacing w:after="0" w:line="240" w:lineRule="auto"/>
              <w:jc w:val="center"/>
            </w:pPr>
          </w:p>
        </w:tc>
        <w:tc>
          <w:tcPr>
            <w:tcW w:w="804" w:type="pct"/>
          </w:tcPr>
          <w:p w:rsidR="003F3DB1" w:rsidRPr="009B141F" w:rsidRDefault="003F3DB1" w:rsidP="00307C34">
            <w:pPr>
              <w:spacing w:after="0" w:line="240" w:lineRule="auto"/>
              <w:jc w:val="center"/>
            </w:pPr>
          </w:p>
        </w:tc>
        <w:tc>
          <w:tcPr>
            <w:tcW w:w="796" w:type="pct"/>
          </w:tcPr>
          <w:p w:rsidR="003F3DB1" w:rsidRPr="009B141F" w:rsidRDefault="003F3DB1" w:rsidP="00307C34">
            <w:pPr>
              <w:spacing w:after="0" w:line="240" w:lineRule="auto"/>
              <w:jc w:val="center"/>
            </w:pPr>
          </w:p>
        </w:tc>
      </w:tr>
      <w:tr w:rsidR="003F3DB1" w:rsidRPr="009B141F" w:rsidTr="00307C34">
        <w:tc>
          <w:tcPr>
            <w:tcW w:w="2544" w:type="pct"/>
            <w:gridSpan w:val="3"/>
          </w:tcPr>
          <w:p w:rsidR="003F3DB1" w:rsidRPr="008139D1" w:rsidRDefault="008B76DD" w:rsidP="00307C34">
            <w:pPr>
              <w:spacing w:after="0" w:line="240" w:lineRule="auto"/>
              <w:jc w:val="right"/>
              <w:rPr>
                <w:rFonts w:ascii="Times New Roman" w:hAnsi="Times New Roman"/>
                <w:b/>
              </w:rPr>
            </w:pPr>
            <w:r>
              <w:rPr>
                <w:rFonts w:ascii="Times New Roman" w:hAnsi="Times New Roman"/>
                <w:b/>
              </w:rPr>
              <w:t>2 452</w:t>
            </w:r>
            <w:r w:rsidR="003F3DB1" w:rsidRPr="008139D1">
              <w:rPr>
                <w:rFonts w:ascii="Times New Roman" w:hAnsi="Times New Roman"/>
                <w:b/>
              </w:rPr>
              <w:t> 474Kč</w:t>
            </w:r>
          </w:p>
        </w:tc>
        <w:tc>
          <w:tcPr>
            <w:tcW w:w="2456" w:type="pct"/>
            <w:gridSpan w:val="3"/>
          </w:tcPr>
          <w:p w:rsidR="003F3DB1" w:rsidRPr="008139D1" w:rsidRDefault="003F3DB1" w:rsidP="00307C34">
            <w:pPr>
              <w:spacing w:after="0" w:line="240" w:lineRule="auto"/>
              <w:jc w:val="right"/>
              <w:rPr>
                <w:rFonts w:ascii="Times New Roman" w:hAnsi="Times New Roman"/>
                <w:b/>
              </w:rPr>
            </w:pPr>
            <w:r>
              <w:rPr>
                <w:rFonts w:ascii="Times New Roman" w:hAnsi="Times New Roman"/>
                <w:b/>
              </w:rPr>
              <w:t>3 905</w:t>
            </w:r>
            <w:r w:rsidRPr="008139D1">
              <w:rPr>
                <w:rFonts w:ascii="Times New Roman" w:hAnsi="Times New Roman"/>
                <w:b/>
              </w:rPr>
              <w:t> 000Kč</w:t>
            </w:r>
          </w:p>
        </w:tc>
      </w:tr>
    </w:tbl>
    <w:p w:rsidR="003F3DB1" w:rsidRDefault="003F3DB1" w:rsidP="003F3DB1">
      <w:pPr>
        <w:pStyle w:val="ObrSpodek"/>
      </w:pPr>
      <w:r>
        <w:t>Zdroj: Vlastní zpracování</w:t>
      </w:r>
    </w:p>
    <w:p w:rsidR="003F3DB1" w:rsidRPr="00D76A55" w:rsidRDefault="003F3DB1" w:rsidP="00D76A55">
      <w:pPr>
        <w:pStyle w:val="ObrSpodek"/>
      </w:pPr>
    </w:p>
    <w:sectPr w:rsidR="003F3DB1" w:rsidRPr="00D76A55" w:rsidSect="00112016">
      <w:footerReference w:type="default" r:id="rId36"/>
      <w:pgSz w:w="11906" w:h="16838" w:code="9"/>
      <w:pgMar w:top="1276" w:right="1134" w:bottom="1418" w:left="2268" w:header="709" w:footer="113"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2B3" w:rsidRDefault="00A242B3" w:rsidP="005A66CD">
      <w:pPr>
        <w:spacing w:after="0"/>
      </w:pPr>
      <w:r>
        <w:separator/>
      </w:r>
    </w:p>
  </w:endnote>
  <w:endnote w:type="continuationSeparator" w:id="0">
    <w:p w:rsidR="00A242B3" w:rsidRDefault="00A242B3"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B3" w:rsidRPr="00DA4A47" w:rsidRDefault="00A242B3"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A242B3" w:rsidRPr="00DA4A47" w:rsidRDefault="00A242B3"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A242B3" w:rsidRDefault="00A242B3"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B3" w:rsidRDefault="00A242B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8861"/>
      <w:docPartObj>
        <w:docPartGallery w:val="Page Numbers (Bottom of Page)"/>
        <w:docPartUnique/>
      </w:docPartObj>
    </w:sdtPr>
    <w:sdtContent>
      <w:p w:rsidR="00A242B3" w:rsidRPr="00FE0F49" w:rsidRDefault="00A242B3">
        <w:pPr>
          <w:pStyle w:val="Zpat"/>
          <w:jc w:val="center"/>
          <w:rPr>
            <w:sz w:val="20"/>
          </w:rPr>
        </w:pPr>
      </w:p>
      <w:p w:rsidR="00A242B3" w:rsidRDefault="00A242B3" w:rsidP="00551086">
        <w:pPr>
          <w:pStyle w:val="Zpat"/>
        </w:pPr>
        <w:r>
          <w:tab/>
        </w:r>
        <w:fldSimple w:instr=" PAGE   \* MERGEFORMAT ">
          <w:r w:rsidR="0038116D">
            <w:rPr>
              <w:noProof/>
            </w:rPr>
            <w:t>32</w:t>
          </w:r>
        </w:fldSimple>
      </w:p>
    </w:sdtContent>
  </w:sdt>
  <w:p w:rsidR="00A242B3" w:rsidRDefault="00A242B3"/>
  <w:p w:rsidR="00A242B3" w:rsidRDefault="00A242B3" w:rsidP="0042047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2731"/>
      <w:docPartObj>
        <w:docPartGallery w:val="Page Numbers (Bottom of Page)"/>
        <w:docPartUnique/>
      </w:docPartObj>
    </w:sdtPr>
    <w:sdtContent>
      <w:p w:rsidR="00A242B3" w:rsidRPr="00FE0F49" w:rsidRDefault="00A242B3">
        <w:pPr>
          <w:pStyle w:val="Zpat"/>
          <w:jc w:val="center"/>
          <w:rPr>
            <w:sz w:val="20"/>
          </w:rPr>
        </w:pPr>
      </w:p>
      <w:p w:rsidR="00A242B3" w:rsidRDefault="00A242B3" w:rsidP="00551086">
        <w:pPr>
          <w:pStyle w:val="Zpat"/>
        </w:pPr>
        <w:r>
          <w:tab/>
        </w:r>
      </w:p>
    </w:sdtContent>
  </w:sdt>
  <w:p w:rsidR="00A242B3" w:rsidRDefault="00A242B3"/>
  <w:p w:rsidR="00A242B3" w:rsidRDefault="00A242B3" w:rsidP="004204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2B3" w:rsidRDefault="00A242B3">
      <w:pPr>
        <w:spacing w:after="0"/>
        <w:rPr>
          <w:iCs/>
          <w:sz w:val="20"/>
          <w:lang w:val="en-GB"/>
        </w:rPr>
      </w:pPr>
      <w:r>
        <w:separator/>
      </w:r>
    </w:p>
  </w:footnote>
  <w:footnote w:type="continuationSeparator" w:id="0">
    <w:p w:rsidR="00A242B3" w:rsidRDefault="00A242B3"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B3" w:rsidRPr="001706BD" w:rsidRDefault="00A242B3" w:rsidP="007F5108">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A242B3" w:rsidRDefault="00A242B3" w:rsidP="007F5108">
    <w:pPr>
      <w:pStyle w:val="Zhlav"/>
      <w:jc w:val="center"/>
    </w:pPr>
    <w:r w:rsidRPr="001706BD">
      <w:rPr>
        <w:rFonts w:ascii="Verdana" w:hAnsi="Verdana"/>
        <w:b/>
        <w:bCs/>
        <w:color w:val="808080"/>
        <w:szCs w:val="24"/>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2B3" w:rsidRDefault="00A242B3" w:rsidP="00E21560">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3264F"/>
    <w:multiLevelType w:val="hybridMultilevel"/>
    <w:tmpl w:val="84066BD2"/>
    <w:lvl w:ilvl="0" w:tplc="C4F8EA8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4F8EA86">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CB40A6"/>
    <w:multiLevelType w:val="hybridMultilevel"/>
    <w:tmpl w:val="A516B56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D5426F"/>
    <w:multiLevelType w:val="hybridMultilevel"/>
    <w:tmpl w:val="DB9EBC5E"/>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C611834"/>
    <w:multiLevelType w:val="hybridMultilevel"/>
    <w:tmpl w:val="8146E77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D1813F4"/>
    <w:multiLevelType w:val="hybridMultilevel"/>
    <w:tmpl w:val="348C5CE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FA2EDC"/>
    <w:multiLevelType w:val="hybridMultilevel"/>
    <w:tmpl w:val="DCB0D86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9169C6"/>
    <w:multiLevelType w:val="multilevel"/>
    <w:tmpl w:val="FAD8B4AA"/>
    <w:lvl w:ilvl="0">
      <w:start w:val="1"/>
      <w:numFmt w:val="decimal"/>
      <w:lvlText w:val="%1"/>
      <w:lvlJc w:val="left"/>
      <w:pPr>
        <w:ind w:left="360" w:hanging="360"/>
      </w:pPr>
      <w:rPr>
        <w:rFonts w:hint="default"/>
      </w:rPr>
    </w:lvl>
    <w:lvl w:ilvl="1">
      <w:start w:val="1"/>
      <w:numFmt w:val="decimal"/>
      <w:lvlText w:val="%1.%2."/>
      <w:lvlJc w:val="left"/>
      <w:pPr>
        <w:ind w:left="964" w:hanging="604"/>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3096176"/>
    <w:multiLevelType w:val="hybridMultilevel"/>
    <w:tmpl w:val="4E52378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E565DF"/>
    <w:multiLevelType w:val="hybridMultilevel"/>
    <w:tmpl w:val="B5C4BE36"/>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5E368CE"/>
    <w:multiLevelType w:val="hybridMultilevel"/>
    <w:tmpl w:val="CC268646"/>
    <w:lvl w:ilvl="0" w:tplc="BE009DA8">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nsid w:val="19F910AB"/>
    <w:multiLevelType w:val="hybridMultilevel"/>
    <w:tmpl w:val="51AC9102"/>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2E01EB9"/>
    <w:multiLevelType w:val="hybridMultilevel"/>
    <w:tmpl w:val="9BFA41A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4D46E5"/>
    <w:multiLevelType w:val="hybridMultilevel"/>
    <w:tmpl w:val="31760BB0"/>
    <w:lvl w:ilvl="0" w:tplc="C4F8EA8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4F8EA86">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64B3ADE"/>
    <w:multiLevelType w:val="hybridMultilevel"/>
    <w:tmpl w:val="294E143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5">
    <w:nsid w:val="30E4594C"/>
    <w:multiLevelType w:val="hybridMultilevel"/>
    <w:tmpl w:val="071AD53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2906D3A"/>
    <w:multiLevelType w:val="hybridMultilevel"/>
    <w:tmpl w:val="54CA63FA"/>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797267"/>
    <w:multiLevelType w:val="hybridMultilevel"/>
    <w:tmpl w:val="CC268646"/>
    <w:lvl w:ilvl="0" w:tplc="BE009DA8">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8">
    <w:nsid w:val="33F91761"/>
    <w:multiLevelType w:val="hybridMultilevel"/>
    <w:tmpl w:val="CF382EE2"/>
    <w:lvl w:ilvl="0" w:tplc="C4F8EA86">
      <w:start w:val="1"/>
      <w:numFmt w:val="bullet"/>
      <w:lvlText w:val=""/>
      <w:lvlJc w:val="left"/>
      <w:pPr>
        <w:ind w:left="720" w:hanging="360"/>
      </w:pPr>
      <w:rPr>
        <w:rFonts w:ascii="Symbol" w:hAnsi="Symbol" w:hint="default"/>
      </w:rPr>
    </w:lvl>
    <w:lvl w:ilvl="1" w:tplc="C4F8EA86">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322549"/>
    <w:multiLevelType w:val="hybridMultilevel"/>
    <w:tmpl w:val="43E654E8"/>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4DD4CFC"/>
    <w:multiLevelType w:val="hybridMultilevel"/>
    <w:tmpl w:val="62D05830"/>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22">
    <w:nsid w:val="394C5EA8"/>
    <w:multiLevelType w:val="hybridMultilevel"/>
    <w:tmpl w:val="3F3C358E"/>
    <w:lvl w:ilvl="0" w:tplc="C4F8EA86">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3">
    <w:nsid w:val="46451A08"/>
    <w:multiLevelType w:val="hybridMultilevel"/>
    <w:tmpl w:val="A33A84BA"/>
    <w:lvl w:ilvl="0" w:tplc="C4F8EA86">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
    <w:nsid w:val="48F348EE"/>
    <w:multiLevelType w:val="hybridMultilevel"/>
    <w:tmpl w:val="F788DC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D045745"/>
    <w:multiLevelType w:val="hybridMultilevel"/>
    <w:tmpl w:val="9E56EB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3370A1"/>
    <w:multiLevelType w:val="hybridMultilevel"/>
    <w:tmpl w:val="22A6954E"/>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0EF2E43"/>
    <w:multiLevelType w:val="hybridMultilevel"/>
    <w:tmpl w:val="F9C6E64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C027A70"/>
    <w:multiLevelType w:val="hybridMultilevel"/>
    <w:tmpl w:val="C8FAC4D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7241A5"/>
    <w:multiLevelType w:val="hybridMultilevel"/>
    <w:tmpl w:val="1E5627C0"/>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4850559"/>
    <w:multiLevelType w:val="hybridMultilevel"/>
    <w:tmpl w:val="9C46A456"/>
    <w:lvl w:ilvl="0" w:tplc="E700AE2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AB73B91"/>
    <w:multiLevelType w:val="hybridMultilevel"/>
    <w:tmpl w:val="B3741D5C"/>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FBD62B6"/>
    <w:multiLevelType w:val="multilevel"/>
    <w:tmpl w:val="7182207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36C5312"/>
    <w:multiLevelType w:val="multilevel"/>
    <w:tmpl w:val="A16C5CC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5">
    <w:nsid w:val="74C56FCD"/>
    <w:multiLevelType w:val="hybridMultilevel"/>
    <w:tmpl w:val="C0A4F3E4"/>
    <w:lvl w:ilvl="0" w:tplc="C4F8EA8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1"/>
  </w:num>
  <w:num w:numId="4">
    <w:abstractNumId w:val="34"/>
  </w:num>
  <w:num w:numId="5">
    <w:abstractNumId w:val="11"/>
  </w:num>
  <w:num w:numId="6">
    <w:abstractNumId w:val="22"/>
  </w:num>
  <w:num w:numId="7">
    <w:abstractNumId w:val="4"/>
  </w:num>
  <w:num w:numId="8">
    <w:abstractNumId w:val="17"/>
  </w:num>
  <w:num w:numId="9">
    <w:abstractNumId w:val="25"/>
  </w:num>
  <w:num w:numId="10">
    <w:abstractNumId w:val="8"/>
  </w:num>
  <w:num w:numId="11">
    <w:abstractNumId w:val="29"/>
  </w:num>
  <w:num w:numId="12">
    <w:abstractNumId w:val="23"/>
  </w:num>
  <w:num w:numId="13">
    <w:abstractNumId w:val="19"/>
  </w:num>
  <w:num w:numId="14">
    <w:abstractNumId w:val="2"/>
  </w:num>
  <w:num w:numId="15">
    <w:abstractNumId w:val="20"/>
  </w:num>
  <w:num w:numId="16">
    <w:abstractNumId w:val="10"/>
  </w:num>
  <w:num w:numId="17">
    <w:abstractNumId w:val="26"/>
  </w:num>
  <w:num w:numId="18">
    <w:abstractNumId w:val="27"/>
  </w:num>
  <w:num w:numId="19">
    <w:abstractNumId w:val="1"/>
  </w:num>
  <w:num w:numId="20">
    <w:abstractNumId w:val="33"/>
  </w:num>
  <w:num w:numId="21">
    <w:abstractNumId w:val="6"/>
  </w:num>
  <w:num w:numId="22">
    <w:abstractNumId w:val="3"/>
  </w:num>
  <w:num w:numId="23">
    <w:abstractNumId w:val="35"/>
  </w:num>
  <w:num w:numId="24">
    <w:abstractNumId w:val="5"/>
  </w:num>
  <w:num w:numId="25">
    <w:abstractNumId w:val="28"/>
  </w:num>
  <w:num w:numId="26">
    <w:abstractNumId w:val="13"/>
  </w:num>
  <w:num w:numId="27">
    <w:abstractNumId w:val="15"/>
  </w:num>
  <w:num w:numId="28">
    <w:abstractNumId w:val="18"/>
  </w:num>
  <w:num w:numId="29">
    <w:abstractNumId w:val="12"/>
  </w:num>
  <w:num w:numId="30">
    <w:abstractNumId w:val="0"/>
  </w:num>
  <w:num w:numId="31">
    <w:abstractNumId w:val="31"/>
  </w:num>
  <w:num w:numId="32">
    <w:abstractNumId w:val="16"/>
  </w:num>
  <w:num w:numId="33">
    <w:abstractNumId w:val="9"/>
  </w:num>
  <w:num w:numId="34">
    <w:abstractNumId w:val="30"/>
  </w:num>
  <w:num w:numId="35">
    <w:abstractNumId w:val="7"/>
  </w:num>
  <w:num w:numId="36">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proofState w:spelling="clean" w:grammar="clean"/>
  <w:attachedTemplate r:id="rId1"/>
  <w:stylePaneFormatFilter w:val="3001"/>
  <w:mailMerge>
    <w:mainDocumentType w:val="envelopes"/>
    <w:dataType w:val="textFile"/>
    <w:activeRecord w:val="-1"/>
  </w:mailMerge>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54977">
      <o:colormenu v:ext="edit" strokecolor="none"/>
    </o:shapedefaults>
  </w:hdrShapeDefaults>
  <w:footnotePr>
    <w:footnote w:id="-1"/>
    <w:footnote w:id="0"/>
  </w:footnotePr>
  <w:endnotePr>
    <w:endnote w:id="-1"/>
    <w:endnote w:id="0"/>
  </w:endnotePr>
  <w:compat/>
  <w:rsids>
    <w:rsidRoot w:val="00D6720A"/>
    <w:rsid w:val="00002292"/>
    <w:rsid w:val="000029FB"/>
    <w:rsid w:val="000047F2"/>
    <w:rsid w:val="00011680"/>
    <w:rsid w:val="00011C39"/>
    <w:rsid w:val="0001435A"/>
    <w:rsid w:val="0001702C"/>
    <w:rsid w:val="000175A4"/>
    <w:rsid w:val="000177C8"/>
    <w:rsid w:val="000206FE"/>
    <w:rsid w:val="000213B0"/>
    <w:rsid w:val="000242DF"/>
    <w:rsid w:val="00024A04"/>
    <w:rsid w:val="0003082C"/>
    <w:rsid w:val="00030993"/>
    <w:rsid w:val="000317EA"/>
    <w:rsid w:val="000354DA"/>
    <w:rsid w:val="00036A36"/>
    <w:rsid w:val="000403C4"/>
    <w:rsid w:val="000413AF"/>
    <w:rsid w:val="000427CB"/>
    <w:rsid w:val="00042F3A"/>
    <w:rsid w:val="00045362"/>
    <w:rsid w:val="000454A5"/>
    <w:rsid w:val="00045555"/>
    <w:rsid w:val="00045B2D"/>
    <w:rsid w:val="0004737B"/>
    <w:rsid w:val="000474A6"/>
    <w:rsid w:val="000511C9"/>
    <w:rsid w:val="00054341"/>
    <w:rsid w:val="00057B50"/>
    <w:rsid w:val="00057DAD"/>
    <w:rsid w:val="00065351"/>
    <w:rsid w:val="00066BAE"/>
    <w:rsid w:val="00066E18"/>
    <w:rsid w:val="00070572"/>
    <w:rsid w:val="00070CF8"/>
    <w:rsid w:val="00072BAD"/>
    <w:rsid w:val="0007535B"/>
    <w:rsid w:val="000807B2"/>
    <w:rsid w:val="00083F46"/>
    <w:rsid w:val="0008534B"/>
    <w:rsid w:val="00093849"/>
    <w:rsid w:val="000944AC"/>
    <w:rsid w:val="00094A59"/>
    <w:rsid w:val="00095D4E"/>
    <w:rsid w:val="00097483"/>
    <w:rsid w:val="000A1FD0"/>
    <w:rsid w:val="000A2E3D"/>
    <w:rsid w:val="000A4BE9"/>
    <w:rsid w:val="000A56D1"/>
    <w:rsid w:val="000A60F9"/>
    <w:rsid w:val="000A7E74"/>
    <w:rsid w:val="000B13F3"/>
    <w:rsid w:val="000B26D9"/>
    <w:rsid w:val="000B2D4B"/>
    <w:rsid w:val="000B4BF4"/>
    <w:rsid w:val="000B600C"/>
    <w:rsid w:val="000B609A"/>
    <w:rsid w:val="000B69A1"/>
    <w:rsid w:val="000B73D2"/>
    <w:rsid w:val="000C3ECF"/>
    <w:rsid w:val="000C5A27"/>
    <w:rsid w:val="000C736E"/>
    <w:rsid w:val="000D2F14"/>
    <w:rsid w:val="000D408E"/>
    <w:rsid w:val="000D499F"/>
    <w:rsid w:val="000D4D9D"/>
    <w:rsid w:val="000D5289"/>
    <w:rsid w:val="000D58D0"/>
    <w:rsid w:val="000D5FA4"/>
    <w:rsid w:val="000D67EC"/>
    <w:rsid w:val="000E0562"/>
    <w:rsid w:val="000E0C42"/>
    <w:rsid w:val="000E1C2E"/>
    <w:rsid w:val="000E5F2C"/>
    <w:rsid w:val="000E6C58"/>
    <w:rsid w:val="000E78DD"/>
    <w:rsid w:val="000F033E"/>
    <w:rsid w:val="000F0A34"/>
    <w:rsid w:val="000F2160"/>
    <w:rsid w:val="000F2530"/>
    <w:rsid w:val="000F2AF2"/>
    <w:rsid w:val="000F3725"/>
    <w:rsid w:val="000F4683"/>
    <w:rsid w:val="000F512D"/>
    <w:rsid w:val="000F5431"/>
    <w:rsid w:val="000F680B"/>
    <w:rsid w:val="000F70E9"/>
    <w:rsid w:val="00102717"/>
    <w:rsid w:val="001029D0"/>
    <w:rsid w:val="00104A3B"/>
    <w:rsid w:val="00104C6B"/>
    <w:rsid w:val="001050C5"/>
    <w:rsid w:val="00110CFD"/>
    <w:rsid w:val="00112016"/>
    <w:rsid w:val="00113F3C"/>
    <w:rsid w:val="00117293"/>
    <w:rsid w:val="00117EE0"/>
    <w:rsid w:val="001204FE"/>
    <w:rsid w:val="001219EB"/>
    <w:rsid w:val="00121A2E"/>
    <w:rsid w:val="00122407"/>
    <w:rsid w:val="00122782"/>
    <w:rsid w:val="00122A8E"/>
    <w:rsid w:val="00122C6B"/>
    <w:rsid w:val="00126355"/>
    <w:rsid w:val="0012770F"/>
    <w:rsid w:val="001310A6"/>
    <w:rsid w:val="00134A60"/>
    <w:rsid w:val="0013578B"/>
    <w:rsid w:val="00136651"/>
    <w:rsid w:val="00142FB4"/>
    <w:rsid w:val="0014355A"/>
    <w:rsid w:val="00144279"/>
    <w:rsid w:val="00145303"/>
    <w:rsid w:val="00145537"/>
    <w:rsid w:val="00147B4C"/>
    <w:rsid w:val="00154AC2"/>
    <w:rsid w:val="0015590D"/>
    <w:rsid w:val="00157744"/>
    <w:rsid w:val="00161867"/>
    <w:rsid w:val="00161B94"/>
    <w:rsid w:val="00163DAB"/>
    <w:rsid w:val="00163F06"/>
    <w:rsid w:val="0016625A"/>
    <w:rsid w:val="001666DC"/>
    <w:rsid w:val="00166806"/>
    <w:rsid w:val="001706BD"/>
    <w:rsid w:val="0017136A"/>
    <w:rsid w:val="00173671"/>
    <w:rsid w:val="0017376F"/>
    <w:rsid w:val="00174BD3"/>
    <w:rsid w:val="0017704A"/>
    <w:rsid w:val="00177C5A"/>
    <w:rsid w:val="00181B0A"/>
    <w:rsid w:val="0018258C"/>
    <w:rsid w:val="0018623D"/>
    <w:rsid w:val="001865BE"/>
    <w:rsid w:val="001912B3"/>
    <w:rsid w:val="00191D08"/>
    <w:rsid w:val="00193160"/>
    <w:rsid w:val="00193F3F"/>
    <w:rsid w:val="00194089"/>
    <w:rsid w:val="0019466E"/>
    <w:rsid w:val="0019584A"/>
    <w:rsid w:val="00196241"/>
    <w:rsid w:val="001A09FE"/>
    <w:rsid w:val="001A1606"/>
    <w:rsid w:val="001A3B05"/>
    <w:rsid w:val="001A54EF"/>
    <w:rsid w:val="001A5910"/>
    <w:rsid w:val="001A6DE7"/>
    <w:rsid w:val="001B087D"/>
    <w:rsid w:val="001B2CA2"/>
    <w:rsid w:val="001B3607"/>
    <w:rsid w:val="001B4BD3"/>
    <w:rsid w:val="001B5654"/>
    <w:rsid w:val="001B572B"/>
    <w:rsid w:val="001B5E25"/>
    <w:rsid w:val="001B6C51"/>
    <w:rsid w:val="001C00E1"/>
    <w:rsid w:val="001C020A"/>
    <w:rsid w:val="001C04CD"/>
    <w:rsid w:val="001C075B"/>
    <w:rsid w:val="001C0EBA"/>
    <w:rsid w:val="001C120F"/>
    <w:rsid w:val="001C26DA"/>
    <w:rsid w:val="001C3BAC"/>
    <w:rsid w:val="001C75B9"/>
    <w:rsid w:val="001C7F05"/>
    <w:rsid w:val="001C7F5C"/>
    <w:rsid w:val="001D2392"/>
    <w:rsid w:val="001D268C"/>
    <w:rsid w:val="001D2C75"/>
    <w:rsid w:val="001D3CE7"/>
    <w:rsid w:val="001D49A9"/>
    <w:rsid w:val="001D5655"/>
    <w:rsid w:val="001E3620"/>
    <w:rsid w:val="001E419B"/>
    <w:rsid w:val="001E50C5"/>
    <w:rsid w:val="001E5940"/>
    <w:rsid w:val="001E7099"/>
    <w:rsid w:val="001F0352"/>
    <w:rsid w:val="001F3C88"/>
    <w:rsid w:val="001F687B"/>
    <w:rsid w:val="001F70F2"/>
    <w:rsid w:val="002003EC"/>
    <w:rsid w:val="002008F8"/>
    <w:rsid w:val="002009C5"/>
    <w:rsid w:val="00200E58"/>
    <w:rsid w:val="00201513"/>
    <w:rsid w:val="0020276A"/>
    <w:rsid w:val="002049D8"/>
    <w:rsid w:val="00205ECD"/>
    <w:rsid w:val="00206494"/>
    <w:rsid w:val="00206D13"/>
    <w:rsid w:val="00206FBA"/>
    <w:rsid w:val="00207B08"/>
    <w:rsid w:val="0021022F"/>
    <w:rsid w:val="002110DE"/>
    <w:rsid w:val="00212A2F"/>
    <w:rsid w:val="0021506F"/>
    <w:rsid w:val="00216B57"/>
    <w:rsid w:val="00217F26"/>
    <w:rsid w:val="002211F8"/>
    <w:rsid w:val="002212B2"/>
    <w:rsid w:val="002232D9"/>
    <w:rsid w:val="0022344A"/>
    <w:rsid w:val="00223AF9"/>
    <w:rsid w:val="00224C30"/>
    <w:rsid w:val="00225E28"/>
    <w:rsid w:val="00226589"/>
    <w:rsid w:val="0022723F"/>
    <w:rsid w:val="00230DD1"/>
    <w:rsid w:val="00232BFB"/>
    <w:rsid w:val="00233577"/>
    <w:rsid w:val="00234347"/>
    <w:rsid w:val="0023522F"/>
    <w:rsid w:val="00235BBF"/>
    <w:rsid w:val="00235DB8"/>
    <w:rsid w:val="00236362"/>
    <w:rsid w:val="00240689"/>
    <w:rsid w:val="002430FA"/>
    <w:rsid w:val="0024476D"/>
    <w:rsid w:val="00245336"/>
    <w:rsid w:val="00247491"/>
    <w:rsid w:val="00250D2B"/>
    <w:rsid w:val="0025128B"/>
    <w:rsid w:val="00251919"/>
    <w:rsid w:val="00252B15"/>
    <w:rsid w:val="00253406"/>
    <w:rsid w:val="00253563"/>
    <w:rsid w:val="002541DB"/>
    <w:rsid w:val="00255BDF"/>
    <w:rsid w:val="0026039B"/>
    <w:rsid w:val="00260847"/>
    <w:rsid w:val="00260F8F"/>
    <w:rsid w:val="00261349"/>
    <w:rsid w:val="0026500E"/>
    <w:rsid w:val="00265875"/>
    <w:rsid w:val="00270360"/>
    <w:rsid w:val="0027133B"/>
    <w:rsid w:val="00271BB2"/>
    <w:rsid w:val="00272553"/>
    <w:rsid w:val="002748A9"/>
    <w:rsid w:val="00274970"/>
    <w:rsid w:val="00274F7C"/>
    <w:rsid w:val="002756C5"/>
    <w:rsid w:val="0027607F"/>
    <w:rsid w:val="00277727"/>
    <w:rsid w:val="00277C3C"/>
    <w:rsid w:val="002809AC"/>
    <w:rsid w:val="00282B7D"/>
    <w:rsid w:val="00282CDE"/>
    <w:rsid w:val="00284128"/>
    <w:rsid w:val="00293217"/>
    <w:rsid w:val="002934C5"/>
    <w:rsid w:val="00293D15"/>
    <w:rsid w:val="00294FF2"/>
    <w:rsid w:val="002A0724"/>
    <w:rsid w:val="002A2F1A"/>
    <w:rsid w:val="002A4FE8"/>
    <w:rsid w:val="002B0C6C"/>
    <w:rsid w:val="002B1680"/>
    <w:rsid w:val="002B205E"/>
    <w:rsid w:val="002B26CD"/>
    <w:rsid w:val="002B4159"/>
    <w:rsid w:val="002B5531"/>
    <w:rsid w:val="002C0E5D"/>
    <w:rsid w:val="002C21A6"/>
    <w:rsid w:val="002C2272"/>
    <w:rsid w:val="002C3A73"/>
    <w:rsid w:val="002C45BA"/>
    <w:rsid w:val="002C511F"/>
    <w:rsid w:val="002C540F"/>
    <w:rsid w:val="002C5D58"/>
    <w:rsid w:val="002D0F2B"/>
    <w:rsid w:val="002D15DA"/>
    <w:rsid w:val="002D42AD"/>
    <w:rsid w:val="002D4A51"/>
    <w:rsid w:val="002E09BE"/>
    <w:rsid w:val="002E32F9"/>
    <w:rsid w:val="002E659B"/>
    <w:rsid w:val="002E6D5D"/>
    <w:rsid w:val="002E7E33"/>
    <w:rsid w:val="002F08E4"/>
    <w:rsid w:val="002F0B50"/>
    <w:rsid w:val="002F258F"/>
    <w:rsid w:val="002F5E06"/>
    <w:rsid w:val="003011CE"/>
    <w:rsid w:val="00302110"/>
    <w:rsid w:val="0030233D"/>
    <w:rsid w:val="00305123"/>
    <w:rsid w:val="003052C8"/>
    <w:rsid w:val="00305529"/>
    <w:rsid w:val="003068D3"/>
    <w:rsid w:val="00307C34"/>
    <w:rsid w:val="00307C91"/>
    <w:rsid w:val="003131C7"/>
    <w:rsid w:val="00314D96"/>
    <w:rsid w:val="00316089"/>
    <w:rsid w:val="003174EB"/>
    <w:rsid w:val="003201F8"/>
    <w:rsid w:val="0032047F"/>
    <w:rsid w:val="00320E0F"/>
    <w:rsid w:val="003219A9"/>
    <w:rsid w:val="00321DAB"/>
    <w:rsid w:val="00321E0B"/>
    <w:rsid w:val="00322E20"/>
    <w:rsid w:val="00324F30"/>
    <w:rsid w:val="00325623"/>
    <w:rsid w:val="0032641F"/>
    <w:rsid w:val="0032655D"/>
    <w:rsid w:val="00326DDD"/>
    <w:rsid w:val="00327A59"/>
    <w:rsid w:val="00330DE6"/>
    <w:rsid w:val="00331585"/>
    <w:rsid w:val="0033191B"/>
    <w:rsid w:val="00331CF3"/>
    <w:rsid w:val="0033281D"/>
    <w:rsid w:val="003336A7"/>
    <w:rsid w:val="00333EBC"/>
    <w:rsid w:val="003405CA"/>
    <w:rsid w:val="00341866"/>
    <w:rsid w:val="003446F8"/>
    <w:rsid w:val="00345079"/>
    <w:rsid w:val="00345325"/>
    <w:rsid w:val="003475CC"/>
    <w:rsid w:val="0035524B"/>
    <w:rsid w:val="003556DE"/>
    <w:rsid w:val="00356D2B"/>
    <w:rsid w:val="003579D5"/>
    <w:rsid w:val="00360BE5"/>
    <w:rsid w:val="00361771"/>
    <w:rsid w:val="00364461"/>
    <w:rsid w:val="0036573D"/>
    <w:rsid w:val="003661F7"/>
    <w:rsid w:val="00366EE8"/>
    <w:rsid w:val="00366F42"/>
    <w:rsid w:val="0036730F"/>
    <w:rsid w:val="00367B26"/>
    <w:rsid w:val="003715A3"/>
    <w:rsid w:val="00374454"/>
    <w:rsid w:val="003748ED"/>
    <w:rsid w:val="003763C8"/>
    <w:rsid w:val="00376FBF"/>
    <w:rsid w:val="003773E6"/>
    <w:rsid w:val="0038116D"/>
    <w:rsid w:val="00384C28"/>
    <w:rsid w:val="00384D80"/>
    <w:rsid w:val="0038507D"/>
    <w:rsid w:val="00393315"/>
    <w:rsid w:val="00393748"/>
    <w:rsid w:val="00394F70"/>
    <w:rsid w:val="00395ACB"/>
    <w:rsid w:val="003A700A"/>
    <w:rsid w:val="003A752E"/>
    <w:rsid w:val="003B0D72"/>
    <w:rsid w:val="003B1E4F"/>
    <w:rsid w:val="003B2A1C"/>
    <w:rsid w:val="003B3BDA"/>
    <w:rsid w:val="003B3C54"/>
    <w:rsid w:val="003B4D2E"/>
    <w:rsid w:val="003B59F7"/>
    <w:rsid w:val="003B67D4"/>
    <w:rsid w:val="003B7F36"/>
    <w:rsid w:val="003C2001"/>
    <w:rsid w:val="003C35CE"/>
    <w:rsid w:val="003C3EBC"/>
    <w:rsid w:val="003C668C"/>
    <w:rsid w:val="003C76EB"/>
    <w:rsid w:val="003D3324"/>
    <w:rsid w:val="003D7824"/>
    <w:rsid w:val="003E0F98"/>
    <w:rsid w:val="003E2043"/>
    <w:rsid w:val="003E2998"/>
    <w:rsid w:val="003E3A12"/>
    <w:rsid w:val="003E3EB3"/>
    <w:rsid w:val="003E4F0C"/>
    <w:rsid w:val="003E67E7"/>
    <w:rsid w:val="003E7BC5"/>
    <w:rsid w:val="003F13C7"/>
    <w:rsid w:val="003F2A3C"/>
    <w:rsid w:val="003F351A"/>
    <w:rsid w:val="003F3DB1"/>
    <w:rsid w:val="003F602D"/>
    <w:rsid w:val="00400D98"/>
    <w:rsid w:val="0040589B"/>
    <w:rsid w:val="00407C8B"/>
    <w:rsid w:val="00411021"/>
    <w:rsid w:val="0041199D"/>
    <w:rsid w:val="00411EBC"/>
    <w:rsid w:val="00412811"/>
    <w:rsid w:val="00412B9C"/>
    <w:rsid w:val="0041307F"/>
    <w:rsid w:val="00415F4F"/>
    <w:rsid w:val="004172F4"/>
    <w:rsid w:val="00420475"/>
    <w:rsid w:val="00420E04"/>
    <w:rsid w:val="00430D31"/>
    <w:rsid w:val="004321BF"/>
    <w:rsid w:val="004336DA"/>
    <w:rsid w:val="00434228"/>
    <w:rsid w:val="00434506"/>
    <w:rsid w:val="004348B5"/>
    <w:rsid w:val="00434E8E"/>
    <w:rsid w:val="004352B0"/>
    <w:rsid w:val="0043568E"/>
    <w:rsid w:val="004368A5"/>
    <w:rsid w:val="00437D37"/>
    <w:rsid w:val="00440637"/>
    <w:rsid w:val="00443A35"/>
    <w:rsid w:val="00444947"/>
    <w:rsid w:val="004456E4"/>
    <w:rsid w:val="00445DBE"/>
    <w:rsid w:val="004465E3"/>
    <w:rsid w:val="004467A3"/>
    <w:rsid w:val="00450244"/>
    <w:rsid w:val="00450A71"/>
    <w:rsid w:val="00450DD8"/>
    <w:rsid w:val="00450FD3"/>
    <w:rsid w:val="0045121A"/>
    <w:rsid w:val="004522E5"/>
    <w:rsid w:val="00453C39"/>
    <w:rsid w:val="00454216"/>
    <w:rsid w:val="00456474"/>
    <w:rsid w:val="00462360"/>
    <w:rsid w:val="004623B6"/>
    <w:rsid w:val="00465878"/>
    <w:rsid w:val="004705B8"/>
    <w:rsid w:val="004722F5"/>
    <w:rsid w:val="00472479"/>
    <w:rsid w:val="00473DE3"/>
    <w:rsid w:val="00473EB4"/>
    <w:rsid w:val="004764BD"/>
    <w:rsid w:val="00482D1F"/>
    <w:rsid w:val="00483336"/>
    <w:rsid w:val="00483B0E"/>
    <w:rsid w:val="004851CF"/>
    <w:rsid w:val="00486174"/>
    <w:rsid w:val="00491A03"/>
    <w:rsid w:val="00492E46"/>
    <w:rsid w:val="004947CA"/>
    <w:rsid w:val="00497CD2"/>
    <w:rsid w:val="004A03D0"/>
    <w:rsid w:val="004A492A"/>
    <w:rsid w:val="004A5066"/>
    <w:rsid w:val="004A6C38"/>
    <w:rsid w:val="004B44A0"/>
    <w:rsid w:val="004B4D12"/>
    <w:rsid w:val="004B7763"/>
    <w:rsid w:val="004C2297"/>
    <w:rsid w:val="004C3D83"/>
    <w:rsid w:val="004C58AE"/>
    <w:rsid w:val="004D11F5"/>
    <w:rsid w:val="004D32FD"/>
    <w:rsid w:val="004D43D9"/>
    <w:rsid w:val="004D56FA"/>
    <w:rsid w:val="004D63B5"/>
    <w:rsid w:val="004E557F"/>
    <w:rsid w:val="004E59AE"/>
    <w:rsid w:val="004E684D"/>
    <w:rsid w:val="004E7350"/>
    <w:rsid w:val="004E7E48"/>
    <w:rsid w:val="004F0094"/>
    <w:rsid w:val="004F706D"/>
    <w:rsid w:val="004F736F"/>
    <w:rsid w:val="004F7E72"/>
    <w:rsid w:val="0050097D"/>
    <w:rsid w:val="00501955"/>
    <w:rsid w:val="005052C3"/>
    <w:rsid w:val="0050569C"/>
    <w:rsid w:val="00506E63"/>
    <w:rsid w:val="005074E0"/>
    <w:rsid w:val="005079BB"/>
    <w:rsid w:val="00511449"/>
    <w:rsid w:val="00511773"/>
    <w:rsid w:val="0051298C"/>
    <w:rsid w:val="00512AD8"/>
    <w:rsid w:val="005152EC"/>
    <w:rsid w:val="00517A24"/>
    <w:rsid w:val="00520968"/>
    <w:rsid w:val="005217CD"/>
    <w:rsid w:val="00522B1C"/>
    <w:rsid w:val="00525BB3"/>
    <w:rsid w:val="00525C5A"/>
    <w:rsid w:val="00527CA6"/>
    <w:rsid w:val="00532BCE"/>
    <w:rsid w:val="00535282"/>
    <w:rsid w:val="00540CE4"/>
    <w:rsid w:val="00540D8F"/>
    <w:rsid w:val="00543423"/>
    <w:rsid w:val="005435F9"/>
    <w:rsid w:val="00544F69"/>
    <w:rsid w:val="00545257"/>
    <w:rsid w:val="00545C54"/>
    <w:rsid w:val="00547708"/>
    <w:rsid w:val="00550DD2"/>
    <w:rsid w:val="00551086"/>
    <w:rsid w:val="00552287"/>
    <w:rsid w:val="005540BD"/>
    <w:rsid w:val="00554603"/>
    <w:rsid w:val="00556244"/>
    <w:rsid w:val="005569B5"/>
    <w:rsid w:val="00556E8E"/>
    <w:rsid w:val="0056002D"/>
    <w:rsid w:val="00562348"/>
    <w:rsid w:val="00563EB4"/>
    <w:rsid w:val="0056630B"/>
    <w:rsid w:val="005670EB"/>
    <w:rsid w:val="00567188"/>
    <w:rsid w:val="00567EF3"/>
    <w:rsid w:val="005702C6"/>
    <w:rsid w:val="0057096C"/>
    <w:rsid w:val="00575928"/>
    <w:rsid w:val="00576ACA"/>
    <w:rsid w:val="00581BA1"/>
    <w:rsid w:val="005826B7"/>
    <w:rsid w:val="005826BF"/>
    <w:rsid w:val="00583BE7"/>
    <w:rsid w:val="0058475C"/>
    <w:rsid w:val="00585A5C"/>
    <w:rsid w:val="00586900"/>
    <w:rsid w:val="00591BB6"/>
    <w:rsid w:val="00592D1D"/>
    <w:rsid w:val="005937BB"/>
    <w:rsid w:val="00594F7E"/>
    <w:rsid w:val="005957D0"/>
    <w:rsid w:val="00595C64"/>
    <w:rsid w:val="005970DB"/>
    <w:rsid w:val="00597B01"/>
    <w:rsid w:val="005A0D02"/>
    <w:rsid w:val="005A124D"/>
    <w:rsid w:val="005A1B9B"/>
    <w:rsid w:val="005A33DD"/>
    <w:rsid w:val="005A5BD4"/>
    <w:rsid w:val="005A63F2"/>
    <w:rsid w:val="005A66CD"/>
    <w:rsid w:val="005B0BB0"/>
    <w:rsid w:val="005B1D4F"/>
    <w:rsid w:val="005B28A8"/>
    <w:rsid w:val="005B29C0"/>
    <w:rsid w:val="005B2EA5"/>
    <w:rsid w:val="005B38F9"/>
    <w:rsid w:val="005B3949"/>
    <w:rsid w:val="005B45EF"/>
    <w:rsid w:val="005B4629"/>
    <w:rsid w:val="005B560F"/>
    <w:rsid w:val="005B5E70"/>
    <w:rsid w:val="005B61BC"/>
    <w:rsid w:val="005B6CE4"/>
    <w:rsid w:val="005B76AE"/>
    <w:rsid w:val="005C061E"/>
    <w:rsid w:val="005C124B"/>
    <w:rsid w:val="005C22BE"/>
    <w:rsid w:val="005C2E84"/>
    <w:rsid w:val="005C41F4"/>
    <w:rsid w:val="005D17EC"/>
    <w:rsid w:val="005D4973"/>
    <w:rsid w:val="005D4D6D"/>
    <w:rsid w:val="005D5691"/>
    <w:rsid w:val="005D58FD"/>
    <w:rsid w:val="005D7110"/>
    <w:rsid w:val="005D752A"/>
    <w:rsid w:val="005E0CE1"/>
    <w:rsid w:val="005E1E1B"/>
    <w:rsid w:val="005E3075"/>
    <w:rsid w:val="005E69D2"/>
    <w:rsid w:val="005F0197"/>
    <w:rsid w:val="005F175E"/>
    <w:rsid w:val="005F3276"/>
    <w:rsid w:val="00600304"/>
    <w:rsid w:val="0060294C"/>
    <w:rsid w:val="0060490D"/>
    <w:rsid w:val="00605C21"/>
    <w:rsid w:val="00606C23"/>
    <w:rsid w:val="00607E54"/>
    <w:rsid w:val="00611373"/>
    <w:rsid w:val="006148F6"/>
    <w:rsid w:val="00615244"/>
    <w:rsid w:val="00616E46"/>
    <w:rsid w:val="00617002"/>
    <w:rsid w:val="00621381"/>
    <w:rsid w:val="00622F49"/>
    <w:rsid w:val="00623863"/>
    <w:rsid w:val="00624F88"/>
    <w:rsid w:val="006263D8"/>
    <w:rsid w:val="00634BEA"/>
    <w:rsid w:val="006402A5"/>
    <w:rsid w:val="0064085E"/>
    <w:rsid w:val="00641E72"/>
    <w:rsid w:val="00642BFA"/>
    <w:rsid w:val="0064424C"/>
    <w:rsid w:val="00645341"/>
    <w:rsid w:val="00646FC0"/>
    <w:rsid w:val="006509E8"/>
    <w:rsid w:val="00653184"/>
    <w:rsid w:val="006549DC"/>
    <w:rsid w:val="00656CEC"/>
    <w:rsid w:val="00660E5B"/>
    <w:rsid w:val="00663BAA"/>
    <w:rsid w:val="00664471"/>
    <w:rsid w:val="00664E2B"/>
    <w:rsid w:val="0066648D"/>
    <w:rsid w:val="00666832"/>
    <w:rsid w:val="00667CDD"/>
    <w:rsid w:val="00667DD2"/>
    <w:rsid w:val="00670F79"/>
    <w:rsid w:val="00671C51"/>
    <w:rsid w:val="00674498"/>
    <w:rsid w:val="0067450C"/>
    <w:rsid w:val="006749A4"/>
    <w:rsid w:val="00674CEE"/>
    <w:rsid w:val="006771DE"/>
    <w:rsid w:val="00677591"/>
    <w:rsid w:val="006806B5"/>
    <w:rsid w:val="00681A28"/>
    <w:rsid w:val="0068386B"/>
    <w:rsid w:val="00683E60"/>
    <w:rsid w:val="00691BDB"/>
    <w:rsid w:val="00692A43"/>
    <w:rsid w:val="00693D70"/>
    <w:rsid w:val="00695A85"/>
    <w:rsid w:val="00695B27"/>
    <w:rsid w:val="0069651C"/>
    <w:rsid w:val="006A069C"/>
    <w:rsid w:val="006A3448"/>
    <w:rsid w:val="006A56BE"/>
    <w:rsid w:val="006A60A8"/>
    <w:rsid w:val="006A6766"/>
    <w:rsid w:val="006B122F"/>
    <w:rsid w:val="006B39A7"/>
    <w:rsid w:val="006B405B"/>
    <w:rsid w:val="006B4147"/>
    <w:rsid w:val="006B50A1"/>
    <w:rsid w:val="006B682C"/>
    <w:rsid w:val="006B6BDB"/>
    <w:rsid w:val="006B7941"/>
    <w:rsid w:val="006C0CB5"/>
    <w:rsid w:val="006C18E2"/>
    <w:rsid w:val="006C3CAC"/>
    <w:rsid w:val="006C5E93"/>
    <w:rsid w:val="006C61F7"/>
    <w:rsid w:val="006C72C9"/>
    <w:rsid w:val="006D36D9"/>
    <w:rsid w:val="006D4E7F"/>
    <w:rsid w:val="006D75AE"/>
    <w:rsid w:val="006D7C4C"/>
    <w:rsid w:val="006E026D"/>
    <w:rsid w:val="006E144D"/>
    <w:rsid w:val="006E1EB0"/>
    <w:rsid w:val="006E273B"/>
    <w:rsid w:val="006E3879"/>
    <w:rsid w:val="006E4F07"/>
    <w:rsid w:val="006E7C84"/>
    <w:rsid w:val="006E7D57"/>
    <w:rsid w:val="006F1C24"/>
    <w:rsid w:val="006F2A06"/>
    <w:rsid w:val="006F36A3"/>
    <w:rsid w:val="006F3726"/>
    <w:rsid w:val="006F38FE"/>
    <w:rsid w:val="006F7F19"/>
    <w:rsid w:val="00702E7C"/>
    <w:rsid w:val="007039EB"/>
    <w:rsid w:val="00706519"/>
    <w:rsid w:val="007079F8"/>
    <w:rsid w:val="007109DC"/>
    <w:rsid w:val="007115D9"/>
    <w:rsid w:val="00711ED9"/>
    <w:rsid w:val="0071294B"/>
    <w:rsid w:val="007167A8"/>
    <w:rsid w:val="007174F9"/>
    <w:rsid w:val="007177EC"/>
    <w:rsid w:val="007219C7"/>
    <w:rsid w:val="00723C5F"/>
    <w:rsid w:val="0072618C"/>
    <w:rsid w:val="00730589"/>
    <w:rsid w:val="007315D3"/>
    <w:rsid w:val="00734686"/>
    <w:rsid w:val="00735877"/>
    <w:rsid w:val="00735F51"/>
    <w:rsid w:val="007363EC"/>
    <w:rsid w:val="007413A7"/>
    <w:rsid w:val="00744888"/>
    <w:rsid w:val="007455C5"/>
    <w:rsid w:val="00745A7E"/>
    <w:rsid w:val="007479B7"/>
    <w:rsid w:val="0075020B"/>
    <w:rsid w:val="00753ABA"/>
    <w:rsid w:val="00753C3D"/>
    <w:rsid w:val="00754084"/>
    <w:rsid w:val="00754DD7"/>
    <w:rsid w:val="00755FA3"/>
    <w:rsid w:val="00757690"/>
    <w:rsid w:val="007578A9"/>
    <w:rsid w:val="007579BC"/>
    <w:rsid w:val="00757D1A"/>
    <w:rsid w:val="00761931"/>
    <w:rsid w:val="007628A1"/>
    <w:rsid w:val="00764528"/>
    <w:rsid w:val="007648C0"/>
    <w:rsid w:val="00766C8E"/>
    <w:rsid w:val="00772D49"/>
    <w:rsid w:val="0077489C"/>
    <w:rsid w:val="007758B1"/>
    <w:rsid w:val="007760C2"/>
    <w:rsid w:val="00776335"/>
    <w:rsid w:val="00782893"/>
    <w:rsid w:val="00783D36"/>
    <w:rsid w:val="00784057"/>
    <w:rsid w:val="0078685E"/>
    <w:rsid w:val="0078733D"/>
    <w:rsid w:val="0078781A"/>
    <w:rsid w:val="00787AA4"/>
    <w:rsid w:val="00790708"/>
    <w:rsid w:val="00792C71"/>
    <w:rsid w:val="0079317F"/>
    <w:rsid w:val="00793AB3"/>
    <w:rsid w:val="00794D91"/>
    <w:rsid w:val="00795305"/>
    <w:rsid w:val="00796C0A"/>
    <w:rsid w:val="007A1233"/>
    <w:rsid w:val="007A16CD"/>
    <w:rsid w:val="007A1E11"/>
    <w:rsid w:val="007A40AC"/>
    <w:rsid w:val="007A469B"/>
    <w:rsid w:val="007A65CE"/>
    <w:rsid w:val="007A6AB6"/>
    <w:rsid w:val="007A7F0E"/>
    <w:rsid w:val="007B1729"/>
    <w:rsid w:val="007B4C07"/>
    <w:rsid w:val="007B6257"/>
    <w:rsid w:val="007B7C45"/>
    <w:rsid w:val="007C05E4"/>
    <w:rsid w:val="007C21D0"/>
    <w:rsid w:val="007C6300"/>
    <w:rsid w:val="007C7D91"/>
    <w:rsid w:val="007D1136"/>
    <w:rsid w:val="007D5C54"/>
    <w:rsid w:val="007E2002"/>
    <w:rsid w:val="007E49A4"/>
    <w:rsid w:val="007E5806"/>
    <w:rsid w:val="007E684B"/>
    <w:rsid w:val="007E6FB5"/>
    <w:rsid w:val="007F1BB5"/>
    <w:rsid w:val="007F1DFB"/>
    <w:rsid w:val="007F4FDE"/>
    <w:rsid w:val="007F5108"/>
    <w:rsid w:val="007F5302"/>
    <w:rsid w:val="007F5C43"/>
    <w:rsid w:val="007F7F84"/>
    <w:rsid w:val="00800C1B"/>
    <w:rsid w:val="0080115D"/>
    <w:rsid w:val="008020C9"/>
    <w:rsid w:val="00802C29"/>
    <w:rsid w:val="008045EA"/>
    <w:rsid w:val="00804D85"/>
    <w:rsid w:val="008059CF"/>
    <w:rsid w:val="0080636F"/>
    <w:rsid w:val="00807127"/>
    <w:rsid w:val="008076E6"/>
    <w:rsid w:val="00812000"/>
    <w:rsid w:val="008139D1"/>
    <w:rsid w:val="0081559E"/>
    <w:rsid w:val="00816889"/>
    <w:rsid w:val="008211B2"/>
    <w:rsid w:val="0082147F"/>
    <w:rsid w:val="00822224"/>
    <w:rsid w:val="00831079"/>
    <w:rsid w:val="00831212"/>
    <w:rsid w:val="00832518"/>
    <w:rsid w:val="00832F6B"/>
    <w:rsid w:val="00835A31"/>
    <w:rsid w:val="00835CA5"/>
    <w:rsid w:val="008368F8"/>
    <w:rsid w:val="00836C54"/>
    <w:rsid w:val="00837C09"/>
    <w:rsid w:val="00841380"/>
    <w:rsid w:val="00842425"/>
    <w:rsid w:val="0084266B"/>
    <w:rsid w:val="00842D35"/>
    <w:rsid w:val="00845800"/>
    <w:rsid w:val="00847A99"/>
    <w:rsid w:val="00847BD9"/>
    <w:rsid w:val="00850ACA"/>
    <w:rsid w:val="00851E1F"/>
    <w:rsid w:val="008520BD"/>
    <w:rsid w:val="008539F6"/>
    <w:rsid w:val="0085537F"/>
    <w:rsid w:val="00860AA2"/>
    <w:rsid w:val="00861A17"/>
    <w:rsid w:val="00861E7B"/>
    <w:rsid w:val="008651AF"/>
    <w:rsid w:val="00865B83"/>
    <w:rsid w:val="008663B8"/>
    <w:rsid w:val="00866CBA"/>
    <w:rsid w:val="008708C2"/>
    <w:rsid w:val="008709DF"/>
    <w:rsid w:val="00872CF1"/>
    <w:rsid w:val="008732D9"/>
    <w:rsid w:val="00876344"/>
    <w:rsid w:val="00876F72"/>
    <w:rsid w:val="008776E4"/>
    <w:rsid w:val="00880894"/>
    <w:rsid w:val="00882345"/>
    <w:rsid w:val="00882A4B"/>
    <w:rsid w:val="0088331B"/>
    <w:rsid w:val="008844BA"/>
    <w:rsid w:val="00884BF4"/>
    <w:rsid w:val="00884EFE"/>
    <w:rsid w:val="008853B1"/>
    <w:rsid w:val="008869BE"/>
    <w:rsid w:val="00887089"/>
    <w:rsid w:val="00890EA4"/>
    <w:rsid w:val="00891348"/>
    <w:rsid w:val="00891826"/>
    <w:rsid w:val="00893304"/>
    <w:rsid w:val="00893915"/>
    <w:rsid w:val="00893B2D"/>
    <w:rsid w:val="0089591C"/>
    <w:rsid w:val="00895DCC"/>
    <w:rsid w:val="008A0B68"/>
    <w:rsid w:val="008A1B4E"/>
    <w:rsid w:val="008A3D7D"/>
    <w:rsid w:val="008A5FFE"/>
    <w:rsid w:val="008A648D"/>
    <w:rsid w:val="008B2038"/>
    <w:rsid w:val="008B2A44"/>
    <w:rsid w:val="008B3242"/>
    <w:rsid w:val="008B3978"/>
    <w:rsid w:val="008B3B7D"/>
    <w:rsid w:val="008B3F7B"/>
    <w:rsid w:val="008B471A"/>
    <w:rsid w:val="008B4DC8"/>
    <w:rsid w:val="008B59D5"/>
    <w:rsid w:val="008B7374"/>
    <w:rsid w:val="008B76DD"/>
    <w:rsid w:val="008C249B"/>
    <w:rsid w:val="008C3313"/>
    <w:rsid w:val="008C67A9"/>
    <w:rsid w:val="008C7889"/>
    <w:rsid w:val="008D396D"/>
    <w:rsid w:val="008D7432"/>
    <w:rsid w:val="008E0F5C"/>
    <w:rsid w:val="008E254B"/>
    <w:rsid w:val="008E2F65"/>
    <w:rsid w:val="008E79A0"/>
    <w:rsid w:val="008F0E3F"/>
    <w:rsid w:val="008F215D"/>
    <w:rsid w:val="008F27AE"/>
    <w:rsid w:val="008F3410"/>
    <w:rsid w:val="008F602B"/>
    <w:rsid w:val="008F6080"/>
    <w:rsid w:val="008F6D79"/>
    <w:rsid w:val="008F6DE8"/>
    <w:rsid w:val="00901B3C"/>
    <w:rsid w:val="00904DFB"/>
    <w:rsid w:val="00904FBA"/>
    <w:rsid w:val="00905D46"/>
    <w:rsid w:val="00907FAD"/>
    <w:rsid w:val="0091105F"/>
    <w:rsid w:val="0091183D"/>
    <w:rsid w:val="009127A6"/>
    <w:rsid w:val="00912C18"/>
    <w:rsid w:val="009169A5"/>
    <w:rsid w:val="00917A4F"/>
    <w:rsid w:val="009217F2"/>
    <w:rsid w:val="00922C79"/>
    <w:rsid w:val="009231A8"/>
    <w:rsid w:val="00926A8B"/>
    <w:rsid w:val="00927CEB"/>
    <w:rsid w:val="00931568"/>
    <w:rsid w:val="00932B8E"/>
    <w:rsid w:val="00932D76"/>
    <w:rsid w:val="00935241"/>
    <w:rsid w:val="00935A3F"/>
    <w:rsid w:val="00937B1E"/>
    <w:rsid w:val="00940A96"/>
    <w:rsid w:val="00942C97"/>
    <w:rsid w:val="009457DE"/>
    <w:rsid w:val="00954173"/>
    <w:rsid w:val="00954280"/>
    <w:rsid w:val="00954E22"/>
    <w:rsid w:val="00955DEB"/>
    <w:rsid w:val="009565C1"/>
    <w:rsid w:val="00957120"/>
    <w:rsid w:val="00957AE1"/>
    <w:rsid w:val="00960ACD"/>
    <w:rsid w:val="00960BC0"/>
    <w:rsid w:val="009612BF"/>
    <w:rsid w:val="00961597"/>
    <w:rsid w:val="009637F0"/>
    <w:rsid w:val="00963D50"/>
    <w:rsid w:val="00963D6E"/>
    <w:rsid w:val="00966574"/>
    <w:rsid w:val="009671FB"/>
    <w:rsid w:val="00967E09"/>
    <w:rsid w:val="0097157C"/>
    <w:rsid w:val="00974FBA"/>
    <w:rsid w:val="00980131"/>
    <w:rsid w:val="0098207C"/>
    <w:rsid w:val="009821F7"/>
    <w:rsid w:val="009823D6"/>
    <w:rsid w:val="00984823"/>
    <w:rsid w:val="00986A75"/>
    <w:rsid w:val="00990CF5"/>
    <w:rsid w:val="00993ABE"/>
    <w:rsid w:val="00996EEE"/>
    <w:rsid w:val="00997419"/>
    <w:rsid w:val="009979A8"/>
    <w:rsid w:val="00997CB9"/>
    <w:rsid w:val="009A06FC"/>
    <w:rsid w:val="009A2232"/>
    <w:rsid w:val="009A3627"/>
    <w:rsid w:val="009A406C"/>
    <w:rsid w:val="009A4C97"/>
    <w:rsid w:val="009A5B88"/>
    <w:rsid w:val="009A7FF3"/>
    <w:rsid w:val="009B141F"/>
    <w:rsid w:val="009B302F"/>
    <w:rsid w:val="009B3280"/>
    <w:rsid w:val="009B3546"/>
    <w:rsid w:val="009C00E0"/>
    <w:rsid w:val="009C1DEB"/>
    <w:rsid w:val="009C2EA7"/>
    <w:rsid w:val="009C31ED"/>
    <w:rsid w:val="009C5106"/>
    <w:rsid w:val="009C525B"/>
    <w:rsid w:val="009C67D2"/>
    <w:rsid w:val="009C69A8"/>
    <w:rsid w:val="009C7C8F"/>
    <w:rsid w:val="009C7F19"/>
    <w:rsid w:val="009D23E3"/>
    <w:rsid w:val="009D348D"/>
    <w:rsid w:val="009D50A3"/>
    <w:rsid w:val="009D5CB2"/>
    <w:rsid w:val="009D6813"/>
    <w:rsid w:val="009E2406"/>
    <w:rsid w:val="009E31D4"/>
    <w:rsid w:val="009E4AD4"/>
    <w:rsid w:val="009E5AD5"/>
    <w:rsid w:val="009E7829"/>
    <w:rsid w:val="009F0D39"/>
    <w:rsid w:val="009F37C6"/>
    <w:rsid w:val="009F40E9"/>
    <w:rsid w:val="00A02457"/>
    <w:rsid w:val="00A041C2"/>
    <w:rsid w:val="00A04B89"/>
    <w:rsid w:val="00A05462"/>
    <w:rsid w:val="00A05676"/>
    <w:rsid w:val="00A073EF"/>
    <w:rsid w:val="00A074EB"/>
    <w:rsid w:val="00A101CA"/>
    <w:rsid w:val="00A1409A"/>
    <w:rsid w:val="00A15B7D"/>
    <w:rsid w:val="00A23A32"/>
    <w:rsid w:val="00A242B3"/>
    <w:rsid w:val="00A249AA"/>
    <w:rsid w:val="00A30A71"/>
    <w:rsid w:val="00A318A0"/>
    <w:rsid w:val="00A31C7B"/>
    <w:rsid w:val="00A34701"/>
    <w:rsid w:val="00A37DA1"/>
    <w:rsid w:val="00A43E15"/>
    <w:rsid w:val="00A46C19"/>
    <w:rsid w:val="00A46F76"/>
    <w:rsid w:val="00A501D0"/>
    <w:rsid w:val="00A50FE0"/>
    <w:rsid w:val="00A51791"/>
    <w:rsid w:val="00A556ED"/>
    <w:rsid w:val="00A557E2"/>
    <w:rsid w:val="00A559FB"/>
    <w:rsid w:val="00A56FD0"/>
    <w:rsid w:val="00A57C81"/>
    <w:rsid w:val="00A57EFA"/>
    <w:rsid w:val="00A604B6"/>
    <w:rsid w:val="00A63229"/>
    <w:rsid w:val="00A64AAD"/>
    <w:rsid w:val="00A66A18"/>
    <w:rsid w:val="00A700FB"/>
    <w:rsid w:val="00A71B27"/>
    <w:rsid w:val="00A73257"/>
    <w:rsid w:val="00A7519B"/>
    <w:rsid w:val="00A763A5"/>
    <w:rsid w:val="00A769EA"/>
    <w:rsid w:val="00A810D8"/>
    <w:rsid w:val="00A82EC3"/>
    <w:rsid w:val="00A8422E"/>
    <w:rsid w:val="00A85623"/>
    <w:rsid w:val="00A873FE"/>
    <w:rsid w:val="00A87794"/>
    <w:rsid w:val="00A90358"/>
    <w:rsid w:val="00A911E9"/>
    <w:rsid w:val="00A91ADC"/>
    <w:rsid w:val="00A927EE"/>
    <w:rsid w:val="00A93B0A"/>
    <w:rsid w:val="00A9401B"/>
    <w:rsid w:val="00A9761D"/>
    <w:rsid w:val="00AA10E0"/>
    <w:rsid w:val="00AA20C8"/>
    <w:rsid w:val="00AA3689"/>
    <w:rsid w:val="00AA3F5F"/>
    <w:rsid w:val="00AA4144"/>
    <w:rsid w:val="00AA43BC"/>
    <w:rsid w:val="00AA600D"/>
    <w:rsid w:val="00AA6F57"/>
    <w:rsid w:val="00AA7EDF"/>
    <w:rsid w:val="00AB128F"/>
    <w:rsid w:val="00AB50FE"/>
    <w:rsid w:val="00AB5825"/>
    <w:rsid w:val="00AB6B84"/>
    <w:rsid w:val="00AC061B"/>
    <w:rsid w:val="00AC0FDB"/>
    <w:rsid w:val="00AC50C5"/>
    <w:rsid w:val="00AC5F00"/>
    <w:rsid w:val="00AD0935"/>
    <w:rsid w:val="00AD0F65"/>
    <w:rsid w:val="00AD187B"/>
    <w:rsid w:val="00AD1CD5"/>
    <w:rsid w:val="00AD4233"/>
    <w:rsid w:val="00AD491F"/>
    <w:rsid w:val="00AD52AC"/>
    <w:rsid w:val="00AD745E"/>
    <w:rsid w:val="00AE037C"/>
    <w:rsid w:val="00AE173A"/>
    <w:rsid w:val="00AE2F64"/>
    <w:rsid w:val="00AE75FB"/>
    <w:rsid w:val="00AE78FA"/>
    <w:rsid w:val="00AE7F49"/>
    <w:rsid w:val="00AF24B9"/>
    <w:rsid w:val="00AF2508"/>
    <w:rsid w:val="00AF4D5F"/>
    <w:rsid w:val="00AF7149"/>
    <w:rsid w:val="00B004E7"/>
    <w:rsid w:val="00B00C00"/>
    <w:rsid w:val="00B055AD"/>
    <w:rsid w:val="00B07A52"/>
    <w:rsid w:val="00B11385"/>
    <w:rsid w:val="00B11EA1"/>
    <w:rsid w:val="00B11F03"/>
    <w:rsid w:val="00B13228"/>
    <w:rsid w:val="00B147C8"/>
    <w:rsid w:val="00B1487C"/>
    <w:rsid w:val="00B14E45"/>
    <w:rsid w:val="00B2167E"/>
    <w:rsid w:val="00B22580"/>
    <w:rsid w:val="00B22707"/>
    <w:rsid w:val="00B22853"/>
    <w:rsid w:val="00B22FF7"/>
    <w:rsid w:val="00B277A1"/>
    <w:rsid w:val="00B27B25"/>
    <w:rsid w:val="00B27F9D"/>
    <w:rsid w:val="00B30931"/>
    <w:rsid w:val="00B31F46"/>
    <w:rsid w:val="00B327E7"/>
    <w:rsid w:val="00B329F4"/>
    <w:rsid w:val="00B33AA5"/>
    <w:rsid w:val="00B35706"/>
    <w:rsid w:val="00B366F4"/>
    <w:rsid w:val="00B36CEF"/>
    <w:rsid w:val="00B37BC7"/>
    <w:rsid w:val="00B408CB"/>
    <w:rsid w:val="00B43742"/>
    <w:rsid w:val="00B437D1"/>
    <w:rsid w:val="00B44B89"/>
    <w:rsid w:val="00B457F4"/>
    <w:rsid w:val="00B4595D"/>
    <w:rsid w:val="00B464FC"/>
    <w:rsid w:val="00B46EF5"/>
    <w:rsid w:val="00B52D4D"/>
    <w:rsid w:val="00B55AB9"/>
    <w:rsid w:val="00B5665A"/>
    <w:rsid w:val="00B576C8"/>
    <w:rsid w:val="00B57E4E"/>
    <w:rsid w:val="00B60B67"/>
    <w:rsid w:val="00B61242"/>
    <w:rsid w:val="00B617E6"/>
    <w:rsid w:val="00B62849"/>
    <w:rsid w:val="00B656D7"/>
    <w:rsid w:val="00B704C5"/>
    <w:rsid w:val="00B72334"/>
    <w:rsid w:val="00B725EE"/>
    <w:rsid w:val="00B7553E"/>
    <w:rsid w:val="00B75A14"/>
    <w:rsid w:val="00B761F7"/>
    <w:rsid w:val="00B776F0"/>
    <w:rsid w:val="00B8042A"/>
    <w:rsid w:val="00B85CBB"/>
    <w:rsid w:val="00B85E47"/>
    <w:rsid w:val="00B878B5"/>
    <w:rsid w:val="00B909FA"/>
    <w:rsid w:val="00B91526"/>
    <w:rsid w:val="00B9550B"/>
    <w:rsid w:val="00B9562F"/>
    <w:rsid w:val="00BA1381"/>
    <w:rsid w:val="00BA4647"/>
    <w:rsid w:val="00BA710F"/>
    <w:rsid w:val="00BA74F0"/>
    <w:rsid w:val="00BB1C13"/>
    <w:rsid w:val="00BB5120"/>
    <w:rsid w:val="00BB55DD"/>
    <w:rsid w:val="00BB5D7A"/>
    <w:rsid w:val="00BB6374"/>
    <w:rsid w:val="00BB7226"/>
    <w:rsid w:val="00BC14F1"/>
    <w:rsid w:val="00BC27E0"/>
    <w:rsid w:val="00BC4D11"/>
    <w:rsid w:val="00BC4D78"/>
    <w:rsid w:val="00BC50B3"/>
    <w:rsid w:val="00BC5B35"/>
    <w:rsid w:val="00BC6E5B"/>
    <w:rsid w:val="00BD12E1"/>
    <w:rsid w:val="00BD1533"/>
    <w:rsid w:val="00BD3E73"/>
    <w:rsid w:val="00BD56D7"/>
    <w:rsid w:val="00BD7149"/>
    <w:rsid w:val="00BE1547"/>
    <w:rsid w:val="00BE1BBF"/>
    <w:rsid w:val="00BE2876"/>
    <w:rsid w:val="00BE2F57"/>
    <w:rsid w:val="00BE47E5"/>
    <w:rsid w:val="00BE5760"/>
    <w:rsid w:val="00BE60E7"/>
    <w:rsid w:val="00BF0E04"/>
    <w:rsid w:val="00BF46EA"/>
    <w:rsid w:val="00BF4F2F"/>
    <w:rsid w:val="00BF6256"/>
    <w:rsid w:val="00BF64D9"/>
    <w:rsid w:val="00BF6DD3"/>
    <w:rsid w:val="00BF7FB5"/>
    <w:rsid w:val="00C02134"/>
    <w:rsid w:val="00C02346"/>
    <w:rsid w:val="00C02D35"/>
    <w:rsid w:val="00C1342A"/>
    <w:rsid w:val="00C211AB"/>
    <w:rsid w:val="00C23EBA"/>
    <w:rsid w:val="00C26792"/>
    <w:rsid w:val="00C3080D"/>
    <w:rsid w:val="00C333A2"/>
    <w:rsid w:val="00C333A5"/>
    <w:rsid w:val="00C351D7"/>
    <w:rsid w:val="00C3781C"/>
    <w:rsid w:val="00C37C3F"/>
    <w:rsid w:val="00C41140"/>
    <w:rsid w:val="00C4156C"/>
    <w:rsid w:val="00C425BD"/>
    <w:rsid w:val="00C4430C"/>
    <w:rsid w:val="00C44AA5"/>
    <w:rsid w:val="00C45F6C"/>
    <w:rsid w:val="00C47965"/>
    <w:rsid w:val="00C47A2A"/>
    <w:rsid w:val="00C50EC8"/>
    <w:rsid w:val="00C5316F"/>
    <w:rsid w:val="00C54DC7"/>
    <w:rsid w:val="00C55441"/>
    <w:rsid w:val="00C5611B"/>
    <w:rsid w:val="00C57932"/>
    <w:rsid w:val="00C62B30"/>
    <w:rsid w:val="00C64F91"/>
    <w:rsid w:val="00C658FB"/>
    <w:rsid w:val="00C66052"/>
    <w:rsid w:val="00C66815"/>
    <w:rsid w:val="00C70C69"/>
    <w:rsid w:val="00C714A8"/>
    <w:rsid w:val="00C71880"/>
    <w:rsid w:val="00C72D55"/>
    <w:rsid w:val="00C72FD5"/>
    <w:rsid w:val="00C736AD"/>
    <w:rsid w:val="00C744FE"/>
    <w:rsid w:val="00C81085"/>
    <w:rsid w:val="00C821F4"/>
    <w:rsid w:val="00C83096"/>
    <w:rsid w:val="00C83A60"/>
    <w:rsid w:val="00C83D74"/>
    <w:rsid w:val="00C84C57"/>
    <w:rsid w:val="00C87FC1"/>
    <w:rsid w:val="00C90850"/>
    <w:rsid w:val="00C91453"/>
    <w:rsid w:val="00C91C02"/>
    <w:rsid w:val="00CA08E4"/>
    <w:rsid w:val="00CA0FC0"/>
    <w:rsid w:val="00CA4EFD"/>
    <w:rsid w:val="00CA64D7"/>
    <w:rsid w:val="00CB1B52"/>
    <w:rsid w:val="00CB6F5D"/>
    <w:rsid w:val="00CB7314"/>
    <w:rsid w:val="00CC020A"/>
    <w:rsid w:val="00CC1283"/>
    <w:rsid w:val="00CC139B"/>
    <w:rsid w:val="00CC2CD8"/>
    <w:rsid w:val="00CC52B0"/>
    <w:rsid w:val="00CD16D7"/>
    <w:rsid w:val="00CD2776"/>
    <w:rsid w:val="00CD7090"/>
    <w:rsid w:val="00CD7976"/>
    <w:rsid w:val="00CE0DFD"/>
    <w:rsid w:val="00CE0F40"/>
    <w:rsid w:val="00CE18A1"/>
    <w:rsid w:val="00CE2033"/>
    <w:rsid w:val="00CE49DE"/>
    <w:rsid w:val="00CE5067"/>
    <w:rsid w:val="00CE51AB"/>
    <w:rsid w:val="00CE541B"/>
    <w:rsid w:val="00CE672B"/>
    <w:rsid w:val="00CF0A38"/>
    <w:rsid w:val="00CF26CA"/>
    <w:rsid w:val="00CF2CE3"/>
    <w:rsid w:val="00CF38D7"/>
    <w:rsid w:val="00CF4C3D"/>
    <w:rsid w:val="00CF628D"/>
    <w:rsid w:val="00CF6DCF"/>
    <w:rsid w:val="00CF77EB"/>
    <w:rsid w:val="00D0087B"/>
    <w:rsid w:val="00D02EDA"/>
    <w:rsid w:val="00D04989"/>
    <w:rsid w:val="00D04D8E"/>
    <w:rsid w:val="00D057CC"/>
    <w:rsid w:val="00D06486"/>
    <w:rsid w:val="00D071F3"/>
    <w:rsid w:val="00D074A1"/>
    <w:rsid w:val="00D1188E"/>
    <w:rsid w:val="00D11A96"/>
    <w:rsid w:val="00D12845"/>
    <w:rsid w:val="00D13B39"/>
    <w:rsid w:val="00D1612E"/>
    <w:rsid w:val="00D16B61"/>
    <w:rsid w:val="00D179FA"/>
    <w:rsid w:val="00D23352"/>
    <w:rsid w:val="00D233DF"/>
    <w:rsid w:val="00D2374C"/>
    <w:rsid w:val="00D24506"/>
    <w:rsid w:val="00D24DC5"/>
    <w:rsid w:val="00D25190"/>
    <w:rsid w:val="00D26373"/>
    <w:rsid w:val="00D2748A"/>
    <w:rsid w:val="00D27D4C"/>
    <w:rsid w:val="00D302DC"/>
    <w:rsid w:val="00D3258E"/>
    <w:rsid w:val="00D36886"/>
    <w:rsid w:val="00D4027E"/>
    <w:rsid w:val="00D4156B"/>
    <w:rsid w:val="00D4232F"/>
    <w:rsid w:val="00D42C99"/>
    <w:rsid w:val="00D43BD6"/>
    <w:rsid w:val="00D52135"/>
    <w:rsid w:val="00D53B32"/>
    <w:rsid w:val="00D5735F"/>
    <w:rsid w:val="00D57FD4"/>
    <w:rsid w:val="00D607CA"/>
    <w:rsid w:val="00D62B7A"/>
    <w:rsid w:val="00D63602"/>
    <w:rsid w:val="00D63CE4"/>
    <w:rsid w:val="00D64EBF"/>
    <w:rsid w:val="00D66253"/>
    <w:rsid w:val="00D6720A"/>
    <w:rsid w:val="00D67B82"/>
    <w:rsid w:val="00D67C2A"/>
    <w:rsid w:val="00D72BA4"/>
    <w:rsid w:val="00D735E2"/>
    <w:rsid w:val="00D74A39"/>
    <w:rsid w:val="00D768BF"/>
    <w:rsid w:val="00D76A55"/>
    <w:rsid w:val="00D76AD4"/>
    <w:rsid w:val="00D80224"/>
    <w:rsid w:val="00D81F9F"/>
    <w:rsid w:val="00D822FC"/>
    <w:rsid w:val="00D8245E"/>
    <w:rsid w:val="00D83161"/>
    <w:rsid w:val="00D876E7"/>
    <w:rsid w:val="00D90FFC"/>
    <w:rsid w:val="00D9185D"/>
    <w:rsid w:val="00D922CB"/>
    <w:rsid w:val="00D941B3"/>
    <w:rsid w:val="00D9443A"/>
    <w:rsid w:val="00D95A12"/>
    <w:rsid w:val="00D977A7"/>
    <w:rsid w:val="00DA1337"/>
    <w:rsid w:val="00DA151B"/>
    <w:rsid w:val="00DA4A47"/>
    <w:rsid w:val="00DA4E5C"/>
    <w:rsid w:val="00DA57AC"/>
    <w:rsid w:val="00DA6558"/>
    <w:rsid w:val="00DB2B5D"/>
    <w:rsid w:val="00DB47B9"/>
    <w:rsid w:val="00DB6616"/>
    <w:rsid w:val="00DB76F6"/>
    <w:rsid w:val="00DC29C0"/>
    <w:rsid w:val="00DC365D"/>
    <w:rsid w:val="00DC3A00"/>
    <w:rsid w:val="00DC57FF"/>
    <w:rsid w:val="00DC61C5"/>
    <w:rsid w:val="00DC632B"/>
    <w:rsid w:val="00DC6A2D"/>
    <w:rsid w:val="00DC6B57"/>
    <w:rsid w:val="00DC7109"/>
    <w:rsid w:val="00DD1F82"/>
    <w:rsid w:val="00DD24BC"/>
    <w:rsid w:val="00DD2538"/>
    <w:rsid w:val="00DD2612"/>
    <w:rsid w:val="00DD6695"/>
    <w:rsid w:val="00DE2949"/>
    <w:rsid w:val="00DE31B2"/>
    <w:rsid w:val="00DF1F82"/>
    <w:rsid w:val="00DF2F74"/>
    <w:rsid w:val="00DF3DC8"/>
    <w:rsid w:val="00DF3EB9"/>
    <w:rsid w:val="00DF4918"/>
    <w:rsid w:val="00DF58A8"/>
    <w:rsid w:val="00DF6B56"/>
    <w:rsid w:val="00E01301"/>
    <w:rsid w:val="00E01E59"/>
    <w:rsid w:val="00E01EBC"/>
    <w:rsid w:val="00E01F97"/>
    <w:rsid w:val="00E021F2"/>
    <w:rsid w:val="00E04771"/>
    <w:rsid w:val="00E047F3"/>
    <w:rsid w:val="00E06482"/>
    <w:rsid w:val="00E07C8D"/>
    <w:rsid w:val="00E10BD0"/>
    <w:rsid w:val="00E14DCF"/>
    <w:rsid w:val="00E15208"/>
    <w:rsid w:val="00E2064A"/>
    <w:rsid w:val="00E21560"/>
    <w:rsid w:val="00E217CC"/>
    <w:rsid w:val="00E22FB2"/>
    <w:rsid w:val="00E25516"/>
    <w:rsid w:val="00E2779A"/>
    <w:rsid w:val="00E27BE7"/>
    <w:rsid w:val="00E321E1"/>
    <w:rsid w:val="00E32322"/>
    <w:rsid w:val="00E325AB"/>
    <w:rsid w:val="00E32C7D"/>
    <w:rsid w:val="00E32D0E"/>
    <w:rsid w:val="00E3327C"/>
    <w:rsid w:val="00E35F63"/>
    <w:rsid w:val="00E37E1C"/>
    <w:rsid w:val="00E37FBE"/>
    <w:rsid w:val="00E418F0"/>
    <w:rsid w:val="00E4395C"/>
    <w:rsid w:val="00E45013"/>
    <w:rsid w:val="00E46633"/>
    <w:rsid w:val="00E50415"/>
    <w:rsid w:val="00E507D2"/>
    <w:rsid w:val="00E50A26"/>
    <w:rsid w:val="00E527A4"/>
    <w:rsid w:val="00E543E4"/>
    <w:rsid w:val="00E54D4A"/>
    <w:rsid w:val="00E54E9C"/>
    <w:rsid w:val="00E55D3D"/>
    <w:rsid w:val="00E5622A"/>
    <w:rsid w:val="00E56B3E"/>
    <w:rsid w:val="00E60932"/>
    <w:rsid w:val="00E61542"/>
    <w:rsid w:val="00E64178"/>
    <w:rsid w:val="00E65616"/>
    <w:rsid w:val="00E66884"/>
    <w:rsid w:val="00E70595"/>
    <w:rsid w:val="00E70D55"/>
    <w:rsid w:val="00E70EC0"/>
    <w:rsid w:val="00E71D44"/>
    <w:rsid w:val="00E7292D"/>
    <w:rsid w:val="00E75F48"/>
    <w:rsid w:val="00E77216"/>
    <w:rsid w:val="00E82303"/>
    <w:rsid w:val="00E85D7B"/>
    <w:rsid w:val="00E86E13"/>
    <w:rsid w:val="00E8739E"/>
    <w:rsid w:val="00E87568"/>
    <w:rsid w:val="00E90BB4"/>
    <w:rsid w:val="00E90EE9"/>
    <w:rsid w:val="00E9193C"/>
    <w:rsid w:val="00E91F02"/>
    <w:rsid w:val="00E938C9"/>
    <w:rsid w:val="00E949D7"/>
    <w:rsid w:val="00E94B85"/>
    <w:rsid w:val="00EA005E"/>
    <w:rsid w:val="00EA075E"/>
    <w:rsid w:val="00EA15C9"/>
    <w:rsid w:val="00EA2A85"/>
    <w:rsid w:val="00EA3427"/>
    <w:rsid w:val="00EA7D56"/>
    <w:rsid w:val="00EB0AD1"/>
    <w:rsid w:val="00EB167F"/>
    <w:rsid w:val="00EB1C11"/>
    <w:rsid w:val="00EB20A8"/>
    <w:rsid w:val="00EB3F9A"/>
    <w:rsid w:val="00EB4BDA"/>
    <w:rsid w:val="00EB513B"/>
    <w:rsid w:val="00EB5B47"/>
    <w:rsid w:val="00EB7676"/>
    <w:rsid w:val="00EC0840"/>
    <w:rsid w:val="00EC0A6F"/>
    <w:rsid w:val="00EC1864"/>
    <w:rsid w:val="00EC2DBD"/>
    <w:rsid w:val="00EC2DDA"/>
    <w:rsid w:val="00EC60BE"/>
    <w:rsid w:val="00EC6843"/>
    <w:rsid w:val="00EC7F8F"/>
    <w:rsid w:val="00ED0CF1"/>
    <w:rsid w:val="00ED48F9"/>
    <w:rsid w:val="00ED564A"/>
    <w:rsid w:val="00ED6E3B"/>
    <w:rsid w:val="00ED7BFE"/>
    <w:rsid w:val="00EE0032"/>
    <w:rsid w:val="00EE2A27"/>
    <w:rsid w:val="00EE410D"/>
    <w:rsid w:val="00EE7290"/>
    <w:rsid w:val="00EE7F66"/>
    <w:rsid w:val="00EF4169"/>
    <w:rsid w:val="00EF42E4"/>
    <w:rsid w:val="00EF4E52"/>
    <w:rsid w:val="00EF5255"/>
    <w:rsid w:val="00EF54F6"/>
    <w:rsid w:val="00EF6EBD"/>
    <w:rsid w:val="00EF7086"/>
    <w:rsid w:val="00EF7AF2"/>
    <w:rsid w:val="00F00D5E"/>
    <w:rsid w:val="00F0242A"/>
    <w:rsid w:val="00F026AB"/>
    <w:rsid w:val="00F05477"/>
    <w:rsid w:val="00F06FE8"/>
    <w:rsid w:val="00F10A8D"/>
    <w:rsid w:val="00F12326"/>
    <w:rsid w:val="00F12A5F"/>
    <w:rsid w:val="00F135EE"/>
    <w:rsid w:val="00F15331"/>
    <w:rsid w:val="00F162A2"/>
    <w:rsid w:val="00F16987"/>
    <w:rsid w:val="00F1714B"/>
    <w:rsid w:val="00F177ED"/>
    <w:rsid w:val="00F223B7"/>
    <w:rsid w:val="00F24569"/>
    <w:rsid w:val="00F26C07"/>
    <w:rsid w:val="00F30195"/>
    <w:rsid w:val="00F328B9"/>
    <w:rsid w:val="00F36214"/>
    <w:rsid w:val="00F3798D"/>
    <w:rsid w:val="00F40AAF"/>
    <w:rsid w:val="00F40B7E"/>
    <w:rsid w:val="00F4294A"/>
    <w:rsid w:val="00F4518F"/>
    <w:rsid w:val="00F45CD1"/>
    <w:rsid w:val="00F468C8"/>
    <w:rsid w:val="00F46EE8"/>
    <w:rsid w:val="00F47B37"/>
    <w:rsid w:val="00F47F08"/>
    <w:rsid w:val="00F518BB"/>
    <w:rsid w:val="00F523BE"/>
    <w:rsid w:val="00F535AF"/>
    <w:rsid w:val="00F54320"/>
    <w:rsid w:val="00F55B07"/>
    <w:rsid w:val="00F56875"/>
    <w:rsid w:val="00F57066"/>
    <w:rsid w:val="00F61245"/>
    <w:rsid w:val="00F65E16"/>
    <w:rsid w:val="00F70638"/>
    <w:rsid w:val="00F72854"/>
    <w:rsid w:val="00F73B67"/>
    <w:rsid w:val="00F875B0"/>
    <w:rsid w:val="00F9285E"/>
    <w:rsid w:val="00F97B0B"/>
    <w:rsid w:val="00FA051F"/>
    <w:rsid w:val="00FA2631"/>
    <w:rsid w:val="00FA2EA0"/>
    <w:rsid w:val="00FA317D"/>
    <w:rsid w:val="00FA378F"/>
    <w:rsid w:val="00FA5469"/>
    <w:rsid w:val="00FA72FB"/>
    <w:rsid w:val="00FA7A02"/>
    <w:rsid w:val="00FA7F3F"/>
    <w:rsid w:val="00FB0A91"/>
    <w:rsid w:val="00FB0AB3"/>
    <w:rsid w:val="00FB196F"/>
    <w:rsid w:val="00FB376C"/>
    <w:rsid w:val="00FB3A74"/>
    <w:rsid w:val="00FB4051"/>
    <w:rsid w:val="00FB4225"/>
    <w:rsid w:val="00FB5C60"/>
    <w:rsid w:val="00FB662D"/>
    <w:rsid w:val="00FB6CFA"/>
    <w:rsid w:val="00FB72A6"/>
    <w:rsid w:val="00FB7573"/>
    <w:rsid w:val="00FC0084"/>
    <w:rsid w:val="00FC0F15"/>
    <w:rsid w:val="00FC1853"/>
    <w:rsid w:val="00FC2AD1"/>
    <w:rsid w:val="00FC2C3C"/>
    <w:rsid w:val="00FC4663"/>
    <w:rsid w:val="00FC4D1B"/>
    <w:rsid w:val="00FC5127"/>
    <w:rsid w:val="00FC5E71"/>
    <w:rsid w:val="00FC6287"/>
    <w:rsid w:val="00FC704D"/>
    <w:rsid w:val="00FC79C2"/>
    <w:rsid w:val="00FD0E68"/>
    <w:rsid w:val="00FD3BAF"/>
    <w:rsid w:val="00FD55A7"/>
    <w:rsid w:val="00FE0603"/>
    <w:rsid w:val="00FE0F49"/>
    <w:rsid w:val="00FE1E90"/>
    <w:rsid w:val="00FE3B68"/>
    <w:rsid w:val="00FE4B11"/>
    <w:rsid w:val="00FE4F3F"/>
    <w:rsid w:val="00FE7E7A"/>
    <w:rsid w:val="00FF190C"/>
    <w:rsid w:val="00FF3F4C"/>
    <w:rsid w:val="00FF60AD"/>
    <w:rsid w:val="00FF6D5E"/>
    <w:rsid w:val="00FF76E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497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jc w:val="left"/>
      <w:outlineLvl w:val="0"/>
    </w:pPr>
    <w:rPr>
      <w:b/>
      <w:bCs/>
      <w:sz w:val="32"/>
      <w:szCs w:val="40"/>
    </w:rPr>
  </w:style>
  <w:style w:type="paragraph" w:styleId="Nadpis2">
    <w:name w:val="heading 2"/>
    <w:basedOn w:val="Normln"/>
    <w:next w:val="Nadpis3"/>
    <w:qFormat/>
    <w:rsid w:val="00723C5F"/>
    <w:pPr>
      <w:keepNext/>
      <w:numPr>
        <w:ilvl w:val="1"/>
        <w:numId w:val="4"/>
      </w:numPr>
      <w:jc w:val="left"/>
      <w:outlineLvl w:val="1"/>
    </w:pPr>
    <w:rPr>
      <w:b/>
      <w:bCs/>
      <w:sz w:val="28"/>
      <w:szCs w:val="24"/>
    </w:rPr>
  </w:style>
  <w:style w:type="paragraph" w:styleId="Nadpis3">
    <w:name w:val="heading 3"/>
    <w:basedOn w:val="Normln"/>
    <w:next w:val="Nadpis4"/>
    <w:qFormat/>
    <w:rsid w:val="007F5108"/>
    <w:pPr>
      <w:keepNext/>
      <w:numPr>
        <w:ilvl w:val="2"/>
        <w:numId w:val="4"/>
      </w:numPr>
      <w:tabs>
        <w:tab w:val="left" w:pos="1304"/>
        <w:tab w:val="left" w:pos="1361"/>
      </w:tabs>
      <w:jc w:val="left"/>
      <w:outlineLvl w:val="2"/>
    </w:pPr>
    <w:rPr>
      <w:rFonts w:cs="Arial"/>
      <w:b/>
      <w:bCs/>
      <w:sz w:val="26"/>
      <w:szCs w:val="26"/>
    </w:rPr>
  </w:style>
  <w:style w:type="paragraph" w:styleId="Nadpis4">
    <w:name w:val="heading 4"/>
    <w:basedOn w:val="Normln"/>
    <w:link w:val="Nadpis4Char"/>
    <w:qFormat/>
    <w:rsid w:val="006D36D9"/>
    <w:pPr>
      <w:keepNext/>
      <w:numPr>
        <w:ilvl w:val="3"/>
        <w:numId w:val="4"/>
      </w:numPr>
      <w:jc w:val="left"/>
      <w:outlineLvl w:val="3"/>
    </w:pPr>
    <w:rPr>
      <w:b/>
      <w:bCs/>
      <w:szCs w:val="28"/>
    </w:rPr>
  </w:style>
  <w:style w:type="paragraph" w:styleId="Nadpis5">
    <w:name w:val="heading 5"/>
    <w:basedOn w:val="Normln"/>
    <w:next w:val="Normln"/>
    <w:rsid w:val="002A0724"/>
    <w:pPr>
      <w:keepNext/>
      <w:numPr>
        <w:ilvl w:val="4"/>
        <w:numId w:val="4"/>
      </w:numPr>
      <w:spacing w:after="0"/>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uiPriority w:val="99"/>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rsid w:val="00935A3F"/>
  </w:style>
  <w:style w:type="character" w:styleId="Znakapoznpodarou">
    <w:name w:val="footnote reference"/>
    <w:basedOn w:val="Standardnpsmoodstavce"/>
    <w:uiPriority w:val="99"/>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link w:val="Tabulka-pramenChar"/>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4623B6"/>
    <w:pPr>
      <w:tabs>
        <w:tab w:val="left" w:pos="880"/>
        <w:tab w:val="right" w:leader="dot" w:pos="8494"/>
      </w:tabs>
      <w:spacing w:after="100" w:line="276" w:lineRule="auto"/>
      <w:ind w:left="107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AB6B84"/>
    <w:pPr>
      <w:tabs>
        <w:tab w:val="left" w:pos="440"/>
        <w:tab w:val="right" w:leader="dot" w:pos="8494"/>
      </w:tabs>
      <w:spacing w:after="100" w:line="276" w:lineRule="auto"/>
      <w:ind w:left="284" w:hanging="284"/>
      <w:jc w:val="left"/>
    </w:pPr>
    <w:rPr>
      <w:b/>
      <w:noProof/>
      <w:szCs w:val="22"/>
      <w:lang w:eastAsia="en-US"/>
    </w:rPr>
  </w:style>
  <w:style w:type="paragraph" w:styleId="Obsah3">
    <w:name w:val="toc 3"/>
    <w:basedOn w:val="Normln"/>
    <w:next w:val="Normln"/>
    <w:autoRedefine/>
    <w:uiPriority w:val="39"/>
    <w:unhideWhenUsed/>
    <w:qFormat/>
    <w:rsid w:val="004623B6"/>
    <w:pPr>
      <w:tabs>
        <w:tab w:val="left" w:pos="1320"/>
        <w:tab w:val="right" w:leader="dot" w:pos="8494"/>
      </w:tabs>
      <w:spacing w:after="100" w:line="276" w:lineRule="auto"/>
      <w:ind w:left="1757"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customStyle="1" w:styleId="apple-style-span">
    <w:name w:val="apple-style-span"/>
    <w:basedOn w:val="Standardnpsmoodstavce"/>
    <w:rsid w:val="001C075B"/>
  </w:style>
  <w:style w:type="character" w:customStyle="1" w:styleId="apple-converted-space">
    <w:name w:val="apple-converted-space"/>
    <w:basedOn w:val="Standardnpsmoodstavce"/>
    <w:rsid w:val="001C075B"/>
  </w:style>
  <w:style w:type="paragraph" w:styleId="Odstavecseseznamem">
    <w:name w:val="List Paragraph"/>
    <w:basedOn w:val="Normln"/>
    <w:uiPriority w:val="34"/>
    <w:qFormat/>
    <w:rsid w:val="001C075B"/>
    <w:pPr>
      <w:ind w:left="720"/>
      <w:contextualSpacing/>
    </w:pPr>
  </w:style>
  <w:style w:type="paragraph" w:customStyle="1" w:styleId="Default">
    <w:name w:val="Default"/>
    <w:rsid w:val="001C075B"/>
    <w:pPr>
      <w:autoSpaceDE w:val="0"/>
      <w:autoSpaceDN w:val="0"/>
      <w:adjustRightInd w:val="0"/>
    </w:pPr>
    <w:rPr>
      <w:color w:val="000000"/>
      <w:sz w:val="24"/>
      <w:szCs w:val="24"/>
    </w:rPr>
  </w:style>
  <w:style w:type="character" w:customStyle="1" w:styleId="hps">
    <w:name w:val="hps"/>
    <w:basedOn w:val="Standardnpsmoodstavce"/>
    <w:rsid w:val="001C075B"/>
  </w:style>
  <w:style w:type="character" w:customStyle="1" w:styleId="atn">
    <w:name w:val="atn"/>
    <w:basedOn w:val="Standardnpsmoodstavce"/>
    <w:rsid w:val="001C075B"/>
  </w:style>
  <w:style w:type="character" w:styleId="Siln">
    <w:name w:val="Strong"/>
    <w:basedOn w:val="Standardnpsmoodstavce"/>
    <w:uiPriority w:val="22"/>
    <w:qFormat/>
    <w:rsid w:val="001C075B"/>
    <w:rPr>
      <w:b/>
      <w:bCs/>
    </w:rPr>
  </w:style>
  <w:style w:type="paragraph" w:styleId="Titulek">
    <w:name w:val="caption"/>
    <w:next w:val="Normln"/>
    <w:link w:val="TitulekChar"/>
    <w:unhideWhenUsed/>
    <w:qFormat/>
    <w:rsid w:val="00E45013"/>
    <w:pPr>
      <w:spacing w:after="200"/>
    </w:pPr>
    <w:rPr>
      <w:bCs/>
      <w:sz w:val="22"/>
      <w:szCs w:val="18"/>
    </w:rPr>
  </w:style>
  <w:style w:type="character" w:customStyle="1" w:styleId="TitulekChar">
    <w:name w:val="Titulek Char"/>
    <w:basedOn w:val="Standardnpsmoodstavce"/>
    <w:link w:val="Titulek"/>
    <w:rsid w:val="00E45013"/>
    <w:rPr>
      <w:bCs/>
      <w:sz w:val="22"/>
      <w:szCs w:val="18"/>
    </w:rPr>
  </w:style>
  <w:style w:type="paragraph" w:styleId="Seznamobrzk">
    <w:name w:val="table of figures"/>
    <w:basedOn w:val="Normln"/>
    <w:next w:val="Normln"/>
    <w:uiPriority w:val="99"/>
    <w:unhideWhenUsed/>
    <w:rsid w:val="00E45013"/>
    <w:pPr>
      <w:spacing w:after="0"/>
    </w:pPr>
  </w:style>
  <w:style w:type="character" w:styleId="Zvraznn">
    <w:name w:val="Emphasis"/>
    <w:basedOn w:val="Standardnpsmoodstavce"/>
    <w:uiPriority w:val="20"/>
    <w:qFormat/>
    <w:rsid w:val="00F65E16"/>
    <w:rPr>
      <w:i/>
      <w:iCs/>
    </w:rPr>
  </w:style>
  <w:style w:type="paragraph" w:customStyle="1" w:styleId="para-last">
    <w:name w:val="para-last"/>
    <w:basedOn w:val="Normln"/>
    <w:rsid w:val="006806B5"/>
    <w:pPr>
      <w:spacing w:before="100" w:beforeAutospacing="1" w:after="100" w:afterAutospacing="1" w:line="240" w:lineRule="auto"/>
      <w:jc w:val="left"/>
    </w:pPr>
    <w:rPr>
      <w:szCs w:val="24"/>
    </w:rPr>
  </w:style>
  <w:style w:type="paragraph" w:customStyle="1" w:styleId="ObrVrch">
    <w:name w:val="ObrVrch"/>
    <w:basedOn w:val="Tabulka-pramen"/>
    <w:link w:val="ObrVrchChar"/>
    <w:qFormat/>
    <w:rsid w:val="00236362"/>
    <w:pPr>
      <w:spacing w:before="360" w:after="120" w:line="240" w:lineRule="auto"/>
    </w:pPr>
  </w:style>
  <w:style w:type="character" w:customStyle="1" w:styleId="Tabulka-pramenChar">
    <w:name w:val="Tabulka - pramen Char"/>
    <w:aliases w:val="legenda Char"/>
    <w:basedOn w:val="Standardnpsmoodstavce"/>
    <w:link w:val="Tabulka-pramen"/>
    <w:rsid w:val="00E507D2"/>
    <w:rPr>
      <w:bCs/>
      <w:sz w:val="22"/>
    </w:rPr>
  </w:style>
  <w:style w:type="character" w:customStyle="1" w:styleId="ObrVrchChar">
    <w:name w:val="ObrVrch Char"/>
    <w:basedOn w:val="Tabulka-pramenChar"/>
    <w:link w:val="ObrVrch"/>
    <w:rsid w:val="00236362"/>
    <w:rPr>
      <w:bCs/>
    </w:rPr>
  </w:style>
  <w:style w:type="paragraph" w:customStyle="1" w:styleId="ObrSpodek">
    <w:name w:val="ObrSpodek"/>
    <w:link w:val="ObrSpodekChar"/>
    <w:qFormat/>
    <w:rsid w:val="00236362"/>
    <w:pPr>
      <w:spacing w:before="120" w:after="240" w:line="360" w:lineRule="auto"/>
    </w:pPr>
    <w:rPr>
      <w:bCs/>
      <w:sz w:val="22"/>
    </w:rPr>
  </w:style>
  <w:style w:type="character" w:styleId="Sledovanodkaz">
    <w:name w:val="FollowedHyperlink"/>
    <w:basedOn w:val="Standardnpsmoodstavce"/>
    <w:uiPriority w:val="99"/>
    <w:semiHidden/>
    <w:unhideWhenUsed/>
    <w:rsid w:val="005F0197"/>
    <w:rPr>
      <w:color w:val="800080" w:themeColor="followedHyperlink"/>
      <w:u w:val="single"/>
    </w:rPr>
  </w:style>
  <w:style w:type="character" w:customStyle="1" w:styleId="ObrSpodekChar">
    <w:name w:val="ObrSpodek Char"/>
    <w:basedOn w:val="ObrVrchChar"/>
    <w:link w:val="ObrSpodek"/>
    <w:rsid w:val="00236362"/>
    <w:rPr>
      <w:bCs/>
    </w:rPr>
  </w:style>
  <w:style w:type="paragraph" w:customStyle="1" w:styleId="Styl1">
    <w:name w:val="Styl1"/>
    <w:basedOn w:val="Nadpis4"/>
    <w:link w:val="Styl1Char"/>
    <w:qFormat/>
    <w:rsid w:val="006D36D9"/>
  </w:style>
  <w:style w:type="character" w:customStyle="1" w:styleId="Nadpis4Char">
    <w:name w:val="Nadpis 4 Char"/>
    <w:basedOn w:val="Standardnpsmoodstavce"/>
    <w:link w:val="Nadpis4"/>
    <w:rsid w:val="006D36D9"/>
    <w:rPr>
      <w:b/>
      <w:bCs/>
      <w:sz w:val="24"/>
      <w:szCs w:val="28"/>
    </w:rPr>
  </w:style>
  <w:style w:type="character" w:customStyle="1" w:styleId="Styl1Char">
    <w:name w:val="Styl1 Char"/>
    <w:basedOn w:val="Nadpis4Char"/>
    <w:link w:val="Styl1"/>
    <w:rsid w:val="006D36D9"/>
  </w:style>
  <w:style w:type="paragraph" w:styleId="Obsah4">
    <w:name w:val="toc 4"/>
    <w:basedOn w:val="Normln"/>
    <w:next w:val="Normln"/>
    <w:autoRedefine/>
    <w:uiPriority w:val="39"/>
    <w:unhideWhenUsed/>
    <w:rsid w:val="0038507D"/>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00965442">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azeny-wellness.cz/pages/clanky/osveta/sportovni_bazeny.pdf" TargetMode="External"/><Relationship Id="rId18" Type="http://schemas.openxmlformats.org/officeDocument/2006/relationships/image" Target="media/image4.jpeg"/><Relationship Id="rId26" Type="http://schemas.openxmlformats.org/officeDocument/2006/relationships/hyperlink" Target="http://www.trustedwatch.com/news/watchnews/4499/New-OMEGA-start-blocks-at-the-FINAARENA-Swimming-World-Cu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zlinswim.cz/index.asp?modul=sponzoring&amp;sek=8"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ews.watchprosite.com/show-forumpost/fi-112/pi-4033171/ti-643196/"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lmsten.com/main/default.asp?id=13&amp;subid=82&amp;langid=2"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www.pspodoli.cz/foto.ht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stockphotos.cz/image.php?img_id=1667008&amp;img_type=1" TargetMode="External"/><Relationship Id="rId27" Type="http://schemas.openxmlformats.org/officeDocument/2006/relationships/image" Target="media/image9.jpeg"/><Relationship Id="rId30" Type="http://schemas.openxmlformats.org/officeDocument/2006/relationships/hyperlink" Target="NEWS:WATCHPROSITE" TargetMode="External"/><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
      <w:docPartPr>
        <w:name w:val="8F993AC1D4F54C0EB195E3C86FDF7FD3"/>
        <w:category>
          <w:name w:val="Obecné"/>
          <w:gallery w:val="placeholder"/>
        </w:category>
        <w:types>
          <w:type w:val="bbPlcHdr"/>
        </w:types>
        <w:behaviors>
          <w:behavior w:val="content"/>
        </w:behaviors>
        <w:guid w:val="{137A512D-49B1-4DA4-9A2A-9D49F551B19A}"/>
      </w:docPartPr>
      <w:docPartBody>
        <w:p w:rsidR="00960C4A" w:rsidRDefault="00960C4A" w:rsidP="00960C4A">
          <w:pPr>
            <w:pStyle w:val="8F993AC1D4F54C0EB195E3C86FDF7FD3"/>
          </w:pPr>
          <w:r w:rsidRPr="00C33043">
            <w:rPr>
              <w:rStyle w:val="Zstupntext"/>
            </w:rPr>
            <w:t>Klepněte sem a zadejte text.</w:t>
          </w:r>
        </w:p>
      </w:docPartBody>
    </w:docPart>
    <w:docPart>
      <w:docPartPr>
        <w:name w:val="2309EF49C0DD4CAEB37718AD58C7F105"/>
        <w:category>
          <w:name w:val="Obecné"/>
          <w:gallery w:val="placeholder"/>
        </w:category>
        <w:types>
          <w:type w:val="bbPlcHdr"/>
        </w:types>
        <w:behaviors>
          <w:behavior w:val="content"/>
        </w:behaviors>
        <w:guid w:val="{421AB977-938C-4941-B8ED-CE8FBC142084}"/>
      </w:docPartPr>
      <w:docPartBody>
        <w:p w:rsidR="00FB6B77" w:rsidRDefault="008011FA" w:rsidP="008011FA">
          <w:pPr>
            <w:pStyle w:val="2309EF49C0DD4CAEB37718AD58C7F105"/>
          </w:pPr>
          <w:r w:rsidRPr="00C33043">
            <w:rPr>
              <w:rStyle w:val="Zstupntext"/>
            </w:rPr>
            <w:t>Klepněte sem a zadejte text.</w:t>
          </w:r>
        </w:p>
      </w:docPartBody>
    </w:docPart>
    <w:docPart>
      <w:docPartPr>
        <w:name w:val="A7787D1D30DA4BE8B6A5C97072746FC6"/>
        <w:category>
          <w:name w:val="Obecné"/>
          <w:gallery w:val="placeholder"/>
        </w:category>
        <w:types>
          <w:type w:val="bbPlcHdr"/>
        </w:types>
        <w:behaviors>
          <w:behavior w:val="content"/>
        </w:behaviors>
        <w:guid w:val="{CEA08758-4C40-4BB3-94EF-3DA3387753A7}"/>
      </w:docPartPr>
      <w:docPartBody>
        <w:p w:rsidR="00A16EB8" w:rsidRDefault="00906343" w:rsidP="00906343">
          <w:pPr>
            <w:pStyle w:val="A7787D1D30DA4BE8B6A5C97072746FC6"/>
          </w:pPr>
          <w:r w:rsidRPr="00C33043">
            <w:rPr>
              <w:rStyle w:val="Zstupntext"/>
            </w:rPr>
            <w:t>Klepněte sem a zadejte text.</w:t>
          </w:r>
        </w:p>
      </w:docPartBody>
    </w:docPart>
    <w:docPart>
      <w:docPartPr>
        <w:name w:val="345EE574840942FDBCF0E7417621B22F"/>
        <w:category>
          <w:name w:val="Obecné"/>
          <w:gallery w:val="placeholder"/>
        </w:category>
        <w:types>
          <w:type w:val="bbPlcHdr"/>
        </w:types>
        <w:behaviors>
          <w:behavior w:val="content"/>
        </w:behaviors>
        <w:guid w:val="{D403E2CB-AE2D-4D34-AD7A-DB2E02BA4975}"/>
      </w:docPartPr>
      <w:docPartBody>
        <w:p w:rsidR="00B849EB" w:rsidRDefault="00A16EB8" w:rsidP="00A16EB8">
          <w:pPr>
            <w:pStyle w:val="345EE574840942FDBCF0E7417621B22F"/>
          </w:pPr>
          <w:r w:rsidRPr="00C33043">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00320"/>
    <w:rsid w:val="00015E82"/>
    <w:rsid w:val="00066D4A"/>
    <w:rsid w:val="00092D9C"/>
    <w:rsid w:val="00094C8F"/>
    <w:rsid w:val="000A14CD"/>
    <w:rsid w:val="000F77CA"/>
    <w:rsid w:val="00186938"/>
    <w:rsid w:val="001B78CC"/>
    <w:rsid w:val="001C5E10"/>
    <w:rsid w:val="001D54C7"/>
    <w:rsid w:val="0021250C"/>
    <w:rsid w:val="00225515"/>
    <w:rsid w:val="002459FD"/>
    <w:rsid w:val="0025198C"/>
    <w:rsid w:val="00255500"/>
    <w:rsid w:val="00261FDC"/>
    <w:rsid w:val="00271A9F"/>
    <w:rsid w:val="002A1DC6"/>
    <w:rsid w:val="002B41E7"/>
    <w:rsid w:val="002B5CE6"/>
    <w:rsid w:val="002F4A0D"/>
    <w:rsid w:val="00321EE0"/>
    <w:rsid w:val="00364138"/>
    <w:rsid w:val="003B3226"/>
    <w:rsid w:val="003C352E"/>
    <w:rsid w:val="0042426B"/>
    <w:rsid w:val="00443F7E"/>
    <w:rsid w:val="00453458"/>
    <w:rsid w:val="004E1CE8"/>
    <w:rsid w:val="004E786A"/>
    <w:rsid w:val="0052186E"/>
    <w:rsid w:val="00523500"/>
    <w:rsid w:val="00523715"/>
    <w:rsid w:val="00531E58"/>
    <w:rsid w:val="00554D03"/>
    <w:rsid w:val="005666AE"/>
    <w:rsid w:val="00581ACF"/>
    <w:rsid w:val="005D337A"/>
    <w:rsid w:val="005D710C"/>
    <w:rsid w:val="00607045"/>
    <w:rsid w:val="00691AD4"/>
    <w:rsid w:val="006B2FE3"/>
    <w:rsid w:val="006B46BE"/>
    <w:rsid w:val="006F02C4"/>
    <w:rsid w:val="007000E7"/>
    <w:rsid w:val="00702D5C"/>
    <w:rsid w:val="0075284E"/>
    <w:rsid w:val="007532F7"/>
    <w:rsid w:val="007B3FD1"/>
    <w:rsid w:val="007F321A"/>
    <w:rsid w:val="008011FA"/>
    <w:rsid w:val="00805B4D"/>
    <w:rsid w:val="00847BF5"/>
    <w:rsid w:val="008552D9"/>
    <w:rsid w:val="00870951"/>
    <w:rsid w:val="008769C0"/>
    <w:rsid w:val="008853EA"/>
    <w:rsid w:val="008A2A62"/>
    <w:rsid w:val="00906343"/>
    <w:rsid w:val="00912C7C"/>
    <w:rsid w:val="00933B23"/>
    <w:rsid w:val="0093571A"/>
    <w:rsid w:val="00954501"/>
    <w:rsid w:val="00960C4A"/>
    <w:rsid w:val="009F284E"/>
    <w:rsid w:val="00A040C2"/>
    <w:rsid w:val="00A136E5"/>
    <w:rsid w:val="00A16EB8"/>
    <w:rsid w:val="00A44EE0"/>
    <w:rsid w:val="00A45F80"/>
    <w:rsid w:val="00A5695C"/>
    <w:rsid w:val="00A826F3"/>
    <w:rsid w:val="00B17116"/>
    <w:rsid w:val="00B32FE2"/>
    <w:rsid w:val="00B35DF1"/>
    <w:rsid w:val="00B7041C"/>
    <w:rsid w:val="00B72CCC"/>
    <w:rsid w:val="00B849EB"/>
    <w:rsid w:val="00B867C1"/>
    <w:rsid w:val="00B94876"/>
    <w:rsid w:val="00BA479D"/>
    <w:rsid w:val="00BB12C8"/>
    <w:rsid w:val="00BC30F1"/>
    <w:rsid w:val="00BC44D6"/>
    <w:rsid w:val="00BE0FB9"/>
    <w:rsid w:val="00C061C7"/>
    <w:rsid w:val="00C06354"/>
    <w:rsid w:val="00CB5705"/>
    <w:rsid w:val="00CF7DD1"/>
    <w:rsid w:val="00D1264D"/>
    <w:rsid w:val="00D31C44"/>
    <w:rsid w:val="00D539B1"/>
    <w:rsid w:val="00D544BD"/>
    <w:rsid w:val="00D647B1"/>
    <w:rsid w:val="00D7717E"/>
    <w:rsid w:val="00DA29AF"/>
    <w:rsid w:val="00E173A6"/>
    <w:rsid w:val="00E46EB1"/>
    <w:rsid w:val="00E67078"/>
    <w:rsid w:val="00E92CD7"/>
    <w:rsid w:val="00EC7DA6"/>
    <w:rsid w:val="00EE0A65"/>
    <w:rsid w:val="00F01A1C"/>
    <w:rsid w:val="00F01E83"/>
    <w:rsid w:val="00F15830"/>
    <w:rsid w:val="00F522BC"/>
    <w:rsid w:val="00F57900"/>
    <w:rsid w:val="00F81861"/>
    <w:rsid w:val="00F82827"/>
    <w:rsid w:val="00F93361"/>
    <w:rsid w:val="00FB326D"/>
    <w:rsid w:val="00FB6B7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16EB8"/>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18E40E47D6A3439B807E8BBDB923FA7F">
    <w:name w:val="18E40E47D6A3439B807E8BBDB923FA7F"/>
    <w:rsid w:val="00960C4A"/>
  </w:style>
  <w:style w:type="paragraph" w:customStyle="1" w:styleId="8F993AC1D4F54C0EB195E3C86FDF7FD3">
    <w:name w:val="8F993AC1D4F54C0EB195E3C86FDF7FD3"/>
    <w:rsid w:val="00960C4A"/>
  </w:style>
  <w:style w:type="paragraph" w:customStyle="1" w:styleId="A76F5A6AB38249F1BA5CD690311DC2EB">
    <w:name w:val="A76F5A6AB38249F1BA5CD690311DC2EB"/>
    <w:rsid w:val="008011FA"/>
  </w:style>
  <w:style w:type="paragraph" w:customStyle="1" w:styleId="2309EF49C0DD4CAEB37718AD58C7F105">
    <w:name w:val="2309EF49C0DD4CAEB37718AD58C7F105"/>
    <w:rsid w:val="008011FA"/>
  </w:style>
  <w:style w:type="paragraph" w:customStyle="1" w:styleId="2E15D70D9AFA4DFABCE8A96854B0F949">
    <w:name w:val="2E15D70D9AFA4DFABCE8A96854B0F949"/>
    <w:rsid w:val="008011FA"/>
  </w:style>
  <w:style w:type="paragraph" w:customStyle="1" w:styleId="9BAFB823B1A5457C8C535D48E1FC1714">
    <w:name w:val="9BAFB823B1A5457C8C535D48E1FC1714"/>
    <w:rsid w:val="008011FA"/>
  </w:style>
  <w:style w:type="paragraph" w:customStyle="1" w:styleId="51A6F810B4E14E439A5C71CCB07A192A">
    <w:name w:val="51A6F810B4E14E439A5C71CCB07A192A"/>
    <w:rsid w:val="008011FA"/>
  </w:style>
  <w:style w:type="paragraph" w:customStyle="1" w:styleId="02DF1F63210848648B33EFA3AE9FCBFF">
    <w:name w:val="02DF1F63210848648B33EFA3AE9FCBFF"/>
    <w:rsid w:val="00906343"/>
  </w:style>
  <w:style w:type="paragraph" w:customStyle="1" w:styleId="A7787D1D30DA4BE8B6A5C97072746FC6">
    <w:name w:val="A7787D1D30DA4BE8B6A5C97072746FC6"/>
    <w:rsid w:val="00906343"/>
  </w:style>
  <w:style w:type="paragraph" w:customStyle="1" w:styleId="DFDE278F4D13470E93DF74C080BA80A6">
    <w:name w:val="DFDE278F4D13470E93DF74C080BA80A6"/>
    <w:rsid w:val="00906343"/>
  </w:style>
  <w:style w:type="paragraph" w:customStyle="1" w:styleId="345EE574840942FDBCF0E7417621B22F">
    <w:name w:val="345EE574840942FDBCF0E7417621B22F"/>
    <w:rsid w:val="00A16EB8"/>
  </w:style>
  <w:style w:type="paragraph" w:customStyle="1" w:styleId="88661EA2F6F64514BD175E5B3C123211">
    <w:name w:val="88661EA2F6F64514BD175E5B3C123211"/>
    <w:rsid w:val="00A16EB8"/>
  </w:style>
  <w:style w:type="paragraph" w:customStyle="1" w:styleId="BFB5CBC6ED3B4DB3AF016C95A9B576B2">
    <w:name w:val="BFB5CBC6ED3B4DB3AF016C95A9B576B2"/>
    <w:rsid w:val="00A16EB8"/>
  </w:style>
  <w:style w:type="paragraph" w:customStyle="1" w:styleId="C7D912164AC14497B898B39FB240DC5F">
    <w:name w:val="C7D912164AC14497B898B39FB240DC5F"/>
    <w:rsid w:val="00A16E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2EE4AFB-5C0B-4791-BDB5-8A4C422F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8047</TotalTime>
  <Pages>63</Pages>
  <Words>10486</Words>
  <Characters>66070</Characters>
  <Application>Microsoft Office Word</Application>
  <DocSecurity>0</DocSecurity>
  <Lines>550</Lines>
  <Paragraphs>152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Díky své nepřehlédnutelnosti a nepřemístitelnosti jsou nemovitosti odedávna přirozeným předmětem daně</vt:lpstr>
      <vt:lpstr>Díky své nepřehlédnutelnosti a nepřemístitelnosti jsou nemovitosti odedávna přirozeným předmětem daně</vt:lpstr>
    </vt:vector>
  </TitlesOfParts>
  <Company>VŠE</Company>
  <LinksUpToDate>false</LinksUpToDate>
  <CharactersWithSpaces>76404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KUCHTÍČKOVÁ Jitka</cp:lastModifiedBy>
  <cp:revision>852</cp:revision>
  <cp:lastPrinted>2010-09-12T11:19:00Z</cp:lastPrinted>
  <dcterms:created xsi:type="dcterms:W3CDTF">2011-03-26T17:16:00Z</dcterms:created>
  <dcterms:modified xsi:type="dcterms:W3CDTF">2011-11-30T21:00:00Z</dcterms:modified>
</cp:coreProperties>
</file>