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E28C0" w14:textId="1ADE631B" w:rsidR="00841F31" w:rsidRPr="005956CC" w:rsidRDefault="0093414C" w:rsidP="003411E9">
      <w:pPr>
        <w:spacing w:line="360" w:lineRule="auto"/>
        <w:jc w:val="center"/>
        <w:rPr>
          <w:rFonts w:ascii="Times New Roman" w:hAnsi="Times New Roman"/>
          <w:sz w:val="32"/>
          <w:szCs w:val="32"/>
        </w:rPr>
      </w:pPr>
      <w:bookmarkStart w:id="0" w:name="_Toc209253203"/>
      <w:bookmarkStart w:id="1" w:name="_Toc209253390"/>
      <w:bookmarkStart w:id="2" w:name="_Toc209253642"/>
      <w:bookmarkStart w:id="3" w:name="_Toc209321244"/>
      <w:bookmarkStart w:id="4" w:name="_Toc209321408"/>
      <w:r w:rsidRPr="005956CC">
        <w:rPr>
          <w:rFonts w:ascii="Times New Roman" w:hAnsi="Times New Roman"/>
          <w:sz w:val="32"/>
          <w:szCs w:val="32"/>
        </w:rPr>
        <w:t>UNIVERZITA PALACKÉHO V</w:t>
      </w:r>
      <w:r w:rsidR="00841F31" w:rsidRPr="005956CC">
        <w:rPr>
          <w:rFonts w:ascii="Times New Roman" w:hAnsi="Times New Roman"/>
          <w:sz w:val="32"/>
          <w:szCs w:val="32"/>
        </w:rPr>
        <w:t> </w:t>
      </w:r>
      <w:r w:rsidRPr="005956CC">
        <w:rPr>
          <w:rFonts w:ascii="Times New Roman" w:hAnsi="Times New Roman"/>
          <w:sz w:val="32"/>
          <w:szCs w:val="32"/>
        </w:rPr>
        <w:t>OLOMOUCI</w:t>
      </w:r>
    </w:p>
    <w:p w14:paraId="608CCC76" w14:textId="693E8B79" w:rsidR="00841F31" w:rsidRPr="005956CC" w:rsidRDefault="0093414C" w:rsidP="003411E9">
      <w:pPr>
        <w:spacing w:line="360" w:lineRule="auto"/>
        <w:jc w:val="center"/>
        <w:rPr>
          <w:rFonts w:ascii="Times New Roman" w:hAnsi="Times New Roman"/>
          <w:sz w:val="28"/>
          <w:szCs w:val="28"/>
        </w:rPr>
      </w:pPr>
      <w:r w:rsidRPr="005956CC">
        <w:rPr>
          <w:rFonts w:ascii="Times New Roman" w:hAnsi="Times New Roman"/>
          <w:sz w:val="28"/>
          <w:szCs w:val="28"/>
        </w:rPr>
        <w:t>Pedagogická fakulta</w:t>
      </w:r>
    </w:p>
    <w:p w14:paraId="75C500D3" w14:textId="1F799386" w:rsidR="00841F31" w:rsidRPr="005956CC" w:rsidRDefault="0093414C" w:rsidP="003411E9">
      <w:pPr>
        <w:spacing w:line="360" w:lineRule="auto"/>
        <w:jc w:val="center"/>
        <w:rPr>
          <w:rFonts w:ascii="Times New Roman" w:hAnsi="Times New Roman"/>
          <w:sz w:val="28"/>
          <w:szCs w:val="28"/>
        </w:rPr>
      </w:pPr>
      <w:r w:rsidRPr="005956CC">
        <w:rPr>
          <w:rFonts w:ascii="Times New Roman" w:hAnsi="Times New Roman"/>
          <w:sz w:val="28"/>
          <w:szCs w:val="28"/>
        </w:rPr>
        <w:t>Ústav speciálněpedagogických studií</w:t>
      </w:r>
    </w:p>
    <w:p w14:paraId="29D86E24" w14:textId="77777777" w:rsidR="00841F31" w:rsidRPr="005956CC" w:rsidRDefault="00841F31" w:rsidP="003411E9">
      <w:pPr>
        <w:spacing w:line="360" w:lineRule="auto"/>
        <w:jc w:val="center"/>
        <w:rPr>
          <w:rFonts w:ascii="Times New Roman" w:hAnsi="Times New Roman"/>
          <w:sz w:val="28"/>
          <w:szCs w:val="28"/>
        </w:rPr>
      </w:pPr>
    </w:p>
    <w:p w14:paraId="6E0EA361" w14:textId="77777777" w:rsidR="00EF2AEB" w:rsidRPr="005956CC" w:rsidRDefault="00EF2AEB" w:rsidP="003411E9">
      <w:pPr>
        <w:spacing w:line="360" w:lineRule="auto"/>
        <w:jc w:val="center"/>
        <w:rPr>
          <w:rFonts w:ascii="Times New Roman" w:hAnsi="Times New Roman"/>
          <w:sz w:val="28"/>
          <w:szCs w:val="28"/>
        </w:rPr>
      </w:pPr>
    </w:p>
    <w:p w14:paraId="5915507A" w14:textId="77777777" w:rsidR="00841F31" w:rsidRPr="005956CC" w:rsidRDefault="00841F31" w:rsidP="003411E9">
      <w:pPr>
        <w:spacing w:line="360" w:lineRule="auto"/>
        <w:jc w:val="center"/>
        <w:rPr>
          <w:rFonts w:ascii="Times New Roman" w:hAnsi="Times New Roman"/>
          <w:sz w:val="28"/>
          <w:szCs w:val="28"/>
        </w:rPr>
      </w:pPr>
    </w:p>
    <w:p w14:paraId="1D975319" w14:textId="161D4B1B" w:rsidR="00841F31" w:rsidRPr="005956CC" w:rsidRDefault="0097780A" w:rsidP="003411E9">
      <w:pPr>
        <w:spacing w:line="360" w:lineRule="auto"/>
        <w:jc w:val="center"/>
        <w:rPr>
          <w:rFonts w:ascii="Times New Roman" w:hAnsi="Times New Roman"/>
          <w:b/>
          <w:sz w:val="28"/>
          <w:szCs w:val="28"/>
        </w:rPr>
      </w:pPr>
      <w:r w:rsidRPr="005956CC">
        <w:rPr>
          <w:rFonts w:ascii="Times New Roman" w:hAnsi="Times New Roman"/>
          <w:b/>
          <w:sz w:val="28"/>
          <w:szCs w:val="28"/>
        </w:rPr>
        <w:t>Diplomová práce</w:t>
      </w:r>
    </w:p>
    <w:p w14:paraId="596245A2" w14:textId="7144ABE1" w:rsidR="0097780A" w:rsidRPr="005956CC" w:rsidRDefault="0097780A" w:rsidP="003411E9">
      <w:pPr>
        <w:spacing w:line="360" w:lineRule="auto"/>
        <w:jc w:val="center"/>
        <w:rPr>
          <w:rFonts w:ascii="Times New Roman" w:hAnsi="Times New Roman"/>
          <w:sz w:val="28"/>
          <w:szCs w:val="28"/>
        </w:rPr>
      </w:pPr>
      <w:r w:rsidRPr="005956CC">
        <w:rPr>
          <w:rFonts w:ascii="Times New Roman" w:hAnsi="Times New Roman"/>
          <w:sz w:val="28"/>
          <w:szCs w:val="28"/>
        </w:rPr>
        <w:t>Michaela Bártová</w:t>
      </w:r>
    </w:p>
    <w:p w14:paraId="74A704A1" w14:textId="77777777" w:rsidR="00841F31" w:rsidRPr="005956CC" w:rsidRDefault="00841F31" w:rsidP="003411E9">
      <w:pPr>
        <w:spacing w:line="360" w:lineRule="auto"/>
        <w:jc w:val="center"/>
        <w:rPr>
          <w:rFonts w:ascii="Times New Roman" w:hAnsi="Times New Roman"/>
          <w:sz w:val="28"/>
          <w:szCs w:val="28"/>
        </w:rPr>
      </w:pPr>
    </w:p>
    <w:p w14:paraId="44499BA9" w14:textId="1C831B15" w:rsidR="00841F31" w:rsidRPr="005956CC" w:rsidRDefault="00841F31" w:rsidP="003411E9">
      <w:pPr>
        <w:spacing w:line="360" w:lineRule="auto"/>
        <w:jc w:val="center"/>
        <w:rPr>
          <w:rFonts w:ascii="Times New Roman" w:hAnsi="Times New Roman"/>
          <w:sz w:val="28"/>
          <w:szCs w:val="28"/>
        </w:rPr>
      </w:pPr>
    </w:p>
    <w:p w14:paraId="508088D8" w14:textId="77777777" w:rsidR="00EF2AEB" w:rsidRPr="005956CC" w:rsidRDefault="00EF2AEB" w:rsidP="003411E9">
      <w:pPr>
        <w:spacing w:line="360" w:lineRule="auto"/>
        <w:jc w:val="center"/>
        <w:rPr>
          <w:rFonts w:ascii="Times New Roman" w:hAnsi="Times New Roman"/>
          <w:sz w:val="28"/>
          <w:szCs w:val="28"/>
        </w:rPr>
      </w:pPr>
    </w:p>
    <w:p w14:paraId="478793A9" w14:textId="77777777" w:rsidR="00841F31" w:rsidRPr="005956CC" w:rsidRDefault="00841F31" w:rsidP="003411E9">
      <w:pPr>
        <w:spacing w:line="360" w:lineRule="auto"/>
        <w:jc w:val="center"/>
        <w:rPr>
          <w:rFonts w:ascii="Times New Roman" w:hAnsi="Times New Roman"/>
          <w:b/>
          <w:sz w:val="32"/>
          <w:szCs w:val="32"/>
        </w:rPr>
      </w:pPr>
    </w:p>
    <w:p w14:paraId="37389356" w14:textId="66F8175C" w:rsidR="00841F31" w:rsidRPr="005956CC" w:rsidRDefault="00841F31" w:rsidP="003411E9">
      <w:pPr>
        <w:spacing w:line="360" w:lineRule="auto"/>
        <w:jc w:val="center"/>
        <w:rPr>
          <w:rFonts w:ascii="Times New Roman" w:hAnsi="Times New Roman"/>
          <w:b/>
          <w:sz w:val="32"/>
          <w:szCs w:val="32"/>
        </w:rPr>
      </w:pPr>
      <w:r w:rsidRPr="005956CC">
        <w:rPr>
          <w:rFonts w:ascii="Times New Roman" w:hAnsi="Times New Roman"/>
          <w:b/>
          <w:sz w:val="32"/>
          <w:szCs w:val="32"/>
        </w:rPr>
        <w:t>VÝSKYT ARTIKULAČNÍ PORUCHY</w:t>
      </w:r>
      <w:r w:rsidR="00760BE5">
        <w:rPr>
          <w:rFonts w:ascii="Times New Roman" w:hAnsi="Times New Roman"/>
          <w:b/>
          <w:sz w:val="32"/>
          <w:szCs w:val="32"/>
        </w:rPr>
        <w:t xml:space="preserve"> HLÁSEK T, D, N, L</w:t>
      </w:r>
      <w:r w:rsidR="00F03A82">
        <w:rPr>
          <w:rFonts w:ascii="Times New Roman" w:hAnsi="Times New Roman"/>
          <w:b/>
          <w:sz w:val="32"/>
          <w:szCs w:val="32"/>
        </w:rPr>
        <w:t>,</w:t>
      </w:r>
      <w:r w:rsidR="00760BE5">
        <w:rPr>
          <w:rFonts w:ascii="Times New Roman" w:hAnsi="Times New Roman"/>
          <w:b/>
          <w:sz w:val="32"/>
          <w:szCs w:val="32"/>
        </w:rPr>
        <w:t xml:space="preserve"> R</w:t>
      </w:r>
      <w:r w:rsidR="00F03A82">
        <w:rPr>
          <w:rFonts w:ascii="Times New Roman" w:hAnsi="Times New Roman"/>
          <w:b/>
          <w:sz w:val="32"/>
          <w:szCs w:val="32"/>
        </w:rPr>
        <w:t>,</w:t>
      </w:r>
      <w:r w:rsidR="00760BE5">
        <w:rPr>
          <w:rFonts w:ascii="Times New Roman" w:hAnsi="Times New Roman"/>
          <w:b/>
          <w:sz w:val="32"/>
          <w:szCs w:val="32"/>
        </w:rPr>
        <w:t xml:space="preserve"> Ř</w:t>
      </w:r>
      <w:r w:rsidRPr="005956CC">
        <w:rPr>
          <w:rFonts w:ascii="Times New Roman" w:hAnsi="Times New Roman"/>
          <w:b/>
          <w:sz w:val="32"/>
          <w:szCs w:val="32"/>
        </w:rPr>
        <w:t xml:space="preserve"> U ŽÁKŮ DRUHÝCH ROČNÍKŮ ZÁKLADNÍCH ŠKOL NA KARVINSKU</w:t>
      </w:r>
    </w:p>
    <w:p w14:paraId="1028454C" w14:textId="48BA0BD8" w:rsidR="00841F31" w:rsidRPr="005956CC" w:rsidRDefault="00841F31" w:rsidP="003411E9">
      <w:pPr>
        <w:spacing w:line="360" w:lineRule="auto"/>
        <w:jc w:val="center"/>
        <w:rPr>
          <w:rFonts w:ascii="Times New Roman" w:hAnsi="Times New Roman"/>
          <w:sz w:val="28"/>
          <w:szCs w:val="28"/>
        </w:rPr>
      </w:pPr>
    </w:p>
    <w:p w14:paraId="6F1F5F40" w14:textId="77777777" w:rsidR="00841F31" w:rsidRPr="005956CC" w:rsidRDefault="00841F31" w:rsidP="003411E9">
      <w:pPr>
        <w:spacing w:line="360" w:lineRule="auto"/>
        <w:jc w:val="center"/>
        <w:rPr>
          <w:rFonts w:ascii="Times New Roman" w:hAnsi="Times New Roman"/>
          <w:sz w:val="28"/>
          <w:szCs w:val="28"/>
        </w:rPr>
      </w:pPr>
    </w:p>
    <w:p w14:paraId="4829AFD1" w14:textId="77777777" w:rsidR="00841F31" w:rsidRPr="005956CC" w:rsidRDefault="00841F31" w:rsidP="003411E9">
      <w:pPr>
        <w:spacing w:line="360" w:lineRule="auto"/>
        <w:jc w:val="center"/>
        <w:rPr>
          <w:rFonts w:ascii="Times New Roman" w:hAnsi="Times New Roman"/>
          <w:sz w:val="28"/>
          <w:szCs w:val="28"/>
        </w:rPr>
      </w:pPr>
    </w:p>
    <w:p w14:paraId="17002033" w14:textId="77777777" w:rsidR="00841F31" w:rsidRPr="005956CC" w:rsidRDefault="00841F31" w:rsidP="003411E9">
      <w:pPr>
        <w:spacing w:line="360" w:lineRule="auto"/>
        <w:jc w:val="center"/>
        <w:rPr>
          <w:rFonts w:ascii="Times New Roman" w:hAnsi="Times New Roman"/>
          <w:sz w:val="28"/>
          <w:szCs w:val="28"/>
        </w:rPr>
      </w:pPr>
    </w:p>
    <w:p w14:paraId="7AE00902" w14:textId="7E45AEB5" w:rsidR="00841F31" w:rsidRPr="005956CC" w:rsidRDefault="0093414C" w:rsidP="003411E9">
      <w:pPr>
        <w:spacing w:line="360" w:lineRule="auto"/>
        <w:jc w:val="center"/>
        <w:rPr>
          <w:rFonts w:ascii="Times New Roman" w:hAnsi="Times New Roman"/>
          <w:sz w:val="28"/>
          <w:szCs w:val="28"/>
        </w:rPr>
      </w:pPr>
      <w:r w:rsidRPr="005956CC">
        <w:rPr>
          <w:rFonts w:ascii="Times New Roman" w:hAnsi="Times New Roman"/>
          <w:sz w:val="28"/>
          <w:szCs w:val="28"/>
        </w:rPr>
        <w:t xml:space="preserve">Vedoucí práce: </w:t>
      </w:r>
      <w:r w:rsidR="0062605F" w:rsidRPr="005956CC">
        <w:rPr>
          <w:rFonts w:ascii="Times New Roman" w:hAnsi="Times New Roman"/>
          <w:sz w:val="28"/>
          <w:szCs w:val="28"/>
        </w:rPr>
        <w:t>PhDr</w:t>
      </w:r>
      <w:r w:rsidRPr="005956CC">
        <w:rPr>
          <w:rFonts w:ascii="Times New Roman" w:hAnsi="Times New Roman"/>
          <w:sz w:val="28"/>
          <w:szCs w:val="28"/>
        </w:rPr>
        <w:t>. Renata Mlčáková, Ph.D.</w:t>
      </w:r>
    </w:p>
    <w:p w14:paraId="024AB088" w14:textId="77777777" w:rsidR="00841F31" w:rsidRPr="005956CC" w:rsidRDefault="00841F31" w:rsidP="003411E9">
      <w:pPr>
        <w:spacing w:line="360" w:lineRule="auto"/>
        <w:jc w:val="center"/>
        <w:rPr>
          <w:rFonts w:ascii="Times New Roman" w:hAnsi="Times New Roman"/>
          <w:sz w:val="28"/>
          <w:szCs w:val="28"/>
        </w:rPr>
      </w:pPr>
    </w:p>
    <w:p w14:paraId="06630F73" w14:textId="77777777" w:rsidR="00841F31" w:rsidRPr="005956CC" w:rsidRDefault="00841F31" w:rsidP="003411E9">
      <w:pPr>
        <w:spacing w:line="360" w:lineRule="auto"/>
        <w:jc w:val="center"/>
        <w:rPr>
          <w:rFonts w:ascii="Times New Roman" w:hAnsi="Times New Roman"/>
          <w:sz w:val="28"/>
          <w:szCs w:val="28"/>
        </w:rPr>
      </w:pPr>
    </w:p>
    <w:p w14:paraId="2154718B" w14:textId="77777777" w:rsidR="00841F31" w:rsidRPr="005956CC" w:rsidRDefault="00841F31" w:rsidP="003411E9">
      <w:pPr>
        <w:spacing w:line="360" w:lineRule="auto"/>
        <w:jc w:val="center"/>
        <w:rPr>
          <w:rFonts w:ascii="Times New Roman" w:hAnsi="Times New Roman"/>
          <w:sz w:val="28"/>
          <w:szCs w:val="28"/>
        </w:rPr>
      </w:pPr>
    </w:p>
    <w:p w14:paraId="3F94A5E6" w14:textId="77777777" w:rsidR="00841F31" w:rsidRPr="005956CC" w:rsidRDefault="00841F31" w:rsidP="003411E9">
      <w:pPr>
        <w:spacing w:line="360" w:lineRule="auto"/>
        <w:jc w:val="center"/>
        <w:rPr>
          <w:rFonts w:ascii="Times New Roman" w:hAnsi="Times New Roman"/>
          <w:sz w:val="28"/>
          <w:szCs w:val="28"/>
        </w:rPr>
      </w:pPr>
    </w:p>
    <w:p w14:paraId="44AD2CED" w14:textId="77777777" w:rsidR="00841F31" w:rsidRPr="005956CC" w:rsidRDefault="00841F31" w:rsidP="003411E9">
      <w:pPr>
        <w:spacing w:line="360" w:lineRule="auto"/>
        <w:jc w:val="center"/>
        <w:rPr>
          <w:rFonts w:ascii="Times New Roman" w:hAnsi="Times New Roman"/>
          <w:sz w:val="28"/>
          <w:szCs w:val="28"/>
        </w:rPr>
      </w:pPr>
    </w:p>
    <w:p w14:paraId="44712D6F" w14:textId="77777777" w:rsidR="00841F31" w:rsidRPr="005956CC" w:rsidRDefault="00841F31" w:rsidP="003411E9">
      <w:pPr>
        <w:spacing w:line="360" w:lineRule="auto"/>
        <w:jc w:val="center"/>
        <w:rPr>
          <w:rFonts w:ascii="Times New Roman" w:hAnsi="Times New Roman"/>
          <w:sz w:val="28"/>
          <w:szCs w:val="28"/>
        </w:rPr>
      </w:pPr>
    </w:p>
    <w:p w14:paraId="3543470A" w14:textId="77777777" w:rsidR="00841F31" w:rsidRPr="005956CC" w:rsidRDefault="00841F31" w:rsidP="003411E9">
      <w:pPr>
        <w:spacing w:line="360" w:lineRule="auto"/>
        <w:jc w:val="center"/>
        <w:rPr>
          <w:rFonts w:ascii="Times New Roman" w:hAnsi="Times New Roman"/>
          <w:sz w:val="28"/>
          <w:szCs w:val="28"/>
        </w:rPr>
      </w:pPr>
    </w:p>
    <w:p w14:paraId="5B8599AC" w14:textId="45AC9066" w:rsidR="0093414C" w:rsidRPr="005956CC" w:rsidRDefault="0093414C" w:rsidP="003411E9">
      <w:pPr>
        <w:spacing w:line="360" w:lineRule="auto"/>
        <w:jc w:val="center"/>
        <w:rPr>
          <w:rFonts w:ascii="Times New Roman" w:hAnsi="Times New Roman"/>
          <w:sz w:val="28"/>
          <w:szCs w:val="28"/>
        </w:rPr>
      </w:pPr>
      <w:r w:rsidRPr="005956CC">
        <w:rPr>
          <w:rFonts w:ascii="Times New Roman" w:hAnsi="Times New Roman"/>
          <w:sz w:val="28"/>
          <w:szCs w:val="28"/>
        </w:rPr>
        <w:t>OLOMOUC 20</w:t>
      </w:r>
      <w:r w:rsidR="00841F31" w:rsidRPr="005956CC">
        <w:rPr>
          <w:rFonts w:ascii="Times New Roman" w:hAnsi="Times New Roman"/>
          <w:sz w:val="28"/>
          <w:szCs w:val="28"/>
        </w:rPr>
        <w:t>22</w:t>
      </w:r>
    </w:p>
    <w:p w14:paraId="268FA370" w14:textId="77777777" w:rsidR="00841F31" w:rsidRPr="005956CC" w:rsidRDefault="00841F31" w:rsidP="000E213D">
      <w:pPr>
        <w:spacing w:line="360" w:lineRule="auto"/>
        <w:jc w:val="both"/>
        <w:rPr>
          <w:rFonts w:ascii="Times New Roman" w:hAnsi="Times New Roman"/>
          <w:sz w:val="28"/>
          <w:szCs w:val="28"/>
        </w:rPr>
      </w:pPr>
    </w:p>
    <w:p w14:paraId="73C96F72" w14:textId="77777777" w:rsidR="00841F31" w:rsidRPr="005956CC" w:rsidRDefault="00841F31" w:rsidP="000E213D">
      <w:pPr>
        <w:spacing w:line="360" w:lineRule="auto"/>
        <w:jc w:val="both"/>
        <w:rPr>
          <w:rFonts w:ascii="Times New Roman" w:hAnsi="Times New Roman"/>
          <w:sz w:val="28"/>
          <w:szCs w:val="28"/>
        </w:rPr>
      </w:pPr>
    </w:p>
    <w:p w14:paraId="6F7DD87A" w14:textId="77777777" w:rsidR="00841F31" w:rsidRPr="005956CC" w:rsidRDefault="00841F31" w:rsidP="000E213D">
      <w:pPr>
        <w:spacing w:line="360" w:lineRule="auto"/>
        <w:jc w:val="both"/>
        <w:rPr>
          <w:rFonts w:ascii="Times New Roman" w:hAnsi="Times New Roman"/>
          <w:sz w:val="28"/>
          <w:szCs w:val="28"/>
        </w:rPr>
      </w:pPr>
    </w:p>
    <w:p w14:paraId="650A4357" w14:textId="77777777" w:rsidR="00841F31" w:rsidRPr="005956CC" w:rsidRDefault="00841F31" w:rsidP="000E213D">
      <w:pPr>
        <w:spacing w:line="360" w:lineRule="auto"/>
        <w:jc w:val="both"/>
        <w:rPr>
          <w:rFonts w:ascii="Times New Roman" w:hAnsi="Times New Roman"/>
          <w:b/>
          <w:sz w:val="28"/>
          <w:szCs w:val="28"/>
        </w:rPr>
      </w:pPr>
    </w:p>
    <w:p w14:paraId="55C657D1" w14:textId="77777777" w:rsidR="00841F31" w:rsidRPr="005956CC" w:rsidRDefault="00841F31" w:rsidP="000E213D">
      <w:pPr>
        <w:spacing w:line="360" w:lineRule="auto"/>
        <w:jc w:val="both"/>
        <w:rPr>
          <w:rFonts w:ascii="Times New Roman" w:hAnsi="Times New Roman"/>
          <w:b/>
        </w:rPr>
      </w:pPr>
    </w:p>
    <w:p w14:paraId="3523C664" w14:textId="77777777" w:rsidR="00841F31" w:rsidRPr="005956CC" w:rsidRDefault="00841F31" w:rsidP="000E213D">
      <w:pPr>
        <w:spacing w:line="360" w:lineRule="auto"/>
        <w:jc w:val="both"/>
        <w:rPr>
          <w:rFonts w:ascii="Times New Roman" w:hAnsi="Times New Roman"/>
          <w:b/>
        </w:rPr>
      </w:pPr>
    </w:p>
    <w:p w14:paraId="387EBF86" w14:textId="77777777" w:rsidR="00841F31" w:rsidRPr="005956CC" w:rsidRDefault="00841F31" w:rsidP="000E213D">
      <w:pPr>
        <w:spacing w:line="360" w:lineRule="auto"/>
        <w:jc w:val="both"/>
        <w:rPr>
          <w:rFonts w:ascii="Times New Roman" w:hAnsi="Times New Roman"/>
          <w:b/>
        </w:rPr>
      </w:pPr>
    </w:p>
    <w:p w14:paraId="71863F4F" w14:textId="77777777" w:rsidR="00841F31" w:rsidRPr="005956CC" w:rsidRDefault="00841F31" w:rsidP="000E213D">
      <w:pPr>
        <w:spacing w:line="360" w:lineRule="auto"/>
        <w:jc w:val="both"/>
        <w:rPr>
          <w:rFonts w:ascii="Times New Roman" w:hAnsi="Times New Roman"/>
          <w:b/>
        </w:rPr>
      </w:pPr>
    </w:p>
    <w:p w14:paraId="4637AC6A" w14:textId="77777777" w:rsidR="00841F31" w:rsidRPr="005956CC" w:rsidRDefault="00841F31" w:rsidP="000E213D">
      <w:pPr>
        <w:spacing w:line="360" w:lineRule="auto"/>
        <w:jc w:val="both"/>
        <w:rPr>
          <w:rFonts w:ascii="Times New Roman" w:hAnsi="Times New Roman"/>
          <w:b/>
        </w:rPr>
      </w:pPr>
    </w:p>
    <w:p w14:paraId="60DE3BF1" w14:textId="77777777" w:rsidR="00841F31" w:rsidRPr="005956CC" w:rsidRDefault="00841F31" w:rsidP="000E213D">
      <w:pPr>
        <w:spacing w:line="360" w:lineRule="auto"/>
        <w:jc w:val="both"/>
        <w:rPr>
          <w:rFonts w:ascii="Times New Roman" w:hAnsi="Times New Roman"/>
          <w:b/>
        </w:rPr>
      </w:pPr>
    </w:p>
    <w:p w14:paraId="48AE79CC" w14:textId="77777777" w:rsidR="00841F31" w:rsidRPr="005956CC" w:rsidRDefault="00841F31" w:rsidP="000E213D">
      <w:pPr>
        <w:spacing w:line="360" w:lineRule="auto"/>
        <w:jc w:val="both"/>
        <w:rPr>
          <w:rFonts w:ascii="Times New Roman" w:hAnsi="Times New Roman"/>
          <w:b/>
        </w:rPr>
      </w:pPr>
    </w:p>
    <w:p w14:paraId="68835A81" w14:textId="77777777" w:rsidR="00841F31" w:rsidRPr="005956CC" w:rsidRDefault="00841F31" w:rsidP="000E213D">
      <w:pPr>
        <w:spacing w:line="360" w:lineRule="auto"/>
        <w:jc w:val="both"/>
        <w:rPr>
          <w:rFonts w:ascii="Times New Roman" w:hAnsi="Times New Roman"/>
          <w:b/>
        </w:rPr>
      </w:pPr>
    </w:p>
    <w:p w14:paraId="1233E713" w14:textId="77777777" w:rsidR="00841F31" w:rsidRPr="005956CC" w:rsidRDefault="00841F31" w:rsidP="000E213D">
      <w:pPr>
        <w:spacing w:line="360" w:lineRule="auto"/>
        <w:jc w:val="both"/>
        <w:rPr>
          <w:rFonts w:ascii="Times New Roman" w:hAnsi="Times New Roman"/>
          <w:b/>
        </w:rPr>
      </w:pPr>
    </w:p>
    <w:p w14:paraId="6C348011" w14:textId="77777777" w:rsidR="00841F31" w:rsidRPr="005956CC" w:rsidRDefault="00841F31" w:rsidP="000E213D">
      <w:pPr>
        <w:spacing w:line="360" w:lineRule="auto"/>
        <w:jc w:val="both"/>
        <w:rPr>
          <w:rFonts w:ascii="Times New Roman" w:hAnsi="Times New Roman"/>
          <w:b/>
        </w:rPr>
      </w:pPr>
    </w:p>
    <w:p w14:paraId="352206E9" w14:textId="77777777" w:rsidR="00841F31" w:rsidRPr="005956CC" w:rsidRDefault="00841F31" w:rsidP="000E213D">
      <w:pPr>
        <w:spacing w:line="360" w:lineRule="auto"/>
        <w:jc w:val="both"/>
        <w:rPr>
          <w:rFonts w:ascii="Times New Roman" w:hAnsi="Times New Roman"/>
          <w:b/>
        </w:rPr>
      </w:pPr>
    </w:p>
    <w:p w14:paraId="756FE07F" w14:textId="77777777" w:rsidR="00841F31" w:rsidRPr="005956CC" w:rsidRDefault="00841F31" w:rsidP="000E213D">
      <w:pPr>
        <w:spacing w:line="360" w:lineRule="auto"/>
        <w:jc w:val="both"/>
        <w:rPr>
          <w:rFonts w:ascii="Times New Roman" w:hAnsi="Times New Roman"/>
          <w:b/>
        </w:rPr>
      </w:pPr>
    </w:p>
    <w:p w14:paraId="60046FC1" w14:textId="77777777" w:rsidR="00841F31" w:rsidRPr="005956CC" w:rsidRDefault="00841F31" w:rsidP="000E213D">
      <w:pPr>
        <w:spacing w:line="360" w:lineRule="auto"/>
        <w:jc w:val="both"/>
        <w:rPr>
          <w:rFonts w:ascii="Times New Roman" w:hAnsi="Times New Roman"/>
          <w:b/>
        </w:rPr>
      </w:pPr>
    </w:p>
    <w:p w14:paraId="254036A0" w14:textId="77777777" w:rsidR="00841F31" w:rsidRPr="005956CC" w:rsidRDefault="00841F31" w:rsidP="000E213D">
      <w:pPr>
        <w:spacing w:line="360" w:lineRule="auto"/>
        <w:jc w:val="both"/>
        <w:rPr>
          <w:rFonts w:ascii="Times New Roman" w:hAnsi="Times New Roman"/>
          <w:b/>
        </w:rPr>
      </w:pPr>
    </w:p>
    <w:p w14:paraId="0D000007" w14:textId="77777777" w:rsidR="00841F31" w:rsidRPr="005956CC" w:rsidRDefault="00841F31" w:rsidP="000E213D">
      <w:pPr>
        <w:spacing w:line="360" w:lineRule="auto"/>
        <w:jc w:val="both"/>
        <w:rPr>
          <w:rFonts w:ascii="Times New Roman" w:hAnsi="Times New Roman"/>
          <w:b/>
        </w:rPr>
      </w:pPr>
    </w:p>
    <w:p w14:paraId="2782D102" w14:textId="77777777" w:rsidR="00841F31" w:rsidRPr="005956CC" w:rsidRDefault="00841F31" w:rsidP="000E213D">
      <w:pPr>
        <w:spacing w:line="360" w:lineRule="auto"/>
        <w:jc w:val="both"/>
        <w:rPr>
          <w:rFonts w:ascii="Times New Roman" w:hAnsi="Times New Roman"/>
          <w:b/>
        </w:rPr>
      </w:pPr>
    </w:p>
    <w:p w14:paraId="382C3EFC" w14:textId="77777777" w:rsidR="00841F31" w:rsidRPr="005956CC" w:rsidRDefault="00841F31" w:rsidP="000E213D">
      <w:pPr>
        <w:spacing w:line="360" w:lineRule="auto"/>
        <w:jc w:val="both"/>
        <w:rPr>
          <w:rFonts w:ascii="Times New Roman" w:hAnsi="Times New Roman"/>
          <w:b/>
        </w:rPr>
      </w:pPr>
    </w:p>
    <w:p w14:paraId="5A2502F8" w14:textId="77777777" w:rsidR="00841F31" w:rsidRPr="005956CC" w:rsidRDefault="00841F31" w:rsidP="000E213D">
      <w:pPr>
        <w:spacing w:line="360" w:lineRule="auto"/>
        <w:jc w:val="both"/>
        <w:rPr>
          <w:rFonts w:ascii="Times New Roman" w:hAnsi="Times New Roman"/>
          <w:b/>
        </w:rPr>
      </w:pPr>
    </w:p>
    <w:p w14:paraId="7B3713F6" w14:textId="77777777" w:rsidR="00841F31" w:rsidRPr="005956CC" w:rsidRDefault="00841F31" w:rsidP="000E213D">
      <w:pPr>
        <w:spacing w:line="360" w:lineRule="auto"/>
        <w:jc w:val="both"/>
        <w:rPr>
          <w:rFonts w:ascii="Times New Roman" w:hAnsi="Times New Roman"/>
          <w:b/>
        </w:rPr>
      </w:pPr>
      <w:r w:rsidRPr="005956CC">
        <w:rPr>
          <w:rFonts w:ascii="Times New Roman" w:hAnsi="Times New Roman"/>
          <w:b/>
        </w:rPr>
        <w:t>PROHLÁŠENÍ</w:t>
      </w:r>
    </w:p>
    <w:p w14:paraId="4202A86C" w14:textId="77777777" w:rsidR="00841F31" w:rsidRPr="005956CC" w:rsidRDefault="00841F31" w:rsidP="000E213D">
      <w:pPr>
        <w:spacing w:line="360" w:lineRule="auto"/>
        <w:jc w:val="both"/>
        <w:rPr>
          <w:rFonts w:ascii="Times New Roman" w:hAnsi="Times New Roman"/>
          <w:b/>
        </w:rPr>
      </w:pPr>
    </w:p>
    <w:p w14:paraId="7B040A40" w14:textId="77777777" w:rsidR="00841F31" w:rsidRPr="005956CC" w:rsidRDefault="00841F31" w:rsidP="000E213D">
      <w:pPr>
        <w:spacing w:line="360" w:lineRule="auto"/>
        <w:jc w:val="both"/>
        <w:rPr>
          <w:rFonts w:ascii="Times New Roman" w:hAnsi="Times New Roman"/>
          <w:b/>
        </w:rPr>
      </w:pPr>
    </w:p>
    <w:p w14:paraId="7259E1C3" w14:textId="218D46F7" w:rsidR="00841F31" w:rsidRPr="005956CC" w:rsidRDefault="0097780A" w:rsidP="00195CF1">
      <w:pPr>
        <w:spacing w:line="360" w:lineRule="auto"/>
        <w:ind w:firstLine="709"/>
        <w:jc w:val="both"/>
        <w:rPr>
          <w:rFonts w:ascii="Times New Roman" w:hAnsi="Times New Roman"/>
        </w:rPr>
      </w:pPr>
      <w:r w:rsidRPr="005956CC">
        <w:rPr>
          <w:rFonts w:ascii="Times New Roman" w:hAnsi="Times New Roman"/>
        </w:rPr>
        <w:t>Prohlašuji, že</w:t>
      </w:r>
      <w:r w:rsidR="00841F31" w:rsidRPr="005956CC">
        <w:rPr>
          <w:rFonts w:ascii="Times New Roman" w:hAnsi="Times New Roman"/>
        </w:rPr>
        <w:t xml:space="preserve"> jsem diplomovou prá</w:t>
      </w:r>
      <w:r w:rsidRPr="005956CC">
        <w:rPr>
          <w:rFonts w:ascii="Times New Roman" w:hAnsi="Times New Roman"/>
        </w:rPr>
        <w:t xml:space="preserve">ci na téma „Výskyt artikulační poruchy </w:t>
      </w:r>
      <w:r w:rsidR="00F03A82">
        <w:rPr>
          <w:rFonts w:ascii="Times New Roman" w:hAnsi="Times New Roman"/>
        </w:rPr>
        <w:t xml:space="preserve">hlásek T, D, N, L, R, Ř </w:t>
      </w:r>
      <w:r w:rsidRPr="005956CC">
        <w:rPr>
          <w:rFonts w:ascii="Times New Roman" w:hAnsi="Times New Roman"/>
        </w:rPr>
        <w:t xml:space="preserve">u žáků druhých ročníků základních škol na Karvinsku“ </w:t>
      </w:r>
      <w:r w:rsidR="00F47E79" w:rsidRPr="005956CC">
        <w:rPr>
          <w:rFonts w:ascii="Times New Roman" w:hAnsi="Times New Roman"/>
        </w:rPr>
        <w:t>vypracovala samostatně a použ</w:t>
      </w:r>
      <w:r w:rsidR="00841F31" w:rsidRPr="005956CC">
        <w:rPr>
          <w:rFonts w:ascii="Times New Roman" w:hAnsi="Times New Roman"/>
        </w:rPr>
        <w:t>ila jen</w:t>
      </w:r>
      <w:r w:rsidR="00F47E79" w:rsidRPr="005956CC">
        <w:rPr>
          <w:rFonts w:ascii="Times New Roman" w:hAnsi="Times New Roman"/>
        </w:rPr>
        <w:t xml:space="preserve"> uvedených pramenů a </w:t>
      </w:r>
      <w:r w:rsidR="00841F31" w:rsidRPr="005956CC">
        <w:rPr>
          <w:rFonts w:ascii="Times New Roman" w:hAnsi="Times New Roman"/>
        </w:rPr>
        <w:t xml:space="preserve">literatury. </w:t>
      </w:r>
    </w:p>
    <w:p w14:paraId="366DDD25" w14:textId="77777777" w:rsidR="00F47E79" w:rsidRPr="005956CC" w:rsidRDefault="00F47E79" w:rsidP="000E213D">
      <w:pPr>
        <w:spacing w:line="360" w:lineRule="auto"/>
        <w:jc w:val="both"/>
        <w:rPr>
          <w:rFonts w:ascii="Times New Roman" w:hAnsi="Times New Roman"/>
        </w:rPr>
      </w:pPr>
    </w:p>
    <w:p w14:paraId="3DFA8A28" w14:textId="1A5216C9" w:rsidR="00841F31" w:rsidRDefault="00841F31" w:rsidP="00195CF1">
      <w:pPr>
        <w:spacing w:line="360" w:lineRule="auto"/>
        <w:ind w:firstLine="708"/>
        <w:jc w:val="both"/>
        <w:rPr>
          <w:rFonts w:ascii="Times New Roman" w:hAnsi="Times New Roman"/>
        </w:rPr>
      </w:pPr>
      <w:r w:rsidRPr="005956CC">
        <w:rPr>
          <w:rFonts w:ascii="Times New Roman" w:hAnsi="Times New Roman"/>
        </w:rPr>
        <w:t xml:space="preserve">V Olomouci dne </w:t>
      </w:r>
      <w:r w:rsidR="0001774B">
        <w:rPr>
          <w:rFonts w:ascii="Times New Roman" w:hAnsi="Times New Roman"/>
        </w:rPr>
        <w:t>19. 04. 2022</w:t>
      </w:r>
      <w:r w:rsidR="0001774B">
        <w:rPr>
          <w:rFonts w:ascii="Times New Roman" w:hAnsi="Times New Roman"/>
        </w:rPr>
        <w:tab/>
      </w:r>
      <w:r w:rsidR="0001774B">
        <w:rPr>
          <w:rFonts w:ascii="Times New Roman" w:hAnsi="Times New Roman"/>
        </w:rPr>
        <w:tab/>
      </w:r>
      <w:r w:rsidR="0001774B">
        <w:rPr>
          <w:rFonts w:ascii="Times New Roman" w:hAnsi="Times New Roman"/>
        </w:rPr>
        <w:tab/>
      </w:r>
      <w:r w:rsidR="00195CF1">
        <w:rPr>
          <w:rFonts w:ascii="Times New Roman" w:hAnsi="Times New Roman"/>
        </w:rPr>
        <w:t>…………………………………</w:t>
      </w:r>
    </w:p>
    <w:p w14:paraId="3423C7F0" w14:textId="77777777" w:rsidR="00195CF1" w:rsidRDefault="00195CF1" w:rsidP="00195CF1">
      <w:pPr>
        <w:spacing w:line="360" w:lineRule="auto"/>
        <w:ind w:firstLine="708"/>
        <w:jc w:val="both"/>
        <w:rPr>
          <w:rFonts w:ascii="Times New Roman" w:hAnsi="Times New Roman"/>
        </w:rPr>
      </w:pPr>
    </w:p>
    <w:p w14:paraId="26BBB73A" w14:textId="7D4E9B32" w:rsidR="00195CF1" w:rsidRPr="005956CC" w:rsidRDefault="00195CF1" w:rsidP="00195CF1">
      <w:pPr>
        <w:spacing w:line="360" w:lineRule="auto"/>
        <w:ind w:firstLine="708"/>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Michaela Bártová</w:t>
      </w:r>
    </w:p>
    <w:p w14:paraId="56060FE3" w14:textId="77777777" w:rsidR="00841F31" w:rsidRPr="005956CC" w:rsidRDefault="00841F31" w:rsidP="000E213D">
      <w:pPr>
        <w:spacing w:line="360" w:lineRule="auto"/>
        <w:jc w:val="both"/>
        <w:rPr>
          <w:rFonts w:ascii="Times New Roman" w:hAnsi="Times New Roman"/>
        </w:rPr>
      </w:pPr>
    </w:p>
    <w:p w14:paraId="57143849" w14:textId="77777777" w:rsidR="00A93F1E" w:rsidRDefault="00A93F1E" w:rsidP="000E213D">
      <w:pPr>
        <w:pStyle w:val="Nadpisy-AbstraktObsah"/>
        <w:jc w:val="both"/>
      </w:pPr>
      <w:bookmarkStart w:id="5" w:name="_Toc100758147"/>
      <w:bookmarkStart w:id="6" w:name="_Toc100942379"/>
      <w:bookmarkStart w:id="7" w:name="_Toc100970461"/>
      <w:bookmarkStart w:id="8" w:name="_Toc100970596"/>
      <w:bookmarkStart w:id="9" w:name="_Toc101118750"/>
      <w:bookmarkStart w:id="10" w:name="_Toc101269602"/>
      <w:bookmarkStart w:id="11" w:name="_Toc101297245"/>
    </w:p>
    <w:p w14:paraId="3DC03757" w14:textId="77777777" w:rsidR="00A93F1E" w:rsidRDefault="00A93F1E" w:rsidP="000E213D">
      <w:pPr>
        <w:pStyle w:val="Nadpisy-AbstraktObsah"/>
        <w:jc w:val="both"/>
      </w:pPr>
    </w:p>
    <w:p w14:paraId="1217D0E3" w14:textId="77777777" w:rsidR="00A93F1E" w:rsidRDefault="00A93F1E" w:rsidP="000E213D">
      <w:pPr>
        <w:pStyle w:val="Nadpisy-AbstraktObsah"/>
        <w:jc w:val="both"/>
      </w:pPr>
    </w:p>
    <w:p w14:paraId="36B5447F" w14:textId="77777777" w:rsidR="00A93F1E" w:rsidRDefault="00A93F1E" w:rsidP="000E213D">
      <w:pPr>
        <w:pStyle w:val="Nadpisy-AbstraktObsah"/>
        <w:jc w:val="both"/>
      </w:pPr>
    </w:p>
    <w:p w14:paraId="6311802B" w14:textId="77777777" w:rsidR="00A93F1E" w:rsidRDefault="00A93F1E" w:rsidP="000E213D">
      <w:pPr>
        <w:pStyle w:val="Nadpisy-AbstraktObsah"/>
        <w:jc w:val="both"/>
      </w:pPr>
    </w:p>
    <w:p w14:paraId="316EEF21" w14:textId="77777777" w:rsidR="00A93F1E" w:rsidRDefault="00A93F1E" w:rsidP="000E213D">
      <w:pPr>
        <w:pStyle w:val="Nadpisy-AbstraktObsah"/>
        <w:jc w:val="both"/>
      </w:pPr>
    </w:p>
    <w:p w14:paraId="07D881FC" w14:textId="77777777" w:rsidR="00A93F1E" w:rsidRDefault="00A93F1E" w:rsidP="000E213D">
      <w:pPr>
        <w:pStyle w:val="Nadpisy-AbstraktObsah"/>
        <w:jc w:val="both"/>
      </w:pPr>
    </w:p>
    <w:p w14:paraId="17FF4E7B" w14:textId="77777777" w:rsidR="00A93F1E" w:rsidRDefault="00A93F1E" w:rsidP="000E213D">
      <w:pPr>
        <w:pStyle w:val="Nadpisy-AbstraktObsah"/>
        <w:jc w:val="both"/>
      </w:pPr>
    </w:p>
    <w:p w14:paraId="2700D9D1" w14:textId="77777777" w:rsidR="00A93F1E" w:rsidRDefault="00A93F1E" w:rsidP="000E213D">
      <w:pPr>
        <w:pStyle w:val="Nadpisy-AbstraktObsah"/>
        <w:jc w:val="both"/>
      </w:pPr>
    </w:p>
    <w:p w14:paraId="3606EE8F" w14:textId="77777777" w:rsidR="00A93F1E" w:rsidRDefault="00A93F1E" w:rsidP="000E213D">
      <w:pPr>
        <w:pStyle w:val="Nadpisy-AbstraktObsah"/>
        <w:jc w:val="both"/>
      </w:pPr>
    </w:p>
    <w:p w14:paraId="42FAC4AF" w14:textId="77777777" w:rsidR="00A93F1E" w:rsidRDefault="00A93F1E" w:rsidP="000E213D">
      <w:pPr>
        <w:pStyle w:val="Nadpisy-AbstraktObsah"/>
        <w:jc w:val="both"/>
      </w:pPr>
    </w:p>
    <w:p w14:paraId="29583429" w14:textId="77777777" w:rsidR="00A93F1E" w:rsidRDefault="00A93F1E" w:rsidP="000E213D">
      <w:pPr>
        <w:pStyle w:val="Nadpisy-AbstraktObsah"/>
        <w:jc w:val="both"/>
      </w:pPr>
    </w:p>
    <w:p w14:paraId="37D5C06B" w14:textId="77777777" w:rsidR="00A93F1E" w:rsidRDefault="00A93F1E" w:rsidP="000E213D">
      <w:pPr>
        <w:pStyle w:val="Nadpisy-AbstraktObsah"/>
        <w:jc w:val="both"/>
      </w:pPr>
    </w:p>
    <w:p w14:paraId="2172EC90" w14:textId="77777777" w:rsidR="00A93F1E" w:rsidRDefault="00A93F1E" w:rsidP="000E213D">
      <w:pPr>
        <w:pStyle w:val="Nadpisy-AbstraktObsah"/>
        <w:jc w:val="both"/>
      </w:pPr>
    </w:p>
    <w:p w14:paraId="53259167" w14:textId="77777777" w:rsidR="00A93F1E" w:rsidRPr="005956CC" w:rsidRDefault="00A93F1E" w:rsidP="00A93F1E">
      <w:pPr>
        <w:spacing w:line="360" w:lineRule="auto"/>
        <w:jc w:val="both"/>
        <w:rPr>
          <w:rFonts w:ascii="Times New Roman" w:hAnsi="Times New Roman"/>
        </w:rPr>
      </w:pPr>
    </w:p>
    <w:p w14:paraId="6347EF96" w14:textId="77777777" w:rsidR="00A93F1E" w:rsidRPr="005956CC" w:rsidRDefault="00A93F1E" w:rsidP="00A93F1E">
      <w:pPr>
        <w:spacing w:line="360" w:lineRule="auto"/>
        <w:jc w:val="both"/>
        <w:rPr>
          <w:rFonts w:ascii="Times New Roman" w:hAnsi="Times New Roman"/>
          <w:b/>
        </w:rPr>
      </w:pPr>
      <w:r w:rsidRPr="005956CC">
        <w:rPr>
          <w:rFonts w:ascii="Times New Roman" w:hAnsi="Times New Roman"/>
          <w:b/>
        </w:rPr>
        <w:t>PODĚKOVÁNÍ</w:t>
      </w:r>
    </w:p>
    <w:p w14:paraId="59BF3F28" w14:textId="77777777" w:rsidR="00A93F1E" w:rsidRPr="005956CC" w:rsidRDefault="00A93F1E" w:rsidP="00A93F1E">
      <w:pPr>
        <w:spacing w:line="360" w:lineRule="auto"/>
        <w:jc w:val="both"/>
        <w:rPr>
          <w:rFonts w:ascii="Times New Roman" w:hAnsi="Times New Roman"/>
          <w:b/>
        </w:rPr>
      </w:pPr>
    </w:p>
    <w:p w14:paraId="18E6D06E" w14:textId="77777777" w:rsidR="00A93F1E" w:rsidRPr="005956CC" w:rsidRDefault="00A93F1E" w:rsidP="00A93F1E">
      <w:pPr>
        <w:spacing w:line="360" w:lineRule="auto"/>
        <w:jc w:val="both"/>
        <w:rPr>
          <w:rFonts w:ascii="Times New Roman" w:hAnsi="Times New Roman"/>
          <w:b/>
        </w:rPr>
      </w:pPr>
    </w:p>
    <w:p w14:paraId="69D6B8D7" w14:textId="77777777" w:rsidR="00A93F1E" w:rsidRPr="005956CC" w:rsidRDefault="00A93F1E" w:rsidP="00A93F1E">
      <w:pPr>
        <w:spacing w:line="360" w:lineRule="auto"/>
        <w:ind w:firstLine="708"/>
        <w:jc w:val="both"/>
        <w:rPr>
          <w:rFonts w:ascii="Times New Roman" w:hAnsi="Times New Roman"/>
        </w:rPr>
      </w:pPr>
      <w:r w:rsidRPr="005956CC">
        <w:rPr>
          <w:rFonts w:ascii="Times New Roman" w:hAnsi="Times New Roman"/>
        </w:rPr>
        <w:t>Mnohokrát děkuji vedoucí diplomové práce paní PhDr. Renatě Mlčákové, Ph.D., za ochotu, odborné vedení, poskytování cenných rad a připomínek a za čas věnovaný mé práci.</w:t>
      </w:r>
    </w:p>
    <w:p w14:paraId="6D7E08BD" w14:textId="71B539E6" w:rsidR="00A93F1E" w:rsidRPr="005956CC" w:rsidRDefault="00A93F1E" w:rsidP="00A93F1E">
      <w:pPr>
        <w:spacing w:line="360" w:lineRule="auto"/>
        <w:jc w:val="both"/>
        <w:rPr>
          <w:rFonts w:ascii="Times New Roman" w:hAnsi="Times New Roman"/>
        </w:rPr>
        <w:sectPr w:rsidR="00A93F1E" w:rsidRPr="005956CC" w:rsidSect="00791CDD">
          <w:footerReference w:type="default" r:id="rId8"/>
          <w:pgSz w:w="11906" w:h="16838"/>
          <w:pgMar w:top="1417" w:right="1417" w:bottom="1417" w:left="1417" w:header="708" w:footer="708" w:gutter="0"/>
          <w:cols w:space="708"/>
          <w:titlePg/>
          <w:docGrid w:linePitch="360"/>
        </w:sectPr>
      </w:pPr>
      <w:r w:rsidRPr="005956CC">
        <w:rPr>
          <w:rFonts w:ascii="Times New Roman" w:hAnsi="Times New Roman"/>
        </w:rPr>
        <w:t xml:space="preserve">Poděkování náleží také ředitelům základních škol, kteří svolili s provedením výzkumného šetření na svých </w:t>
      </w:r>
      <w:r>
        <w:rPr>
          <w:rFonts w:ascii="Times New Roman" w:hAnsi="Times New Roman"/>
        </w:rPr>
        <w:t>školách.</w:t>
      </w:r>
    </w:p>
    <w:p w14:paraId="6041F793" w14:textId="0820B22E" w:rsidR="00841F31" w:rsidRPr="005956CC" w:rsidRDefault="0055661C" w:rsidP="000E213D">
      <w:pPr>
        <w:pStyle w:val="Nadpisy-AbstraktObsah"/>
        <w:jc w:val="both"/>
      </w:pPr>
      <w:bookmarkStart w:id="12" w:name="_Toc101301183"/>
      <w:bookmarkStart w:id="13" w:name="_Toc101302267"/>
      <w:r w:rsidRPr="005956CC">
        <w:lastRenderedPageBreak/>
        <w:t>abstrakt</w:t>
      </w:r>
      <w:bookmarkEnd w:id="5"/>
      <w:bookmarkEnd w:id="6"/>
      <w:bookmarkEnd w:id="7"/>
      <w:bookmarkEnd w:id="8"/>
      <w:bookmarkEnd w:id="9"/>
      <w:bookmarkEnd w:id="10"/>
      <w:bookmarkEnd w:id="11"/>
      <w:bookmarkEnd w:id="12"/>
      <w:bookmarkEnd w:id="13"/>
    </w:p>
    <w:p w14:paraId="592CAD1D" w14:textId="0E196D72" w:rsidR="00760BE5" w:rsidRPr="005956CC" w:rsidRDefault="000A6D67" w:rsidP="008F2B1C">
      <w:pPr>
        <w:spacing w:line="360" w:lineRule="auto"/>
        <w:ind w:firstLine="708"/>
        <w:jc w:val="both"/>
        <w:rPr>
          <w:rFonts w:ascii="Times New Roman" w:hAnsi="Times New Roman"/>
        </w:rPr>
      </w:pPr>
      <w:r w:rsidRPr="005956CC">
        <w:rPr>
          <w:rFonts w:ascii="Times New Roman" w:hAnsi="Times New Roman"/>
        </w:rPr>
        <w:t>Tato diplomová práce se zabývá výskytem artikulační poruchy</w:t>
      </w:r>
      <w:r w:rsidR="00A74450" w:rsidRPr="005956CC">
        <w:rPr>
          <w:rFonts w:ascii="Times New Roman" w:hAnsi="Times New Roman"/>
        </w:rPr>
        <w:t xml:space="preserve"> u</w:t>
      </w:r>
      <w:r w:rsidRPr="005956CC">
        <w:rPr>
          <w:rFonts w:ascii="Times New Roman" w:hAnsi="Times New Roman"/>
        </w:rPr>
        <w:t xml:space="preserve"> žáků druhých ročníků základních škol na Karvinsku. </w:t>
      </w:r>
      <w:r w:rsidR="00574402" w:rsidRPr="005956CC">
        <w:rPr>
          <w:rFonts w:ascii="Times New Roman" w:hAnsi="Times New Roman"/>
        </w:rPr>
        <w:t>Cílem výzkumného šetření bylo</w:t>
      </w:r>
      <w:r w:rsidRPr="005956CC">
        <w:rPr>
          <w:rFonts w:ascii="Times New Roman" w:hAnsi="Times New Roman"/>
        </w:rPr>
        <w:t xml:space="preserve"> zjistit procentuální výskyt artikulační poruchy hlásek T, D, N, L, </w:t>
      </w:r>
      <w:r w:rsidR="00574402" w:rsidRPr="005956CC">
        <w:rPr>
          <w:rFonts w:ascii="Times New Roman" w:hAnsi="Times New Roman"/>
        </w:rPr>
        <w:t>R, Ř, diferenciovat jej dle pohlaví</w:t>
      </w:r>
      <w:r w:rsidR="00F03A82">
        <w:rPr>
          <w:rFonts w:ascii="Times New Roman" w:hAnsi="Times New Roman"/>
        </w:rPr>
        <w:t>,</w:t>
      </w:r>
      <w:r w:rsidR="00574402" w:rsidRPr="005956CC">
        <w:rPr>
          <w:rFonts w:ascii="Times New Roman" w:hAnsi="Times New Roman"/>
        </w:rPr>
        <w:t xml:space="preserve"> určit celkovou procentuální hodnotu míry artikulační poruchy a také ji z hlediska pohlaví diferenciovat. </w:t>
      </w:r>
    </w:p>
    <w:p w14:paraId="32A6CE01" w14:textId="615BE2BE" w:rsidR="00574402" w:rsidRPr="005956CC" w:rsidRDefault="00574402" w:rsidP="008F2B1C">
      <w:pPr>
        <w:spacing w:line="360" w:lineRule="auto"/>
        <w:ind w:firstLine="708"/>
        <w:jc w:val="both"/>
        <w:rPr>
          <w:rFonts w:ascii="Times New Roman" w:hAnsi="Times New Roman"/>
        </w:rPr>
      </w:pPr>
      <w:r w:rsidRPr="005956CC">
        <w:rPr>
          <w:rFonts w:ascii="Times New Roman" w:hAnsi="Times New Roman"/>
        </w:rPr>
        <w:t>K naplnění cíle byl vytvořen diagnostický materiál</w:t>
      </w:r>
      <w:r w:rsidR="00A47900" w:rsidRPr="005956CC">
        <w:rPr>
          <w:rFonts w:ascii="Times New Roman" w:hAnsi="Times New Roman"/>
        </w:rPr>
        <w:t xml:space="preserve">, který se skládal ze tří částí – pro diagnostiku však byly </w:t>
      </w:r>
      <w:r w:rsidR="00F03A82">
        <w:rPr>
          <w:rFonts w:ascii="Times New Roman" w:hAnsi="Times New Roman"/>
        </w:rPr>
        <w:t>po</w:t>
      </w:r>
      <w:r w:rsidR="00A47900" w:rsidRPr="005956CC">
        <w:rPr>
          <w:rFonts w:ascii="Times New Roman" w:hAnsi="Times New Roman"/>
        </w:rPr>
        <w:t>užity pouze druhá a třetí část diagnostického materiálu, neboť část první plnila funkci odstranění nervozity a navození pohody dětí.</w:t>
      </w:r>
    </w:p>
    <w:p w14:paraId="490F7D1E" w14:textId="30189214" w:rsidR="00397959" w:rsidRPr="005956CC" w:rsidRDefault="008E3B8D" w:rsidP="008F2B1C">
      <w:pPr>
        <w:spacing w:line="360" w:lineRule="auto"/>
        <w:ind w:firstLine="708"/>
        <w:jc w:val="both"/>
        <w:rPr>
          <w:rFonts w:ascii="Times New Roman" w:hAnsi="Times New Roman"/>
        </w:rPr>
      </w:pPr>
      <w:r w:rsidRPr="005956CC">
        <w:rPr>
          <w:rFonts w:ascii="Times New Roman" w:hAnsi="Times New Roman"/>
        </w:rPr>
        <w:t>Teoretická</w:t>
      </w:r>
      <w:r w:rsidR="00A47900" w:rsidRPr="005956CC">
        <w:rPr>
          <w:rFonts w:ascii="Times New Roman" w:hAnsi="Times New Roman"/>
        </w:rPr>
        <w:t xml:space="preserve"> část uvádí poznatky, které přibližují artikulační poruchu a žáka mladšího školního věku, charakterizuje hlásky česk</w:t>
      </w:r>
      <w:r w:rsidR="00397959" w:rsidRPr="005956CC">
        <w:rPr>
          <w:rFonts w:ascii="Times New Roman" w:hAnsi="Times New Roman"/>
        </w:rPr>
        <w:t>ého jazyka a konkrétněji</w:t>
      </w:r>
      <w:r w:rsidRPr="005956CC">
        <w:rPr>
          <w:rFonts w:ascii="Times New Roman" w:hAnsi="Times New Roman"/>
        </w:rPr>
        <w:t xml:space="preserve"> přibližuje</w:t>
      </w:r>
      <w:r w:rsidR="00A47900" w:rsidRPr="005956CC">
        <w:rPr>
          <w:rFonts w:ascii="Times New Roman" w:hAnsi="Times New Roman"/>
        </w:rPr>
        <w:t xml:space="preserve"> souhlásky, na které</w:t>
      </w:r>
      <w:r w:rsidR="00397959" w:rsidRPr="005956CC">
        <w:rPr>
          <w:rFonts w:ascii="Times New Roman" w:hAnsi="Times New Roman"/>
        </w:rPr>
        <w:t xml:space="preserve"> </w:t>
      </w:r>
      <w:r w:rsidRPr="005956CC">
        <w:rPr>
          <w:rFonts w:ascii="Times New Roman" w:hAnsi="Times New Roman"/>
        </w:rPr>
        <w:t>se výzkumné šetření zam</w:t>
      </w:r>
      <w:r w:rsidR="00EE08F2" w:rsidRPr="005956CC">
        <w:rPr>
          <w:rFonts w:ascii="Times New Roman" w:hAnsi="Times New Roman"/>
        </w:rPr>
        <w:t>ěřovalo. S</w:t>
      </w:r>
      <w:r w:rsidRPr="005956CC">
        <w:rPr>
          <w:rFonts w:ascii="Times New Roman" w:hAnsi="Times New Roman"/>
        </w:rPr>
        <w:t>tručně</w:t>
      </w:r>
      <w:r w:rsidR="00EE08F2" w:rsidRPr="005956CC">
        <w:rPr>
          <w:rFonts w:ascii="Times New Roman" w:hAnsi="Times New Roman"/>
        </w:rPr>
        <w:t xml:space="preserve"> také</w:t>
      </w:r>
      <w:r w:rsidRPr="005956CC">
        <w:rPr>
          <w:rFonts w:ascii="Times New Roman" w:hAnsi="Times New Roman"/>
        </w:rPr>
        <w:t xml:space="preserve"> uvede do okresu Karviná.</w:t>
      </w:r>
    </w:p>
    <w:p w14:paraId="23DE78DD" w14:textId="008866EA" w:rsidR="00397959" w:rsidRPr="005956CC" w:rsidRDefault="000A6D67" w:rsidP="008F2B1C">
      <w:pPr>
        <w:spacing w:line="360" w:lineRule="auto"/>
        <w:ind w:firstLine="708"/>
        <w:jc w:val="both"/>
        <w:rPr>
          <w:rFonts w:ascii="Times New Roman" w:hAnsi="Times New Roman"/>
        </w:rPr>
      </w:pPr>
      <w:r w:rsidRPr="005956CC">
        <w:rPr>
          <w:rFonts w:ascii="Times New Roman" w:hAnsi="Times New Roman"/>
        </w:rPr>
        <w:t>V</w:t>
      </w:r>
      <w:r w:rsidR="00397959" w:rsidRPr="005956CC">
        <w:rPr>
          <w:rFonts w:ascii="Times New Roman" w:hAnsi="Times New Roman"/>
        </w:rPr>
        <w:t> praktické části je společně s</w:t>
      </w:r>
      <w:r w:rsidRPr="005956CC">
        <w:rPr>
          <w:rFonts w:ascii="Times New Roman" w:hAnsi="Times New Roman"/>
        </w:rPr>
        <w:t xml:space="preserve"> cíl</w:t>
      </w:r>
      <w:r w:rsidR="00397959" w:rsidRPr="005956CC">
        <w:rPr>
          <w:rFonts w:ascii="Times New Roman" w:hAnsi="Times New Roman"/>
        </w:rPr>
        <w:t>em</w:t>
      </w:r>
      <w:r w:rsidRPr="005956CC">
        <w:rPr>
          <w:rFonts w:ascii="Times New Roman" w:hAnsi="Times New Roman"/>
        </w:rPr>
        <w:t xml:space="preserve"> práce popsána metoda výzkumného še</w:t>
      </w:r>
      <w:r w:rsidR="00397959" w:rsidRPr="005956CC">
        <w:rPr>
          <w:rFonts w:ascii="Times New Roman" w:hAnsi="Times New Roman"/>
        </w:rPr>
        <w:t>tření, jeho organizace a charakteristika</w:t>
      </w:r>
      <w:r w:rsidRPr="005956CC">
        <w:rPr>
          <w:rFonts w:ascii="Times New Roman" w:hAnsi="Times New Roman"/>
        </w:rPr>
        <w:t xml:space="preserve"> výzkumného souboru</w:t>
      </w:r>
      <w:r w:rsidR="00397959" w:rsidRPr="005956CC">
        <w:rPr>
          <w:rFonts w:ascii="Times New Roman" w:hAnsi="Times New Roman"/>
        </w:rPr>
        <w:t>. Jsou zde uvedeny také limity,</w:t>
      </w:r>
      <w:r w:rsidRPr="005956CC">
        <w:rPr>
          <w:rFonts w:ascii="Times New Roman" w:hAnsi="Times New Roman"/>
        </w:rPr>
        <w:t xml:space="preserve"> </w:t>
      </w:r>
      <w:r w:rsidR="00397959" w:rsidRPr="005956CC">
        <w:rPr>
          <w:rFonts w:ascii="Times New Roman" w:hAnsi="Times New Roman"/>
        </w:rPr>
        <w:t>konečná analýza a interpretace výsled</w:t>
      </w:r>
      <w:r w:rsidR="008E3B8D" w:rsidRPr="005956CC">
        <w:rPr>
          <w:rFonts w:ascii="Times New Roman" w:hAnsi="Times New Roman"/>
        </w:rPr>
        <w:t>ků</w:t>
      </w:r>
      <w:r w:rsidR="00397959" w:rsidRPr="005956CC">
        <w:rPr>
          <w:rFonts w:ascii="Times New Roman" w:hAnsi="Times New Roman"/>
        </w:rPr>
        <w:t>.</w:t>
      </w:r>
    </w:p>
    <w:p w14:paraId="7CB184D0" w14:textId="095EA9EB" w:rsidR="0055661C" w:rsidRPr="005956CC" w:rsidRDefault="00397959" w:rsidP="008F2B1C">
      <w:pPr>
        <w:spacing w:line="360" w:lineRule="auto"/>
        <w:ind w:firstLine="708"/>
        <w:jc w:val="both"/>
        <w:rPr>
          <w:rFonts w:ascii="Times New Roman" w:hAnsi="Times New Roman"/>
        </w:rPr>
      </w:pPr>
      <w:r w:rsidRPr="005956CC">
        <w:rPr>
          <w:rFonts w:ascii="Times New Roman" w:hAnsi="Times New Roman"/>
        </w:rPr>
        <w:t>Výsledky této práce</w:t>
      </w:r>
      <w:r w:rsidR="00A74450" w:rsidRPr="005956CC">
        <w:rPr>
          <w:rFonts w:ascii="Times New Roman" w:hAnsi="Times New Roman"/>
        </w:rPr>
        <w:t xml:space="preserve"> mohou posloužit</w:t>
      </w:r>
      <w:r w:rsidRPr="005956CC">
        <w:rPr>
          <w:rFonts w:ascii="Times New Roman" w:hAnsi="Times New Roman"/>
        </w:rPr>
        <w:t xml:space="preserve"> ředite</w:t>
      </w:r>
      <w:r w:rsidR="00A74450" w:rsidRPr="005956CC">
        <w:rPr>
          <w:rFonts w:ascii="Times New Roman" w:hAnsi="Times New Roman"/>
        </w:rPr>
        <w:t>lům a učitelům</w:t>
      </w:r>
      <w:r w:rsidRPr="005956CC">
        <w:rPr>
          <w:rFonts w:ascii="Times New Roman" w:hAnsi="Times New Roman"/>
        </w:rPr>
        <w:t xml:space="preserve"> základních škol a v neposlední řadě také rodičům dětí, které může o artikulační poruše a jejím výskytu informovat.</w:t>
      </w:r>
    </w:p>
    <w:p w14:paraId="36140B1E" w14:textId="77777777" w:rsidR="00922F6A" w:rsidRPr="005956CC" w:rsidRDefault="00922F6A" w:rsidP="000E213D">
      <w:pPr>
        <w:spacing w:line="360" w:lineRule="auto"/>
        <w:jc w:val="both"/>
        <w:rPr>
          <w:rFonts w:ascii="Times New Roman" w:hAnsi="Times New Roman"/>
        </w:rPr>
      </w:pPr>
    </w:p>
    <w:p w14:paraId="35C65741" w14:textId="77777777" w:rsidR="00841F31" w:rsidRPr="005956CC" w:rsidRDefault="00841F31" w:rsidP="000E213D">
      <w:pPr>
        <w:spacing w:line="360" w:lineRule="auto"/>
        <w:jc w:val="both"/>
        <w:rPr>
          <w:rFonts w:ascii="Times New Roman" w:hAnsi="Times New Roman"/>
        </w:rPr>
      </w:pPr>
    </w:p>
    <w:p w14:paraId="0E6DC380" w14:textId="77777777" w:rsidR="00F47E79" w:rsidRPr="005956CC" w:rsidRDefault="00F47E79" w:rsidP="000E213D">
      <w:pPr>
        <w:spacing w:line="360" w:lineRule="auto"/>
        <w:jc w:val="both"/>
        <w:rPr>
          <w:rFonts w:ascii="Times New Roman" w:hAnsi="Times New Roman"/>
        </w:rPr>
      </w:pPr>
    </w:p>
    <w:p w14:paraId="23F1AECA" w14:textId="77777777" w:rsidR="00F47E79" w:rsidRPr="005956CC" w:rsidRDefault="00F47E79" w:rsidP="000E213D">
      <w:pPr>
        <w:spacing w:line="360" w:lineRule="auto"/>
        <w:jc w:val="both"/>
        <w:rPr>
          <w:rFonts w:ascii="Times New Roman" w:hAnsi="Times New Roman"/>
        </w:rPr>
      </w:pPr>
    </w:p>
    <w:p w14:paraId="09CB3216" w14:textId="77777777" w:rsidR="00F47E79" w:rsidRPr="005956CC" w:rsidRDefault="00F47E79" w:rsidP="000E213D">
      <w:pPr>
        <w:spacing w:line="360" w:lineRule="auto"/>
        <w:jc w:val="both"/>
        <w:rPr>
          <w:rFonts w:ascii="Times New Roman" w:hAnsi="Times New Roman"/>
        </w:rPr>
      </w:pPr>
    </w:p>
    <w:p w14:paraId="534D1A08" w14:textId="77777777" w:rsidR="00F47E79" w:rsidRPr="005956CC" w:rsidRDefault="00F47E79" w:rsidP="000E213D">
      <w:pPr>
        <w:spacing w:line="360" w:lineRule="auto"/>
        <w:jc w:val="both"/>
        <w:rPr>
          <w:rFonts w:ascii="Times New Roman" w:hAnsi="Times New Roman"/>
        </w:rPr>
      </w:pPr>
    </w:p>
    <w:p w14:paraId="4FEC8CE8" w14:textId="77777777" w:rsidR="00F47E79" w:rsidRPr="005956CC" w:rsidRDefault="00F47E79" w:rsidP="000E213D">
      <w:pPr>
        <w:spacing w:line="360" w:lineRule="auto"/>
        <w:jc w:val="both"/>
        <w:rPr>
          <w:rFonts w:ascii="Times New Roman" w:hAnsi="Times New Roman"/>
        </w:rPr>
      </w:pPr>
    </w:p>
    <w:p w14:paraId="40E67E9E" w14:textId="77777777" w:rsidR="00F47E79" w:rsidRPr="005956CC" w:rsidRDefault="00F47E79" w:rsidP="000E213D">
      <w:pPr>
        <w:spacing w:line="360" w:lineRule="auto"/>
        <w:jc w:val="both"/>
        <w:rPr>
          <w:rFonts w:ascii="Times New Roman" w:hAnsi="Times New Roman"/>
        </w:rPr>
      </w:pPr>
    </w:p>
    <w:p w14:paraId="6594412C" w14:textId="77777777" w:rsidR="00F47E79" w:rsidRPr="005956CC" w:rsidRDefault="00F47E79" w:rsidP="000E213D">
      <w:pPr>
        <w:spacing w:line="360" w:lineRule="auto"/>
        <w:jc w:val="both"/>
        <w:rPr>
          <w:rFonts w:ascii="Times New Roman" w:hAnsi="Times New Roman"/>
        </w:rPr>
      </w:pPr>
    </w:p>
    <w:p w14:paraId="039523A8" w14:textId="77777777" w:rsidR="00F47E79" w:rsidRPr="005956CC" w:rsidRDefault="00F47E79" w:rsidP="000E213D">
      <w:pPr>
        <w:spacing w:line="360" w:lineRule="auto"/>
        <w:jc w:val="both"/>
        <w:rPr>
          <w:rFonts w:ascii="Times New Roman" w:hAnsi="Times New Roman"/>
        </w:rPr>
      </w:pPr>
    </w:p>
    <w:p w14:paraId="0B85A260" w14:textId="77777777" w:rsidR="00F47E79" w:rsidRPr="005956CC" w:rsidRDefault="00F47E79" w:rsidP="000E213D">
      <w:pPr>
        <w:spacing w:line="360" w:lineRule="auto"/>
        <w:jc w:val="both"/>
        <w:rPr>
          <w:rFonts w:ascii="Times New Roman" w:hAnsi="Times New Roman"/>
        </w:rPr>
      </w:pPr>
    </w:p>
    <w:p w14:paraId="20B2F526" w14:textId="77777777" w:rsidR="00F47E79" w:rsidRPr="005956CC" w:rsidRDefault="00F47E79" w:rsidP="000E213D">
      <w:pPr>
        <w:spacing w:line="360" w:lineRule="auto"/>
        <w:jc w:val="both"/>
        <w:rPr>
          <w:rFonts w:ascii="Times New Roman" w:hAnsi="Times New Roman"/>
        </w:rPr>
      </w:pPr>
    </w:p>
    <w:p w14:paraId="0C737618" w14:textId="77777777" w:rsidR="00F47E79" w:rsidRPr="005956CC" w:rsidRDefault="00F47E79" w:rsidP="000E213D">
      <w:pPr>
        <w:spacing w:line="360" w:lineRule="auto"/>
        <w:jc w:val="both"/>
        <w:rPr>
          <w:rFonts w:ascii="Times New Roman" w:hAnsi="Times New Roman"/>
          <w:u w:val="single"/>
        </w:rPr>
      </w:pPr>
    </w:p>
    <w:p w14:paraId="44862E8A" w14:textId="77777777" w:rsidR="00F47E79" w:rsidRPr="005956CC" w:rsidRDefault="00F47E79" w:rsidP="000E213D">
      <w:pPr>
        <w:spacing w:line="360" w:lineRule="auto"/>
        <w:jc w:val="both"/>
        <w:rPr>
          <w:rFonts w:ascii="Times New Roman" w:hAnsi="Times New Roman"/>
          <w:u w:val="single"/>
        </w:rPr>
      </w:pPr>
    </w:p>
    <w:p w14:paraId="6AB44A55" w14:textId="77777777" w:rsidR="00F47E79" w:rsidRPr="005956CC" w:rsidRDefault="00F47E79" w:rsidP="000E213D">
      <w:pPr>
        <w:spacing w:line="360" w:lineRule="auto"/>
        <w:jc w:val="both"/>
        <w:rPr>
          <w:rFonts w:ascii="Times New Roman" w:hAnsi="Times New Roman"/>
          <w:u w:val="single"/>
        </w:rPr>
      </w:pPr>
    </w:p>
    <w:p w14:paraId="219495CB" w14:textId="77777777" w:rsidR="00F47E79" w:rsidRPr="005956CC" w:rsidRDefault="00F47E79" w:rsidP="000E213D">
      <w:pPr>
        <w:spacing w:line="360" w:lineRule="auto"/>
        <w:jc w:val="both"/>
        <w:rPr>
          <w:rFonts w:ascii="Times New Roman" w:hAnsi="Times New Roman"/>
          <w:u w:val="single"/>
        </w:rPr>
      </w:pPr>
    </w:p>
    <w:p w14:paraId="5C434A56" w14:textId="246D6424" w:rsidR="00F47E79" w:rsidRDefault="0089749A" w:rsidP="0089749A">
      <w:pPr>
        <w:pStyle w:val="Nadpisy-AbstraktObsah"/>
      </w:pPr>
      <w:bookmarkStart w:id="14" w:name="_Toc101301184"/>
      <w:bookmarkStart w:id="15" w:name="_Toc101302268"/>
      <w:r>
        <w:lastRenderedPageBreak/>
        <w:t>abstract</w:t>
      </w:r>
      <w:bookmarkEnd w:id="14"/>
      <w:bookmarkEnd w:id="15"/>
    </w:p>
    <w:p w14:paraId="68D7DB27" w14:textId="77777777" w:rsidR="008B6642" w:rsidRDefault="0089749A" w:rsidP="00A93F1E">
      <w:pPr>
        <w:spacing w:line="360" w:lineRule="auto"/>
        <w:rPr>
          <w:lang w:val="en-GB"/>
        </w:rPr>
      </w:pPr>
      <w:r>
        <w:tab/>
      </w:r>
      <w:r>
        <w:rPr>
          <w:lang w:val="en-GB"/>
        </w:rPr>
        <w:t xml:space="preserve">This thesis </w:t>
      </w:r>
      <w:r w:rsidR="008B6642">
        <w:rPr>
          <w:lang w:val="en-GB"/>
        </w:rPr>
        <w:t xml:space="preserve">deals with the occurrence of articulation disorder in second year primary school pupils in Karviná region. The aim of the research was to determine the percentage of articulation disorder of the vowels T, D, N, L, R, Ř, to differentiate it according to gender, to determine the total percentage of the articulation disorder rate and also to differentiate it in terms of gender. </w:t>
      </w:r>
    </w:p>
    <w:p w14:paraId="4634C214" w14:textId="3BFF4E7F" w:rsidR="0089749A" w:rsidRDefault="008B6642" w:rsidP="00A93F1E">
      <w:pPr>
        <w:spacing w:line="360" w:lineRule="auto"/>
        <w:ind w:firstLine="708"/>
        <w:rPr>
          <w:lang w:val="en-GB"/>
        </w:rPr>
      </w:pPr>
      <w:r>
        <w:rPr>
          <w:lang w:val="en-GB"/>
        </w:rPr>
        <w:t xml:space="preserve">In order to fulfil the goal of the study, a diagnostic material was created and consisted of three parts – only the second and third parts of the diagnostic material were used for diagnosis and first part had the function of removing nervousness and inducing well-being in children. </w:t>
      </w:r>
    </w:p>
    <w:p w14:paraId="4C73241F" w14:textId="42F95C64" w:rsidR="008B6642" w:rsidRDefault="008B6642" w:rsidP="00A93F1E">
      <w:pPr>
        <w:spacing w:line="360" w:lineRule="auto"/>
        <w:ind w:firstLine="708"/>
        <w:rPr>
          <w:lang w:val="en-GB"/>
        </w:rPr>
      </w:pPr>
      <w:r>
        <w:rPr>
          <w:lang w:val="en-GB"/>
        </w:rPr>
        <w:t xml:space="preserve">The theoretical part presents the findings that describe the articulation disorder and the pupil of younger school age, characterizes the vowels of the Czech language and more specifically presents the consonants that were the focus of the research. It also briefly introduces the Karviná district. </w:t>
      </w:r>
    </w:p>
    <w:p w14:paraId="735A4CF4" w14:textId="030A6CF3" w:rsidR="008B6642" w:rsidRDefault="008B6642" w:rsidP="00A93F1E">
      <w:pPr>
        <w:spacing w:line="360" w:lineRule="auto"/>
        <w:ind w:firstLine="708"/>
        <w:rPr>
          <w:lang w:val="en-GB"/>
        </w:rPr>
      </w:pPr>
      <w:r>
        <w:rPr>
          <w:lang w:val="en-GB"/>
        </w:rPr>
        <w:t xml:space="preserve">In the practical part is described the method of the research, organisation of the research and the characteristics of </w:t>
      </w:r>
      <w:r w:rsidR="00A93F1E">
        <w:rPr>
          <w:lang w:val="en-GB"/>
        </w:rPr>
        <w:t>the research population. The limitation, final analysis and interpretation of the results are also presented in this part.</w:t>
      </w:r>
    </w:p>
    <w:p w14:paraId="70B581B7" w14:textId="4C1B60A7" w:rsidR="00A93F1E" w:rsidRPr="0089749A" w:rsidRDefault="00A93F1E" w:rsidP="00A93F1E">
      <w:pPr>
        <w:spacing w:line="360" w:lineRule="auto"/>
        <w:ind w:firstLine="708"/>
        <w:rPr>
          <w:lang w:val="en-GB"/>
        </w:rPr>
      </w:pPr>
      <w:r>
        <w:rPr>
          <w:lang w:val="en-GB"/>
        </w:rPr>
        <w:t>The results of this work can serve principals and teachers of primary schools and, last but not least, parents of children, who can be informed about articulation disorder and its occurrence.</w:t>
      </w:r>
    </w:p>
    <w:p w14:paraId="1C87AAEC" w14:textId="77777777" w:rsidR="00F47E79" w:rsidRPr="005956CC" w:rsidRDefault="00F47E79" w:rsidP="000E213D">
      <w:pPr>
        <w:spacing w:line="360" w:lineRule="auto"/>
        <w:jc w:val="both"/>
        <w:rPr>
          <w:rFonts w:ascii="Times New Roman" w:hAnsi="Times New Roman"/>
          <w:u w:val="single"/>
        </w:rPr>
      </w:pPr>
    </w:p>
    <w:p w14:paraId="1BB4E5DF" w14:textId="77777777" w:rsidR="00F47E79" w:rsidRPr="005956CC" w:rsidRDefault="00F47E79" w:rsidP="000E213D">
      <w:pPr>
        <w:spacing w:line="360" w:lineRule="auto"/>
        <w:jc w:val="both"/>
        <w:rPr>
          <w:rFonts w:ascii="Times New Roman" w:hAnsi="Times New Roman"/>
          <w:u w:val="single"/>
        </w:rPr>
      </w:pPr>
    </w:p>
    <w:p w14:paraId="7C843F0B" w14:textId="77777777" w:rsidR="00F47E79" w:rsidRPr="005956CC" w:rsidRDefault="00F47E79" w:rsidP="000E213D">
      <w:pPr>
        <w:spacing w:line="360" w:lineRule="auto"/>
        <w:jc w:val="both"/>
        <w:rPr>
          <w:rFonts w:ascii="Times New Roman" w:hAnsi="Times New Roman"/>
          <w:u w:val="single"/>
        </w:rPr>
      </w:pPr>
    </w:p>
    <w:p w14:paraId="78738E24" w14:textId="77777777" w:rsidR="00F47E79" w:rsidRPr="005956CC" w:rsidRDefault="00F47E79" w:rsidP="000E213D">
      <w:pPr>
        <w:spacing w:line="360" w:lineRule="auto"/>
        <w:jc w:val="both"/>
        <w:rPr>
          <w:rFonts w:ascii="Times New Roman" w:hAnsi="Times New Roman"/>
          <w:u w:val="single"/>
        </w:rPr>
      </w:pPr>
    </w:p>
    <w:p w14:paraId="21C516C9" w14:textId="77777777" w:rsidR="00F47E79" w:rsidRPr="005956CC" w:rsidRDefault="00F47E79" w:rsidP="000E213D">
      <w:pPr>
        <w:spacing w:line="360" w:lineRule="auto"/>
        <w:jc w:val="both"/>
        <w:rPr>
          <w:rFonts w:ascii="Times New Roman" w:hAnsi="Times New Roman"/>
        </w:rPr>
      </w:pPr>
    </w:p>
    <w:p w14:paraId="460CCD54" w14:textId="77777777" w:rsidR="00EF2AEB" w:rsidRPr="005956CC" w:rsidRDefault="00EF2AEB" w:rsidP="000E213D">
      <w:pPr>
        <w:spacing w:line="360" w:lineRule="auto"/>
        <w:jc w:val="both"/>
        <w:rPr>
          <w:rFonts w:ascii="Times New Roman" w:hAnsi="Times New Roman"/>
        </w:rPr>
      </w:pPr>
    </w:p>
    <w:p w14:paraId="742DE036" w14:textId="77777777" w:rsidR="00EF2AEB" w:rsidRPr="005956CC" w:rsidRDefault="00EF2AEB" w:rsidP="000E213D">
      <w:pPr>
        <w:spacing w:line="360" w:lineRule="auto"/>
        <w:jc w:val="both"/>
        <w:rPr>
          <w:rFonts w:ascii="Times New Roman" w:hAnsi="Times New Roman"/>
        </w:rPr>
      </w:pPr>
    </w:p>
    <w:p w14:paraId="18B08839" w14:textId="77777777" w:rsidR="00EF2AEB" w:rsidRPr="005956CC" w:rsidRDefault="00EF2AEB" w:rsidP="000E213D">
      <w:pPr>
        <w:spacing w:line="360" w:lineRule="auto"/>
        <w:jc w:val="both"/>
        <w:rPr>
          <w:rFonts w:ascii="Times New Roman" w:hAnsi="Times New Roman"/>
        </w:rPr>
      </w:pPr>
    </w:p>
    <w:p w14:paraId="7EF75069" w14:textId="77777777" w:rsidR="00D972C8" w:rsidRPr="005956CC" w:rsidRDefault="00D972C8" w:rsidP="000E213D">
      <w:pPr>
        <w:spacing w:line="360" w:lineRule="auto"/>
        <w:jc w:val="both"/>
        <w:rPr>
          <w:rFonts w:ascii="Times New Roman" w:hAnsi="Times New Roman"/>
        </w:rPr>
      </w:pPr>
    </w:p>
    <w:p w14:paraId="05E5C120" w14:textId="77777777" w:rsidR="00EF2AEB" w:rsidRDefault="00EF2AEB" w:rsidP="000E213D">
      <w:pPr>
        <w:spacing w:line="360" w:lineRule="auto"/>
        <w:jc w:val="both"/>
        <w:rPr>
          <w:rFonts w:ascii="Times New Roman" w:hAnsi="Times New Roman"/>
        </w:rPr>
      </w:pPr>
    </w:p>
    <w:p w14:paraId="1D56FA99" w14:textId="77777777" w:rsidR="003411E9" w:rsidRDefault="003411E9" w:rsidP="000E213D">
      <w:pPr>
        <w:spacing w:line="360" w:lineRule="auto"/>
        <w:jc w:val="both"/>
        <w:rPr>
          <w:rFonts w:ascii="Times New Roman" w:hAnsi="Times New Roman"/>
        </w:rPr>
      </w:pPr>
    </w:p>
    <w:p w14:paraId="3682E83D" w14:textId="77777777" w:rsidR="00A93F1E" w:rsidRDefault="00A93F1E">
      <w:pPr>
        <w:rPr>
          <w:rFonts w:ascii="Times New Roman" w:hAnsi="Times New Roman"/>
          <w:b/>
          <w:bCs/>
          <w:caps/>
          <w:kern w:val="28"/>
          <w:sz w:val="32"/>
          <w:szCs w:val="28"/>
        </w:rPr>
      </w:pPr>
      <w:bookmarkStart w:id="16" w:name="_Toc100758148"/>
      <w:bookmarkStart w:id="17" w:name="_Toc100942380"/>
      <w:bookmarkStart w:id="18" w:name="_Toc100970462"/>
      <w:bookmarkStart w:id="19" w:name="_Toc100970597"/>
      <w:bookmarkStart w:id="20" w:name="_Toc101118751"/>
      <w:bookmarkStart w:id="21" w:name="_Toc101269603"/>
      <w:bookmarkStart w:id="22" w:name="_Toc101297246"/>
      <w:r>
        <w:br w:type="page"/>
      </w:r>
    </w:p>
    <w:p w14:paraId="36AB5247" w14:textId="41F0308A" w:rsidR="008122CA" w:rsidRPr="005956CC" w:rsidRDefault="0092160D" w:rsidP="000E213D">
      <w:pPr>
        <w:pStyle w:val="Nadpisy-AbstraktObsah"/>
        <w:spacing w:line="360" w:lineRule="auto"/>
        <w:jc w:val="both"/>
      </w:pPr>
      <w:bookmarkStart w:id="23" w:name="_Toc101301185"/>
      <w:bookmarkStart w:id="24" w:name="_Toc101302269"/>
      <w:r w:rsidRPr="005956CC">
        <w:lastRenderedPageBreak/>
        <w:t>OBSAH</w:t>
      </w:r>
      <w:bookmarkEnd w:id="0"/>
      <w:bookmarkEnd w:id="1"/>
      <w:bookmarkEnd w:id="2"/>
      <w:bookmarkEnd w:id="3"/>
      <w:bookmarkEnd w:id="4"/>
      <w:bookmarkEnd w:id="16"/>
      <w:bookmarkEnd w:id="17"/>
      <w:bookmarkEnd w:id="18"/>
      <w:bookmarkEnd w:id="19"/>
      <w:bookmarkEnd w:id="20"/>
      <w:bookmarkEnd w:id="21"/>
      <w:bookmarkEnd w:id="22"/>
      <w:bookmarkEnd w:id="23"/>
      <w:bookmarkEnd w:id="24"/>
    </w:p>
    <w:sdt>
      <w:sdtPr>
        <w:rPr>
          <w:rFonts w:ascii="Times New (W1)" w:hAnsi="Times New (W1)" w:cs="Times New Roman"/>
          <w:b w:val="0"/>
          <w:bCs w:val="0"/>
          <w:caps w:val="0"/>
        </w:rPr>
        <w:id w:val="1276903388"/>
        <w:docPartObj>
          <w:docPartGallery w:val="Table of Contents"/>
          <w:docPartUnique/>
        </w:docPartObj>
      </w:sdtPr>
      <w:sdtContent>
        <w:p w14:paraId="2ED0A3FA" w14:textId="6E5EB24C" w:rsidR="00694B54" w:rsidRDefault="00D40221">
          <w:pPr>
            <w:pStyle w:val="Obsah1"/>
            <w:tabs>
              <w:tab w:val="right" w:leader="dot" w:pos="9062"/>
            </w:tabs>
            <w:rPr>
              <w:rFonts w:asciiTheme="minorHAnsi" w:eastAsiaTheme="minorEastAsia" w:hAnsiTheme="minorHAnsi" w:cstheme="minorBidi"/>
              <w:b w:val="0"/>
              <w:bCs w:val="0"/>
              <w:caps w:val="0"/>
              <w:noProof/>
              <w:sz w:val="22"/>
              <w:szCs w:val="22"/>
            </w:rPr>
          </w:pPr>
          <w:r w:rsidRPr="005956CC">
            <w:rPr>
              <w:rFonts w:cs="Times New Roman"/>
              <w:b w:val="0"/>
              <w:bCs w:val="0"/>
            </w:rPr>
            <w:fldChar w:fldCharType="begin"/>
          </w:r>
          <w:r w:rsidRPr="000E213D">
            <w:rPr>
              <w:rFonts w:cs="Times New Roman"/>
              <w:b w:val="0"/>
              <w:bCs w:val="0"/>
            </w:rPr>
            <w:instrText xml:space="preserve"> TOC \o "1-3" \h \z \u </w:instrText>
          </w:r>
          <w:r w:rsidRPr="005956CC">
            <w:rPr>
              <w:rFonts w:cs="Times New Roman"/>
              <w:b w:val="0"/>
              <w:bCs w:val="0"/>
            </w:rPr>
            <w:fldChar w:fldCharType="separate"/>
          </w:r>
          <w:hyperlink w:anchor="_Toc101302270" w:history="1">
            <w:r w:rsidR="00694B54" w:rsidRPr="00653455">
              <w:rPr>
                <w:rStyle w:val="Hypertextovodkaz"/>
                <w:noProof/>
              </w:rPr>
              <w:t>ÚVOD</w:t>
            </w:r>
            <w:r w:rsidR="00694B54">
              <w:rPr>
                <w:noProof/>
                <w:webHidden/>
              </w:rPr>
              <w:tab/>
            </w:r>
            <w:r w:rsidR="00694B54">
              <w:rPr>
                <w:noProof/>
                <w:webHidden/>
              </w:rPr>
              <w:fldChar w:fldCharType="begin"/>
            </w:r>
            <w:r w:rsidR="00694B54">
              <w:rPr>
                <w:noProof/>
                <w:webHidden/>
              </w:rPr>
              <w:instrText xml:space="preserve"> PAGEREF _Toc101302270 \h </w:instrText>
            </w:r>
            <w:r w:rsidR="00694B54">
              <w:rPr>
                <w:noProof/>
                <w:webHidden/>
              </w:rPr>
            </w:r>
            <w:r w:rsidR="00694B54">
              <w:rPr>
                <w:noProof/>
                <w:webHidden/>
              </w:rPr>
              <w:fldChar w:fldCharType="separate"/>
            </w:r>
            <w:r w:rsidR="00694B54">
              <w:rPr>
                <w:noProof/>
                <w:webHidden/>
              </w:rPr>
              <w:t>1</w:t>
            </w:r>
            <w:r w:rsidR="00694B54">
              <w:rPr>
                <w:noProof/>
                <w:webHidden/>
              </w:rPr>
              <w:fldChar w:fldCharType="end"/>
            </w:r>
          </w:hyperlink>
        </w:p>
        <w:p w14:paraId="152F771A"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271" w:history="1">
            <w:r w:rsidR="00694B54" w:rsidRPr="00653455">
              <w:rPr>
                <w:rStyle w:val="Hypertextovodkaz"/>
                <w:noProof/>
              </w:rPr>
              <w:t>teoretická část</w:t>
            </w:r>
            <w:r w:rsidR="00694B54">
              <w:rPr>
                <w:noProof/>
                <w:webHidden/>
              </w:rPr>
              <w:tab/>
            </w:r>
            <w:r w:rsidR="00694B54">
              <w:rPr>
                <w:noProof/>
                <w:webHidden/>
              </w:rPr>
              <w:fldChar w:fldCharType="begin"/>
            </w:r>
            <w:r w:rsidR="00694B54">
              <w:rPr>
                <w:noProof/>
                <w:webHidden/>
              </w:rPr>
              <w:instrText xml:space="preserve"> PAGEREF _Toc101302271 \h </w:instrText>
            </w:r>
            <w:r w:rsidR="00694B54">
              <w:rPr>
                <w:noProof/>
                <w:webHidden/>
              </w:rPr>
            </w:r>
            <w:r w:rsidR="00694B54">
              <w:rPr>
                <w:noProof/>
                <w:webHidden/>
              </w:rPr>
              <w:fldChar w:fldCharType="separate"/>
            </w:r>
            <w:r w:rsidR="00694B54">
              <w:rPr>
                <w:noProof/>
                <w:webHidden/>
              </w:rPr>
              <w:t>2</w:t>
            </w:r>
            <w:r w:rsidR="00694B54">
              <w:rPr>
                <w:noProof/>
                <w:webHidden/>
              </w:rPr>
              <w:fldChar w:fldCharType="end"/>
            </w:r>
          </w:hyperlink>
        </w:p>
        <w:p w14:paraId="58F8ECA5" w14:textId="77777777" w:rsidR="00694B54" w:rsidRDefault="00623679">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101302272" w:history="1">
            <w:r w:rsidR="00694B54" w:rsidRPr="00653455">
              <w:rPr>
                <w:rStyle w:val="Hypertextovodkaz"/>
                <w:rFonts w:cs="Times New Roman"/>
                <w:noProof/>
              </w:rPr>
              <w:t>1</w:t>
            </w:r>
            <w:r w:rsidR="00694B54">
              <w:rPr>
                <w:rFonts w:asciiTheme="minorHAnsi" w:eastAsiaTheme="minorEastAsia" w:hAnsiTheme="minorHAnsi" w:cstheme="minorBidi"/>
                <w:b w:val="0"/>
                <w:bCs w:val="0"/>
                <w:caps w:val="0"/>
                <w:noProof/>
                <w:sz w:val="22"/>
                <w:szCs w:val="22"/>
              </w:rPr>
              <w:tab/>
            </w:r>
            <w:r w:rsidR="00694B54" w:rsidRPr="00653455">
              <w:rPr>
                <w:rStyle w:val="Hypertextovodkaz"/>
                <w:rFonts w:cs="Times New Roman"/>
                <w:noProof/>
              </w:rPr>
              <w:t>Artikulační porucha</w:t>
            </w:r>
            <w:r w:rsidR="00694B54">
              <w:rPr>
                <w:noProof/>
                <w:webHidden/>
              </w:rPr>
              <w:tab/>
            </w:r>
            <w:r w:rsidR="00694B54">
              <w:rPr>
                <w:noProof/>
                <w:webHidden/>
              </w:rPr>
              <w:fldChar w:fldCharType="begin"/>
            </w:r>
            <w:r w:rsidR="00694B54">
              <w:rPr>
                <w:noProof/>
                <w:webHidden/>
              </w:rPr>
              <w:instrText xml:space="preserve"> PAGEREF _Toc101302272 \h </w:instrText>
            </w:r>
            <w:r w:rsidR="00694B54">
              <w:rPr>
                <w:noProof/>
                <w:webHidden/>
              </w:rPr>
            </w:r>
            <w:r w:rsidR="00694B54">
              <w:rPr>
                <w:noProof/>
                <w:webHidden/>
              </w:rPr>
              <w:fldChar w:fldCharType="separate"/>
            </w:r>
            <w:r w:rsidR="00694B54">
              <w:rPr>
                <w:noProof/>
                <w:webHidden/>
              </w:rPr>
              <w:t>2</w:t>
            </w:r>
            <w:r w:rsidR="00694B54">
              <w:rPr>
                <w:noProof/>
                <w:webHidden/>
              </w:rPr>
              <w:fldChar w:fldCharType="end"/>
            </w:r>
          </w:hyperlink>
        </w:p>
        <w:p w14:paraId="609B6BBA"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273" w:history="1">
            <w:r w:rsidR="00694B54" w:rsidRPr="00653455">
              <w:rPr>
                <w:rStyle w:val="Hypertextovodkaz"/>
                <w:rFonts w:cs="Times New Roman"/>
                <w:noProof/>
              </w:rPr>
              <w:t>1.1</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Terminologie</w:t>
            </w:r>
            <w:r w:rsidR="00694B54">
              <w:rPr>
                <w:noProof/>
                <w:webHidden/>
              </w:rPr>
              <w:tab/>
            </w:r>
            <w:r w:rsidR="00694B54">
              <w:rPr>
                <w:noProof/>
                <w:webHidden/>
              </w:rPr>
              <w:fldChar w:fldCharType="begin"/>
            </w:r>
            <w:r w:rsidR="00694B54">
              <w:rPr>
                <w:noProof/>
                <w:webHidden/>
              </w:rPr>
              <w:instrText xml:space="preserve"> PAGEREF _Toc101302273 \h </w:instrText>
            </w:r>
            <w:r w:rsidR="00694B54">
              <w:rPr>
                <w:noProof/>
                <w:webHidden/>
              </w:rPr>
            </w:r>
            <w:r w:rsidR="00694B54">
              <w:rPr>
                <w:noProof/>
                <w:webHidden/>
              </w:rPr>
              <w:fldChar w:fldCharType="separate"/>
            </w:r>
            <w:r w:rsidR="00694B54">
              <w:rPr>
                <w:noProof/>
                <w:webHidden/>
              </w:rPr>
              <w:t>3</w:t>
            </w:r>
            <w:r w:rsidR="00694B54">
              <w:rPr>
                <w:noProof/>
                <w:webHidden/>
              </w:rPr>
              <w:fldChar w:fldCharType="end"/>
            </w:r>
          </w:hyperlink>
        </w:p>
        <w:p w14:paraId="4580AD17"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274" w:history="1">
            <w:r w:rsidR="00694B54" w:rsidRPr="00653455">
              <w:rPr>
                <w:rStyle w:val="Hypertextovodkaz"/>
                <w:rFonts w:cs="Times New Roman"/>
                <w:noProof/>
              </w:rPr>
              <w:t>1.2</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Etiologie</w:t>
            </w:r>
            <w:r w:rsidR="00694B54">
              <w:rPr>
                <w:noProof/>
                <w:webHidden/>
              </w:rPr>
              <w:tab/>
            </w:r>
            <w:r w:rsidR="00694B54">
              <w:rPr>
                <w:noProof/>
                <w:webHidden/>
              </w:rPr>
              <w:fldChar w:fldCharType="begin"/>
            </w:r>
            <w:r w:rsidR="00694B54">
              <w:rPr>
                <w:noProof/>
                <w:webHidden/>
              </w:rPr>
              <w:instrText xml:space="preserve"> PAGEREF _Toc101302274 \h </w:instrText>
            </w:r>
            <w:r w:rsidR="00694B54">
              <w:rPr>
                <w:noProof/>
                <w:webHidden/>
              </w:rPr>
            </w:r>
            <w:r w:rsidR="00694B54">
              <w:rPr>
                <w:noProof/>
                <w:webHidden/>
              </w:rPr>
              <w:fldChar w:fldCharType="separate"/>
            </w:r>
            <w:r w:rsidR="00694B54">
              <w:rPr>
                <w:noProof/>
                <w:webHidden/>
              </w:rPr>
              <w:t>4</w:t>
            </w:r>
            <w:r w:rsidR="00694B54">
              <w:rPr>
                <w:noProof/>
                <w:webHidden/>
              </w:rPr>
              <w:fldChar w:fldCharType="end"/>
            </w:r>
          </w:hyperlink>
        </w:p>
        <w:p w14:paraId="747D221F"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275" w:history="1">
            <w:r w:rsidR="00694B54" w:rsidRPr="00653455">
              <w:rPr>
                <w:rStyle w:val="Hypertextovodkaz"/>
                <w:rFonts w:cs="Times New Roman"/>
                <w:noProof/>
              </w:rPr>
              <w:t>1.3</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Klasifikace</w:t>
            </w:r>
            <w:r w:rsidR="00694B54">
              <w:rPr>
                <w:noProof/>
                <w:webHidden/>
              </w:rPr>
              <w:tab/>
            </w:r>
            <w:r w:rsidR="00694B54">
              <w:rPr>
                <w:noProof/>
                <w:webHidden/>
              </w:rPr>
              <w:fldChar w:fldCharType="begin"/>
            </w:r>
            <w:r w:rsidR="00694B54">
              <w:rPr>
                <w:noProof/>
                <w:webHidden/>
              </w:rPr>
              <w:instrText xml:space="preserve"> PAGEREF _Toc101302275 \h </w:instrText>
            </w:r>
            <w:r w:rsidR="00694B54">
              <w:rPr>
                <w:noProof/>
                <w:webHidden/>
              </w:rPr>
            </w:r>
            <w:r w:rsidR="00694B54">
              <w:rPr>
                <w:noProof/>
                <w:webHidden/>
              </w:rPr>
              <w:fldChar w:fldCharType="separate"/>
            </w:r>
            <w:r w:rsidR="00694B54">
              <w:rPr>
                <w:noProof/>
                <w:webHidden/>
              </w:rPr>
              <w:t>6</w:t>
            </w:r>
            <w:r w:rsidR="00694B54">
              <w:rPr>
                <w:noProof/>
                <w:webHidden/>
              </w:rPr>
              <w:fldChar w:fldCharType="end"/>
            </w:r>
          </w:hyperlink>
        </w:p>
        <w:p w14:paraId="7F92E622"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276" w:history="1">
            <w:r w:rsidR="00694B54" w:rsidRPr="00653455">
              <w:rPr>
                <w:rStyle w:val="Hypertextovodkaz"/>
                <w:rFonts w:cs="Times New Roman"/>
                <w:noProof/>
              </w:rPr>
              <w:t>1.4</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Diagnostika</w:t>
            </w:r>
            <w:r w:rsidR="00694B54">
              <w:rPr>
                <w:noProof/>
                <w:webHidden/>
              </w:rPr>
              <w:tab/>
            </w:r>
            <w:r w:rsidR="00694B54">
              <w:rPr>
                <w:noProof/>
                <w:webHidden/>
              </w:rPr>
              <w:fldChar w:fldCharType="begin"/>
            </w:r>
            <w:r w:rsidR="00694B54">
              <w:rPr>
                <w:noProof/>
                <w:webHidden/>
              </w:rPr>
              <w:instrText xml:space="preserve"> PAGEREF _Toc101302276 \h </w:instrText>
            </w:r>
            <w:r w:rsidR="00694B54">
              <w:rPr>
                <w:noProof/>
                <w:webHidden/>
              </w:rPr>
            </w:r>
            <w:r w:rsidR="00694B54">
              <w:rPr>
                <w:noProof/>
                <w:webHidden/>
              </w:rPr>
              <w:fldChar w:fldCharType="separate"/>
            </w:r>
            <w:r w:rsidR="00694B54">
              <w:rPr>
                <w:noProof/>
                <w:webHidden/>
              </w:rPr>
              <w:t>8</w:t>
            </w:r>
            <w:r w:rsidR="00694B54">
              <w:rPr>
                <w:noProof/>
                <w:webHidden/>
              </w:rPr>
              <w:fldChar w:fldCharType="end"/>
            </w:r>
          </w:hyperlink>
        </w:p>
        <w:p w14:paraId="4193B5B1"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277" w:history="1">
            <w:r w:rsidR="00694B54" w:rsidRPr="00653455">
              <w:rPr>
                <w:rStyle w:val="Hypertextovodkaz"/>
                <w:rFonts w:cs="Times New Roman"/>
                <w:noProof/>
              </w:rPr>
              <w:t>1.5</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Terapie</w:t>
            </w:r>
            <w:r w:rsidR="00694B54">
              <w:rPr>
                <w:noProof/>
                <w:webHidden/>
              </w:rPr>
              <w:tab/>
            </w:r>
            <w:r w:rsidR="00694B54">
              <w:rPr>
                <w:noProof/>
                <w:webHidden/>
              </w:rPr>
              <w:fldChar w:fldCharType="begin"/>
            </w:r>
            <w:r w:rsidR="00694B54">
              <w:rPr>
                <w:noProof/>
                <w:webHidden/>
              </w:rPr>
              <w:instrText xml:space="preserve"> PAGEREF _Toc101302277 \h </w:instrText>
            </w:r>
            <w:r w:rsidR="00694B54">
              <w:rPr>
                <w:noProof/>
                <w:webHidden/>
              </w:rPr>
            </w:r>
            <w:r w:rsidR="00694B54">
              <w:rPr>
                <w:noProof/>
                <w:webHidden/>
              </w:rPr>
              <w:fldChar w:fldCharType="separate"/>
            </w:r>
            <w:r w:rsidR="00694B54">
              <w:rPr>
                <w:noProof/>
                <w:webHidden/>
              </w:rPr>
              <w:t>14</w:t>
            </w:r>
            <w:r w:rsidR="00694B54">
              <w:rPr>
                <w:noProof/>
                <w:webHidden/>
              </w:rPr>
              <w:fldChar w:fldCharType="end"/>
            </w:r>
          </w:hyperlink>
        </w:p>
        <w:p w14:paraId="5AAE0D35" w14:textId="77777777" w:rsidR="00694B54" w:rsidRDefault="00623679">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101302278" w:history="1">
            <w:r w:rsidR="00694B54" w:rsidRPr="00653455">
              <w:rPr>
                <w:rStyle w:val="Hypertextovodkaz"/>
                <w:noProof/>
              </w:rPr>
              <w:t>2</w:t>
            </w:r>
            <w:r w:rsidR="00694B54">
              <w:rPr>
                <w:rFonts w:asciiTheme="minorHAnsi" w:eastAsiaTheme="minorEastAsia" w:hAnsiTheme="minorHAnsi" w:cstheme="minorBidi"/>
                <w:b w:val="0"/>
                <w:bCs w:val="0"/>
                <w:caps w:val="0"/>
                <w:noProof/>
                <w:sz w:val="22"/>
                <w:szCs w:val="22"/>
              </w:rPr>
              <w:tab/>
            </w:r>
            <w:r w:rsidR="00694B54" w:rsidRPr="00653455">
              <w:rPr>
                <w:rStyle w:val="Hypertextovodkaz"/>
                <w:noProof/>
              </w:rPr>
              <w:t>Hlásky</w:t>
            </w:r>
            <w:r w:rsidR="00694B54">
              <w:rPr>
                <w:noProof/>
                <w:webHidden/>
              </w:rPr>
              <w:tab/>
            </w:r>
            <w:r w:rsidR="00694B54">
              <w:rPr>
                <w:noProof/>
                <w:webHidden/>
              </w:rPr>
              <w:fldChar w:fldCharType="begin"/>
            </w:r>
            <w:r w:rsidR="00694B54">
              <w:rPr>
                <w:noProof/>
                <w:webHidden/>
              </w:rPr>
              <w:instrText xml:space="preserve"> PAGEREF _Toc101302278 \h </w:instrText>
            </w:r>
            <w:r w:rsidR="00694B54">
              <w:rPr>
                <w:noProof/>
                <w:webHidden/>
              </w:rPr>
            </w:r>
            <w:r w:rsidR="00694B54">
              <w:rPr>
                <w:noProof/>
                <w:webHidden/>
              </w:rPr>
              <w:fldChar w:fldCharType="separate"/>
            </w:r>
            <w:r w:rsidR="00694B54">
              <w:rPr>
                <w:noProof/>
                <w:webHidden/>
              </w:rPr>
              <w:t>18</w:t>
            </w:r>
            <w:r w:rsidR="00694B54">
              <w:rPr>
                <w:noProof/>
                <w:webHidden/>
              </w:rPr>
              <w:fldChar w:fldCharType="end"/>
            </w:r>
          </w:hyperlink>
        </w:p>
        <w:p w14:paraId="623D9626"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279" w:history="1">
            <w:r w:rsidR="00694B54" w:rsidRPr="00653455">
              <w:rPr>
                <w:rStyle w:val="Hypertextovodkaz"/>
                <w:rFonts w:cs="Times New Roman"/>
                <w:noProof/>
              </w:rPr>
              <w:t>2.1</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Samohlásky</w:t>
            </w:r>
            <w:r w:rsidR="00694B54">
              <w:rPr>
                <w:noProof/>
                <w:webHidden/>
              </w:rPr>
              <w:tab/>
            </w:r>
            <w:r w:rsidR="00694B54">
              <w:rPr>
                <w:noProof/>
                <w:webHidden/>
              </w:rPr>
              <w:fldChar w:fldCharType="begin"/>
            </w:r>
            <w:r w:rsidR="00694B54">
              <w:rPr>
                <w:noProof/>
                <w:webHidden/>
              </w:rPr>
              <w:instrText xml:space="preserve"> PAGEREF _Toc101302279 \h </w:instrText>
            </w:r>
            <w:r w:rsidR="00694B54">
              <w:rPr>
                <w:noProof/>
                <w:webHidden/>
              </w:rPr>
            </w:r>
            <w:r w:rsidR="00694B54">
              <w:rPr>
                <w:noProof/>
                <w:webHidden/>
              </w:rPr>
              <w:fldChar w:fldCharType="separate"/>
            </w:r>
            <w:r w:rsidR="00694B54">
              <w:rPr>
                <w:noProof/>
                <w:webHidden/>
              </w:rPr>
              <w:t>19</w:t>
            </w:r>
            <w:r w:rsidR="00694B54">
              <w:rPr>
                <w:noProof/>
                <w:webHidden/>
              </w:rPr>
              <w:fldChar w:fldCharType="end"/>
            </w:r>
          </w:hyperlink>
        </w:p>
        <w:p w14:paraId="6FB61F38"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80" w:history="1">
            <w:r w:rsidR="00694B54" w:rsidRPr="00653455">
              <w:rPr>
                <w:rStyle w:val="Hypertextovodkaz"/>
                <w:rFonts w:cs="Times New Roman"/>
                <w:noProof/>
              </w:rPr>
              <w:t>2.1.1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Dělení samohlásek</w:t>
            </w:r>
            <w:r w:rsidR="00694B54">
              <w:rPr>
                <w:noProof/>
                <w:webHidden/>
              </w:rPr>
              <w:tab/>
            </w:r>
            <w:r w:rsidR="00694B54">
              <w:rPr>
                <w:noProof/>
                <w:webHidden/>
              </w:rPr>
              <w:fldChar w:fldCharType="begin"/>
            </w:r>
            <w:r w:rsidR="00694B54">
              <w:rPr>
                <w:noProof/>
                <w:webHidden/>
              </w:rPr>
              <w:instrText xml:space="preserve"> PAGEREF _Toc101302280 \h </w:instrText>
            </w:r>
            <w:r w:rsidR="00694B54">
              <w:rPr>
                <w:noProof/>
                <w:webHidden/>
              </w:rPr>
            </w:r>
            <w:r w:rsidR="00694B54">
              <w:rPr>
                <w:noProof/>
                <w:webHidden/>
              </w:rPr>
              <w:fldChar w:fldCharType="separate"/>
            </w:r>
            <w:r w:rsidR="00694B54">
              <w:rPr>
                <w:noProof/>
                <w:webHidden/>
              </w:rPr>
              <w:t>19</w:t>
            </w:r>
            <w:r w:rsidR="00694B54">
              <w:rPr>
                <w:noProof/>
                <w:webHidden/>
              </w:rPr>
              <w:fldChar w:fldCharType="end"/>
            </w:r>
          </w:hyperlink>
        </w:p>
        <w:p w14:paraId="38D8AB5E"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281" w:history="1">
            <w:r w:rsidR="00694B54" w:rsidRPr="00653455">
              <w:rPr>
                <w:rStyle w:val="Hypertextovodkaz"/>
                <w:rFonts w:cs="Times New Roman"/>
                <w:noProof/>
              </w:rPr>
              <w:t>2.2</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Souhlásky</w:t>
            </w:r>
            <w:r w:rsidR="00694B54">
              <w:rPr>
                <w:noProof/>
                <w:webHidden/>
              </w:rPr>
              <w:tab/>
            </w:r>
            <w:r w:rsidR="00694B54">
              <w:rPr>
                <w:noProof/>
                <w:webHidden/>
              </w:rPr>
              <w:fldChar w:fldCharType="begin"/>
            </w:r>
            <w:r w:rsidR="00694B54">
              <w:rPr>
                <w:noProof/>
                <w:webHidden/>
              </w:rPr>
              <w:instrText xml:space="preserve"> PAGEREF _Toc101302281 \h </w:instrText>
            </w:r>
            <w:r w:rsidR="00694B54">
              <w:rPr>
                <w:noProof/>
                <w:webHidden/>
              </w:rPr>
            </w:r>
            <w:r w:rsidR="00694B54">
              <w:rPr>
                <w:noProof/>
                <w:webHidden/>
              </w:rPr>
              <w:fldChar w:fldCharType="separate"/>
            </w:r>
            <w:r w:rsidR="00694B54">
              <w:rPr>
                <w:noProof/>
                <w:webHidden/>
              </w:rPr>
              <w:t>21</w:t>
            </w:r>
            <w:r w:rsidR="00694B54">
              <w:rPr>
                <w:noProof/>
                <w:webHidden/>
              </w:rPr>
              <w:fldChar w:fldCharType="end"/>
            </w:r>
          </w:hyperlink>
        </w:p>
        <w:p w14:paraId="6B331115"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282" w:history="1">
            <w:r w:rsidR="00694B54" w:rsidRPr="00653455">
              <w:rPr>
                <w:rStyle w:val="Hypertextovodkaz"/>
                <w:rFonts w:cs="Times New Roman"/>
                <w:noProof/>
              </w:rPr>
              <w:t>2.3</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Hláska T</w:t>
            </w:r>
            <w:r w:rsidR="00694B54">
              <w:rPr>
                <w:noProof/>
                <w:webHidden/>
              </w:rPr>
              <w:tab/>
            </w:r>
            <w:r w:rsidR="00694B54">
              <w:rPr>
                <w:noProof/>
                <w:webHidden/>
              </w:rPr>
              <w:fldChar w:fldCharType="begin"/>
            </w:r>
            <w:r w:rsidR="00694B54">
              <w:rPr>
                <w:noProof/>
                <w:webHidden/>
              </w:rPr>
              <w:instrText xml:space="preserve"> PAGEREF _Toc101302282 \h </w:instrText>
            </w:r>
            <w:r w:rsidR="00694B54">
              <w:rPr>
                <w:noProof/>
                <w:webHidden/>
              </w:rPr>
            </w:r>
            <w:r w:rsidR="00694B54">
              <w:rPr>
                <w:noProof/>
                <w:webHidden/>
              </w:rPr>
              <w:fldChar w:fldCharType="separate"/>
            </w:r>
            <w:r w:rsidR="00694B54">
              <w:rPr>
                <w:noProof/>
                <w:webHidden/>
              </w:rPr>
              <w:t>22</w:t>
            </w:r>
            <w:r w:rsidR="00694B54">
              <w:rPr>
                <w:noProof/>
                <w:webHidden/>
              </w:rPr>
              <w:fldChar w:fldCharType="end"/>
            </w:r>
          </w:hyperlink>
        </w:p>
        <w:p w14:paraId="21234DF7"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83" w:history="1">
            <w:r w:rsidR="00694B54" w:rsidRPr="00653455">
              <w:rPr>
                <w:rStyle w:val="Hypertextovodkaz"/>
                <w:rFonts w:cs="Times New Roman"/>
                <w:noProof/>
              </w:rPr>
              <w:t>2.3.1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Fonetická klasifikace</w:t>
            </w:r>
            <w:r w:rsidR="00694B54">
              <w:rPr>
                <w:noProof/>
                <w:webHidden/>
              </w:rPr>
              <w:tab/>
            </w:r>
            <w:r w:rsidR="00694B54">
              <w:rPr>
                <w:noProof/>
                <w:webHidden/>
              </w:rPr>
              <w:fldChar w:fldCharType="begin"/>
            </w:r>
            <w:r w:rsidR="00694B54">
              <w:rPr>
                <w:noProof/>
                <w:webHidden/>
              </w:rPr>
              <w:instrText xml:space="preserve"> PAGEREF _Toc101302283 \h </w:instrText>
            </w:r>
            <w:r w:rsidR="00694B54">
              <w:rPr>
                <w:noProof/>
                <w:webHidden/>
              </w:rPr>
            </w:r>
            <w:r w:rsidR="00694B54">
              <w:rPr>
                <w:noProof/>
                <w:webHidden/>
              </w:rPr>
              <w:fldChar w:fldCharType="separate"/>
            </w:r>
            <w:r w:rsidR="00694B54">
              <w:rPr>
                <w:noProof/>
                <w:webHidden/>
              </w:rPr>
              <w:t>22</w:t>
            </w:r>
            <w:r w:rsidR="00694B54">
              <w:rPr>
                <w:noProof/>
                <w:webHidden/>
              </w:rPr>
              <w:fldChar w:fldCharType="end"/>
            </w:r>
          </w:hyperlink>
        </w:p>
        <w:p w14:paraId="6272AF9B"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84" w:history="1">
            <w:r w:rsidR="00694B54" w:rsidRPr="00653455">
              <w:rPr>
                <w:rStyle w:val="Hypertextovodkaz"/>
                <w:rFonts w:cs="Times New Roman"/>
                <w:noProof/>
              </w:rPr>
              <w:t>2.3.2</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Všeobecná charakteristika</w:t>
            </w:r>
            <w:r w:rsidR="00694B54">
              <w:rPr>
                <w:noProof/>
                <w:webHidden/>
              </w:rPr>
              <w:tab/>
            </w:r>
            <w:r w:rsidR="00694B54">
              <w:rPr>
                <w:noProof/>
                <w:webHidden/>
              </w:rPr>
              <w:fldChar w:fldCharType="begin"/>
            </w:r>
            <w:r w:rsidR="00694B54">
              <w:rPr>
                <w:noProof/>
                <w:webHidden/>
              </w:rPr>
              <w:instrText xml:space="preserve"> PAGEREF _Toc101302284 \h </w:instrText>
            </w:r>
            <w:r w:rsidR="00694B54">
              <w:rPr>
                <w:noProof/>
                <w:webHidden/>
              </w:rPr>
            </w:r>
            <w:r w:rsidR="00694B54">
              <w:rPr>
                <w:noProof/>
                <w:webHidden/>
              </w:rPr>
              <w:fldChar w:fldCharType="separate"/>
            </w:r>
            <w:r w:rsidR="00694B54">
              <w:rPr>
                <w:noProof/>
                <w:webHidden/>
              </w:rPr>
              <w:t>22</w:t>
            </w:r>
            <w:r w:rsidR="00694B54">
              <w:rPr>
                <w:noProof/>
                <w:webHidden/>
              </w:rPr>
              <w:fldChar w:fldCharType="end"/>
            </w:r>
          </w:hyperlink>
        </w:p>
        <w:p w14:paraId="64C7B3F5"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85" w:history="1">
            <w:r w:rsidR="00694B54" w:rsidRPr="00653455">
              <w:rPr>
                <w:rStyle w:val="Hypertextovodkaz"/>
                <w:rFonts w:cs="Times New Roman"/>
                <w:noProof/>
              </w:rPr>
              <w:t>2.3.3</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Tvoření hlásky</w:t>
            </w:r>
            <w:r w:rsidR="00694B54">
              <w:rPr>
                <w:noProof/>
                <w:webHidden/>
              </w:rPr>
              <w:tab/>
            </w:r>
            <w:r w:rsidR="00694B54">
              <w:rPr>
                <w:noProof/>
                <w:webHidden/>
              </w:rPr>
              <w:fldChar w:fldCharType="begin"/>
            </w:r>
            <w:r w:rsidR="00694B54">
              <w:rPr>
                <w:noProof/>
                <w:webHidden/>
              </w:rPr>
              <w:instrText xml:space="preserve"> PAGEREF _Toc101302285 \h </w:instrText>
            </w:r>
            <w:r w:rsidR="00694B54">
              <w:rPr>
                <w:noProof/>
                <w:webHidden/>
              </w:rPr>
            </w:r>
            <w:r w:rsidR="00694B54">
              <w:rPr>
                <w:noProof/>
                <w:webHidden/>
              </w:rPr>
              <w:fldChar w:fldCharType="separate"/>
            </w:r>
            <w:r w:rsidR="00694B54">
              <w:rPr>
                <w:noProof/>
                <w:webHidden/>
              </w:rPr>
              <w:t>22</w:t>
            </w:r>
            <w:r w:rsidR="00694B54">
              <w:rPr>
                <w:noProof/>
                <w:webHidden/>
              </w:rPr>
              <w:fldChar w:fldCharType="end"/>
            </w:r>
          </w:hyperlink>
        </w:p>
        <w:p w14:paraId="5C4FB85C"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86" w:history="1">
            <w:r w:rsidR="00694B54" w:rsidRPr="00653455">
              <w:rPr>
                <w:rStyle w:val="Hypertextovodkaz"/>
                <w:rFonts w:cs="Times New Roman"/>
                <w:noProof/>
              </w:rPr>
              <w:t>2.3.4</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Přípravná předartikulační cvičení</w:t>
            </w:r>
            <w:r w:rsidR="00694B54">
              <w:rPr>
                <w:noProof/>
                <w:webHidden/>
              </w:rPr>
              <w:tab/>
            </w:r>
            <w:r w:rsidR="00694B54">
              <w:rPr>
                <w:noProof/>
                <w:webHidden/>
              </w:rPr>
              <w:fldChar w:fldCharType="begin"/>
            </w:r>
            <w:r w:rsidR="00694B54">
              <w:rPr>
                <w:noProof/>
                <w:webHidden/>
              </w:rPr>
              <w:instrText xml:space="preserve"> PAGEREF _Toc101302286 \h </w:instrText>
            </w:r>
            <w:r w:rsidR="00694B54">
              <w:rPr>
                <w:noProof/>
                <w:webHidden/>
              </w:rPr>
            </w:r>
            <w:r w:rsidR="00694B54">
              <w:rPr>
                <w:noProof/>
                <w:webHidden/>
              </w:rPr>
              <w:fldChar w:fldCharType="separate"/>
            </w:r>
            <w:r w:rsidR="00694B54">
              <w:rPr>
                <w:noProof/>
                <w:webHidden/>
              </w:rPr>
              <w:t>23</w:t>
            </w:r>
            <w:r w:rsidR="00694B54">
              <w:rPr>
                <w:noProof/>
                <w:webHidden/>
              </w:rPr>
              <w:fldChar w:fldCharType="end"/>
            </w:r>
          </w:hyperlink>
        </w:p>
        <w:p w14:paraId="79609303"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87" w:history="1">
            <w:r w:rsidR="00694B54" w:rsidRPr="00653455">
              <w:rPr>
                <w:rStyle w:val="Hypertextovodkaz"/>
                <w:rFonts w:cs="Times New Roman"/>
                <w:noProof/>
              </w:rPr>
              <w:t>2.3.5</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Typické chyby při vyvozování a korekci</w:t>
            </w:r>
            <w:r w:rsidR="00694B54">
              <w:rPr>
                <w:noProof/>
                <w:webHidden/>
              </w:rPr>
              <w:tab/>
            </w:r>
            <w:r w:rsidR="00694B54">
              <w:rPr>
                <w:noProof/>
                <w:webHidden/>
              </w:rPr>
              <w:fldChar w:fldCharType="begin"/>
            </w:r>
            <w:r w:rsidR="00694B54">
              <w:rPr>
                <w:noProof/>
                <w:webHidden/>
              </w:rPr>
              <w:instrText xml:space="preserve"> PAGEREF _Toc101302287 \h </w:instrText>
            </w:r>
            <w:r w:rsidR="00694B54">
              <w:rPr>
                <w:noProof/>
                <w:webHidden/>
              </w:rPr>
            </w:r>
            <w:r w:rsidR="00694B54">
              <w:rPr>
                <w:noProof/>
                <w:webHidden/>
              </w:rPr>
              <w:fldChar w:fldCharType="separate"/>
            </w:r>
            <w:r w:rsidR="00694B54">
              <w:rPr>
                <w:noProof/>
                <w:webHidden/>
              </w:rPr>
              <w:t>24</w:t>
            </w:r>
            <w:r w:rsidR="00694B54">
              <w:rPr>
                <w:noProof/>
                <w:webHidden/>
              </w:rPr>
              <w:fldChar w:fldCharType="end"/>
            </w:r>
          </w:hyperlink>
        </w:p>
        <w:p w14:paraId="08F4C205"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88" w:history="1">
            <w:r w:rsidR="00694B54" w:rsidRPr="00653455">
              <w:rPr>
                <w:rStyle w:val="Hypertextovodkaz"/>
                <w:rFonts w:cs="Times New Roman"/>
                <w:noProof/>
              </w:rPr>
              <w:t>2.3.6</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Příklady cvičných slov a textů</w:t>
            </w:r>
            <w:r w:rsidR="00694B54">
              <w:rPr>
                <w:noProof/>
                <w:webHidden/>
              </w:rPr>
              <w:tab/>
            </w:r>
            <w:r w:rsidR="00694B54">
              <w:rPr>
                <w:noProof/>
                <w:webHidden/>
              </w:rPr>
              <w:fldChar w:fldCharType="begin"/>
            </w:r>
            <w:r w:rsidR="00694B54">
              <w:rPr>
                <w:noProof/>
                <w:webHidden/>
              </w:rPr>
              <w:instrText xml:space="preserve"> PAGEREF _Toc101302288 \h </w:instrText>
            </w:r>
            <w:r w:rsidR="00694B54">
              <w:rPr>
                <w:noProof/>
                <w:webHidden/>
              </w:rPr>
            </w:r>
            <w:r w:rsidR="00694B54">
              <w:rPr>
                <w:noProof/>
                <w:webHidden/>
              </w:rPr>
              <w:fldChar w:fldCharType="separate"/>
            </w:r>
            <w:r w:rsidR="00694B54">
              <w:rPr>
                <w:noProof/>
                <w:webHidden/>
              </w:rPr>
              <w:t>24</w:t>
            </w:r>
            <w:r w:rsidR="00694B54">
              <w:rPr>
                <w:noProof/>
                <w:webHidden/>
              </w:rPr>
              <w:fldChar w:fldCharType="end"/>
            </w:r>
          </w:hyperlink>
        </w:p>
        <w:p w14:paraId="30C3EAE5"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289" w:history="1">
            <w:r w:rsidR="00694B54" w:rsidRPr="00653455">
              <w:rPr>
                <w:rStyle w:val="Hypertextovodkaz"/>
                <w:rFonts w:cs="Times New Roman"/>
                <w:noProof/>
              </w:rPr>
              <w:t>2.4</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Hláska D</w:t>
            </w:r>
            <w:r w:rsidR="00694B54">
              <w:rPr>
                <w:noProof/>
                <w:webHidden/>
              </w:rPr>
              <w:tab/>
            </w:r>
            <w:r w:rsidR="00694B54">
              <w:rPr>
                <w:noProof/>
                <w:webHidden/>
              </w:rPr>
              <w:fldChar w:fldCharType="begin"/>
            </w:r>
            <w:r w:rsidR="00694B54">
              <w:rPr>
                <w:noProof/>
                <w:webHidden/>
              </w:rPr>
              <w:instrText xml:space="preserve"> PAGEREF _Toc101302289 \h </w:instrText>
            </w:r>
            <w:r w:rsidR="00694B54">
              <w:rPr>
                <w:noProof/>
                <w:webHidden/>
              </w:rPr>
            </w:r>
            <w:r w:rsidR="00694B54">
              <w:rPr>
                <w:noProof/>
                <w:webHidden/>
              </w:rPr>
              <w:fldChar w:fldCharType="separate"/>
            </w:r>
            <w:r w:rsidR="00694B54">
              <w:rPr>
                <w:noProof/>
                <w:webHidden/>
              </w:rPr>
              <w:t>25</w:t>
            </w:r>
            <w:r w:rsidR="00694B54">
              <w:rPr>
                <w:noProof/>
                <w:webHidden/>
              </w:rPr>
              <w:fldChar w:fldCharType="end"/>
            </w:r>
          </w:hyperlink>
        </w:p>
        <w:p w14:paraId="67172C0E"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90" w:history="1">
            <w:r w:rsidR="00694B54" w:rsidRPr="00653455">
              <w:rPr>
                <w:rStyle w:val="Hypertextovodkaz"/>
                <w:rFonts w:cs="Times New Roman"/>
                <w:noProof/>
              </w:rPr>
              <w:t>2.4.1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Fonetická klasifikace</w:t>
            </w:r>
            <w:r w:rsidR="00694B54">
              <w:rPr>
                <w:noProof/>
                <w:webHidden/>
              </w:rPr>
              <w:tab/>
            </w:r>
            <w:r w:rsidR="00694B54">
              <w:rPr>
                <w:noProof/>
                <w:webHidden/>
              </w:rPr>
              <w:fldChar w:fldCharType="begin"/>
            </w:r>
            <w:r w:rsidR="00694B54">
              <w:rPr>
                <w:noProof/>
                <w:webHidden/>
              </w:rPr>
              <w:instrText xml:space="preserve"> PAGEREF _Toc101302290 \h </w:instrText>
            </w:r>
            <w:r w:rsidR="00694B54">
              <w:rPr>
                <w:noProof/>
                <w:webHidden/>
              </w:rPr>
            </w:r>
            <w:r w:rsidR="00694B54">
              <w:rPr>
                <w:noProof/>
                <w:webHidden/>
              </w:rPr>
              <w:fldChar w:fldCharType="separate"/>
            </w:r>
            <w:r w:rsidR="00694B54">
              <w:rPr>
                <w:noProof/>
                <w:webHidden/>
              </w:rPr>
              <w:t>25</w:t>
            </w:r>
            <w:r w:rsidR="00694B54">
              <w:rPr>
                <w:noProof/>
                <w:webHidden/>
              </w:rPr>
              <w:fldChar w:fldCharType="end"/>
            </w:r>
          </w:hyperlink>
        </w:p>
        <w:p w14:paraId="7F01FF41"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91" w:history="1">
            <w:r w:rsidR="00694B54" w:rsidRPr="00653455">
              <w:rPr>
                <w:rStyle w:val="Hypertextovodkaz"/>
                <w:rFonts w:cs="Times New Roman"/>
                <w:noProof/>
              </w:rPr>
              <w:t>2.4.2</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Všeobecná charakteristika</w:t>
            </w:r>
            <w:r w:rsidR="00694B54">
              <w:rPr>
                <w:noProof/>
                <w:webHidden/>
              </w:rPr>
              <w:tab/>
            </w:r>
            <w:r w:rsidR="00694B54">
              <w:rPr>
                <w:noProof/>
                <w:webHidden/>
              </w:rPr>
              <w:fldChar w:fldCharType="begin"/>
            </w:r>
            <w:r w:rsidR="00694B54">
              <w:rPr>
                <w:noProof/>
                <w:webHidden/>
              </w:rPr>
              <w:instrText xml:space="preserve"> PAGEREF _Toc101302291 \h </w:instrText>
            </w:r>
            <w:r w:rsidR="00694B54">
              <w:rPr>
                <w:noProof/>
                <w:webHidden/>
              </w:rPr>
            </w:r>
            <w:r w:rsidR="00694B54">
              <w:rPr>
                <w:noProof/>
                <w:webHidden/>
              </w:rPr>
              <w:fldChar w:fldCharType="separate"/>
            </w:r>
            <w:r w:rsidR="00694B54">
              <w:rPr>
                <w:noProof/>
                <w:webHidden/>
              </w:rPr>
              <w:t>25</w:t>
            </w:r>
            <w:r w:rsidR="00694B54">
              <w:rPr>
                <w:noProof/>
                <w:webHidden/>
              </w:rPr>
              <w:fldChar w:fldCharType="end"/>
            </w:r>
          </w:hyperlink>
        </w:p>
        <w:p w14:paraId="0AAA6F94"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92" w:history="1">
            <w:r w:rsidR="00694B54" w:rsidRPr="00653455">
              <w:rPr>
                <w:rStyle w:val="Hypertextovodkaz"/>
                <w:rFonts w:cs="Times New Roman"/>
                <w:noProof/>
              </w:rPr>
              <w:t>2.4.3</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Přípravná předartikulační cvičení</w:t>
            </w:r>
            <w:r w:rsidR="00694B54">
              <w:rPr>
                <w:noProof/>
                <w:webHidden/>
              </w:rPr>
              <w:tab/>
            </w:r>
            <w:r w:rsidR="00694B54">
              <w:rPr>
                <w:noProof/>
                <w:webHidden/>
              </w:rPr>
              <w:fldChar w:fldCharType="begin"/>
            </w:r>
            <w:r w:rsidR="00694B54">
              <w:rPr>
                <w:noProof/>
                <w:webHidden/>
              </w:rPr>
              <w:instrText xml:space="preserve"> PAGEREF _Toc101302292 \h </w:instrText>
            </w:r>
            <w:r w:rsidR="00694B54">
              <w:rPr>
                <w:noProof/>
                <w:webHidden/>
              </w:rPr>
            </w:r>
            <w:r w:rsidR="00694B54">
              <w:rPr>
                <w:noProof/>
                <w:webHidden/>
              </w:rPr>
              <w:fldChar w:fldCharType="separate"/>
            </w:r>
            <w:r w:rsidR="00694B54">
              <w:rPr>
                <w:noProof/>
                <w:webHidden/>
              </w:rPr>
              <w:t>25</w:t>
            </w:r>
            <w:r w:rsidR="00694B54">
              <w:rPr>
                <w:noProof/>
                <w:webHidden/>
              </w:rPr>
              <w:fldChar w:fldCharType="end"/>
            </w:r>
          </w:hyperlink>
        </w:p>
        <w:p w14:paraId="47874A1F"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93" w:history="1">
            <w:r w:rsidR="00694B54" w:rsidRPr="00653455">
              <w:rPr>
                <w:rStyle w:val="Hypertextovodkaz"/>
                <w:rFonts w:cs="Times New Roman"/>
                <w:noProof/>
              </w:rPr>
              <w:t>2.4.4</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Tvoření hlásky</w:t>
            </w:r>
            <w:r w:rsidR="00694B54">
              <w:rPr>
                <w:noProof/>
                <w:webHidden/>
              </w:rPr>
              <w:tab/>
            </w:r>
            <w:r w:rsidR="00694B54">
              <w:rPr>
                <w:noProof/>
                <w:webHidden/>
              </w:rPr>
              <w:fldChar w:fldCharType="begin"/>
            </w:r>
            <w:r w:rsidR="00694B54">
              <w:rPr>
                <w:noProof/>
                <w:webHidden/>
              </w:rPr>
              <w:instrText xml:space="preserve"> PAGEREF _Toc101302293 \h </w:instrText>
            </w:r>
            <w:r w:rsidR="00694B54">
              <w:rPr>
                <w:noProof/>
                <w:webHidden/>
              </w:rPr>
            </w:r>
            <w:r w:rsidR="00694B54">
              <w:rPr>
                <w:noProof/>
                <w:webHidden/>
              </w:rPr>
              <w:fldChar w:fldCharType="separate"/>
            </w:r>
            <w:r w:rsidR="00694B54">
              <w:rPr>
                <w:noProof/>
                <w:webHidden/>
              </w:rPr>
              <w:t>26</w:t>
            </w:r>
            <w:r w:rsidR="00694B54">
              <w:rPr>
                <w:noProof/>
                <w:webHidden/>
              </w:rPr>
              <w:fldChar w:fldCharType="end"/>
            </w:r>
          </w:hyperlink>
        </w:p>
        <w:p w14:paraId="2C335A6F"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94" w:history="1">
            <w:r w:rsidR="00694B54" w:rsidRPr="00653455">
              <w:rPr>
                <w:rStyle w:val="Hypertextovodkaz"/>
                <w:rFonts w:cs="Times New Roman"/>
                <w:noProof/>
              </w:rPr>
              <w:t>2.4.5</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Typické chyby při vyvozování a korekci</w:t>
            </w:r>
            <w:r w:rsidR="00694B54">
              <w:rPr>
                <w:noProof/>
                <w:webHidden/>
              </w:rPr>
              <w:tab/>
            </w:r>
            <w:r w:rsidR="00694B54">
              <w:rPr>
                <w:noProof/>
                <w:webHidden/>
              </w:rPr>
              <w:fldChar w:fldCharType="begin"/>
            </w:r>
            <w:r w:rsidR="00694B54">
              <w:rPr>
                <w:noProof/>
                <w:webHidden/>
              </w:rPr>
              <w:instrText xml:space="preserve"> PAGEREF _Toc101302294 \h </w:instrText>
            </w:r>
            <w:r w:rsidR="00694B54">
              <w:rPr>
                <w:noProof/>
                <w:webHidden/>
              </w:rPr>
            </w:r>
            <w:r w:rsidR="00694B54">
              <w:rPr>
                <w:noProof/>
                <w:webHidden/>
              </w:rPr>
              <w:fldChar w:fldCharType="separate"/>
            </w:r>
            <w:r w:rsidR="00694B54">
              <w:rPr>
                <w:noProof/>
                <w:webHidden/>
              </w:rPr>
              <w:t>26</w:t>
            </w:r>
            <w:r w:rsidR="00694B54">
              <w:rPr>
                <w:noProof/>
                <w:webHidden/>
              </w:rPr>
              <w:fldChar w:fldCharType="end"/>
            </w:r>
          </w:hyperlink>
        </w:p>
        <w:p w14:paraId="49211FA0"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95" w:history="1">
            <w:r w:rsidR="00694B54" w:rsidRPr="00653455">
              <w:rPr>
                <w:rStyle w:val="Hypertextovodkaz"/>
                <w:rFonts w:cs="Times New Roman"/>
                <w:noProof/>
              </w:rPr>
              <w:t>2.4.6</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Příklady cvičných slov a textů</w:t>
            </w:r>
            <w:r w:rsidR="00694B54">
              <w:rPr>
                <w:noProof/>
                <w:webHidden/>
              </w:rPr>
              <w:tab/>
            </w:r>
            <w:r w:rsidR="00694B54">
              <w:rPr>
                <w:noProof/>
                <w:webHidden/>
              </w:rPr>
              <w:fldChar w:fldCharType="begin"/>
            </w:r>
            <w:r w:rsidR="00694B54">
              <w:rPr>
                <w:noProof/>
                <w:webHidden/>
              </w:rPr>
              <w:instrText xml:space="preserve"> PAGEREF _Toc101302295 \h </w:instrText>
            </w:r>
            <w:r w:rsidR="00694B54">
              <w:rPr>
                <w:noProof/>
                <w:webHidden/>
              </w:rPr>
            </w:r>
            <w:r w:rsidR="00694B54">
              <w:rPr>
                <w:noProof/>
                <w:webHidden/>
              </w:rPr>
              <w:fldChar w:fldCharType="separate"/>
            </w:r>
            <w:r w:rsidR="00694B54">
              <w:rPr>
                <w:noProof/>
                <w:webHidden/>
              </w:rPr>
              <w:t>27</w:t>
            </w:r>
            <w:r w:rsidR="00694B54">
              <w:rPr>
                <w:noProof/>
                <w:webHidden/>
              </w:rPr>
              <w:fldChar w:fldCharType="end"/>
            </w:r>
          </w:hyperlink>
        </w:p>
        <w:p w14:paraId="16C72C06"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296" w:history="1">
            <w:r w:rsidR="00694B54" w:rsidRPr="00653455">
              <w:rPr>
                <w:rStyle w:val="Hypertextovodkaz"/>
                <w:rFonts w:cs="Times New Roman"/>
                <w:noProof/>
              </w:rPr>
              <w:t>2.5</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Hláska N</w:t>
            </w:r>
            <w:r w:rsidR="00694B54">
              <w:rPr>
                <w:noProof/>
                <w:webHidden/>
              </w:rPr>
              <w:tab/>
            </w:r>
            <w:r w:rsidR="00694B54">
              <w:rPr>
                <w:noProof/>
                <w:webHidden/>
              </w:rPr>
              <w:fldChar w:fldCharType="begin"/>
            </w:r>
            <w:r w:rsidR="00694B54">
              <w:rPr>
                <w:noProof/>
                <w:webHidden/>
              </w:rPr>
              <w:instrText xml:space="preserve"> PAGEREF _Toc101302296 \h </w:instrText>
            </w:r>
            <w:r w:rsidR="00694B54">
              <w:rPr>
                <w:noProof/>
                <w:webHidden/>
              </w:rPr>
            </w:r>
            <w:r w:rsidR="00694B54">
              <w:rPr>
                <w:noProof/>
                <w:webHidden/>
              </w:rPr>
              <w:fldChar w:fldCharType="separate"/>
            </w:r>
            <w:r w:rsidR="00694B54">
              <w:rPr>
                <w:noProof/>
                <w:webHidden/>
              </w:rPr>
              <w:t>27</w:t>
            </w:r>
            <w:r w:rsidR="00694B54">
              <w:rPr>
                <w:noProof/>
                <w:webHidden/>
              </w:rPr>
              <w:fldChar w:fldCharType="end"/>
            </w:r>
          </w:hyperlink>
        </w:p>
        <w:p w14:paraId="71F08F0F"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97" w:history="1">
            <w:r w:rsidR="00694B54" w:rsidRPr="00653455">
              <w:rPr>
                <w:rStyle w:val="Hypertextovodkaz"/>
                <w:rFonts w:cs="Times New Roman"/>
                <w:noProof/>
              </w:rPr>
              <w:t>2.5.1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Fonetická charakteristika</w:t>
            </w:r>
            <w:r w:rsidR="00694B54">
              <w:rPr>
                <w:noProof/>
                <w:webHidden/>
              </w:rPr>
              <w:tab/>
            </w:r>
            <w:r w:rsidR="00694B54">
              <w:rPr>
                <w:noProof/>
                <w:webHidden/>
              </w:rPr>
              <w:fldChar w:fldCharType="begin"/>
            </w:r>
            <w:r w:rsidR="00694B54">
              <w:rPr>
                <w:noProof/>
                <w:webHidden/>
              </w:rPr>
              <w:instrText xml:space="preserve"> PAGEREF _Toc101302297 \h </w:instrText>
            </w:r>
            <w:r w:rsidR="00694B54">
              <w:rPr>
                <w:noProof/>
                <w:webHidden/>
              </w:rPr>
            </w:r>
            <w:r w:rsidR="00694B54">
              <w:rPr>
                <w:noProof/>
                <w:webHidden/>
              </w:rPr>
              <w:fldChar w:fldCharType="separate"/>
            </w:r>
            <w:r w:rsidR="00694B54">
              <w:rPr>
                <w:noProof/>
                <w:webHidden/>
              </w:rPr>
              <w:t>27</w:t>
            </w:r>
            <w:r w:rsidR="00694B54">
              <w:rPr>
                <w:noProof/>
                <w:webHidden/>
              </w:rPr>
              <w:fldChar w:fldCharType="end"/>
            </w:r>
          </w:hyperlink>
        </w:p>
        <w:p w14:paraId="34AD2B16"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98" w:history="1">
            <w:r w:rsidR="00694B54" w:rsidRPr="00653455">
              <w:rPr>
                <w:rStyle w:val="Hypertextovodkaz"/>
                <w:rFonts w:cs="Times New Roman"/>
                <w:noProof/>
              </w:rPr>
              <w:t>2.5.2</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Všeobecná charakteristika</w:t>
            </w:r>
            <w:r w:rsidR="00694B54">
              <w:rPr>
                <w:noProof/>
                <w:webHidden/>
              </w:rPr>
              <w:tab/>
            </w:r>
            <w:r w:rsidR="00694B54">
              <w:rPr>
                <w:noProof/>
                <w:webHidden/>
              </w:rPr>
              <w:fldChar w:fldCharType="begin"/>
            </w:r>
            <w:r w:rsidR="00694B54">
              <w:rPr>
                <w:noProof/>
                <w:webHidden/>
              </w:rPr>
              <w:instrText xml:space="preserve"> PAGEREF _Toc101302298 \h </w:instrText>
            </w:r>
            <w:r w:rsidR="00694B54">
              <w:rPr>
                <w:noProof/>
                <w:webHidden/>
              </w:rPr>
            </w:r>
            <w:r w:rsidR="00694B54">
              <w:rPr>
                <w:noProof/>
                <w:webHidden/>
              </w:rPr>
              <w:fldChar w:fldCharType="separate"/>
            </w:r>
            <w:r w:rsidR="00694B54">
              <w:rPr>
                <w:noProof/>
                <w:webHidden/>
              </w:rPr>
              <w:t>28</w:t>
            </w:r>
            <w:r w:rsidR="00694B54">
              <w:rPr>
                <w:noProof/>
                <w:webHidden/>
              </w:rPr>
              <w:fldChar w:fldCharType="end"/>
            </w:r>
          </w:hyperlink>
        </w:p>
        <w:p w14:paraId="725AAF8D"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299" w:history="1">
            <w:r w:rsidR="00694B54" w:rsidRPr="00653455">
              <w:rPr>
                <w:rStyle w:val="Hypertextovodkaz"/>
                <w:rFonts w:cs="Times New Roman"/>
                <w:noProof/>
              </w:rPr>
              <w:t>2.5.3</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Přípravná předartikulační cvičení</w:t>
            </w:r>
            <w:r w:rsidR="00694B54">
              <w:rPr>
                <w:noProof/>
                <w:webHidden/>
              </w:rPr>
              <w:tab/>
            </w:r>
            <w:r w:rsidR="00694B54">
              <w:rPr>
                <w:noProof/>
                <w:webHidden/>
              </w:rPr>
              <w:fldChar w:fldCharType="begin"/>
            </w:r>
            <w:r w:rsidR="00694B54">
              <w:rPr>
                <w:noProof/>
                <w:webHidden/>
              </w:rPr>
              <w:instrText xml:space="preserve"> PAGEREF _Toc101302299 \h </w:instrText>
            </w:r>
            <w:r w:rsidR="00694B54">
              <w:rPr>
                <w:noProof/>
                <w:webHidden/>
              </w:rPr>
            </w:r>
            <w:r w:rsidR="00694B54">
              <w:rPr>
                <w:noProof/>
                <w:webHidden/>
              </w:rPr>
              <w:fldChar w:fldCharType="separate"/>
            </w:r>
            <w:r w:rsidR="00694B54">
              <w:rPr>
                <w:noProof/>
                <w:webHidden/>
              </w:rPr>
              <w:t>28</w:t>
            </w:r>
            <w:r w:rsidR="00694B54">
              <w:rPr>
                <w:noProof/>
                <w:webHidden/>
              </w:rPr>
              <w:fldChar w:fldCharType="end"/>
            </w:r>
          </w:hyperlink>
        </w:p>
        <w:p w14:paraId="1C0D95C8"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00" w:history="1">
            <w:r w:rsidR="00694B54" w:rsidRPr="00653455">
              <w:rPr>
                <w:rStyle w:val="Hypertextovodkaz"/>
                <w:rFonts w:cs="Times New Roman"/>
                <w:noProof/>
              </w:rPr>
              <w:t>2.5.4</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Tvoření hlásky</w:t>
            </w:r>
            <w:r w:rsidR="00694B54">
              <w:rPr>
                <w:noProof/>
                <w:webHidden/>
              </w:rPr>
              <w:tab/>
            </w:r>
            <w:r w:rsidR="00694B54">
              <w:rPr>
                <w:noProof/>
                <w:webHidden/>
              </w:rPr>
              <w:fldChar w:fldCharType="begin"/>
            </w:r>
            <w:r w:rsidR="00694B54">
              <w:rPr>
                <w:noProof/>
                <w:webHidden/>
              </w:rPr>
              <w:instrText xml:space="preserve"> PAGEREF _Toc101302300 \h </w:instrText>
            </w:r>
            <w:r w:rsidR="00694B54">
              <w:rPr>
                <w:noProof/>
                <w:webHidden/>
              </w:rPr>
            </w:r>
            <w:r w:rsidR="00694B54">
              <w:rPr>
                <w:noProof/>
                <w:webHidden/>
              </w:rPr>
              <w:fldChar w:fldCharType="separate"/>
            </w:r>
            <w:r w:rsidR="00694B54">
              <w:rPr>
                <w:noProof/>
                <w:webHidden/>
              </w:rPr>
              <w:t>28</w:t>
            </w:r>
            <w:r w:rsidR="00694B54">
              <w:rPr>
                <w:noProof/>
                <w:webHidden/>
              </w:rPr>
              <w:fldChar w:fldCharType="end"/>
            </w:r>
          </w:hyperlink>
        </w:p>
        <w:p w14:paraId="5037E050"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01" w:history="1">
            <w:r w:rsidR="00694B54" w:rsidRPr="00653455">
              <w:rPr>
                <w:rStyle w:val="Hypertextovodkaz"/>
                <w:rFonts w:cs="Times New Roman"/>
                <w:noProof/>
              </w:rPr>
              <w:t>2.5.5</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Typické chyby při vyvozování a korekci</w:t>
            </w:r>
            <w:r w:rsidR="00694B54">
              <w:rPr>
                <w:noProof/>
                <w:webHidden/>
              </w:rPr>
              <w:tab/>
            </w:r>
            <w:r w:rsidR="00694B54">
              <w:rPr>
                <w:noProof/>
                <w:webHidden/>
              </w:rPr>
              <w:fldChar w:fldCharType="begin"/>
            </w:r>
            <w:r w:rsidR="00694B54">
              <w:rPr>
                <w:noProof/>
                <w:webHidden/>
              </w:rPr>
              <w:instrText xml:space="preserve"> PAGEREF _Toc101302301 \h </w:instrText>
            </w:r>
            <w:r w:rsidR="00694B54">
              <w:rPr>
                <w:noProof/>
                <w:webHidden/>
              </w:rPr>
            </w:r>
            <w:r w:rsidR="00694B54">
              <w:rPr>
                <w:noProof/>
                <w:webHidden/>
              </w:rPr>
              <w:fldChar w:fldCharType="separate"/>
            </w:r>
            <w:r w:rsidR="00694B54">
              <w:rPr>
                <w:noProof/>
                <w:webHidden/>
              </w:rPr>
              <w:t>29</w:t>
            </w:r>
            <w:r w:rsidR="00694B54">
              <w:rPr>
                <w:noProof/>
                <w:webHidden/>
              </w:rPr>
              <w:fldChar w:fldCharType="end"/>
            </w:r>
          </w:hyperlink>
        </w:p>
        <w:p w14:paraId="0AA541EB"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02" w:history="1">
            <w:r w:rsidR="00694B54" w:rsidRPr="00653455">
              <w:rPr>
                <w:rStyle w:val="Hypertextovodkaz"/>
                <w:rFonts w:cs="Times New Roman"/>
                <w:noProof/>
              </w:rPr>
              <w:t>2.5.6</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Příklady cvičných slov a textů</w:t>
            </w:r>
            <w:r w:rsidR="00694B54">
              <w:rPr>
                <w:noProof/>
                <w:webHidden/>
              </w:rPr>
              <w:tab/>
            </w:r>
            <w:r w:rsidR="00694B54">
              <w:rPr>
                <w:noProof/>
                <w:webHidden/>
              </w:rPr>
              <w:fldChar w:fldCharType="begin"/>
            </w:r>
            <w:r w:rsidR="00694B54">
              <w:rPr>
                <w:noProof/>
                <w:webHidden/>
              </w:rPr>
              <w:instrText xml:space="preserve"> PAGEREF _Toc101302302 \h </w:instrText>
            </w:r>
            <w:r w:rsidR="00694B54">
              <w:rPr>
                <w:noProof/>
                <w:webHidden/>
              </w:rPr>
            </w:r>
            <w:r w:rsidR="00694B54">
              <w:rPr>
                <w:noProof/>
                <w:webHidden/>
              </w:rPr>
              <w:fldChar w:fldCharType="separate"/>
            </w:r>
            <w:r w:rsidR="00694B54">
              <w:rPr>
                <w:noProof/>
                <w:webHidden/>
              </w:rPr>
              <w:t>29</w:t>
            </w:r>
            <w:r w:rsidR="00694B54">
              <w:rPr>
                <w:noProof/>
                <w:webHidden/>
              </w:rPr>
              <w:fldChar w:fldCharType="end"/>
            </w:r>
          </w:hyperlink>
        </w:p>
        <w:p w14:paraId="00DE9A95"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03" w:history="1">
            <w:r w:rsidR="00694B54" w:rsidRPr="00653455">
              <w:rPr>
                <w:rStyle w:val="Hypertextovodkaz"/>
                <w:rFonts w:cs="Times New Roman"/>
                <w:noProof/>
              </w:rPr>
              <w:t>2.6</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Hláska L</w:t>
            </w:r>
            <w:r w:rsidR="00694B54">
              <w:rPr>
                <w:noProof/>
                <w:webHidden/>
              </w:rPr>
              <w:tab/>
            </w:r>
            <w:r w:rsidR="00694B54">
              <w:rPr>
                <w:noProof/>
                <w:webHidden/>
              </w:rPr>
              <w:fldChar w:fldCharType="begin"/>
            </w:r>
            <w:r w:rsidR="00694B54">
              <w:rPr>
                <w:noProof/>
                <w:webHidden/>
              </w:rPr>
              <w:instrText xml:space="preserve"> PAGEREF _Toc101302303 \h </w:instrText>
            </w:r>
            <w:r w:rsidR="00694B54">
              <w:rPr>
                <w:noProof/>
                <w:webHidden/>
              </w:rPr>
            </w:r>
            <w:r w:rsidR="00694B54">
              <w:rPr>
                <w:noProof/>
                <w:webHidden/>
              </w:rPr>
              <w:fldChar w:fldCharType="separate"/>
            </w:r>
            <w:r w:rsidR="00694B54">
              <w:rPr>
                <w:noProof/>
                <w:webHidden/>
              </w:rPr>
              <w:t>30</w:t>
            </w:r>
            <w:r w:rsidR="00694B54">
              <w:rPr>
                <w:noProof/>
                <w:webHidden/>
              </w:rPr>
              <w:fldChar w:fldCharType="end"/>
            </w:r>
          </w:hyperlink>
        </w:p>
        <w:p w14:paraId="76DD012B"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04" w:history="1">
            <w:r w:rsidR="00694B54" w:rsidRPr="00653455">
              <w:rPr>
                <w:rStyle w:val="Hypertextovodkaz"/>
                <w:rFonts w:cs="Times New Roman"/>
                <w:noProof/>
              </w:rPr>
              <w:t>2.6.1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Fonetická charakteristika</w:t>
            </w:r>
            <w:r w:rsidR="00694B54">
              <w:rPr>
                <w:noProof/>
                <w:webHidden/>
              </w:rPr>
              <w:tab/>
            </w:r>
            <w:r w:rsidR="00694B54">
              <w:rPr>
                <w:noProof/>
                <w:webHidden/>
              </w:rPr>
              <w:fldChar w:fldCharType="begin"/>
            </w:r>
            <w:r w:rsidR="00694B54">
              <w:rPr>
                <w:noProof/>
                <w:webHidden/>
              </w:rPr>
              <w:instrText xml:space="preserve"> PAGEREF _Toc101302304 \h </w:instrText>
            </w:r>
            <w:r w:rsidR="00694B54">
              <w:rPr>
                <w:noProof/>
                <w:webHidden/>
              </w:rPr>
            </w:r>
            <w:r w:rsidR="00694B54">
              <w:rPr>
                <w:noProof/>
                <w:webHidden/>
              </w:rPr>
              <w:fldChar w:fldCharType="separate"/>
            </w:r>
            <w:r w:rsidR="00694B54">
              <w:rPr>
                <w:noProof/>
                <w:webHidden/>
              </w:rPr>
              <w:t>30</w:t>
            </w:r>
            <w:r w:rsidR="00694B54">
              <w:rPr>
                <w:noProof/>
                <w:webHidden/>
              </w:rPr>
              <w:fldChar w:fldCharType="end"/>
            </w:r>
          </w:hyperlink>
        </w:p>
        <w:p w14:paraId="1782D3EC"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05" w:history="1">
            <w:r w:rsidR="00694B54" w:rsidRPr="00653455">
              <w:rPr>
                <w:rStyle w:val="Hypertextovodkaz"/>
                <w:rFonts w:cs="Times New Roman"/>
                <w:noProof/>
              </w:rPr>
              <w:t>2.6.2</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Všeobecná charakteristika</w:t>
            </w:r>
            <w:r w:rsidR="00694B54">
              <w:rPr>
                <w:noProof/>
                <w:webHidden/>
              </w:rPr>
              <w:tab/>
            </w:r>
            <w:r w:rsidR="00694B54">
              <w:rPr>
                <w:noProof/>
                <w:webHidden/>
              </w:rPr>
              <w:fldChar w:fldCharType="begin"/>
            </w:r>
            <w:r w:rsidR="00694B54">
              <w:rPr>
                <w:noProof/>
                <w:webHidden/>
              </w:rPr>
              <w:instrText xml:space="preserve"> PAGEREF _Toc101302305 \h </w:instrText>
            </w:r>
            <w:r w:rsidR="00694B54">
              <w:rPr>
                <w:noProof/>
                <w:webHidden/>
              </w:rPr>
            </w:r>
            <w:r w:rsidR="00694B54">
              <w:rPr>
                <w:noProof/>
                <w:webHidden/>
              </w:rPr>
              <w:fldChar w:fldCharType="separate"/>
            </w:r>
            <w:r w:rsidR="00694B54">
              <w:rPr>
                <w:noProof/>
                <w:webHidden/>
              </w:rPr>
              <w:t>30</w:t>
            </w:r>
            <w:r w:rsidR="00694B54">
              <w:rPr>
                <w:noProof/>
                <w:webHidden/>
              </w:rPr>
              <w:fldChar w:fldCharType="end"/>
            </w:r>
          </w:hyperlink>
        </w:p>
        <w:p w14:paraId="1108C926"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06" w:history="1">
            <w:r w:rsidR="00694B54" w:rsidRPr="00653455">
              <w:rPr>
                <w:rStyle w:val="Hypertextovodkaz"/>
                <w:rFonts w:cs="Times New Roman"/>
                <w:noProof/>
              </w:rPr>
              <w:t>2.6.3</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Přípravná předartikulační cvičení</w:t>
            </w:r>
            <w:r w:rsidR="00694B54">
              <w:rPr>
                <w:noProof/>
                <w:webHidden/>
              </w:rPr>
              <w:tab/>
            </w:r>
            <w:r w:rsidR="00694B54">
              <w:rPr>
                <w:noProof/>
                <w:webHidden/>
              </w:rPr>
              <w:fldChar w:fldCharType="begin"/>
            </w:r>
            <w:r w:rsidR="00694B54">
              <w:rPr>
                <w:noProof/>
                <w:webHidden/>
              </w:rPr>
              <w:instrText xml:space="preserve"> PAGEREF _Toc101302306 \h </w:instrText>
            </w:r>
            <w:r w:rsidR="00694B54">
              <w:rPr>
                <w:noProof/>
                <w:webHidden/>
              </w:rPr>
            </w:r>
            <w:r w:rsidR="00694B54">
              <w:rPr>
                <w:noProof/>
                <w:webHidden/>
              </w:rPr>
              <w:fldChar w:fldCharType="separate"/>
            </w:r>
            <w:r w:rsidR="00694B54">
              <w:rPr>
                <w:noProof/>
                <w:webHidden/>
              </w:rPr>
              <w:t>30</w:t>
            </w:r>
            <w:r w:rsidR="00694B54">
              <w:rPr>
                <w:noProof/>
                <w:webHidden/>
              </w:rPr>
              <w:fldChar w:fldCharType="end"/>
            </w:r>
          </w:hyperlink>
        </w:p>
        <w:p w14:paraId="19196410"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07" w:history="1">
            <w:r w:rsidR="00694B54" w:rsidRPr="00653455">
              <w:rPr>
                <w:rStyle w:val="Hypertextovodkaz"/>
                <w:rFonts w:cs="Times New Roman"/>
                <w:noProof/>
              </w:rPr>
              <w:t>2.6.4</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Tvoření hlásky</w:t>
            </w:r>
            <w:r w:rsidR="00694B54">
              <w:rPr>
                <w:noProof/>
                <w:webHidden/>
              </w:rPr>
              <w:tab/>
            </w:r>
            <w:r w:rsidR="00694B54">
              <w:rPr>
                <w:noProof/>
                <w:webHidden/>
              </w:rPr>
              <w:fldChar w:fldCharType="begin"/>
            </w:r>
            <w:r w:rsidR="00694B54">
              <w:rPr>
                <w:noProof/>
                <w:webHidden/>
              </w:rPr>
              <w:instrText xml:space="preserve"> PAGEREF _Toc101302307 \h </w:instrText>
            </w:r>
            <w:r w:rsidR="00694B54">
              <w:rPr>
                <w:noProof/>
                <w:webHidden/>
              </w:rPr>
            </w:r>
            <w:r w:rsidR="00694B54">
              <w:rPr>
                <w:noProof/>
                <w:webHidden/>
              </w:rPr>
              <w:fldChar w:fldCharType="separate"/>
            </w:r>
            <w:r w:rsidR="00694B54">
              <w:rPr>
                <w:noProof/>
                <w:webHidden/>
              </w:rPr>
              <w:t>31</w:t>
            </w:r>
            <w:r w:rsidR="00694B54">
              <w:rPr>
                <w:noProof/>
                <w:webHidden/>
              </w:rPr>
              <w:fldChar w:fldCharType="end"/>
            </w:r>
          </w:hyperlink>
        </w:p>
        <w:p w14:paraId="7E20888F"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08" w:history="1">
            <w:r w:rsidR="00694B54" w:rsidRPr="00653455">
              <w:rPr>
                <w:rStyle w:val="Hypertextovodkaz"/>
                <w:rFonts w:cs="Times New Roman"/>
                <w:noProof/>
              </w:rPr>
              <w:t>2.6.5</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Typické chyby při vyvozování a korekci</w:t>
            </w:r>
            <w:r w:rsidR="00694B54">
              <w:rPr>
                <w:noProof/>
                <w:webHidden/>
              </w:rPr>
              <w:tab/>
            </w:r>
            <w:r w:rsidR="00694B54">
              <w:rPr>
                <w:noProof/>
                <w:webHidden/>
              </w:rPr>
              <w:fldChar w:fldCharType="begin"/>
            </w:r>
            <w:r w:rsidR="00694B54">
              <w:rPr>
                <w:noProof/>
                <w:webHidden/>
              </w:rPr>
              <w:instrText xml:space="preserve"> PAGEREF _Toc101302308 \h </w:instrText>
            </w:r>
            <w:r w:rsidR="00694B54">
              <w:rPr>
                <w:noProof/>
                <w:webHidden/>
              </w:rPr>
            </w:r>
            <w:r w:rsidR="00694B54">
              <w:rPr>
                <w:noProof/>
                <w:webHidden/>
              </w:rPr>
              <w:fldChar w:fldCharType="separate"/>
            </w:r>
            <w:r w:rsidR="00694B54">
              <w:rPr>
                <w:noProof/>
                <w:webHidden/>
              </w:rPr>
              <w:t>31</w:t>
            </w:r>
            <w:r w:rsidR="00694B54">
              <w:rPr>
                <w:noProof/>
                <w:webHidden/>
              </w:rPr>
              <w:fldChar w:fldCharType="end"/>
            </w:r>
          </w:hyperlink>
        </w:p>
        <w:p w14:paraId="4123D27B"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09" w:history="1">
            <w:r w:rsidR="00694B54" w:rsidRPr="00653455">
              <w:rPr>
                <w:rStyle w:val="Hypertextovodkaz"/>
                <w:rFonts w:cs="Times New Roman"/>
                <w:noProof/>
              </w:rPr>
              <w:t>2.6.6</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Příklady cvičných slov a textů</w:t>
            </w:r>
            <w:r w:rsidR="00694B54">
              <w:rPr>
                <w:noProof/>
                <w:webHidden/>
              </w:rPr>
              <w:tab/>
            </w:r>
            <w:r w:rsidR="00694B54">
              <w:rPr>
                <w:noProof/>
                <w:webHidden/>
              </w:rPr>
              <w:fldChar w:fldCharType="begin"/>
            </w:r>
            <w:r w:rsidR="00694B54">
              <w:rPr>
                <w:noProof/>
                <w:webHidden/>
              </w:rPr>
              <w:instrText xml:space="preserve"> PAGEREF _Toc101302309 \h </w:instrText>
            </w:r>
            <w:r w:rsidR="00694B54">
              <w:rPr>
                <w:noProof/>
                <w:webHidden/>
              </w:rPr>
            </w:r>
            <w:r w:rsidR="00694B54">
              <w:rPr>
                <w:noProof/>
                <w:webHidden/>
              </w:rPr>
              <w:fldChar w:fldCharType="separate"/>
            </w:r>
            <w:r w:rsidR="00694B54">
              <w:rPr>
                <w:noProof/>
                <w:webHidden/>
              </w:rPr>
              <w:t>32</w:t>
            </w:r>
            <w:r w:rsidR="00694B54">
              <w:rPr>
                <w:noProof/>
                <w:webHidden/>
              </w:rPr>
              <w:fldChar w:fldCharType="end"/>
            </w:r>
          </w:hyperlink>
        </w:p>
        <w:p w14:paraId="164E8E54"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10" w:history="1">
            <w:r w:rsidR="00694B54" w:rsidRPr="00653455">
              <w:rPr>
                <w:rStyle w:val="Hypertextovodkaz"/>
                <w:rFonts w:cs="Times New Roman"/>
                <w:noProof/>
              </w:rPr>
              <w:t>2.7</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Hláska R</w:t>
            </w:r>
            <w:r w:rsidR="00694B54">
              <w:rPr>
                <w:noProof/>
                <w:webHidden/>
              </w:rPr>
              <w:tab/>
            </w:r>
            <w:r w:rsidR="00694B54">
              <w:rPr>
                <w:noProof/>
                <w:webHidden/>
              </w:rPr>
              <w:fldChar w:fldCharType="begin"/>
            </w:r>
            <w:r w:rsidR="00694B54">
              <w:rPr>
                <w:noProof/>
                <w:webHidden/>
              </w:rPr>
              <w:instrText xml:space="preserve"> PAGEREF _Toc101302310 \h </w:instrText>
            </w:r>
            <w:r w:rsidR="00694B54">
              <w:rPr>
                <w:noProof/>
                <w:webHidden/>
              </w:rPr>
            </w:r>
            <w:r w:rsidR="00694B54">
              <w:rPr>
                <w:noProof/>
                <w:webHidden/>
              </w:rPr>
              <w:fldChar w:fldCharType="separate"/>
            </w:r>
            <w:r w:rsidR="00694B54">
              <w:rPr>
                <w:noProof/>
                <w:webHidden/>
              </w:rPr>
              <w:t>33</w:t>
            </w:r>
            <w:r w:rsidR="00694B54">
              <w:rPr>
                <w:noProof/>
                <w:webHidden/>
              </w:rPr>
              <w:fldChar w:fldCharType="end"/>
            </w:r>
          </w:hyperlink>
        </w:p>
        <w:p w14:paraId="5EB6F798"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11" w:history="1">
            <w:r w:rsidR="00694B54" w:rsidRPr="00653455">
              <w:rPr>
                <w:rStyle w:val="Hypertextovodkaz"/>
                <w:rFonts w:cs="Times New Roman"/>
                <w:noProof/>
              </w:rPr>
              <w:t>2.7.1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Fonetická charakteristika</w:t>
            </w:r>
            <w:r w:rsidR="00694B54">
              <w:rPr>
                <w:noProof/>
                <w:webHidden/>
              </w:rPr>
              <w:tab/>
            </w:r>
            <w:r w:rsidR="00694B54">
              <w:rPr>
                <w:noProof/>
                <w:webHidden/>
              </w:rPr>
              <w:fldChar w:fldCharType="begin"/>
            </w:r>
            <w:r w:rsidR="00694B54">
              <w:rPr>
                <w:noProof/>
                <w:webHidden/>
              </w:rPr>
              <w:instrText xml:space="preserve"> PAGEREF _Toc101302311 \h </w:instrText>
            </w:r>
            <w:r w:rsidR="00694B54">
              <w:rPr>
                <w:noProof/>
                <w:webHidden/>
              </w:rPr>
            </w:r>
            <w:r w:rsidR="00694B54">
              <w:rPr>
                <w:noProof/>
                <w:webHidden/>
              </w:rPr>
              <w:fldChar w:fldCharType="separate"/>
            </w:r>
            <w:r w:rsidR="00694B54">
              <w:rPr>
                <w:noProof/>
                <w:webHidden/>
              </w:rPr>
              <w:t>33</w:t>
            </w:r>
            <w:r w:rsidR="00694B54">
              <w:rPr>
                <w:noProof/>
                <w:webHidden/>
              </w:rPr>
              <w:fldChar w:fldCharType="end"/>
            </w:r>
          </w:hyperlink>
        </w:p>
        <w:p w14:paraId="2C455C36"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12" w:history="1">
            <w:r w:rsidR="00694B54" w:rsidRPr="00653455">
              <w:rPr>
                <w:rStyle w:val="Hypertextovodkaz"/>
                <w:rFonts w:cs="Times New Roman"/>
                <w:noProof/>
              </w:rPr>
              <w:t>2.7.2</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Všeobecná charakteristika</w:t>
            </w:r>
            <w:r w:rsidR="00694B54">
              <w:rPr>
                <w:noProof/>
                <w:webHidden/>
              </w:rPr>
              <w:tab/>
            </w:r>
            <w:r w:rsidR="00694B54">
              <w:rPr>
                <w:noProof/>
                <w:webHidden/>
              </w:rPr>
              <w:fldChar w:fldCharType="begin"/>
            </w:r>
            <w:r w:rsidR="00694B54">
              <w:rPr>
                <w:noProof/>
                <w:webHidden/>
              </w:rPr>
              <w:instrText xml:space="preserve"> PAGEREF _Toc101302312 \h </w:instrText>
            </w:r>
            <w:r w:rsidR="00694B54">
              <w:rPr>
                <w:noProof/>
                <w:webHidden/>
              </w:rPr>
            </w:r>
            <w:r w:rsidR="00694B54">
              <w:rPr>
                <w:noProof/>
                <w:webHidden/>
              </w:rPr>
              <w:fldChar w:fldCharType="separate"/>
            </w:r>
            <w:r w:rsidR="00694B54">
              <w:rPr>
                <w:noProof/>
                <w:webHidden/>
              </w:rPr>
              <w:t>33</w:t>
            </w:r>
            <w:r w:rsidR="00694B54">
              <w:rPr>
                <w:noProof/>
                <w:webHidden/>
              </w:rPr>
              <w:fldChar w:fldCharType="end"/>
            </w:r>
          </w:hyperlink>
        </w:p>
        <w:p w14:paraId="7BEF3CDC"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13" w:history="1">
            <w:r w:rsidR="00694B54" w:rsidRPr="00653455">
              <w:rPr>
                <w:rStyle w:val="Hypertextovodkaz"/>
                <w:rFonts w:cs="Times New Roman"/>
                <w:noProof/>
              </w:rPr>
              <w:t>2.7.3</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Přípravná předartikulační cvičení</w:t>
            </w:r>
            <w:r w:rsidR="00694B54">
              <w:rPr>
                <w:noProof/>
                <w:webHidden/>
              </w:rPr>
              <w:tab/>
            </w:r>
            <w:r w:rsidR="00694B54">
              <w:rPr>
                <w:noProof/>
                <w:webHidden/>
              </w:rPr>
              <w:fldChar w:fldCharType="begin"/>
            </w:r>
            <w:r w:rsidR="00694B54">
              <w:rPr>
                <w:noProof/>
                <w:webHidden/>
              </w:rPr>
              <w:instrText xml:space="preserve"> PAGEREF _Toc101302313 \h </w:instrText>
            </w:r>
            <w:r w:rsidR="00694B54">
              <w:rPr>
                <w:noProof/>
                <w:webHidden/>
              </w:rPr>
            </w:r>
            <w:r w:rsidR="00694B54">
              <w:rPr>
                <w:noProof/>
                <w:webHidden/>
              </w:rPr>
              <w:fldChar w:fldCharType="separate"/>
            </w:r>
            <w:r w:rsidR="00694B54">
              <w:rPr>
                <w:noProof/>
                <w:webHidden/>
              </w:rPr>
              <w:t>33</w:t>
            </w:r>
            <w:r w:rsidR="00694B54">
              <w:rPr>
                <w:noProof/>
                <w:webHidden/>
              </w:rPr>
              <w:fldChar w:fldCharType="end"/>
            </w:r>
          </w:hyperlink>
        </w:p>
        <w:p w14:paraId="23FEBB6F"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14" w:history="1">
            <w:r w:rsidR="00694B54" w:rsidRPr="00653455">
              <w:rPr>
                <w:rStyle w:val="Hypertextovodkaz"/>
                <w:rFonts w:cs="Times New Roman"/>
                <w:noProof/>
              </w:rPr>
              <w:t>2.7.4</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Tvoření hlásky</w:t>
            </w:r>
            <w:r w:rsidR="00694B54">
              <w:rPr>
                <w:noProof/>
                <w:webHidden/>
              </w:rPr>
              <w:tab/>
            </w:r>
            <w:r w:rsidR="00694B54">
              <w:rPr>
                <w:noProof/>
                <w:webHidden/>
              </w:rPr>
              <w:fldChar w:fldCharType="begin"/>
            </w:r>
            <w:r w:rsidR="00694B54">
              <w:rPr>
                <w:noProof/>
                <w:webHidden/>
              </w:rPr>
              <w:instrText xml:space="preserve"> PAGEREF _Toc101302314 \h </w:instrText>
            </w:r>
            <w:r w:rsidR="00694B54">
              <w:rPr>
                <w:noProof/>
                <w:webHidden/>
              </w:rPr>
            </w:r>
            <w:r w:rsidR="00694B54">
              <w:rPr>
                <w:noProof/>
                <w:webHidden/>
              </w:rPr>
              <w:fldChar w:fldCharType="separate"/>
            </w:r>
            <w:r w:rsidR="00694B54">
              <w:rPr>
                <w:noProof/>
                <w:webHidden/>
              </w:rPr>
              <w:t>34</w:t>
            </w:r>
            <w:r w:rsidR="00694B54">
              <w:rPr>
                <w:noProof/>
                <w:webHidden/>
              </w:rPr>
              <w:fldChar w:fldCharType="end"/>
            </w:r>
          </w:hyperlink>
        </w:p>
        <w:p w14:paraId="7E69605F"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15" w:history="1">
            <w:r w:rsidR="00694B54" w:rsidRPr="00653455">
              <w:rPr>
                <w:rStyle w:val="Hypertextovodkaz"/>
                <w:rFonts w:cs="Times New Roman"/>
                <w:noProof/>
              </w:rPr>
              <w:t>2.7.5</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Typické chyby při vyvozování a korekci</w:t>
            </w:r>
            <w:r w:rsidR="00694B54">
              <w:rPr>
                <w:noProof/>
                <w:webHidden/>
              </w:rPr>
              <w:tab/>
            </w:r>
            <w:r w:rsidR="00694B54">
              <w:rPr>
                <w:noProof/>
                <w:webHidden/>
              </w:rPr>
              <w:fldChar w:fldCharType="begin"/>
            </w:r>
            <w:r w:rsidR="00694B54">
              <w:rPr>
                <w:noProof/>
                <w:webHidden/>
              </w:rPr>
              <w:instrText xml:space="preserve"> PAGEREF _Toc101302315 \h </w:instrText>
            </w:r>
            <w:r w:rsidR="00694B54">
              <w:rPr>
                <w:noProof/>
                <w:webHidden/>
              </w:rPr>
            </w:r>
            <w:r w:rsidR="00694B54">
              <w:rPr>
                <w:noProof/>
                <w:webHidden/>
              </w:rPr>
              <w:fldChar w:fldCharType="separate"/>
            </w:r>
            <w:r w:rsidR="00694B54">
              <w:rPr>
                <w:noProof/>
                <w:webHidden/>
              </w:rPr>
              <w:t>35</w:t>
            </w:r>
            <w:r w:rsidR="00694B54">
              <w:rPr>
                <w:noProof/>
                <w:webHidden/>
              </w:rPr>
              <w:fldChar w:fldCharType="end"/>
            </w:r>
          </w:hyperlink>
        </w:p>
        <w:p w14:paraId="2BA30E8E"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16" w:history="1">
            <w:r w:rsidR="00694B54" w:rsidRPr="00653455">
              <w:rPr>
                <w:rStyle w:val="Hypertextovodkaz"/>
                <w:rFonts w:cs="Times New Roman"/>
                <w:noProof/>
              </w:rPr>
              <w:t>2.7.6</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Příklady cvičných slov a textů</w:t>
            </w:r>
            <w:r w:rsidR="00694B54">
              <w:rPr>
                <w:noProof/>
                <w:webHidden/>
              </w:rPr>
              <w:tab/>
            </w:r>
            <w:r w:rsidR="00694B54">
              <w:rPr>
                <w:noProof/>
                <w:webHidden/>
              </w:rPr>
              <w:fldChar w:fldCharType="begin"/>
            </w:r>
            <w:r w:rsidR="00694B54">
              <w:rPr>
                <w:noProof/>
                <w:webHidden/>
              </w:rPr>
              <w:instrText xml:space="preserve"> PAGEREF _Toc101302316 \h </w:instrText>
            </w:r>
            <w:r w:rsidR="00694B54">
              <w:rPr>
                <w:noProof/>
                <w:webHidden/>
              </w:rPr>
            </w:r>
            <w:r w:rsidR="00694B54">
              <w:rPr>
                <w:noProof/>
                <w:webHidden/>
              </w:rPr>
              <w:fldChar w:fldCharType="separate"/>
            </w:r>
            <w:r w:rsidR="00694B54">
              <w:rPr>
                <w:noProof/>
                <w:webHidden/>
              </w:rPr>
              <w:t>35</w:t>
            </w:r>
            <w:r w:rsidR="00694B54">
              <w:rPr>
                <w:noProof/>
                <w:webHidden/>
              </w:rPr>
              <w:fldChar w:fldCharType="end"/>
            </w:r>
          </w:hyperlink>
        </w:p>
        <w:p w14:paraId="297222BF"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17" w:history="1">
            <w:r w:rsidR="00694B54" w:rsidRPr="00653455">
              <w:rPr>
                <w:rStyle w:val="Hypertextovodkaz"/>
                <w:rFonts w:cs="Times New Roman"/>
                <w:noProof/>
              </w:rPr>
              <w:t>2.8</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Hláska Ř</w:t>
            </w:r>
            <w:r w:rsidR="00694B54">
              <w:rPr>
                <w:noProof/>
                <w:webHidden/>
              </w:rPr>
              <w:tab/>
            </w:r>
            <w:r w:rsidR="00694B54">
              <w:rPr>
                <w:noProof/>
                <w:webHidden/>
              </w:rPr>
              <w:fldChar w:fldCharType="begin"/>
            </w:r>
            <w:r w:rsidR="00694B54">
              <w:rPr>
                <w:noProof/>
                <w:webHidden/>
              </w:rPr>
              <w:instrText xml:space="preserve"> PAGEREF _Toc101302317 \h </w:instrText>
            </w:r>
            <w:r w:rsidR="00694B54">
              <w:rPr>
                <w:noProof/>
                <w:webHidden/>
              </w:rPr>
            </w:r>
            <w:r w:rsidR="00694B54">
              <w:rPr>
                <w:noProof/>
                <w:webHidden/>
              </w:rPr>
              <w:fldChar w:fldCharType="separate"/>
            </w:r>
            <w:r w:rsidR="00694B54">
              <w:rPr>
                <w:noProof/>
                <w:webHidden/>
              </w:rPr>
              <w:t>38</w:t>
            </w:r>
            <w:r w:rsidR="00694B54">
              <w:rPr>
                <w:noProof/>
                <w:webHidden/>
              </w:rPr>
              <w:fldChar w:fldCharType="end"/>
            </w:r>
          </w:hyperlink>
        </w:p>
        <w:p w14:paraId="1AABC5F7"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18" w:history="1">
            <w:r w:rsidR="00694B54" w:rsidRPr="00653455">
              <w:rPr>
                <w:rStyle w:val="Hypertextovodkaz"/>
                <w:rFonts w:cs="Times New Roman"/>
                <w:noProof/>
              </w:rPr>
              <w:t>2.8.1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Fonetická charakteristika</w:t>
            </w:r>
            <w:r w:rsidR="00694B54">
              <w:rPr>
                <w:noProof/>
                <w:webHidden/>
              </w:rPr>
              <w:tab/>
            </w:r>
            <w:r w:rsidR="00694B54">
              <w:rPr>
                <w:noProof/>
                <w:webHidden/>
              </w:rPr>
              <w:fldChar w:fldCharType="begin"/>
            </w:r>
            <w:r w:rsidR="00694B54">
              <w:rPr>
                <w:noProof/>
                <w:webHidden/>
              </w:rPr>
              <w:instrText xml:space="preserve"> PAGEREF _Toc101302318 \h </w:instrText>
            </w:r>
            <w:r w:rsidR="00694B54">
              <w:rPr>
                <w:noProof/>
                <w:webHidden/>
              </w:rPr>
            </w:r>
            <w:r w:rsidR="00694B54">
              <w:rPr>
                <w:noProof/>
                <w:webHidden/>
              </w:rPr>
              <w:fldChar w:fldCharType="separate"/>
            </w:r>
            <w:r w:rsidR="00694B54">
              <w:rPr>
                <w:noProof/>
                <w:webHidden/>
              </w:rPr>
              <w:t>38</w:t>
            </w:r>
            <w:r w:rsidR="00694B54">
              <w:rPr>
                <w:noProof/>
                <w:webHidden/>
              </w:rPr>
              <w:fldChar w:fldCharType="end"/>
            </w:r>
          </w:hyperlink>
        </w:p>
        <w:p w14:paraId="4AD660A2"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19" w:history="1">
            <w:r w:rsidR="00694B54" w:rsidRPr="00653455">
              <w:rPr>
                <w:rStyle w:val="Hypertextovodkaz"/>
                <w:rFonts w:cs="Times New Roman"/>
                <w:noProof/>
              </w:rPr>
              <w:t>2.8.2</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Všeobecná charakteristika</w:t>
            </w:r>
            <w:r w:rsidR="00694B54">
              <w:rPr>
                <w:noProof/>
                <w:webHidden/>
              </w:rPr>
              <w:tab/>
            </w:r>
            <w:r w:rsidR="00694B54">
              <w:rPr>
                <w:noProof/>
                <w:webHidden/>
              </w:rPr>
              <w:fldChar w:fldCharType="begin"/>
            </w:r>
            <w:r w:rsidR="00694B54">
              <w:rPr>
                <w:noProof/>
                <w:webHidden/>
              </w:rPr>
              <w:instrText xml:space="preserve"> PAGEREF _Toc101302319 \h </w:instrText>
            </w:r>
            <w:r w:rsidR="00694B54">
              <w:rPr>
                <w:noProof/>
                <w:webHidden/>
              </w:rPr>
            </w:r>
            <w:r w:rsidR="00694B54">
              <w:rPr>
                <w:noProof/>
                <w:webHidden/>
              </w:rPr>
              <w:fldChar w:fldCharType="separate"/>
            </w:r>
            <w:r w:rsidR="00694B54">
              <w:rPr>
                <w:noProof/>
                <w:webHidden/>
              </w:rPr>
              <w:t>38</w:t>
            </w:r>
            <w:r w:rsidR="00694B54">
              <w:rPr>
                <w:noProof/>
                <w:webHidden/>
              </w:rPr>
              <w:fldChar w:fldCharType="end"/>
            </w:r>
          </w:hyperlink>
        </w:p>
        <w:p w14:paraId="1D4600C5"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20" w:history="1">
            <w:r w:rsidR="00694B54" w:rsidRPr="00653455">
              <w:rPr>
                <w:rStyle w:val="Hypertextovodkaz"/>
                <w:rFonts w:cs="Times New Roman"/>
                <w:noProof/>
              </w:rPr>
              <w:t>2.8.3</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Přípravná předartikulační cvičení</w:t>
            </w:r>
            <w:r w:rsidR="00694B54">
              <w:rPr>
                <w:noProof/>
                <w:webHidden/>
              </w:rPr>
              <w:tab/>
            </w:r>
            <w:r w:rsidR="00694B54">
              <w:rPr>
                <w:noProof/>
                <w:webHidden/>
              </w:rPr>
              <w:fldChar w:fldCharType="begin"/>
            </w:r>
            <w:r w:rsidR="00694B54">
              <w:rPr>
                <w:noProof/>
                <w:webHidden/>
              </w:rPr>
              <w:instrText xml:space="preserve"> PAGEREF _Toc101302320 \h </w:instrText>
            </w:r>
            <w:r w:rsidR="00694B54">
              <w:rPr>
                <w:noProof/>
                <w:webHidden/>
              </w:rPr>
            </w:r>
            <w:r w:rsidR="00694B54">
              <w:rPr>
                <w:noProof/>
                <w:webHidden/>
              </w:rPr>
              <w:fldChar w:fldCharType="separate"/>
            </w:r>
            <w:r w:rsidR="00694B54">
              <w:rPr>
                <w:noProof/>
                <w:webHidden/>
              </w:rPr>
              <w:t>38</w:t>
            </w:r>
            <w:r w:rsidR="00694B54">
              <w:rPr>
                <w:noProof/>
                <w:webHidden/>
              </w:rPr>
              <w:fldChar w:fldCharType="end"/>
            </w:r>
          </w:hyperlink>
        </w:p>
        <w:p w14:paraId="219837D8"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21" w:history="1">
            <w:r w:rsidR="00694B54" w:rsidRPr="00653455">
              <w:rPr>
                <w:rStyle w:val="Hypertextovodkaz"/>
                <w:rFonts w:cs="Times New Roman"/>
                <w:noProof/>
              </w:rPr>
              <w:t>2.8.4</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Tvoření hlásky</w:t>
            </w:r>
            <w:r w:rsidR="00694B54">
              <w:rPr>
                <w:noProof/>
                <w:webHidden/>
              </w:rPr>
              <w:tab/>
            </w:r>
            <w:r w:rsidR="00694B54">
              <w:rPr>
                <w:noProof/>
                <w:webHidden/>
              </w:rPr>
              <w:fldChar w:fldCharType="begin"/>
            </w:r>
            <w:r w:rsidR="00694B54">
              <w:rPr>
                <w:noProof/>
                <w:webHidden/>
              </w:rPr>
              <w:instrText xml:space="preserve"> PAGEREF _Toc101302321 \h </w:instrText>
            </w:r>
            <w:r w:rsidR="00694B54">
              <w:rPr>
                <w:noProof/>
                <w:webHidden/>
              </w:rPr>
            </w:r>
            <w:r w:rsidR="00694B54">
              <w:rPr>
                <w:noProof/>
                <w:webHidden/>
              </w:rPr>
              <w:fldChar w:fldCharType="separate"/>
            </w:r>
            <w:r w:rsidR="00694B54">
              <w:rPr>
                <w:noProof/>
                <w:webHidden/>
              </w:rPr>
              <w:t>39</w:t>
            </w:r>
            <w:r w:rsidR="00694B54">
              <w:rPr>
                <w:noProof/>
                <w:webHidden/>
              </w:rPr>
              <w:fldChar w:fldCharType="end"/>
            </w:r>
          </w:hyperlink>
        </w:p>
        <w:p w14:paraId="67A32EBC"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22" w:history="1">
            <w:r w:rsidR="00694B54" w:rsidRPr="00653455">
              <w:rPr>
                <w:rStyle w:val="Hypertextovodkaz"/>
                <w:rFonts w:cs="Times New Roman"/>
                <w:noProof/>
              </w:rPr>
              <w:t>2.8.5</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Typické chyby při vyvozování a korekci</w:t>
            </w:r>
            <w:r w:rsidR="00694B54">
              <w:rPr>
                <w:noProof/>
                <w:webHidden/>
              </w:rPr>
              <w:tab/>
            </w:r>
            <w:r w:rsidR="00694B54">
              <w:rPr>
                <w:noProof/>
                <w:webHidden/>
              </w:rPr>
              <w:fldChar w:fldCharType="begin"/>
            </w:r>
            <w:r w:rsidR="00694B54">
              <w:rPr>
                <w:noProof/>
                <w:webHidden/>
              </w:rPr>
              <w:instrText xml:space="preserve"> PAGEREF _Toc101302322 \h </w:instrText>
            </w:r>
            <w:r w:rsidR="00694B54">
              <w:rPr>
                <w:noProof/>
                <w:webHidden/>
              </w:rPr>
            </w:r>
            <w:r w:rsidR="00694B54">
              <w:rPr>
                <w:noProof/>
                <w:webHidden/>
              </w:rPr>
              <w:fldChar w:fldCharType="separate"/>
            </w:r>
            <w:r w:rsidR="00694B54">
              <w:rPr>
                <w:noProof/>
                <w:webHidden/>
              </w:rPr>
              <w:t>39</w:t>
            </w:r>
            <w:r w:rsidR="00694B54">
              <w:rPr>
                <w:noProof/>
                <w:webHidden/>
              </w:rPr>
              <w:fldChar w:fldCharType="end"/>
            </w:r>
          </w:hyperlink>
        </w:p>
        <w:p w14:paraId="7A44D742"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23" w:history="1">
            <w:r w:rsidR="00694B54" w:rsidRPr="00653455">
              <w:rPr>
                <w:rStyle w:val="Hypertextovodkaz"/>
                <w:rFonts w:cs="Times New Roman"/>
                <w:noProof/>
              </w:rPr>
              <w:t>2.8.6</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Příklady cvičných slov a textů</w:t>
            </w:r>
            <w:r w:rsidR="00694B54">
              <w:rPr>
                <w:noProof/>
                <w:webHidden/>
              </w:rPr>
              <w:tab/>
            </w:r>
            <w:r w:rsidR="00694B54">
              <w:rPr>
                <w:noProof/>
                <w:webHidden/>
              </w:rPr>
              <w:fldChar w:fldCharType="begin"/>
            </w:r>
            <w:r w:rsidR="00694B54">
              <w:rPr>
                <w:noProof/>
                <w:webHidden/>
              </w:rPr>
              <w:instrText xml:space="preserve"> PAGEREF _Toc101302323 \h </w:instrText>
            </w:r>
            <w:r w:rsidR="00694B54">
              <w:rPr>
                <w:noProof/>
                <w:webHidden/>
              </w:rPr>
            </w:r>
            <w:r w:rsidR="00694B54">
              <w:rPr>
                <w:noProof/>
                <w:webHidden/>
              </w:rPr>
              <w:fldChar w:fldCharType="separate"/>
            </w:r>
            <w:r w:rsidR="00694B54">
              <w:rPr>
                <w:noProof/>
                <w:webHidden/>
              </w:rPr>
              <w:t>40</w:t>
            </w:r>
            <w:r w:rsidR="00694B54">
              <w:rPr>
                <w:noProof/>
                <w:webHidden/>
              </w:rPr>
              <w:fldChar w:fldCharType="end"/>
            </w:r>
          </w:hyperlink>
        </w:p>
        <w:p w14:paraId="3E02ED92" w14:textId="77777777" w:rsidR="00694B54" w:rsidRDefault="00623679">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101302324" w:history="1">
            <w:r w:rsidR="00694B54" w:rsidRPr="00653455">
              <w:rPr>
                <w:rStyle w:val="Hypertextovodkaz"/>
                <w:rFonts w:cs="Times New Roman"/>
                <w:noProof/>
              </w:rPr>
              <w:t>3</w:t>
            </w:r>
            <w:r w:rsidR="00694B54">
              <w:rPr>
                <w:rFonts w:asciiTheme="minorHAnsi" w:eastAsiaTheme="minorEastAsia" w:hAnsiTheme="minorHAnsi" w:cstheme="minorBidi"/>
                <w:b w:val="0"/>
                <w:bCs w:val="0"/>
                <w:caps w:val="0"/>
                <w:noProof/>
                <w:sz w:val="22"/>
                <w:szCs w:val="22"/>
              </w:rPr>
              <w:tab/>
            </w:r>
            <w:r w:rsidR="00694B54" w:rsidRPr="00653455">
              <w:rPr>
                <w:rStyle w:val="Hypertextovodkaz"/>
                <w:rFonts w:cs="Times New Roman"/>
                <w:noProof/>
              </w:rPr>
              <w:t>Charakteristika žáka 2. ročníku ZŠ</w:t>
            </w:r>
            <w:r w:rsidR="00694B54">
              <w:rPr>
                <w:noProof/>
                <w:webHidden/>
              </w:rPr>
              <w:tab/>
            </w:r>
            <w:r w:rsidR="00694B54">
              <w:rPr>
                <w:noProof/>
                <w:webHidden/>
              </w:rPr>
              <w:fldChar w:fldCharType="begin"/>
            </w:r>
            <w:r w:rsidR="00694B54">
              <w:rPr>
                <w:noProof/>
                <w:webHidden/>
              </w:rPr>
              <w:instrText xml:space="preserve"> PAGEREF _Toc101302324 \h </w:instrText>
            </w:r>
            <w:r w:rsidR="00694B54">
              <w:rPr>
                <w:noProof/>
                <w:webHidden/>
              </w:rPr>
            </w:r>
            <w:r w:rsidR="00694B54">
              <w:rPr>
                <w:noProof/>
                <w:webHidden/>
              </w:rPr>
              <w:fldChar w:fldCharType="separate"/>
            </w:r>
            <w:r w:rsidR="00694B54">
              <w:rPr>
                <w:noProof/>
                <w:webHidden/>
              </w:rPr>
              <w:t>42</w:t>
            </w:r>
            <w:r w:rsidR="00694B54">
              <w:rPr>
                <w:noProof/>
                <w:webHidden/>
              </w:rPr>
              <w:fldChar w:fldCharType="end"/>
            </w:r>
          </w:hyperlink>
        </w:p>
        <w:p w14:paraId="1160D7C7"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25" w:history="1">
            <w:r w:rsidR="00694B54" w:rsidRPr="00653455">
              <w:rPr>
                <w:rStyle w:val="Hypertextovodkaz"/>
                <w:rFonts w:cs="Times New Roman"/>
                <w:noProof/>
              </w:rPr>
              <w:t>3.1</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Mladší školní věk</w:t>
            </w:r>
            <w:r w:rsidR="00694B54">
              <w:rPr>
                <w:noProof/>
                <w:webHidden/>
              </w:rPr>
              <w:tab/>
            </w:r>
            <w:r w:rsidR="00694B54">
              <w:rPr>
                <w:noProof/>
                <w:webHidden/>
              </w:rPr>
              <w:fldChar w:fldCharType="begin"/>
            </w:r>
            <w:r w:rsidR="00694B54">
              <w:rPr>
                <w:noProof/>
                <w:webHidden/>
              </w:rPr>
              <w:instrText xml:space="preserve"> PAGEREF _Toc101302325 \h </w:instrText>
            </w:r>
            <w:r w:rsidR="00694B54">
              <w:rPr>
                <w:noProof/>
                <w:webHidden/>
              </w:rPr>
            </w:r>
            <w:r w:rsidR="00694B54">
              <w:rPr>
                <w:noProof/>
                <w:webHidden/>
              </w:rPr>
              <w:fldChar w:fldCharType="separate"/>
            </w:r>
            <w:r w:rsidR="00694B54">
              <w:rPr>
                <w:noProof/>
                <w:webHidden/>
              </w:rPr>
              <w:t>42</w:t>
            </w:r>
            <w:r w:rsidR="00694B54">
              <w:rPr>
                <w:noProof/>
                <w:webHidden/>
              </w:rPr>
              <w:fldChar w:fldCharType="end"/>
            </w:r>
          </w:hyperlink>
        </w:p>
        <w:p w14:paraId="4B42A9AF"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26" w:history="1">
            <w:r w:rsidR="00694B54" w:rsidRPr="00653455">
              <w:rPr>
                <w:rStyle w:val="Hypertextovodkaz"/>
                <w:rFonts w:cs="Times New Roman"/>
                <w:noProof/>
              </w:rPr>
              <w:t>3.2</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Žák s narušenou komunikační schopností a jeho vzdělávání</w:t>
            </w:r>
            <w:r w:rsidR="00694B54">
              <w:rPr>
                <w:noProof/>
                <w:webHidden/>
              </w:rPr>
              <w:tab/>
            </w:r>
            <w:r w:rsidR="00694B54">
              <w:rPr>
                <w:noProof/>
                <w:webHidden/>
              </w:rPr>
              <w:fldChar w:fldCharType="begin"/>
            </w:r>
            <w:r w:rsidR="00694B54">
              <w:rPr>
                <w:noProof/>
                <w:webHidden/>
              </w:rPr>
              <w:instrText xml:space="preserve"> PAGEREF _Toc101302326 \h </w:instrText>
            </w:r>
            <w:r w:rsidR="00694B54">
              <w:rPr>
                <w:noProof/>
                <w:webHidden/>
              </w:rPr>
            </w:r>
            <w:r w:rsidR="00694B54">
              <w:rPr>
                <w:noProof/>
                <w:webHidden/>
              </w:rPr>
              <w:fldChar w:fldCharType="separate"/>
            </w:r>
            <w:r w:rsidR="00694B54">
              <w:rPr>
                <w:noProof/>
                <w:webHidden/>
              </w:rPr>
              <w:t>43</w:t>
            </w:r>
            <w:r w:rsidR="00694B54">
              <w:rPr>
                <w:noProof/>
                <w:webHidden/>
              </w:rPr>
              <w:fldChar w:fldCharType="end"/>
            </w:r>
          </w:hyperlink>
        </w:p>
        <w:p w14:paraId="577487D9"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27" w:history="1">
            <w:r w:rsidR="00694B54" w:rsidRPr="00653455">
              <w:rPr>
                <w:rStyle w:val="Hypertextovodkaz"/>
                <w:rFonts w:cs="Times New Roman"/>
                <w:noProof/>
              </w:rPr>
              <w:t>3.2.1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Podpůrná opatření pro žáka s narušenou komunikační schopností</w:t>
            </w:r>
            <w:r w:rsidR="00694B54">
              <w:rPr>
                <w:noProof/>
                <w:webHidden/>
              </w:rPr>
              <w:tab/>
            </w:r>
            <w:r w:rsidR="00694B54">
              <w:rPr>
                <w:noProof/>
                <w:webHidden/>
              </w:rPr>
              <w:fldChar w:fldCharType="begin"/>
            </w:r>
            <w:r w:rsidR="00694B54">
              <w:rPr>
                <w:noProof/>
                <w:webHidden/>
              </w:rPr>
              <w:instrText xml:space="preserve"> PAGEREF _Toc101302327 \h </w:instrText>
            </w:r>
            <w:r w:rsidR="00694B54">
              <w:rPr>
                <w:noProof/>
                <w:webHidden/>
              </w:rPr>
            </w:r>
            <w:r w:rsidR="00694B54">
              <w:rPr>
                <w:noProof/>
                <w:webHidden/>
              </w:rPr>
              <w:fldChar w:fldCharType="separate"/>
            </w:r>
            <w:r w:rsidR="00694B54">
              <w:rPr>
                <w:noProof/>
                <w:webHidden/>
              </w:rPr>
              <w:t>44</w:t>
            </w:r>
            <w:r w:rsidR="00694B54">
              <w:rPr>
                <w:noProof/>
                <w:webHidden/>
              </w:rPr>
              <w:fldChar w:fldCharType="end"/>
            </w:r>
          </w:hyperlink>
        </w:p>
        <w:p w14:paraId="2C8C718A"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28" w:history="1">
            <w:r w:rsidR="00694B54" w:rsidRPr="00653455">
              <w:rPr>
                <w:rStyle w:val="Hypertextovodkaz"/>
                <w:noProof/>
              </w:rPr>
              <w:t>3.2.2</w:t>
            </w:r>
            <w:r w:rsidR="00694B54">
              <w:rPr>
                <w:rFonts w:asciiTheme="minorHAnsi" w:eastAsiaTheme="minorEastAsia" w:hAnsiTheme="minorHAnsi" w:cstheme="minorBidi"/>
                <w:iCs w:val="0"/>
                <w:noProof/>
                <w:sz w:val="22"/>
                <w:szCs w:val="22"/>
              </w:rPr>
              <w:tab/>
            </w:r>
            <w:r w:rsidR="00694B54" w:rsidRPr="00653455">
              <w:rPr>
                <w:rStyle w:val="Hypertextovodkaz"/>
                <w:noProof/>
              </w:rPr>
              <w:t>Přesah artikulační poruchy do výuky čtení a psaní</w:t>
            </w:r>
            <w:r w:rsidR="00694B54">
              <w:rPr>
                <w:noProof/>
                <w:webHidden/>
              </w:rPr>
              <w:tab/>
            </w:r>
            <w:r w:rsidR="00694B54">
              <w:rPr>
                <w:noProof/>
                <w:webHidden/>
              </w:rPr>
              <w:fldChar w:fldCharType="begin"/>
            </w:r>
            <w:r w:rsidR="00694B54">
              <w:rPr>
                <w:noProof/>
                <w:webHidden/>
              </w:rPr>
              <w:instrText xml:space="preserve"> PAGEREF _Toc101302328 \h </w:instrText>
            </w:r>
            <w:r w:rsidR="00694B54">
              <w:rPr>
                <w:noProof/>
                <w:webHidden/>
              </w:rPr>
            </w:r>
            <w:r w:rsidR="00694B54">
              <w:rPr>
                <w:noProof/>
                <w:webHidden/>
              </w:rPr>
              <w:fldChar w:fldCharType="separate"/>
            </w:r>
            <w:r w:rsidR="00694B54">
              <w:rPr>
                <w:noProof/>
                <w:webHidden/>
              </w:rPr>
              <w:t>45</w:t>
            </w:r>
            <w:r w:rsidR="00694B54">
              <w:rPr>
                <w:noProof/>
                <w:webHidden/>
              </w:rPr>
              <w:fldChar w:fldCharType="end"/>
            </w:r>
          </w:hyperlink>
        </w:p>
        <w:p w14:paraId="22EC8F94" w14:textId="77777777" w:rsidR="00694B54" w:rsidRDefault="00623679">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101302329" w:history="1">
            <w:r w:rsidR="00694B54" w:rsidRPr="00653455">
              <w:rPr>
                <w:rStyle w:val="Hypertextovodkaz"/>
                <w:rFonts w:cs="Times New Roman"/>
                <w:noProof/>
              </w:rPr>
              <w:t>4</w:t>
            </w:r>
            <w:r w:rsidR="00694B54">
              <w:rPr>
                <w:rFonts w:asciiTheme="minorHAnsi" w:eastAsiaTheme="minorEastAsia" w:hAnsiTheme="minorHAnsi" w:cstheme="minorBidi"/>
                <w:b w:val="0"/>
                <w:bCs w:val="0"/>
                <w:caps w:val="0"/>
                <w:noProof/>
                <w:sz w:val="22"/>
                <w:szCs w:val="22"/>
              </w:rPr>
              <w:tab/>
            </w:r>
            <w:r w:rsidR="00694B54" w:rsidRPr="00653455">
              <w:rPr>
                <w:rStyle w:val="Hypertextovodkaz"/>
                <w:rFonts w:cs="Times New Roman"/>
                <w:noProof/>
              </w:rPr>
              <w:t>Karvinsko</w:t>
            </w:r>
            <w:r w:rsidR="00694B54">
              <w:rPr>
                <w:noProof/>
                <w:webHidden/>
              </w:rPr>
              <w:tab/>
            </w:r>
            <w:r w:rsidR="00694B54">
              <w:rPr>
                <w:noProof/>
                <w:webHidden/>
              </w:rPr>
              <w:fldChar w:fldCharType="begin"/>
            </w:r>
            <w:r w:rsidR="00694B54">
              <w:rPr>
                <w:noProof/>
                <w:webHidden/>
              </w:rPr>
              <w:instrText xml:space="preserve"> PAGEREF _Toc101302329 \h </w:instrText>
            </w:r>
            <w:r w:rsidR="00694B54">
              <w:rPr>
                <w:noProof/>
                <w:webHidden/>
              </w:rPr>
            </w:r>
            <w:r w:rsidR="00694B54">
              <w:rPr>
                <w:noProof/>
                <w:webHidden/>
              </w:rPr>
              <w:fldChar w:fldCharType="separate"/>
            </w:r>
            <w:r w:rsidR="00694B54">
              <w:rPr>
                <w:noProof/>
                <w:webHidden/>
              </w:rPr>
              <w:t>46</w:t>
            </w:r>
            <w:r w:rsidR="00694B54">
              <w:rPr>
                <w:noProof/>
                <w:webHidden/>
              </w:rPr>
              <w:fldChar w:fldCharType="end"/>
            </w:r>
          </w:hyperlink>
        </w:p>
        <w:p w14:paraId="684CEF70"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30" w:history="1">
            <w:r w:rsidR="00694B54" w:rsidRPr="00653455">
              <w:rPr>
                <w:rStyle w:val="Hypertextovodkaz"/>
                <w:rFonts w:cs="Times New Roman"/>
                <w:noProof/>
              </w:rPr>
              <w:t>4.1</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Rozloha a počet obyvatel</w:t>
            </w:r>
            <w:r w:rsidR="00694B54">
              <w:rPr>
                <w:noProof/>
                <w:webHidden/>
              </w:rPr>
              <w:tab/>
            </w:r>
            <w:r w:rsidR="00694B54">
              <w:rPr>
                <w:noProof/>
                <w:webHidden/>
              </w:rPr>
              <w:fldChar w:fldCharType="begin"/>
            </w:r>
            <w:r w:rsidR="00694B54">
              <w:rPr>
                <w:noProof/>
                <w:webHidden/>
              </w:rPr>
              <w:instrText xml:space="preserve"> PAGEREF _Toc101302330 \h </w:instrText>
            </w:r>
            <w:r w:rsidR="00694B54">
              <w:rPr>
                <w:noProof/>
                <w:webHidden/>
              </w:rPr>
            </w:r>
            <w:r w:rsidR="00694B54">
              <w:rPr>
                <w:noProof/>
                <w:webHidden/>
              </w:rPr>
              <w:fldChar w:fldCharType="separate"/>
            </w:r>
            <w:r w:rsidR="00694B54">
              <w:rPr>
                <w:noProof/>
                <w:webHidden/>
              </w:rPr>
              <w:t>46</w:t>
            </w:r>
            <w:r w:rsidR="00694B54">
              <w:rPr>
                <w:noProof/>
                <w:webHidden/>
              </w:rPr>
              <w:fldChar w:fldCharType="end"/>
            </w:r>
          </w:hyperlink>
        </w:p>
        <w:p w14:paraId="6A8A913F"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31" w:history="1">
            <w:r w:rsidR="00694B54" w:rsidRPr="00653455">
              <w:rPr>
                <w:rStyle w:val="Hypertextovodkaz"/>
                <w:noProof/>
              </w:rPr>
              <w:t>praktická část</w:t>
            </w:r>
            <w:r w:rsidR="00694B54">
              <w:rPr>
                <w:noProof/>
                <w:webHidden/>
              </w:rPr>
              <w:tab/>
            </w:r>
            <w:r w:rsidR="00694B54">
              <w:rPr>
                <w:noProof/>
                <w:webHidden/>
              </w:rPr>
              <w:fldChar w:fldCharType="begin"/>
            </w:r>
            <w:r w:rsidR="00694B54">
              <w:rPr>
                <w:noProof/>
                <w:webHidden/>
              </w:rPr>
              <w:instrText xml:space="preserve"> PAGEREF _Toc101302331 \h </w:instrText>
            </w:r>
            <w:r w:rsidR="00694B54">
              <w:rPr>
                <w:noProof/>
                <w:webHidden/>
              </w:rPr>
            </w:r>
            <w:r w:rsidR="00694B54">
              <w:rPr>
                <w:noProof/>
                <w:webHidden/>
              </w:rPr>
              <w:fldChar w:fldCharType="separate"/>
            </w:r>
            <w:r w:rsidR="00694B54">
              <w:rPr>
                <w:noProof/>
                <w:webHidden/>
              </w:rPr>
              <w:t>47</w:t>
            </w:r>
            <w:r w:rsidR="00694B54">
              <w:rPr>
                <w:noProof/>
                <w:webHidden/>
              </w:rPr>
              <w:fldChar w:fldCharType="end"/>
            </w:r>
          </w:hyperlink>
        </w:p>
        <w:p w14:paraId="60F31DDD" w14:textId="77777777" w:rsidR="00694B54" w:rsidRDefault="00623679">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101302332" w:history="1">
            <w:r w:rsidR="00694B54" w:rsidRPr="00653455">
              <w:rPr>
                <w:rStyle w:val="Hypertextovodkaz"/>
                <w:rFonts w:cs="Times New Roman"/>
                <w:noProof/>
              </w:rPr>
              <w:t>5</w:t>
            </w:r>
            <w:r w:rsidR="00694B54">
              <w:rPr>
                <w:rFonts w:asciiTheme="minorHAnsi" w:eastAsiaTheme="minorEastAsia" w:hAnsiTheme="minorHAnsi" w:cstheme="minorBidi"/>
                <w:b w:val="0"/>
                <w:bCs w:val="0"/>
                <w:caps w:val="0"/>
                <w:noProof/>
                <w:sz w:val="22"/>
                <w:szCs w:val="22"/>
              </w:rPr>
              <w:tab/>
            </w:r>
            <w:r w:rsidR="00694B54" w:rsidRPr="00653455">
              <w:rPr>
                <w:rStyle w:val="Hypertextovodkaz"/>
                <w:rFonts w:cs="Times New Roman"/>
                <w:noProof/>
              </w:rPr>
              <w:t>metodika výzkumného šetření</w:t>
            </w:r>
            <w:r w:rsidR="00694B54">
              <w:rPr>
                <w:noProof/>
                <w:webHidden/>
              </w:rPr>
              <w:tab/>
            </w:r>
            <w:r w:rsidR="00694B54">
              <w:rPr>
                <w:noProof/>
                <w:webHidden/>
              </w:rPr>
              <w:fldChar w:fldCharType="begin"/>
            </w:r>
            <w:r w:rsidR="00694B54">
              <w:rPr>
                <w:noProof/>
                <w:webHidden/>
              </w:rPr>
              <w:instrText xml:space="preserve"> PAGEREF _Toc101302332 \h </w:instrText>
            </w:r>
            <w:r w:rsidR="00694B54">
              <w:rPr>
                <w:noProof/>
                <w:webHidden/>
              </w:rPr>
            </w:r>
            <w:r w:rsidR="00694B54">
              <w:rPr>
                <w:noProof/>
                <w:webHidden/>
              </w:rPr>
              <w:fldChar w:fldCharType="separate"/>
            </w:r>
            <w:r w:rsidR="00694B54">
              <w:rPr>
                <w:noProof/>
                <w:webHidden/>
              </w:rPr>
              <w:t>47</w:t>
            </w:r>
            <w:r w:rsidR="00694B54">
              <w:rPr>
                <w:noProof/>
                <w:webHidden/>
              </w:rPr>
              <w:fldChar w:fldCharType="end"/>
            </w:r>
          </w:hyperlink>
        </w:p>
        <w:p w14:paraId="69CD8A6A"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33" w:history="1">
            <w:r w:rsidR="00694B54" w:rsidRPr="00653455">
              <w:rPr>
                <w:rStyle w:val="Hypertextovodkaz"/>
                <w:rFonts w:cs="Times New Roman"/>
                <w:noProof/>
              </w:rPr>
              <w:t>5.1</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Cíl práce</w:t>
            </w:r>
            <w:r w:rsidR="00694B54">
              <w:rPr>
                <w:noProof/>
                <w:webHidden/>
              </w:rPr>
              <w:tab/>
            </w:r>
            <w:r w:rsidR="00694B54">
              <w:rPr>
                <w:noProof/>
                <w:webHidden/>
              </w:rPr>
              <w:fldChar w:fldCharType="begin"/>
            </w:r>
            <w:r w:rsidR="00694B54">
              <w:rPr>
                <w:noProof/>
                <w:webHidden/>
              </w:rPr>
              <w:instrText xml:space="preserve"> PAGEREF _Toc101302333 \h </w:instrText>
            </w:r>
            <w:r w:rsidR="00694B54">
              <w:rPr>
                <w:noProof/>
                <w:webHidden/>
              </w:rPr>
            </w:r>
            <w:r w:rsidR="00694B54">
              <w:rPr>
                <w:noProof/>
                <w:webHidden/>
              </w:rPr>
              <w:fldChar w:fldCharType="separate"/>
            </w:r>
            <w:r w:rsidR="00694B54">
              <w:rPr>
                <w:noProof/>
                <w:webHidden/>
              </w:rPr>
              <w:t>47</w:t>
            </w:r>
            <w:r w:rsidR="00694B54">
              <w:rPr>
                <w:noProof/>
                <w:webHidden/>
              </w:rPr>
              <w:fldChar w:fldCharType="end"/>
            </w:r>
          </w:hyperlink>
        </w:p>
        <w:p w14:paraId="0D43EA44"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34" w:history="1">
            <w:r w:rsidR="00694B54" w:rsidRPr="00653455">
              <w:rPr>
                <w:rStyle w:val="Hypertextovodkaz"/>
                <w:rFonts w:cs="Times New Roman"/>
                <w:noProof/>
              </w:rPr>
              <w:t>5.2</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Výzkumné otázky</w:t>
            </w:r>
            <w:r w:rsidR="00694B54">
              <w:rPr>
                <w:noProof/>
                <w:webHidden/>
              </w:rPr>
              <w:tab/>
            </w:r>
            <w:r w:rsidR="00694B54">
              <w:rPr>
                <w:noProof/>
                <w:webHidden/>
              </w:rPr>
              <w:fldChar w:fldCharType="begin"/>
            </w:r>
            <w:r w:rsidR="00694B54">
              <w:rPr>
                <w:noProof/>
                <w:webHidden/>
              </w:rPr>
              <w:instrText xml:space="preserve"> PAGEREF _Toc101302334 \h </w:instrText>
            </w:r>
            <w:r w:rsidR="00694B54">
              <w:rPr>
                <w:noProof/>
                <w:webHidden/>
              </w:rPr>
            </w:r>
            <w:r w:rsidR="00694B54">
              <w:rPr>
                <w:noProof/>
                <w:webHidden/>
              </w:rPr>
              <w:fldChar w:fldCharType="separate"/>
            </w:r>
            <w:r w:rsidR="00694B54">
              <w:rPr>
                <w:noProof/>
                <w:webHidden/>
              </w:rPr>
              <w:t>47</w:t>
            </w:r>
            <w:r w:rsidR="00694B54">
              <w:rPr>
                <w:noProof/>
                <w:webHidden/>
              </w:rPr>
              <w:fldChar w:fldCharType="end"/>
            </w:r>
          </w:hyperlink>
        </w:p>
        <w:p w14:paraId="017ED972"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35" w:history="1">
            <w:r w:rsidR="00694B54" w:rsidRPr="00653455">
              <w:rPr>
                <w:rStyle w:val="Hypertextovodkaz"/>
                <w:rFonts w:cs="Times New Roman"/>
                <w:noProof/>
              </w:rPr>
              <w:t>5.3</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Kvantitativní výzkum</w:t>
            </w:r>
            <w:r w:rsidR="00694B54">
              <w:rPr>
                <w:noProof/>
                <w:webHidden/>
              </w:rPr>
              <w:tab/>
            </w:r>
            <w:r w:rsidR="00694B54">
              <w:rPr>
                <w:noProof/>
                <w:webHidden/>
              </w:rPr>
              <w:fldChar w:fldCharType="begin"/>
            </w:r>
            <w:r w:rsidR="00694B54">
              <w:rPr>
                <w:noProof/>
                <w:webHidden/>
              </w:rPr>
              <w:instrText xml:space="preserve"> PAGEREF _Toc101302335 \h </w:instrText>
            </w:r>
            <w:r w:rsidR="00694B54">
              <w:rPr>
                <w:noProof/>
                <w:webHidden/>
              </w:rPr>
            </w:r>
            <w:r w:rsidR="00694B54">
              <w:rPr>
                <w:noProof/>
                <w:webHidden/>
              </w:rPr>
              <w:fldChar w:fldCharType="separate"/>
            </w:r>
            <w:r w:rsidR="00694B54">
              <w:rPr>
                <w:noProof/>
                <w:webHidden/>
              </w:rPr>
              <w:t>47</w:t>
            </w:r>
            <w:r w:rsidR="00694B54">
              <w:rPr>
                <w:noProof/>
                <w:webHidden/>
              </w:rPr>
              <w:fldChar w:fldCharType="end"/>
            </w:r>
          </w:hyperlink>
        </w:p>
        <w:p w14:paraId="7A689A5D"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36" w:history="1">
            <w:r w:rsidR="00694B54" w:rsidRPr="00653455">
              <w:rPr>
                <w:rStyle w:val="Hypertextovodkaz"/>
                <w:rFonts w:cs="Times New Roman"/>
                <w:noProof/>
              </w:rPr>
              <w:t>5.4</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Metoda výzkumného šetření</w:t>
            </w:r>
            <w:r w:rsidR="00694B54">
              <w:rPr>
                <w:noProof/>
                <w:webHidden/>
              </w:rPr>
              <w:tab/>
            </w:r>
            <w:r w:rsidR="00694B54">
              <w:rPr>
                <w:noProof/>
                <w:webHidden/>
              </w:rPr>
              <w:fldChar w:fldCharType="begin"/>
            </w:r>
            <w:r w:rsidR="00694B54">
              <w:rPr>
                <w:noProof/>
                <w:webHidden/>
              </w:rPr>
              <w:instrText xml:space="preserve"> PAGEREF _Toc101302336 \h </w:instrText>
            </w:r>
            <w:r w:rsidR="00694B54">
              <w:rPr>
                <w:noProof/>
                <w:webHidden/>
              </w:rPr>
            </w:r>
            <w:r w:rsidR="00694B54">
              <w:rPr>
                <w:noProof/>
                <w:webHidden/>
              </w:rPr>
              <w:fldChar w:fldCharType="separate"/>
            </w:r>
            <w:r w:rsidR="00694B54">
              <w:rPr>
                <w:noProof/>
                <w:webHidden/>
              </w:rPr>
              <w:t>48</w:t>
            </w:r>
            <w:r w:rsidR="00694B54">
              <w:rPr>
                <w:noProof/>
                <w:webHidden/>
              </w:rPr>
              <w:fldChar w:fldCharType="end"/>
            </w:r>
          </w:hyperlink>
        </w:p>
        <w:p w14:paraId="19F6EB95"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37" w:history="1">
            <w:r w:rsidR="00694B54" w:rsidRPr="00653455">
              <w:rPr>
                <w:rStyle w:val="Hypertextovodkaz"/>
                <w:rFonts w:cs="Times New Roman"/>
                <w:noProof/>
              </w:rPr>
              <w:t>5.4.1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Didaktický test</w:t>
            </w:r>
            <w:r w:rsidR="00694B54">
              <w:rPr>
                <w:noProof/>
                <w:webHidden/>
              </w:rPr>
              <w:tab/>
            </w:r>
            <w:r w:rsidR="00694B54">
              <w:rPr>
                <w:noProof/>
                <w:webHidden/>
              </w:rPr>
              <w:fldChar w:fldCharType="begin"/>
            </w:r>
            <w:r w:rsidR="00694B54">
              <w:rPr>
                <w:noProof/>
                <w:webHidden/>
              </w:rPr>
              <w:instrText xml:space="preserve"> PAGEREF _Toc101302337 \h </w:instrText>
            </w:r>
            <w:r w:rsidR="00694B54">
              <w:rPr>
                <w:noProof/>
                <w:webHidden/>
              </w:rPr>
            </w:r>
            <w:r w:rsidR="00694B54">
              <w:rPr>
                <w:noProof/>
                <w:webHidden/>
              </w:rPr>
              <w:fldChar w:fldCharType="separate"/>
            </w:r>
            <w:r w:rsidR="00694B54">
              <w:rPr>
                <w:noProof/>
                <w:webHidden/>
              </w:rPr>
              <w:t>48</w:t>
            </w:r>
            <w:r w:rsidR="00694B54">
              <w:rPr>
                <w:noProof/>
                <w:webHidden/>
              </w:rPr>
              <w:fldChar w:fldCharType="end"/>
            </w:r>
          </w:hyperlink>
        </w:p>
        <w:p w14:paraId="30B873A5"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38" w:history="1">
            <w:r w:rsidR="00694B54" w:rsidRPr="00653455">
              <w:rPr>
                <w:rStyle w:val="Hypertextovodkaz"/>
                <w:rFonts w:cs="Times New Roman"/>
                <w:noProof/>
              </w:rPr>
              <w:t>5.4.2</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Nestandardizovaný didaktický test</w:t>
            </w:r>
            <w:r w:rsidR="00694B54">
              <w:rPr>
                <w:noProof/>
                <w:webHidden/>
              </w:rPr>
              <w:tab/>
            </w:r>
            <w:r w:rsidR="00694B54">
              <w:rPr>
                <w:noProof/>
                <w:webHidden/>
              </w:rPr>
              <w:fldChar w:fldCharType="begin"/>
            </w:r>
            <w:r w:rsidR="00694B54">
              <w:rPr>
                <w:noProof/>
                <w:webHidden/>
              </w:rPr>
              <w:instrText xml:space="preserve"> PAGEREF _Toc101302338 \h </w:instrText>
            </w:r>
            <w:r w:rsidR="00694B54">
              <w:rPr>
                <w:noProof/>
                <w:webHidden/>
              </w:rPr>
            </w:r>
            <w:r w:rsidR="00694B54">
              <w:rPr>
                <w:noProof/>
                <w:webHidden/>
              </w:rPr>
              <w:fldChar w:fldCharType="separate"/>
            </w:r>
            <w:r w:rsidR="00694B54">
              <w:rPr>
                <w:noProof/>
                <w:webHidden/>
              </w:rPr>
              <w:t>48</w:t>
            </w:r>
            <w:r w:rsidR="00694B54">
              <w:rPr>
                <w:noProof/>
                <w:webHidden/>
              </w:rPr>
              <w:fldChar w:fldCharType="end"/>
            </w:r>
          </w:hyperlink>
        </w:p>
        <w:p w14:paraId="2F39437B"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39" w:history="1">
            <w:r w:rsidR="00694B54" w:rsidRPr="00653455">
              <w:rPr>
                <w:rStyle w:val="Hypertextovodkaz"/>
                <w:rFonts w:cs="Times New Roman"/>
                <w:noProof/>
              </w:rPr>
              <w:t>5.4.3</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Proces tvorby a struktura diagnostického materiálu</w:t>
            </w:r>
            <w:r w:rsidR="00694B54">
              <w:rPr>
                <w:noProof/>
                <w:webHidden/>
              </w:rPr>
              <w:tab/>
            </w:r>
            <w:r w:rsidR="00694B54">
              <w:rPr>
                <w:noProof/>
                <w:webHidden/>
              </w:rPr>
              <w:fldChar w:fldCharType="begin"/>
            </w:r>
            <w:r w:rsidR="00694B54">
              <w:rPr>
                <w:noProof/>
                <w:webHidden/>
              </w:rPr>
              <w:instrText xml:space="preserve"> PAGEREF _Toc101302339 \h </w:instrText>
            </w:r>
            <w:r w:rsidR="00694B54">
              <w:rPr>
                <w:noProof/>
                <w:webHidden/>
              </w:rPr>
            </w:r>
            <w:r w:rsidR="00694B54">
              <w:rPr>
                <w:noProof/>
                <w:webHidden/>
              </w:rPr>
              <w:fldChar w:fldCharType="separate"/>
            </w:r>
            <w:r w:rsidR="00694B54">
              <w:rPr>
                <w:noProof/>
                <w:webHidden/>
              </w:rPr>
              <w:t>49</w:t>
            </w:r>
            <w:r w:rsidR="00694B54">
              <w:rPr>
                <w:noProof/>
                <w:webHidden/>
              </w:rPr>
              <w:fldChar w:fldCharType="end"/>
            </w:r>
          </w:hyperlink>
        </w:p>
        <w:p w14:paraId="42DE848C"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40" w:history="1">
            <w:r w:rsidR="00694B54" w:rsidRPr="00653455">
              <w:rPr>
                <w:rStyle w:val="Hypertextovodkaz"/>
                <w:rFonts w:cs="Times New Roman"/>
                <w:noProof/>
              </w:rPr>
              <w:t>5.4.4</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Spontánní mluvní projev</w:t>
            </w:r>
            <w:r w:rsidR="00694B54">
              <w:rPr>
                <w:noProof/>
                <w:webHidden/>
              </w:rPr>
              <w:tab/>
            </w:r>
            <w:r w:rsidR="00694B54">
              <w:rPr>
                <w:noProof/>
                <w:webHidden/>
              </w:rPr>
              <w:fldChar w:fldCharType="begin"/>
            </w:r>
            <w:r w:rsidR="00694B54">
              <w:rPr>
                <w:noProof/>
                <w:webHidden/>
              </w:rPr>
              <w:instrText xml:space="preserve"> PAGEREF _Toc101302340 \h </w:instrText>
            </w:r>
            <w:r w:rsidR="00694B54">
              <w:rPr>
                <w:noProof/>
                <w:webHidden/>
              </w:rPr>
            </w:r>
            <w:r w:rsidR="00694B54">
              <w:rPr>
                <w:noProof/>
                <w:webHidden/>
              </w:rPr>
              <w:fldChar w:fldCharType="separate"/>
            </w:r>
            <w:r w:rsidR="00694B54">
              <w:rPr>
                <w:noProof/>
                <w:webHidden/>
              </w:rPr>
              <w:t>49</w:t>
            </w:r>
            <w:r w:rsidR="00694B54">
              <w:rPr>
                <w:noProof/>
                <w:webHidden/>
              </w:rPr>
              <w:fldChar w:fldCharType="end"/>
            </w:r>
          </w:hyperlink>
        </w:p>
        <w:p w14:paraId="6D8FD7E8"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41" w:history="1">
            <w:r w:rsidR="00694B54" w:rsidRPr="00653455">
              <w:rPr>
                <w:rStyle w:val="Hypertextovodkaz"/>
                <w:rFonts w:cs="Times New Roman"/>
                <w:noProof/>
              </w:rPr>
              <w:t>5.4.5</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Opakování pojmenování obrázků</w:t>
            </w:r>
            <w:r w:rsidR="00694B54">
              <w:rPr>
                <w:noProof/>
                <w:webHidden/>
              </w:rPr>
              <w:tab/>
            </w:r>
            <w:r w:rsidR="00694B54">
              <w:rPr>
                <w:noProof/>
                <w:webHidden/>
              </w:rPr>
              <w:fldChar w:fldCharType="begin"/>
            </w:r>
            <w:r w:rsidR="00694B54">
              <w:rPr>
                <w:noProof/>
                <w:webHidden/>
              </w:rPr>
              <w:instrText xml:space="preserve"> PAGEREF _Toc101302341 \h </w:instrText>
            </w:r>
            <w:r w:rsidR="00694B54">
              <w:rPr>
                <w:noProof/>
                <w:webHidden/>
              </w:rPr>
            </w:r>
            <w:r w:rsidR="00694B54">
              <w:rPr>
                <w:noProof/>
                <w:webHidden/>
              </w:rPr>
              <w:fldChar w:fldCharType="separate"/>
            </w:r>
            <w:r w:rsidR="00694B54">
              <w:rPr>
                <w:noProof/>
                <w:webHidden/>
              </w:rPr>
              <w:t>50</w:t>
            </w:r>
            <w:r w:rsidR="00694B54">
              <w:rPr>
                <w:noProof/>
                <w:webHidden/>
              </w:rPr>
              <w:fldChar w:fldCharType="end"/>
            </w:r>
          </w:hyperlink>
        </w:p>
        <w:p w14:paraId="425AD272"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42" w:history="1">
            <w:r w:rsidR="00694B54" w:rsidRPr="00653455">
              <w:rPr>
                <w:rStyle w:val="Hypertextovodkaz"/>
                <w:rFonts w:cs="Times New Roman"/>
                <w:noProof/>
              </w:rPr>
              <w:t>5.4.6</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Čtení krátkého textu</w:t>
            </w:r>
            <w:r w:rsidR="00694B54">
              <w:rPr>
                <w:noProof/>
                <w:webHidden/>
              </w:rPr>
              <w:tab/>
            </w:r>
            <w:r w:rsidR="00694B54">
              <w:rPr>
                <w:noProof/>
                <w:webHidden/>
              </w:rPr>
              <w:fldChar w:fldCharType="begin"/>
            </w:r>
            <w:r w:rsidR="00694B54">
              <w:rPr>
                <w:noProof/>
                <w:webHidden/>
              </w:rPr>
              <w:instrText xml:space="preserve"> PAGEREF _Toc101302342 \h </w:instrText>
            </w:r>
            <w:r w:rsidR="00694B54">
              <w:rPr>
                <w:noProof/>
                <w:webHidden/>
              </w:rPr>
            </w:r>
            <w:r w:rsidR="00694B54">
              <w:rPr>
                <w:noProof/>
                <w:webHidden/>
              </w:rPr>
              <w:fldChar w:fldCharType="separate"/>
            </w:r>
            <w:r w:rsidR="00694B54">
              <w:rPr>
                <w:noProof/>
                <w:webHidden/>
              </w:rPr>
              <w:t>50</w:t>
            </w:r>
            <w:r w:rsidR="00694B54">
              <w:rPr>
                <w:noProof/>
                <w:webHidden/>
              </w:rPr>
              <w:fldChar w:fldCharType="end"/>
            </w:r>
          </w:hyperlink>
        </w:p>
        <w:p w14:paraId="3148404C"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43" w:history="1">
            <w:r w:rsidR="00694B54" w:rsidRPr="00653455">
              <w:rPr>
                <w:rStyle w:val="Hypertextovodkaz"/>
                <w:rFonts w:cs="Times New Roman"/>
                <w:noProof/>
              </w:rPr>
              <w:t>5.5</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Organizace šetření</w:t>
            </w:r>
            <w:r w:rsidR="00694B54">
              <w:rPr>
                <w:noProof/>
                <w:webHidden/>
              </w:rPr>
              <w:tab/>
            </w:r>
            <w:r w:rsidR="00694B54">
              <w:rPr>
                <w:noProof/>
                <w:webHidden/>
              </w:rPr>
              <w:fldChar w:fldCharType="begin"/>
            </w:r>
            <w:r w:rsidR="00694B54">
              <w:rPr>
                <w:noProof/>
                <w:webHidden/>
              </w:rPr>
              <w:instrText xml:space="preserve"> PAGEREF _Toc101302343 \h </w:instrText>
            </w:r>
            <w:r w:rsidR="00694B54">
              <w:rPr>
                <w:noProof/>
                <w:webHidden/>
              </w:rPr>
            </w:r>
            <w:r w:rsidR="00694B54">
              <w:rPr>
                <w:noProof/>
                <w:webHidden/>
              </w:rPr>
              <w:fldChar w:fldCharType="separate"/>
            </w:r>
            <w:r w:rsidR="00694B54">
              <w:rPr>
                <w:noProof/>
                <w:webHidden/>
              </w:rPr>
              <w:t>50</w:t>
            </w:r>
            <w:r w:rsidR="00694B54">
              <w:rPr>
                <w:noProof/>
                <w:webHidden/>
              </w:rPr>
              <w:fldChar w:fldCharType="end"/>
            </w:r>
          </w:hyperlink>
        </w:p>
        <w:p w14:paraId="3BD77821"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44" w:history="1">
            <w:r w:rsidR="00694B54" w:rsidRPr="00653455">
              <w:rPr>
                <w:rStyle w:val="Hypertextovodkaz"/>
                <w:rFonts w:cs="Times New Roman"/>
                <w:noProof/>
              </w:rPr>
              <w:t>5.6</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Charakteristika výzkumného souboru</w:t>
            </w:r>
            <w:r w:rsidR="00694B54">
              <w:rPr>
                <w:noProof/>
                <w:webHidden/>
              </w:rPr>
              <w:tab/>
            </w:r>
            <w:r w:rsidR="00694B54">
              <w:rPr>
                <w:noProof/>
                <w:webHidden/>
              </w:rPr>
              <w:fldChar w:fldCharType="begin"/>
            </w:r>
            <w:r w:rsidR="00694B54">
              <w:rPr>
                <w:noProof/>
                <w:webHidden/>
              </w:rPr>
              <w:instrText xml:space="preserve"> PAGEREF _Toc101302344 \h </w:instrText>
            </w:r>
            <w:r w:rsidR="00694B54">
              <w:rPr>
                <w:noProof/>
                <w:webHidden/>
              </w:rPr>
            </w:r>
            <w:r w:rsidR="00694B54">
              <w:rPr>
                <w:noProof/>
                <w:webHidden/>
              </w:rPr>
              <w:fldChar w:fldCharType="separate"/>
            </w:r>
            <w:r w:rsidR="00694B54">
              <w:rPr>
                <w:noProof/>
                <w:webHidden/>
              </w:rPr>
              <w:t>51</w:t>
            </w:r>
            <w:r w:rsidR="00694B54">
              <w:rPr>
                <w:noProof/>
                <w:webHidden/>
              </w:rPr>
              <w:fldChar w:fldCharType="end"/>
            </w:r>
          </w:hyperlink>
        </w:p>
        <w:p w14:paraId="54285FA1"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45" w:history="1">
            <w:r w:rsidR="00694B54" w:rsidRPr="00653455">
              <w:rPr>
                <w:rStyle w:val="Hypertextovodkaz"/>
                <w:rFonts w:cs="Times New Roman"/>
                <w:noProof/>
              </w:rPr>
              <w:t>5.6.1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Výběr a popis výzkumného vzorku</w:t>
            </w:r>
            <w:r w:rsidR="00694B54">
              <w:rPr>
                <w:noProof/>
                <w:webHidden/>
              </w:rPr>
              <w:tab/>
            </w:r>
            <w:r w:rsidR="00694B54">
              <w:rPr>
                <w:noProof/>
                <w:webHidden/>
              </w:rPr>
              <w:fldChar w:fldCharType="begin"/>
            </w:r>
            <w:r w:rsidR="00694B54">
              <w:rPr>
                <w:noProof/>
                <w:webHidden/>
              </w:rPr>
              <w:instrText xml:space="preserve"> PAGEREF _Toc101302345 \h </w:instrText>
            </w:r>
            <w:r w:rsidR="00694B54">
              <w:rPr>
                <w:noProof/>
                <w:webHidden/>
              </w:rPr>
            </w:r>
            <w:r w:rsidR="00694B54">
              <w:rPr>
                <w:noProof/>
                <w:webHidden/>
              </w:rPr>
              <w:fldChar w:fldCharType="separate"/>
            </w:r>
            <w:r w:rsidR="00694B54">
              <w:rPr>
                <w:noProof/>
                <w:webHidden/>
              </w:rPr>
              <w:t>51</w:t>
            </w:r>
            <w:r w:rsidR="00694B54">
              <w:rPr>
                <w:noProof/>
                <w:webHidden/>
              </w:rPr>
              <w:fldChar w:fldCharType="end"/>
            </w:r>
          </w:hyperlink>
        </w:p>
        <w:p w14:paraId="2BE994EE" w14:textId="77777777" w:rsidR="00694B54" w:rsidRDefault="00623679">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101302346" w:history="1">
            <w:r w:rsidR="00694B54" w:rsidRPr="00653455">
              <w:rPr>
                <w:rStyle w:val="Hypertextovodkaz"/>
                <w:rFonts w:cs="Times New Roman"/>
                <w:noProof/>
              </w:rPr>
              <w:t>6</w:t>
            </w:r>
            <w:r w:rsidR="00694B54">
              <w:rPr>
                <w:rFonts w:asciiTheme="minorHAnsi" w:eastAsiaTheme="minorEastAsia" w:hAnsiTheme="minorHAnsi" w:cstheme="minorBidi"/>
                <w:b w:val="0"/>
                <w:bCs w:val="0"/>
                <w:caps w:val="0"/>
                <w:noProof/>
                <w:sz w:val="22"/>
                <w:szCs w:val="22"/>
              </w:rPr>
              <w:tab/>
            </w:r>
            <w:r w:rsidR="00694B54" w:rsidRPr="00653455">
              <w:rPr>
                <w:rStyle w:val="Hypertextovodkaz"/>
                <w:rFonts w:cs="Times New Roman"/>
                <w:noProof/>
              </w:rPr>
              <w:t>výsledky šetření</w:t>
            </w:r>
            <w:r w:rsidR="00694B54">
              <w:rPr>
                <w:noProof/>
                <w:webHidden/>
              </w:rPr>
              <w:tab/>
            </w:r>
            <w:r w:rsidR="00694B54">
              <w:rPr>
                <w:noProof/>
                <w:webHidden/>
              </w:rPr>
              <w:fldChar w:fldCharType="begin"/>
            </w:r>
            <w:r w:rsidR="00694B54">
              <w:rPr>
                <w:noProof/>
                <w:webHidden/>
              </w:rPr>
              <w:instrText xml:space="preserve"> PAGEREF _Toc101302346 \h </w:instrText>
            </w:r>
            <w:r w:rsidR="00694B54">
              <w:rPr>
                <w:noProof/>
                <w:webHidden/>
              </w:rPr>
            </w:r>
            <w:r w:rsidR="00694B54">
              <w:rPr>
                <w:noProof/>
                <w:webHidden/>
              </w:rPr>
              <w:fldChar w:fldCharType="separate"/>
            </w:r>
            <w:r w:rsidR="00694B54">
              <w:rPr>
                <w:noProof/>
                <w:webHidden/>
              </w:rPr>
              <w:t>52</w:t>
            </w:r>
            <w:r w:rsidR="00694B54">
              <w:rPr>
                <w:noProof/>
                <w:webHidden/>
              </w:rPr>
              <w:fldChar w:fldCharType="end"/>
            </w:r>
          </w:hyperlink>
        </w:p>
        <w:p w14:paraId="3B034873" w14:textId="77777777" w:rsidR="00694B54" w:rsidRDefault="00623679">
          <w:pPr>
            <w:pStyle w:val="Obsah2"/>
            <w:tabs>
              <w:tab w:val="left" w:pos="960"/>
              <w:tab w:val="right" w:leader="dot" w:pos="9062"/>
            </w:tabs>
            <w:rPr>
              <w:rFonts w:asciiTheme="minorHAnsi" w:eastAsiaTheme="minorEastAsia" w:hAnsiTheme="minorHAnsi" w:cstheme="minorBidi"/>
              <w:smallCaps w:val="0"/>
              <w:noProof/>
              <w:sz w:val="22"/>
              <w:szCs w:val="22"/>
            </w:rPr>
          </w:pPr>
          <w:hyperlink w:anchor="_Toc101302347" w:history="1">
            <w:r w:rsidR="00694B54" w:rsidRPr="00653455">
              <w:rPr>
                <w:rStyle w:val="Hypertextovodkaz"/>
                <w:rFonts w:cs="Times New Roman"/>
                <w:noProof/>
              </w:rPr>
              <w:t>6.1</w:t>
            </w:r>
            <w:r w:rsidR="00694B54">
              <w:rPr>
                <w:rFonts w:asciiTheme="minorHAnsi" w:eastAsiaTheme="minorEastAsia" w:hAnsiTheme="minorHAnsi" w:cstheme="minorBidi"/>
                <w:smallCaps w:val="0"/>
                <w:noProof/>
                <w:sz w:val="22"/>
                <w:szCs w:val="22"/>
              </w:rPr>
              <w:tab/>
            </w:r>
            <w:r w:rsidR="00694B54" w:rsidRPr="00653455">
              <w:rPr>
                <w:rStyle w:val="Hypertextovodkaz"/>
                <w:rFonts w:cs="Times New Roman"/>
                <w:noProof/>
              </w:rPr>
              <w:t>Výsledky vyšetření výslovnosti hlásek</w:t>
            </w:r>
            <w:r w:rsidR="00694B54">
              <w:rPr>
                <w:noProof/>
                <w:webHidden/>
              </w:rPr>
              <w:tab/>
            </w:r>
            <w:r w:rsidR="00694B54">
              <w:rPr>
                <w:noProof/>
                <w:webHidden/>
              </w:rPr>
              <w:fldChar w:fldCharType="begin"/>
            </w:r>
            <w:r w:rsidR="00694B54">
              <w:rPr>
                <w:noProof/>
                <w:webHidden/>
              </w:rPr>
              <w:instrText xml:space="preserve"> PAGEREF _Toc101302347 \h </w:instrText>
            </w:r>
            <w:r w:rsidR="00694B54">
              <w:rPr>
                <w:noProof/>
                <w:webHidden/>
              </w:rPr>
            </w:r>
            <w:r w:rsidR="00694B54">
              <w:rPr>
                <w:noProof/>
                <w:webHidden/>
              </w:rPr>
              <w:fldChar w:fldCharType="separate"/>
            </w:r>
            <w:r w:rsidR="00694B54">
              <w:rPr>
                <w:noProof/>
                <w:webHidden/>
              </w:rPr>
              <w:t>52</w:t>
            </w:r>
            <w:r w:rsidR="00694B54">
              <w:rPr>
                <w:noProof/>
                <w:webHidden/>
              </w:rPr>
              <w:fldChar w:fldCharType="end"/>
            </w:r>
          </w:hyperlink>
        </w:p>
        <w:p w14:paraId="07FF4364"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48" w:history="1">
            <w:r w:rsidR="00694B54" w:rsidRPr="00653455">
              <w:rPr>
                <w:rStyle w:val="Hypertextovodkaz"/>
                <w:rFonts w:cs="Times New Roman"/>
                <w:noProof/>
              </w:rPr>
              <w:t>6.1.1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Hláska R</w:t>
            </w:r>
            <w:r w:rsidR="00694B54">
              <w:rPr>
                <w:noProof/>
                <w:webHidden/>
              </w:rPr>
              <w:tab/>
            </w:r>
            <w:r w:rsidR="00694B54">
              <w:rPr>
                <w:noProof/>
                <w:webHidden/>
              </w:rPr>
              <w:fldChar w:fldCharType="begin"/>
            </w:r>
            <w:r w:rsidR="00694B54">
              <w:rPr>
                <w:noProof/>
                <w:webHidden/>
              </w:rPr>
              <w:instrText xml:space="preserve"> PAGEREF _Toc101302348 \h </w:instrText>
            </w:r>
            <w:r w:rsidR="00694B54">
              <w:rPr>
                <w:noProof/>
                <w:webHidden/>
              </w:rPr>
            </w:r>
            <w:r w:rsidR="00694B54">
              <w:rPr>
                <w:noProof/>
                <w:webHidden/>
              </w:rPr>
              <w:fldChar w:fldCharType="separate"/>
            </w:r>
            <w:r w:rsidR="00694B54">
              <w:rPr>
                <w:noProof/>
                <w:webHidden/>
              </w:rPr>
              <w:t>53</w:t>
            </w:r>
            <w:r w:rsidR="00694B54">
              <w:rPr>
                <w:noProof/>
                <w:webHidden/>
              </w:rPr>
              <w:fldChar w:fldCharType="end"/>
            </w:r>
          </w:hyperlink>
        </w:p>
        <w:p w14:paraId="66C8FE1C"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49" w:history="1">
            <w:r w:rsidR="00694B54" w:rsidRPr="00653455">
              <w:rPr>
                <w:rStyle w:val="Hypertextovodkaz"/>
                <w:rFonts w:cs="Times New Roman"/>
                <w:noProof/>
              </w:rPr>
              <w:t>6.1.2</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Hláska Ř</w:t>
            </w:r>
            <w:r w:rsidR="00694B54">
              <w:rPr>
                <w:noProof/>
                <w:webHidden/>
              </w:rPr>
              <w:tab/>
            </w:r>
            <w:r w:rsidR="00694B54">
              <w:rPr>
                <w:noProof/>
                <w:webHidden/>
              </w:rPr>
              <w:fldChar w:fldCharType="begin"/>
            </w:r>
            <w:r w:rsidR="00694B54">
              <w:rPr>
                <w:noProof/>
                <w:webHidden/>
              </w:rPr>
              <w:instrText xml:space="preserve"> PAGEREF _Toc101302349 \h </w:instrText>
            </w:r>
            <w:r w:rsidR="00694B54">
              <w:rPr>
                <w:noProof/>
                <w:webHidden/>
              </w:rPr>
            </w:r>
            <w:r w:rsidR="00694B54">
              <w:rPr>
                <w:noProof/>
                <w:webHidden/>
              </w:rPr>
              <w:fldChar w:fldCharType="separate"/>
            </w:r>
            <w:r w:rsidR="00694B54">
              <w:rPr>
                <w:noProof/>
                <w:webHidden/>
              </w:rPr>
              <w:t>54</w:t>
            </w:r>
            <w:r w:rsidR="00694B54">
              <w:rPr>
                <w:noProof/>
                <w:webHidden/>
              </w:rPr>
              <w:fldChar w:fldCharType="end"/>
            </w:r>
          </w:hyperlink>
        </w:p>
        <w:p w14:paraId="47C96D82"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50" w:history="1">
            <w:r w:rsidR="00694B54" w:rsidRPr="00653455">
              <w:rPr>
                <w:rStyle w:val="Hypertextovodkaz"/>
                <w:rFonts w:cs="Times New Roman"/>
                <w:noProof/>
              </w:rPr>
              <w:t>6.1.3</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Hlásky R a Ř</w:t>
            </w:r>
            <w:r w:rsidR="00694B54">
              <w:rPr>
                <w:noProof/>
                <w:webHidden/>
              </w:rPr>
              <w:tab/>
            </w:r>
            <w:r w:rsidR="00694B54">
              <w:rPr>
                <w:noProof/>
                <w:webHidden/>
              </w:rPr>
              <w:fldChar w:fldCharType="begin"/>
            </w:r>
            <w:r w:rsidR="00694B54">
              <w:rPr>
                <w:noProof/>
                <w:webHidden/>
              </w:rPr>
              <w:instrText xml:space="preserve"> PAGEREF _Toc101302350 \h </w:instrText>
            </w:r>
            <w:r w:rsidR="00694B54">
              <w:rPr>
                <w:noProof/>
                <w:webHidden/>
              </w:rPr>
            </w:r>
            <w:r w:rsidR="00694B54">
              <w:rPr>
                <w:noProof/>
                <w:webHidden/>
              </w:rPr>
              <w:fldChar w:fldCharType="separate"/>
            </w:r>
            <w:r w:rsidR="00694B54">
              <w:rPr>
                <w:noProof/>
                <w:webHidden/>
              </w:rPr>
              <w:t>55</w:t>
            </w:r>
            <w:r w:rsidR="00694B54">
              <w:rPr>
                <w:noProof/>
                <w:webHidden/>
              </w:rPr>
              <w:fldChar w:fldCharType="end"/>
            </w:r>
          </w:hyperlink>
        </w:p>
        <w:p w14:paraId="157AFF4D"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51" w:history="1">
            <w:r w:rsidR="00694B54" w:rsidRPr="00653455">
              <w:rPr>
                <w:rStyle w:val="Hypertextovodkaz"/>
                <w:rFonts w:cs="Times New Roman"/>
                <w:noProof/>
              </w:rPr>
              <w:t>6.1.4</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Celkový výskyt artikulační poruchy</w:t>
            </w:r>
            <w:r w:rsidR="00694B54">
              <w:rPr>
                <w:noProof/>
                <w:webHidden/>
              </w:rPr>
              <w:tab/>
            </w:r>
            <w:r w:rsidR="00694B54">
              <w:rPr>
                <w:noProof/>
                <w:webHidden/>
              </w:rPr>
              <w:fldChar w:fldCharType="begin"/>
            </w:r>
            <w:r w:rsidR="00694B54">
              <w:rPr>
                <w:noProof/>
                <w:webHidden/>
              </w:rPr>
              <w:instrText xml:space="preserve"> PAGEREF _Toc101302351 \h </w:instrText>
            </w:r>
            <w:r w:rsidR="00694B54">
              <w:rPr>
                <w:noProof/>
                <w:webHidden/>
              </w:rPr>
            </w:r>
            <w:r w:rsidR="00694B54">
              <w:rPr>
                <w:noProof/>
                <w:webHidden/>
              </w:rPr>
              <w:fldChar w:fldCharType="separate"/>
            </w:r>
            <w:r w:rsidR="00694B54">
              <w:rPr>
                <w:noProof/>
                <w:webHidden/>
              </w:rPr>
              <w:t>56</w:t>
            </w:r>
            <w:r w:rsidR="00694B54">
              <w:rPr>
                <w:noProof/>
                <w:webHidden/>
              </w:rPr>
              <w:fldChar w:fldCharType="end"/>
            </w:r>
          </w:hyperlink>
        </w:p>
        <w:p w14:paraId="2AA0F61B" w14:textId="77777777" w:rsidR="00694B54" w:rsidRDefault="00623679">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101302352" w:history="1">
            <w:r w:rsidR="00694B54" w:rsidRPr="00653455">
              <w:rPr>
                <w:rStyle w:val="Hypertextovodkaz"/>
                <w:rFonts w:cs="Times New Roman"/>
                <w:noProof/>
              </w:rPr>
              <w:t>7</w:t>
            </w:r>
            <w:r w:rsidR="00694B54">
              <w:rPr>
                <w:rFonts w:asciiTheme="minorHAnsi" w:eastAsiaTheme="minorEastAsia" w:hAnsiTheme="minorHAnsi" w:cstheme="minorBidi"/>
                <w:b w:val="0"/>
                <w:bCs w:val="0"/>
                <w:caps w:val="0"/>
                <w:noProof/>
                <w:sz w:val="22"/>
                <w:szCs w:val="22"/>
              </w:rPr>
              <w:tab/>
            </w:r>
            <w:r w:rsidR="00694B54" w:rsidRPr="00653455">
              <w:rPr>
                <w:rStyle w:val="Hypertextovodkaz"/>
                <w:rFonts w:cs="Times New Roman"/>
                <w:noProof/>
              </w:rPr>
              <w:t>analýza a interpretace výsledků</w:t>
            </w:r>
            <w:r w:rsidR="00694B54">
              <w:rPr>
                <w:noProof/>
                <w:webHidden/>
              </w:rPr>
              <w:tab/>
            </w:r>
            <w:r w:rsidR="00694B54">
              <w:rPr>
                <w:noProof/>
                <w:webHidden/>
              </w:rPr>
              <w:fldChar w:fldCharType="begin"/>
            </w:r>
            <w:r w:rsidR="00694B54">
              <w:rPr>
                <w:noProof/>
                <w:webHidden/>
              </w:rPr>
              <w:instrText xml:space="preserve"> PAGEREF _Toc101302352 \h </w:instrText>
            </w:r>
            <w:r w:rsidR="00694B54">
              <w:rPr>
                <w:noProof/>
                <w:webHidden/>
              </w:rPr>
            </w:r>
            <w:r w:rsidR="00694B54">
              <w:rPr>
                <w:noProof/>
                <w:webHidden/>
              </w:rPr>
              <w:fldChar w:fldCharType="separate"/>
            </w:r>
            <w:r w:rsidR="00694B54">
              <w:rPr>
                <w:noProof/>
                <w:webHidden/>
              </w:rPr>
              <w:t>57</w:t>
            </w:r>
            <w:r w:rsidR="00694B54">
              <w:rPr>
                <w:noProof/>
                <w:webHidden/>
              </w:rPr>
              <w:fldChar w:fldCharType="end"/>
            </w:r>
          </w:hyperlink>
        </w:p>
        <w:p w14:paraId="7C0E2812" w14:textId="77777777" w:rsidR="00694B54" w:rsidRDefault="00623679">
          <w:pPr>
            <w:pStyle w:val="Obsah3"/>
            <w:tabs>
              <w:tab w:val="left" w:pos="1200"/>
              <w:tab w:val="right" w:leader="dot" w:pos="9062"/>
            </w:tabs>
            <w:rPr>
              <w:rFonts w:asciiTheme="minorHAnsi" w:eastAsiaTheme="minorEastAsia" w:hAnsiTheme="minorHAnsi" w:cstheme="minorBidi"/>
              <w:iCs w:val="0"/>
              <w:noProof/>
              <w:sz w:val="22"/>
              <w:szCs w:val="22"/>
            </w:rPr>
          </w:pPr>
          <w:hyperlink w:anchor="_Toc101302353" w:history="1">
            <w:r w:rsidR="00694B54" w:rsidRPr="00653455">
              <w:rPr>
                <w:rStyle w:val="Hypertextovodkaz"/>
                <w:rFonts w:cs="Times New Roman"/>
                <w:noProof/>
              </w:rPr>
              <w:t>7.1.1</w:t>
            </w:r>
            <w:r w:rsidR="00694B54">
              <w:rPr>
                <w:rFonts w:asciiTheme="minorHAnsi" w:eastAsiaTheme="minorEastAsia" w:hAnsiTheme="minorHAnsi" w:cstheme="minorBidi"/>
                <w:iCs w:val="0"/>
                <w:noProof/>
                <w:sz w:val="22"/>
                <w:szCs w:val="22"/>
              </w:rPr>
              <w:tab/>
            </w:r>
            <w:r w:rsidR="00694B54" w:rsidRPr="00653455">
              <w:rPr>
                <w:rStyle w:val="Hypertextovodkaz"/>
                <w:rFonts w:cs="Times New Roman"/>
                <w:noProof/>
              </w:rPr>
              <w:t>Limity výzkumného šetření</w:t>
            </w:r>
            <w:r w:rsidR="00694B54">
              <w:rPr>
                <w:noProof/>
                <w:webHidden/>
              </w:rPr>
              <w:tab/>
            </w:r>
            <w:r w:rsidR="00694B54">
              <w:rPr>
                <w:noProof/>
                <w:webHidden/>
              </w:rPr>
              <w:fldChar w:fldCharType="begin"/>
            </w:r>
            <w:r w:rsidR="00694B54">
              <w:rPr>
                <w:noProof/>
                <w:webHidden/>
              </w:rPr>
              <w:instrText xml:space="preserve"> PAGEREF _Toc101302353 \h </w:instrText>
            </w:r>
            <w:r w:rsidR="00694B54">
              <w:rPr>
                <w:noProof/>
                <w:webHidden/>
              </w:rPr>
            </w:r>
            <w:r w:rsidR="00694B54">
              <w:rPr>
                <w:noProof/>
                <w:webHidden/>
              </w:rPr>
              <w:fldChar w:fldCharType="separate"/>
            </w:r>
            <w:r w:rsidR="00694B54">
              <w:rPr>
                <w:noProof/>
                <w:webHidden/>
              </w:rPr>
              <w:t>59</w:t>
            </w:r>
            <w:r w:rsidR="00694B54">
              <w:rPr>
                <w:noProof/>
                <w:webHidden/>
              </w:rPr>
              <w:fldChar w:fldCharType="end"/>
            </w:r>
          </w:hyperlink>
        </w:p>
        <w:p w14:paraId="46243892"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54" w:history="1">
            <w:r w:rsidR="00694B54" w:rsidRPr="00653455">
              <w:rPr>
                <w:rStyle w:val="Hypertextovodkaz"/>
                <w:noProof/>
              </w:rPr>
              <w:t>závěr</w:t>
            </w:r>
            <w:r w:rsidR="00694B54">
              <w:rPr>
                <w:noProof/>
                <w:webHidden/>
              </w:rPr>
              <w:tab/>
            </w:r>
            <w:r w:rsidR="00694B54">
              <w:rPr>
                <w:noProof/>
                <w:webHidden/>
              </w:rPr>
              <w:fldChar w:fldCharType="begin"/>
            </w:r>
            <w:r w:rsidR="00694B54">
              <w:rPr>
                <w:noProof/>
                <w:webHidden/>
              </w:rPr>
              <w:instrText xml:space="preserve"> PAGEREF _Toc101302354 \h </w:instrText>
            </w:r>
            <w:r w:rsidR="00694B54">
              <w:rPr>
                <w:noProof/>
                <w:webHidden/>
              </w:rPr>
            </w:r>
            <w:r w:rsidR="00694B54">
              <w:rPr>
                <w:noProof/>
                <w:webHidden/>
              </w:rPr>
              <w:fldChar w:fldCharType="separate"/>
            </w:r>
            <w:r w:rsidR="00694B54">
              <w:rPr>
                <w:noProof/>
                <w:webHidden/>
              </w:rPr>
              <w:t>60</w:t>
            </w:r>
            <w:r w:rsidR="00694B54">
              <w:rPr>
                <w:noProof/>
                <w:webHidden/>
              </w:rPr>
              <w:fldChar w:fldCharType="end"/>
            </w:r>
          </w:hyperlink>
        </w:p>
        <w:p w14:paraId="769B0098"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55" w:history="1">
            <w:r w:rsidR="00694B54" w:rsidRPr="00653455">
              <w:rPr>
                <w:rStyle w:val="Hypertextovodkaz"/>
                <w:noProof/>
              </w:rPr>
              <w:t>ANOTACE</w:t>
            </w:r>
            <w:r w:rsidR="00694B54">
              <w:rPr>
                <w:noProof/>
                <w:webHidden/>
              </w:rPr>
              <w:tab/>
            </w:r>
            <w:r w:rsidR="00694B54">
              <w:rPr>
                <w:noProof/>
                <w:webHidden/>
              </w:rPr>
              <w:fldChar w:fldCharType="begin"/>
            </w:r>
            <w:r w:rsidR="00694B54">
              <w:rPr>
                <w:noProof/>
                <w:webHidden/>
              </w:rPr>
              <w:instrText xml:space="preserve"> PAGEREF _Toc101302355 \h </w:instrText>
            </w:r>
            <w:r w:rsidR="00694B54">
              <w:rPr>
                <w:noProof/>
                <w:webHidden/>
              </w:rPr>
            </w:r>
            <w:r w:rsidR="00694B54">
              <w:rPr>
                <w:noProof/>
                <w:webHidden/>
              </w:rPr>
              <w:fldChar w:fldCharType="separate"/>
            </w:r>
            <w:r w:rsidR="00694B54">
              <w:rPr>
                <w:noProof/>
                <w:webHidden/>
              </w:rPr>
              <w:t>62</w:t>
            </w:r>
            <w:r w:rsidR="00694B54">
              <w:rPr>
                <w:noProof/>
                <w:webHidden/>
              </w:rPr>
              <w:fldChar w:fldCharType="end"/>
            </w:r>
          </w:hyperlink>
        </w:p>
        <w:p w14:paraId="3372B2F7"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56" w:history="1">
            <w:r w:rsidR="00694B54" w:rsidRPr="00653455">
              <w:rPr>
                <w:rStyle w:val="Hypertextovodkaz"/>
                <w:noProof/>
              </w:rPr>
              <w:t>Literatura</w:t>
            </w:r>
            <w:r w:rsidR="00694B54">
              <w:rPr>
                <w:noProof/>
                <w:webHidden/>
              </w:rPr>
              <w:tab/>
            </w:r>
            <w:r w:rsidR="00694B54">
              <w:rPr>
                <w:noProof/>
                <w:webHidden/>
              </w:rPr>
              <w:fldChar w:fldCharType="begin"/>
            </w:r>
            <w:r w:rsidR="00694B54">
              <w:rPr>
                <w:noProof/>
                <w:webHidden/>
              </w:rPr>
              <w:instrText xml:space="preserve"> PAGEREF _Toc101302356 \h </w:instrText>
            </w:r>
            <w:r w:rsidR="00694B54">
              <w:rPr>
                <w:noProof/>
                <w:webHidden/>
              </w:rPr>
            </w:r>
            <w:r w:rsidR="00694B54">
              <w:rPr>
                <w:noProof/>
                <w:webHidden/>
              </w:rPr>
              <w:fldChar w:fldCharType="separate"/>
            </w:r>
            <w:r w:rsidR="00694B54">
              <w:rPr>
                <w:noProof/>
                <w:webHidden/>
              </w:rPr>
              <w:t>64</w:t>
            </w:r>
            <w:r w:rsidR="00694B54">
              <w:rPr>
                <w:noProof/>
                <w:webHidden/>
              </w:rPr>
              <w:fldChar w:fldCharType="end"/>
            </w:r>
          </w:hyperlink>
        </w:p>
        <w:p w14:paraId="52488F5C"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57" w:history="1">
            <w:r w:rsidR="00694B54" w:rsidRPr="00653455">
              <w:rPr>
                <w:rStyle w:val="Hypertextovodkaz"/>
                <w:noProof/>
              </w:rPr>
              <w:t>internetové zdroje</w:t>
            </w:r>
            <w:r w:rsidR="00694B54">
              <w:rPr>
                <w:noProof/>
                <w:webHidden/>
              </w:rPr>
              <w:tab/>
            </w:r>
            <w:r w:rsidR="00694B54">
              <w:rPr>
                <w:noProof/>
                <w:webHidden/>
              </w:rPr>
              <w:fldChar w:fldCharType="begin"/>
            </w:r>
            <w:r w:rsidR="00694B54">
              <w:rPr>
                <w:noProof/>
                <w:webHidden/>
              </w:rPr>
              <w:instrText xml:space="preserve"> PAGEREF _Toc101302357 \h </w:instrText>
            </w:r>
            <w:r w:rsidR="00694B54">
              <w:rPr>
                <w:noProof/>
                <w:webHidden/>
              </w:rPr>
            </w:r>
            <w:r w:rsidR="00694B54">
              <w:rPr>
                <w:noProof/>
                <w:webHidden/>
              </w:rPr>
              <w:fldChar w:fldCharType="separate"/>
            </w:r>
            <w:r w:rsidR="00694B54">
              <w:rPr>
                <w:noProof/>
                <w:webHidden/>
              </w:rPr>
              <w:t>70</w:t>
            </w:r>
            <w:r w:rsidR="00694B54">
              <w:rPr>
                <w:noProof/>
                <w:webHidden/>
              </w:rPr>
              <w:fldChar w:fldCharType="end"/>
            </w:r>
          </w:hyperlink>
        </w:p>
        <w:p w14:paraId="44B0B043"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58" w:history="1">
            <w:r w:rsidR="00694B54" w:rsidRPr="00653455">
              <w:rPr>
                <w:rStyle w:val="Hypertextovodkaz"/>
                <w:noProof/>
              </w:rPr>
              <w:t>seznam použitých zkratek</w:t>
            </w:r>
            <w:r w:rsidR="00694B54">
              <w:rPr>
                <w:noProof/>
                <w:webHidden/>
              </w:rPr>
              <w:tab/>
            </w:r>
            <w:r w:rsidR="00694B54">
              <w:rPr>
                <w:noProof/>
                <w:webHidden/>
              </w:rPr>
              <w:fldChar w:fldCharType="begin"/>
            </w:r>
            <w:r w:rsidR="00694B54">
              <w:rPr>
                <w:noProof/>
                <w:webHidden/>
              </w:rPr>
              <w:instrText xml:space="preserve"> PAGEREF _Toc101302358 \h </w:instrText>
            </w:r>
            <w:r w:rsidR="00694B54">
              <w:rPr>
                <w:noProof/>
                <w:webHidden/>
              </w:rPr>
            </w:r>
            <w:r w:rsidR="00694B54">
              <w:rPr>
                <w:noProof/>
                <w:webHidden/>
              </w:rPr>
              <w:fldChar w:fldCharType="separate"/>
            </w:r>
            <w:r w:rsidR="00694B54">
              <w:rPr>
                <w:noProof/>
                <w:webHidden/>
              </w:rPr>
              <w:t>71</w:t>
            </w:r>
            <w:r w:rsidR="00694B54">
              <w:rPr>
                <w:noProof/>
                <w:webHidden/>
              </w:rPr>
              <w:fldChar w:fldCharType="end"/>
            </w:r>
          </w:hyperlink>
        </w:p>
        <w:p w14:paraId="4966CD23"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59" w:history="1">
            <w:r w:rsidR="00694B54" w:rsidRPr="00653455">
              <w:rPr>
                <w:rStyle w:val="Hypertextovodkaz"/>
                <w:noProof/>
              </w:rPr>
              <w:t>seznam grafů</w:t>
            </w:r>
            <w:r w:rsidR="00694B54">
              <w:rPr>
                <w:noProof/>
                <w:webHidden/>
              </w:rPr>
              <w:tab/>
            </w:r>
            <w:r w:rsidR="00694B54">
              <w:rPr>
                <w:noProof/>
                <w:webHidden/>
              </w:rPr>
              <w:fldChar w:fldCharType="begin"/>
            </w:r>
            <w:r w:rsidR="00694B54">
              <w:rPr>
                <w:noProof/>
                <w:webHidden/>
              </w:rPr>
              <w:instrText xml:space="preserve"> PAGEREF _Toc101302359 \h </w:instrText>
            </w:r>
            <w:r w:rsidR="00694B54">
              <w:rPr>
                <w:noProof/>
                <w:webHidden/>
              </w:rPr>
            </w:r>
            <w:r w:rsidR="00694B54">
              <w:rPr>
                <w:noProof/>
                <w:webHidden/>
              </w:rPr>
              <w:fldChar w:fldCharType="separate"/>
            </w:r>
            <w:r w:rsidR="00694B54">
              <w:rPr>
                <w:noProof/>
                <w:webHidden/>
              </w:rPr>
              <w:t>72</w:t>
            </w:r>
            <w:r w:rsidR="00694B54">
              <w:rPr>
                <w:noProof/>
                <w:webHidden/>
              </w:rPr>
              <w:fldChar w:fldCharType="end"/>
            </w:r>
          </w:hyperlink>
        </w:p>
        <w:p w14:paraId="07D8868B"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60" w:history="1">
            <w:r w:rsidR="00694B54" w:rsidRPr="00653455">
              <w:rPr>
                <w:rStyle w:val="Hypertextovodkaz"/>
                <w:noProof/>
              </w:rPr>
              <w:t>SEZNAM PŘÍLOH</w:t>
            </w:r>
            <w:r w:rsidR="00694B54">
              <w:rPr>
                <w:noProof/>
                <w:webHidden/>
              </w:rPr>
              <w:tab/>
            </w:r>
            <w:r w:rsidR="00694B54">
              <w:rPr>
                <w:noProof/>
                <w:webHidden/>
              </w:rPr>
              <w:fldChar w:fldCharType="begin"/>
            </w:r>
            <w:r w:rsidR="00694B54">
              <w:rPr>
                <w:noProof/>
                <w:webHidden/>
              </w:rPr>
              <w:instrText xml:space="preserve"> PAGEREF _Toc101302360 \h </w:instrText>
            </w:r>
            <w:r w:rsidR="00694B54">
              <w:rPr>
                <w:noProof/>
                <w:webHidden/>
              </w:rPr>
            </w:r>
            <w:r w:rsidR="00694B54">
              <w:rPr>
                <w:noProof/>
                <w:webHidden/>
              </w:rPr>
              <w:fldChar w:fldCharType="separate"/>
            </w:r>
            <w:r w:rsidR="00694B54">
              <w:rPr>
                <w:noProof/>
                <w:webHidden/>
              </w:rPr>
              <w:t>73</w:t>
            </w:r>
            <w:r w:rsidR="00694B54">
              <w:rPr>
                <w:noProof/>
                <w:webHidden/>
              </w:rPr>
              <w:fldChar w:fldCharType="end"/>
            </w:r>
          </w:hyperlink>
        </w:p>
        <w:p w14:paraId="18AE3945"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61" w:history="1">
            <w:r w:rsidR="00694B54" w:rsidRPr="00653455">
              <w:rPr>
                <w:rStyle w:val="Hypertextovodkaz"/>
                <w:noProof/>
              </w:rPr>
              <w:t>PŘÍLOHA Č. 1</w:t>
            </w:r>
            <w:r w:rsidR="00694B54">
              <w:rPr>
                <w:noProof/>
                <w:webHidden/>
              </w:rPr>
              <w:tab/>
            </w:r>
            <w:r w:rsidR="00694B54">
              <w:rPr>
                <w:noProof/>
                <w:webHidden/>
              </w:rPr>
              <w:fldChar w:fldCharType="begin"/>
            </w:r>
            <w:r w:rsidR="00694B54">
              <w:rPr>
                <w:noProof/>
                <w:webHidden/>
              </w:rPr>
              <w:instrText xml:space="preserve"> PAGEREF _Toc101302361 \h </w:instrText>
            </w:r>
            <w:r w:rsidR="00694B54">
              <w:rPr>
                <w:noProof/>
                <w:webHidden/>
              </w:rPr>
            </w:r>
            <w:r w:rsidR="00694B54">
              <w:rPr>
                <w:noProof/>
                <w:webHidden/>
              </w:rPr>
              <w:fldChar w:fldCharType="separate"/>
            </w:r>
            <w:r w:rsidR="00694B54">
              <w:rPr>
                <w:noProof/>
                <w:webHidden/>
              </w:rPr>
              <w:t>74</w:t>
            </w:r>
            <w:r w:rsidR="00694B54">
              <w:rPr>
                <w:noProof/>
                <w:webHidden/>
              </w:rPr>
              <w:fldChar w:fldCharType="end"/>
            </w:r>
          </w:hyperlink>
        </w:p>
        <w:p w14:paraId="6ED7DD70"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62" w:history="1">
            <w:r w:rsidR="00694B54" w:rsidRPr="00653455">
              <w:rPr>
                <w:rStyle w:val="Hypertextovodkaz"/>
                <w:noProof/>
              </w:rPr>
              <w:t>Příloha č. 2</w:t>
            </w:r>
            <w:r w:rsidR="00694B54">
              <w:rPr>
                <w:noProof/>
                <w:webHidden/>
              </w:rPr>
              <w:tab/>
            </w:r>
            <w:r w:rsidR="00694B54">
              <w:rPr>
                <w:noProof/>
                <w:webHidden/>
              </w:rPr>
              <w:fldChar w:fldCharType="begin"/>
            </w:r>
            <w:r w:rsidR="00694B54">
              <w:rPr>
                <w:noProof/>
                <w:webHidden/>
              </w:rPr>
              <w:instrText xml:space="preserve"> PAGEREF _Toc101302362 \h </w:instrText>
            </w:r>
            <w:r w:rsidR="00694B54">
              <w:rPr>
                <w:noProof/>
                <w:webHidden/>
              </w:rPr>
            </w:r>
            <w:r w:rsidR="00694B54">
              <w:rPr>
                <w:noProof/>
                <w:webHidden/>
              </w:rPr>
              <w:fldChar w:fldCharType="separate"/>
            </w:r>
            <w:r w:rsidR="00694B54">
              <w:rPr>
                <w:noProof/>
                <w:webHidden/>
              </w:rPr>
              <w:t>75</w:t>
            </w:r>
            <w:r w:rsidR="00694B54">
              <w:rPr>
                <w:noProof/>
                <w:webHidden/>
              </w:rPr>
              <w:fldChar w:fldCharType="end"/>
            </w:r>
          </w:hyperlink>
        </w:p>
        <w:p w14:paraId="6A56F591"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63" w:history="1">
            <w:r w:rsidR="00694B54">
              <w:rPr>
                <w:noProof/>
                <w:webHidden/>
              </w:rPr>
              <w:tab/>
            </w:r>
            <w:r w:rsidR="00694B54">
              <w:rPr>
                <w:noProof/>
                <w:webHidden/>
              </w:rPr>
              <w:fldChar w:fldCharType="begin"/>
            </w:r>
            <w:r w:rsidR="00694B54">
              <w:rPr>
                <w:noProof/>
                <w:webHidden/>
              </w:rPr>
              <w:instrText xml:space="preserve"> PAGEREF _Toc101302363 \h </w:instrText>
            </w:r>
            <w:r w:rsidR="00694B54">
              <w:rPr>
                <w:noProof/>
                <w:webHidden/>
              </w:rPr>
            </w:r>
            <w:r w:rsidR="00694B54">
              <w:rPr>
                <w:noProof/>
                <w:webHidden/>
              </w:rPr>
              <w:fldChar w:fldCharType="separate"/>
            </w:r>
            <w:r w:rsidR="00694B54">
              <w:rPr>
                <w:noProof/>
                <w:webHidden/>
              </w:rPr>
              <w:t>75</w:t>
            </w:r>
            <w:r w:rsidR="00694B54">
              <w:rPr>
                <w:noProof/>
                <w:webHidden/>
              </w:rPr>
              <w:fldChar w:fldCharType="end"/>
            </w:r>
          </w:hyperlink>
        </w:p>
        <w:p w14:paraId="25179A76" w14:textId="77777777" w:rsidR="00694B54" w:rsidRDefault="00623679">
          <w:pPr>
            <w:pStyle w:val="Obsah1"/>
            <w:tabs>
              <w:tab w:val="right" w:leader="dot" w:pos="9062"/>
            </w:tabs>
            <w:rPr>
              <w:rFonts w:asciiTheme="minorHAnsi" w:eastAsiaTheme="minorEastAsia" w:hAnsiTheme="minorHAnsi" w:cstheme="minorBidi"/>
              <w:b w:val="0"/>
              <w:bCs w:val="0"/>
              <w:caps w:val="0"/>
              <w:noProof/>
              <w:sz w:val="22"/>
              <w:szCs w:val="22"/>
            </w:rPr>
          </w:pPr>
          <w:hyperlink w:anchor="_Toc101302364" w:history="1">
            <w:r w:rsidR="00694B54">
              <w:rPr>
                <w:noProof/>
                <w:webHidden/>
              </w:rPr>
              <w:tab/>
            </w:r>
            <w:r w:rsidR="00694B54">
              <w:rPr>
                <w:noProof/>
                <w:webHidden/>
              </w:rPr>
              <w:fldChar w:fldCharType="begin"/>
            </w:r>
            <w:r w:rsidR="00694B54">
              <w:rPr>
                <w:noProof/>
                <w:webHidden/>
              </w:rPr>
              <w:instrText xml:space="preserve"> PAGEREF _Toc101302364 \h </w:instrText>
            </w:r>
            <w:r w:rsidR="00694B54">
              <w:rPr>
                <w:noProof/>
                <w:webHidden/>
              </w:rPr>
            </w:r>
            <w:r w:rsidR="00694B54">
              <w:rPr>
                <w:noProof/>
                <w:webHidden/>
              </w:rPr>
              <w:fldChar w:fldCharType="separate"/>
            </w:r>
            <w:r w:rsidR="00694B54">
              <w:rPr>
                <w:noProof/>
                <w:webHidden/>
              </w:rPr>
              <w:t>76</w:t>
            </w:r>
            <w:r w:rsidR="00694B54">
              <w:rPr>
                <w:noProof/>
                <w:webHidden/>
              </w:rPr>
              <w:fldChar w:fldCharType="end"/>
            </w:r>
          </w:hyperlink>
        </w:p>
        <w:p w14:paraId="57A93984" w14:textId="44F45BB6" w:rsidR="007F1CBB" w:rsidRPr="005956CC" w:rsidRDefault="00D40221" w:rsidP="000E213D">
          <w:pPr>
            <w:spacing w:line="360" w:lineRule="auto"/>
            <w:jc w:val="both"/>
            <w:rPr>
              <w:rFonts w:ascii="Times New Roman" w:hAnsi="Times New Roman"/>
              <w:b/>
              <w:bCs/>
            </w:rPr>
          </w:pPr>
          <w:r w:rsidRPr="005956CC">
            <w:rPr>
              <w:rFonts w:ascii="Times New Roman" w:hAnsi="Times New Roman"/>
              <w:b/>
              <w:bCs/>
            </w:rPr>
            <w:fldChar w:fldCharType="end"/>
          </w:r>
        </w:p>
      </w:sdtContent>
    </w:sdt>
    <w:bookmarkStart w:id="25" w:name="_Toc209253204" w:displacedByCustomXml="prev"/>
    <w:bookmarkStart w:id="26" w:name="_Toc209253391" w:displacedByCustomXml="prev"/>
    <w:bookmarkStart w:id="27" w:name="_Toc209321245" w:displacedByCustomXml="prev"/>
    <w:p w14:paraId="0C51C702" w14:textId="77777777" w:rsidR="002E36CD" w:rsidRPr="005956CC" w:rsidRDefault="002E36CD" w:rsidP="000E213D">
      <w:pPr>
        <w:pStyle w:val="Nadpisy-AbstraktObsah"/>
        <w:spacing w:line="360" w:lineRule="auto"/>
        <w:jc w:val="both"/>
      </w:pPr>
    </w:p>
    <w:p w14:paraId="384C4B5A" w14:textId="77777777" w:rsidR="002E36CD" w:rsidRPr="005956CC" w:rsidRDefault="002E36CD" w:rsidP="000E213D">
      <w:pPr>
        <w:pStyle w:val="Nadpisy-AbstraktObsah"/>
        <w:spacing w:line="360" w:lineRule="auto"/>
        <w:jc w:val="both"/>
      </w:pPr>
    </w:p>
    <w:p w14:paraId="61F39B4D" w14:textId="77777777" w:rsidR="002E36CD" w:rsidRPr="005956CC" w:rsidRDefault="002E36CD" w:rsidP="000E213D">
      <w:pPr>
        <w:pStyle w:val="Nadpisy-AbstraktObsah"/>
        <w:spacing w:line="360" w:lineRule="auto"/>
        <w:jc w:val="both"/>
      </w:pPr>
    </w:p>
    <w:p w14:paraId="5999D07B" w14:textId="77777777" w:rsidR="002E36CD" w:rsidRPr="005956CC" w:rsidRDefault="002E36CD" w:rsidP="000E213D">
      <w:pPr>
        <w:pStyle w:val="Nadpisy-AbstraktObsah"/>
        <w:spacing w:line="360" w:lineRule="auto"/>
        <w:jc w:val="both"/>
      </w:pPr>
    </w:p>
    <w:p w14:paraId="7CDFF405" w14:textId="77777777" w:rsidR="002E36CD" w:rsidRPr="005956CC" w:rsidRDefault="002E36CD" w:rsidP="000E213D">
      <w:pPr>
        <w:pStyle w:val="Nadpisy-AbstraktObsah"/>
        <w:spacing w:line="360" w:lineRule="auto"/>
        <w:jc w:val="both"/>
      </w:pPr>
    </w:p>
    <w:p w14:paraId="36A14EE4" w14:textId="77777777" w:rsidR="002E36CD" w:rsidRPr="005956CC" w:rsidRDefault="002E36CD" w:rsidP="000E213D">
      <w:pPr>
        <w:pStyle w:val="Nadpisy-AbstraktObsah"/>
        <w:spacing w:line="360" w:lineRule="auto"/>
        <w:jc w:val="both"/>
      </w:pPr>
    </w:p>
    <w:p w14:paraId="655C4A08" w14:textId="77777777" w:rsidR="002E36CD" w:rsidRPr="005956CC" w:rsidRDefault="002E36CD" w:rsidP="000E213D">
      <w:pPr>
        <w:pStyle w:val="Nadpisy-AbstraktObsah"/>
        <w:spacing w:line="360" w:lineRule="auto"/>
        <w:jc w:val="both"/>
      </w:pPr>
    </w:p>
    <w:p w14:paraId="20910081" w14:textId="77777777" w:rsidR="002E36CD" w:rsidRPr="005956CC" w:rsidRDefault="002E36CD" w:rsidP="000E213D">
      <w:pPr>
        <w:pStyle w:val="Nadpisy-AbstraktObsah"/>
        <w:spacing w:line="360" w:lineRule="auto"/>
        <w:jc w:val="both"/>
      </w:pPr>
    </w:p>
    <w:p w14:paraId="75CD2868" w14:textId="77777777" w:rsidR="002E36CD" w:rsidRPr="005956CC" w:rsidRDefault="002E36CD" w:rsidP="000E213D">
      <w:pPr>
        <w:pStyle w:val="Nadpisy-AbstraktObsah"/>
        <w:spacing w:line="360" w:lineRule="auto"/>
        <w:jc w:val="both"/>
      </w:pPr>
    </w:p>
    <w:p w14:paraId="67DBAE01" w14:textId="77777777" w:rsidR="00731789" w:rsidRPr="005956CC" w:rsidRDefault="00731789" w:rsidP="000E213D">
      <w:pPr>
        <w:pStyle w:val="Nadpisy-AbstraktObsah"/>
        <w:spacing w:line="360" w:lineRule="auto"/>
        <w:jc w:val="both"/>
      </w:pPr>
    </w:p>
    <w:p w14:paraId="4B93B564" w14:textId="77777777" w:rsidR="00D972C8" w:rsidRPr="005956CC" w:rsidRDefault="00D972C8" w:rsidP="000E213D">
      <w:pPr>
        <w:pStyle w:val="Nadpisy-AbstraktObsah"/>
        <w:spacing w:line="360" w:lineRule="auto"/>
        <w:jc w:val="both"/>
        <w:sectPr w:rsidR="00D972C8" w:rsidRPr="005956CC" w:rsidSect="00791CDD">
          <w:footerReference w:type="default" r:id="rId9"/>
          <w:pgSz w:w="11906" w:h="16838"/>
          <w:pgMar w:top="1417" w:right="1417" w:bottom="1417" w:left="1417" w:header="708" w:footer="708" w:gutter="0"/>
          <w:cols w:space="708"/>
          <w:docGrid w:linePitch="360"/>
        </w:sectPr>
      </w:pPr>
    </w:p>
    <w:p w14:paraId="4DC9DA4A" w14:textId="06462204" w:rsidR="00046BB1" w:rsidRPr="005956CC" w:rsidRDefault="0092160D" w:rsidP="000E213D">
      <w:pPr>
        <w:pStyle w:val="Nadpisy-AbstraktObsah"/>
        <w:spacing w:line="360" w:lineRule="auto"/>
        <w:jc w:val="both"/>
      </w:pPr>
      <w:bookmarkStart w:id="28" w:name="_Toc101302270"/>
      <w:r w:rsidRPr="005956CC">
        <w:lastRenderedPageBreak/>
        <w:t>ÚVOD</w:t>
      </w:r>
      <w:bookmarkEnd w:id="27"/>
      <w:bookmarkEnd w:id="26"/>
      <w:bookmarkEnd w:id="25"/>
      <w:bookmarkEnd w:id="28"/>
    </w:p>
    <w:p w14:paraId="42B7848C" w14:textId="21364E24" w:rsidR="00046BB1" w:rsidRPr="005956CC" w:rsidRDefault="008E3B8D" w:rsidP="000E213D">
      <w:pPr>
        <w:spacing w:line="360" w:lineRule="auto"/>
        <w:ind w:firstLine="708"/>
        <w:jc w:val="both"/>
        <w:rPr>
          <w:rFonts w:ascii="Times New Roman" w:hAnsi="Times New Roman"/>
        </w:rPr>
      </w:pPr>
      <w:r w:rsidRPr="005956CC">
        <w:rPr>
          <w:rFonts w:ascii="Times New Roman" w:hAnsi="Times New Roman"/>
        </w:rPr>
        <w:t xml:space="preserve">Komunikace je bezesporu jednou z nejdůležitějších schopností člověka, proto je dovednost vyjadřovat se správně a dle norem pro jeho život stěžejní. </w:t>
      </w:r>
      <w:r w:rsidR="00046BB1" w:rsidRPr="005956CC">
        <w:rPr>
          <w:rFonts w:ascii="Times New Roman" w:hAnsi="Times New Roman"/>
        </w:rPr>
        <w:t>Jako téma své diplomové práce jsem si zvolila jev, který je dle mého názoru v dětské populaci velice rozšířen</w:t>
      </w:r>
      <w:r w:rsidR="00935043" w:rsidRPr="005956CC">
        <w:rPr>
          <w:rFonts w:ascii="Times New Roman" w:hAnsi="Times New Roman"/>
        </w:rPr>
        <w:t>ý. Jedná se o výskyt artikulační poruchy</w:t>
      </w:r>
      <w:r w:rsidR="00046BB1" w:rsidRPr="005956CC">
        <w:rPr>
          <w:rFonts w:ascii="Times New Roman" w:hAnsi="Times New Roman"/>
        </w:rPr>
        <w:t xml:space="preserve"> –</w:t>
      </w:r>
      <w:r w:rsidR="00935043" w:rsidRPr="005956CC">
        <w:rPr>
          <w:rFonts w:ascii="Times New Roman" w:hAnsi="Times New Roman"/>
        </w:rPr>
        <w:t xml:space="preserve"> dyslalie</w:t>
      </w:r>
      <w:r w:rsidRPr="005956CC">
        <w:rPr>
          <w:rFonts w:ascii="Times New Roman" w:hAnsi="Times New Roman"/>
        </w:rPr>
        <w:t>, která může člověku</w:t>
      </w:r>
      <w:r w:rsidR="00EE08F2" w:rsidRPr="005956CC">
        <w:rPr>
          <w:rFonts w:ascii="Times New Roman" w:hAnsi="Times New Roman"/>
        </w:rPr>
        <w:t>, obzvlášť dítěti</w:t>
      </w:r>
      <w:r w:rsidRPr="005956CC">
        <w:rPr>
          <w:rFonts w:ascii="Times New Roman" w:hAnsi="Times New Roman"/>
        </w:rPr>
        <w:t xml:space="preserve"> </w:t>
      </w:r>
      <w:r w:rsidR="00EE08F2" w:rsidRPr="005956CC">
        <w:rPr>
          <w:rFonts w:ascii="Times New Roman" w:hAnsi="Times New Roman"/>
        </w:rPr>
        <w:t>jeho komunikaci znepříjemňovat a znesnadňovat.</w:t>
      </w:r>
      <w:r w:rsidR="00046BB1" w:rsidRPr="005956CC">
        <w:rPr>
          <w:rFonts w:ascii="Times New Roman" w:hAnsi="Times New Roman"/>
        </w:rPr>
        <w:t xml:space="preserve"> K tomuto tématu mne dovedly četné praxe v průběhu studia na Univerzitě Palackého, kde jsem se s narušenou artikulací setkala v hojném počtu. Některé z dětí si svůj artikulační nedostatek neuvědomovaly, </w:t>
      </w:r>
      <w:r w:rsidR="00A070C7" w:rsidRPr="005956CC">
        <w:rPr>
          <w:rFonts w:ascii="Times New Roman" w:hAnsi="Times New Roman"/>
        </w:rPr>
        <w:t>jiné</w:t>
      </w:r>
      <w:r w:rsidR="00935043" w:rsidRPr="005956CC">
        <w:rPr>
          <w:rFonts w:ascii="Times New Roman" w:hAnsi="Times New Roman"/>
        </w:rPr>
        <w:t xml:space="preserve"> ano. Pro ty děti, které si svůj artikulační nedostatek uvědomovaly, představovala tato skutečnost problém v komunikaci. Většina rodičů uvedených dětí s nimi navštěvovala ambulanci klinického logopeda a snažila se artikulační problém dětí odstranit, jiní rodiče však nečinili vůbec nic.</w:t>
      </w:r>
    </w:p>
    <w:p w14:paraId="42994C54" w14:textId="47379F50" w:rsidR="00935043" w:rsidRPr="005956CC" w:rsidRDefault="00935043" w:rsidP="000E213D">
      <w:pPr>
        <w:spacing w:line="360" w:lineRule="auto"/>
        <w:ind w:firstLine="708"/>
        <w:jc w:val="both"/>
        <w:rPr>
          <w:rFonts w:ascii="Times New Roman" w:hAnsi="Times New Roman"/>
        </w:rPr>
      </w:pPr>
      <w:r w:rsidRPr="005956CC">
        <w:rPr>
          <w:rFonts w:ascii="Times New Roman" w:hAnsi="Times New Roman"/>
        </w:rPr>
        <w:t xml:space="preserve">Zpozorovat dyslalii u dospělé populace není výjimečné, nejčastěji se však vyskytuje u dětí mladšího školního věku. V této práci se zaměřuji právě na ně. Konkrétně jde o žáky druhých ročníků klasických základních škol v mé domovině – okrese Karviná. </w:t>
      </w:r>
    </w:p>
    <w:p w14:paraId="097374D0" w14:textId="2FE139A3" w:rsidR="00615E55" w:rsidRPr="005956CC" w:rsidRDefault="00615E55" w:rsidP="000E213D">
      <w:pPr>
        <w:spacing w:line="360" w:lineRule="auto"/>
        <w:ind w:firstLine="708"/>
        <w:jc w:val="both"/>
        <w:rPr>
          <w:rFonts w:ascii="Times New Roman" w:hAnsi="Times New Roman"/>
        </w:rPr>
      </w:pPr>
      <w:r w:rsidRPr="005956CC">
        <w:rPr>
          <w:rFonts w:ascii="Times New Roman" w:hAnsi="Times New Roman"/>
        </w:rPr>
        <w:t>Tato práce je členěna na teoretickou a praktickou část.</w:t>
      </w:r>
    </w:p>
    <w:p w14:paraId="3699D971" w14:textId="47DA832C" w:rsidR="00935043" w:rsidRPr="005956CC" w:rsidRDefault="00615E55" w:rsidP="000E213D">
      <w:pPr>
        <w:spacing w:line="360" w:lineRule="auto"/>
        <w:ind w:firstLine="708"/>
        <w:jc w:val="both"/>
        <w:rPr>
          <w:rFonts w:ascii="Times New Roman" w:hAnsi="Times New Roman"/>
        </w:rPr>
      </w:pPr>
      <w:r w:rsidRPr="005956CC">
        <w:rPr>
          <w:rFonts w:ascii="Times New Roman" w:hAnsi="Times New Roman"/>
        </w:rPr>
        <w:t>Teoretická část</w:t>
      </w:r>
      <w:r w:rsidR="00935043" w:rsidRPr="005956CC">
        <w:rPr>
          <w:rFonts w:ascii="Times New Roman" w:hAnsi="Times New Roman"/>
        </w:rPr>
        <w:t xml:space="preserve"> uvede </w:t>
      </w:r>
      <w:r w:rsidR="00BE0843" w:rsidRPr="005956CC">
        <w:rPr>
          <w:rFonts w:ascii="Times New Roman" w:hAnsi="Times New Roman"/>
        </w:rPr>
        <w:t xml:space="preserve">čtenáře </w:t>
      </w:r>
      <w:r w:rsidR="00935043" w:rsidRPr="005956CC">
        <w:rPr>
          <w:rFonts w:ascii="Times New Roman" w:hAnsi="Times New Roman"/>
        </w:rPr>
        <w:t>do problematiky artikulační poruchy a sezná</w:t>
      </w:r>
      <w:r w:rsidR="00BE0843" w:rsidRPr="005956CC">
        <w:rPr>
          <w:rFonts w:ascii="Times New Roman" w:hAnsi="Times New Roman"/>
        </w:rPr>
        <w:t>m</w:t>
      </w:r>
      <w:r w:rsidR="00935043" w:rsidRPr="005956CC">
        <w:rPr>
          <w:rFonts w:ascii="Times New Roman" w:hAnsi="Times New Roman"/>
        </w:rPr>
        <w:t>í jej s odbornými pojmy týkající</w:t>
      </w:r>
      <w:r w:rsidR="00BE0843" w:rsidRPr="005956CC">
        <w:rPr>
          <w:rFonts w:ascii="Times New Roman" w:hAnsi="Times New Roman"/>
        </w:rPr>
        <w:t>mi</w:t>
      </w:r>
      <w:r w:rsidR="00935043" w:rsidRPr="005956CC">
        <w:rPr>
          <w:rFonts w:ascii="Times New Roman" w:hAnsi="Times New Roman"/>
        </w:rPr>
        <w:t xml:space="preserve"> se této poruchy. </w:t>
      </w:r>
      <w:r w:rsidRPr="005956CC">
        <w:rPr>
          <w:rFonts w:ascii="Times New Roman" w:hAnsi="Times New Roman"/>
        </w:rPr>
        <w:t>Čtenáři dále v jednotlivých kapitolách přiblíží artikulační poruchu z pohledu terminologie, etiologie</w:t>
      </w:r>
      <w:r w:rsidR="00A34E95">
        <w:rPr>
          <w:rFonts w:ascii="Times New Roman" w:hAnsi="Times New Roman"/>
        </w:rPr>
        <w:t>,</w:t>
      </w:r>
      <w:r w:rsidRPr="005956CC">
        <w:rPr>
          <w:rFonts w:ascii="Times New Roman" w:hAnsi="Times New Roman"/>
        </w:rPr>
        <w:t xml:space="preserve"> klasifikace, diagnostiky a také terapie. Vysvětlí české hlásky z pohledu </w:t>
      </w:r>
      <w:r w:rsidR="00A72C44" w:rsidRPr="005956CC">
        <w:rPr>
          <w:rFonts w:ascii="Times New Roman" w:hAnsi="Times New Roman"/>
        </w:rPr>
        <w:t xml:space="preserve">logopedie a podrobněji </w:t>
      </w:r>
      <w:r w:rsidRPr="005956CC">
        <w:rPr>
          <w:rFonts w:ascii="Times New Roman" w:hAnsi="Times New Roman"/>
        </w:rPr>
        <w:t xml:space="preserve">provede hláskami, které byly předmětem šetření – T, D, N, L, R, Ř. </w:t>
      </w:r>
      <w:r w:rsidR="00B83DCE">
        <w:rPr>
          <w:rFonts w:ascii="Times New Roman" w:hAnsi="Times New Roman"/>
        </w:rPr>
        <w:t>Práce seznámí čtenáře</w:t>
      </w:r>
      <w:r w:rsidRPr="005956CC">
        <w:rPr>
          <w:rFonts w:ascii="Times New Roman" w:hAnsi="Times New Roman"/>
        </w:rPr>
        <w:t xml:space="preserve"> také s dítětem mladšího školního věku</w:t>
      </w:r>
      <w:r w:rsidR="00F34010">
        <w:rPr>
          <w:rFonts w:ascii="Times New Roman" w:hAnsi="Times New Roman"/>
        </w:rPr>
        <w:t>, respektive s žákem s narušenou komunikační schopností, jeho vzděláváním a podpůrnými opatřeními</w:t>
      </w:r>
      <w:r w:rsidR="00F34010" w:rsidRPr="005956CC">
        <w:rPr>
          <w:rFonts w:ascii="Times New Roman" w:hAnsi="Times New Roman"/>
        </w:rPr>
        <w:t xml:space="preserve"> </w:t>
      </w:r>
      <w:r w:rsidR="00F34010">
        <w:rPr>
          <w:rFonts w:ascii="Times New Roman" w:hAnsi="Times New Roman"/>
        </w:rPr>
        <w:t xml:space="preserve">z této problematiky plynoucími. V teoretické části nechybí ani </w:t>
      </w:r>
      <w:r w:rsidR="00A070C7" w:rsidRPr="005956CC">
        <w:rPr>
          <w:rFonts w:ascii="Times New Roman" w:hAnsi="Times New Roman"/>
        </w:rPr>
        <w:t xml:space="preserve">základní </w:t>
      </w:r>
      <w:r w:rsidR="00F34010" w:rsidRPr="005956CC">
        <w:rPr>
          <w:rFonts w:ascii="Times New Roman" w:hAnsi="Times New Roman"/>
        </w:rPr>
        <w:t>charakteristik</w:t>
      </w:r>
      <w:r w:rsidR="00F34010">
        <w:rPr>
          <w:rFonts w:ascii="Times New Roman" w:hAnsi="Times New Roman"/>
        </w:rPr>
        <w:t>a</w:t>
      </w:r>
      <w:r w:rsidR="00F34010" w:rsidRPr="005956CC">
        <w:rPr>
          <w:rFonts w:ascii="Times New Roman" w:hAnsi="Times New Roman"/>
        </w:rPr>
        <w:t xml:space="preserve"> </w:t>
      </w:r>
      <w:r w:rsidR="00A070C7" w:rsidRPr="005956CC">
        <w:rPr>
          <w:rFonts w:ascii="Times New Roman" w:hAnsi="Times New Roman"/>
        </w:rPr>
        <w:t>okresu Karviná.</w:t>
      </w:r>
    </w:p>
    <w:p w14:paraId="2762A88F" w14:textId="422945F2" w:rsidR="00615E55" w:rsidRPr="005956CC" w:rsidRDefault="00615E55" w:rsidP="000E213D">
      <w:pPr>
        <w:spacing w:line="360" w:lineRule="auto"/>
        <w:ind w:firstLine="708"/>
        <w:jc w:val="both"/>
        <w:rPr>
          <w:rFonts w:ascii="Times New Roman" w:hAnsi="Times New Roman"/>
        </w:rPr>
      </w:pPr>
      <w:r w:rsidRPr="005956CC">
        <w:rPr>
          <w:rFonts w:ascii="Times New Roman" w:hAnsi="Times New Roman"/>
        </w:rPr>
        <w:t>Praktická část čten</w:t>
      </w:r>
      <w:r w:rsidR="00A070C7" w:rsidRPr="005956CC">
        <w:rPr>
          <w:rFonts w:ascii="Times New Roman" w:hAnsi="Times New Roman"/>
        </w:rPr>
        <w:t xml:space="preserve">áře provede </w:t>
      </w:r>
      <w:r w:rsidRPr="005956CC">
        <w:rPr>
          <w:rFonts w:ascii="Times New Roman" w:hAnsi="Times New Roman"/>
        </w:rPr>
        <w:t>samotným průběhem výzkumu, který byl pro potřeby této práce realizován</w:t>
      </w:r>
      <w:r w:rsidR="00BE0843" w:rsidRPr="005956CC">
        <w:rPr>
          <w:rFonts w:ascii="Times New Roman" w:hAnsi="Times New Roman"/>
        </w:rPr>
        <w:t>,</w:t>
      </w:r>
      <w:r w:rsidRPr="005956CC">
        <w:rPr>
          <w:rFonts w:ascii="Times New Roman" w:hAnsi="Times New Roman"/>
        </w:rPr>
        <w:t xml:space="preserve"> a obeznámí jej s výsledky, </w:t>
      </w:r>
      <w:r w:rsidR="00BE0843" w:rsidRPr="005956CC">
        <w:rPr>
          <w:rFonts w:ascii="Times New Roman" w:hAnsi="Times New Roman"/>
        </w:rPr>
        <w:t xml:space="preserve">jež </w:t>
      </w:r>
      <w:r w:rsidRPr="005956CC">
        <w:rPr>
          <w:rFonts w:ascii="Times New Roman" w:hAnsi="Times New Roman"/>
        </w:rPr>
        <w:t>z šetření vyplynuly.</w:t>
      </w:r>
      <w:r w:rsidR="00A070C7" w:rsidRPr="005956CC">
        <w:rPr>
          <w:rFonts w:ascii="Times New Roman" w:hAnsi="Times New Roman"/>
        </w:rPr>
        <w:t xml:space="preserve"> Součástí jsou také limity, na které výzkum narazil.</w:t>
      </w:r>
    </w:p>
    <w:p w14:paraId="07E8F6B9" w14:textId="3C92C6C6" w:rsidR="00731789" w:rsidRPr="005956CC" w:rsidRDefault="00A070C7" w:rsidP="000E213D">
      <w:pPr>
        <w:spacing w:line="360" w:lineRule="auto"/>
        <w:ind w:firstLine="708"/>
        <w:jc w:val="both"/>
        <w:rPr>
          <w:rFonts w:ascii="Times New Roman" w:hAnsi="Times New Roman"/>
        </w:rPr>
      </w:pPr>
      <w:r w:rsidRPr="005956CC">
        <w:rPr>
          <w:rFonts w:ascii="Times New Roman" w:hAnsi="Times New Roman"/>
        </w:rPr>
        <w:t xml:space="preserve">Cílem této diplomové práce bylo zjistit procentuální výskyt artikulační poruchy hlásek T, D, N, L, R, Ř u sledovaného souboru celkově a dle </w:t>
      </w:r>
      <w:r w:rsidR="00A72C44" w:rsidRPr="005956CC">
        <w:rPr>
          <w:rFonts w:ascii="Times New Roman" w:hAnsi="Times New Roman"/>
        </w:rPr>
        <w:t xml:space="preserve">rozdílů </w:t>
      </w:r>
      <w:r w:rsidRPr="005956CC">
        <w:rPr>
          <w:rFonts w:ascii="Times New Roman" w:hAnsi="Times New Roman"/>
        </w:rPr>
        <w:t>pohlaví a vyzkoumat procentuální výskyt uvedených hlásek jednotlivě – takté</w:t>
      </w:r>
      <w:r w:rsidR="00EE08F2" w:rsidRPr="005956CC">
        <w:rPr>
          <w:rFonts w:ascii="Times New Roman" w:hAnsi="Times New Roman"/>
        </w:rPr>
        <w:t>ž celkově a dle rozdílů pohlaví.</w:t>
      </w:r>
      <w:bookmarkStart w:id="29" w:name="_Toc98277121"/>
      <w:bookmarkStart w:id="30" w:name="_Toc209253211"/>
      <w:bookmarkStart w:id="31" w:name="_Toc209253398"/>
      <w:bookmarkStart w:id="32" w:name="_Toc209321252"/>
    </w:p>
    <w:p w14:paraId="630C288A" w14:textId="2E124333" w:rsidR="00D972C8" w:rsidRPr="005956CC" w:rsidRDefault="00D972C8" w:rsidP="00195CF1">
      <w:pPr>
        <w:spacing w:line="360" w:lineRule="auto"/>
        <w:jc w:val="both"/>
        <w:rPr>
          <w:rFonts w:ascii="Times New Roman" w:hAnsi="Times New Roman"/>
        </w:rPr>
      </w:pPr>
    </w:p>
    <w:p w14:paraId="464C0187" w14:textId="77777777" w:rsidR="00195CF1" w:rsidRDefault="00195CF1" w:rsidP="000E213D">
      <w:pPr>
        <w:pStyle w:val="Nadpisy-AbstraktObsah"/>
        <w:jc w:val="both"/>
      </w:pPr>
      <w:r>
        <w:br w:type="page"/>
      </w:r>
    </w:p>
    <w:p w14:paraId="6B9EAB6C" w14:textId="4EE87136" w:rsidR="00D40221" w:rsidRPr="005956CC" w:rsidRDefault="00D40221" w:rsidP="000E213D">
      <w:pPr>
        <w:pStyle w:val="Nadpisy-AbstraktObsah"/>
        <w:jc w:val="both"/>
      </w:pPr>
      <w:bookmarkStart w:id="33" w:name="_Toc101302271"/>
      <w:r w:rsidRPr="005956CC">
        <w:lastRenderedPageBreak/>
        <w:t>teoretická část</w:t>
      </w:r>
      <w:bookmarkEnd w:id="33"/>
    </w:p>
    <w:p w14:paraId="0C9EA13A" w14:textId="77777777" w:rsidR="00047488" w:rsidRPr="005956CC" w:rsidRDefault="00047488" w:rsidP="000E213D">
      <w:pPr>
        <w:pStyle w:val="Hlavnkapitola"/>
        <w:jc w:val="both"/>
        <w:rPr>
          <w:rFonts w:cs="Times New Roman"/>
        </w:rPr>
      </w:pPr>
      <w:bookmarkStart w:id="34" w:name="_Toc101302272"/>
      <w:r w:rsidRPr="005956CC">
        <w:rPr>
          <w:rFonts w:cs="Times New Roman"/>
        </w:rPr>
        <w:t>Artikulační porucha</w:t>
      </w:r>
      <w:bookmarkEnd w:id="29"/>
      <w:bookmarkEnd w:id="34"/>
    </w:p>
    <w:p w14:paraId="3C9BDA5A" w14:textId="580F7391" w:rsidR="00047488" w:rsidRPr="005956CC" w:rsidRDefault="00047488" w:rsidP="00195CF1">
      <w:pPr>
        <w:spacing w:line="360" w:lineRule="auto"/>
        <w:ind w:firstLine="708"/>
        <w:jc w:val="both"/>
        <w:rPr>
          <w:rFonts w:ascii="Times New Roman" w:hAnsi="Times New Roman"/>
        </w:rPr>
      </w:pPr>
      <w:r w:rsidRPr="005956CC">
        <w:rPr>
          <w:rFonts w:ascii="Times New Roman" w:hAnsi="Times New Roman"/>
        </w:rPr>
        <w:t xml:space="preserve">Artikulační porucha neboli dyslalie patří mezi nejčastěji </w:t>
      </w:r>
      <w:r w:rsidR="00F705B2" w:rsidRPr="005956CC">
        <w:rPr>
          <w:rFonts w:ascii="Times New Roman" w:hAnsi="Times New Roman"/>
        </w:rPr>
        <w:t xml:space="preserve">se </w:t>
      </w:r>
      <w:r w:rsidRPr="005956CC">
        <w:rPr>
          <w:rFonts w:ascii="Times New Roman" w:hAnsi="Times New Roman"/>
        </w:rPr>
        <w:t>vyskytující typ narušené komunikační schopnosti, dle statistik se vyskytuje více u chlapců</w:t>
      </w:r>
      <w:r w:rsidR="00F705B2" w:rsidRPr="005956CC">
        <w:rPr>
          <w:rFonts w:ascii="Times New Roman" w:hAnsi="Times New Roman"/>
        </w:rPr>
        <w:t xml:space="preserve"> v poměru 60:40 </w:t>
      </w:r>
      <w:r w:rsidRPr="005956CC">
        <w:rPr>
          <w:rFonts w:ascii="Times New Roman" w:hAnsi="Times New Roman"/>
        </w:rPr>
        <w:t>(Klenková</w:t>
      </w:r>
      <w:r w:rsidR="00F705B2" w:rsidRPr="005956CC">
        <w:rPr>
          <w:rFonts w:ascii="Times New Roman" w:hAnsi="Times New Roman"/>
        </w:rPr>
        <w:t>,</w:t>
      </w:r>
      <w:r w:rsidRPr="005956CC">
        <w:rPr>
          <w:rFonts w:ascii="Times New Roman" w:hAnsi="Times New Roman"/>
        </w:rPr>
        <w:t xml:space="preserve"> 2006). I přes tento fakt se v praxi velmi často setkáváme s nedostatečnou informovaností rodičů dětí s dyslalií. Rodiče si nejsou jisti, do kdy mají nesprávnou výslovno</w:t>
      </w:r>
      <w:r w:rsidR="00B300E6" w:rsidRPr="005956CC">
        <w:rPr>
          <w:rFonts w:ascii="Times New Roman" w:hAnsi="Times New Roman"/>
        </w:rPr>
        <w:t>st</w:t>
      </w:r>
      <w:r w:rsidRPr="005956CC">
        <w:rPr>
          <w:rFonts w:ascii="Times New Roman" w:hAnsi="Times New Roman"/>
        </w:rPr>
        <w:t xml:space="preserve"> u dětí tolerovat a kdy už je na místě vyhledat logopedickou péči. Mezi odborníky panují různé názory. </w:t>
      </w:r>
      <w:r w:rsidR="0062605F" w:rsidRPr="005956CC">
        <w:rPr>
          <w:rFonts w:ascii="Times New Roman" w:hAnsi="Times New Roman"/>
        </w:rPr>
        <w:t>Obecně</w:t>
      </w:r>
      <w:r w:rsidRPr="005956CC">
        <w:rPr>
          <w:rFonts w:ascii="Times New Roman" w:hAnsi="Times New Roman"/>
        </w:rPr>
        <w:t xml:space="preserve"> se však uvádí, že z důvodu ukončení význačných změn tělesného vývoje a zrání CNS se vývoj výslovnosti ukončuje kolem sedmého roku věku (Kutálková, 2005). Proto je dyslalie řazena mezi vývojové vady (Klenková, 2006). Rozlišujeme dyslalii fyziologickou, obecně trvající do </w:t>
      </w:r>
      <w:r w:rsidR="00B300E6" w:rsidRPr="005956CC">
        <w:rPr>
          <w:rFonts w:ascii="Times New Roman" w:hAnsi="Times New Roman"/>
        </w:rPr>
        <w:t>pátého</w:t>
      </w:r>
      <w:r w:rsidRPr="005956CC">
        <w:rPr>
          <w:rFonts w:ascii="Times New Roman" w:hAnsi="Times New Roman"/>
        </w:rPr>
        <w:t xml:space="preserve"> roku věku dítěte, kdy se přirozeně upraví</w:t>
      </w:r>
      <w:r w:rsidR="00B300E6" w:rsidRPr="005956CC">
        <w:rPr>
          <w:rFonts w:ascii="Times New Roman" w:hAnsi="Times New Roman"/>
        </w:rPr>
        <w:t>,</w:t>
      </w:r>
      <w:r w:rsidRPr="005956CC">
        <w:rPr>
          <w:rFonts w:ascii="Times New Roman" w:hAnsi="Times New Roman"/>
        </w:rPr>
        <w:t xml:space="preserve"> a dyslalii vadnou, poté je nezbytné vyhledat pomoc logopeda.</w:t>
      </w:r>
    </w:p>
    <w:p w14:paraId="421495F2" w14:textId="6283AEE6" w:rsidR="00047488" w:rsidRPr="005956CC" w:rsidRDefault="00047488" w:rsidP="00195CF1">
      <w:pPr>
        <w:spacing w:line="360" w:lineRule="auto"/>
        <w:ind w:firstLine="708"/>
        <w:jc w:val="both"/>
        <w:rPr>
          <w:rFonts w:ascii="Times New Roman" w:hAnsi="Times New Roman"/>
        </w:rPr>
      </w:pPr>
      <w:r w:rsidRPr="005956CC">
        <w:rPr>
          <w:rFonts w:ascii="Times New Roman" w:hAnsi="Times New Roman"/>
        </w:rPr>
        <w:t xml:space="preserve">Krahulcová </w:t>
      </w:r>
      <w:r w:rsidR="00731789" w:rsidRPr="005956CC">
        <w:rPr>
          <w:rFonts w:ascii="Times New Roman" w:hAnsi="Times New Roman"/>
        </w:rPr>
        <w:t xml:space="preserve">(2007) </w:t>
      </w:r>
      <w:r w:rsidRPr="005956CC">
        <w:rPr>
          <w:rFonts w:ascii="Times New Roman" w:hAnsi="Times New Roman"/>
        </w:rPr>
        <w:t>uvádí, že z hlediska poruch nebo vad řeči se</w:t>
      </w:r>
      <w:r w:rsidR="00DF4230" w:rsidRPr="005956CC">
        <w:rPr>
          <w:rFonts w:ascii="Times New Roman" w:hAnsi="Times New Roman"/>
        </w:rPr>
        <w:t xml:space="preserve"> </w:t>
      </w:r>
      <w:r w:rsidRPr="005956CC">
        <w:rPr>
          <w:rFonts w:ascii="Times New Roman" w:hAnsi="Times New Roman"/>
        </w:rPr>
        <w:t>s narušením artikulace mluvené řeči, aneb s dyslalií, setkáváme nejčastěji</w:t>
      </w:r>
      <w:r w:rsidR="00B300E6" w:rsidRPr="005956CC">
        <w:rPr>
          <w:rFonts w:ascii="Times New Roman" w:hAnsi="Times New Roman"/>
        </w:rPr>
        <w:t>,</w:t>
      </w:r>
      <w:r w:rsidRPr="005956CC">
        <w:rPr>
          <w:rFonts w:ascii="Times New Roman" w:hAnsi="Times New Roman"/>
        </w:rPr>
        <w:t xml:space="preserve"> a to až u dvou třetin všech druhů narušené komunikační schopnosti. Dodává také, že nejhojněji se vyskytuje v předškolním věku. Ve věku školním už výskyt dyslalie klesá. Průměrně se tedy s dyslalií kolem </w:t>
      </w:r>
      <w:r w:rsidR="00B300E6" w:rsidRPr="005956CC">
        <w:rPr>
          <w:rFonts w:ascii="Times New Roman" w:hAnsi="Times New Roman"/>
        </w:rPr>
        <w:t xml:space="preserve">čtyř </w:t>
      </w:r>
      <w:r w:rsidRPr="005956CC">
        <w:rPr>
          <w:rFonts w:ascii="Times New Roman" w:hAnsi="Times New Roman"/>
        </w:rPr>
        <w:t>let věku setkáváme v </w:t>
      </w:r>
      <w:r w:rsidR="00B300E6" w:rsidRPr="005956CC">
        <w:rPr>
          <w:rFonts w:ascii="Times New Roman" w:hAnsi="Times New Roman"/>
        </w:rPr>
        <w:t>šedesáti procentech</w:t>
      </w:r>
      <w:r w:rsidRPr="005956CC">
        <w:rPr>
          <w:rFonts w:ascii="Times New Roman" w:hAnsi="Times New Roman"/>
        </w:rPr>
        <w:t xml:space="preserve">, ve věku školním pak ve </w:t>
      </w:r>
      <w:r w:rsidR="00B300E6" w:rsidRPr="005956CC">
        <w:rPr>
          <w:rFonts w:ascii="Times New Roman" w:hAnsi="Times New Roman"/>
        </w:rPr>
        <w:t>čtyřiceti procentech</w:t>
      </w:r>
      <w:r w:rsidRPr="005956CC">
        <w:rPr>
          <w:rFonts w:ascii="Times New Roman" w:hAnsi="Times New Roman"/>
        </w:rPr>
        <w:t>. Průměrný výskyt dále klesá a kolem devátého roku se objevuje pouze v </w:t>
      </w:r>
      <w:r w:rsidR="00B300E6" w:rsidRPr="005956CC">
        <w:rPr>
          <w:rFonts w:ascii="Times New Roman" w:hAnsi="Times New Roman"/>
        </w:rPr>
        <w:t>deseti procentech</w:t>
      </w:r>
      <w:r w:rsidRPr="005956CC">
        <w:rPr>
          <w:rFonts w:ascii="Times New Roman" w:hAnsi="Times New Roman"/>
        </w:rPr>
        <w:t>. Z hlediska rozdílů pohlaví se dyslalie v poměru 6</w:t>
      </w:r>
      <w:r w:rsidR="00F047BD" w:rsidRPr="005956CC">
        <w:rPr>
          <w:rFonts w:ascii="Times New Roman" w:hAnsi="Times New Roman"/>
        </w:rPr>
        <w:t>0</w:t>
      </w:r>
      <w:r w:rsidRPr="005956CC">
        <w:rPr>
          <w:rFonts w:ascii="Times New Roman" w:hAnsi="Times New Roman"/>
        </w:rPr>
        <w:t>:4</w:t>
      </w:r>
      <w:r w:rsidR="00F047BD" w:rsidRPr="005956CC">
        <w:rPr>
          <w:rFonts w:ascii="Times New Roman" w:hAnsi="Times New Roman"/>
        </w:rPr>
        <w:t>0</w:t>
      </w:r>
      <w:r w:rsidRPr="005956CC">
        <w:rPr>
          <w:rFonts w:ascii="Times New Roman" w:hAnsi="Times New Roman"/>
        </w:rPr>
        <w:t xml:space="preserve"> vyskytuje v</w:t>
      </w:r>
      <w:r w:rsidR="00731789" w:rsidRPr="005956CC">
        <w:rPr>
          <w:rFonts w:ascii="Times New Roman" w:hAnsi="Times New Roman"/>
        </w:rPr>
        <w:t>íce u chlapců</w:t>
      </w:r>
      <w:r w:rsidRPr="005956CC">
        <w:rPr>
          <w:rFonts w:ascii="Times New Roman" w:hAnsi="Times New Roman"/>
        </w:rPr>
        <w:t>. Salomonová dodává, že chlapci tvoří až dvě třetiny dětí užívajících logopedickou péči (</w:t>
      </w:r>
      <w:r w:rsidR="00195CF1">
        <w:rPr>
          <w:rFonts w:ascii="Times New Roman" w:hAnsi="Times New Roman"/>
        </w:rPr>
        <w:t xml:space="preserve">Salomonová, </w:t>
      </w:r>
      <w:r w:rsidRPr="005956CC">
        <w:rPr>
          <w:rFonts w:ascii="Times New Roman" w:hAnsi="Times New Roman"/>
        </w:rPr>
        <w:t>2007).</w:t>
      </w:r>
    </w:p>
    <w:p w14:paraId="2AC94A4B" w14:textId="7F0AA143" w:rsidR="00047488" w:rsidRPr="005956CC" w:rsidRDefault="00047488" w:rsidP="00195CF1">
      <w:pPr>
        <w:spacing w:line="360" w:lineRule="auto"/>
        <w:ind w:firstLine="708"/>
        <w:jc w:val="both"/>
        <w:rPr>
          <w:rFonts w:ascii="Times New Roman" w:hAnsi="Times New Roman"/>
          <w:color w:val="FF0000"/>
        </w:rPr>
      </w:pPr>
      <w:r w:rsidRPr="005956CC">
        <w:rPr>
          <w:rFonts w:ascii="Times New Roman" w:hAnsi="Times New Roman"/>
        </w:rPr>
        <w:t>V Lechtově symptomatologii nalezneme dyslali</w:t>
      </w:r>
      <w:r w:rsidR="00B300E6" w:rsidRPr="005956CC">
        <w:rPr>
          <w:rFonts w:ascii="Times New Roman" w:hAnsi="Times New Roman"/>
        </w:rPr>
        <w:t>i</w:t>
      </w:r>
      <w:r w:rsidRPr="005956CC">
        <w:rPr>
          <w:rFonts w:ascii="Times New Roman" w:hAnsi="Times New Roman"/>
        </w:rPr>
        <w:t xml:space="preserve"> </w:t>
      </w:r>
      <w:r w:rsidR="00B300E6" w:rsidRPr="005956CC">
        <w:rPr>
          <w:rFonts w:ascii="Times New Roman" w:hAnsi="Times New Roman"/>
        </w:rPr>
        <w:t xml:space="preserve">zařazenu </w:t>
      </w:r>
      <w:r w:rsidRPr="005956CC">
        <w:rPr>
          <w:rFonts w:ascii="Times New Roman" w:hAnsi="Times New Roman"/>
        </w:rPr>
        <w:t xml:space="preserve">společně s dysartrií mezi poruchy článkování řeči (Lechta, 2003). </w:t>
      </w:r>
      <w:r w:rsidR="00B300E6" w:rsidRPr="005956CC">
        <w:rPr>
          <w:rFonts w:ascii="Times New Roman" w:hAnsi="Times New Roman"/>
        </w:rPr>
        <w:t>Lechta d</w:t>
      </w:r>
      <w:r w:rsidRPr="005956CC">
        <w:rPr>
          <w:rFonts w:ascii="Times New Roman" w:hAnsi="Times New Roman"/>
        </w:rPr>
        <w:t>ále definuje dyslalii jako</w:t>
      </w:r>
      <w:r w:rsidRPr="005956CC">
        <w:rPr>
          <w:rFonts w:ascii="Times New Roman" w:hAnsi="Times New Roman"/>
          <w:i/>
        </w:rPr>
        <w:t xml:space="preserve"> „neschopnost používat jednotlivé hlásky nebo skupinu hlásek v komunikačním procesu podle příslušných jazykových norem“</w:t>
      </w:r>
      <w:r w:rsidRPr="005956CC">
        <w:rPr>
          <w:rFonts w:ascii="Times New Roman" w:hAnsi="Times New Roman"/>
        </w:rPr>
        <w:t xml:space="preserve"> (Lechta, 1990, s. 112). Lechta</w:t>
      </w:r>
      <w:r w:rsidR="00731789" w:rsidRPr="005956CC">
        <w:rPr>
          <w:rFonts w:ascii="Times New Roman" w:hAnsi="Times New Roman"/>
        </w:rPr>
        <w:t xml:space="preserve"> (1990)</w:t>
      </w:r>
      <w:r w:rsidRPr="005956CC">
        <w:rPr>
          <w:rFonts w:ascii="Times New Roman" w:hAnsi="Times New Roman"/>
        </w:rPr>
        <w:t xml:space="preserve"> také zdůrazňoval, že </w:t>
      </w:r>
      <w:r w:rsidR="00B300E6" w:rsidRPr="005956CC">
        <w:rPr>
          <w:rFonts w:ascii="Times New Roman" w:hAnsi="Times New Roman"/>
        </w:rPr>
        <w:t xml:space="preserve">kvůli </w:t>
      </w:r>
      <w:r w:rsidRPr="005956CC">
        <w:rPr>
          <w:rFonts w:ascii="Times New Roman" w:hAnsi="Times New Roman"/>
        </w:rPr>
        <w:t>výsměchu ostatních při vadné výslovnosti jedince mohou u dětí vznikat neurotické problémy a že v budoucnu může dyslalie znesnadňovat výběr</w:t>
      </w:r>
      <w:r w:rsidR="00731789" w:rsidRPr="005956CC">
        <w:rPr>
          <w:rFonts w:ascii="Times New Roman" w:hAnsi="Times New Roman"/>
        </w:rPr>
        <w:t xml:space="preserve"> povolání jedince</w:t>
      </w:r>
      <w:r w:rsidRPr="005956CC">
        <w:rPr>
          <w:rFonts w:ascii="Times New Roman" w:hAnsi="Times New Roman"/>
        </w:rPr>
        <w:t>.</w:t>
      </w:r>
    </w:p>
    <w:p w14:paraId="0733EFDF" w14:textId="3CD5F81D" w:rsidR="00047488" w:rsidRPr="005956CC" w:rsidRDefault="00047488" w:rsidP="00195CF1">
      <w:pPr>
        <w:spacing w:line="360" w:lineRule="auto"/>
        <w:ind w:firstLine="708"/>
        <w:jc w:val="both"/>
        <w:rPr>
          <w:rFonts w:ascii="Times New Roman" w:hAnsi="Times New Roman"/>
        </w:rPr>
      </w:pPr>
      <w:r w:rsidRPr="005956CC">
        <w:rPr>
          <w:rFonts w:ascii="Times New Roman" w:hAnsi="Times New Roman"/>
        </w:rPr>
        <w:t>Nádvorníková hovoří o narušení jednotlivých stránek při tvorbě řeči. Uvádí fonetickou úroveň pokrývající potíže ve správné výslovnosti projevující se ve vynechávání, záměně a nahrazování hlásek a fonologickou úroveň projevující se neschopností spojovat hlásky do slabik, slov a vět (Nádvorníková in Lechta, 2005).</w:t>
      </w:r>
    </w:p>
    <w:p w14:paraId="4BC713BF" w14:textId="77777777" w:rsidR="00DF4230" w:rsidRPr="005956CC" w:rsidRDefault="00DF4230" w:rsidP="000E213D">
      <w:pPr>
        <w:spacing w:line="360" w:lineRule="auto"/>
        <w:ind w:firstLine="708"/>
        <w:jc w:val="both"/>
        <w:rPr>
          <w:rFonts w:ascii="Times New Roman" w:hAnsi="Times New Roman"/>
        </w:rPr>
      </w:pPr>
    </w:p>
    <w:p w14:paraId="5CD493E6" w14:textId="77777777" w:rsidR="0001774B" w:rsidRDefault="0001774B">
      <w:pPr>
        <w:rPr>
          <w:rFonts w:ascii="Times New Roman" w:hAnsi="Times New Roman"/>
          <w:b/>
          <w:bCs/>
          <w:iCs/>
          <w:sz w:val="32"/>
          <w:szCs w:val="28"/>
        </w:rPr>
      </w:pPr>
      <w:bookmarkStart w:id="35" w:name="_Toc98277122"/>
      <w:r>
        <w:br w:type="page"/>
      </w:r>
    </w:p>
    <w:p w14:paraId="6E860292" w14:textId="70829680" w:rsidR="00047488" w:rsidRPr="005956CC" w:rsidRDefault="00047488" w:rsidP="000E213D">
      <w:pPr>
        <w:pStyle w:val="1podkapitola"/>
        <w:jc w:val="both"/>
        <w:rPr>
          <w:rFonts w:cs="Times New Roman"/>
        </w:rPr>
      </w:pPr>
      <w:bookmarkStart w:id="36" w:name="_Toc101302273"/>
      <w:r w:rsidRPr="005956CC">
        <w:rPr>
          <w:rFonts w:cs="Times New Roman"/>
        </w:rPr>
        <w:lastRenderedPageBreak/>
        <w:t>Terminologie</w:t>
      </w:r>
      <w:bookmarkEnd w:id="35"/>
      <w:bookmarkEnd w:id="36"/>
    </w:p>
    <w:p w14:paraId="261D7C99" w14:textId="55D98239"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Pojem artikulační porucha se v tuzemské odborné literatuře označuje jako dysl</w:t>
      </w:r>
      <w:r w:rsidR="0082631F" w:rsidRPr="005956CC">
        <w:rPr>
          <w:rFonts w:ascii="Times New Roman" w:hAnsi="Times New Roman"/>
        </w:rPr>
        <w:t>a</w:t>
      </w:r>
      <w:r w:rsidRPr="005956CC">
        <w:rPr>
          <w:rFonts w:ascii="Times New Roman" w:hAnsi="Times New Roman"/>
        </w:rPr>
        <w:t>lie. Zahraniční literatura však tento pojem nezná, užívá označení poruchy fonetické a poruchy fonologické</w:t>
      </w:r>
      <w:r w:rsidR="007F1CBB" w:rsidRPr="005956CC">
        <w:rPr>
          <w:rFonts w:ascii="Times New Roman" w:hAnsi="Times New Roman"/>
        </w:rPr>
        <w:t xml:space="preserve"> </w:t>
      </w:r>
      <w:r w:rsidRPr="005956CC">
        <w:rPr>
          <w:rFonts w:ascii="Times New Roman" w:hAnsi="Times New Roman"/>
        </w:rPr>
        <w:t>(Gúthová in Kerekrétiová, 2009).</w:t>
      </w:r>
    </w:p>
    <w:p w14:paraId="5441C03D" w14:textId="18DF39C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Termín dyslalie je tvořen předponou dys- označující poruchu určité funkce a slovem -lalie, které pochází z řeckého slova lalein</w:t>
      </w:r>
      <w:r w:rsidR="0082631F" w:rsidRPr="005956CC">
        <w:rPr>
          <w:rFonts w:ascii="Times New Roman" w:hAnsi="Times New Roman"/>
        </w:rPr>
        <w:t xml:space="preserve"> a</w:t>
      </w:r>
      <w:r w:rsidRPr="005956CC">
        <w:rPr>
          <w:rFonts w:ascii="Times New Roman" w:hAnsi="Times New Roman"/>
        </w:rPr>
        <w:t xml:space="preserve"> </w:t>
      </w:r>
      <w:r w:rsidR="0082631F" w:rsidRPr="005956CC">
        <w:rPr>
          <w:rFonts w:ascii="Times New Roman" w:hAnsi="Times New Roman"/>
        </w:rPr>
        <w:t xml:space="preserve">znamená </w:t>
      </w:r>
      <w:r w:rsidRPr="005956CC">
        <w:rPr>
          <w:rFonts w:ascii="Times New Roman" w:hAnsi="Times New Roman"/>
        </w:rPr>
        <w:t>žvatlat (Kutálková, 2011).</w:t>
      </w:r>
    </w:p>
    <w:p w14:paraId="7978C903" w14:textId="1D1B1F91"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Původním označením „patlavostí“ popisuje dyslalii Dvořák</w:t>
      </w:r>
      <w:r w:rsidR="007F1CBB" w:rsidRPr="005956CC">
        <w:rPr>
          <w:rFonts w:ascii="Times New Roman" w:hAnsi="Times New Roman"/>
        </w:rPr>
        <w:t xml:space="preserve"> (2003)</w:t>
      </w:r>
      <w:r w:rsidRPr="005956CC">
        <w:rPr>
          <w:rFonts w:ascii="Times New Roman" w:hAnsi="Times New Roman"/>
        </w:rPr>
        <w:t xml:space="preserve">, který přidává anglický termín </w:t>
      </w:r>
      <w:r w:rsidRPr="005956CC">
        <w:rPr>
          <w:rFonts w:ascii="Times New Roman" w:hAnsi="Times New Roman"/>
          <w:i/>
        </w:rPr>
        <w:t>Articulation disorders</w:t>
      </w:r>
      <w:r w:rsidRPr="005956CC">
        <w:rPr>
          <w:rFonts w:ascii="Times New Roman" w:hAnsi="Times New Roman"/>
        </w:rPr>
        <w:t xml:space="preserve"> a dílčí typy poruch artikulace rozvíjí. Uvádí zastřešující zkratku S.O.D.A. skládající se z prvních písmen následujících poruch: </w:t>
      </w:r>
      <w:r w:rsidRPr="005956CC">
        <w:rPr>
          <w:rFonts w:ascii="Times New Roman" w:hAnsi="Times New Roman"/>
          <w:i/>
        </w:rPr>
        <w:t xml:space="preserve">Substitution </w:t>
      </w:r>
      <w:r w:rsidRPr="005956CC">
        <w:rPr>
          <w:rFonts w:ascii="Times New Roman" w:hAnsi="Times New Roman"/>
        </w:rPr>
        <w:t>(paralalie),</w:t>
      </w:r>
      <w:r w:rsidRPr="005956CC">
        <w:rPr>
          <w:rFonts w:ascii="Times New Roman" w:hAnsi="Times New Roman"/>
          <w:i/>
        </w:rPr>
        <w:t xml:space="preserve"> Omission </w:t>
      </w:r>
      <w:r w:rsidRPr="005956CC">
        <w:rPr>
          <w:rFonts w:ascii="Times New Roman" w:hAnsi="Times New Roman"/>
        </w:rPr>
        <w:t>(mogilalie),</w:t>
      </w:r>
      <w:r w:rsidRPr="005956CC">
        <w:rPr>
          <w:rFonts w:ascii="Times New Roman" w:hAnsi="Times New Roman"/>
          <w:i/>
        </w:rPr>
        <w:t xml:space="preserve">  Distortion </w:t>
      </w:r>
      <w:r w:rsidRPr="005956CC">
        <w:rPr>
          <w:rFonts w:ascii="Times New Roman" w:hAnsi="Times New Roman"/>
        </w:rPr>
        <w:t xml:space="preserve">(dyslalie) a </w:t>
      </w:r>
      <w:r w:rsidRPr="005956CC">
        <w:rPr>
          <w:rFonts w:ascii="Times New Roman" w:hAnsi="Times New Roman"/>
          <w:i/>
        </w:rPr>
        <w:t xml:space="preserve">Additon </w:t>
      </w:r>
      <w:r w:rsidR="007F1CBB" w:rsidRPr="005956CC">
        <w:rPr>
          <w:rFonts w:ascii="Times New Roman" w:hAnsi="Times New Roman"/>
        </w:rPr>
        <w:t>(polylalie).</w:t>
      </w:r>
    </w:p>
    <w:p w14:paraId="29C464AA" w14:textId="58A7E9DA"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Odchylky od normy v tvoření hlásek můžeme u dětí sledovat od počátku vývoje výslovnosti, tyto odchylky jsou fyziologické a přirozené. </w:t>
      </w:r>
      <w:r w:rsidR="0082631F" w:rsidRPr="005956CC">
        <w:rPr>
          <w:rFonts w:ascii="Times New Roman" w:hAnsi="Times New Roman"/>
        </w:rPr>
        <w:t xml:space="preserve">Zmíněné </w:t>
      </w:r>
      <w:r w:rsidRPr="005956CC">
        <w:rPr>
          <w:rFonts w:ascii="Times New Roman" w:hAnsi="Times New Roman"/>
        </w:rPr>
        <w:t>nepřesnosti se objevují především okolo třetího a čtvrtého roku dítěte a označujeme</w:t>
      </w:r>
      <w:r w:rsidR="0082631F" w:rsidRPr="005956CC">
        <w:rPr>
          <w:rFonts w:ascii="Times New Roman" w:hAnsi="Times New Roman"/>
        </w:rPr>
        <w:t xml:space="preserve"> je jako</w:t>
      </w:r>
      <w:r w:rsidRPr="005956CC">
        <w:rPr>
          <w:rFonts w:ascii="Times New Roman" w:hAnsi="Times New Roman"/>
        </w:rPr>
        <w:t xml:space="preserve"> fyziologic</w:t>
      </w:r>
      <w:r w:rsidR="007F1CBB" w:rsidRPr="005956CC">
        <w:rPr>
          <w:rFonts w:ascii="Times New Roman" w:hAnsi="Times New Roman"/>
        </w:rPr>
        <w:t>kou neboli nesprávnou dyslalii</w:t>
      </w:r>
      <w:r w:rsidRPr="005956CC">
        <w:rPr>
          <w:rFonts w:ascii="Times New Roman" w:hAnsi="Times New Roman"/>
        </w:rPr>
        <w:t xml:space="preserve"> (Mlčáková in Michalík, 2011). Sovák </w:t>
      </w:r>
      <w:r w:rsidR="00731789" w:rsidRPr="005956CC">
        <w:rPr>
          <w:rFonts w:ascii="Times New Roman" w:hAnsi="Times New Roman"/>
        </w:rPr>
        <w:t xml:space="preserve">(1978) </w:t>
      </w:r>
      <w:r w:rsidRPr="005956CC">
        <w:rPr>
          <w:rFonts w:ascii="Times New Roman" w:hAnsi="Times New Roman"/>
        </w:rPr>
        <w:t>popisuje fyziologickou dysl</w:t>
      </w:r>
      <w:r w:rsidR="0082631F" w:rsidRPr="005956CC">
        <w:rPr>
          <w:rFonts w:ascii="Times New Roman" w:hAnsi="Times New Roman"/>
        </w:rPr>
        <w:t>a</w:t>
      </w:r>
      <w:r w:rsidRPr="005956CC">
        <w:rPr>
          <w:rFonts w:ascii="Times New Roman" w:hAnsi="Times New Roman"/>
        </w:rPr>
        <w:t>lii jako nesprávný a vývojově neustálen</w:t>
      </w:r>
      <w:r w:rsidR="00731789" w:rsidRPr="005956CC">
        <w:rPr>
          <w:rFonts w:ascii="Times New Roman" w:hAnsi="Times New Roman"/>
        </w:rPr>
        <w:t xml:space="preserve">ý, odchylný způsob výslovnosti. </w:t>
      </w:r>
      <w:r w:rsidRPr="005956CC">
        <w:rPr>
          <w:rFonts w:ascii="Times New Roman" w:hAnsi="Times New Roman"/>
        </w:rPr>
        <w:t xml:space="preserve">Dle Mlčákové jde fyziologická dyslalie ruku v ruce s dozráváním centrální nervové soustavy, rozvojem fonematického sluchu a se zpřesňováním motoriky artikulačních orgánů (Mlčáková in Michalík, 2011). </w:t>
      </w:r>
    </w:p>
    <w:p w14:paraId="6E5688E0" w14:textId="3CC33B6B"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Jestliže se v artikulačním projevu objevují nedostatky i po pátém roce života dítěte, jedná se o prodlouženou fyziologickou dyslalii, ta může přetrvávat až do konce sedmého roku věku, kdy může dojít </w:t>
      </w:r>
      <w:r w:rsidR="0082631F" w:rsidRPr="005956CC">
        <w:rPr>
          <w:rFonts w:ascii="Times New Roman" w:hAnsi="Times New Roman"/>
        </w:rPr>
        <w:t>k</w:t>
      </w:r>
      <w:r w:rsidRPr="005956CC">
        <w:rPr>
          <w:rFonts w:ascii="Times New Roman" w:hAnsi="Times New Roman"/>
        </w:rPr>
        <w:t xml:space="preserve">e spontánní úpravě. Artikulace se většinou signifikantně upřesňuje díky osvojování si počátečního čtení a psaní (Mlčáková in Michalík, 2011). </w:t>
      </w:r>
    </w:p>
    <w:p w14:paraId="08CDDF48" w14:textId="0D67C4D2"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Pokud se nesprávná artikulace jedné či více hlásek objevuje i po sedmém roce dítět</w:t>
      </w:r>
      <w:r w:rsidR="007F1CBB" w:rsidRPr="005956CC">
        <w:rPr>
          <w:rFonts w:ascii="Times New Roman" w:hAnsi="Times New Roman"/>
        </w:rPr>
        <w:t>e, hovoříme o vadné výslovnosti</w:t>
      </w:r>
      <w:r w:rsidRPr="005956CC">
        <w:rPr>
          <w:rFonts w:ascii="Times New Roman" w:hAnsi="Times New Roman"/>
        </w:rPr>
        <w:t xml:space="preserve"> (Mlčáková in Michalík, 2011). Dle Sováka</w:t>
      </w:r>
      <w:r w:rsidR="00731789" w:rsidRPr="005956CC">
        <w:rPr>
          <w:rFonts w:ascii="Times New Roman" w:hAnsi="Times New Roman"/>
        </w:rPr>
        <w:t xml:space="preserve"> (1978)</w:t>
      </w:r>
      <w:r w:rsidRPr="005956CC">
        <w:rPr>
          <w:rFonts w:ascii="Times New Roman" w:hAnsi="Times New Roman"/>
        </w:rPr>
        <w:t xml:space="preserve"> se vadná výslovnost projevuje jako přetrvávající odchylka jedné či více hlásek, dochází tak k rozdílné fixaci mluvy od běžného způsobu produkce fonému</w:t>
      </w:r>
      <w:r w:rsidR="00731789" w:rsidRPr="005956CC">
        <w:rPr>
          <w:rFonts w:ascii="Times New Roman" w:hAnsi="Times New Roman"/>
        </w:rPr>
        <w:t xml:space="preserve"> mateřského jazyka</w:t>
      </w:r>
      <w:r w:rsidRPr="005956CC">
        <w:rPr>
          <w:rFonts w:ascii="Times New Roman" w:hAnsi="Times New Roman"/>
        </w:rPr>
        <w:t xml:space="preserve">. Mlčáková dodává, že </w:t>
      </w:r>
      <w:r w:rsidR="0082631F" w:rsidRPr="005956CC">
        <w:rPr>
          <w:rFonts w:ascii="Times New Roman" w:hAnsi="Times New Roman"/>
        </w:rPr>
        <w:t xml:space="preserve">kvůli </w:t>
      </w:r>
      <w:r w:rsidRPr="005956CC">
        <w:rPr>
          <w:rFonts w:ascii="Times New Roman" w:hAnsi="Times New Roman"/>
        </w:rPr>
        <w:t>vadné ster</w:t>
      </w:r>
      <w:r w:rsidR="00731789" w:rsidRPr="005956CC">
        <w:rPr>
          <w:rFonts w:ascii="Times New Roman" w:hAnsi="Times New Roman"/>
        </w:rPr>
        <w:t>eotypizac</w:t>
      </w:r>
      <w:r w:rsidR="0082631F" w:rsidRPr="005956CC">
        <w:rPr>
          <w:rFonts w:ascii="Times New Roman" w:hAnsi="Times New Roman"/>
        </w:rPr>
        <w:t>i</w:t>
      </w:r>
      <w:r w:rsidRPr="005956CC">
        <w:rPr>
          <w:rFonts w:ascii="Times New Roman" w:hAnsi="Times New Roman"/>
        </w:rPr>
        <w:t xml:space="preserve"> je hláska tvořena na odlišném artikulačním místě nebo jiným způsobem, než by měla (Mlčáková in Michalík, 2011). U nesprávné výslovnosti může dojít ke spontánní úpravě, u vadné výslovnosti však k nápravě zpravidla nedojde, a tak je v tomto případě zásah logopeda nutný (Sovák, 1978).</w:t>
      </w:r>
    </w:p>
    <w:p w14:paraId="5CFB81D4" w14:textId="65D81F89"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Dle Ghútové</w:t>
      </w:r>
      <w:r w:rsidR="00731789" w:rsidRPr="005956CC">
        <w:rPr>
          <w:rFonts w:ascii="Times New Roman" w:hAnsi="Times New Roman"/>
        </w:rPr>
        <w:t xml:space="preserve"> (2009) </w:t>
      </w:r>
      <w:r w:rsidRPr="005956CC">
        <w:rPr>
          <w:rFonts w:ascii="Times New Roman" w:hAnsi="Times New Roman"/>
        </w:rPr>
        <w:t xml:space="preserve">došlo v sedmdesátých a osmdesátých letech minutého století na základě lingvistických teorií v zahraniční literatuře ke změně v klasifikaci a diferenciaci </w:t>
      </w:r>
      <w:r w:rsidRPr="005956CC">
        <w:rPr>
          <w:rFonts w:ascii="Times New Roman" w:hAnsi="Times New Roman"/>
        </w:rPr>
        <w:lastRenderedPageBreak/>
        <w:t xml:space="preserve">artikulačních poruch. Termíny funkční a organické poruchy byly změněny </w:t>
      </w:r>
      <w:r w:rsidR="0082631F" w:rsidRPr="005956CC">
        <w:rPr>
          <w:rFonts w:ascii="Times New Roman" w:hAnsi="Times New Roman"/>
        </w:rPr>
        <w:t xml:space="preserve">na </w:t>
      </w:r>
      <w:r w:rsidRPr="005956CC">
        <w:rPr>
          <w:rFonts w:ascii="Times New Roman" w:hAnsi="Times New Roman"/>
        </w:rPr>
        <w:t xml:space="preserve">pojmy </w:t>
      </w:r>
      <w:r w:rsidR="007F1CBB" w:rsidRPr="005956CC">
        <w:rPr>
          <w:rFonts w:ascii="Times New Roman" w:hAnsi="Times New Roman"/>
        </w:rPr>
        <w:t>fonologické a fonetické poruchy</w:t>
      </w:r>
      <w:r w:rsidR="00731789" w:rsidRPr="005956CC">
        <w:rPr>
          <w:rFonts w:ascii="Times New Roman" w:hAnsi="Times New Roman"/>
        </w:rPr>
        <w:t>.</w:t>
      </w:r>
    </w:p>
    <w:p w14:paraId="37B09674" w14:textId="60F66CA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Fonetická porucha výslovnosti vykazuje symptomy hláskové dyslalie. Základní nedostatek spatřujeme v motorické realizaci hlásek</w:t>
      </w:r>
      <w:r w:rsidR="004E0CE7" w:rsidRPr="005956CC">
        <w:rPr>
          <w:rFonts w:ascii="Times New Roman" w:hAnsi="Times New Roman"/>
        </w:rPr>
        <w:t xml:space="preserve">, jíž </w:t>
      </w:r>
      <w:r w:rsidRPr="005956CC">
        <w:rPr>
          <w:rFonts w:ascii="Times New Roman" w:hAnsi="Times New Roman"/>
        </w:rPr>
        <w:t>dochází k nespráv</w:t>
      </w:r>
      <w:r w:rsidR="007F1CBB" w:rsidRPr="005956CC">
        <w:rPr>
          <w:rFonts w:ascii="Times New Roman" w:hAnsi="Times New Roman"/>
        </w:rPr>
        <w:t>né nebo vadné artikulaci hlásky</w:t>
      </w:r>
      <w:r w:rsidRPr="005956CC">
        <w:rPr>
          <w:rFonts w:ascii="Times New Roman" w:hAnsi="Times New Roman"/>
        </w:rPr>
        <w:t xml:space="preserve"> (Mlčáková in Michalík, 2011).</w:t>
      </w:r>
    </w:p>
    <w:p w14:paraId="0C88C453" w14:textId="68B31DA1"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V případě, že dítě danou hlásku vyslovit umí, ale obtíže se objeví, když má dítě určitou hlásku užít ve slově, mluvíme o dyslalii slovní neboli o poruše fonologické. Tento jev můžeme pozorovat zejména při reedukaci souhláskových shluků, specifické asimilaci, ve změnách hláskové struktury slov a podobně (Mlčáková in Michalík, 2011). Ghútová </w:t>
      </w:r>
      <w:r w:rsidR="00731789" w:rsidRPr="005956CC">
        <w:rPr>
          <w:rFonts w:ascii="Times New Roman" w:hAnsi="Times New Roman"/>
        </w:rPr>
        <w:t xml:space="preserve">(2009) </w:t>
      </w:r>
      <w:r w:rsidRPr="005956CC">
        <w:rPr>
          <w:rFonts w:ascii="Times New Roman" w:hAnsi="Times New Roman"/>
        </w:rPr>
        <w:t>dodává, že se tyto poruchy váží pouze na jaz</w:t>
      </w:r>
      <w:r w:rsidR="00731789" w:rsidRPr="005956CC">
        <w:rPr>
          <w:rFonts w:ascii="Times New Roman" w:hAnsi="Times New Roman"/>
        </w:rPr>
        <w:t>yk a nesouvisejí s inteligencí.</w:t>
      </w:r>
    </w:p>
    <w:p w14:paraId="24B0A65D" w14:textId="5E5A74F3"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Dle Kutálkové je nutné odlišit dyslalii od opožděného vývoje řeči a dysartrie (Kutálková a kol.</w:t>
      </w:r>
      <w:r w:rsidR="004E0CE7" w:rsidRPr="005956CC">
        <w:rPr>
          <w:rFonts w:ascii="Times New Roman" w:hAnsi="Times New Roman"/>
        </w:rPr>
        <w:t>,</w:t>
      </w:r>
      <w:r w:rsidRPr="005956CC">
        <w:rPr>
          <w:rFonts w:ascii="Times New Roman" w:hAnsi="Times New Roman"/>
        </w:rPr>
        <w:t xml:space="preserve"> 1999). Gúthová se Šebianovou upozorňují na blízké projevy dyslalie, verbální dyspraxie a fonologické poruchy</w:t>
      </w:r>
      <w:r w:rsidR="0062605F" w:rsidRPr="005956CC">
        <w:rPr>
          <w:rFonts w:ascii="Times New Roman" w:hAnsi="Times New Roman"/>
        </w:rPr>
        <w:t>,</w:t>
      </w:r>
      <w:r w:rsidRPr="005956CC">
        <w:rPr>
          <w:rFonts w:ascii="Times New Roman" w:hAnsi="Times New Roman"/>
        </w:rPr>
        <w:t xml:space="preserve"> a poukazují na jejich obtížnou diagnostiku spoj</w:t>
      </w:r>
      <w:r w:rsidR="007F1CBB" w:rsidRPr="005956CC">
        <w:rPr>
          <w:rFonts w:ascii="Times New Roman" w:hAnsi="Times New Roman"/>
        </w:rPr>
        <w:t xml:space="preserve">enou s jejich blízkými projevy </w:t>
      </w:r>
      <w:r w:rsidRPr="005956CC">
        <w:rPr>
          <w:rFonts w:ascii="Times New Roman" w:hAnsi="Times New Roman"/>
        </w:rPr>
        <w:t>(Gúthová</w:t>
      </w:r>
      <w:r w:rsidR="008F7FC9">
        <w:rPr>
          <w:rFonts w:ascii="Times New Roman" w:hAnsi="Times New Roman"/>
        </w:rPr>
        <w:t xml:space="preserve"> a</w:t>
      </w:r>
      <w:r w:rsidRPr="005956CC">
        <w:rPr>
          <w:rFonts w:ascii="Times New Roman" w:hAnsi="Times New Roman"/>
        </w:rPr>
        <w:t xml:space="preserve"> Šebianová in Lechta</w:t>
      </w:r>
      <w:r w:rsidR="004E0CE7" w:rsidRPr="005956CC">
        <w:rPr>
          <w:rFonts w:ascii="Times New Roman" w:hAnsi="Times New Roman"/>
        </w:rPr>
        <w:t>,</w:t>
      </w:r>
      <w:r w:rsidRPr="005956CC">
        <w:rPr>
          <w:rFonts w:ascii="Times New Roman" w:hAnsi="Times New Roman"/>
        </w:rPr>
        <w:t xml:space="preserve"> 2005). Na druhé straně se Dvořák </w:t>
      </w:r>
      <w:r w:rsidR="00731789" w:rsidRPr="005956CC">
        <w:rPr>
          <w:rFonts w:ascii="Times New Roman" w:hAnsi="Times New Roman"/>
        </w:rPr>
        <w:t xml:space="preserve">(2003) </w:t>
      </w:r>
      <w:r w:rsidRPr="005956CC">
        <w:rPr>
          <w:rFonts w:ascii="Times New Roman" w:hAnsi="Times New Roman"/>
        </w:rPr>
        <w:t>s pojmy dyslalie a verbální dyspraxie ztotožňuje a dodává, že z pohledu slovní patlavosti je možnost narušení různých částí reflexního okruhu. Může se jednat o poruchu v receptivní části, to má za následek potíže ve vnímání mluvy, projevem může být například vývojová fonologická porucha. V </w:t>
      </w:r>
      <w:r w:rsidR="004E0CE7" w:rsidRPr="005956CC">
        <w:rPr>
          <w:rFonts w:ascii="Times New Roman" w:hAnsi="Times New Roman"/>
        </w:rPr>
        <w:t xml:space="preserve">opačném </w:t>
      </w:r>
      <w:r w:rsidRPr="005956CC">
        <w:rPr>
          <w:rFonts w:ascii="Times New Roman" w:hAnsi="Times New Roman"/>
        </w:rPr>
        <w:t>případě se může jednat o poruchu expresivní části, projevující se obtížemi v realizaci mluvy, tento projev je označován jako vývoj</w:t>
      </w:r>
      <w:r w:rsidR="00731789" w:rsidRPr="005956CC">
        <w:rPr>
          <w:rFonts w:ascii="Times New Roman" w:hAnsi="Times New Roman"/>
        </w:rPr>
        <w:t>ová verbální dyspraxie</w:t>
      </w:r>
      <w:r w:rsidRPr="005956CC">
        <w:rPr>
          <w:rFonts w:ascii="Times New Roman" w:hAnsi="Times New Roman"/>
        </w:rPr>
        <w:t xml:space="preserve">. </w:t>
      </w:r>
    </w:p>
    <w:p w14:paraId="27EB05DE" w14:textId="77777777" w:rsidR="00047488" w:rsidRPr="005956CC" w:rsidRDefault="00047488" w:rsidP="000E213D">
      <w:pPr>
        <w:pStyle w:val="1podkapitola"/>
        <w:jc w:val="both"/>
        <w:rPr>
          <w:rFonts w:cs="Times New Roman"/>
        </w:rPr>
      </w:pPr>
      <w:bookmarkStart w:id="37" w:name="_Toc98277123"/>
      <w:bookmarkStart w:id="38" w:name="_Toc101302274"/>
      <w:r w:rsidRPr="005956CC">
        <w:rPr>
          <w:rFonts w:cs="Times New Roman"/>
        </w:rPr>
        <w:t>Etiologie</w:t>
      </w:r>
      <w:bookmarkEnd w:id="37"/>
      <w:bookmarkEnd w:id="38"/>
    </w:p>
    <w:p w14:paraId="7E4CE572" w14:textId="0FB3815E"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Dle Lechty se jedná o </w:t>
      </w:r>
      <w:r w:rsidRPr="005956CC">
        <w:rPr>
          <w:rFonts w:ascii="Times New Roman" w:hAnsi="Times New Roman"/>
          <w:i/>
        </w:rPr>
        <w:t>„neschopnost nebo poruchu používání zvukových vzorů řeči v procesu komunikace podle řečových zvyklostí a norem příslušného jazyka“</w:t>
      </w:r>
      <w:r w:rsidRPr="005956CC">
        <w:rPr>
          <w:rFonts w:ascii="Times New Roman" w:hAnsi="Times New Roman"/>
        </w:rPr>
        <w:t xml:space="preserve"> (Lechta, 2003, s. 170).</w:t>
      </w:r>
    </w:p>
    <w:p w14:paraId="670B3169" w14:textId="2F58C3EB"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Z důvodu řazení dysl</w:t>
      </w:r>
      <w:r w:rsidR="004E0CE7" w:rsidRPr="005956CC">
        <w:rPr>
          <w:rFonts w:ascii="Times New Roman" w:hAnsi="Times New Roman"/>
        </w:rPr>
        <w:t>a</w:t>
      </w:r>
      <w:r w:rsidRPr="005956CC">
        <w:rPr>
          <w:rFonts w:ascii="Times New Roman" w:hAnsi="Times New Roman"/>
        </w:rPr>
        <w:t xml:space="preserve">lie </w:t>
      </w:r>
      <w:r w:rsidR="004E0CE7" w:rsidRPr="005956CC">
        <w:rPr>
          <w:rFonts w:ascii="Times New Roman" w:hAnsi="Times New Roman"/>
        </w:rPr>
        <w:t> mezi poruchy</w:t>
      </w:r>
      <w:r w:rsidRPr="005956CC">
        <w:rPr>
          <w:rFonts w:ascii="Times New Roman" w:hAnsi="Times New Roman"/>
        </w:rPr>
        <w:t xml:space="preserve"> vývoje řeči, uvedl Lejska následující základní podmínky, při kterých se řeč vyvine spontánně:</w:t>
      </w:r>
    </w:p>
    <w:p w14:paraId="337371AC" w14:textId="77777777" w:rsidR="00047488" w:rsidRPr="005956CC" w:rsidRDefault="00047488" w:rsidP="000E213D">
      <w:pPr>
        <w:pStyle w:val="Odstavecseseznamem"/>
        <w:numPr>
          <w:ilvl w:val="0"/>
          <w:numId w:val="2"/>
        </w:numPr>
        <w:spacing w:after="160" w:line="360" w:lineRule="auto"/>
        <w:jc w:val="both"/>
        <w:rPr>
          <w:rFonts w:ascii="Times New Roman" w:hAnsi="Times New Roman"/>
        </w:rPr>
      </w:pPr>
      <w:r w:rsidRPr="005956CC">
        <w:rPr>
          <w:rFonts w:ascii="Times New Roman" w:hAnsi="Times New Roman"/>
        </w:rPr>
        <w:t>správná funkce CNS</w:t>
      </w:r>
    </w:p>
    <w:p w14:paraId="6EDC95DE" w14:textId="77777777" w:rsidR="00047488" w:rsidRPr="005956CC" w:rsidRDefault="00047488" w:rsidP="000E213D">
      <w:pPr>
        <w:pStyle w:val="Odstavecseseznamem"/>
        <w:numPr>
          <w:ilvl w:val="0"/>
          <w:numId w:val="2"/>
        </w:numPr>
        <w:spacing w:after="160" w:line="360" w:lineRule="auto"/>
        <w:jc w:val="both"/>
        <w:rPr>
          <w:rFonts w:ascii="Times New Roman" w:hAnsi="Times New Roman"/>
        </w:rPr>
      </w:pPr>
      <w:r w:rsidRPr="005956CC">
        <w:rPr>
          <w:rFonts w:ascii="Times New Roman" w:hAnsi="Times New Roman"/>
        </w:rPr>
        <w:t>neporušený sluch</w:t>
      </w:r>
    </w:p>
    <w:p w14:paraId="1F6E634E" w14:textId="77777777" w:rsidR="00047488" w:rsidRPr="005956CC" w:rsidRDefault="00047488" w:rsidP="000E213D">
      <w:pPr>
        <w:pStyle w:val="Odstavecseseznamem"/>
        <w:numPr>
          <w:ilvl w:val="0"/>
          <w:numId w:val="2"/>
        </w:numPr>
        <w:spacing w:after="160" w:line="360" w:lineRule="auto"/>
        <w:jc w:val="both"/>
        <w:rPr>
          <w:rFonts w:ascii="Times New Roman" w:hAnsi="Times New Roman"/>
        </w:rPr>
      </w:pPr>
      <w:r w:rsidRPr="005956CC">
        <w:rPr>
          <w:rFonts w:ascii="Times New Roman" w:hAnsi="Times New Roman"/>
        </w:rPr>
        <w:t>neporušené fonační a artikulační ústrojí</w:t>
      </w:r>
    </w:p>
    <w:p w14:paraId="68E47256" w14:textId="77777777" w:rsidR="00047488" w:rsidRPr="005956CC" w:rsidRDefault="00047488" w:rsidP="000E213D">
      <w:pPr>
        <w:pStyle w:val="Odstavecseseznamem"/>
        <w:numPr>
          <w:ilvl w:val="0"/>
          <w:numId w:val="2"/>
        </w:numPr>
        <w:spacing w:after="160" w:line="360" w:lineRule="auto"/>
        <w:jc w:val="both"/>
        <w:rPr>
          <w:rFonts w:ascii="Times New Roman" w:hAnsi="Times New Roman"/>
        </w:rPr>
      </w:pPr>
      <w:r w:rsidRPr="005956CC">
        <w:rPr>
          <w:rFonts w:ascii="Times New Roman" w:hAnsi="Times New Roman"/>
        </w:rPr>
        <w:t>podnětné a komunikaci povzbuzující prostředí (Lejska, 2003).</w:t>
      </w:r>
    </w:p>
    <w:p w14:paraId="1F0346A1" w14:textId="4D776B48"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Dle literárních pramenů rozdělujeme původ dy</w:t>
      </w:r>
      <w:r w:rsidR="004E0CE7" w:rsidRPr="005956CC">
        <w:rPr>
          <w:rFonts w:ascii="Times New Roman" w:hAnsi="Times New Roman"/>
        </w:rPr>
        <w:t>s</w:t>
      </w:r>
      <w:r w:rsidRPr="005956CC">
        <w:rPr>
          <w:rFonts w:ascii="Times New Roman" w:hAnsi="Times New Roman"/>
        </w:rPr>
        <w:t xml:space="preserve">lalie na funkční nebo organicky podmíněnou. Jestliže jsou mluvidla bez poruchy, jedná se o funkční dyslalii (neboli </w:t>
      </w:r>
      <w:r w:rsidRPr="005956CC">
        <w:rPr>
          <w:rFonts w:ascii="Times New Roman" w:hAnsi="Times New Roman"/>
        </w:rPr>
        <w:lastRenderedPageBreak/>
        <w:t>funkcionální)</w:t>
      </w:r>
      <w:r w:rsidR="004E0CE7" w:rsidRPr="005956CC">
        <w:rPr>
          <w:rFonts w:ascii="Times New Roman" w:hAnsi="Times New Roman"/>
        </w:rPr>
        <w:t>,</w:t>
      </w:r>
      <w:r w:rsidRPr="005956CC">
        <w:rPr>
          <w:rFonts w:ascii="Times New Roman" w:hAnsi="Times New Roman"/>
        </w:rPr>
        <w:t xml:space="preserve"> u tohoto původu rozlišujeme typ motorické a senzorické dyslalie. Sovák dodává, že funkční dyslalie je v mnoha případech doprovázena opožděným vývojem řeči a také poklesem kognitivních schopností (Sovák, 1978). Motorickou dyslalii definujeme jako následek celkové neobratnosti mluvidel (Klenková, 2006). Jako jeden z důvodů nedokonalé obratnosti mluvidel uvádí Sovák porodní úrazy, při kterých může mimo jiné dojít k narušení motorických drah v mozku (Sovák, 1978). Senzorický typ chápeme jako mylné vnímání i diferenciaci mluvních zvuků. Jedná se o vývojovou nedokonalost sluchové diferenciace (Klenková, 2006).</w:t>
      </w:r>
    </w:p>
    <w:p w14:paraId="5BB94BDA" w14:textId="4A15DBC5"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Organickou dyslalii definuje Klenková jako následek nedostatku a změn na mluvních orgánech a také jako důsledek narušení sluchových drah a poškození centrální nervové soustavy (Klenková, 2006). Další možnou příčinou vzniku organické dyslalie mohou být lehké deficity v extrapyramidové a motorické oblasti mozku. Dojde tak k nesprávnému tvaru </w:t>
      </w:r>
      <w:r w:rsidR="007F1CBB" w:rsidRPr="005956CC">
        <w:rPr>
          <w:rFonts w:ascii="Times New Roman" w:hAnsi="Times New Roman"/>
        </w:rPr>
        <w:t xml:space="preserve">chrupu, rozštěpům, obrně apod. </w:t>
      </w:r>
      <w:r w:rsidRPr="005956CC">
        <w:rPr>
          <w:rFonts w:ascii="Times New Roman" w:hAnsi="Times New Roman"/>
        </w:rPr>
        <w:t>(Sovák, 1978).</w:t>
      </w:r>
    </w:p>
    <w:p w14:paraId="6E9FE154" w14:textId="04E11BF2"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Klenková dále rozděluje příčiny dyslalie na vnitřní a vnější. Mezi vnitřní příčiny řadí neuromotorické poruchy, kognitivně-lingvistické nedostatky (pozorovatelné ve vazbě na úrovni mentálního vývoje), řadí zde také anatomické odchylky řečových orgánů, i přesto, že tyto vady nemus</w:t>
      </w:r>
      <w:r w:rsidR="004E0CE7" w:rsidRPr="005956CC">
        <w:rPr>
          <w:rFonts w:ascii="Times New Roman" w:hAnsi="Times New Roman"/>
        </w:rPr>
        <w:t>ej</w:t>
      </w:r>
      <w:r w:rsidRPr="005956CC">
        <w:rPr>
          <w:rFonts w:ascii="Times New Roman" w:hAnsi="Times New Roman"/>
        </w:rPr>
        <w:t>í vždy vést ke vzniku dysl</w:t>
      </w:r>
      <w:r w:rsidR="004E0CE7" w:rsidRPr="005956CC">
        <w:rPr>
          <w:rFonts w:ascii="Times New Roman" w:hAnsi="Times New Roman"/>
        </w:rPr>
        <w:t>a</w:t>
      </w:r>
      <w:r w:rsidRPr="005956CC">
        <w:rPr>
          <w:rFonts w:ascii="Times New Roman" w:hAnsi="Times New Roman"/>
        </w:rPr>
        <w:t xml:space="preserve">lie, </w:t>
      </w:r>
      <w:r w:rsidR="004E0CE7" w:rsidRPr="005956CC">
        <w:rPr>
          <w:rFonts w:ascii="Times New Roman" w:hAnsi="Times New Roman"/>
        </w:rPr>
        <w:t xml:space="preserve">dále </w:t>
      </w:r>
      <w:r w:rsidRPr="005956CC">
        <w:rPr>
          <w:rFonts w:ascii="Times New Roman" w:hAnsi="Times New Roman"/>
        </w:rPr>
        <w:t>nedostatečné rozlišování zvuků a poruchy sluchu (Klenková, 2006). Nádvorníková dodává, že kvalita artikulace nutně nezávisí na úrovni inteligence, protože správné výslovnosti mohou docílit i jedinci s podprůměrnou inteligencí. V zá</w:t>
      </w:r>
      <w:r w:rsidR="009F360C" w:rsidRPr="005956CC">
        <w:rPr>
          <w:rFonts w:ascii="Times New Roman" w:hAnsi="Times New Roman"/>
        </w:rPr>
        <w:t>vislosti na korektní výslovnost</w:t>
      </w:r>
      <w:r w:rsidR="0062605F" w:rsidRPr="005956CC">
        <w:rPr>
          <w:rFonts w:ascii="Times New Roman" w:hAnsi="Times New Roman"/>
        </w:rPr>
        <w:t xml:space="preserve"> je</w:t>
      </w:r>
      <w:r w:rsidRPr="005956CC">
        <w:rPr>
          <w:rFonts w:ascii="Times New Roman" w:hAnsi="Times New Roman"/>
        </w:rPr>
        <w:t xml:space="preserve"> také přidává</w:t>
      </w:r>
      <w:r w:rsidR="0062605F" w:rsidRPr="005956CC">
        <w:rPr>
          <w:rFonts w:ascii="Times New Roman" w:hAnsi="Times New Roman"/>
        </w:rPr>
        <w:t>n</w:t>
      </w:r>
      <w:r w:rsidRPr="005956CC">
        <w:rPr>
          <w:rFonts w:ascii="Times New Roman" w:hAnsi="Times New Roman"/>
        </w:rPr>
        <w:t xml:space="preserve"> stupeň motorické koordinace celkovou fyzickou zralost dítěte (Nádvorníková in Lechta, 2003).</w:t>
      </w:r>
    </w:p>
    <w:p w14:paraId="06944C61" w14:textId="7777777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K vnějším příčinám působícím na artikulační obratnost nejenom v závislosti na věku a pohlaví dítěte řadíme širokou paletu psychosociálních vlivů (Klenková, 2006). </w:t>
      </w:r>
    </w:p>
    <w:p w14:paraId="0242D845" w14:textId="68D7910B"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Klenková sem řadí dědičnost, pohledy na vliv dědičnosti jsou ale různé. Někteří odborníci dokazují působení dědičnosti výskytem poruchy komunikační schopnosti v rodině dítěte s dyslalií, nejčastěji se jedná o otce (Klenková, 2006). Kupříkladu Sovák vliv dědičnosti vyvrací (Sovák, 1978). Lechta zastává názor, že se jedná nespecifickou dědičnost. Nejde tedy o zdědění určitého typu dyslalie, nýbrž o zdědění artikulační neobratnosti, anebo o vadnou výslovnost způsobující vrozenou řečovou slabost (Lechta, 1990).</w:t>
      </w:r>
    </w:p>
    <w:p w14:paraId="596F76ED" w14:textId="30E4524D"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Následně Klenková uvádí faktor vlivu prostředí. Řadí zde nesprávný mluvní vzor. Nesprávná výslovnost se může upevnit následkem šišlání dospělých na dítě. Kutálková upozorňuje na nezbytnost správné výchovy a vyzdvihuje korektní mluvní vzor, díky které</w:t>
      </w:r>
      <w:r w:rsidR="00A31522" w:rsidRPr="005956CC">
        <w:rPr>
          <w:rFonts w:ascii="Times New Roman" w:hAnsi="Times New Roman"/>
        </w:rPr>
        <w:t>mu</w:t>
      </w:r>
      <w:r w:rsidRPr="005956CC">
        <w:rPr>
          <w:rFonts w:ascii="Times New Roman" w:hAnsi="Times New Roman"/>
        </w:rPr>
        <w:t xml:space="preserve"> si dítě na základě napodobování osvojuje správnou výslovnost (Kutálková, 2005). Spadá sem také zanedbávající výchova, nevhodné výchovné prostředí, nadměrné trestání dítěte. Velmi </w:t>
      </w:r>
      <w:r w:rsidRPr="005956CC">
        <w:rPr>
          <w:rFonts w:ascii="Times New Roman" w:hAnsi="Times New Roman"/>
        </w:rPr>
        <w:lastRenderedPageBreak/>
        <w:t>důležitou roli hraje také neustálé opravování mluvy a „skákání“ do řeči jedince. Nevhodný je také výsměch okolí, který může nesprávnou artikulaci fixovat (Klenková, 2006).</w:t>
      </w:r>
    </w:p>
    <w:p w14:paraId="24325438" w14:textId="42361EC0"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Nedostatek citů a citová deprivace může vyústit v opoždění ve vývoji řeči a také k </w:t>
      </w:r>
      <w:r w:rsidR="00A31522" w:rsidRPr="005956CC">
        <w:rPr>
          <w:rFonts w:ascii="Times New Roman" w:hAnsi="Times New Roman"/>
        </w:rPr>
        <w:t xml:space="preserve">nedostatky </w:t>
      </w:r>
      <w:r w:rsidRPr="005956CC">
        <w:rPr>
          <w:rFonts w:ascii="Times New Roman" w:hAnsi="Times New Roman"/>
        </w:rPr>
        <w:t>v artikulaci (Klenková, 2006).</w:t>
      </w:r>
    </w:p>
    <w:p w14:paraId="39D5A4F6" w14:textId="020BBE8E"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Při poruše sluchového analyzátoru, například u nedoslýchavosti percepčního typu dochází</w:t>
      </w:r>
      <w:r w:rsidR="00A31522" w:rsidRPr="005956CC">
        <w:rPr>
          <w:rFonts w:ascii="Times New Roman" w:hAnsi="Times New Roman"/>
        </w:rPr>
        <w:t xml:space="preserve"> k tomu</w:t>
      </w:r>
      <w:r w:rsidRPr="005956CC">
        <w:rPr>
          <w:rFonts w:ascii="Times New Roman" w:hAnsi="Times New Roman"/>
        </w:rPr>
        <w:t xml:space="preserve">, že dítě nedokáže dostatečně rozlišit jednotlivé hlásky, zejména sykavky. Narušeny jsou také modulační faktory. Nádvorníková uvádí </w:t>
      </w:r>
      <w:r w:rsidR="009F360C" w:rsidRPr="005956CC">
        <w:rPr>
          <w:rFonts w:ascii="Times New Roman" w:hAnsi="Times New Roman"/>
        </w:rPr>
        <w:t>schopnost</w:t>
      </w:r>
      <w:r w:rsidRPr="005956CC">
        <w:rPr>
          <w:rFonts w:ascii="Times New Roman" w:hAnsi="Times New Roman"/>
        </w:rPr>
        <w:t xml:space="preserve"> slyšet jako nejdůležitější kanál řeči. Jestliže dítě nemá dostatečně rozvinutý sluch, vnímá řečový signál deformovaně (Nádvorníková in Lechta, 2003). Stává se také, že dítě netrpí poruchou sluchu, přesto nedokáže rozlišit jednotlivé fonémy. V tomto případě hovoříme o poruše fonematického sluchu (Klenková, 2006). Dle Sováka se fonematický sluch vyvíjí od raného věku a dosahuje dokonalosti odlišného stupně. Deficity v této schopnosti mohou zapříčiňovat nedostatky v artikulaci. Často se jedná o děti s nedostatečným hudebním nadáním nebo </w:t>
      </w:r>
      <w:r w:rsidR="00A31522" w:rsidRPr="005956CC">
        <w:rPr>
          <w:rFonts w:ascii="Times New Roman" w:hAnsi="Times New Roman"/>
        </w:rPr>
        <w:t xml:space="preserve">o </w:t>
      </w:r>
      <w:r w:rsidRPr="005956CC">
        <w:rPr>
          <w:rFonts w:ascii="Times New Roman" w:hAnsi="Times New Roman"/>
        </w:rPr>
        <w:t>dět</w:t>
      </w:r>
      <w:r w:rsidR="00A31522" w:rsidRPr="005956CC">
        <w:rPr>
          <w:rFonts w:ascii="Times New Roman" w:hAnsi="Times New Roman"/>
        </w:rPr>
        <w:t>i</w:t>
      </w:r>
      <w:r w:rsidRPr="005956CC">
        <w:rPr>
          <w:rFonts w:ascii="Times New Roman" w:hAnsi="Times New Roman"/>
        </w:rPr>
        <w:t xml:space="preserve"> </w:t>
      </w:r>
      <w:r w:rsidR="00A31522" w:rsidRPr="005956CC">
        <w:rPr>
          <w:rFonts w:ascii="Times New Roman" w:hAnsi="Times New Roman"/>
        </w:rPr>
        <w:t xml:space="preserve">amúzické </w:t>
      </w:r>
      <w:r w:rsidRPr="005956CC">
        <w:rPr>
          <w:rFonts w:ascii="Times New Roman" w:hAnsi="Times New Roman"/>
        </w:rPr>
        <w:t>(Sovák, 1978).</w:t>
      </w:r>
    </w:p>
    <w:p w14:paraId="5426492F" w14:textId="7288F8F9"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Poruchy zrakového analyzátoru mohou být také příčinou vad v artikulaci. Děti, které jsou nevidomé, nemají možnost pohyby artikulačních orgánu odezírat, což se projeví ve výslovnostních nedostatcích. Na základě výzkumů se projevila větší přítomnost artikulačních vad u dětí, které trpěly slabozrakostí nebo byly nevidomé, než u dětí vidících (Klenková, 2006).</w:t>
      </w:r>
    </w:p>
    <w:p w14:paraId="5BD2656B" w14:textId="7777777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Řečovou percepci a produkci ovlivňuje také porucha dostředivých a odstředivých nervových drah (Klenková, 2006).</w:t>
      </w:r>
    </w:p>
    <w:p w14:paraId="31898F71" w14:textId="0BC44A3E"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Při poruše řečového neuroreflektoru hraje velkou roli kompenzační mechanismus. V některých případech i drobná odchylka způsobí dyslalii, jindy je výslovnost přijatelná i při těžkém postižení (Lechta, 1990). Klenková dodává, že kupříkladu přirostlá jazyková uzdička, neboli ankyloglossum, se stává důvodem ke vzniku dyslalie jen velmi zříd</w:t>
      </w:r>
      <w:r w:rsidR="00A31522" w:rsidRPr="005956CC">
        <w:rPr>
          <w:rFonts w:ascii="Times New Roman" w:hAnsi="Times New Roman"/>
        </w:rPr>
        <w:t>k</w:t>
      </w:r>
      <w:r w:rsidRPr="005956CC">
        <w:rPr>
          <w:rFonts w:ascii="Times New Roman" w:hAnsi="Times New Roman"/>
        </w:rPr>
        <w:t xml:space="preserve">a. Naproti tomu dlouhodobé cumlání palce může mít za následek vznik špatného skusu a následný sigmatizmus (Klenková, 2006).  </w:t>
      </w:r>
    </w:p>
    <w:p w14:paraId="661B86BD" w14:textId="710F0A65" w:rsidR="008122CA"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Kutálková vyzdvihuje dvě nutné podmínky pro vývoj správné artikulace – korektní fonematický sluch a obratnost mluvidel (Kutálková, 2011). </w:t>
      </w:r>
    </w:p>
    <w:p w14:paraId="6E0116BF" w14:textId="77777777" w:rsidR="00047488" w:rsidRPr="005956CC" w:rsidRDefault="00047488" w:rsidP="000E213D">
      <w:pPr>
        <w:pStyle w:val="1podkapitola"/>
        <w:jc w:val="both"/>
        <w:rPr>
          <w:rFonts w:cs="Times New Roman"/>
        </w:rPr>
      </w:pPr>
      <w:bookmarkStart w:id="39" w:name="_Toc98277124"/>
      <w:bookmarkStart w:id="40" w:name="_Toc101302275"/>
      <w:r w:rsidRPr="005956CC">
        <w:rPr>
          <w:rFonts w:cs="Times New Roman"/>
        </w:rPr>
        <w:t>Klasifikace</w:t>
      </w:r>
      <w:bookmarkEnd w:id="39"/>
      <w:bookmarkEnd w:id="40"/>
    </w:p>
    <w:p w14:paraId="3AD2944C" w14:textId="0460E1A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Klasifikace dyslalie je rezultátem komplexní logopedické diagnostiky a pro určení finální diagnózy je nezbytná (Nádvorníková in Lechta, 2003). V odborné literatuře nalezneme následující typy klasifikací</w:t>
      </w:r>
      <w:r w:rsidR="0072313D" w:rsidRPr="005956CC">
        <w:rPr>
          <w:rFonts w:ascii="Times New Roman" w:hAnsi="Times New Roman"/>
        </w:rPr>
        <w:t>.</w:t>
      </w:r>
    </w:p>
    <w:p w14:paraId="3B900BA4" w14:textId="43116BA5"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lastRenderedPageBreak/>
        <w:t>Klasifikace dle vývojového hlediska je zaměřena na osvojení zvukové stránky řeči z pohledu věku dítěte. Ono osvojení prostupuje vývojem od dovednosti rozlišit slyšené zvuky přes jejich napodobení až k uplatňování korektní artikulace (Klenková, 2006). S rozdílným tempem dozrávání centrální nervové soustavy mezi dětmi souvisí rozdílná rychlost osvojování zvuku řeči (Salomonová in Škodová, Jedlička a kol., 2003). Diferencujeme dyslalii fyziologickou, neboli vývojovou</w:t>
      </w:r>
      <w:r w:rsidR="0072313D" w:rsidRPr="005956CC">
        <w:rPr>
          <w:rFonts w:ascii="Times New Roman" w:hAnsi="Times New Roman"/>
        </w:rPr>
        <w:t xml:space="preserve"> či</w:t>
      </w:r>
      <w:r w:rsidRPr="005956CC">
        <w:rPr>
          <w:rFonts w:ascii="Times New Roman" w:hAnsi="Times New Roman"/>
        </w:rPr>
        <w:t xml:space="preserve"> nesprávnou, která je ohraničena pátým rokem věku dítěte. Dále vymezujeme dyslalii prodlouženou fyziologickou, kde nesprávná výslovnost přetrvává do sedmého roku věku dítěte a většinou se sama upraví. Jestliže nesprávná artikulace přetrvává i po sedmém roce věku, hovoříme o patologické, neboli pravé</w:t>
      </w:r>
      <w:r w:rsidR="0072313D" w:rsidRPr="005956CC">
        <w:rPr>
          <w:rFonts w:ascii="Times New Roman" w:hAnsi="Times New Roman"/>
        </w:rPr>
        <w:t xml:space="preserve"> či</w:t>
      </w:r>
      <w:r w:rsidRPr="005956CC">
        <w:rPr>
          <w:rFonts w:ascii="Times New Roman" w:hAnsi="Times New Roman"/>
        </w:rPr>
        <w:t xml:space="preserve"> vadné výslovnosti (Klenková</w:t>
      </w:r>
      <w:r w:rsidR="0072313D" w:rsidRPr="005956CC">
        <w:rPr>
          <w:rFonts w:ascii="Times New Roman" w:hAnsi="Times New Roman"/>
        </w:rPr>
        <w:t>,</w:t>
      </w:r>
      <w:r w:rsidRPr="005956CC">
        <w:rPr>
          <w:rFonts w:ascii="Times New Roman" w:hAnsi="Times New Roman"/>
        </w:rPr>
        <w:t xml:space="preserve"> 2006). Krahulcová upozorňuje, že jestliže je hláska artikulována na nesprávném místě, tedy patologickým artikulačním mechanismem</w:t>
      </w:r>
      <w:r w:rsidR="0072313D" w:rsidRPr="005956CC">
        <w:rPr>
          <w:rFonts w:ascii="Times New Roman" w:hAnsi="Times New Roman"/>
        </w:rPr>
        <w:t>,</w:t>
      </w:r>
      <w:r w:rsidRPr="005956CC">
        <w:rPr>
          <w:rFonts w:ascii="Times New Roman" w:hAnsi="Times New Roman"/>
        </w:rPr>
        <w:t xml:space="preserve"> je </w:t>
      </w:r>
      <w:r w:rsidR="0072313D" w:rsidRPr="005956CC">
        <w:rPr>
          <w:rFonts w:ascii="Times New Roman" w:hAnsi="Times New Roman"/>
        </w:rPr>
        <w:t xml:space="preserve">nehledě na věk dítěte </w:t>
      </w:r>
      <w:r w:rsidRPr="005956CC">
        <w:rPr>
          <w:rFonts w:ascii="Times New Roman" w:hAnsi="Times New Roman"/>
        </w:rPr>
        <w:t>oz</w:t>
      </w:r>
      <w:r w:rsidR="0008141A" w:rsidRPr="005956CC">
        <w:rPr>
          <w:rFonts w:ascii="Times New Roman" w:hAnsi="Times New Roman"/>
        </w:rPr>
        <w:t xml:space="preserve">načena, </w:t>
      </w:r>
      <w:r w:rsidR="0072313D" w:rsidRPr="005956CC">
        <w:rPr>
          <w:rFonts w:ascii="Times New Roman" w:hAnsi="Times New Roman"/>
        </w:rPr>
        <w:t>h</w:t>
      </w:r>
      <w:r w:rsidRPr="005956CC">
        <w:rPr>
          <w:rFonts w:ascii="Times New Roman" w:hAnsi="Times New Roman"/>
        </w:rPr>
        <w:t>láskou dyslalickou (Krahulcová, 2007).</w:t>
      </w:r>
    </w:p>
    <w:p w14:paraId="201B58DD" w14:textId="14F60744"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Klasifikace dle lokalizace se zaměřuje na nález místa, které způsobí nesprávnou artikulaci. Salomonová dělí dyslalii na akustickou, dentální, centrální, palatální, labiální a linguální (Salomonová in Škodová, Jedlička a kol., 2003). Krahulcová koncipuje klasifikaci detailněji a dodává další typy: dyslalie velární, palatální, laterální, nasální, optogenní, addentální, interdentální, uvulární, stridens, faryngální, laryngální a další. Názvy jednotlivých druhů odpovídají lokalizaci poškození (Krahulcová, 2013). </w:t>
      </w:r>
    </w:p>
    <w:p w14:paraId="542CD84C" w14:textId="2FDF5AEA"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Nejčastěji uváděnou klasifikací je dělení dle rozsahu, tedy dle kvantity nekorektně vyslovených hlásek. Nejtěžším stupněm označujeme dyslalii mnohočetnou (dyslalia univerzalis), jedná se o narušenou výslovno</w:t>
      </w:r>
      <w:r w:rsidR="0072313D" w:rsidRPr="005956CC">
        <w:rPr>
          <w:rFonts w:ascii="Times New Roman" w:hAnsi="Times New Roman"/>
        </w:rPr>
        <w:t>st</w:t>
      </w:r>
      <w:r w:rsidRPr="005956CC">
        <w:rPr>
          <w:rFonts w:ascii="Times New Roman" w:hAnsi="Times New Roman"/>
        </w:rPr>
        <w:t xml:space="preserve"> většiny hlásek</w:t>
      </w:r>
      <w:r w:rsidR="0072313D" w:rsidRPr="005956CC">
        <w:rPr>
          <w:rFonts w:ascii="Times New Roman" w:hAnsi="Times New Roman"/>
        </w:rPr>
        <w:t>,</w:t>
      </w:r>
      <w:r w:rsidRPr="005956CC">
        <w:rPr>
          <w:rFonts w:ascii="Times New Roman" w:hAnsi="Times New Roman"/>
        </w:rPr>
        <w:t xml:space="preserve"> mluva dítěte je nesrozumitelná. Jestliže je větši</w:t>
      </w:r>
      <w:r w:rsidR="00984779">
        <w:rPr>
          <w:rFonts w:ascii="Times New Roman" w:hAnsi="Times New Roman"/>
        </w:rPr>
        <w:t>na hlásek kompenzována hláskou T</w:t>
      </w:r>
      <w:r w:rsidRPr="005956CC">
        <w:rPr>
          <w:rFonts w:ascii="Times New Roman" w:hAnsi="Times New Roman"/>
        </w:rPr>
        <w:t>, jedná se o tetismus. V případě, že je rozsah nesprávně artikulovaných hlásek menší a mluva dítěte je převážně srozumitelná, hovoříme o dyslalii multiplex (dyslalia gravis), (Nádvorníková in Lechta</w:t>
      </w:r>
      <w:r w:rsidR="0072313D" w:rsidRPr="005956CC">
        <w:rPr>
          <w:rFonts w:ascii="Times New Roman" w:hAnsi="Times New Roman"/>
        </w:rPr>
        <w:t>,</w:t>
      </w:r>
      <w:r w:rsidRPr="005956CC">
        <w:rPr>
          <w:rFonts w:ascii="Times New Roman" w:hAnsi="Times New Roman"/>
        </w:rPr>
        <w:t xml:space="preserve"> 2003). Vadu jedné nebo několika málo hlásek skýtá dyslalie parciální (dyslalie levis, simplex). U tohoto typu rozlišujeme dyslalii mono</w:t>
      </w:r>
      <w:r w:rsidR="009F360C" w:rsidRPr="005956CC">
        <w:rPr>
          <w:rFonts w:ascii="Times New Roman" w:hAnsi="Times New Roman"/>
        </w:rPr>
        <w:t>morfní</w:t>
      </w:r>
      <w:r w:rsidRPr="005956CC">
        <w:rPr>
          <w:rFonts w:ascii="Times New Roman" w:hAnsi="Times New Roman"/>
        </w:rPr>
        <w:t>, ta se vyznačuje stejným artikulačním místem vadně vyslovovaných hlásek</w:t>
      </w:r>
      <w:r w:rsidR="0072313D" w:rsidRPr="005956CC">
        <w:rPr>
          <w:rFonts w:ascii="Times New Roman" w:hAnsi="Times New Roman"/>
        </w:rPr>
        <w:t>,</w:t>
      </w:r>
      <w:r w:rsidRPr="005956CC">
        <w:rPr>
          <w:rFonts w:ascii="Times New Roman" w:hAnsi="Times New Roman"/>
        </w:rPr>
        <w:t xml:space="preserve"> a dyslalii polymorfní</w:t>
      </w:r>
      <w:r w:rsidR="0072313D" w:rsidRPr="005956CC">
        <w:rPr>
          <w:rFonts w:ascii="Times New Roman" w:hAnsi="Times New Roman"/>
        </w:rPr>
        <w:t>,</w:t>
      </w:r>
      <w:r w:rsidRPr="005956CC">
        <w:rPr>
          <w:rFonts w:ascii="Times New Roman" w:hAnsi="Times New Roman"/>
        </w:rPr>
        <w:t xml:space="preserve"> pro kterou jsou typické různé artikulační oblasti vadně artikulovaných hlásek (Klenková, 2006).</w:t>
      </w:r>
    </w:p>
    <w:p w14:paraId="5772B66C" w14:textId="79581B8C"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Z pohledu kontextu dělíme dyslalii na hláskovou, týkající se jednotlivých hlásek</w:t>
      </w:r>
      <w:r w:rsidR="0072313D" w:rsidRPr="005956CC">
        <w:rPr>
          <w:rFonts w:ascii="Times New Roman" w:hAnsi="Times New Roman"/>
        </w:rPr>
        <w:t>,</w:t>
      </w:r>
      <w:r w:rsidRPr="005956CC">
        <w:rPr>
          <w:rFonts w:ascii="Times New Roman" w:hAnsi="Times New Roman"/>
        </w:rPr>
        <w:t xml:space="preserve"> a dyslalii kontextovou</w:t>
      </w:r>
      <w:r w:rsidR="0072313D" w:rsidRPr="005956CC">
        <w:rPr>
          <w:rFonts w:ascii="Times New Roman" w:hAnsi="Times New Roman"/>
        </w:rPr>
        <w:t>,</w:t>
      </w:r>
      <w:r w:rsidRPr="005956CC">
        <w:rPr>
          <w:rFonts w:ascii="Times New Roman" w:hAnsi="Times New Roman"/>
        </w:rPr>
        <w:t xml:space="preserve"> vyznačující se správnou tvorbou izolované hlásky, ale chybnou v případě užití hlásky ve slabice nebo slově (Klenková, 2006). Kontextovou dyslalii doprovází mnohé symptomy. Může se jednat o elizi, tedy vynechávání nebo vypouštění hlásek, o metatezi, neboli přesmykování hlásek, kontaminaci – směšování hlásek, anaptixi – vkládání hlásek anebo o asimilaci, tedy připodobňování hlásek (Lechta, 1990). Hlásková dyslalie se, jak je z názvu </w:t>
      </w:r>
      <w:r w:rsidRPr="005956CC">
        <w:rPr>
          <w:rFonts w:ascii="Times New Roman" w:hAnsi="Times New Roman"/>
        </w:rPr>
        <w:lastRenderedPageBreak/>
        <w:t>patrné, zaměřuje na nejmenší jednotku řeči – hlásku. Dle Sováka dále rozlišujeme mogilálii, vyznačující se vynecháním některé hlásky</w:t>
      </w:r>
      <w:r w:rsidR="0072313D" w:rsidRPr="005956CC">
        <w:rPr>
          <w:rFonts w:ascii="Times New Roman" w:hAnsi="Times New Roman"/>
        </w:rPr>
        <w:t>,</w:t>
      </w:r>
      <w:r w:rsidRPr="005956CC">
        <w:rPr>
          <w:rFonts w:ascii="Times New Roman" w:hAnsi="Times New Roman"/>
        </w:rPr>
        <w:t xml:space="preserve"> a paralálii</w:t>
      </w:r>
      <w:r w:rsidR="0072313D" w:rsidRPr="005956CC">
        <w:rPr>
          <w:rFonts w:ascii="Times New Roman" w:hAnsi="Times New Roman"/>
        </w:rPr>
        <w:t>, tedy</w:t>
      </w:r>
      <w:r w:rsidRPr="005956CC">
        <w:rPr>
          <w:rFonts w:ascii="Times New Roman" w:hAnsi="Times New Roman"/>
        </w:rPr>
        <w:t xml:space="preserve"> nahrazení určité hlásky jinou (Sovák, 1981). Neubauer chápe </w:t>
      </w:r>
      <w:r w:rsidR="009F360C" w:rsidRPr="005956CC">
        <w:rPr>
          <w:rFonts w:ascii="Times New Roman" w:hAnsi="Times New Roman"/>
        </w:rPr>
        <w:t>mogilá</w:t>
      </w:r>
      <w:r w:rsidRPr="005956CC">
        <w:rPr>
          <w:rFonts w:ascii="Times New Roman" w:hAnsi="Times New Roman"/>
        </w:rPr>
        <w:t xml:space="preserve">lii a </w:t>
      </w:r>
      <w:r w:rsidR="009F360C" w:rsidRPr="005956CC">
        <w:rPr>
          <w:rFonts w:ascii="Times New Roman" w:hAnsi="Times New Roman"/>
        </w:rPr>
        <w:t>paralá</w:t>
      </w:r>
      <w:r w:rsidRPr="005956CC">
        <w:rPr>
          <w:rFonts w:ascii="Times New Roman" w:hAnsi="Times New Roman"/>
        </w:rPr>
        <w:t>ii jako postupným vývojem upravitelné jevy, tudíž je nezařazuje mezi jevy patologické (Neubauer, 2010).</w:t>
      </w:r>
    </w:p>
    <w:p w14:paraId="66CD2CC4" w14:textId="35D92F06"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Nepříliš často užívanou klasifikací je dělení dyslalie na nekonstantní, vyznačující se správným tvořením hlásky jen v některých případech</w:t>
      </w:r>
      <w:r w:rsidR="0072313D" w:rsidRPr="005956CC">
        <w:rPr>
          <w:rFonts w:ascii="Times New Roman" w:hAnsi="Times New Roman"/>
        </w:rPr>
        <w:t>,</w:t>
      </w:r>
      <w:r w:rsidRPr="005956CC">
        <w:rPr>
          <w:rFonts w:ascii="Times New Roman" w:hAnsi="Times New Roman"/>
        </w:rPr>
        <w:t xml:space="preserve"> a nekonsekventní, kdy je hláska tvořena vždy vadně, ale odlišnými způsoby (Klenková, 2006). </w:t>
      </w:r>
    </w:p>
    <w:p w14:paraId="0BCF652A" w14:textId="7199AFC6"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Z etiologického hlediska je dyslalie tradičně rozdělována na funkční a orgánovou (viz výše).</w:t>
      </w:r>
    </w:p>
    <w:p w14:paraId="4C6301DE" w14:textId="4824FDEA" w:rsidR="00047488" w:rsidRPr="005956CC" w:rsidRDefault="00047488" w:rsidP="000E213D">
      <w:pPr>
        <w:pStyle w:val="1podkapitola"/>
        <w:jc w:val="both"/>
        <w:rPr>
          <w:rFonts w:cs="Times New Roman"/>
        </w:rPr>
      </w:pPr>
      <w:bookmarkStart w:id="41" w:name="_Toc101302276"/>
      <w:bookmarkStart w:id="42" w:name="_Toc98277125"/>
      <w:r w:rsidRPr="005956CC">
        <w:rPr>
          <w:rFonts w:cs="Times New Roman"/>
        </w:rPr>
        <w:t>Diagnostika</w:t>
      </w:r>
      <w:bookmarkEnd w:id="41"/>
      <w:r w:rsidRPr="005956CC">
        <w:rPr>
          <w:rFonts w:cs="Times New Roman"/>
        </w:rPr>
        <w:t xml:space="preserve"> </w:t>
      </w:r>
      <w:bookmarkEnd w:id="42"/>
    </w:p>
    <w:p w14:paraId="0D4B896D" w14:textId="594CC6C1"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Krahulcová definuje diagnostiku dyslalie jako „</w:t>
      </w:r>
      <w:r w:rsidRPr="005956CC">
        <w:rPr>
          <w:rFonts w:ascii="Times New Roman" w:hAnsi="Times New Roman"/>
          <w:i/>
        </w:rPr>
        <w:t xml:space="preserve">cílevědomou činnost vedoucí k rozpoznání podmínek, průběhu a výsledku vývoje schopností jedince, výsledků výchovy a vyučování“ </w:t>
      </w:r>
      <w:r w:rsidRPr="005956CC">
        <w:rPr>
          <w:rFonts w:ascii="Times New Roman" w:hAnsi="Times New Roman"/>
        </w:rPr>
        <w:t>(Krahulcová, 2013, s</w:t>
      </w:r>
      <w:r w:rsidR="00796F26" w:rsidRPr="005956CC">
        <w:rPr>
          <w:rFonts w:ascii="Times New Roman" w:hAnsi="Times New Roman"/>
        </w:rPr>
        <w:t>.</w:t>
      </w:r>
      <w:r w:rsidRPr="005956CC">
        <w:rPr>
          <w:rFonts w:ascii="Times New Roman" w:hAnsi="Times New Roman"/>
        </w:rPr>
        <w:t xml:space="preserve"> 142). Logopedickou diagnostiku popisuje jako vyšetření a určení příčin narušené komunikační schopnosti, jejich následků a aktuálního stavu (Krahulcová, 2013). </w:t>
      </w:r>
    </w:p>
    <w:p w14:paraId="25E3E408" w14:textId="6491895D"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Dle Neubauera má diagnostika objasnit</w:t>
      </w:r>
      <w:r w:rsidR="00796F26" w:rsidRPr="005956CC">
        <w:rPr>
          <w:rFonts w:ascii="Times New Roman" w:hAnsi="Times New Roman"/>
        </w:rPr>
        <w:t>,</w:t>
      </w:r>
      <w:r w:rsidRPr="005956CC">
        <w:rPr>
          <w:rFonts w:ascii="Times New Roman" w:hAnsi="Times New Roman"/>
        </w:rPr>
        <w:t xml:space="preserve"> jaké mechanismy zapříčiňují odchylky ve výslovnosti. Dále by měl logoped zjistit aktuální stádium vývoje artikulace konkrétních hlásek a v artikulaci dítěte zachytit jevy, které znesnadňují vývoj korektní artikulace u hlásek, které dítě dosud vyslovuje nesprávně (Neubauer, 2011). </w:t>
      </w:r>
    </w:p>
    <w:p w14:paraId="32AFBAAF" w14:textId="43620D84"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Bytešníková vymezila pásma, ze kterých se vyšetření dyslalie skládá. Uvádí navázání kontaktu s dítětem a rodiči, sestavení anamnézy, rozhovor, orientační vyšetření sluchu, vyšetření fonematického sluchu, artikulačních orgánu a motoriky, systematické vyšetření dyslalie a stanovení dalšího postupu. Anamnestický rozhovor s rodičem dítěte je stěžejní, můžeme tak zjistit začátek žvatlání, vývoj motorických schopností, napodobovací a hudební schopnosti dítěte. Zdůrazňuje také, že při diagnostice si nevšímáme pouze výslovnosti, ale zaměřujeme se na celkový komunikační p</w:t>
      </w:r>
      <w:r w:rsidR="00840BA0" w:rsidRPr="005956CC">
        <w:rPr>
          <w:rFonts w:ascii="Times New Roman" w:hAnsi="Times New Roman"/>
        </w:rPr>
        <w:t>rojev</w:t>
      </w:r>
      <w:r w:rsidRPr="005956CC">
        <w:rPr>
          <w:rFonts w:ascii="Times New Roman" w:hAnsi="Times New Roman"/>
        </w:rPr>
        <w:t xml:space="preserve"> dítěte. Pozornost zaměřujeme také na rodinné a školní prostředí či patologii v oblasti hygieny hlasu. Zajímáme se o mentální a sociální zralost dítěte, o schopnost vyjadřovat se, o kondici sluchu, motoriky a také o stav mluvidel. Pozornosti by neměl uniknout ani postoj rodičů k artikulační </w:t>
      </w:r>
      <w:r w:rsidR="007F1CBB" w:rsidRPr="005956CC">
        <w:rPr>
          <w:rFonts w:ascii="Times New Roman" w:hAnsi="Times New Roman"/>
        </w:rPr>
        <w:t>vadě dítěte a jejich výslovnost</w:t>
      </w:r>
      <w:r w:rsidRPr="005956CC">
        <w:rPr>
          <w:rFonts w:ascii="Times New Roman" w:hAnsi="Times New Roman"/>
        </w:rPr>
        <w:t xml:space="preserve"> (Bytešníková, 2012).</w:t>
      </w:r>
    </w:p>
    <w:p w14:paraId="1A9992C2" w14:textId="7FC97A2B"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V rámci rodinné anamnézy zjišťujeme, kolik dětí v rodině vyrůstá, kolik mají let, kolikáté v pořadí se diagnostikované dítě narodilo a jestli se u sourozenců nebo rodičů vyskytla </w:t>
      </w:r>
      <w:r w:rsidRPr="005956CC">
        <w:rPr>
          <w:rFonts w:ascii="Times New Roman" w:hAnsi="Times New Roman"/>
        </w:rPr>
        <w:lastRenderedPageBreak/>
        <w:t xml:space="preserve">vada řeči či sluchu. Díky osobní anamnéze se nám naskytnou informace o průběhu těhotenství, porodu a dosavadním </w:t>
      </w:r>
      <w:r w:rsidR="00840BA0" w:rsidRPr="005956CC">
        <w:rPr>
          <w:rFonts w:ascii="Times New Roman" w:hAnsi="Times New Roman"/>
        </w:rPr>
        <w:t>vývoji</w:t>
      </w:r>
      <w:r w:rsidRPr="005956CC">
        <w:rPr>
          <w:rFonts w:ascii="Times New Roman" w:hAnsi="Times New Roman"/>
        </w:rPr>
        <w:t xml:space="preserve"> jedince. Stěžejní jsou také informace</w:t>
      </w:r>
      <w:r w:rsidR="00796F26" w:rsidRPr="005956CC">
        <w:rPr>
          <w:rFonts w:ascii="Times New Roman" w:hAnsi="Times New Roman"/>
        </w:rPr>
        <w:t xml:space="preserve"> o</w:t>
      </w:r>
      <w:r w:rsidRPr="005956CC">
        <w:rPr>
          <w:rFonts w:ascii="Times New Roman" w:hAnsi="Times New Roman"/>
        </w:rPr>
        <w:t xml:space="preserve"> prodělaných onemocněních, zejména pokud šlo o zánět středouší, problémy s nosními mandlemi nebo nemoci horních cest dýchacích. Nezbytná je také informace, zda dítě pravidelně dochází do mateřské či základní školy, jak se bylo schopno adaptovat a jak se mu zde líbí. Je důležité se vyvarovat působení na rodiče jako u výslechu. Neumí-li rodič na otázku odpovědět, není to problémem. Rodiče mohou informace dodávat i průběžně (Kutálková, 2011).</w:t>
      </w:r>
    </w:p>
    <w:p w14:paraId="109FE563" w14:textId="64882B13"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Věnujeme pozornost také výrazovým prostředkům, výskytu agramatismů, slovní zásobě, převaze podstatných jmen, výrazové chudobě, struktuře a vyspělosti mluvy nebo vlivu nářečí. Součástí vyšetření je také porozumění řeči a prozodické faktory jako přízvuk, tempo, melodi</w:t>
      </w:r>
      <w:r w:rsidR="003C143C" w:rsidRPr="005956CC">
        <w:rPr>
          <w:rFonts w:ascii="Times New Roman" w:hAnsi="Times New Roman"/>
        </w:rPr>
        <w:t>e</w:t>
      </w:r>
      <w:r w:rsidRPr="005956CC">
        <w:rPr>
          <w:rFonts w:ascii="Times New Roman" w:hAnsi="Times New Roman"/>
        </w:rPr>
        <w:t>, rytmus a jiné. Logoped by měl prohlédnout také dentici, ústní dutinu, patro a nosohltan, je vhodné také provést vyšetření patrohltanového uzávěru (Nádvorníková in Lechta, 2003). Zaměříme se také na schopnost dýchání, mimiku, pohyby rtů a jazyka (Salomonová in Škodová, Jedlička a kol., 2007).</w:t>
      </w:r>
    </w:p>
    <w:p w14:paraId="612FB053" w14:textId="5B3878D4"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Klenková upozorňuje, že díky bílé</w:t>
      </w:r>
      <w:r w:rsidR="003C143C" w:rsidRPr="005956CC">
        <w:rPr>
          <w:rFonts w:ascii="Times New Roman" w:hAnsi="Times New Roman"/>
        </w:rPr>
        <w:t>mu</w:t>
      </w:r>
      <w:r w:rsidRPr="005956CC">
        <w:rPr>
          <w:rFonts w:ascii="Times New Roman" w:hAnsi="Times New Roman"/>
        </w:rPr>
        <w:t xml:space="preserve"> plášt</w:t>
      </w:r>
      <w:r w:rsidR="003C143C" w:rsidRPr="005956CC">
        <w:rPr>
          <w:rFonts w:ascii="Times New Roman" w:hAnsi="Times New Roman"/>
        </w:rPr>
        <w:t>i</w:t>
      </w:r>
      <w:r w:rsidRPr="005956CC">
        <w:rPr>
          <w:rFonts w:ascii="Times New Roman" w:hAnsi="Times New Roman"/>
        </w:rPr>
        <w:t xml:space="preserve"> logopeda může návštěva logopedické ambulance v dětech evokovat strach a obavy z vyšetření. Proto by měl logoped zvolit civilní oděv, aby strach dítěte zmírnil. Prostor, ve kterém se vyšetření odehrává, by měl být tichý, s obrázky na stěnách a s hračkami. Vyšetřen</w:t>
      </w:r>
      <w:r w:rsidR="003C143C" w:rsidRPr="005956CC">
        <w:rPr>
          <w:rFonts w:ascii="Times New Roman" w:hAnsi="Times New Roman"/>
        </w:rPr>
        <w:t>í</w:t>
      </w:r>
      <w:r w:rsidRPr="005956CC">
        <w:rPr>
          <w:rFonts w:ascii="Times New Roman" w:hAnsi="Times New Roman"/>
        </w:rPr>
        <w:t xml:space="preserve"> by se mělo uskutečňovat vždy v přítomnosti rodičů (Klenková, 2006).</w:t>
      </w:r>
    </w:p>
    <w:p w14:paraId="7D8C442E" w14:textId="208053C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Finální diagnózu logoped stanovuje v součinnosti s psychologem a foniatrem. Foniatr určí, zda narušená komunikační schopnost není symptomem jiného onemocnění či postižení. Pomůže tak upřesnit diagnózu a navrhnout léčebný postup. Psycholog vyšetří psychický stav dítěte, usiluje o zmírnění či odstranění případných těžkostí, které se u dítěte nebo jeho rodiny mohou vyskytnout. Psycholog a logoped následně spolupracují s učitelkou v mateřské nebo základní škole dítěte (Bytešníková, 2012). Tato spolupráce je stěžejní, protože každý, kdo přichází do styku s dyslalickým dítětem</w:t>
      </w:r>
      <w:r w:rsidR="003C143C" w:rsidRPr="005956CC">
        <w:rPr>
          <w:rFonts w:ascii="Times New Roman" w:hAnsi="Times New Roman"/>
        </w:rPr>
        <w:t>,</w:t>
      </w:r>
      <w:r w:rsidRPr="005956CC">
        <w:rPr>
          <w:rFonts w:ascii="Times New Roman" w:hAnsi="Times New Roman"/>
        </w:rPr>
        <w:t xml:space="preserve"> se do určité míry účastní na jeho výchově, a tak by měl být poučen o zacházení s takovým dítětem. Poučený pedagog tak může předcházet psychickým i výukovým těžkostem, které tato narušená komunikační schopnost může nést (Klenková, 2006).</w:t>
      </w:r>
    </w:p>
    <w:p w14:paraId="0920855C" w14:textId="761ACF4F"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Za zásadní problém v nynější diagnostice a terapii odchylek výslovnosti považuje Neubauer akcent na popis konkrétního deficitu na úkor zjištění příčiny vzniku odchylky v artikulaci a zabývání se výhradně vyvozováním hlásek na úkor rozvoje spontánního vývoje výslovnost</w:t>
      </w:r>
      <w:r w:rsidR="003C143C" w:rsidRPr="005956CC">
        <w:rPr>
          <w:rFonts w:ascii="Times New Roman" w:hAnsi="Times New Roman"/>
        </w:rPr>
        <w:t>i</w:t>
      </w:r>
      <w:r w:rsidRPr="005956CC">
        <w:rPr>
          <w:rFonts w:ascii="Times New Roman" w:hAnsi="Times New Roman"/>
        </w:rPr>
        <w:t xml:space="preserve"> dítěte (Neubauer, 2011). </w:t>
      </w:r>
    </w:p>
    <w:p w14:paraId="3FA8DC95" w14:textId="0E7AD0DF"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lastRenderedPageBreak/>
        <w:t>K orientačnímu a preventivnímu vyšetření se v logopedii užívá depistážního vyšetření. Zaměřuje se na selekci dětí s poruchou komunikační schopnosti. Tato screeningová metoda vyhledává děti, které se projevují jako dyslalické</w:t>
      </w:r>
      <w:r w:rsidR="0065381A" w:rsidRPr="005956CC">
        <w:rPr>
          <w:rFonts w:ascii="Times New Roman" w:hAnsi="Times New Roman"/>
        </w:rPr>
        <w:t>,</w:t>
      </w:r>
      <w:r w:rsidRPr="005956CC">
        <w:rPr>
          <w:rFonts w:ascii="Times New Roman" w:hAnsi="Times New Roman"/>
        </w:rPr>
        <w:t xml:space="preserve"> a provádí </w:t>
      </w:r>
      <w:r w:rsidR="0065381A" w:rsidRPr="005956CC">
        <w:rPr>
          <w:rFonts w:ascii="Times New Roman" w:hAnsi="Times New Roman"/>
        </w:rPr>
        <w:t xml:space="preserve">se </w:t>
      </w:r>
      <w:r w:rsidRPr="005956CC">
        <w:rPr>
          <w:rFonts w:ascii="Times New Roman" w:hAnsi="Times New Roman"/>
        </w:rPr>
        <w:t>v mateřských školách a u dětí v prvních třídách základních škol. Depistáž realizují logopedičtí asisten</w:t>
      </w:r>
      <w:r w:rsidR="0065381A" w:rsidRPr="005956CC">
        <w:rPr>
          <w:rFonts w:ascii="Times New Roman" w:hAnsi="Times New Roman"/>
        </w:rPr>
        <w:t>t</w:t>
      </w:r>
      <w:r w:rsidRPr="005956CC">
        <w:rPr>
          <w:rFonts w:ascii="Times New Roman" w:hAnsi="Times New Roman"/>
        </w:rPr>
        <w:t xml:space="preserve">i, následné vyšetření je v kompetenci logopeda, který vyšetření dále specifikuje a určí následná nutná foniatrická, neurologická a psychologická vyšetření. Díky všech </w:t>
      </w:r>
      <w:r w:rsidR="0065381A" w:rsidRPr="005956CC">
        <w:rPr>
          <w:rFonts w:ascii="Times New Roman" w:hAnsi="Times New Roman"/>
        </w:rPr>
        <w:t xml:space="preserve">doplňujícím </w:t>
      </w:r>
      <w:r w:rsidRPr="005956CC">
        <w:rPr>
          <w:rFonts w:ascii="Times New Roman" w:hAnsi="Times New Roman"/>
        </w:rPr>
        <w:t>vyšetření</w:t>
      </w:r>
      <w:r w:rsidR="0065381A" w:rsidRPr="005956CC">
        <w:rPr>
          <w:rFonts w:ascii="Times New Roman" w:hAnsi="Times New Roman"/>
        </w:rPr>
        <w:t>m</w:t>
      </w:r>
      <w:r w:rsidRPr="005956CC">
        <w:rPr>
          <w:rFonts w:ascii="Times New Roman" w:hAnsi="Times New Roman"/>
        </w:rPr>
        <w:t xml:space="preserve"> určí diagnózu a terapeutický postup. Vyšetření je možné provádět také u starších dětí, mladistvých a dospělých osob</w:t>
      </w:r>
      <w:r w:rsidR="0065381A" w:rsidRPr="005956CC">
        <w:rPr>
          <w:rFonts w:ascii="Times New Roman" w:hAnsi="Times New Roman"/>
        </w:rPr>
        <w:t>,</w:t>
      </w:r>
      <w:r w:rsidRPr="005956CC">
        <w:rPr>
          <w:rFonts w:ascii="Times New Roman" w:hAnsi="Times New Roman"/>
        </w:rPr>
        <w:t xml:space="preserve"> například pro potřeby profesní orientace (Klenková, 2006).</w:t>
      </w:r>
    </w:p>
    <w:p w14:paraId="4C2328E1" w14:textId="6DDDBCF4"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Elementární metodou vyšetření je rozhovor. Díky této metodě se získá povědomí o momentálním stavu mluvy a rozsahu a stupni vadné artikulace. Rozhovor se zaznamenává magnetofonem, popřípadě je vhodné provést videozáznam. Nahrávky mohou napomoct kupříkladu při pozdějším rozboru výslovnosti jednotlivých hlásek (Klenková, 2006).</w:t>
      </w:r>
    </w:p>
    <w:p w14:paraId="7BE41707" w14:textId="44D9782E"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Samo vyšetření startuje již v prvním momentu setkání prvotními slovy a následuje spontánní promluvou klienta. Ve většině </w:t>
      </w:r>
      <w:r w:rsidR="0065381A" w:rsidRPr="005956CC">
        <w:rPr>
          <w:rFonts w:ascii="Times New Roman" w:hAnsi="Times New Roman"/>
        </w:rPr>
        <w:t xml:space="preserve">případů se s </w:t>
      </w:r>
      <w:r w:rsidRPr="005956CC">
        <w:rPr>
          <w:rFonts w:ascii="Times New Roman" w:hAnsi="Times New Roman"/>
        </w:rPr>
        <w:t>dět</w:t>
      </w:r>
      <w:r w:rsidR="0065381A" w:rsidRPr="005956CC">
        <w:rPr>
          <w:rFonts w:ascii="Times New Roman" w:hAnsi="Times New Roman"/>
        </w:rPr>
        <w:t>mi</w:t>
      </w:r>
      <w:r w:rsidRPr="005956CC">
        <w:rPr>
          <w:rFonts w:ascii="Times New Roman" w:hAnsi="Times New Roman"/>
        </w:rPr>
        <w:t>, které nenavštěvují mateřskou školu nebo nemají sourozence, při první návštěvě logopeda velmi těžce navazuje prvotní kontakt. Pro úspěšné zahájení konverzace se doporučuje prohlížení obrázků a popisování děje v nich. Snažíme se vyvarovat předříkávání slov dítěti, toto by mohl</w:t>
      </w:r>
      <w:r w:rsidR="0065381A" w:rsidRPr="005956CC">
        <w:rPr>
          <w:rFonts w:ascii="Times New Roman" w:hAnsi="Times New Roman"/>
        </w:rPr>
        <w:t>o</w:t>
      </w:r>
      <w:r w:rsidRPr="005956CC">
        <w:rPr>
          <w:rFonts w:ascii="Times New Roman" w:hAnsi="Times New Roman"/>
        </w:rPr>
        <w:t xml:space="preserve"> obraz skutečné výslovnosti dítěte zkreslit. Následuje řízený rozhovor, který má za cíl odhalit výslovnost všech hlásek ve všech pozicích ve slovech. Dítě má po dobu vyšetření mít možnost vidět celou logopedovu tvář, avšak v případě, že zjišťujeme schopnost fonematické diferenciace, je nutné, aby se dítě odkázalo pouze na sluch (Klenková, 2006). </w:t>
      </w:r>
    </w:p>
    <w:p w14:paraId="785458D5" w14:textId="778D7C5B"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Salomonová doporučuje </w:t>
      </w:r>
      <w:r w:rsidR="00E4732D" w:rsidRPr="005956CC">
        <w:rPr>
          <w:rFonts w:ascii="Times New Roman" w:hAnsi="Times New Roman"/>
        </w:rPr>
        <w:t xml:space="preserve">navázat </w:t>
      </w:r>
      <w:r w:rsidRPr="005956CC">
        <w:rPr>
          <w:rFonts w:ascii="Times New Roman" w:hAnsi="Times New Roman"/>
        </w:rPr>
        <w:t>kontakt s dítětem pomocí popisů obrázků a následně navázat řízeným rozhovorem. Logoped by měl užívat slova obsahující hlásku na různých místech a sledovat nejen správnou výslovnost</w:t>
      </w:r>
      <w:r w:rsidR="0003208A" w:rsidRPr="005956CC">
        <w:rPr>
          <w:rFonts w:ascii="Times New Roman" w:hAnsi="Times New Roman"/>
        </w:rPr>
        <w:t>,</w:t>
      </w:r>
      <w:r w:rsidRPr="005956CC">
        <w:rPr>
          <w:rFonts w:ascii="Times New Roman" w:hAnsi="Times New Roman"/>
        </w:rPr>
        <w:t xml:space="preserve"> ale také míru slovní zásoby dítěte. Uvádí také přístrojové metody, jako vyšetření sonografem</w:t>
      </w:r>
      <w:r w:rsidR="0003208A" w:rsidRPr="005956CC">
        <w:rPr>
          <w:rFonts w:ascii="Times New Roman" w:hAnsi="Times New Roman"/>
        </w:rPr>
        <w:t xml:space="preserve"> </w:t>
      </w:r>
      <w:r w:rsidRPr="005956CC">
        <w:rPr>
          <w:rFonts w:ascii="Times New Roman" w:hAnsi="Times New Roman"/>
        </w:rPr>
        <w:t xml:space="preserve">nebo spektografem, díky </w:t>
      </w:r>
      <w:r w:rsidR="0003208A" w:rsidRPr="005956CC">
        <w:rPr>
          <w:rFonts w:ascii="Times New Roman" w:hAnsi="Times New Roman"/>
        </w:rPr>
        <w:t xml:space="preserve">kterým </w:t>
      </w:r>
      <w:r w:rsidRPr="005956CC">
        <w:rPr>
          <w:rFonts w:ascii="Times New Roman" w:hAnsi="Times New Roman"/>
        </w:rPr>
        <w:t>je možné vyhodnotit frekvenci hlásek na základě analýzy (Salomonová in Škodová, Jedlička a kol., 2007).</w:t>
      </w:r>
    </w:p>
    <w:p w14:paraId="56E0D5CB" w14:textId="1133DEE2"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Bytešníková navrhuje kombinovat spontánní komunikaci s popisem obrázků. Uvádí také vlastní způsob práce při diagnostice dyslalie. Zprvu je dle autorky nutné odhalit, zda se jedná o dyslalii v užším slova smyslu, paralalii či mogilalii, </w:t>
      </w:r>
      <w:r w:rsidR="0003208A" w:rsidRPr="005956CC">
        <w:rPr>
          <w:rFonts w:ascii="Times New Roman" w:hAnsi="Times New Roman"/>
        </w:rPr>
        <w:t xml:space="preserve">a </w:t>
      </w:r>
      <w:r w:rsidRPr="005956CC">
        <w:rPr>
          <w:rFonts w:ascii="Times New Roman" w:hAnsi="Times New Roman"/>
        </w:rPr>
        <w:t>až poté se zaměř</w:t>
      </w:r>
      <w:r w:rsidR="0003208A" w:rsidRPr="005956CC">
        <w:rPr>
          <w:rFonts w:ascii="Times New Roman" w:hAnsi="Times New Roman"/>
        </w:rPr>
        <w:t>it</w:t>
      </w:r>
      <w:r w:rsidRPr="005956CC">
        <w:rPr>
          <w:rFonts w:ascii="Times New Roman" w:hAnsi="Times New Roman"/>
        </w:rPr>
        <w:t xml:space="preserve"> na pozice</w:t>
      </w:r>
      <w:r w:rsidR="0003208A" w:rsidRPr="005956CC">
        <w:rPr>
          <w:rFonts w:ascii="Times New Roman" w:hAnsi="Times New Roman"/>
        </w:rPr>
        <w:t>,</w:t>
      </w:r>
      <w:r w:rsidRPr="005956CC">
        <w:rPr>
          <w:rFonts w:ascii="Times New Roman" w:hAnsi="Times New Roman"/>
        </w:rPr>
        <w:t xml:space="preserve"> v kterých je hláska nesprávně vyslovována. Následně zjišťujeme, jaká je příčina narušené komunikační schopnosti. Nakonec stanovíme, jestli jde o druh dyslalie hláskové, slabikové nebo slovní a zdali se jedná o typ monomorfní nebo polymorfní (Bytešníková, 2012)</w:t>
      </w:r>
      <w:r w:rsidR="0003208A" w:rsidRPr="005956CC">
        <w:rPr>
          <w:rFonts w:ascii="Times New Roman" w:hAnsi="Times New Roman"/>
        </w:rPr>
        <w:t>.</w:t>
      </w:r>
    </w:p>
    <w:p w14:paraId="0A76B4AD" w14:textId="39E350B4"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lastRenderedPageBreak/>
        <w:t>Jako poměrně starší metody uvádí Krčmová palatografii a lingvografii. Tyto metody jsou nazývány jako barvící, neboť pro zjištění místa dotyku se při realizaci obarvilo patro nebo jazyk (Krčmová, 1997).</w:t>
      </w:r>
    </w:p>
    <w:p w14:paraId="06FE01DB" w14:textId="0DFA2C1E"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Dvořák popisuje palatografii jako „</w:t>
      </w:r>
      <w:r w:rsidRPr="005956CC">
        <w:rPr>
          <w:rFonts w:ascii="Times New Roman" w:hAnsi="Times New Roman"/>
          <w:i/>
        </w:rPr>
        <w:t>barvící metodu, která zachycuje graficky (statisticky) na tvrdém patře fázi kontaktu jazyka s tvrdým patrem při artikulaci hlásky. Při palatografii nepřímé se natírá jazyk kontrastní látkou a po artikulac</w:t>
      </w:r>
      <w:r w:rsidR="0003208A" w:rsidRPr="005956CC">
        <w:rPr>
          <w:rFonts w:ascii="Times New Roman" w:hAnsi="Times New Roman"/>
          <w:i/>
        </w:rPr>
        <w:t>i</w:t>
      </w:r>
      <w:r w:rsidRPr="005956CC">
        <w:rPr>
          <w:rFonts w:ascii="Times New Roman" w:hAnsi="Times New Roman"/>
          <w:i/>
        </w:rPr>
        <w:t xml:space="preserve"> se otisk na paterní klenbě fotografuje. Výsledný obrázek je palatogram“ </w:t>
      </w:r>
      <w:r w:rsidRPr="005956CC">
        <w:rPr>
          <w:rFonts w:ascii="Times New Roman" w:hAnsi="Times New Roman"/>
        </w:rPr>
        <w:t>(Dvořák, 2007, s. 136).</w:t>
      </w:r>
    </w:p>
    <w:p w14:paraId="5999DA17" w14:textId="5DDC027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Ashby a Maidment doplňují, že v případě pomůcky pro zaznamenání nesprávné výslovnosti se používalo umělé patro </w:t>
      </w:r>
      <w:r w:rsidR="0003208A" w:rsidRPr="005956CC">
        <w:rPr>
          <w:rFonts w:ascii="Times New Roman" w:hAnsi="Times New Roman"/>
        </w:rPr>
        <w:t xml:space="preserve">vyrobené </w:t>
      </w:r>
      <w:r w:rsidRPr="005956CC">
        <w:rPr>
          <w:rFonts w:ascii="Times New Roman" w:hAnsi="Times New Roman"/>
        </w:rPr>
        <w:t xml:space="preserve">v USA v osmdesátých letech devatenáctého století. Šlo o </w:t>
      </w:r>
      <w:r w:rsidR="0003208A" w:rsidRPr="005956CC">
        <w:rPr>
          <w:rFonts w:ascii="Times New Roman" w:hAnsi="Times New Roman"/>
        </w:rPr>
        <w:t xml:space="preserve">úzký </w:t>
      </w:r>
      <w:r w:rsidRPr="005956CC">
        <w:rPr>
          <w:rFonts w:ascii="Times New Roman" w:hAnsi="Times New Roman"/>
        </w:rPr>
        <w:t>proužek gumy černé barvy. Na tento plátek se následně nanesla směsice alkoholu a prášku křídy. V momentě dotyku jazyka tak bylo po vyjmutí proužku z úst možné vysledovat místo vadné artikulace. Logoped vzniklý palatogram následně vyfotografoval (Ashby a Maidment, 2015).</w:t>
      </w:r>
    </w:p>
    <w:p w14:paraId="7E5092A5" w14:textId="14A0E81F"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Lingvografii Dvořák definuje jako „</w:t>
      </w:r>
      <w:r w:rsidRPr="005956CC">
        <w:rPr>
          <w:rFonts w:ascii="Times New Roman" w:hAnsi="Times New Roman"/>
          <w:i/>
        </w:rPr>
        <w:t>barvící metodu, která zachycuje graficky (staticky) na jazyku fázi kontaktu jazyka s tvrdým patrem a alveolárami při artikulaci hlásky; výsledný obrázek je lingvogram“</w:t>
      </w:r>
      <w:r w:rsidRPr="005956CC">
        <w:rPr>
          <w:rFonts w:ascii="Times New Roman" w:hAnsi="Times New Roman"/>
        </w:rPr>
        <w:t xml:space="preserve"> (Dvořák, 2007, s. 110).</w:t>
      </w:r>
    </w:p>
    <w:p w14:paraId="7416D287" w14:textId="5C578325"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Seeman uvádí, že pořadí vyšetřovaných hlásek se může lišit, dle některých autorů je vhodné začít vyšetření</w:t>
      </w:r>
      <w:r w:rsidR="0003208A" w:rsidRPr="005956CC">
        <w:rPr>
          <w:rFonts w:ascii="Times New Roman" w:hAnsi="Times New Roman"/>
        </w:rPr>
        <w:t>m</w:t>
      </w:r>
      <w:r w:rsidRPr="005956CC">
        <w:rPr>
          <w:rFonts w:ascii="Times New Roman" w:hAnsi="Times New Roman"/>
        </w:rPr>
        <w:t xml:space="preserve"> hlásek dle místa jejich tvoření. Začínáme tedy hláskami bilabiálními, následují hlásky labiodentální, alveolární, palatální, velární a vyšetření končí hláskami laryngálními. Jiní odborníci vyšetřují nejprve explozivy, hlásky třené a sykavky, následují hlásky L, R, Ř, změkčené Ď, Ť, Ň, </w:t>
      </w:r>
      <w:r w:rsidR="0003208A" w:rsidRPr="005956CC">
        <w:rPr>
          <w:rFonts w:ascii="Times New Roman" w:hAnsi="Times New Roman"/>
        </w:rPr>
        <w:t xml:space="preserve">zakončují </w:t>
      </w:r>
      <w:r w:rsidRPr="005956CC">
        <w:rPr>
          <w:rFonts w:ascii="Times New Roman" w:hAnsi="Times New Roman"/>
        </w:rPr>
        <w:t>shluky VL, BL, PL, STL, STŘ a podobně (Seeman, 1955).</w:t>
      </w:r>
    </w:p>
    <w:p w14:paraId="2A97785C" w14:textId="1A9FB343"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Dle Nádvorníkové výslovnost samohlásek dětem zpravidla nečiní obtíže, s nesprávnou výslovností vokálů se tak často nesetkáme, může se však objevit u dětí s narušeným vývojem řeči. Při diagnostice věnujeme pozornost poloze jazyka, místu artikulace a zaokrouhlení rtů. Nejčastěji pozorujeme vadnou artikulaci samohlásky </w:t>
      </w:r>
      <w:r w:rsidRPr="001F2F51">
        <w:rPr>
          <w:rFonts w:ascii="Times New Roman" w:hAnsi="Times New Roman"/>
        </w:rPr>
        <w:t>E</w:t>
      </w:r>
      <w:r w:rsidRPr="005956CC">
        <w:rPr>
          <w:rFonts w:ascii="Times New Roman" w:hAnsi="Times New Roman"/>
        </w:rPr>
        <w:t>, kterou dítě zamění za samohlásku A (Nádvorníková, 2003).</w:t>
      </w:r>
    </w:p>
    <w:p w14:paraId="0FF129E1" w14:textId="7BACE3FC"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Štěpán vytvořil podklady k vyšetření nesprávné artikulace:</w:t>
      </w:r>
    </w:p>
    <w:tbl>
      <w:tblPr>
        <w:tblStyle w:val="Mkatabulky"/>
        <w:tblW w:w="0" w:type="auto"/>
        <w:tblLook w:val="04A0" w:firstRow="1" w:lastRow="0" w:firstColumn="1" w:lastColumn="0" w:noHBand="0" w:noVBand="1"/>
      </w:tblPr>
      <w:tblGrid>
        <w:gridCol w:w="563"/>
        <w:gridCol w:w="8499"/>
      </w:tblGrid>
      <w:tr w:rsidR="00047488" w:rsidRPr="005956CC" w14:paraId="1B400CDF" w14:textId="77777777" w:rsidTr="003C5B3F">
        <w:tc>
          <w:tcPr>
            <w:tcW w:w="563" w:type="dxa"/>
          </w:tcPr>
          <w:p w14:paraId="31E06904"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w:t>
            </w:r>
          </w:p>
        </w:tc>
        <w:tc>
          <w:tcPr>
            <w:tcW w:w="8499" w:type="dxa"/>
          </w:tcPr>
          <w:p w14:paraId="092994D9"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máma, bába, panna, pán, padá, mák, mává, Ála</w:t>
            </w:r>
          </w:p>
        </w:tc>
      </w:tr>
      <w:tr w:rsidR="00047488" w:rsidRPr="005956CC" w14:paraId="5D891DF5" w14:textId="77777777" w:rsidTr="003C5B3F">
        <w:tc>
          <w:tcPr>
            <w:tcW w:w="563" w:type="dxa"/>
          </w:tcPr>
          <w:p w14:paraId="033A77CB"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O</w:t>
            </w:r>
          </w:p>
        </w:tc>
        <w:tc>
          <w:tcPr>
            <w:tcW w:w="8499" w:type="dxa"/>
          </w:tcPr>
          <w:p w14:paraId="751263BC"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mámo, bábo, bonbon, Oto, boty, oko</w:t>
            </w:r>
          </w:p>
        </w:tc>
      </w:tr>
      <w:tr w:rsidR="00047488" w:rsidRPr="005956CC" w14:paraId="5A78BAAD" w14:textId="77777777" w:rsidTr="003C5B3F">
        <w:tc>
          <w:tcPr>
            <w:tcW w:w="563" w:type="dxa"/>
          </w:tcPr>
          <w:p w14:paraId="704F17BE"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U</w:t>
            </w:r>
          </w:p>
        </w:tc>
        <w:tc>
          <w:tcPr>
            <w:tcW w:w="8499" w:type="dxa"/>
          </w:tcPr>
          <w:p w14:paraId="254EC8C4"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mámu, bábu, umí, buchtu, bubu, ucho</w:t>
            </w:r>
          </w:p>
        </w:tc>
      </w:tr>
      <w:tr w:rsidR="00047488" w:rsidRPr="005956CC" w14:paraId="71CAD0FF" w14:textId="77777777" w:rsidTr="003C5B3F">
        <w:tc>
          <w:tcPr>
            <w:tcW w:w="563" w:type="dxa"/>
          </w:tcPr>
          <w:p w14:paraId="649E76E2"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OU</w:t>
            </w:r>
          </w:p>
        </w:tc>
        <w:tc>
          <w:tcPr>
            <w:tcW w:w="8499" w:type="dxa"/>
          </w:tcPr>
          <w:p w14:paraId="2E43957E"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mouka, bouda, moucha, bouchá, jdou, vedou, ouvej</w:t>
            </w:r>
          </w:p>
        </w:tc>
      </w:tr>
      <w:tr w:rsidR="00047488" w:rsidRPr="005956CC" w14:paraId="3DB3831C" w14:textId="77777777" w:rsidTr="003C5B3F">
        <w:tc>
          <w:tcPr>
            <w:tcW w:w="563" w:type="dxa"/>
          </w:tcPr>
          <w:p w14:paraId="0CC0B8C2"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E</w:t>
            </w:r>
          </w:p>
        </w:tc>
        <w:tc>
          <w:tcPr>
            <w:tcW w:w="8499" w:type="dxa"/>
          </w:tcPr>
          <w:p w14:paraId="587C902A"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máme, dáme, vedeme, meleme, med, Eda</w:t>
            </w:r>
          </w:p>
        </w:tc>
      </w:tr>
      <w:tr w:rsidR="00047488" w:rsidRPr="005956CC" w14:paraId="5683A301" w14:textId="77777777" w:rsidTr="003C5B3F">
        <w:tc>
          <w:tcPr>
            <w:tcW w:w="563" w:type="dxa"/>
          </w:tcPr>
          <w:p w14:paraId="2AB99992"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lastRenderedPageBreak/>
              <w:t>I</w:t>
            </w:r>
          </w:p>
        </w:tc>
        <w:tc>
          <w:tcPr>
            <w:tcW w:w="8499" w:type="dxa"/>
          </w:tcPr>
          <w:p w14:paraId="2D454C0F"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mami, myje, mýdlo, míchá, jí, jíme, Ivan</w:t>
            </w:r>
          </w:p>
        </w:tc>
      </w:tr>
      <w:tr w:rsidR="00047488" w:rsidRPr="005956CC" w14:paraId="2BA32492" w14:textId="77777777" w:rsidTr="003C5B3F">
        <w:tc>
          <w:tcPr>
            <w:tcW w:w="563" w:type="dxa"/>
          </w:tcPr>
          <w:p w14:paraId="1311491D"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Ě</w:t>
            </w:r>
          </w:p>
        </w:tc>
        <w:tc>
          <w:tcPr>
            <w:tcW w:w="8499" w:type="dxa"/>
          </w:tcPr>
          <w:p w14:paraId="192E98A8"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Běta, pěna, pěkný, věnec, Květa, květy</w:t>
            </w:r>
          </w:p>
        </w:tc>
      </w:tr>
      <w:tr w:rsidR="00047488" w:rsidRPr="005956CC" w14:paraId="79A6B6C8" w14:textId="77777777" w:rsidTr="003C5B3F">
        <w:tc>
          <w:tcPr>
            <w:tcW w:w="563" w:type="dxa"/>
          </w:tcPr>
          <w:p w14:paraId="2CBED014"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P</w:t>
            </w:r>
          </w:p>
        </w:tc>
        <w:tc>
          <w:tcPr>
            <w:tcW w:w="8499" w:type="dxa"/>
          </w:tcPr>
          <w:p w14:paraId="2F415D58"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Pepa, papá, pije, pán, paní, houpá, koupá</w:t>
            </w:r>
          </w:p>
        </w:tc>
      </w:tr>
      <w:tr w:rsidR="00047488" w:rsidRPr="005956CC" w14:paraId="2E40E5CF" w14:textId="77777777" w:rsidTr="003C5B3F">
        <w:tc>
          <w:tcPr>
            <w:tcW w:w="563" w:type="dxa"/>
          </w:tcPr>
          <w:p w14:paraId="0BBF113E"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B</w:t>
            </w:r>
          </w:p>
        </w:tc>
        <w:tc>
          <w:tcPr>
            <w:tcW w:w="8499" w:type="dxa"/>
          </w:tcPr>
          <w:p w14:paraId="3C05314B"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bába, bábo, bábu, Béďa, bonbon, oba, buben, bubnuje</w:t>
            </w:r>
          </w:p>
        </w:tc>
      </w:tr>
      <w:tr w:rsidR="00047488" w:rsidRPr="005956CC" w14:paraId="41A014B2" w14:textId="77777777" w:rsidTr="003C5B3F">
        <w:tc>
          <w:tcPr>
            <w:tcW w:w="563" w:type="dxa"/>
          </w:tcPr>
          <w:p w14:paraId="0ABD0EB1"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M</w:t>
            </w:r>
          </w:p>
        </w:tc>
        <w:tc>
          <w:tcPr>
            <w:tcW w:w="8499" w:type="dxa"/>
          </w:tcPr>
          <w:p w14:paraId="11E963A3"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máma, máme, mámo, mami, doma, umí, pumpa, mapa</w:t>
            </w:r>
          </w:p>
        </w:tc>
      </w:tr>
      <w:tr w:rsidR="00047488" w:rsidRPr="005956CC" w14:paraId="7FC671F1" w14:textId="77777777" w:rsidTr="003C5B3F">
        <w:tc>
          <w:tcPr>
            <w:tcW w:w="563" w:type="dxa"/>
          </w:tcPr>
          <w:p w14:paraId="3546B826"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F</w:t>
            </w:r>
          </w:p>
        </w:tc>
        <w:tc>
          <w:tcPr>
            <w:tcW w:w="8499" w:type="dxa"/>
          </w:tcPr>
          <w:p w14:paraId="75134838"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Fanda, fouká, fičí, fučí, fenka, hafá</w:t>
            </w:r>
          </w:p>
        </w:tc>
      </w:tr>
      <w:tr w:rsidR="00047488" w:rsidRPr="005956CC" w14:paraId="476F024C" w14:textId="77777777" w:rsidTr="003C5B3F">
        <w:tc>
          <w:tcPr>
            <w:tcW w:w="563" w:type="dxa"/>
          </w:tcPr>
          <w:p w14:paraId="7B0E3670"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V</w:t>
            </w:r>
          </w:p>
        </w:tc>
        <w:tc>
          <w:tcPr>
            <w:tcW w:w="8499" w:type="dxa"/>
          </w:tcPr>
          <w:p w14:paraId="6B4B6BAF"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Véna, vana, voda, víme, Eva, mává, baví, pivo</w:t>
            </w:r>
          </w:p>
        </w:tc>
      </w:tr>
      <w:tr w:rsidR="00047488" w:rsidRPr="005956CC" w14:paraId="57919C8C" w14:textId="77777777" w:rsidTr="003C5B3F">
        <w:tc>
          <w:tcPr>
            <w:tcW w:w="563" w:type="dxa"/>
          </w:tcPr>
          <w:p w14:paraId="08B802D7"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J</w:t>
            </w:r>
          </w:p>
        </w:tc>
        <w:tc>
          <w:tcPr>
            <w:tcW w:w="8499" w:type="dxa"/>
          </w:tcPr>
          <w:p w14:paraId="1651B4CB"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Jana, jáma, jíme, jiné, jede, mají, hajá, taje</w:t>
            </w:r>
          </w:p>
        </w:tc>
      </w:tr>
      <w:tr w:rsidR="00047488" w:rsidRPr="005956CC" w14:paraId="6946383F" w14:textId="77777777" w:rsidTr="003C5B3F">
        <w:tc>
          <w:tcPr>
            <w:tcW w:w="563" w:type="dxa"/>
          </w:tcPr>
          <w:p w14:paraId="082F87AC"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T</w:t>
            </w:r>
          </w:p>
        </w:tc>
        <w:tc>
          <w:tcPr>
            <w:tcW w:w="8499" w:type="dxa"/>
          </w:tcPr>
          <w:p w14:paraId="227478AD"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táta, teta, ty, Ota, mete, vítá, pata</w:t>
            </w:r>
          </w:p>
        </w:tc>
      </w:tr>
      <w:tr w:rsidR="00047488" w:rsidRPr="005956CC" w14:paraId="0DA9DD06" w14:textId="77777777" w:rsidTr="003C5B3F">
        <w:tc>
          <w:tcPr>
            <w:tcW w:w="563" w:type="dxa"/>
          </w:tcPr>
          <w:p w14:paraId="45E8B9F4"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D</w:t>
            </w:r>
          </w:p>
        </w:tc>
        <w:tc>
          <w:tcPr>
            <w:tcW w:w="8499" w:type="dxa"/>
          </w:tcPr>
          <w:p w14:paraId="0C32A328"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Dana, dáme, doma, dodá, Tonda, tady, tudy, voda</w:t>
            </w:r>
          </w:p>
        </w:tc>
      </w:tr>
      <w:tr w:rsidR="00047488" w:rsidRPr="005956CC" w14:paraId="6D7C3832" w14:textId="77777777" w:rsidTr="003C5B3F">
        <w:tc>
          <w:tcPr>
            <w:tcW w:w="563" w:type="dxa"/>
          </w:tcPr>
          <w:p w14:paraId="4890D817"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N</w:t>
            </w:r>
          </w:p>
        </w:tc>
        <w:tc>
          <w:tcPr>
            <w:tcW w:w="8499" w:type="dxa"/>
          </w:tcPr>
          <w:p w14:paraId="77BECAEF"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Nána, Nanda, nemá, noha, Hana, Tonda, buben, venku</w:t>
            </w:r>
          </w:p>
        </w:tc>
      </w:tr>
      <w:tr w:rsidR="00047488" w:rsidRPr="005956CC" w14:paraId="47D13099" w14:textId="77777777" w:rsidTr="003C5B3F">
        <w:tc>
          <w:tcPr>
            <w:tcW w:w="563" w:type="dxa"/>
          </w:tcPr>
          <w:p w14:paraId="5184BC4A"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Ť</w:t>
            </w:r>
          </w:p>
        </w:tc>
        <w:tc>
          <w:tcPr>
            <w:tcW w:w="8499" w:type="dxa"/>
          </w:tcPr>
          <w:p w14:paraId="6C3852E6"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ticho, tiká, tělo, nitě, chytí, kotě</w:t>
            </w:r>
          </w:p>
        </w:tc>
      </w:tr>
      <w:tr w:rsidR="00047488" w:rsidRPr="005956CC" w14:paraId="6CD229BC" w14:textId="77777777" w:rsidTr="003C5B3F">
        <w:tc>
          <w:tcPr>
            <w:tcW w:w="563" w:type="dxa"/>
          </w:tcPr>
          <w:p w14:paraId="3F423EEA"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Ď</w:t>
            </w:r>
          </w:p>
        </w:tc>
        <w:tc>
          <w:tcPr>
            <w:tcW w:w="8499" w:type="dxa"/>
          </w:tcPr>
          <w:p w14:paraId="6B746EF9"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děda, dělá, dívá, děti, vidí, chodí, hadi, lodě</w:t>
            </w:r>
          </w:p>
        </w:tc>
      </w:tr>
      <w:tr w:rsidR="00047488" w:rsidRPr="005956CC" w14:paraId="5C000065" w14:textId="77777777" w:rsidTr="003C5B3F">
        <w:tc>
          <w:tcPr>
            <w:tcW w:w="563" w:type="dxa"/>
          </w:tcPr>
          <w:p w14:paraId="5598050F"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Ň</w:t>
            </w:r>
          </w:p>
        </w:tc>
        <w:tc>
          <w:tcPr>
            <w:tcW w:w="8499" w:type="dxa"/>
          </w:tcPr>
          <w:p w14:paraId="440702B7"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někdo, nikdo, není, honí, Toník, koně, káně</w:t>
            </w:r>
          </w:p>
        </w:tc>
      </w:tr>
      <w:tr w:rsidR="00047488" w:rsidRPr="005956CC" w14:paraId="414F9D68" w14:textId="77777777" w:rsidTr="003C5B3F">
        <w:tc>
          <w:tcPr>
            <w:tcW w:w="563" w:type="dxa"/>
          </w:tcPr>
          <w:p w14:paraId="071BFB56"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L</w:t>
            </w:r>
          </w:p>
        </w:tc>
        <w:tc>
          <w:tcPr>
            <w:tcW w:w="8499" w:type="dxa"/>
          </w:tcPr>
          <w:p w14:paraId="5785C125" w14:textId="0CDC18CF" w:rsidR="00047488" w:rsidRPr="005956CC" w:rsidRDefault="00840BA0" w:rsidP="000E213D">
            <w:pPr>
              <w:spacing w:line="360" w:lineRule="auto"/>
              <w:jc w:val="both"/>
              <w:rPr>
                <w:rFonts w:ascii="Times New Roman" w:hAnsi="Times New Roman"/>
                <w:i/>
              </w:rPr>
            </w:pPr>
            <w:r w:rsidRPr="005956CC">
              <w:rPr>
                <w:rFonts w:ascii="Times New Roman" w:hAnsi="Times New Roman"/>
                <w:i/>
              </w:rPr>
              <w:t>la</w:t>
            </w:r>
            <w:r w:rsidR="00047488" w:rsidRPr="005956CC">
              <w:rPr>
                <w:rFonts w:ascii="Times New Roman" w:hAnsi="Times New Roman"/>
                <w:i/>
              </w:rPr>
              <w:t>ma, lampa, lepí, Láďa, mele, málo, jablko, kluci</w:t>
            </w:r>
          </w:p>
        </w:tc>
      </w:tr>
      <w:tr w:rsidR="00047488" w:rsidRPr="005956CC" w14:paraId="25C47069" w14:textId="77777777" w:rsidTr="003C5B3F">
        <w:tc>
          <w:tcPr>
            <w:tcW w:w="563" w:type="dxa"/>
          </w:tcPr>
          <w:p w14:paraId="26566704"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K</w:t>
            </w:r>
          </w:p>
        </w:tc>
        <w:tc>
          <w:tcPr>
            <w:tcW w:w="8499" w:type="dxa"/>
          </w:tcPr>
          <w:p w14:paraId="5BBABBD3"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Kája, mouka, koník, oko, káva, kámen, kape, kouká</w:t>
            </w:r>
          </w:p>
        </w:tc>
      </w:tr>
      <w:tr w:rsidR="00047488" w:rsidRPr="005956CC" w14:paraId="4130F931" w14:textId="77777777" w:rsidTr="003C5B3F">
        <w:tc>
          <w:tcPr>
            <w:tcW w:w="563" w:type="dxa"/>
          </w:tcPr>
          <w:p w14:paraId="7C192F0D"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G</w:t>
            </w:r>
          </w:p>
        </w:tc>
        <w:tc>
          <w:tcPr>
            <w:tcW w:w="8499" w:type="dxa"/>
          </w:tcPr>
          <w:p w14:paraId="6D2F0DCA"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Gusta, guma, gól, galoše, Olga, vagón</w:t>
            </w:r>
          </w:p>
        </w:tc>
      </w:tr>
      <w:tr w:rsidR="00047488" w:rsidRPr="005956CC" w14:paraId="41793FD2" w14:textId="77777777" w:rsidTr="003C5B3F">
        <w:tc>
          <w:tcPr>
            <w:tcW w:w="563" w:type="dxa"/>
          </w:tcPr>
          <w:p w14:paraId="0ED49B8E"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CH</w:t>
            </w:r>
          </w:p>
        </w:tc>
        <w:tc>
          <w:tcPr>
            <w:tcW w:w="8499" w:type="dxa"/>
          </w:tcPr>
          <w:p w14:paraId="0D604665"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chata, chytá, chyba, chová, Michal, ucho, moucha</w:t>
            </w:r>
          </w:p>
        </w:tc>
      </w:tr>
      <w:tr w:rsidR="00047488" w:rsidRPr="005956CC" w14:paraId="4EF3FCAE" w14:textId="77777777" w:rsidTr="003C5B3F">
        <w:tc>
          <w:tcPr>
            <w:tcW w:w="563" w:type="dxa"/>
          </w:tcPr>
          <w:p w14:paraId="63923ECB"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H</w:t>
            </w:r>
          </w:p>
        </w:tc>
        <w:tc>
          <w:tcPr>
            <w:tcW w:w="8499" w:type="dxa"/>
          </w:tcPr>
          <w:p w14:paraId="7C7FD3F9"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Hana, houká, houby, hajá, noha, tahá, váhy, ouha</w:t>
            </w:r>
          </w:p>
        </w:tc>
      </w:tr>
      <w:tr w:rsidR="00047488" w:rsidRPr="005956CC" w14:paraId="403DEB45" w14:textId="77777777" w:rsidTr="003C5B3F">
        <w:tc>
          <w:tcPr>
            <w:tcW w:w="563" w:type="dxa"/>
          </w:tcPr>
          <w:p w14:paraId="0131778E"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C</w:t>
            </w:r>
          </w:p>
        </w:tc>
        <w:tc>
          <w:tcPr>
            <w:tcW w:w="8499" w:type="dxa"/>
          </w:tcPr>
          <w:p w14:paraId="61C43BFB"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cena, celý, cinká, cupe, více, ulice, konec, nic</w:t>
            </w:r>
          </w:p>
        </w:tc>
      </w:tr>
      <w:tr w:rsidR="00047488" w:rsidRPr="005956CC" w14:paraId="20FCA12F" w14:textId="77777777" w:rsidTr="003C5B3F">
        <w:tc>
          <w:tcPr>
            <w:tcW w:w="563" w:type="dxa"/>
          </w:tcPr>
          <w:p w14:paraId="22778844"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S</w:t>
            </w:r>
          </w:p>
        </w:tc>
        <w:tc>
          <w:tcPr>
            <w:tcW w:w="8499" w:type="dxa"/>
          </w:tcPr>
          <w:p w14:paraId="5EB35625"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sedí, sype, sova, Standa, mísa, maso, husa, pes, nos</w:t>
            </w:r>
          </w:p>
        </w:tc>
      </w:tr>
      <w:tr w:rsidR="00047488" w:rsidRPr="005956CC" w14:paraId="72ABE653" w14:textId="77777777" w:rsidTr="003C5B3F">
        <w:tc>
          <w:tcPr>
            <w:tcW w:w="563" w:type="dxa"/>
          </w:tcPr>
          <w:p w14:paraId="16C05674"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Z</w:t>
            </w:r>
          </w:p>
        </w:tc>
        <w:tc>
          <w:tcPr>
            <w:tcW w:w="8499" w:type="dxa"/>
          </w:tcPr>
          <w:p w14:paraId="6BC15377"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zima, zebe, zelí, zajíc, koza, kazí, váza, vozí</w:t>
            </w:r>
          </w:p>
        </w:tc>
      </w:tr>
      <w:tr w:rsidR="00047488" w:rsidRPr="005956CC" w14:paraId="674F55D2" w14:textId="77777777" w:rsidTr="003C5B3F">
        <w:tc>
          <w:tcPr>
            <w:tcW w:w="563" w:type="dxa"/>
          </w:tcPr>
          <w:p w14:paraId="47B00626"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Č</w:t>
            </w:r>
          </w:p>
        </w:tc>
        <w:tc>
          <w:tcPr>
            <w:tcW w:w="8499" w:type="dxa"/>
          </w:tcPr>
          <w:p w14:paraId="46E8AD5B"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Čína, čelo, čichá, čenich, oči, koláče, míč, čokoláda</w:t>
            </w:r>
          </w:p>
        </w:tc>
      </w:tr>
      <w:tr w:rsidR="00047488" w:rsidRPr="005956CC" w14:paraId="671B48E3" w14:textId="77777777" w:rsidTr="003C5B3F">
        <w:tc>
          <w:tcPr>
            <w:tcW w:w="563" w:type="dxa"/>
          </w:tcPr>
          <w:p w14:paraId="699C4A5B"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Š</w:t>
            </w:r>
          </w:p>
        </w:tc>
        <w:tc>
          <w:tcPr>
            <w:tcW w:w="8499" w:type="dxa"/>
          </w:tcPr>
          <w:p w14:paraId="2BDD6292"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šije, šedý, šaty, šátek, Dáša, Míša, kaše, piš, myška</w:t>
            </w:r>
          </w:p>
        </w:tc>
      </w:tr>
      <w:tr w:rsidR="00047488" w:rsidRPr="005956CC" w14:paraId="25C68B8E" w14:textId="77777777" w:rsidTr="003C5B3F">
        <w:tc>
          <w:tcPr>
            <w:tcW w:w="563" w:type="dxa"/>
          </w:tcPr>
          <w:p w14:paraId="1CC8221B"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Ž</w:t>
            </w:r>
          </w:p>
        </w:tc>
        <w:tc>
          <w:tcPr>
            <w:tcW w:w="8499" w:type="dxa"/>
          </w:tcPr>
          <w:p w14:paraId="44D12007"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žába, žije, žene, žito, běží, leží, váže, žížala</w:t>
            </w:r>
          </w:p>
        </w:tc>
      </w:tr>
      <w:tr w:rsidR="00047488" w:rsidRPr="005956CC" w14:paraId="6A620981" w14:textId="77777777" w:rsidTr="003C5B3F">
        <w:tc>
          <w:tcPr>
            <w:tcW w:w="563" w:type="dxa"/>
          </w:tcPr>
          <w:p w14:paraId="4CE48659"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R</w:t>
            </w:r>
          </w:p>
        </w:tc>
        <w:tc>
          <w:tcPr>
            <w:tcW w:w="8499" w:type="dxa"/>
          </w:tcPr>
          <w:p w14:paraId="7602F446"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ruka, rána, troubí, metr, Petr, hadr, cukr, dobrý</w:t>
            </w:r>
          </w:p>
        </w:tc>
      </w:tr>
      <w:tr w:rsidR="00047488" w:rsidRPr="005956CC" w14:paraId="2D2DFC5E" w14:textId="77777777" w:rsidTr="003C5B3F">
        <w:tc>
          <w:tcPr>
            <w:tcW w:w="563" w:type="dxa"/>
          </w:tcPr>
          <w:p w14:paraId="4E137F3E"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Ř</w:t>
            </w:r>
          </w:p>
        </w:tc>
        <w:tc>
          <w:tcPr>
            <w:tcW w:w="8499" w:type="dxa"/>
          </w:tcPr>
          <w:p w14:paraId="5D053E25"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řeka, říká, řada, řeže, hoří, vaří, šetří</w:t>
            </w:r>
          </w:p>
        </w:tc>
      </w:tr>
    </w:tbl>
    <w:p w14:paraId="58375D57" w14:textId="3745124C" w:rsidR="00047488" w:rsidRPr="005956CC" w:rsidRDefault="00047488" w:rsidP="000E213D">
      <w:pPr>
        <w:spacing w:line="360" w:lineRule="auto"/>
        <w:jc w:val="both"/>
        <w:rPr>
          <w:rFonts w:ascii="Times New Roman" w:hAnsi="Times New Roman"/>
          <w:i/>
        </w:rPr>
      </w:pPr>
      <w:r w:rsidRPr="005956CC">
        <w:rPr>
          <w:rFonts w:ascii="Times New Roman" w:hAnsi="Times New Roman"/>
          <w:i/>
        </w:rPr>
        <w:t>Převzato a přepracováno z: Logopedie: listy pro nácvik výslovnosti, Josef</w:t>
      </w:r>
      <w:r w:rsidR="00840BA0" w:rsidRPr="005956CC">
        <w:rPr>
          <w:rFonts w:ascii="Times New Roman" w:hAnsi="Times New Roman"/>
          <w:i/>
        </w:rPr>
        <w:t xml:space="preserve"> Štěpán</w:t>
      </w:r>
      <w:r w:rsidRPr="005956CC">
        <w:rPr>
          <w:rFonts w:ascii="Times New Roman" w:hAnsi="Times New Roman"/>
          <w:i/>
        </w:rPr>
        <w:t>, 2014, s. 3</w:t>
      </w:r>
    </w:p>
    <w:p w14:paraId="5F04BF7A" w14:textId="5EB5CA7B"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Vyštejn upozorňuje, že by se vyšetřující měl vyvarovat příkazů a nenutit dítě k mluvnímu projevu. Je také žádoucí zjisti</w:t>
      </w:r>
      <w:r w:rsidR="00D45B49" w:rsidRPr="005956CC">
        <w:rPr>
          <w:rFonts w:ascii="Times New Roman" w:hAnsi="Times New Roman"/>
        </w:rPr>
        <w:t>t</w:t>
      </w:r>
      <w:r w:rsidRPr="005956CC">
        <w:rPr>
          <w:rFonts w:ascii="Times New Roman" w:hAnsi="Times New Roman"/>
        </w:rPr>
        <w:t>, jestli si dítě svou nesprávnou výslovnost uvědomuje, jestli ji u sebe nebo u jiných osob pozná. Je také možné, že si dítě vady u sebe ani u jiných osob nevšímá (Vyštejn, 1991).</w:t>
      </w:r>
    </w:p>
    <w:p w14:paraId="5432823C" w14:textId="581BE19C"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Krahulcová ve své publikaci uvádí vývoj artikulace z pohledu věku dítěte:</w:t>
      </w:r>
    </w:p>
    <w:tbl>
      <w:tblPr>
        <w:tblStyle w:val="Mkatabulky"/>
        <w:tblW w:w="0" w:type="auto"/>
        <w:tblLook w:val="04A0" w:firstRow="1" w:lastRow="0" w:firstColumn="1" w:lastColumn="0" w:noHBand="0" w:noVBand="1"/>
      </w:tblPr>
      <w:tblGrid>
        <w:gridCol w:w="4531"/>
        <w:gridCol w:w="4531"/>
      </w:tblGrid>
      <w:tr w:rsidR="00047488" w:rsidRPr="005956CC" w14:paraId="1F5CA57F" w14:textId="77777777" w:rsidTr="003C5B3F">
        <w:tc>
          <w:tcPr>
            <w:tcW w:w="4531" w:type="dxa"/>
          </w:tcPr>
          <w:p w14:paraId="30BB2C9D" w14:textId="77777777" w:rsidR="00047488" w:rsidRPr="005956CC" w:rsidRDefault="00047488" w:rsidP="000E213D">
            <w:pPr>
              <w:spacing w:line="360" w:lineRule="auto"/>
              <w:jc w:val="both"/>
              <w:rPr>
                <w:rFonts w:ascii="Times New Roman" w:hAnsi="Times New Roman"/>
                <w:b/>
              </w:rPr>
            </w:pPr>
            <w:r w:rsidRPr="005956CC">
              <w:rPr>
                <w:rFonts w:ascii="Times New Roman" w:hAnsi="Times New Roman"/>
                <w:b/>
              </w:rPr>
              <w:lastRenderedPageBreak/>
              <w:t xml:space="preserve">Věk </w:t>
            </w:r>
          </w:p>
        </w:tc>
        <w:tc>
          <w:tcPr>
            <w:tcW w:w="4531" w:type="dxa"/>
          </w:tcPr>
          <w:p w14:paraId="17AB3D55" w14:textId="77777777" w:rsidR="00047488" w:rsidRPr="005956CC" w:rsidRDefault="00047488" w:rsidP="000E213D">
            <w:pPr>
              <w:spacing w:line="360" w:lineRule="auto"/>
              <w:jc w:val="both"/>
              <w:rPr>
                <w:rFonts w:ascii="Times New Roman" w:hAnsi="Times New Roman"/>
                <w:b/>
              </w:rPr>
            </w:pPr>
            <w:r w:rsidRPr="005956CC">
              <w:rPr>
                <w:rFonts w:ascii="Times New Roman" w:hAnsi="Times New Roman"/>
                <w:b/>
              </w:rPr>
              <w:t>Vývoj artikulace</w:t>
            </w:r>
          </w:p>
        </w:tc>
      </w:tr>
      <w:tr w:rsidR="00047488" w:rsidRPr="005956CC" w14:paraId="0F4968C5" w14:textId="77777777" w:rsidTr="003C5B3F">
        <w:tc>
          <w:tcPr>
            <w:tcW w:w="4531" w:type="dxa"/>
          </w:tcPr>
          <w:p w14:paraId="4045B4C8" w14:textId="654A8E7C" w:rsidR="00047488" w:rsidRPr="005956CC" w:rsidRDefault="00047488" w:rsidP="000E213D">
            <w:pPr>
              <w:spacing w:line="360" w:lineRule="auto"/>
              <w:jc w:val="both"/>
              <w:rPr>
                <w:rFonts w:ascii="Times New Roman" w:hAnsi="Times New Roman"/>
              </w:rPr>
            </w:pPr>
            <w:r w:rsidRPr="005956CC">
              <w:rPr>
                <w:rFonts w:ascii="Times New Roman" w:hAnsi="Times New Roman"/>
              </w:rPr>
              <w:t>1</w:t>
            </w:r>
            <w:r w:rsidR="00D45B49" w:rsidRPr="005956CC">
              <w:rPr>
                <w:rFonts w:ascii="Times New Roman" w:hAnsi="Times New Roman"/>
              </w:rPr>
              <w:t>–</w:t>
            </w:r>
            <w:r w:rsidRPr="005956CC">
              <w:rPr>
                <w:rFonts w:ascii="Times New Roman" w:hAnsi="Times New Roman"/>
              </w:rPr>
              <w:t>2,5 roku</w:t>
            </w:r>
          </w:p>
        </w:tc>
        <w:tc>
          <w:tcPr>
            <w:tcW w:w="4531" w:type="dxa"/>
          </w:tcPr>
          <w:p w14:paraId="4D35269C"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b, p, m, a, o, u, i, e</w:t>
            </w:r>
          </w:p>
          <w:p w14:paraId="0B17133B"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j, d, t, n, l (artikulační postavení se vyvíjí po třetím roce)</w:t>
            </w:r>
          </w:p>
        </w:tc>
      </w:tr>
      <w:tr w:rsidR="00047488" w:rsidRPr="005956CC" w14:paraId="4047446A" w14:textId="77777777" w:rsidTr="003C5B3F">
        <w:tc>
          <w:tcPr>
            <w:tcW w:w="4531" w:type="dxa"/>
          </w:tcPr>
          <w:p w14:paraId="0E451919" w14:textId="400BE07F" w:rsidR="00047488" w:rsidRPr="005956CC" w:rsidRDefault="00047488" w:rsidP="000E213D">
            <w:pPr>
              <w:spacing w:line="360" w:lineRule="auto"/>
              <w:jc w:val="both"/>
              <w:rPr>
                <w:rFonts w:ascii="Times New Roman" w:hAnsi="Times New Roman"/>
              </w:rPr>
            </w:pPr>
            <w:r w:rsidRPr="005956CC">
              <w:rPr>
                <w:rFonts w:ascii="Times New Roman" w:hAnsi="Times New Roman"/>
              </w:rPr>
              <w:t>2,6–3,5 roku</w:t>
            </w:r>
          </w:p>
        </w:tc>
        <w:tc>
          <w:tcPr>
            <w:tcW w:w="4531" w:type="dxa"/>
          </w:tcPr>
          <w:p w14:paraId="0BE08B28"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au, ou, v, f, h, ch, k, g</w:t>
            </w:r>
          </w:p>
        </w:tc>
      </w:tr>
      <w:tr w:rsidR="00047488" w:rsidRPr="005956CC" w14:paraId="08B5E529" w14:textId="77777777" w:rsidTr="003C5B3F">
        <w:tc>
          <w:tcPr>
            <w:tcW w:w="4531" w:type="dxa"/>
          </w:tcPr>
          <w:p w14:paraId="091869E8" w14:textId="59A7C6D8" w:rsidR="00047488" w:rsidRPr="005956CC" w:rsidRDefault="00047488" w:rsidP="000E213D">
            <w:pPr>
              <w:spacing w:line="360" w:lineRule="auto"/>
              <w:jc w:val="both"/>
              <w:rPr>
                <w:rFonts w:ascii="Times New Roman" w:hAnsi="Times New Roman"/>
              </w:rPr>
            </w:pPr>
            <w:r w:rsidRPr="005956CC">
              <w:rPr>
                <w:rFonts w:ascii="Times New Roman" w:hAnsi="Times New Roman"/>
              </w:rPr>
              <w:t>3,6–4,5 roku</w:t>
            </w:r>
          </w:p>
        </w:tc>
        <w:tc>
          <w:tcPr>
            <w:tcW w:w="4531" w:type="dxa"/>
          </w:tcPr>
          <w:p w14:paraId="08A3A321"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bě, pě, mě, vě, ď, ť, ň</w:t>
            </w:r>
          </w:p>
        </w:tc>
      </w:tr>
      <w:tr w:rsidR="00047488" w:rsidRPr="005956CC" w14:paraId="5EA0D972" w14:textId="77777777" w:rsidTr="003C5B3F">
        <w:tc>
          <w:tcPr>
            <w:tcW w:w="4531" w:type="dxa"/>
          </w:tcPr>
          <w:p w14:paraId="452503E7" w14:textId="2DAC609A" w:rsidR="00047488" w:rsidRPr="005956CC" w:rsidRDefault="00047488" w:rsidP="000E213D">
            <w:pPr>
              <w:spacing w:line="360" w:lineRule="auto"/>
              <w:jc w:val="both"/>
              <w:rPr>
                <w:rFonts w:ascii="Times New Roman" w:hAnsi="Times New Roman"/>
              </w:rPr>
            </w:pPr>
            <w:r w:rsidRPr="005956CC">
              <w:rPr>
                <w:rFonts w:ascii="Times New Roman" w:hAnsi="Times New Roman"/>
              </w:rPr>
              <w:t xml:space="preserve">4,6–5,5 roku </w:t>
            </w:r>
          </w:p>
        </w:tc>
        <w:tc>
          <w:tcPr>
            <w:tcW w:w="4531" w:type="dxa"/>
          </w:tcPr>
          <w:p w14:paraId="38137CA0"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č, š, ž</w:t>
            </w:r>
          </w:p>
        </w:tc>
      </w:tr>
      <w:tr w:rsidR="00047488" w:rsidRPr="005956CC" w14:paraId="6BF051C8" w14:textId="77777777" w:rsidTr="003C5B3F">
        <w:tc>
          <w:tcPr>
            <w:tcW w:w="4531" w:type="dxa"/>
          </w:tcPr>
          <w:p w14:paraId="5BC2C3A7" w14:textId="207DBB84" w:rsidR="00047488" w:rsidRPr="005956CC" w:rsidRDefault="00047488" w:rsidP="000E213D">
            <w:pPr>
              <w:spacing w:line="360" w:lineRule="auto"/>
              <w:jc w:val="both"/>
              <w:rPr>
                <w:rFonts w:ascii="Times New Roman" w:hAnsi="Times New Roman"/>
              </w:rPr>
            </w:pPr>
            <w:r w:rsidRPr="005956CC">
              <w:rPr>
                <w:rFonts w:ascii="Times New Roman" w:hAnsi="Times New Roman"/>
              </w:rPr>
              <w:t>5,6–6,5 roku</w:t>
            </w:r>
          </w:p>
        </w:tc>
        <w:tc>
          <w:tcPr>
            <w:tcW w:w="4531" w:type="dxa"/>
          </w:tcPr>
          <w:p w14:paraId="59D8C452"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c, s, z, r</w:t>
            </w:r>
          </w:p>
        </w:tc>
      </w:tr>
      <w:tr w:rsidR="00047488" w:rsidRPr="005956CC" w14:paraId="7AC74A00" w14:textId="77777777" w:rsidTr="003C5B3F">
        <w:tc>
          <w:tcPr>
            <w:tcW w:w="4531" w:type="dxa"/>
          </w:tcPr>
          <w:p w14:paraId="7D7E573E" w14:textId="6DBACE95" w:rsidR="00047488" w:rsidRPr="005956CC" w:rsidRDefault="00047488" w:rsidP="000E213D">
            <w:pPr>
              <w:spacing w:line="360" w:lineRule="auto"/>
              <w:jc w:val="both"/>
              <w:rPr>
                <w:rFonts w:ascii="Times New Roman" w:hAnsi="Times New Roman"/>
              </w:rPr>
            </w:pPr>
            <w:r w:rsidRPr="005956CC">
              <w:rPr>
                <w:rFonts w:ascii="Times New Roman" w:hAnsi="Times New Roman"/>
              </w:rPr>
              <w:t>6,6–7 let</w:t>
            </w:r>
          </w:p>
        </w:tc>
        <w:tc>
          <w:tcPr>
            <w:tcW w:w="4531" w:type="dxa"/>
          </w:tcPr>
          <w:p w14:paraId="72E5F3CF"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ř a diferenciace č, š, ž, c, s, z</w:t>
            </w:r>
          </w:p>
        </w:tc>
      </w:tr>
    </w:tbl>
    <w:p w14:paraId="4A6EE14E" w14:textId="77777777" w:rsidR="00047488" w:rsidRPr="005956CC" w:rsidRDefault="00047488" w:rsidP="000E213D">
      <w:pPr>
        <w:spacing w:line="360" w:lineRule="auto"/>
        <w:jc w:val="both"/>
        <w:rPr>
          <w:rFonts w:ascii="Times New Roman" w:hAnsi="Times New Roman"/>
          <w:i/>
        </w:rPr>
      </w:pPr>
      <w:r w:rsidRPr="005956CC">
        <w:rPr>
          <w:rFonts w:ascii="Times New Roman" w:hAnsi="Times New Roman"/>
          <w:i/>
        </w:rPr>
        <w:t>Převzato z: Dyslalie – patlavost, Beáta Krahulcová, 2013, s. 140</w:t>
      </w:r>
    </w:p>
    <w:p w14:paraId="1AC63831" w14:textId="4C3B425D"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Dle Dvořáka je nezbytné realizovat rovněž diferenciální diagnostiku. Popisuje ji jako komplex vyšetřovací metod, díky který</w:t>
      </w:r>
      <w:r w:rsidR="00D45B49" w:rsidRPr="005956CC">
        <w:rPr>
          <w:rFonts w:ascii="Times New Roman" w:hAnsi="Times New Roman"/>
        </w:rPr>
        <w:t>m</w:t>
      </w:r>
      <w:r w:rsidRPr="005956CC">
        <w:rPr>
          <w:rFonts w:ascii="Times New Roman" w:hAnsi="Times New Roman"/>
        </w:rPr>
        <w:t xml:space="preserve"> se porovnají současné symptomy a dospěje se ke konkrétní diagnóze (Dvořák, 2007). Dyslalie je často zaměňována za mentální postižení, poruchu sluchu, dyspraxii, vývojovou dysartrii a nejčastěji za vývojovou dysfázii. Nesprávná diagnostika a následně chybně realizov</w:t>
      </w:r>
      <w:r w:rsidR="00840BA0" w:rsidRPr="005956CC">
        <w:rPr>
          <w:rFonts w:ascii="Times New Roman" w:hAnsi="Times New Roman"/>
        </w:rPr>
        <w:t>a</w:t>
      </w:r>
      <w:r w:rsidRPr="005956CC">
        <w:rPr>
          <w:rFonts w:ascii="Times New Roman" w:hAnsi="Times New Roman"/>
        </w:rPr>
        <w:t>n</w:t>
      </w:r>
      <w:r w:rsidR="00D45B49" w:rsidRPr="005956CC">
        <w:rPr>
          <w:rFonts w:ascii="Times New Roman" w:hAnsi="Times New Roman"/>
        </w:rPr>
        <w:t>á</w:t>
      </w:r>
      <w:r w:rsidRPr="005956CC">
        <w:rPr>
          <w:rFonts w:ascii="Times New Roman" w:hAnsi="Times New Roman"/>
        </w:rPr>
        <w:t xml:space="preserve"> intervence může mít za následek nenapravitelné škody ve vývoji řeči (Dlouhá, 2017).</w:t>
      </w:r>
    </w:p>
    <w:p w14:paraId="416674E3" w14:textId="6B51BEE6" w:rsidR="00047488" w:rsidRPr="005956CC" w:rsidRDefault="00047488" w:rsidP="00791B17">
      <w:pPr>
        <w:spacing w:line="360" w:lineRule="auto"/>
        <w:ind w:firstLine="709"/>
        <w:jc w:val="both"/>
        <w:rPr>
          <w:rFonts w:ascii="Times New Roman" w:hAnsi="Times New Roman"/>
        </w:rPr>
      </w:pPr>
      <w:r w:rsidRPr="005956CC">
        <w:rPr>
          <w:rFonts w:ascii="Times New Roman" w:hAnsi="Times New Roman"/>
        </w:rPr>
        <w:t>Sovák upozorňuje na nutnost dyslalie odlišit od:</w:t>
      </w:r>
    </w:p>
    <w:p w14:paraId="129EEE14" w14:textId="77777777" w:rsidR="00047488" w:rsidRPr="005956CC" w:rsidRDefault="00047488" w:rsidP="000E213D">
      <w:pPr>
        <w:pStyle w:val="Odstavecseseznamem"/>
        <w:numPr>
          <w:ilvl w:val="0"/>
          <w:numId w:val="4"/>
        </w:numPr>
        <w:spacing w:after="160" w:line="360" w:lineRule="auto"/>
        <w:jc w:val="both"/>
        <w:rPr>
          <w:rFonts w:ascii="Times New Roman" w:hAnsi="Times New Roman"/>
        </w:rPr>
      </w:pPr>
      <w:r w:rsidRPr="005956CC">
        <w:rPr>
          <w:rFonts w:ascii="Times New Roman" w:hAnsi="Times New Roman"/>
        </w:rPr>
        <w:t xml:space="preserve">odchylek ve výslovnosti dětí z cizojazyčné domácnosti, </w:t>
      </w:r>
    </w:p>
    <w:p w14:paraId="76201EEC" w14:textId="77777777" w:rsidR="00047488" w:rsidRPr="005956CC" w:rsidRDefault="00047488" w:rsidP="000E213D">
      <w:pPr>
        <w:pStyle w:val="Odstavecseseznamem"/>
        <w:numPr>
          <w:ilvl w:val="0"/>
          <w:numId w:val="4"/>
        </w:numPr>
        <w:spacing w:after="160" w:line="360" w:lineRule="auto"/>
        <w:jc w:val="both"/>
        <w:rPr>
          <w:rFonts w:ascii="Times New Roman" w:hAnsi="Times New Roman"/>
        </w:rPr>
      </w:pPr>
      <w:r w:rsidRPr="005956CC">
        <w:rPr>
          <w:rFonts w:ascii="Times New Roman" w:hAnsi="Times New Roman"/>
        </w:rPr>
        <w:t>žargonových a dialektových zvláštností,</w:t>
      </w:r>
    </w:p>
    <w:p w14:paraId="494F43A3" w14:textId="77777777" w:rsidR="00047488" w:rsidRPr="005956CC" w:rsidRDefault="00047488" w:rsidP="000E213D">
      <w:pPr>
        <w:pStyle w:val="Odstavecseseznamem"/>
        <w:numPr>
          <w:ilvl w:val="0"/>
          <w:numId w:val="4"/>
        </w:numPr>
        <w:spacing w:after="160" w:line="360" w:lineRule="auto"/>
        <w:jc w:val="both"/>
        <w:rPr>
          <w:rFonts w:ascii="Times New Roman" w:hAnsi="Times New Roman"/>
        </w:rPr>
      </w:pPr>
      <w:r w:rsidRPr="005956CC">
        <w:rPr>
          <w:rFonts w:ascii="Times New Roman" w:hAnsi="Times New Roman"/>
        </w:rPr>
        <w:t>vzniku nedbalé řeči důsledkem nesprávné výchovy,</w:t>
      </w:r>
    </w:p>
    <w:p w14:paraId="00E2A075" w14:textId="186DBFBB" w:rsidR="00047488" w:rsidRPr="005956CC" w:rsidRDefault="00047488" w:rsidP="000E213D">
      <w:pPr>
        <w:pStyle w:val="Odstavecseseznamem"/>
        <w:numPr>
          <w:ilvl w:val="0"/>
          <w:numId w:val="4"/>
        </w:numPr>
        <w:spacing w:after="160" w:line="360" w:lineRule="auto"/>
        <w:jc w:val="both"/>
        <w:rPr>
          <w:rFonts w:ascii="Times New Roman" w:hAnsi="Times New Roman"/>
        </w:rPr>
      </w:pPr>
      <w:r w:rsidRPr="005956CC">
        <w:rPr>
          <w:rFonts w:ascii="Times New Roman" w:hAnsi="Times New Roman"/>
        </w:rPr>
        <w:t xml:space="preserve">možnosti výskytu vadné výslovnosti </w:t>
      </w:r>
      <w:r w:rsidR="00D45B49" w:rsidRPr="005956CC">
        <w:rPr>
          <w:rFonts w:ascii="Times New Roman" w:hAnsi="Times New Roman"/>
        </w:rPr>
        <w:t xml:space="preserve">kvůli </w:t>
      </w:r>
      <w:r w:rsidRPr="005956CC">
        <w:rPr>
          <w:rFonts w:ascii="Times New Roman" w:hAnsi="Times New Roman"/>
        </w:rPr>
        <w:t>mozkových lézím,</w:t>
      </w:r>
    </w:p>
    <w:p w14:paraId="11324C9F" w14:textId="45612986" w:rsidR="00047488" w:rsidRPr="005956CC" w:rsidRDefault="00047488" w:rsidP="000E213D">
      <w:pPr>
        <w:pStyle w:val="Odstavecseseznamem"/>
        <w:numPr>
          <w:ilvl w:val="0"/>
          <w:numId w:val="4"/>
        </w:numPr>
        <w:spacing w:after="160" w:line="360" w:lineRule="auto"/>
        <w:jc w:val="both"/>
        <w:rPr>
          <w:rFonts w:ascii="Times New Roman" w:hAnsi="Times New Roman"/>
        </w:rPr>
      </w:pPr>
      <w:r w:rsidRPr="005956CC">
        <w:rPr>
          <w:rFonts w:ascii="Times New Roman" w:hAnsi="Times New Roman"/>
        </w:rPr>
        <w:t xml:space="preserve">nesprávné výslovnosti </w:t>
      </w:r>
      <w:r w:rsidR="00D45B49" w:rsidRPr="005956CC">
        <w:rPr>
          <w:rFonts w:ascii="Times New Roman" w:hAnsi="Times New Roman"/>
        </w:rPr>
        <w:t xml:space="preserve">kvůli </w:t>
      </w:r>
      <w:r w:rsidRPr="005956CC">
        <w:rPr>
          <w:rFonts w:ascii="Times New Roman" w:hAnsi="Times New Roman"/>
        </w:rPr>
        <w:t>lehké mozkové dysfunkci,</w:t>
      </w:r>
    </w:p>
    <w:p w14:paraId="51B2385E" w14:textId="77777777" w:rsidR="00047488" w:rsidRPr="005956CC" w:rsidRDefault="00047488" w:rsidP="000E213D">
      <w:pPr>
        <w:pStyle w:val="Odstavecseseznamem"/>
        <w:numPr>
          <w:ilvl w:val="0"/>
          <w:numId w:val="4"/>
        </w:numPr>
        <w:spacing w:after="160" w:line="360" w:lineRule="auto"/>
        <w:jc w:val="both"/>
        <w:rPr>
          <w:rFonts w:ascii="Times New Roman" w:hAnsi="Times New Roman"/>
        </w:rPr>
      </w:pPr>
      <w:r w:rsidRPr="005956CC">
        <w:rPr>
          <w:rFonts w:ascii="Times New Roman" w:hAnsi="Times New Roman"/>
        </w:rPr>
        <w:t>projevů breptavosti,</w:t>
      </w:r>
    </w:p>
    <w:p w14:paraId="3D2953DD" w14:textId="77777777" w:rsidR="00047488" w:rsidRPr="005956CC" w:rsidRDefault="00047488" w:rsidP="000E213D">
      <w:pPr>
        <w:pStyle w:val="Odstavecseseznamem"/>
        <w:numPr>
          <w:ilvl w:val="0"/>
          <w:numId w:val="4"/>
        </w:numPr>
        <w:spacing w:after="160" w:line="360" w:lineRule="auto"/>
        <w:jc w:val="both"/>
        <w:rPr>
          <w:rFonts w:ascii="Times New Roman" w:hAnsi="Times New Roman"/>
        </w:rPr>
      </w:pPr>
      <w:r w:rsidRPr="005956CC">
        <w:rPr>
          <w:rFonts w:ascii="Times New Roman" w:hAnsi="Times New Roman"/>
        </w:rPr>
        <w:t>vad výslovnosti způsobených poruchami mozečku, extrapyramidového systému a onemocněním bazálních ganglií,</w:t>
      </w:r>
    </w:p>
    <w:p w14:paraId="7583220B" w14:textId="77777777" w:rsidR="00047488" w:rsidRPr="005956CC" w:rsidRDefault="00047488" w:rsidP="000E213D">
      <w:pPr>
        <w:pStyle w:val="Odstavecseseznamem"/>
        <w:numPr>
          <w:ilvl w:val="0"/>
          <w:numId w:val="4"/>
        </w:numPr>
        <w:spacing w:after="160" w:line="360" w:lineRule="auto"/>
        <w:jc w:val="both"/>
        <w:rPr>
          <w:rFonts w:ascii="Times New Roman" w:hAnsi="Times New Roman"/>
        </w:rPr>
      </w:pPr>
      <w:r w:rsidRPr="005956CC">
        <w:rPr>
          <w:rFonts w:ascii="Times New Roman" w:hAnsi="Times New Roman"/>
        </w:rPr>
        <w:t>symptomu při neurologickém onemocnění, mentálním a sluchovém postižení (Sovák, 1978).</w:t>
      </w:r>
    </w:p>
    <w:p w14:paraId="42BDFB41" w14:textId="7777777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Lechta rozděluje komplexní diagnostiku dítěte na tři následující úrovně:</w:t>
      </w:r>
    </w:p>
    <w:p w14:paraId="0D5CBED0" w14:textId="2286C32F" w:rsidR="00047488" w:rsidRPr="005956CC" w:rsidRDefault="00047488" w:rsidP="000E213D">
      <w:pPr>
        <w:pStyle w:val="Odstavecseseznamem"/>
        <w:numPr>
          <w:ilvl w:val="0"/>
          <w:numId w:val="3"/>
        </w:numPr>
        <w:spacing w:after="160" w:line="360" w:lineRule="auto"/>
        <w:jc w:val="both"/>
        <w:rPr>
          <w:rFonts w:ascii="Times New Roman" w:hAnsi="Times New Roman"/>
        </w:rPr>
      </w:pPr>
      <w:r w:rsidRPr="005956CC">
        <w:rPr>
          <w:rFonts w:ascii="Times New Roman" w:hAnsi="Times New Roman"/>
        </w:rPr>
        <w:t xml:space="preserve">Orientační vyšetření – zde se realizuje screening nebo depistáž, díky </w:t>
      </w:r>
      <w:r w:rsidR="00D45B49" w:rsidRPr="005956CC">
        <w:rPr>
          <w:rFonts w:ascii="Times New Roman" w:hAnsi="Times New Roman"/>
        </w:rPr>
        <w:t xml:space="preserve">kterým </w:t>
      </w:r>
      <w:r w:rsidRPr="005956CC">
        <w:rPr>
          <w:rFonts w:ascii="Times New Roman" w:hAnsi="Times New Roman"/>
        </w:rPr>
        <w:t xml:space="preserve">rozlišíme osoby, </w:t>
      </w:r>
      <w:r w:rsidR="00D45B49" w:rsidRPr="005956CC">
        <w:rPr>
          <w:rFonts w:ascii="Times New Roman" w:hAnsi="Times New Roman"/>
        </w:rPr>
        <w:t xml:space="preserve">jež </w:t>
      </w:r>
      <w:r w:rsidRPr="005956CC">
        <w:rPr>
          <w:rFonts w:ascii="Times New Roman" w:hAnsi="Times New Roman"/>
        </w:rPr>
        <w:t>trpí narušením komunikační schopnosti.</w:t>
      </w:r>
    </w:p>
    <w:p w14:paraId="3A10EF01" w14:textId="77777777" w:rsidR="00047488" w:rsidRPr="005956CC" w:rsidRDefault="00047488" w:rsidP="000E213D">
      <w:pPr>
        <w:pStyle w:val="Odstavecseseznamem"/>
        <w:numPr>
          <w:ilvl w:val="0"/>
          <w:numId w:val="3"/>
        </w:numPr>
        <w:spacing w:after="160" w:line="360" w:lineRule="auto"/>
        <w:jc w:val="both"/>
        <w:rPr>
          <w:rFonts w:ascii="Times New Roman" w:hAnsi="Times New Roman"/>
        </w:rPr>
      </w:pPr>
      <w:r w:rsidRPr="005956CC">
        <w:rPr>
          <w:rFonts w:ascii="Times New Roman" w:hAnsi="Times New Roman"/>
        </w:rPr>
        <w:t>Základní vyšetření – cílem je stanovit základní diagnózu, určit konkrétní typ narušené komunikační schopnosti.</w:t>
      </w:r>
    </w:p>
    <w:p w14:paraId="36ADD11B" w14:textId="77777777" w:rsidR="00047488" w:rsidRPr="005956CC" w:rsidRDefault="00047488" w:rsidP="000E213D">
      <w:pPr>
        <w:pStyle w:val="Odstavecseseznamem"/>
        <w:numPr>
          <w:ilvl w:val="0"/>
          <w:numId w:val="3"/>
        </w:numPr>
        <w:spacing w:after="160" w:line="360" w:lineRule="auto"/>
        <w:jc w:val="both"/>
        <w:rPr>
          <w:rFonts w:ascii="Times New Roman" w:hAnsi="Times New Roman"/>
        </w:rPr>
      </w:pPr>
      <w:r w:rsidRPr="005956CC">
        <w:rPr>
          <w:rFonts w:ascii="Times New Roman" w:hAnsi="Times New Roman"/>
        </w:rPr>
        <w:lastRenderedPageBreak/>
        <w:t>Speciální vyšetření – snaha co nejpřesněji identifikovat typ, formu, stupeň, patogenezi, zvláštnosti a následky konkrétní narušené komunikační schopnosti. Využívají se zde specifické diagnostické postupy. Spolupráce foniatra, neurologa, audiologa a psychologa nebývá výjimkou (Lechta, 2003).</w:t>
      </w:r>
    </w:p>
    <w:p w14:paraId="453BC72F" w14:textId="5F661AD6"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Vyštejn se ve své publikaci zabývá také vyšetřením sluchu dyslalického dítěte prováděného mluveným slovem hlasitým a šepotem. Sluchové analyzátory jsou vyšetřovány zvlášť. Dítě je k vyšetřujícímu postaveno bokem, ušním analyzátorem, kter</w:t>
      </w:r>
      <w:r w:rsidR="0086232F" w:rsidRPr="005956CC">
        <w:rPr>
          <w:rFonts w:ascii="Times New Roman" w:hAnsi="Times New Roman"/>
        </w:rPr>
        <w:t>ý</w:t>
      </w:r>
      <w:r w:rsidRPr="005956CC">
        <w:rPr>
          <w:rFonts w:ascii="Times New Roman" w:hAnsi="Times New Roman"/>
        </w:rPr>
        <w:t xml:space="preserve"> není vyšetřován</w:t>
      </w:r>
      <w:r w:rsidR="0086232F" w:rsidRPr="005956CC">
        <w:rPr>
          <w:rFonts w:ascii="Times New Roman" w:hAnsi="Times New Roman"/>
        </w:rPr>
        <w:t>,</w:t>
      </w:r>
      <w:r w:rsidRPr="005956CC">
        <w:rPr>
          <w:rFonts w:ascii="Times New Roman" w:hAnsi="Times New Roman"/>
        </w:rPr>
        <w:t xml:space="preserve"> a má zakryté oči, aby bylo zabráněno odezírání. Vyšetřující následně začne opakovat slova, která mají odlišnou akusti</w:t>
      </w:r>
      <w:r w:rsidR="00D45B49" w:rsidRPr="005956CC">
        <w:rPr>
          <w:rFonts w:ascii="Times New Roman" w:hAnsi="Times New Roman"/>
        </w:rPr>
        <w:t>c</w:t>
      </w:r>
      <w:r w:rsidRPr="005956CC">
        <w:rPr>
          <w:rFonts w:ascii="Times New Roman" w:hAnsi="Times New Roman"/>
        </w:rPr>
        <w:t xml:space="preserve">kou strukturu, tedy slova hluboká, obsahující hlásky s hlubšími tóny a slova, které obsahují hlásky s tóny vysokými. </w:t>
      </w:r>
      <w:r w:rsidR="00D45B49" w:rsidRPr="005956CC">
        <w:rPr>
          <w:rFonts w:ascii="Times New Roman" w:hAnsi="Times New Roman"/>
        </w:rPr>
        <w:t>Vyštejn</w:t>
      </w:r>
      <w:r w:rsidRPr="005956CC">
        <w:rPr>
          <w:rFonts w:ascii="Times New Roman" w:hAnsi="Times New Roman"/>
        </w:rPr>
        <w:t xml:space="preserve"> také uvádí možnost provést vyšetření prostřednictvím ladiček. Upozorňuje ale, že k odhalení skutečného stavu sluchu je nutné dítě vyšetřit pomocí audiometru (Vyštejn, 1991).</w:t>
      </w:r>
    </w:p>
    <w:p w14:paraId="21552FC4" w14:textId="4F4586E9" w:rsidR="00047488" w:rsidRPr="005956CC" w:rsidRDefault="00047488" w:rsidP="00791B17">
      <w:pPr>
        <w:spacing w:line="360" w:lineRule="auto"/>
        <w:ind w:firstLine="709"/>
        <w:jc w:val="both"/>
        <w:rPr>
          <w:rFonts w:ascii="Times New Roman" w:hAnsi="Times New Roman"/>
        </w:rPr>
      </w:pPr>
      <w:r w:rsidRPr="005956CC">
        <w:rPr>
          <w:rFonts w:ascii="Times New Roman" w:hAnsi="Times New Roman"/>
        </w:rPr>
        <w:t>Lechta také popisuje vyšetření fonematického sluchu a  fonematického rozlišování. Jedná se o způsobilost rozlišit například znělé a neznělé hlásky, oralitu a nazalitu nebo ostrost a tupost hlásek. Tato metoda užívá dvojice obrázků, které ve svých názvech obsahují protikladné fonémy. Zásadní v této metodě je</w:t>
      </w:r>
      <w:r w:rsidR="0086232F" w:rsidRPr="005956CC">
        <w:rPr>
          <w:rFonts w:ascii="Times New Roman" w:hAnsi="Times New Roman"/>
        </w:rPr>
        <w:t>,</w:t>
      </w:r>
      <w:r w:rsidRPr="005956CC">
        <w:rPr>
          <w:rFonts w:ascii="Times New Roman" w:hAnsi="Times New Roman"/>
        </w:rPr>
        <w:t xml:space="preserve"> aby dítě nemohlo od vyšetřujícího odezírat a aby znalo pojmy na obrázcích (Lechta, 1990).</w:t>
      </w:r>
    </w:p>
    <w:p w14:paraId="7C339DFC" w14:textId="5C0259C7" w:rsidR="0000716C"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Chybnou artikulaci a způsob tvoření zaznamená logoped do speciálních tabulek a archů, které se mohou dle logopedického pracoviště lišit (Klenková, 2006). </w:t>
      </w:r>
    </w:p>
    <w:p w14:paraId="63ED388D" w14:textId="77777777" w:rsidR="00047488" w:rsidRPr="005956CC" w:rsidRDefault="00047488" w:rsidP="000E213D">
      <w:pPr>
        <w:pStyle w:val="1podkapitola"/>
        <w:jc w:val="both"/>
        <w:rPr>
          <w:rFonts w:cs="Times New Roman"/>
        </w:rPr>
      </w:pPr>
      <w:bookmarkStart w:id="43" w:name="_Toc98277126"/>
      <w:bookmarkStart w:id="44" w:name="_Toc101302277"/>
      <w:r w:rsidRPr="005956CC">
        <w:rPr>
          <w:rFonts w:cs="Times New Roman"/>
        </w:rPr>
        <w:t>Terapie</w:t>
      </w:r>
      <w:bookmarkEnd w:id="43"/>
      <w:bookmarkEnd w:id="44"/>
      <w:r w:rsidRPr="005956CC">
        <w:rPr>
          <w:rFonts w:cs="Times New Roman"/>
        </w:rPr>
        <w:t xml:space="preserve"> </w:t>
      </w:r>
    </w:p>
    <w:p w14:paraId="1E9F7814" w14:textId="31CFD554"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Logopedická terapie je dle Lechty </w:t>
      </w:r>
      <w:r w:rsidRPr="005956CC">
        <w:rPr>
          <w:rFonts w:ascii="Times New Roman" w:hAnsi="Times New Roman"/>
          <w:i/>
        </w:rPr>
        <w:t>„specifická aktivita, kterou uskutečňuje logoped s cílem identifikovat narušenou komunikační schopnost, eliminovat, zmírnit nebo alespoň překonat narušenou komunikační schopnost, předejít tomuto narušení (zlepšit komunikační schopnost)“</w:t>
      </w:r>
      <w:r w:rsidRPr="005956CC">
        <w:rPr>
          <w:rFonts w:ascii="Times New Roman" w:hAnsi="Times New Roman"/>
        </w:rPr>
        <w:t xml:space="preserve"> </w:t>
      </w:r>
      <w:r w:rsidR="009F360C" w:rsidRPr="005956CC">
        <w:rPr>
          <w:rFonts w:ascii="Times New Roman" w:hAnsi="Times New Roman"/>
        </w:rPr>
        <w:t>(Lechta, 2005, s. 18).</w:t>
      </w:r>
    </w:p>
    <w:p w14:paraId="66CE5E98" w14:textId="7777777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Salomonová chápe logopedickou reedukaci artikulace jako proces, který se skládá z přípravné, vyvozovací, upevňovací a automatizační etapy (Salomonová in Škodová, Jedlička a kol., 2007).</w:t>
      </w:r>
    </w:p>
    <w:p w14:paraId="160FEA6D" w14:textId="7777777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Dle Klenkové by se měl reedukační proces artikulační poruchy zahájit již v předškolním věku, aby bylo dítěti umožněno nastoupit do základního vzdělávání s korektní výslovností, která je stěžejní pro výuku trivia – čtení, psaní, počítání. Dítě tak nemusí vynaložit další energii </w:t>
      </w:r>
      <w:r w:rsidRPr="005956CC">
        <w:rPr>
          <w:rFonts w:ascii="Times New Roman" w:hAnsi="Times New Roman"/>
        </w:rPr>
        <w:lastRenderedPageBreak/>
        <w:t>do nácviku správné artikulace v ambulanci klinického logopeda a může se plně soustředit na výuku ve škole (Klenková, 2006).</w:t>
      </w:r>
    </w:p>
    <w:p w14:paraId="7BA11F13" w14:textId="7777777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Seeman sestavil zásady reedukace dyslalie:</w:t>
      </w:r>
    </w:p>
    <w:p w14:paraId="6F32270B" w14:textId="2637A359" w:rsidR="00047488" w:rsidRPr="005956CC" w:rsidRDefault="00047488" w:rsidP="000E213D">
      <w:pPr>
        <w:pStyle w:val="Odstavecseseznamem"/>
        <w:numPr>
          <w:ilvl w:val="0"/>
          <w:numId w:val="5"/>
        </w:numPr>
        <w:spacing w:after="160" w:line="360" w:lineRule="auto"/>
        <w:jc w:val="both"/>
        <w:rPr>
          <w:rFonts w:ascii="Times New Roman" w:hAnsi="Times New Roman"/>
        </w:rPr>
      </w:pPr>
      <w:r w:rsidRPr="005956CC">
        <w:rPr>
          <w:rFonts w:ascii="Times New Roman" w:hAnsi="Times New Roman"/>
        </w:rPr>
        <w:t>Zásada krátkodobého cvičení – je nutno respektovat osobitá specifika dítěte a artikulaci procvičovat krátce, avšak co nejčastěji. Jedná se o 2</w:t>
      </w:r>
      <w:r w:rsidR="00DD64C9" w:rsidRPr="005956CC">
        <w:rPr>
          <w:rFonts w:ascii="Times New Roman" w:hAnsi="Times New Roman"/>
        </w:rPr>
        <w:t>-</w:t>
      </w:r>
      <w:r w:rsidRPr="005956CC">
        <w:rPr>
          <w:rFonts w:ascii="Times New Roman" w:hAnsi="Times New Roman"/>
        </w:rPr>
        <w:t>3 minuty 20</w:t>
      </w:r>
      <w:r w:rsidR="00DD64C9" w:rsidRPr="005956CC">
        <w:rPr>
          <w:rFonts w:ascii="Times New Roman" w:hAnsi="Times New Roman"/>
        </w:rPr>
        <w:t>-</w:t>
      </w:r>
      <w:r w:rsidRPr="005956CC">
        <w:rPr>
          <w:rFonts w:ascii="Times New Roman" w:hAnsi="Times New Roman"/>
        </w:rPr>
        <w:t>30</w:t>
      </w:r>
      <w:r w:rsidR="00DD64C9" w:rsidRPr="005956CC">
        <w:rPr>
          <w:rFonts w:ascii="Times New Roman" w:hAnsi="Times New Roman"/>
        </w:rPr>
        <w:t>x</w:t>
      </w:r>
      <w:r w:rsidRPr="005956CC">
        <w:rPr>
          <w:rFonts w:ascii="Times New Roman" w:hAnsi="Times New Roman"/>
        </w:rPr>
        <w:t xml:space="preserve"> denně. Díky častému opakování dojde k utvoření a k fixaci podmíněných reflexů mezi artikulačním pohybem a zvukem hlásky, tedy správných stereotypů daných hlásek (Seeman, 1995).</w:t>
      </w:r>
    </w:p>
    <w:p w14:paraId="7210B6AC" w14:textId="3F824C59" w:rsidR="00047488" w:rsidRPr="005956CC" w:rsidRDefault="00047488" w:rsidP="000E213D">
      <w:pPr>
        <w:pStyle w:val="Odstavecseseznamem"/>
        <w:numPr>
          <w:ilvl w:val="0"/>
          <w:numId w:val="5"/>
        </w:numPr>
        <w:spacing w:after="160" w:line="360" w:lineRule="auto"/>
        <w:jc w:val="both"/>
        <w:rPr>
          <w:rFonts w:ascii="Times New Roman" w:hAnsi="Times New Roman"/>
        </w:rPr>
      </w:pPr>
      <w:r w:rsidRPr="005956CC">
        <w:rPr>
          <w:rFonts w:ascii="Times New Roman" w:hAnsi="Times New Roman"/>
        </w:rPr>
        <w:t xml:space="preserve">Zásadu užívání pomocných hlásek – dítě užívá ty hlásky, které umí bezchybně artikulovat. Od nacvičované hlásky se liší zvukově, fyziologicky jsou si však blízké, tvoří se na podobném artikulačním místě. Využíváním pomocných hlásek se řídí substituční metoda (Klenková, 2006). Klenková také dodává, že je žádoucí při nácviku činit tak, aby si dítě nebylo vědomo toho, že právě nacvičuje hlásku, která mu činí problém. S tímto tvrzením souhlasí Maruša a přidává, že v momentě, kdy si dítě uvědomí, že jde o problematickou hlásku, vybaví se mu staré vadné výslovností stereotypy (Maruša, 1998). </w:t>
      </w:r>
    </w:p>
    <w:p w14:paraId="063CD10F" w14:textId="04B7C2F5" w:rsidR="00047488" w:rsidRPr="005956CC" w:rsidRDefault="00047488" w:rsidP="000E213D">
      <w:pPr>
        <w:pStyle w:val="Odstavecseseznamem"/>
        <w:numPr>
          <w:ilvl w:val="0"/>
          <w:numId w:val="5"/>
        </w:numPr>
        <w:spacing w:after="160" w:line="360" w:lineRule="auto"/>
        <w:jc w:val="both"/>
        <w:rPr>
          <w:rFonts w:ascii="Times New Roman" w:hAnsi="Times New Roman"/>
        </w:rPr>
      </w:pPr>
      <w:r w:rsidRPr="005956CC">
        <w:rPr>
          <w:rFonts w:ascii="Times New Roman" w:hAnsi="Times New Roman"/>
        </w:rPr>
        <w:t>Zásada minimální akce spočívá v realizaci artikulac</w:t>
      </w:r>
      <w:r w:rsidR="00D06C45" w:rsidRPr="005956CC">
        <w:rPr>
          <w:rFonts w:ascii="Times New Roman" w:hAnsi="Times New Roman"/>
        </w:rPr>
        <w:t>e</w:t>
      </w:r>
      <w:r w:rsidRPr="005956CC">
        <w:rPr>
          <w:rFonts w:ascii="Times New Roman" w:hAnsi="Times New Roman"/>
        </w:rPr>
        <w:t xml:space="preserve"> v klidu, lehce a tiše. Snažíme se vyvarovat přílišného úsilí a napětí v artikulačních orgánech (Seeman, 1995).</w:t>
      </w:r>
    </w:p>
    <w:p w14:paraId="662CE791" w14:textId="77777777" w:rsidR="00047488" w:rsidRPr="005956CC" w:rsidRDefault="00047488" w:rsidP="000E213D">
      <w:pPr>
        <w:pStyle w:val="Odstavecseseznamem"/>
        <w:numPr>
          <w:ilvl w:val="0"/>
          <w:numId w:val="5"/>
        </w:numPr>
        <w:spacing w:after="160" w:line="360" w:lineRule="auto"/>
        <w:jc w:val="both"/>
        <w:rPr>
          <w:rFonts w:ascii="Times New Roman" w:hAnsi="Times New Roman"/>
        </w:rPr>
      </w:pPr>
      <w:r w:rsidRPr="005956CC">
        <w:rPr>
          <w:rFonts w:ascii="Times New Roman" w:hAnsi="Times New Roman"/>
        </w:rPr>
        <w:t>Zásada sluchové kontroly – snaha maximálního rozvoje fonematického sluchu (Seeman, 1995).</w:t>
      </w:r>
    </w:p>
    <w:p w14:paraId="63BC8B94" w14:textId="77777777" w:rsidR="00047488" w:rsidRPr="005956CC" w:rsidRDefault="00047488" w:rsidP="00791B17">
      <w:pPr>
        <w:spacing w:line="360" w:lineRule="auto"/>
        <w:ind w:firstLine="709"/>
        <w:jc w:val="both"/>
        <w:rPr>
          <w:rFonts w:ascii="Times New Roman" w:hAnsi="Times New Roman"/>
        </w:rPr>
      </w:pPr>
      <w:r w:rsidRPr="005956CC">
        <w:rPr>
          <w:rFonts w:ascii="Times New Roman" w:hAnsi="Times New Roman"/>
        </w:rPr>
        <w:t>Mnozí odborníci Seemanovy zásady doplnili následovně:</w:t>
      </w:r>
    </w:p>
    <w:p w14:paraId="534387CD" w14:textId="77777777" w:rsidR="00047488" w:rsidRPr="005956CC" w:rsidRDefault="00047488" w:rsidP="00791B17">
      <w:pPr>
        <w:spacing w:line="360" w:lineRule="auto"/>
        <w:ind w:firstLine="709"/>
        <w:jc w:val="both"/>
        <w:rPr>
          <w:rFonts w:ascii="Times New Roman" w:hAnsi="Times New Roman"/>
        </w:rPr>
      </w:pPr>
      <w:r w:rsidRPr="005956CC">
        <w:rPr>
          <w:rFonts w:ascii="Times New Roman" w:hAnsi="Times New Roman"/>
        </w:rPr>
        <w:t xml:space="preserve">Krahulcová zásady doplňuje o motivaci, pozitivní přístup a zásadu individuálního přístupu (Krahulcová, 2013). </w:t>
      </w:r>
    </w:p>
    <w:p w14:paraId="60BDB7E9" w14:textId="165CC949" w:rsidR="00047488" w:rsidRPr="005956CC" w:rsidRDefault="00047488" w:rsidP="00791B17">
      <w:pPr>
        <w:spacing w:line="360" w:lineRule="auto"/>
        <w:ind w:firstLine="709"/>
        <w:jc w:val="both"/>
        <w:rPr>
          <w:rFonts w:ascii="Times New Roman" w:hAnsi="Times New Roman"/>
        </w:rPr>
      </w:pPr>
      <w:r w:rsidRPr="005956CC">
        <w:rPr>
          <w:rFonts w:ascii="Times New Roman" w:hAnsi="Times New Roman"/>
        </w:rPr>
        <w:t xml:space="preserve">Logoped Antonín Radek přidal také doporučený postup od snadnějšího ke složitějšímu, reedukovat se snažíme vždy hravou formou. Nesprávně vyslovenou hlásku neopravíme, snažíme se vždy vyvodit hlásku novou, správně artikulovanou. Užíváme pomocných hlásek. Snažíme se využívat co nejvíce nápodoby pomocí logopedického zrcadla. Zapojujeme říkanky, jednoduché věty, čtení a hovorovou řeč. Hlásku vyvozujeme vždy jen jednu, až po fixaci přidáme hlásky další. U některých dětí může vzniknout komplex méněcennosti, ten se snažíme potlačit a u dítěte posílit sebedůvěru. Jazykolamům, příliš náročným a neznámým slovům se snažíme vyhnout. Po sondách a </w:t>
      </w:r>
      <w:r w:rsidR="00AA0DFC" w:rsidRPr="005956CC">
        <w:rPr>
          <w:rFonts w:ascii="Times New Roman" w:hAnsi="Times New Roman"/>
        </w:rPr>
        <w:t xml:space="preserve">špátlích </w:t>
      </w:r>
      <w:r w:rsidRPr="005956CC">
        <w:rPr>
          <w:rFonts w:ascii="Times New Roman" w:hAnsi="Times New Roman"/>
        </w:rPr>
        <w:t>sáhneme až v případě nezbytnosti. Spolupráce s lékaři, třídním učitel</w:t>
      </w:r>
      <w:r w:rsidR="007F1CBB" w:rsidRPr="005956CC">
        <w:rPr>
          <w:rFonts w:ascii="Times New Roman" w:hAnsi="Times New Roman"/>
        </w:rPr>
        <w:t>em a rodinou dítěte je nezbytná</w:t>
      </w:r>
      <w:r w:rsidRPr="005956CC">
        <w:rPr>
          <w:rFonts w:ascii="Times New Roman" w:hAnsi="Times New Roman"/>
        </w:rPr>
        <w:t xml:space="preserve"> (Klenková, 2006).</w:t>
      </w:r>
    </w:p>
    <w:p w14:paraId="694549D2" w14:textId="00A2B49D"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lastRenderedPageBreak/>
        <w:t>Lechta uvádí, že při reedukaci dyslalie musí být užíváno speciálních cvičení, vycházejících ze zásady kodifikované artikulace</w:t>
      </w:r>
      <w:r w:rsidR="00D06C45" w:rsidRPr="005956CC">
        <w:rPr>
          <w:rFonts w:ascii="Times New Roman" w:hAnsi="Times New Roman"/>
        </w:rPr>
        <w:t>,</w:t>
      </w:r>
      <w:r w:rsidRPr="005956CC">
        <w:rPr>
          <w:rFonts w:ascii="Times New Roman" w:hAnsi="Times New Roman"/>
        </w:rPr>
        <w:t xml:space="preserve"> a průběh terapie určují pedagogicko-psychologické zákonitosti, platící pro tuto specifickou situaci učení. Uvádí také zásadu plánování, důležitou v momentě, hovoříme-li o nesprávné výslovnosti více než jedné hlásky. Logoped je nucen sestavit plán – tedy pořadí, ve kterém bude s dítětem jednotlivé hlásky nacvičovat (Lechta, 1990). Při nácviku hlásek respektujeme jejich vývoj, je</w:t>
      </w:r>
      <w:r w:rsidR="00644FFD" w:rsidRPr="005956CC">
        <w:rPr>
          <w:rFonts w:ascii="Times New Roman" w:hAnsi="Times New Roman"/>
        </w:rPr>
        <w:t>n</w:t>
      </w:r>
      <w:r w:rsidRPr="005956CC">
        <w:rPr>
          <w:rFonts w:ascii="Times New Roman" w:hAnsi="Times New Roman"/>
        </w:rPr>
        <w:t>ž jde ruku v ruce s vývojem centrální nervové soustavy. Snažíme se také uplatňovat multi</w:t>
      </w:r>
      <w:r w:rsidR="00644FFD" w:rsidRPr="005956CC">
        <w:rPr>
          <w:rFonts w:ascii="Times New Roman" w:hAnsi="Times New Roman"/>
        </w:rPr>
        <w:t>s</w:t>
      </w:r>
      <w:r w:rsidRPr="005956CC">
        <w:rPr>
          <w:rFonts w:ascii="Times New Roman" w:hAnsi="Times New Roman"/>
        </w:rPr>
        <w:t>enzoriální přístup a zprostředkovat dítěti co nejpřesnější informace o sluchovém vjemu a artikulačním postavení (Lechta, 2005).</w:t>
      </w:r>
    </w:p>
    <w:p w14:paraId="222DF7E0" w14:textId="7CF79C42"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 xml:space="preserve">Bytešníková doplnila povzbuzení a pochvalu dítěte i za menší úspěchy. Je nezbytné informovat rodiče dítěte o průběhu intervence a v případě, že korekce trvá déle, je vhodné rodiče taktéž motivovat. Současně jim doporučíme, aby s dítětem doma realizovali případná cvičení, která rodičům podrobně vysvětlíme – je příhodné, aby si rodiče cviky, které budou provádět doma, před logopedem vyzkoušeli, ten může případné chyby ihned eliminovat. Autorka zmiňuje také nezbytnost </w:t>
      </w:r>
      <w:r w:rsidR="007F1CBB" w:rsidRPr="005956CC">
        <w:rPr>
          <w:rFonts w:ascii="Times New Roman" w:hAnsi="Times New Roman"/>
        </w:rPr>
        <w:t>spolupráce se školními pedagogy</w:t>
      </w:r>
      <w:r w:rsidRPr="005956CC">
        <w:rPr>
          <w:rFonts w:ascii="Times New Roman" w:hAnsi="Times New Roman"/>
        </w:rPr>
        <w:t xml:space="preserve"> (Bytešníková, 2012).  </w:t>
      </w:r>
    </w:p>
    <w:p w14:paraId="588B0625" w14:textId="77777777"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 xml:space="preserve">Z pohledu terminologie upozorňuje Klenková na neadekvátně užívané termíny </w:t>
      </w:r>
      <w:r w:rsidRPr="005956CC">
        <w:rPr>
          <w:rFonts w:ascii="Times New Roman" w:hAnsi="Times New Roman"/>
          <w:i/>
        </w:rPr>
        <w:t xml:space="preserve">náprava výslovnosti, náprava hlásek. </w:t>
      </w:r>
      <w:r w:rsidRPr="005956CC">
        <w:rPr>
          <w:rFonts w:ascii="Times New Roman" w:hAnsi="Times New Roman"/>
        </w:rPr>
        <w:t xml:space="preserve">Při reedukaci hlásky totiž neupravujeme, nýbrž vyvozujeme hlásky nové, navrhuje tak termín korekce (Klenková, 2006). </w:t>
      </w:r>
    </w:p>
    <w:p w14:paraId="68779500"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t>Kovácsová dělí průběh korekce dyslalie do následujících etap:</w:t>
      </w:r>
    </w:p>
    <w:p w14:paraId="4E9C1FDA" w14:textId="77777777" w:rsidR="00047488" w:rsidRPr="005956CC" w:rsidRDefault="00047488" w:rsidP="000E213D">
      <w:pPr>
        <w:pStyle w:val="Odstavecseseznamem"/>
        <w:numPr>
          <w:ilvl w:val="0"/>
          <w:numId w:val="6"/>
        </w:numPr>
        <w:spacing w:after="160" w:line="360" w:lineRule="auto"/>
        <w:jc w:val="both"/>
        <w:rPr>
          <w:rFonts w:ascii="Times New Roman" w:hAnsi="Times New Roman"/>
        </w:rPr>
      </w:pPr>
      <w:r w:rsidRPr="005956CC">
        <w:rPr>
          <w:rFonts w:ascii="Times New Roman" w:hAnsi="Times New Roman"/>
        </w:rPr>
        <w:t>přípravná cvičení,</w:t>
      </w:r>
    </w:p>
    <w:p w14:paraId="567EDBE4" w14:textId="77777777" w:rsidR="00047488" w:rsidRPr="005956CC" w:rsidRDefault="00047488" w:rsidP="000E213D">
      <w:pPr>
        <w:pStyle w:val="Odstavecseseznamem"/>
        <w:numPr>
          <w:ilvl w:val="0"/>
          <w:numId w:val="6"/>
        </w:numPr>
        <w:spacing w:after="160" w:line="360" w:lineRule="auto"/>
        <w:jc w:val="both"/>
        <w:rPr>
          <w:rFonts w:ascii="Times New Roman" w:hAnsi="Times New Roman"/>
        </w:rPr>
      </w:pPr>
      <w:r w:rsidRPr="005956CC">
        <w:rPr>
          <w:rFonts w:ascii="Times New Roman" w:hAnsi="Times New Roman"/>
        </w:rPr>
        <w:t>vyvozování hlásky,</w:t>
      </w:r>
    </w:p>
    <w:p w14:paraId="5BC690AB" w14:textId="77777777" w:rsidR="00047488" w:rsidRPr="005956CC" w:rsidRDefault="00047488" w:rsidP="000E213D">
      <w:pPr>
        <w:pStyle w:val="Odstavecseseznamem"/>
        <w:numPr>
          <w:ilvl w:val="0"/>
          <w:numId w:val="6"/>
        </w:numPr>
        <w:spacing w:after="160" w:line="360" w:lineRule="auto"/>
        <w:jc w:val="both"/>
        <w:rPr>
          <w:rFonts w:ascii="Times New Roman" w:hAnsi="Times New Roman"/>
        </w:rPr>
      </w:pPr>
      <w:r w:rsidRPr="005956CC">
        <w:rPr>
          <w:rFonts w:ascii="Times New Roman" w:hAnsi="Times New Roman"/>
        </w:rPr>
        <w:t>fixace hlásky,</w:t>
      </w:r>
    </w:p>
    <w:p w14:paraId="6BA8DDF7" w14:textId="42329D25" w:rsidR="00047488" w:rsidRPr="005956CC" w:rsidRDefault="00047488" w:rsidP="000E213D">
      <w:pPr>
        <w:pStyle w:val="Odstavecseseznamem"/>
        <w:numPr>
          <w:ilvl w:val="0"/>
          <w:numId w:val="6"/>
        </w:numPr>
        <w:spacing w:after="160" w:line="360" w:lineRule="auto"/>
        <w:jc w:val="both"/>
        <w:rPr>
          <w:rFonts w:ascii="Times New Roman" w:hAnsi="Times New Roman"/>
        </w:rPr>
      </w:pPr>
      <w:r w:rsidRPr="005956CC">
        <w:rPr>
          <w:rFonts w:ascii="Times New Roman" w:hAnsi="Times New Roman"/>
        </w:rPr>
        <w:t>automatizace hlásky (Kovácsová in Lechta a kol., 1990).</w:t>
      </w:r>
    </w:p>
    <w:p w14:paraId="48583182" w14:textId="2AC35B8D"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Přípravná cvičení realizujeme pro „</w:t>
      </w:r>
      <w:r w:rsidRPr="005956CC">
        <w:rPr>
          <w:rFonts w:ascii="Times New Roman" w:hAnsi="Times New Roman"/>
          <w:i/>
        </w:rPr>
        <w:t>rozvoj kognitivních, motorických a senzorických schopností dítěte v návaznosti na potřeby artikulace“</w:t>
      </w:r>
      <w:r w:rsidRPr="005956CC">
        <w:rPr>
          <w:rFonts w:ascii="Times New Roman" w:hAnsi="Times New Roman"/>
        </w:rPr>
        <w:t xml:space="preserve"> (Krahulcová, 2007, s. 48). Zaměřujeme se také na korekci motoriky mluvidel, dechová, fonační a rytmizační cvičení. Zařazujeme také hry cílené na zrakovou a sluchovou pozornost. Je možné zařadit také myofunkční terapii, příčinou dyslalie může být totiž nedostačující soulad motoriky mluvních orgánů. Díky této terapi</w:t>
      </w:r>
      <w:r w:rsidR="00BE3B9D" w:rsidRPr="005956CC">
        <w:rPr>
          <w:rFonts w:ascii="Times New Roman" w:hAnsi="Times New Roman"/>
        </w:rPr>
        <w:t>i</w:t>
      </w:r>
      <w:r w:rsidRPr="005956CC">
        <w:rPr>
          <w:rFonts w:ascii="Times New Roman" w:hAnsi="Times New Roman"/>
        </w:rPr>
        <w:t xml:space="preserve"> se může zlepšit pohyblivost artikulačních orgánů (Klenková, 2006).</w:t>
      </w:r>
    </w:p>
    <w:p w14:paraId="7A702DE7" w14:textId="1D92DDDC"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Pro vyvozování hlásek je nutné, aby logoped bezpečně ovládal elementární poznatky z fonetiky. Klenková uvádí možnost užití metody přímé a nepřímé. Nepřímými metodami rozumíme cvičení, kterými dítě napodobuje různé </w:t>
      </w:r>
      <w:r w:rsidR="00BE3B9D" w:rsidRPr="005956CC">
        <w:rPr>
          <w:rFonts w:ascii="Times New Roman" w:hAnsi="Times New Roman"/>
        </w:rPr>
        <w:t xml:space="preserve">zvuky </w:t>
      </w:r>
      <w:r w:rsidRPr="005956CC">
        <w:rPr>
          <w:rFonts w:ascii="Times New Roman" w:hAnsi="Times New Roman"/>
        </w:rPr>
        <w:t xml:space="preserve">přírodní (hlasy zvířat) a technické (např. zvuky domácích spotřebičů, dopravních prostředků). Jde o nenásilnou hravou formu </w:t>
      </w:r>
      <w:r w:rsidRPr="005956CC">
        <w:rPr>
          <w:rFonts w:ascii="Times New Roman" w:hAnsi="Times New Roman"/>
        </w:rPr>
        <w:lastRenderedPageBreak/>
        <w:t>aplikovanou zejména u malých dětí. Dítě si často ani neuvědomí cíl tohoto cvičení</w:t>
      </w:r>
      <w:r w:rsidR="00BE3B9D" w:rsidRPr="005956CC">
        <w:rPr>
          <w:rFonts w:ascii="Times New Roman" w:hAnsi="Times New Roman"/>
        </w:rPr>
        <w:t>,</w:t>
      </w:r>
      <w:r w:rsidRPr="005956CC">
        <w:rPr>
          <w:rFonts w:ascii="Times New Roman" w:hAnsi="Times New Roman"/>
        </w:rPr>
        <w:t xml:space="preserve"> a tak pozbyde případného napětí. Přímou metodou napravujeme </w:t>
      </w:r>
      <w:r w:rsidR="009F360C" w:rsidRPr="005956CC">
        <w:rPr>
          <w:rFonts w:ascii="Times New Roman" w:hAnsi="Times New Roman"/>
        </w:rPr>
        <w:t>artikulaci hlásky</w:t>
      </w:r>
      <w:r w:rsidR="00BE3B9D" w:rsidRPr="005956CC">
        <w:rPr>
          <w:rFonts w:ascii="Times New Roman" w:hAnsi="Times New Roman"/>
        </w:rPr>
        <w:t xml:space="preserve"> </w:t>
      </w:r>
      <w:r w:rsidRPr="005956CC">
        <w:rPr>
          <w:rFonts w:ascii="Times New Roman" w:hAnsi="Times New Roman"/>
        </w:rPr>
        <w:t>buď s mechanickou pomocí (špátle, sondy, válečky, rotavibrátory) nebo bez</w:t>
      </w:r>
      <w:r w:rsidR="009F360C" w:rsidRPr="005956CC">
        <w:rPr>
          <w:rFonts w:ascii="Times New Roman" w:hAnsi="Times New Roman"/>
        </w:rPr>
        <w:t xml:space="preserve"> </w:t>
      </w:r>
      <w:r w:rsidRPr="005956CC">
        <w:rPr>
          <w:rFonts w:ascii="Times New Roman" w:hAnsi="Times New Roman"/>
        </w:rPr>
        <w:t>(Klenková, 2006). Krahulcová doplňuje o metodu vyvozování z globálních mluvních celků užívanou v případě, kdy je dítě schopno hlásku artikulovat pouze v jednom spojení (Krahulcová, 2013).</w:t>
      </w:r>
    </w:p>
    <w:p w14:paraId="3C9DE36A" w14:textId="30A5E2BE"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Následuje fáze fixace – upevnění </w:t>
      </w:r>
      <w:r w:rsidR="00BE3B9D" w:rsidRPr="005956CC">
        <w:rPr>
          <w:rFonts w:ascii="Times New Roman" w:hAnsi="Times New Roman"/>
        </w:rPr>
        <w:t xml:space="preserve">artikulačních </w:t>
      </w:r>
      <w:r w:rsidRPr="005956CC">
        <w:rPr>
          <w:rFonts w:ascii="Times New Roman" w:hAnsi="Times New Roman"/>
        </w:rPr>
        <w:t>stereotypů hlásek. Nově vyvozenou hlásku je nutné zafixovat v mluvě. V průběhu hlásku fixujeme s hláskami dalšími v různých spojeních. Je vhodné předejít mechanickému opakování slov – toto může dítě nudit a odradit od následujícího nácviku, proto se doporučuje realizace pomocí her (Klenková, 2006).</w:t>
      </w:r>
    </w:p>
    <w:p w14:paraId="102A33F3" w14:textId="66F85050"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Dvořák uvádí automatizaci jako vrchol logopedické intervence, díky které dochází k užívání hlásek v každodenní komunikaci spontánně (Dvořák, 1999). Dle Klenkové jde o závěrečnou fázi, která se nesmí za žádných okolností vynechat či podcenit (Klenková, 2006). Začínáme triviálním opakováním po logopedově vzoru před logopedickým zrcadlem, navazujeme označováním pojmů na obrázcích, pojmenování</w:t>
      </w:r>
      <w:r w:rsidR="00BE3B9D" w:rsidRPr="005956CC">
        <w:rPr>
          <w:rFonts w:ascii="Times New Roman" w:hAnsi="Times New Roman"/>
        </w:rPr>
        <w:t>m</w:t>
      </w:r>
      <w:r w:rsidRPr="005956CC">
        <w:rPr>
          <w:rFonts w:ascii="Times New Roman" w:hAnsi="Times New Roman"/>
        </w:rPr>
        <w:t xml:space="preserve"> předmětů, </w:t>
      </w:r>
      <w:r w:rsidR="00BE3B9D" w:rsidRPr="005956CC">
        <w:rPr>
          <w:rFonts w:ascii="Times New Roman" w:hAnsi="Times New Roman"/>
        </w:rPr>
        <w:t xml:space="preserve">reprodukcí </w:t>
      </w:r>
      <w:r w:rsidRPr="005956CC">
        <w:rPr>
          <w:rFonts w:ascii="Times New Roman" w:hAnsi="Times New Roman"/>
        </w:rPr>
        <w:t xml:space="preserve">básniček, říkanek, využíváme také prvků čtení. Výcvik považujeme za ukončený, když dítě produkuje bezchybný monolog a hovoří správně také v dialogu (Lechta, 1990).  </w:t>
      </w:r>
    </w:p>
    <w:p w14:paraId="3E17ADF8" w14:textId="5F2DFD3B"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Logopedickou terapii lze uskutečnit také ve skupině 4 až 6 dětí ve stejném věku. Terapie trvá asi 30 minut a probíhá tak, že logoped s dětmi sedí u jednoho stolu, podmínkou je, aby na logopeda měly možnost vidět všechny děti. Je na </w:t>
      </w:r>
      <w:r w:rsidR="00BE3B9D" w:rsidRPr="005956CC">
        <w:rPr>
          <w:rFonts w:ascii="Times New Roman" w:hAnsi="Times New Roman"/>
        </w:rPr>
        <w:t>lektorovi</w:t>
      </w:r>
      <w:r w:rsidRPr="005956CC">
        <w:rPr>
          <w:rFonts w:ascii="Times New Roman" w:hAnsi="Times New Roman"/>
        </w:rPr>
        <w:t xml:space="preserve">, jestli bude pracovat s dětmi jednotlivě, nebo zapojí všechny děti, které díky vzniklé soutěživé atmosféře lační po úspěchu (Vyštejn, 1991). </w:t>
      </w:r>
    </w:p>
    <w:p w14:paraId="5604EB33" w14:textId="32BD882C" w:rsidR="0008141A" w:rsidRPr="005956CC" w:rsidRDefault="0008141A" w:rsidP="000E213D">
      <w:pPr>
        <w:spacing w:line="360" w:lineRule="auto"/>
        <w:jc w:val="both"/>
        <w:rPr>
          <w:rFonts w:ascii="Times New Roman" w:hAnsi="Times New Roman"/>
        </w:rPr>
      </w:pPr>
    </w:p>
    <w:p w14:paraId="59977B2D" w14:textId="77777777" w:rsidR="00731789" w:rsidRPr="005956CC" w:rsidRDefault="00731789" w:rsidP="000E213D">
      <w:pPr>
        <w:spacing w:line="360" w:lineRule="auto"/>
        <w:jc w:val="both"/>
        <w:rPr>
          <w:rFonts w:ascii="Times New Roman" w:hAnsi="Times New Roman"/>
        </w:rPr>
      </w:pPr>
    </w:p>
    <w:p w14:paraId="235D592C" w14:textId="77777777" w:rsidR="00731789" w:rsidRPr="005956CC" w:rsidRDefault="00731789" w:rsidP="000E213D">
      <w:pPr>
        <w:spacing w:line="360" w:lineRule="auto"/>
        <w:jc w:val="both"/>
        <w:rPr>
          <w:rFonts w:ascii="Times New Roman" w:hAnsi="Times New Roman"/>
        </w:rPr>
      </w:pPr>
    </w:p>
    <w:p w14:paraId="4F32AF12" w14:textId="77777777" w:rsidR="00731789" w:rsidRPr="005956CC" w:rsidRDefault="00731789" w:rsidP="000E213D">
      <w:pPr>
        <w:spacing w:line="360" w:lineRule="auto"/>
        <w:jc w:val="both"/>
        <w:rPr>
          <w:rFonts w:ascii="Times New Roman" w:hAnsi="Times New Roman"/>
        </w:rPr>
      </w:pPr>
    </w:p>
    <w:p w14:paraId="66732752" w14:textId="77777777" w:rsidR="00731789" w:rsidRPr="005956CC" w:rsidRDefault="00731789" w:rsidP="000E213D">
      <w:pPr>
        <w:spacing w:line="360" w:lineRule="auto"/>
        <w:jc w:val="both"/>
        <w:rPr>
          <w:rFonts w:ascii="Times New Roman" w:hAnsi="Times New Roman"/>
        </w:rPr>
      </w:pPr>
    </w:p>
    <w:p w14:paraId="6AB85033" w14:textId="77777777" w:rsidR="00731789" w:rsidRPr="005956CC" w:rsidRDefault="00731789" w:rsidP="000E213D">
      <w:pPr>
        <w:spacing w:line="360" w:lineRule="auto"/>
        <w:jc w:val="both"/>
        <w:rPr>
          <w:rFonts w:ascii="Times New Roman" w:hAnsi="Times New Roman"/>
        </w:rPr>
      </w:pPr>
    </w:p>
    <w:p w14:paraId="3BE9A572" w14:textId="77777777" w:rsidR="00731789" w:rsidRPr="005956CC" w:rsidRDefault="00731789" w:rsidP="000E213D">
      <w:pPr>
        <w:spacing w:line="360" w:lineRule="auto"/>
        <w:jc w:val="both"/>
        <w:rPr>
          <w:rFonts w:ascii="Times New Roman" w:hAnsi="Times New Roman"/>
        </w:rPr>
      </w:pPr>
    </w:p>
    <w:p w14:paraId="4978489B" w14:textId="623AD1DE" w:rsidR="003411E9" w:rsidRPr="003411E9" w:rsidRDefault="003411E9" w:rsidP="0001774B">
      <w:pPr>
        <w:pStyle w:val="Hlavnkapitola"/>
        <w:numPr>
          <w:ilvl w:val="0"/>
          <w:numId w:val="0"/>
        </w:numPr>
        <w:jc w:val="both"/>
        <w:rPr>
          <w:rFonts w:cs="Times New Roman"/>
        </w:rPr>
      </w:pPr>
      <w:bookmarkStart w:id="45" w:name="_Toc98277127"/>
    </w:p>
    <w:p w14:paraId="1246FECD" w14:textId="77777777" w:rsidR="0001774B" w:rsidRDefault="0001774B">
      <w:pPr>
        <w:rPr>
          <w:rFonts w:ascii="Times New Roman" w:hAnsi="Times New Roman" w:cs="Arial"/>
          <w:b/>
          <w:bCs/>
          <w:caps/>
          <w:kern w:val="32"/>
          <w:sz w:val="32"/>
          <w:szCs w:val="32"/>
        </w:rPr>
      </w:pPr>
      <w:r>
        <w:br w:type="page"/>
      </w:r>
    </w:p>
    <w:p w14:paraId="495FDC68" w14:textId="0B09CE96" w:rsidR="00047488" w:rsidRPr="005956CC" w:rsidRDefault="00047488" w:rsidP="0001774B">
      <w:pPr>
        <w:pStyle w:val="Hlavnkapitola"/>
      </w:pPr>
      <w:bookmarkStart w:id="46" w:name="_Toc101302278"/>
      <w:r w:rsidRPr="005956CC">
        <w:lastRenderedPageBreak/>
        <w:t>Hlásky</w:t>
      </w:r>
      <w:bookmarkEnd w:id="45"/>
      <w:bookmarkEnd w:id="46"/>
    </w:p>
    <w:p w14:paraId="7D9759BE" w14:textId="63503939"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 xml:space="preserve">Formulace hlásek dle Lejsky: </w:t>
      </w:r>
      <w:r w:rsidRPr="005956CC">
        <w:rPr>
          <w:rFonts w:ascii="Times New Roman" w:hAnsi="Times New Roman"/>
          <w:i/>
        </w:rPr>
        <w:t>„</w:t>
      </w:r>
      <w:r w:rsidR="00F55D46" w:rsidRPr="005956CC">
        <w:rPr>
          <w:rFonts w:ascii="Times New Roman" w:hAnsi="Times New Roman"/>
          <w:i/>
        </w:rPr>
        <w:t>N</w:t>
      </w:r>
      <w:r w:rsidRPr="005956CC">
        <w:rPr>
          <w:rFonts w:ascii="Times New Roman" w:hAnsi="Times New Roman"/>
          <w:i/>
        </w:rPr>
        <w:t>ejnižšími stavebními jednotkami řeči jsou fonémy (hlásky), např. l, e, s. Jejich kombinací se tvoří morfémy (nejmenší jazykové jednotky, které již mají význam), např. les, lék, mák, hák. Kombinací morfém</w:t>
      </w:r>
      <w:r w:rsidR="00F55D46" w:rsidRPr="005956CC">
        <w:rPr>
          <w:rFonts w:ascii="Times New Roman" w:hAnsi="Times New Roman"/>
          <w:i/>
        </w:rPr>
        <w:t>ů se</w:t>
      </w:r>
      <w:r w:rsidRPr="005956CC">
        <w:rPr>
          <w:rFonts w:ascii="Times New Roman" w:hAnsi="Times New Roman"/>
          <w:i/>
        </w:rPr>
        <w:t xml:space="preserve"> tvoří slova. Slova dávají věty, promluvu atd.“ </w:t>
      </w:r>
      <w:r w:rsidRPr="005956CC">
        <w:rPr>
          <w:rFonts w:ascii="Times New Roman" w:hAnsi="Times New Roman"/>
        </w:rPr>
        <w:t xml:space="preserve">(Lejska, 2003, s. 82). </w:t>
      </w:r>
    </w:p>
    <w:p w14:paraId="325AD7AB"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Hála hlásky definuje jako </w:t>
      </w:r>
      <w:r w:rsidRPr="005956CC">
        <w:rPr>
          <w:rFonts w:ascii="Times New Roman" w:hAnsi="Times New Roman"/>
          <w:i/>
        </w:rPr>
        <w:t xml:space="preserve">„nejmenší artikulačně-akustické jednotky, na které se dá řeč rozložit a které se účastní tvoření slov anebo slovních tvarů toho či onoho jazyka“ </w:t>
      </w:r>
      <w:r w:rsidRPr="005956CC">
        <w:rPr>
          <w:rFonts w:ascii="Times New Roman" w:hAnsi="Times New Roman"/>
        </w:rPr>
        <w:t xml:space="preserve">(Hála, 1960, s. 12). </w:t>
      </w:r>
    </w:p>
    <w:p w14:paraId="62108885" w14:textId="7E9EB9AB"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Hlásky můžeme pojmenovat také synonymem segmenty (Ashby a Maidment, 2015).</w:t>
      </w:r>
    </w:p>
    <w:p w14:paraId="2F524882"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Aby byl posluchač schopen hlásky odlišit od ostatních, musí hláska nést distinktivní akustické znaky (Hála, 1960). </w:t>
      </w:r>
    </w:p>
    <w:p w14:paraId="02B4762D" w14:textId="17B03319" w:rsidR="00047488" w:rsidRPr="005956CC" w:rsidRDefault="00047488" w:rsidP="000E213D">
      <w:pPr>
        <w:spacing w:line="360" w:lineRule="auto"/>
        <w:jc w:val="both"/>
        <w:rPr>
          <w:rFonts w:ascii="Times New Roman" w:hAnsi="Times New Roman"/>
        </w:rPr>
      </w:pPr>
      <w:r w:rsidRPr="005956CC">
        <w:rPr>
          <w:rFonts w:ascii="Times New Roman" w:hAnsi="Times New Roman"/>
        </w:rPr>
        <w:t xml:space="preserve"> </w:t>
      </w:r>
      <w:r w:rsidRPr="005956CC">
        <w:rPr>
          <w:rFonts w:ascii="Times New Roman" w:hAnsi="Times New Roman"/>
        </w:rPr>
        <w:tab/>
        <w:t>Klenková</w:t>
      </w:r>
      <w:r w:rsidR="006E072C" w:rsidRPr="005956CC">
        <w:rPr>
          <w:rFonts w:ascii="Times New Roman" w:hAnsi="Times New Roman"/>
        </w:rPr>
        <w:t xml:space="preserve"> (2006)</w:t>
      </w:r>
      <w:r w:rsidRPr="005956CC">
        <w:rPr>
          <w:rFonts w:ascii="Times New Roman" w:hAnsi="Times New Roman"/>
        </w:rPr>
        <w:t xml:space="preserve"> dělí české hlásky z fonetického hlediska na vokály (samohl</w:t>
      </w:r>
      <w:r w:rsidR="006E072C" w:rsidRPr="005956CC">
        <w:rPr>
          <w:rFonts w:ascii="Times New Roman" w:hAnsi="Times New Roman"/>
        </w:rPr>
        <w:t>ásky) a konsonanty (souhlásky)</w:t>
      </w:r>
      <w:r w:rsidRPr="005956CC">
        <w:rPr>
          <w:rFonts w:ascii="Times New Roman" w:hAnsi="Times New Roman"/>
        </w:rPr>
        <w:t>. Šiška</w:t>
      </w:r>
      <w:r w:rsidR="006E072C" w:rsidRPr="005956CC">
        <w:rPr>
          <w:rFonts w:ascii="Times New Roman" w:hAnsi="Times New Roman"/>
        </w:rPr>
        <w:t xml:space="preserve"> (2005)</w:t>
      </w:r>
      <w:r w:rsidRPr="005956CC">
        <w:rPr>
          <w:rFonts w:ascii="Times New Roman" w:hAnsi="Times New Roman"/>
        </w:rPr>
        <w:t xml:space="preserve"> označuje toto</w:t>
      </w:r>
      <w:r w:rsidR="006E072C" w:rsidRPr="005956CC">
        <w:rPr>
          <w:rFonts w:ascii="Times New Roman" w:hAnsi="Times New Roman"/>
        </w:rPr>
        <w:t xml:space="preserve"> dělení za jedno z nejstarších. </w:t>
      </w:r>
      <w:r w:rsidRPr="005956CC">
        <w:rPr>
          <w:rFonts w:ascii="Times New Roman" w:hAnsi="Times New Roman"/>
        </w:rPr>
        <w:t xml:space="preserve">Vyštejn </w:t>
      </w:r>
      <w:r w:rsidR="00F55D46" w:rsidRPr="005956CC">
        <w:rPr>
          <w:rFonts w:ascii="Times New Roman" w:hAnsi="Times New Roman"/>
        </w:rPr>
        <w:t xml:space="preserve">přidává </w:t>
      </w:r>
      <w:r w:rsidRPr="005956CC">
        <w:rPr>
          <w:rFonts w:ascii="Times New Roman" w:hAnsi="Times New Roman"/>
        </w:rPr>
        <w:t xml:space="preserve">také dvojhlásky a označuje je jako </w:t>
      </w:r>
      <w:r w:rsidRPr="005956CC">
        <w:rPr>
          <w:rFonts w:ascii="Times New Roman" w:hAnsi="Times New Roman"/>
          <w:i/>
        </w:rPr>
        <w:t xml:space="preserve">„spojení dvou samohlásek uvnitř jedné slabiky“ </w:t>
      </w:r>
      <w:r w:rsidRPr="005956CC">
        <w:rPr>
          <w:rFonts w:ascii="Times New Roman" w:hAnsi="Times New Roman"/>
        </w:rPr>
        <w:t xml:space="preserve">(Vyštejn, 1991, s. 22). </w:t>
      </w:r>
    </w:p>
    <w:p w14:paraId="602652BE" w14:textId="5DA5156E"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Ohnesorg </w:t>
      </w:r>
      <w:r w:rsidR="006E072C" w:rsidRPr="005956CC">
        <w:rPr>
          <w:rFonts w:ascii="Times New Roman" w:hAnsi="Times New Roman"/>
        </w:rPr>
        <w:t xml:space="preserve">(1974) </w:t>
      </w:r>
      <w:r w:rsidRPr="005956CC">
        <w:rPr>
          <w:rFonts w:ascii="Times New Roman" w:hAnsi="Times New Roman"/>
        </w:rPr>
        <w:t xml:space="preserve">formuluje </w:t>
      </w:r>
      <w:r w:rsidR="00F55D46" w:rsidRPr="005956CC">
        <w:rPr>
          <w:rFonts w:ascii="Times New Roman" w:hAnsi="Times New Roman"/>
        </w:rPr>
        <w:t xml:space="preserve">zásadní diferenciaci </w:t>
      </w:r>
      <w:r w:rsidRPr="005956CC">
        <w:rPr>
          <w:rFonts w:ascii="Times New Roman" w:hAnsi="Times New Roman"/>
        </w:rPr>
        <w:t>mezi samohláskami a souhláskami z hlediska:</w:t>
      </w:r>
    </w:p>
    <w:p w14:paraId="39413E49" w14:textId="639DF07A" w:rsidR="00047488" w:rsidRPr="005956CC" w:rsidRDefault="00047488" w:rsidP="000E213D">
      <w:pPr>
        <w:pStyle w:val="Odstavecseseznamem"/>
        <w:numPr>
          <w:ilvl w:val="0"/>
          <w:numId w:val="7"/>
        </w:numPr>
        <w:spacing w:after="160" w:line="360" w:lineRule="auto"/>
        <w:jc w:val="both"/>
        <w:rPr>
          <w:rFonts w:ascii="Times New Roman" w:hAnsi="Times New Roman"/>
        </w:rPr>
      </w:pPr>
      <w:r w:rsidRPr="005956CC">
        <w:rPr>
          <w:rFonts w:ascii="Times New Roman" w:hAnsi="Times New Roman"/>
        </w:rPr>
        <w:t xml:space="preserve">artikulačního – při souhláskách překovává výdechový proud určitou překážku, kdežto u samohlásky proud prochází více či méně (v závislosti na samohlásce) volně. Co se úst týká, ta jsou při artikulaci samohlásky otevřena, zatímco při souhláskách jsou ústa přivřena či zavřena. </w:t>
      </w:r>
    </w:p>
    <w:p w14:paraId="16FF3949" w14:textId="4C87A7F7" w:rsidR="00047488" w:rsidRPr="005956CC" w:rsidRDefault="00047488" w:rsidP="000E213D">
      <w:pPr>
        <w:pStyle w:val="Odstavecseseznamem"/>
        <w:numPr>
          <w:ilvl w:val="0"/>
          <w:numId w:val="7"/>
        </w:numPr>
        <w:spacing w:after="160" w:line="360" w:lineRule="auto"/>
        <w:jc w:val="both"/>
        <w:rPr>
          <w:rFonts w:ascii="Times New Roman" w:hAnsi="Times New Roman"/>
        </w:rPr>
      </w:pPr>
      <w:r w:rsidRPr="005956CC">
        <w:rPr>
          <w:rFonts w:ascii="Times New Roman" w:hAnsi="Times New Roman"/>
        </w:rPr>
        <w:t>akustického – zde je diferenciace závislá na způsob</w:t>
      </w:r>
      <w:r w:rsidR="00F55D46" w:rsidRPr="005956CC">
        <w:rPr>
          <w:rFonts w:ascii="Times New Roman" w:hAnsi="Times New Roman"/>
        </w:rPr>
        <w:t>u</w:t>
      </w:r>
      <w:r w:rsidRPr="005956CC">
        <w:rPr>
          <w:rFonts w:ascii="Times New Roman" w:hAnsi="Times New Roman"/>
        </w:rPr>
        <w:t xml:space="preserve"> výslovnosti. Má-li, díky </w:t>
      </w:r>
      <w:r w:rsidR="009F360C" w:rsidRPr="005956CC">
        <w:rPr>
          <w:rFonts w:ascii="Times New Roman" w:hAnsi="Times New Roman"/>
        </w:rPr>
        <w:t>res</w:t>
      </w:r>
      <w:r w:rsidRPr="005956CC">
        <w:rPr>
          <w:rFonts w:ascii="Times New Roman" w:hAnsi="Times New Roman"/>
        </w:rPr>
        <w:t>onanc</w:t>
      </w:r>
      <w:r w:rsidR="00F55D46" w:rsidRPr="005956CC">
        <w:rPr>
          <w:rFonts w:ascii="Times New Roman" w:hAnsi="Times New Roman"/>
        </w:rPr>
        <w:t>i,</w:t>
      </w:r>
      <w:r w:rsidRPr="005956CC">
        <w:rPr>
          <w:rFonts w:ascii="Times New Roman" w:hAnsi="Times New Roman"/>
        </w:rPr>
        <w:t xml:space="preserve"> vzniknout tón, musí být ústní dutina volná. V případě, že výdechový proud překonává určitou překážku, tvoří se třecí či výbuchové šumy. Z hlediska akustiky jde tedy u samohlásek o rys tóno</w:t>
      </w:r>
      <w:r w:rsidR="006E072C" w:rsidRPr="005956CC">
        <w:rPr>
          <w:rFonts w:ascii="Times New Roman" w:hAnsi="Times New Roman"/>
        </w:rPr>
        <w:t>vosti a u souhlásek o rys šumu</w:t>
      </w:r>
      <w:r w:rsidRPr="005956CC">
        <w:rPr>
          <w:rFonts w:ascii="Times New Roman" w:hAnsi="Times New Roman"/>
        </w:rPr>
        <w:t xml:space="preserve">. </w:t>
      </w:r>
    </w:p>
    <w:p w14:paraId="584552ED" w14:textId="32C8CE46"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V případě, že se při artikulaci zapojí re</w:t>
      </w:r>
      <w:r w:rsidR="00F55D46" w:rsidRPr="005956CC">
        <w:rPr>
          <w:rFonts w:ascii="Times New Roman" w:hAnsi="Times New Roman"/>
        </w:rPr>
        <w:t>z</w:t>
      </w:r>
      <w:r w:rsidRPr="005956CC">
        <w:rPr>
          <w:rFonts w:ascii="Times New Roman" w:hAnsi="Times New Roman"/>
        </w:rPr>
        <w:t xml:space="preserve">onance nosní dutiny, vytvoří se hlásky nosové. Jde o povolení měkkého patra, díky </w:t>
      </w:r>
      <w:r w:rsidR="00F55D46" w:rsidRPr="005956CC">
        <w:rPr>
          <w:rFonts w:ascii="Times New Roman" w:hAnsi="Times New Roman"/>
        </w:rPr>
        <w:t xml:space="preserve">kterému </w:t>
      </w:r>
      <w:r w:rsidRPr="005956CC">
        <w:rPr>
          <w:rFonts w:ascii="Times New Roman" w:hAnsi="Times New Roman"/>
        </w:rPr>
        <w:t>může výdechový proud proudit také dutinou nosní. Jestliže dojde ke zdvižení měkkého patra, průchod do dutiny nosní se uzavře a k re</w:t>
      </w:r>
      <w:r w:rsidR="00F55D46" w:rsidRPr="005956CC">
        <w:rPr>
          <w:rFonts w:ascii="Times New Roman" w:hAnsi="Times New Roman"/>
        </w:rPr>
        <w:t>z</w:t>
      </w:r>
      <w:r w:rsidRPr="005956CC">
        <w:rPr>
          <w:rFonts w:ascii="Times New Roman" w:hAnsi="Times New Roman"/>
        </w:rPr>
        <w:t xml:space="preserve">onanci v této dutině nedojde (Klenková, 2006). </w:t>
      </w:r>
    </w:p>
    <w:p w14:paraId="768B2AC8" w14:textId="77777777" w:rsidR="00047488" w:rsidRPr="005956CC" w:rsidRDefault="00047488" w:rsidP="000E213D">
      <w:pPr>
        <w:pStyle w:val="1podkapitola"/>
        <w:jc w:val="both"/>
        <w:rPr>
          <w:rFonts w:cs="Times New Roman"/>
        </w:rPr>
      </w:pPr>
      <w:bookmarkStart w:id="47" w:name="_Toc98277128"/>
      <w:bookmarkStart w:id="48" w:name="_Toc101302279"/>
      <w:r w:rsidRPr="005956CC">
        <w:rPr>
          <w:rFonts w:cs="Times New Roman"/>
        </w:rPr>
        <w:lastRenderedPageBreak/>
        <w:t>Samohlásky</w:t>
      </w:r>
      <w:bookmarkEnd w:id="47"/>
      <w:bookmarkEnd w:id="48"/>
      <w:r w:rsidRPr="005956CC">
        <w:rPr>
          <w:rFonts w:cs="Times New Roman"/>
        </w:rPr>
        <w:t xml:space="preserve"> </w:t>
      </w:r>
    </w:p>
    <w:p w14:paraId="53F52EF2" w14:textId="5C9E1FEE"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České vokály tvoří pět krátkých (I, U, E, O, A) a pět dlouhých samohlásek (Í, Ú, É, Ó, Á), které prezentují základ slabik. V momentu jejich artikulace není výdechovému proudu stavěna překážka a dělíme je podle stupně otevřenosti. Rozlišujeme vokály </w:t>
      </w:r>
      <w:r w:rsidR="00F55D46" w:rsidRPr="005956CC">
        <w:rPr>
          <w:rFonts w:ascii="Times New Roman" w:hAnsi="Times New Roman"/>
        </w:rPr>
        <w:t>otevřené</w:t>
      </w:r>
      <w:r w:rsidRPr="005956CC">
        <w:rPr>
          <w:rFonts w:ascii="Times New Roman" w:hAnsi="Times New Roman"/>
        </w:rPr>
        <w:t xml:space="preserve">, polootevřené a zavřené (Šiška, 2005). </w:t>
      </w:r>
    </w:p>
    <w:p w14:paraId="0016D029" w14:textId="3955836B" w:rsidR="00047488" w:rsidRPr="005956CC" w:rsidRDefault="00047488" w:rsidP="000E213D">
      <w:pPr>
        <w:spacing w:line="360" w:lineRule="auto"/>
        <w:jc w:val="both"/>
        <w:rPr>
          <w:rFonts w:ascii="Times New Roman" w:hAnsi="Times New Roman"/>
        </w:rPr>
      </w:pPr>
      <w:r w:rsidRPr="005956CC">
        <w:rPr>
          <w:rFonts w:ascii="Times New Roman" w:hAnsi="Times New Roman"/>
        </w:rPr>
        <w:tab/>
        <w:t>V momentu artikulace samohlásky se hlasivky díky výdechovému proudu pocházejícím</w:t>
      </w:r>
      <w:r w:rsidR="00F55D46" w:rsidRPr="005956CC">
        <w:rPr>
          <w:rFonts w:ascii="Times New Roman" w:hAnsi="Times New Roman"/>
        </w:rPr>
        <w:t>u</w:t>
      </w:r>
      <w:r w:rsidRPr="005956CC">
        <w:rPr>
          <w:rFonts w:ascii="Times New Roman" w:hAnsi="Times New Roman"/>
        </w:rPr>
        <w:t xml:space="preserve"> z plic rozkmitají. „Bzučení“ vyvolá</w:t>
      </w:r>
      <w:r w:rsidR="00F55D46" w:rsidRPr="005956CC">
        <w:rPr>
          <w:rFonts w:ascii="Times New Roman" w:hAnsi="Times New Roman"/>
        </w:rPr>
        <w:t>vané</w:t>
      </w:r>
      <w:r w:rsidRPr="005956CC">
        <w:rPr>
          <w:rFonts w:ascii="Times New Roman" w:hAnsi="Times New Roman"/>
        </w:rPr>
        <w:t xml:space="preserve"> hlasivkami se dále díky pohybu jazyka a rtů upravuje a d</w:t>
      </w:r>
      <w:r w:rsidR="00560CE2" w:rsidRPr="005956CC">
        <w:rPr>
          <w:rFonts w:ascii="Times New Roman" w:hAnsi="Times New Roman"/>
        </w:rPr>
        <w:t>ochází tak k tvoření různých samo</w:t>
      </w:r>
      <w:r w:rsidRPr="005956CC">
        <w:rPr>
          <w:rFonts w:ascii="Times New Roman" w:hAnsi="Times New Roman"/>
        </w:rPr>
        <w:t>hláskových zvuků (Skarnitzl, Šturm</w:t>
      </w:r>
      <w:r w:rsidR="00E77B50">
        <w:rPr>
          <w:rFonts w:ascii="Times New Roman" w:hAnsi="Times New Roman"/>
        </w:rPr>
        <w:t xml:space="preserve"> a</w:t>
      </w:r>
      <w:r w:rsidRPr="005956CC">
        <w:rPr>
          <w:rFonts w:ascii="Times New Roman" w:hAnsi="Times New Roman"/>
        </w:rPr>
        <w:t xml:space="preserve"> Volín, 2016). </w:t>
      </w:r>
    </w:p>
    <w:p w14:paraId="063C6AFF" w14:textId="2D668045"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Klenková zmiňuje že </w:t>
      </w:r>
      <w:r w:rsidRPr="005956CC">
        <w:rPr>
          <w:rFonts w:ascii="Times New Roman" w:hAnsi="Times New Roman"/>
          <w:i/>
        </w:rPr>
        <w:t>„samohlásky se po stránce zvukové charakterizují poměrem rezonančních tónů dutiny ústní a dutiny hrdelní. Tyto re</w:t>
      </w:r>
      <w:r w:rsidR="00F55D46" w:rsidRPr="005956CC">
        <w:rPr>
          <w:rFonts w:ascii="Times New Roman" w:hAnsi="Times New Roman"/>
          <w:i/>
        </w:rPr>
        <w:t>z</w:t>
      </w:r>
      <w:r w:rsidRPr="005956CC">
        <w:rPr>
          <w:rFonts w:ascii="Times New Roman" w:hAnsi="Times New Roman"/>
          <w:i/>
        </w:rPr>
        <w:t>onanční tóny formují zvuk hlásky, proto se nazývají formanty (hláskové charakteristiky)“</w:t>
      </w:r>
      <w:r w:rsidRPr="005956CC">
        <w:rPr>
          <w:rFonts w:ascii="Times New Roman" w:hAnsi="Times New Roman"/>
        </w:rPr>
        <w:t xml:space="preserve"> (Klenková, 2006</w:t>
      </w:r>
      <w:r w:rsidR="00F55D46" w:rsidRPr="005956CC">
        <w:rPr>
          <w:rFonts w:ascii="Times New Roman" w:hAnsi="Times New Roman"/>
        </w:rPr>
        <w:t xml:space="preserve">, s. </w:t>
      </w:r>
      <w:r w:rsidR="00560CE2" w:rsidRPr="005956CC">
        <w:rPr>
          <w:rFonts w:ascii="Times New Roman" w:hAnsi="Times New Roman"/>
        </w:rPr>
        <w:t>44</w:t>
      </w:r>
      <w:r w:rsidRPr="005956CC">
        <w:rPr>
          <w:rFonts w:ascii="Times New Roman" w:hAnsi="Times New Roman"/>
        </w:rPr>
        <w:t>).</w:t>
      </w:r>
    </w:p>
    <w:p w14:paraId="56E171A8" w14:textId="77777777" w:rsidR="00047488" w:rsidRPr="005956CC" w:rsidRDefault="00047488" w:rsidP="000E213D">
      <w:pPr>
        <w:spacing w:line="360" w:lineRule="auto"/>
        <w:jc w:val="both"/>
        <w:rPr>
          <w:rFonts w:ascii="Times New Roman" w:hAnsi="Times New Roman"/>
        </w:rPr>
      </w:pPr>
    </w:p>
    <w:p w14:paraId="21D22A4B" w14:textId="77777777" w:rsidR="00047488" w:rsidRPr="005956CC" w:rsidRDefault="00047488" w:rsidP="000E213D">
      <w:pPr>
        <w:pStyle w:val="2Podkapitola"/>
        <w:jc w:val="both"/>
        <w:rPr>
          <w:rFonts w:cs="Times New Roman"/>
        </w:rPr>
      </w:pPr>
      <w:bookmarkStart w:id="49" w:name="_Toc98277129"/>
      <w:bookmarkStart w:id="50" w:name="_Toc101302280"/>
      <w:r w:rsidRPr="005956CC">
        <w:rPr>
          <w:rFonts w:cs="Times New Roman"/>
        </w:rPr>
        <w:t>Dělení samohlásek</w:t>
      </w:r>
      <w:bookmarkEnd w:id="49"/>
      <w:bookmarkEnd w:id="50"/>
    </w:p>
    <w:p w14:paraId="16AD54F8" w14:textId="209F737E" w:rsidR="00047488" w:rsidRPr="005956CC" w:rsidRDefault="00047488" w:rsidP="000E213D">
      <w:pPr>
        <w:spacing w:line="360" w:lineRule="auto"/>
        <w:jc w:val="both"/>
        <w:rPr>
          <w:rFonts w:ascii="Times New Roman" w:hAnsi="Times New Roman"/>
        </w:rPr>
      </w:pPr>
      <w:r w:rsidRPr="005956CC">
        <w:rPr>
          <w:rFonts w:ascii="Times New Roman" w:hAnsi="Times New Roman"/>
        </w:rPr>
        <w:tab/>
      </w:r>
      <w:r w:rsidR="00A139D6" w:rsidRPr="005956CC">
        <w:rPr>
          <w:rFonts w:ascii="Times New Roman" w:hAnsi="Times New Roman"/>
        </w:rPr>
        <w:t>S</w:t>
      </w:r>
      <w:r w:rsidRPr="005956CC">
        <w:rPr>
          <w:rFonts w:ascii="Times New Roman" w:hAnsi="Times New Roman"/>
        </w:rPr>
        <w:t>amohlás</w:t>
      </w:r>
      <w:r w:rsidR="00A139D6" w:rsidRPr="005956CC">
        <w:rPr>
          <w:rFonts w:ascii="Times New Roman" w:hAnsi="Times New Roman"/>
        </w:rPr>
        <w:t>ky se</w:t>
      </w:r>
      <w:r w:rsidRPr="005956CC">
        <w:rPr>
          <w:rFonts w:ascii="Times New Roman" w:hAnsi="Times New Roman"/>
        </w:rPr>
        <w:t xml:space="preserve"> dle horizontálního posunu jazyka </w:t>
      </w:r>
      <w:r w:rsidR="00A139D6" w:rsidRPr="005956CC">
        <w:rPr>
          <w:rFonts w:ascii="Times New Roman" w:hAnsi="Times New Roman"/>
        </w:rPr>
        <w:t xml:space="preserve">dělí na </w:t>
      </w:r>
      <w:r w:rsidRPr="005956CC">
        <w:rPr>
          <w:rFonts w:ascii="Times New Roman" w:hAnsi="Times New Roman"/>
        </w:rPr>
        <w:t xml:space="preserve">samohlásky přední, střední a zadní. Předními samohláskami jsou I, E, protože se </w:t>
      </w:r>
      <w:r w:rsidR="00560CE2" w:rsidRPr="005956CC">
        <w:rPr>
          <w:rFonts w:ascii="Times New Roman" w:hAnsi="Times New Roman"/>
        </w:rPr>
        <w:t>nejvyšší hřbet</w:t>
      </w:r>
      <w:r w:rsidRPr="005956CC">
        <w:rPr>
          <w:rFonts w:ascii="Times New Roman" w:hAnsi="Times New Roman"/>
        </w:rPr>
        <w:t xml:space="preserve"> jazyka při artikulaci nachází vepředu dutiny ústní. Do zadní skupiny vokálů, kdy je hřbet jazyka situován vzadu</w:t>
      </w:r>
      <w:r w:rsidR="00A139D6" w:rsidRPr="005956CC">
        <w:rPr>
          <w:rFonts w:ascii="Times New Roman" w:hAnsi="Times New Roman"/>
        </w:rPr>
        <w:t>,</w:t>
      </w:r>
      <w:r w:rsidRPr="005956CC">
        <w:rPr>
          <w:rFonts w:ascii="Times New Roman" w:hAnsi="Times New Roman"/>
        </w:rPr>
        <w:t xml:space="preserve"> patří samohlásky U, O. Samohlásky situovány ve středové poloze označujeme vokály středními (Skarnitzl, Štrum</w:t>
      </w:r>
      <w:r w:rsidR="00E77B50">
        <w:rPr>
          <w:rFonts w:ascii="Times New Roman" w:hAnsi="Times New Roman"/>
        </w:rPr>
        <w:t xml:space="preserve"> a</w:t>
      </w:r>
      <w:r w:rsidRPr="005956CC">
        <w:rPr>
          <w:rFonts w:ascii="Times New Roman" w:hAnsi="Times New Roman"/>
        </w:rPr>
        <w:t xml:space="preserve"> Volín, 2016). V případě artikulace zadních vokálů se díky vzniklé</w:t>
      </w:r>
      <w:r w:rsidR="00A139D6" w:rsidRPr="005956CC">
        <w:rPr>
          <w:rFonts w:ascii="Times New Roman" w:hAnsi="Times New Roman"/>
        </w:rPr>
        <w:t>mu</w:t>
      </w:r>
      <w:r w:rsidRPr="005956CC">
        <w:rPr>
          <w:rFonts w:ascii="Times New Roman" w:hAnsi="Times New Roman"/>
        </w:rPr>
        <w:t xml:space="preserve"> objemu v ústech a </w:t>
      </w:r>
      <w:r w:rsidR="00A139D6" w:rsidRPr="005956CC">
        <w:rPr>
          <w:rFonts w:ascii="Times New Roman" w:hAnsi="Times New Roman"/>
        </w:rPr>
        <w:t xml:space="preserve">zmenšenému </w:t>
      </w:r>
      <w:r w:rsidRPr="005956CC">
        <w:rPr>
          <w:rFonts w:ascii="Times New Roman" w:hAnsi="Times New Roman"/>
        </w:rPr>
        <w:t xml:space="preserve">a </w:t>
      </w:r>
      <w:r w:rsidR="00A139D6" w:rsidRPr="005956CC">
        <w:rPr>
          <w:rFonts w:ascii="Times New Roman" w:hAnsi="Times New Roman"/>
        </w:rPr>
        <w:t xml:space="preserve">zaokrouhlenému ústnímu </w:t>
      </w:r>
      <w:r w:rsidRPr="005956CC">
        <w:rPr>
          <w:rFonts w:ascii="Times New Roman" w:hAnsi="Times New Roman"/>
        </w:rPr>
        <w:t xml:space="preserve">otvoru tvoří hluboký tón. Vysoký tón vzniká naopak při artikulaci vokálů předních, kdy je v ústní dutině jen malý prostor. Střední výška tónu se ozývá při artikulaci středních vokálů. </w:t>
      </w:r>
      <w:r w:rsidR="006E072C" w:rsidRPr="005956CC">
        <w:rPr>
          <w:rFonts w:ascii="Times New Roman" w:hAnsi="Times New Roman"/>
        </w:rPr>
        <w:t>Hála (1962) uvádí, že d</w:t>
      </w:r>
      <w:r w:rsidRPr="005956CC">
        <w:rPr>
          <w:rFonts w:ascii="Times New Roman" w:hAnsi="Times New Roman"/>
        </w:rPr>
        <w:t xml:space="preserve">le výšky tónu můžeme tedy vokály řadit </w:t>
      </w:r>
      <w:r w:rsidR="00A139D6" w:rsidRPr="005956CC">
        <w:rPr>
          <w:rFonts w:ascii="Times New Roman" w:hAnsi="Times New Roman"/>
        </w:rPr>
        <w:t>na škále</w:t>
      </w:r>
      <w:r w:rsidRPr="005956CC">
        <w:rPr>
          <w:rFonts w:ascii="Times New Roman" w:hAnsi="Times New Roman"/>
        </w:rPr>
        <w:t>: (nejhl</w:t>
      </w:r>
      <w:r w:rsidR="006E072C" w:rsidRPr="005956CC">
        <w:rPr>
          <w:rFonts w:ascii="Times New Roman" w:hAnsi="Times New Roman"/>
        </w:rPr>
        <w:t>ubší) U, O, A, E, I (nejvyšší)</w:t>
      </w:r>
      <w:r w:rsidRPr="005956CC">
        <w:rPr>
          <w:rFonts w:ascii="Times New Roman" w:hAnsi="Times New Roman"/>
        </w:rPr>
        <w:t xml:space="preserve">. </w:t>
      </w:r>
    </w:p>
    <w:p w14:paraId="12A159C8" w14:textId="4BDC25D9"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 xml:space="preserve">Ke znázornění vertikálního posunu jazyka v dutině ústní slouží Hellwagův trojúhelník. Vychází z artikulačního postavení vokálu A – </w:t>
      </w:r>
      <w:r w:rsidR="00A139D6" w:rsidRPr="005956CC">
        <w:rPr>
          <w:rFonts w:ascii="Times New Roman" w:hAnsi="Times New Roman"/>
        </w:rPr>
        <w:t xml:space="preserve">to </w:t>
      </w:r>
      <w:r w:rsidRPr="005956CC">
        <w:rPr>
          <w:rFonts w:ascii="Times New Roman" w:hAnsi="Times New Roman"/>
        </w:rPr>
        <w:t>je možno považovat za základní a neutrální. Ústa jsou otevřená mnohem více než u ostatních vokálů a ústní dutina je volná. V případě artikulace samohlásky E se jazyk zvedá vzhůru k patru, současně se sune dopředu a k patru se tiskne po stranách, dojde ke zvětšení dutiny hrdelní, zmenšení ústní dutiny a k zaostření rtů. V případě dalšího zmenšení ústní dutiny, jestliže se jazyk přisune ještě více nahoru a dopředu vznikne vokál I. Proto se tyto dvě samohlásky označují samohláskami předními (Klenková, 2006). Palková dodává, že díky nejvyšší</w:t>
      </w:r>
      <w:r w:rsidR="00A139D6" w:rsidRPr="005956CC">
        <w:rPr>
          <w:rFonts w:ascii="Times New Roman" w:hAnsi="Times New Roman"/>
        </w:rPr>
        <w:t>mu</w:t>
      </w:r>
      <w:r w:rsidRPr="005956CC">
        <w:rPr>
          <w:rFonts w:ascii="Times New Roman" w:hAnsi="Times New Roman"/>
        </w:rPr>
        <w:t xml:space="preserve"> postavení hřbetu jazyka v ústní dutině nazýváme </w:t>
      </w:r>
      <w:r w:rsidRPr="005956CC">
        <w:rPr>
          <w:rFonts w:ascii="Times New Roman" w:hAnsi="Times New Roman"/>
        </w:rPr>
        <w:lastRenderedPageBreak/>
        <w:t>tyto souhlásky jako vysoké (P</w:t>
      </w:r>
      <w:r w:rsidR="00E77B50">
        <w:rPr>
          <w:rFonts w:ascii="Times New Roman" w:hAnsi="Times New Roman"/>
        </w:rPr>
        <w:t>a</w:t>
      </w:r>
      <w:r w:rsidRPr="005956CC">
        <w:rPr>
          <w:rFonts w:ascii="Times New Roman" w:hAnsi="Times New Roman"/>
        </w:rPr>
        <w:t>lková, 1994). Jestliže se jazyk stáhne vzad a vzhůru, dojde tím ke zvětšení ústní dutiny vepředu. Zaokrouhlením rtů se následně vytvoří vokál O. Jazyk je vzadu zdvižen nejvíce při vokálu U. Tyto dvě samohlásky jsou tak označovány samohláskami zadními, a protože se při jejich artikulaci hřbet jazyka nachází nejníže, vyplývá zde označení samohlásek nízkých (P</w:t>
      </w:r>
      <w:r w:rsidR="00E77B50">
        <w:rPr>
          <w:rFonts w:ascii="Times New Roman" w:hAnsi="Times New Roman"/>
        </w:rPr>
        <w:t>a</w:t>
      </w:r>
      <w:r w:rsidRPr="005956CC">
        <w:rPr>
          <w:rFonts w:ascii="Times New Roman" w:hAnsi="Times New Roman"/>
        </w:rPr>
        <w:t xml:space="preserve">lková, 1994). Ohnesorg upozorňuje na výsledky nově vzniklých výzkumů, které ukazují, že při artikulaci U je jazyk hřbetem jen zdvihnut ke klenbě patra o něco víc než při artikulaci vokálu </w:t>
      </w:r>
      <w:r w:rsidR="00B9074C" w:rsidRPr="005956CC">
        <w:rPr>
          <w:rFonts w:ascii="Times New Roman" w:hAnsi="Times New Roman"/>
        </w:rPr>
        <w:t>O</w:t>
      </w:r>
      <w:r w:rsidRPr="005956CC">
        <w:rPr>
          <w:rFonts w:ascii="Times New Roman" w:hAnsi="Times New Roman"/>
        </w:rPr>
        <w:t xml:space="preserve"> a že se nenachází vzadu ústní dutiny tolik, jak ukazuje vokalický trojúhelník (Ohnesorg, 1974).</w:t>
      </w:r>
    </w:p>
    <w:tbl>
      <w:tblPr>
        <w:tblStyle w:val="Mkatabulky"/>
        <w:tblW w:w="0" w:type="auto"/>
        <w:jc w:val="center"/>
        <w:tblLook w:val="04A0" w:firstRow="1" w:lastRow="0" w:firstColumn="1" w:lastColumn="0" w:noHBand="0" w:noVBand="1"/>
      </w:tblPr>
      <w:tblGrid>
        <w:gridCol w:w="2265"/>
        <w:gridCol w:w="1132"/>
        <w:gridCol w:w="1133"/>
        <w:gridCol w:w="2266"/>
        <w:gridCol w:w="1133"/>
        <w:gridCol w:w="1133"/>
      </w:tblGrid>
      <w:tr w:rsidR="00047488" w:rsidRPr="005956CC" w14:paraId="1A1B52E7" w14:textId="77777777" w:rsidTr="003C5B3F">
        <w:trPr>
          <w:jc w:val="center"/>
        </w:trPr>
        <w:tc>
          <w:tcPr>
            <w:tcW w:w="2265" w:type="dxa"/>
          </w:tcPr>
          <w:p w14:paraId="52FDFD29" w14:textId="77777777" w:rsidR="00047488" w:rsidRPr="005956CC" w:rsidRDefault="00047488" w:rsidP="000E213D">
            <w:pPr>
              <w:spacing w:line="360" w:lineRule="auto"/>
              <w:jc w:val="both"/>
              <w:rPr>
                <w:rFonts w:ascii="Times New Roman" w:hAnsi="Times New Roman"/>
              </w:rPr>
            </w:pPr>
          </w:p>
        </w:tc>
        <w:tc>
          <w:tcPr>
            <w:tcW w:w="2265" w:type="dxa"/>
            <w:gridSpan w:val="2"/>
          </w:tcPr>
          <w:p w14:paraId="74E5EDE0"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přední</w:t>
            </w:r>
          </w:p>
        </w:tc>
        <w:tc>
          <w:tcPr>
            <w:tcW w:w="2266" w:type="dxa"/>
          </w:tcPr>
          <w:p w14:paraId="33E39E5D"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střední</w:t>
            </w:r>
          </w:p>
        </w:tc>
        <w:tc>
          <w:tcPr>
            <w:tcW w:w="2266" w:type="dxa"/>
            <w:gridSpan w:val="2"/>
          </w:tcPr>
          <w:p w14:paraId="3E3F3685" w14:textId="74FF2AAF" w:rsidR="00047488" w:rsidRPr="005956CC" w:rsidRDefault="005A579C" w:rsidP="000E213D">
            <w:pPr>
              <w:spacing w:line="360" w:lineRule="auto"/>
              <w:jc w:val="both"/>
              <w:rPr>
                <w:rFonts w:ascii="Times New Roman" w:hAnsi="Times New Roman"/>
              </w:rPr>
            </w:pPr>
            <w:r w:rsidRPr="005956CC">
              <w:rPr>
                <w:rFonts w:ascii="Times New Roman" w:hAnsi="Times New Roman"/>
              </w:rPr>
              <w:t>z</w:t>
            </w:r>
            <w:r w:rsidR="00047488" w:rsidRPr="005956CC">
              <w:rPr>
                <w:rFonts w:ascii="Times New Roman" w:hAnsi="Times New Roman"/>
              </w:rPr>
              <w:t>adní</w:t>
            </w:r>
          </w:p>
        </w:tc>
      </w:tr>
      <w:tr w:rsidR="00047488" w:rsidRPr="005956CC" w14:paraId="790BCEA9" w14:textId="77777777" w:rsidTr="003C5B3F">
        <w:trPr>
          <w:jc w:val="center"/>
        </w:trPr>
        <w:tc>
          <w:tcPr>
            <w:tcW w:w="2265" w:type="dxa"/>
          </w:tcPr>
          <w:p w14:paraId="25481F71"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vysoké</w:t>
            </w:r>
          </w:p>
        </w:tc>
        <w:tc>
          <w:tcPr>
            <w:tcW w:w="1132" w:type="dxa"/>
            <w:vMerge w:val="restart"/>
          </w:tcPr>
          <w:p w14:paraId="5AEAFC61"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i</w:t>
            </w:r>
          </w:p>
        </w:tc>
        <w:tc>
          <w:tcPr>
            <w:tcW w:w="1133" w:type="dxa"/>
            <w:vMerge w:val="restart"/>
          </w:tcPr>
          <w:p w14:paraId="03E0F646" w14:textId="77777777" w:rsidR="00047488" w:rsidRPr="005956CC" w:rsidRDefault="00047488" w:rsidP="000E213D">
            <w:pPr>
              <w:spacing w:line="360" w:lineRule="auto"/>
              <w:jc w:val="both"/>
              <w:rPr>
                <w:rFonts w:ascii="Times New Roman" w:hAnsi="Times New Roman"/>
              </w:rPr>
            </w:pPr>
          </w:p>
          <w:p w14:paraId="68549785"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e</w:t>
            </w:r>
          </w:p>
        </w:tc>
        <w:tc>
          <w:tcPr>
            <w:tcW w:w="2266" w:type="dxa"/>
            <w:vMerge w:val="restart"/>
          </w:tcPr>
          <w:p w14:paraId="1045BD15" w14:textId="77777777" w:rsidR="00047488" w:rsidRPr="005956CC" w:rsidRDefault="00047488" w:rsidP="000E213D">
            <w:pPr>
              <w:spacing w:line="360" w:lineRule="auto"/>
              <w:jc w:val="both"/>
              <w:rPr>
                <w:rFonts w:ascii="Times New Roman" w:hAnsi="Times New Roman"/>
              </w:rPr>
            </w:pPr>
          </w:p>
          <w:p w14:paraId="5E739A74" w14:textId="77777777" w:rsidR="00047488" w:rsidRPr="005956CC" w:rsidRDefault="00047488" w:rsidP="000E213D">
            <w:pPr>
              <w:spacing w:line="360" w:lineRule="auto"/>
              <w:jc w:val="both"/>
              <w:rPr>
                <w:rFonts w:ascii="Times New Roman" w:hAnsi="Times New Roman"/>
              </w:rPr>
            </w:pPr>
          </w:p>
          <w:p w14:paraId="13F94D74"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w:t>
            </w:r>
          </w:p>
        </w:tc>
        <w:tc>
          <w:tcPr>
            <w:tcW w:w="1133" w:type="dxa"/>
            <w:vMerge w:val="restart"/>
          </w:tcPr>
          <w:p w14:paraId="5E1D1189"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o</w:t>
            </w:r>
          </w:p>
        </w:tc>
        <w:tc>
          <w:tcPr>
            <w:tcW w:w="1133" w:type="dxa"/>
            <w:vMerge w:val="restart"/>
          </w:tcPr>
          <w:p w14:paraId="1C36B007"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u</w:t>
            </w:r>
          </w:p>
        </w:tc>
      </w:tr>
      <w:tr w:rsidR="00047488" w:rsidRPr="005956CC" w14:paraId="6728B145" w14:textId="77777777" w:rsidTr="003C5B3F">
        <w:trPr>
          <w:jc w:val="center"/>
        </w:trPr>
        <w:tc>
          <w:tcPr>
            <w:tcW w:w="2265" w:type="dxa"/>
          </w:tcPr>
          <w:p w14:paraId="55042C98"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středové</w:t>
            </w:r>
          </w:p>
        </w:tc>
        <w:tc>
          <w:tcPr>
            <w:tcW w:w="1132" w:type="dxa"/>
            <w:vMerge/>
          </w:tcPr>
          <w:p w14:paraId="1C2F9F29" w14:textId="77777777" w:rsidR="00047488" w:rsidRPr="005956CC" w:rsidRDefault="00047488" w:rsidP="000E213D">
            <w:pPr>
              <w:spacing w:line="360" w:lineRule="auto"/>
              <w:jc w:val="both"/>
              <w:rPr>
                <w:rFonts w:ascii="Times New Roman" w:hAnsi="Times New Roman"/>
              </w:rPr>
            </w:pPr>
          </w:p>
        </w:tc>
        <w:tc>
          <w:tcPr>
            <w:tcW w:w="1133" w:type="dxa"/>
            <w:vMerge/>
          </w:tcPr>
          <w:p w14:paraId="69F9967F" w14:textId="77777777" w:rsidR="00047488" w:rsidRPr="005956CC" w:rsidRDefault="00047488" w:rsidP="000E213D">
            <w:pPr>
              <w:spacing w:line="360" w:lineRule="auto"/>
              <w:jc w:val="both"/>
              <w:rPr>
                <w:rFonts w:ascii="Times New Roman" w:hAnsi="Times New Roman"/>
              </w:rPr>
            </w:pPr>
          </w:p>
        </w:tc>
        <w:tc>
          <w:tcPr>
            <w:tcW w:w="2266" w:type="dxa"/>
            <w:vMerge/>
          </w:tcPr>
          <w:p w14:paraId="270F8597" w14:textId="77777777" w:rsidR="00047488" w:rsidRPr="005956CC" w:rsidRDefault="00047488" w:rsidP="000E213D">
            <w:pPr>
              <w:spacing w:line="360" w:lineRule="auto"/>
              <w:jc w:val="both"/>
              <w:rPr>
                <w:rFonts w:ascii="Times New Roman" w:hAnsi="Times New Roman"/>
              </w:rPr>
            </w:pPr>
          </w:p>
        </w:tc>
        <w:tc>
          <w:tcPr>
            <w:tcW w:w="1133" w:type="dxa"/>
            <w:vMerge/>
          </w:tcPr>
          <w:p w14:paraId="1984CA93" w14:textId="77777777" w:rsidR="00047488" w:rsidRPr="005956CC" w:rsidRDefault="00047488" w:rsidP="000E213D">
            <w:pPr>
              <w:spacing w:line="360" w:lineRule="auto"/>
              <w:jc w:val="both"/>
              <w:rPr>
                <w:rFonts w:ascii="Times New Roman" w:hAnsi="Times New Roman"/>
              </w:rPr>
            </w:pPr>
          </w:p>
        </w:tc>
        <w:tc>
          <w:tcPr>
            <w:tcW w:w="1133" w:type="dxa"/>
            <w:vMerge/>
          </w:tcPr>
          <w:p w14:paraId="165C1F47" w14:textId="77777777" w:rsidR="00047488" w:rsidRPr="005956CC" w:rsidRDefault="00047488" w:rsidP="000E213D">
            <w:pPr>
              <w:spacing w:line="360" w:lineRule="auto"/>
              <w:jc w:val="both"/>
              <w:rPr>
                <w:rFonts w:ascii="Times New Roman" w:hAnsi="Times New Roman"/>
              </w:rPr>
            </w:pPr>
          </w:p>
        </w:tc>
      </w:tr>
      <w:tr w:rsidR="00047488" w:rsidRPr="005956CC" w14:paraId="0E78CFAA" w14:textId="77777777" w:rsidTr="003C5B3F">
        <w:trPr>
          <w:jc w:val="center"/>
        </w:trPr>
        <w:tc>
          <w:tcPr>
            <w:tcW w:w="2265" w:type="dxa"/>
          </w:tcPr>
          <w:p w14:paraId="1F25930A"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nízké</w:t>
            </w:r>
          </w:p>
        </w:tc>
        <w:tc>
          <w:tcPr>
            <w:tcW w:w="1132" w:type="dxa"/>
            <w:vMerge/>
          </w:tcPr>
          <w:p w14:paraId="7F869A7B" w14:textId="77777777" w:rsidR="00047488" w:rsidRPr="005956CC" w:rsidRDefault="00047488" w:rsidP="000E213D">
            <w:pPr>
              <w:spacing w:line="360" w:lineRule="auto"/>
              <w:jc w:val="both"/>
              <w:rPr>
                <w:rFonts w:ascii="Times New Roman" w:hAnsi="Times New Roman"/>
              </w:rPr>
            </w:pPr>
          </w:p>
        </w:tc>
        <w:tc>
          <w:tcPr>
            <w:tcW w:w="1133" w:type="dxa"/>
            <w:vMerge/>
          </w:tcPr>
          <w:p w14:paraId="69E15532" w14:textId="77777777" w:rsidR="00047488" w:rsidRPr="005956CC" w:rsidRDefault="00047488" w:rsidP="000E213D">
            <w:pPr>
              <w:spacing w:line="360" w:lineRule="auto"/>
              <w:jc w:val="both"/>
              <w:rPr>
                <w:rFonts w:ascii="Times New Roman" w:hAnsi="Times New Roman"/>
              </w:rPr>
            </w:pPr>
          </w:p>
        </w:tc>
        <w:tc>
          <w:tcPr>
            <w:tcW w:w="2266" w:type="dxa"/>
            <w:vMerge/>
          </w:tcPr>
          <w:p w14:paraId="048E4A64" w14:textId="77777777" w:rsidR="00047488" w:rsidRPr="005956CC" w:rsidRDefault="00047488" w:rsidP="000E213D">
            <w:pPr>
              <w:spacing w:line="360" w:lineRule="auto"/>
              <w:jc w:val="both"/>
              <w:rPr>
                <w:rFonts w:ascii="Times New Roman" w:hAnsi="Times New Roman"/>
              </w:rPr>
            </w:pPr>
          </w:p>
        </w:tc>
        <w:tc>
          <w:tcPr>
            <w:tcW w:w="1133" w:type="dxa"/>
            <w:vMerge/>
          </w:tcPr>
          <w:p w14:paraId="61C88F08" w14:textId="77777777" w:rsidR="00047488" w:rsidRPr="005956CC" w:rsidRDefault="00047488" w:rsidP="000E213D">
            <w:pPr>
              <w:spacing w:line="360" w:lineRule="auto"/>
              <w:jc w:val="both"/>
              <w:rPr>
                <w:rFonts w:ascii="Times New Roman" w:hAnsi="Times New Roman"/>
              </w:rPr>
            </w:pPr>
          </w:p>
        </w:tc>
        <w:tc>
          <w:tcPr>
            <w:tcW w:w="1133" w:type="dxa"/>
            <w:vMerge/>
          </w:tcPr>
          <w:p w14:paraId="6624024A" w14:textId="77777777" w:rsidR="00047488" w:rsidRPr="005956CC" w:rsidRDefault="00047488" w:rsidP="000E213D">
            <w:pPr>
              <w:spacing w:line="360" w:lineRule="auto"/>
              <w:jc w:val="both"/>
              <w:rPr>
                <w:rFonts w:ascii="Times New Roman" w:hAnsi="Times New Roman"/>
              </w:rPr>
            </w:pPr>
          </w:p>
        </w:tc>
      </w:tr>
    </w:tbl>
    <w:p w14:paraId="4BC36D1F" w14:textId="77777777" w:rsidR="00047488" w:rsidRPr="005956CC" w:rsidRDefault="00047488" w:rsidP="000E213D">
      <w:pPr>
        <w:spacing w:line="360" w:lineRule="auto"/>
        <w:ind w:firstLine="708"/>
        <w:jc w:val="both"/>
        <w:rPr>
          <w:rFonts w:ascii="Times New Roman" w:hAnsi="Times New Roman"/>
          <w:i/>
        </w:rPr>
      </w:pPr>
      <w:r w:rsidRPr="005956CC">
        <w:rPr>
          <w:rFonts w:ascii="Times New Roman" w:hAnsi="Times New Roman"/>
          <w:i/>
        </w:rPr>
        <w:t>Převzato z: Fonetické obrazy hlásek, Bohuslav Hála, 1960, s. 63</w:t>
      </w:r>
    </w:p>
    <w:p w14:paraId="233E193A" w14:textId="77777777" w:rsidR="00047488" w:rsidRPr="005956CC" w:rsidRDefault="00047488" w:rsidP="000E213D">
      <w:pPr>
        <w:spacing w:line="360" w:lineRule="auto"/>
        <w:ind w:firstLine="708"/>
        <w:jc w:val="both"/>
        <w:rPr>
          <w:rFonts w:ascii="Times New Roman" w:hAnsi="Times New Roman"/>
        </w:rPr>
      </w:pPr>
    </w:p>
    <w:p w14:paraId="205A8D2E" w14:textId="57A4CB53"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Skarnitzl, Štrum</w:t>
      </w:r>
      <w:r w:rsidR="00E77B50">
        <w:rPr>
          <w:rFonts w:ascii="Times New Roman" w:hAnsi="Times New Roman"/>
        </w:rPr>
        <w:t xml:space="preserve"> a</w:t>
      </w:r>
      <w:r w:rsidRPr="005956CC">
        <w:rPr>
          <w:rFonts w:ascii="Times New Roman" w:hAnsi="Times New Roman"/>
        </w:rPr>
        <w:t xml:space="preserve"> Volín (2016) ve své publikaci zmiňují také vokalický čtyřúhelník:</w:t>
      </w:r>
    </w:p>
    <w:p w14:paraId="4CE6DFA6" w14:textId="77777777" w:rsidR="00047488" w:rsidRPr="005956CC" w:rsidRDefault="00047488" w:rsidP="000E213D">
      <w:pPr>
        <w:spacing w:line="360" w:lineRule="auto"/>
        <w:ind w:firstLine="708"/>
        <w:jc w:val="both"/>
        <w:rPr>
          <w:rFonts w:ascii="Times New Roman" w:hAnsi="Times New Roman"/>
          <w:i/>
        </w:rPr>
      </w:pPr>
      <w:r w:rsidRPr="005956CC">
        <w:rPr>
          <w:rFonts w:ascii="Times New Roman" w:hAnsi="Times New Roman"/>
          <w:i/>
          <w:noProof/>
        </w:rPr>
        <w:drawing>
          <wp:inline distT="0" distB="0" distL="0" distR="0" wp14:anchorId="7178BC79" wp14:editId="3FE35C1A">
            <wp:extent cx="2581422" cy="1764595"/>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92667" cy="1772281"/>
                    </a:xfrm>
                    <a:prstGeom prst="rect">
                      <a:avLst/>
                    </a:prstGeom>
                  </pic:spPr>
                </pic:pic>
              </a:graphicData>
            </a:graphic>
          </wp:inline>
        </w:drawing>
      </w:r>
    </w:p>
    <w:p w14:paraId="501EB726" w14:textId="054C5834" w:rsidR="00047488" w:rsidRPr="005956CC" w:rsidRDefault="00047488" w:rsidP="000E213D">
      <w:pPr>
        <w:spacing w:line="360" w:lineRule="auto"/>
        <w:ind w:firstLine="708"/>
        <w:jc w:val="both"/>
        <w:rPr>
          <w:rFonts w:ascii="Times New Roman" w:hAnsi="Times New Roman"/>
          <w:i/>
        </w:rPr>
      </w:pPr>
      <w:r w:rsidRPr="005956CC">
        <w:rPr>
          <w:rFonts w:ascii="Times New Roman" w:hAnsi="Times New Roman"/>
          <w:i/>
        </w:rPr>
        <w:t xml:space="preserve">Převzato z: Zvuková báze řečové komunikace: fonetický a fonologický popis řeči, </w:t>
      </w:r>
      <w:r w:rsidR="005A579C" w:rsidRPr="005956CC">
        <w:rPr>
          <w:rFonts w:ascii="Times New Roman" w:hAnsi="Times New Roman"/>
          <w:i/>
        </w:rPr>
        <w:t xml:space="preserve">Radek </w:t>
      </w:r>
      <w:r w:rsidRPr="005956CC">
        <w:rPr>
          <w:rFonts w:ascii="Times New Roman" w:hAnsi="Times New Roman"/>
          <w:i/>
        </w:rPr>
        <w:t xml:space="preserve">Skarnitzl, </w:t>
      </w:r>
      <w:r w:rsidR="005A579C" w:rsidRPr="005956CC">
        <w:rPr>
          <w:rFonts w:ascii="Times New Roman" w:hAnsi="Times New Roman"/>
          <w:i/>
        </w:rPr>
        <w:t xml:space="preserve">Pavel </w:t>
      </w:r>
      <w:r w:rsidRPr="005956CC">
        <w:rPr>
          <w:rFonts w:ascii="Times New Roman" w:hAnsi="Times New Roman"/>
          <w:i/>
        </w:rPr>
        <w:t xml:space="preserve">Štrum, </w:t>
      </w:r>
      <w:r w:rsidR="005A579C" w:rsidRPr="005956CC">
        <w:rPr>
          <w:rFonts w:ascii="Times New Roman" w:hAnsi="Times New Roman"/>
          <w:i/>
        </w:rPr>
        <w:t xml:space="preserve">Jan </w:t>
      </w:r>
      <w:r w:rsidRPr="005956CC">
        <w:rPr>
          <w:rFonts w:ascii="Times New Roman" w:hAnsi="Times New Roman"/>
          <w:i/>
        </w:rPr>
        <w:t>Volín, 2016</w:t>
      </w:r>
      <w:r w:rsidR="00E1683D">
        <w:rPr>
          <w:rFonts w:ascii="Times New Roman" w:hAnsi="Times New Roman"/>
          <w:i/>
        </w:rPr>
        <w:t>,</w:t>
      </w:r>
      <w:r w:rsidRPr="005956CC">
        <w:rPr>
          <w:rFonts w:ascii="Times New Roman" w:hAnsi="Times New Roman"/>
          <w:i/>
        </w:rPr>
        <w:t xml:space="preserve"> s. 48</w:t>
      </w:r>
    </w:p>
    <w:p w14:paraId="45651076" w14:textId="77777777" w:rsidR="00047488" w:rsidRPr="005956CC" w:rsidRDefault="00047488" w:rsidP="000E213D">
      <w:pPr>
        <w:spacing w:line="360" w:lineRule="auto"/>
        <w:ind w:firstLine="708"/>
        <w:jc w:val="both"/>
        <w:rPr>
          <w:rFonts w:ascii="Times New Roman" w:hAnsi="Times New Roman"/>
          <w:i/>
        </w:rPr>
      </w:pPr>
    </w:p>
    <w:p w14:paraId="513548AC" w14:textId="10CF5CDC"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 xml:space="preserve">Klenková dodává, že při artikulaci dvojhlásek je </w:t>
      </w:r>
      <w:r w:rsidRPr="005956CC">
        <w:rPr>
          <w:rFonts w:ascii="Times New Roman" w:hAnsi="Times New Roman"/>
          <w:i/>
        </w:rPr>
        <w:t xml:space="preserve">„pohyb čelisti, rtů a jazyka při výslovnosti jedné samohlásky plynule nahrazen postavením mluvidel, které odpovídá výslovnosti druhé samohlásky“ </w:t>
      </w:r>
      <w:r w:rsidRPr="005956CC">
        <w:rPr>
          <w:rFonts w:ascii="Times New Roman" w:hAnsi="Times New Roman"/>
        </w:rPr>
        <w:t>(Klenková, 2006).</w:t>
      </w:r>
    </w:p>
    <w:p w14:paraId="55884670" w14:textId="2D924B40"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Romportl</w:t>
      </w:r>
      <w:r w:rsidR="006E072C" w:rsidRPr="005956CC">
        <w:rPr>
          <w:rFonts w:ascii="Times New Roman" w:hAnsi="Times New Roman"/>
        </w:rPr>
        <w:t xml:space="preserve"> (1975)</w:t>
      </w:r>
      <w:r w:rsidRPr="005956CC">
        <w:rPr>
          <w:rFonts w:ascii="Times New Roman" w:hAnsi="Times New Roman"/>
        </w:rPr>
        <w:t xml:space="preserve"> dělí české samohlásky na labializované (zaokrouhlené), jsou </w:t>
      </w:r>
      <w:r w:rsidR="005A579C" w:rsidRPr="005956CC">
        <w:rPr>
          <w:rFonts w:ascii="Times New Roman" w:hAnsi="Times New Roman"/>
        </w:rPr>
        <w:t xml:space="preserve">mezi </w:t>
      </w:r>
      <w:r w:rsidRPr="005956CC">
        <w:rPr>
          <w:rFonts w:ascii="Times New Roman" w:hAnsi="Times New Roman"/>
        </w:rPr>
        <w:t>nimi O, Ó, U, Ú. Souhláskami nelabializovanými (nezaokrouhlenými) se dle aut</w:t>
      </w:r>
      <w:r w:rsidR="006E072C" w:rsidRPr="005956CC">
        <w:rPr>
          <w:rFonts w:ascii="Times New Roman" w:hAnsi="Times New Roman"/>
        </w:rPr>
        <w:t>ora vyznačují A, Á, E, É, I, Í.</w:t>
      </w:r>
    </w:p>
    <w:p w14:paraId="68032102" w14:textId="77777777" w:rsidR="00047488" w:rsidRPr="005956CC" w:rsidRDefault="00047488" w:rsidP="000E213D">
      <w:pPr>
        <w:pStyle w:val="1podkapitola"/>
        <w:jc w:val="both"/>
        <w:rPr>
          <w:rFonts w:cs="Times New Roman"/>
        </w:rPr>
      </w:pPr>
      <w:bookmarkStart w:id="51" w:name="_Toc98277130"/>
      <w:bookmarkStart w:id="52" w:name="_Toc101302281"/>
      <w:r w:rsidRPr="005956CC">
        <w:rPr>
          <w:rFonts w:cs="Times New Roman"/>
        </w:rPr>
        <w:lastRenderedPageBreak/>
        <w:t>Souhlásky</w:t>
      </w:r>
      <w:bookmarkEnd w:id="51"/>
      <w:bookmarkEnd w:id="52"/>
    </w:p>
    <w:p w14:paraId="5B164043" w14:textId="30D8E9D4"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Klenková chápe souhlásky jako nepravidelné výbuchy, šelesty a šumy, které jsou tvořeny </w:t>
      </w:r>
      <w:r w:rsidR="005A579C" w:rsidRPr="005956CC">
        <w:rPr>
          <w:rFonts w:ascii="Times New Roman" w:hAnsi="Times New Roman"/>
        </w:rPr>
        <w:t xml:space="preserve">v </w:t>
      </w:r>
      <w:r w:rsidRPr="005956CC">
        <w:rPr>
          <w:rFonts w:ascii="Times New Roman" w:hAnsi="Times New Roman"/>
        </w:rPr>
        <w:t xml:space="preserve">odlišných artikulačních pozicích různými artikulačními ději. Autorka také uvádí, že v českém jazyce existuje 25 konsonantů, ke kterým je dále nutno připočíst </w:t>
      </w:r>
      <w:r w:rsidR="005A579C" w:rsidRPr="005956CC">
        <w:rPr>
          <w:rFonts w:ascii="Times New Roman" w:hAnsi="Times New Roman"/>
        </w:rPr>
        <w:t xml:space="preserve">šest </w:t>
      </w:r>
      <w:r w:rsidRPr="005956CC">
        <w:rPr>
          <w:rFonts w:ascii="Times New Roman" w:hAnsi="Times New Roman"/>
        </w:rPr>
        <w:t xml:space="preserve">variant „ráz“ (Klenková, 2006). </w:t>
      </w:r>
    </w:p>
    <w:p w14:paraId="36AD6B0F" w14:textId="2DDA5D53" w:rsidR="00162253"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Šiška dodává, že jsou tvořeny díky mluvidly </w:t>
      </w:r>
      <w:r w:rsidR="005A579C" w:rsidRPr="005956CC">
        <w:rPr>
          <w:rFonts w:ascii="Times New Roman" w:hAnsi="Times New Roman"/>
        </w:rPr>
        <w:t xml:space="preserve">vystavěným překážkám </w:t>
      </w:r>
      <w:r w:rsidRPr="005956CC">
        <w:rPr>
          <w:rFonts w:ascii="Times New Roman" w:hAnsi="Times New Roman"/>
        </w:rPr>
        <w:t xml:space="preserve">(striktury), </w:t>
      </w:r>
      <w:r w:rsidR="005A579C" w:rsidRPr="005956CC">
        <w:rPr>
          <w:rFonts w:ascii="Times New Roman" w:hAnsi="Times New Roman"/>
        </w:rPr>
        <w:t xml:space="preserve">které </w:t>
      </w:r>
      <w:r w:rsidRPr="005956CC">
        <w:rPr>
          <w:rFonts w:ascii="Times New Roman" w:hAnsi="Times New Roman"/>
        </w:rPr>
        <w:t>j</w:t>
      </w:r>
      <w:r w:rsidR="005A579C" w:rsidRPr="005956CC">
        <w:rPr>
          <w:rFonts w:ascii="Times New Roman" w:hAnsi="Times New Roman"/>
        </w:rPr>
        <w:t>sou</w:t>
      </w:r>
      <w:r w:rsidRPr="005956CC">
        <w:rPr>
          <w:rFonts w:ascii="Times New Roman" w:hAnsi="Times New Roman"/>
        </w:rPr>
        <w:t xml:space="preserve"> buď pln</w:t>
      </w:r>
      <w:r w:rsidR="005A579C" w:rsidRPr="005956CC">
        <w:rPr>
          <w:rFonts w:ascii="Times New Roman" w:hAnsi="Times New Roman"/>
        </w:rPr>
        <w:t>é</w:t>
      </w:r>
      <w:r w:rsidRPr="005956CC">
        <w:rPr>
          <w:rFonts w:ascii="Times New Roman" w:hAnsi="Times New Roman"/>
        </w:rPr>
        <w:t xml:space="preserve"> anebo neúpln</w:t>
      </w:r>
      <w:r w:rsidR="005A579C" w:rsidRPr="005956CC">
        <w:rPr>
          <w:rFonts w:ascii="Times New Roman" w:hAnsi="Times New Roman"/>
        </w:rPr>
        <w:t>é</w:t>
      </w:r>
      <w:r w:rsidRPr="005956CC">
        <w:rPr>
          <w:rFonts w:ascii="Times New Roman" w:hAnsi="Times New Roman"/>
        </w:rPr>
        <w:t>, tedy úžinov</w:t>
      </w:r>
      <w:r w:rsidR="005A579C" w:rsidRPr="005956CC">
        <w:rPr>
          <w:rFonts w:ascii="Times New Roman" w:hAnsi="Times New Roman"/>
        </w:rPr>
        <w:t>é</w:t>
      </w:r>
      <w:r w:rsidRPr="005956CC">
        <w:rPr>
          <w:rFonts w:ascii="Times New Roman" w:hAnsi="Times New Roman"/>
        </w:rPr>
        <w:t xml:space="preserve">. Autor také uvádí, že rty společně s hlasivkami </w:t>
      </w:r>
      <w:r w:rsidR="00B9074C" w:rsidRPr="005956CC">
        <w:rPr>
          <w:rFonts w:ascii="Times New Roman" w:hAnsi="Times New Roman"/>
        </w:rPr>
        <w:t xml:space="preserve">jsou </w:t>
      </w:r>
      <w:r w:rsidRPr="005956CC">
        <w:rPr>
          <w:rFonts w:ascii="Times New Roman" w:hAnsi="Times New Roman"/>
        </w:rPr>
        <w:t xml:space="preserve">orány aktivními a zároveň pasivními (Šiška, 2005). </w:t>
      </w:r>
    </w:p>
    <w:p w14:paraId="11AE7414" w14:textId="7EF8DEEF" w:rsidR="00162253" w:rsidRPr="005956CC" w:rsidRDefault="00162253" w:rsidP="000E213D">
      <w:pPr>
        <w:spacing w:line="360" w:lineRule="auto"/>
        <w:ind w:firstLine="340"/>
        <w:jc w:val="both"/>
        <w:rPr>
          <w:rFonts w:ascii="Times New Roman" w:hAnsi="Times New Roman"/>
        </w:rPr>
      </w:pPr>
      <w:r w:rsidRPr="005956CC">
        <w:rPr>
          <w:rFonts w:ascii="Times New Roman" w:hAnsi="Times New Roman"/>
        </w:rPr>
        <w:t>Klenková (2006) uvádí následující distinktivní rysy:</w:t>
      </w:r>
    </w:p>
    <w:p w14:paraId="14E3682C" w14:textId="5941E128" w:rsidR="00162253" w:rsidRPr="005956CC" w:rsidRDefault="00162253" w:rsidP="000E213D">
      <w:pPr>
        <w:pStyle w:val="Odstavecseseznamem"/>
        <w:numPr>
          <w:ilvl w:val="0"/>
          <w:numId w:val="10"/>
        </w:numPr>
        <w:spacing w:after="160" w:line="360" w:lineRule="auto"/>
        <w:jc w:val="both"/>
        <w:rPr>
          <w:rFonts w:ascii="Times New Roman" w:hAnsi="Times New Roman"/>
        </w:rPr>
      </w:pPr>
      <w:r w:rsidRPr="005956CC">
        <w:rPr>
          <w:rFonts w:ascii="Times New Roman" w:hAnsi="Times New Roman"/>
        </w:rPr>
        <w:t xml:space="preserve">Znělost – neznělost: vyznačuje se </w:t>
      </w:r>
      <w:r w:rsidR="005A579C" w:rsidRPr="005956CC">
        <w:rPr>
          <w:rFonts w:ascii="Times New Roman" w:hAnsi="Times New Roman"/>
        </w:rPr>
        <w:t xml:space="preserve">účastí </w:t>
      </w:r>
      <w:r w:rsidRPr="005956CC">
        <w:rPr>
          <w:rFonts w:ascii="Times New Roman" w:hAnsi="Times New Roman"/>
        </w:rPr>
        <w:t xml:space="preserve">nebo </w:t>
      </w:r>
      <w:r w:rsidR="005A579C" w:rsidRPr="005956CC">
        <w:rPr>
          <w:rFonts w:ascii="Times New Roman" w:hAnsi="Times New Roman"/>
        </w:rPr>
        <w:t xml:space="preserve">neúčastí </w:t>
      </w:r>
      <w:r w:rsidRPr="005956CC">
        <w:rPr>
          <w:rFonts w:ascii="Times New Roman" w:hAnsi="Times New Roman"/>
        </w:rPr>
        <w:t>hrtanového tónu. Zaznívá-li při artikulaci hlas</w:t>
      </w:r>
      <w:r w:rsidR="005A579C" w:rsidRPr="005956CC">
        <w:rPr>
          <w:rFonts w:ascii="Times New Roman" w:hAnsi="Times New Roman"/>
        </w:rPr>
        <w:t>,</w:t>
      </w:r>
      <w:r w:rsidRPr="005956CC">
        <w:rPr>
          <w:rFonts w:ascii="Times New Roman" w:hAnsi="Times New Roman"/>
        </w:rPr>
        <w:t xml:space="preserve"> jedná se o hlásky hlasné neboli znělé. V případě, že hlas nezaznívá, jde o hlásky nehlasné, tedy neznělé (Klenková, 2006). Dle Ohnesorga se v</w:t>
      </w:r>
      <w:r w:rsidR="00065A1F" w:rsidRPr="005956CC">
        <w:rPr>
          <w:rFonts w:ascii="Times New Roman" w:hAnsi="Times New Roman"/>
        </w:rPr>
        <w:t> </w:t>
      </w:r>
      <w:r w:rsidRPr="005956CC">
        <w:rPr>
          <w:rFonts w:ascii="Times New Roman" w:hAnsi="Times New Roman"/>
        </w:rPr>
        <w:t>některých</w:t>
      </w:r>
      <w:r w:rsidR="00065A1F" w:rsidRPr="005956CC">
        <w:rPr>
          <w:rFonts w:ascii="Times New Roman" w:hAnsi="Times New Roman"/>
        </w:rPr>
        <w:t xml:space="preserve"> jazycích</w:t>
      </w:r>
      <w:r w:rsidRPr="005956CC">
        <w:rPr>
          <w:rFonts w:ascii="Times New Roman" w:hAnsi="Times New Roman"/>
        </w:rPr>
        <w:t>, například slovanských</w:t>
      </w:r>
      <w:r w:rsidR="00065A1F" w:rsidRPr="005956CC">
        <w:rPr>
          <w:rFonts w:ascii="Times New Roman" w:hAnsi="Times New Roman"/>
        </w:rPr>
        <w:t xml:space="preserve">, </w:t>
      </w:r>
      <w:r w:rsidRPr="005956CC">
        <w:rPr>
          <w:rFonts w:ascii="Times New Roman" w:hAnsi="Times New Roman"/>
        </w:rPr>
        <w:t>vyskytují páry hlásek, které jsou rozlišeny tímto artikulačním rysem. Autor uvádí, že v případě nedodržení tohoto protikladu by nám komunikace přinášela pocity nepříjemnosti, neboť onen rozdíl má fonologickou platnost (Ohnesorg, 1976). Evidujeme také konsonanty, které svůj neznělý protějšek nemají, říkáme jim nepárové souhlásky. Jsou jimi M, N, Ň, L, R, J (Klenková, 2006). Klenková upozorňuje, že rozdíl mezi znělými a neznělými konsonanty není jen v přítomnosti nebo v absenci hlasu. Ke tvorbě konsonantů neznělých je třeba větší energie a jsou napjatější. Podle tohoto kritéria je můžeme rozpoznat také při šepotu, kdy hlasem nejsou doprovázeny ani znělé hlásky (Klenková, 2006).</w:t>
      </w:r>
    </w:p>
    <w:p w14:paraId="73202A89" w14:textId="77777777" w:rsidR="00162253" w:rsidRPr="005956CC" w:rsidRDefault="00162253" w:rsidP="000E213D">
      <w:pPr>
        <w:pStyle w:val="Odstavecseseznamem"/>
        <w:numPr>
          <w:ilvl w:val="0"/>
          <w:numId w:val="10"/>
        </w:numPr>
        <w:spacing w:after="160" w:line="360" w:lineRule="auto"/>
        <w:jc w:val="both"/>
        <w:rPr>
          <w:rFonts w:ascii="Times New Roman" w:hAnsi="Times New Roman"/>
        </w:rPr>
      </w:pPr>
      <w:r w:rsidRPr="005956CC">
        <w:rPr>
          <w:rFonts w:ascii="Times New Roman" w:hAnsi="Times New Roman"/>
        </w:rPr>
        <w:t>Nosovost – nenosovost: dána přítomností rezonance v nosní dutině.</w:t>
      </w:r>
    </w:p>
    <w:p w14:paraId="340CBFB5" w14:textId="77777777" w:rsidR="00162253" w:rsidRPr="005956CC" w:rsidRDefault="00162253" w:rsidP="000E213D">
      <w:pPr>
        <w:pStyle w:val="Odstavecseseznamem"/>
        <w:numPr>
          <w:ilvl w:val="0"/>
          <w:numId w:val="10"/>
        </w:numPr>
        <w:spacing w:after="160" w:line="360" w:lineRule="auto"/>
        <w:jc w:val="both"/>
        <w:rPr>
          <w:rFonts w:ascii="Times New Roman" w:hAnsi="Times New Roman"/>
        </w:rPr>
      </w:pPr>
      <w:r w:rsidRPr="005956CC">
        <w:rPr>
          <w:rFonts w:ascii="Times New Roman" w:hAnsi="Times New Roman"/>
        </w:rPr>
        <w:t>Kontinuálnost – nekontinuálnost: za kontinuální hlásky považujeme hlásky úžinové, nekontinuální jsou konsonanty závěrové.</w:t>
      </w:r>
    </w:p>
    <w:p w14:paraId="682358FF" w14:textId="0542A412" w:rsidR="00162253" w:rsidRPr="005956CC" w:rsidRDefault="00162253" w:rsidP="000E213D">
      <w:pPr>
        <w:pStyle w:val="Odstavecseseznamem"/>
        <w:numPr>
          <w:ilvl w:val="0"/>
          <w:numId w:val="10"/>
        </w:numPr>
        <w:spacing w:after="160" w:line="360" w:lineRule="auto"/>
        <w:jc w:val="both"/>
        <w:rPr>
          <w:rFonts w:ascii="Times New Roman" w:hAnsi="Times New Roman"/>
        </w:rPr>
      </w:pPr>
      <w:r w:rsidRPr="005956CC">
        <w:rPr>
          <w:rFonts w:ascii="Times New Roman" w:hAnsi="Times New Roman"/>
        </w:rPr>
        <w:t>Kompaktnost – difuznost: kompaktními hláskami jsou patrové konsonanty a nízké vokály. Difuzními hláskami označujeme labiální konsonanty a vysoké vokály (Klenková, 2006)</w:t>
      </w:r>
      <w:r w:rsidR="00E77B50">
        <w:rPr>
          <w:rFonts w:ascii="Times New Roman" w:hAnsi="Times New Roman"/>
        </w:rPr>
        <w:t>.</w:t>
      </w:r>
    </w:p>
    <w:p w14:paraId="2F1A0B19" w14:textId="77777777" w:rsidR="00162253" w:rsidRPr="005956CC" w:rsidRDefault="00162253" w:rsidP="001F2F51">
      <w:pPr>
        <w:spacing w:line="360" w:lineRule="auto"/>
        <w:ind w:firstLine="708"/>
        <w:jc w:val="both"/>
        <w:rPr>
          <w:rFonts w:ascii="Times New Roman" w:hAnsi="Times New Roman"/>
        </w:rPr>
      </w:pPr>
      <w:r w:rsidRPr="005956CC">
        <w:rPr>
          <w:rFonts w:ascii="Times New Roman" w:hAnsi="Times New Roman"/>
        </w:rPr>
        <w:t>Jak bylo popsáno výše, český jazyk mý 25 fonémů. K tomuto základnímu počtu je ale nutno také připočíst rozličné varianty, neboli odstíny hlásek (Klenková, 2006). Dle Janoty se tyto varianty nacházejí pouze v následujících pozicích:</w:t>
      </w:r>
    </w:p>
    <w:p w14:paraId="6CA7DCE2" w14:textId="77777777" w:rsidR="00162253" w:rsidRPr="005956CC" w:rsidRDefault="00162253" w:rsidP="000E213D">
      <w:pPr>
        <w:spacing w:line="360" w:lineRule="auto"/>
        <w:ind w:firstLine="360"/>
        <w:jc w:val="both"/>
        <w:rPr>
          <w:rFonts w:ascii="Times New Roman" w:hAnsi="Times New Roman"/>
        </w:rPr>
      </w:pPr>
    </w:p>
    <w:p w14:paraId="15289D78" w14:textId="77777777" w:rsidR="00162253" w:rsidRPr="005956CC" w:rsidRDefault="00162253" w:rsidP="000E213D">
      <w:pPr>
        <w:pStyle w:val="Odstavecseseznamem"/>
        <w:numPr>
          <w:ilvl w:val="0"/>
          <w:numId w:val="11"/>
        </w:numPr>
        <w:spacing w:after="160" w:line="360" w:lineRule="auto"/>
        <w:jc w:val="both"/>
        <w:rPr>
          <w:rFonts w:ascii="Times New Roman" w:hAnsi="Times New Roman"/>
        </w:rPr>
      </w:pPr>
      <w:r w:rsidRPr="005956CC">
        <w:rPr>
          <w:rFonts w:ascii="Times New Roman" w:hAnsi="Times New Roman"/>
        </w:rPr>
        <w:t>zadopatrové N – vyskytne se jen v případě, že následuje po konsonantu K či G,</w:t>
      </w:r>
    </w:p>
    <w:p w14:paraId="522DC0D6" w14:textId="77777777" w:rsidR="00162253" w:rsidRPr="005956CC" w:rsidRDefault="00162253" w:rsidP="000E213D">
      <w:pPr>
        <w:pStyle w:val="Odstavecseseznamem"/>
        <w:numPr>
          <w:ilvl w:val="0"/>
          <w:numId w:val="11"/>
        </w:numPr>
        <w:spacing w:after="160" w:line="360" w:lineRule="auto"/>
        <w:jc w:val="both"/>
        <w:rPr>
          <w:rFonts w:ascii="Times New Roman" w:hAnsi="Times New Roman"/>
        </w:rPr>
      </w:pPr>
      <w:r w:rsidRPr="005956CC">
        <w:rPr>
          <w:rFonts w:ascii="Times New Roman" w:hAnsi="Times New Roman"/>
        </w:rPr>
        <w:lastRenderedPageBreak/>
        <w:t>DZ a DŽ – sledujeme jen, pokud následuje po C či Č znělý párový konsonant,</w:t>
      </w:r>
    </w:p>
    <w:p w14:paraId="404BAD15" w14:textId="77777777" w:rsidR="00162253" w:rsidRPr="005956CC" w:rsidRDefault="00162253" w:rsidP="000E213D">
      <w:pPr>
        <w:pStyle w:val="Odstavecseseznamem"/>
        <w:numPr>
          <w:ilvl w:val="0"/>
          <w:numId w:val="11"/>
        </w:numPr>
        <w:spacing w:after="160" w:line="360" w:lineRule="auto"/>
        <w:jc w:val="both"/>
        <w:rPr>
          <w:rFonts w:ascii="Times New Roman" w:hAnsi="Times New Roman"/>
        </w:rPr>
      </w:pPr>
      <w:r w:rsidRPr="005956CC">
        <w:rPr>
          <w:rFonts w:ascii="Times New Roman" w:hAnsi="Times New Roman"/>
        </w:rPr>
        <w:t>hláska Ř se jeví jako neznělá pouze v sousedství neznělého konsonantu anebo na konci slov,</w:t>
      </w:r>
    </w:p>
    <w:p w14:paraId="497C57F9" w14:textId="6A7B91AE" w:rsidR="00731789" w:rsidRPr="0001774B" w:rsidRDefault="00162253" w:rsidP="0001774B">
      <w:pPr>
        <w:pStyle w:val="Odstavecseseznamem"/>
        <w:numPr>
          <w:ilvl w:val="0"/>
          <w:numId w:val="11"/>
        </w:numPr>
        <w:spacing w:after="160" w:line="360" w:lineRule="auto"/>
        <w:jc w:val="both"/>
        <w:rPr>
          <w:rFonts w:ascii="Times New Roman" w:hAnsi="Times New Roman"/>
        </w:rPr>
      </w:pPr>
      <w:r w:rsidRPr="005956CC">
        <w:rPr>
          <w:rFonts w:ascii="Times New Roman" w:hAnsi="Times New Roman"/>
        </w:rPr>
        <w:t xml:space="preserve">hláska CH realizována před párovým znělým konsonantem se jeví jako znělá (Janota in Vyštejn, 1991). </w:t>
      </w:r>
      <w:bookmarkStart w:id="53" w:name="_Toc98277131"/>
    </w:p>
    <w:p w14:paraId="46A05FF9" w14:textId="77777777" w:rsidR="00047488" w:rsidRPr="005956CC" w:rsidRDefault="00047488" w:rsidP="000E213D">
      <w:pPr>
        <w:pStyle w:val="1podkapitola"/>
        <w:jc w:val="both"/>
        <w:rPr>
          <w:rFonts w:cs="Times New Roman"/>
        </w:rPr>
      </w:pPr>
      <w:bookmarkStart w:id="54" w:name="_Toc101302282"/>
      <w:r w:rsidRPr="005956CC">
        <w:rPr>
          <w:rFonts w:cs="Times New Roman"/>
        </w:rPr>
        <w:t>Hláska T</w:t>
      </w:r>
      <w:bookmarkEnd w:id="53"/>
      <w:bookmarkEnd w:id="54"/>
    </w:p>
    <w:p w14:paraId="118EBD8F" w14:textId="77777777" w:rsidR="00047488" w:rsidRPr="005956CC" w:rsidRDefault="00047488" w:rsidP="000E213D">
      <w:pPr>
        <w:pStyle w:val="2Podkapitola"/>
        <w:jc w:val="both"/>
        <w:rPr>
          <w:rFonts w:cs="Times New Roman"/>
        </w:rPr>
      </w:pPr>
      <w:bookmarkStart w:id="55" w:name="_Toc98713790"/>
      <w:bookmarkStart w:id="56" w:name="_Toc101302283"/>
      <w:r w:rsidRPr="005956CC">
        <w:rPr>
          <w:rFonts w:cs="Times New Roman"/>
        </w:rPr>
        <w:t>Fonetická klasifikace</w:t>
      </w:r>
      <w:bookmarkEnd w:id="55"/>
      <w:bookmarkEnd w:id="56"/>
      <w:r w:rsidRPr="005956CC">
        <w:rPr>
          <w:rFonts w:cs="Times New Roman"/>
        </w:rPr>
        <w:t xml:space="preserve"> </w:t>
      </w:r>
    </w:p>
    <w:p w14:paraId="4209946F" w14:textId="537511A7" w:rsidR="003C5B3F" w:rsidRPr="005956CC" w:rsidRDefault="00047488" w:rsidP="000E213D">
      <w:pPr>
        <w:spacing w:line="360" w:lineRule="auto"/>
        <w:jc w:val="both"/>
        <w:rPr>
          <w:rFonts w:ascii="Times New Roman" w:hAnsi="Times New Roman"/>
        </w:rPr>
      </w:pPr>
      <w:r w:rsidRPr="005956CC">
        <w:rPr>
          <w:rFonts w:ascii="Times New Roman" w:hAnsi="Times New Roman"/>
        </w:rPr>
        <w:tab/>
        <w:t>Kr</w:t>
      </w:r>
      <w:r w:rsidR="0001774B">
        <w:rPr>
          <w:rFonts w:ascii="Times New Roman" w:hAnsi="Times New Roman"/>
        </w:rPr>
        <w:t>ahulcová klasifikuje konsonant T</w:t>
      </w:r>
      <w:r w:rsidRPr="005956CC">
        <w:rPr>
          <w:rFonts w:ascii="Times New Roman" w:hAnsi="Times New Roman"/>
        </w:rPr>
        <w:t xml:space="preserve"> jako neznělou, párovou, přední, dásňovou – alveolární a závěrovou souhlásku (Krahulcová, 2013).</w:t>
      </w:r>
    </w:p>
    <w:p w14:paraId="362F7BD2" w14:textId="77777777" w:rsidR="00047488" w:rsidRPr="005956CC" w:rsidRDefault="00047488" w:rsidP="000E213D">
      <w:pPr>
        <w:pStyle w:val="2Podkapitola"/>
        <w:jc w:val="both"/>
        <w:rPr>
          <w:rFonts w:cs="Times New Roman"/>
        </w:rPr>
      </w:pPr>
      <w:bookmarkStart w:id="57" w:name="_Toc98713791"/>
      <w:bookmarkStart w:id="58" w:name="_Toc101302284"/>
      <w:r w:rsidRPr="005956CC">
        <w:rPr>
          <w:rFonts w:cs="Times New Roman"/>
        </w:rPr>
        <w:t>Všeobecná charakteristika</w:t>
      </w:r>
      <w:bookmarkEnd w:id="57"/>
      <w:bookmarkEnd w:id="58"/>
      <w:r w:rsidRPr="005956CC">
        <w:rPr>
          <w:rFonts w:cs="Times New Roman"/>
        </w:rPr>
        <w:t xml:space="preserve"> </w:t>
      </w:r>
    </w:p>
    <w:p w14:paraId="56ADFA15" w14:textId="1F8776B2" w:rsidR="00047488" w:rsidRPr="005956CC" w:rsidRDefault="00047488" w:rsidP="000E213D">
      <w:pPr>
        <w:spacing w:line="360" w:lineRule="auto"/>
        <w:jc w:val="both"/>
        <w:rPr>
          <w:rFonts w:ascii="Times New Roman" w:hAnsi="Times New Roman"/>
        </w:rPr>
      </w:pPr>
      <w:r w:rsidRPr="005956CC">
        <w:rPr>
          <w:rFonts w:ascii="Times New Roman" w:hAnsi="Times New Roman"/>
        </w:rPr>
        <w:tab/>
        <w:t>Dásňový výstupek tvrdého patra představuje hlavní artikulační místo tohoto konsonantu (Krahulcová, 2013). Dle klasifikace popsané výše</w:t>
      </w:r>
      <w:r w:rsidR="00065A1F" w:rsidRPr="005956CC">
        <w:rPr>
          <w:rFonts w:ascii="Times New Roman" w:hAnsi="Times New Roman"/>
        </w:rPr>
        <w:t xml:space="preserve">, </w:t>
      </w:r>
      <w:r w:rsidRPr="005956CC">
        <w:rPr>
          <w:rFonts w:ascii="Times New Roman" w:hAnsi="Times New Roman"/>
        </w:rPr>
        <w:t xml:space="preserve">je hláska </w:t>
      </w:r>
      <w:r w:rsidR="0001774B">
        <w:rPr>
          <w:rFonts w:ascii="Times New Roman" w:hAnsi="Times New Roman"/>
        </w:rPr>
        <w:t>T</w:t>
      </w:r>
      <w:r w:rsidR="00065A1F" w:rsidRPr="005956CC">
        <w:rPr>
          <w:rFonts w:ascii="Times New Roman" w:hAnsi="Times New Roman"/>
        </w:rPr>
        <w:t xml:space="preserve"> </w:t>
      </w:r>
      <w:r w:rsidRPr="005956CC">
        <w:rPr>
          <w:rFonts w:ascii="Times New Roman" w:hAnsi="Times New Roman"/>
        </w:rPr>
        <w:t>okluzivou a spadá do druhého artikulačního okrsku (Klenková, 2006). V momentu artikulace se na horní dásně, okolo horních předních zubů, přitiskne hrot jazyka a vytvoří tak závěr (Krahulcová, 2013). Pokorná a Vránová (2007) uvádějí, že hlavní prostor styku jazyka se vyskytuje na obrysu dásňového (alveolárního) oblouku, na rozhraní zubů a dásní. Při rychlém odtažení hrotu jazyka z alveolárn</w:t>
      </w:r>
      <w:r w:rsidR="0001774B">
        <w:rPr>
          <w:rFonts w:ascii="Times New Roman" w:hAnsi="Times New Roman"/>
        </w:rPr>
        <w:t>ího oblouku tak zazní hláska T</w:t>
      </w:r>
      <w:r w:rsidRPr="005956CC">
        <w:rPr>
          <w:rFonts w:ascii="Times New Roman" w:hAnsi="Times New Roman"/>
        </w:rPr>
        <w:t>. Případné rezonanci v dutině nosní zabraňuje měkké patro, hláska tak rezonuje pouze v dutině ústní. Rty zaujímají neutrální polohu. Jelikož je tato souhláska neznělá, jsou hlasivky při artikulaci nečinné. Díky poloze jazyka a většímu čelistnímu úhlu jde tuto hlásku poměrně dobře odezírat. Znělý protějšek tét</w:t>
      </w:r>
      <w:r w:rsidR="0001774B">
        <w:rPr>
          <w:rFonts w:ascii="Times New Roman" w:hAnsi="Times New Roman"/>
        </w:rPr>
        <w:t>o hlásky představuje konsonant D</w:t>
      </w:r>
      <w:r w:rsidRPr="005956CC">
        <w:rPr>
          <w:rFonts w:ascii="Times New Roman" w:hAnsi="Times New Roman"/>
        </w:rPr>
        <w:t xml:space="preserve"> (Krahulcová, 2013).</w:t>
      </w:r>
    </w:p>
    <w:p w14:paraId="2ACA61F9" w14:textId="7C4335CC" w:rsidR="00210547" w:rsidRPr="005956CC" w:rsidRDefault="00210547" w:rsidP="000E213D">
      <w:pPr>
        <w:spacing w:line="360" w:lineRule="auto"/>
        <w:jc w:val="both"/>
        <w:rPr>
          <w:rFonts w:ascii="Times New Roman" w:hAnsi="Times New Roman"/>
        </w:rPr>
      </w:pPr>
      <w:r w:rsidRPr="005956CC">
        <w:rPr>
          <w:rFonts w:ascii="Times New Roman" w:hAnsi="Times New Roman"/>
        </w:rPr>
        <w:tab/>
        <w:t>S</w:t>
      </w:r>
      <w:r w:rsidR="0001774B">
        <w:rPr>
          <w:rFonts w:ascii="Times New Roman" w:hAnsi="Times New Roman"/>
        </w:rPr>
        <w:t>ynek (1999) zmiňuje, že hláska T</w:t>
      </w:r>
      <w:r w:rsidRPr="005956CC">
        <w:rPr>
          <w:rFonts w:ascii="Times New Roman" w:hAnsi="Times New Roman"/>
        </w:rPr>
        <w:t xml:space="preserve">, přestože je artikulačně náročnější, nečiní dětem obtíže už v období žvatlání. To může být zapříčiněno také </w:t>
      </w:r>
      <w:r w:rsidR="00065A1F" w:rsidRPr="005956CC">
        <w:rPr>
          <w:rFonts w:ascii="Times New Roman" w:hAnsi="Times New Roman"/>
        </w:rPr>
        <w:t>okolím</w:t>
      </w:r>
      <w:r w:rsidRPr="005956CC">
        <w:rPr>
          <w:rFonts w:ascii="Times New Roman" w:hAnsi="Times New Roman"/>
        </w:rPr>
        <w:t xml:space="preserve"> dítěte, které ho pobízí k artikulaci slova táta. Tato hláska je výchozí například</w:t>
      </w:r>
      <w:r w:rsidR="0001774B">
        <w:rPr>
          <w:rFonts w:ascii="Times New Roman" w:hAnsi="Times New Roman"/>
        </w:rPr>
        <w:t xml:space="preserve"> pro sykavky a také konsonanty </w:t>
      </w:r>
      <w:r w:rsidRPr="005956CC">
        <w:rPr>
          <w:rFonts w:ascii="Times New Roman" w:hAnsi="Times New Roman"/>
        </w:rPr>
        <w:t>R</w:t>
      </w:r>
      <w:r w:rsidR="0001774B">
        <w:rPr>
          <w:rFonts w:ascii="Times New Roman" w:hAnsi="Times New Roman"/>
        </w:rPr>
        <w:t xml:space="preserve"> a Ř</w:t>
      </w:r>
      <w:r w:rsidRPr="005956CC">
        <w:rPr>
          <w:rFonts w:ascii="Times New Roman" w:hAnsi="Times New Roman"/>
        </w:rPr>
        <w:t>.</w:t>
      </w:r>
    </w:p>
    <w:p w14:paraId="6B5FECD0" w14:textId="77777777" w:rsidR="00047488" w:rsidRPr="005956CC" w:rsidRDefault="00047488" w:rsidP="000E213D">
      <w:pPr>
        <w:pStyle w:val="2Podkapitola"/>
        <w:jc w:val="both"/>
        <w:rPr>
          <w:rFonts w:cs="Times New Roman"/>
        </w:rPr>
      </w:pPr>
      <w:bookmarkStart w:id="59" w:name="_Toc98713792"/>
      <w:bookmarkStart w:id="60" w:name="_Toc101302285"/>
      <w:r w:rsidRPr="005956CC">
        <w:rPr>
          <w:rFonts w:cs="Times New Roman"/>
        </w:rPr>
        <w:t>Tvoření hlásky</w:t>
      </w:r>
      <w:bookmarkEnd w:id="59"/>
      <w:bookmarkEnd w:id="60"/>
    </w:p>
    <w:p w14:paraId="5A0CEB0F" w14:textId="77777777" w:rsidR="00047488" w:rsidRPr="005956CC" w:rsidRDefault="00047488" w:rsidP="000E213D">
      <w:pPr>
        <w:spacing w:line="360" w:lineRule="auto"/>
        <w:jc w:val="both"/>
        <w:rPr>
          <w:rFonts w:ascii="Times New Roman" w:hAnsi="Times New Roman"/>
          <w:i/>
          <w:iCs/>
        </w:rPr>
      </w:pPr>
      <w:r w:rsidRPr="005956CC">
        <w:rPr>
          <w:rFonts w:ascii="Times New Roman" w:hAnsi="Times New Roman"/>
        </w:rPr>
        <w:tab/>
      </w:r>
      <w:r w:rsidRPr="005956CC">
        <w:rPr>
          <w:rFonts w:ascii="Times New Roman" w:hAnsi="Times New Roman"/>
          <w:i/>
          <w:iCs/>
        </w:rPr>
        <w:t xml:space="preserve">„Zasměj se, mírně pootevři ústa, opři jazyk za horní zuby, zadrž dech, šeptem vypusť vzduch na dlaň. Můžeš šeptat zvuk malého traktoru: tttt“ </w:t>
      </w:r>
      <w:r w:rsidRPr="005956CC">
        <w:rPr>
          <w:rFonts w:ascii="Times New Roman" w:hAnsi="Times New Roman"/>
        </w:rPr>
        <w:t>(Štěpán, 2020, s. 18).</w:t>
      </w:r>
    </w:p>
    <w:p w14:paraId="3CA29643" w14:textId="342DAAAC"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lastRenderedPageBreak/>
        <w:t>Krahulcová upozorňuje, že v</w:t>
      </w:r>
      <w:r w:rsidR="0001774B">
        <w:rPr>
          <w:rFonts w:ascii="Times New Roman" w:hAnsi="Times New Roman"/>
        </w:rPr>
        <w:t> momentu vyvozování konsonantu T</w:t>
      </w:r>
      <w:r w:rsidRPr="005956CC">
        <w:rPr>
          <w:rFonts w:ascii="Times New Roman" w:hAnsi="Times New Roman"/>
        </w:rPr>
        <w:t xml:space="preserve"> je nutné věnovat zvýšenou péči obzvlášť odpovídajícímu umístění jazyka v dutině ústní. Pro správnou výslovnost je rovněž nezbytná neúčast hlasivek. Při nedodržení toho pravidla by dítě vyslovovalo tuto hlásku v každé poloze zněle, a to i v neznělém postavení. To by představovalo nesprávnou výslovnost. Na začátku slov začínajících touto hláskou nepůsobí její znělost rušivě, není totiž zřetelná. Nepřirozená a neobvyklá znělost by se objevila v případech této hlásky na konci slov (Krahulcová, 2013).</w:t>
      </w:r>
    </w:p>
    <w:p w14:paraId="46554A13" w14:textId="44ECCEA0" w:rsidR="00C73FC0" w:rsidRPr="005956CC" w:rsidRDefault="00C73FC0" w:rsidP="000E213D">
      <w:pPr>
        <w:spacing w:line="360" w:lineRule="auto"/>
        <w:ind w:firstLine="708"/>
        <w:jc w:val="both"/>
        <w:rPr>
          <w:rFonts w:ascii="Times New Roman" w:hAnsi="Times New Roman"/>
        </w:rPr>
      </w:pPr>
      <w:r w:rsidRPr="005956CC">
        <w:rPr>
          <w:rFonts w:ascii="Times New Roman" w:hAnsi="Times New Roman"/>
        </w:rPr>
        <w:t>Vyštejn (1991) dopor</w:t>
      </w:r>
      <w:r w:rsidR="0001774B">
        <w:rPr>
          <w:rFonts w:ascii="Times New Roman" w:hAnsi="Times New Roman"/>
        </w:rPr>
        <w:t xml:space="preserve">učuje šeptem vyslovovat hlásku </w:t>
      </w:r>
      <w:r w:rsidRPr="005956CC">
        <w:rPr>
          <w:rFonts w:ascii="Times New Roman" w:hAnsi="Times New Roman"/>
        </w:rPr>
        <w:t>D</w:t>
      </w:r>
      <w:r w:rsidR="0001774B">
        <w:rPr>
          <w:rFonts w:ascii="Times New Roman" w:hAnsi="Times New Roman"/>
        </w:rPr>
        <w:t xml:space="preserve"> až do momentu, kdy se ozve T</w:t>
      </w:r>
      <w:r w:rsidRPr="005956CC">
        <w:rPr>
          <w:rFonts w:ascii="Times New Roman" w:hAnsi="Times New Roman"/>
        </w:rPr>
        <w:t>.</w:t>
      </w:r>
    </w:p>
    <w:p w14:paraId="446B4CD3" w14:textId="77777777" w:rsidR="00047488" w:rsidRPr="005956CC" w:rsidRDefault="00047488" w:rsidP="000E213D">
      <w:pPr>
        <w:pStyle w:val="2Podkapitola"/>
        <w:jc w:val="both"/>
        <w:rPr>
          <w:rFonts w:cs="Times New Roman"/>
        </w:rPr>
      </w:pPr>
      <w:bookmarkStart w:id="61" w:name="_Toc98713793"/>
      <w:bookmarkStart w:id="62" w:name="_Toc101302286"/>
      <w:r w:rsidRPr="005956CC">
        <w:rPr>
          <w:rFonts w:cs="Times New Roman"/>
        </w:rPr>
        <w:t>Přípravná předartikulační cvičení</w:t>
      </w:r>
      <w:bookmarkEnd w:id="61"/>
      <w:bookmarkEnd w:id="62"/>
    </w:p>
    <w:p w14:paraId="636F153D" w14:textId="3029CC76"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Jak je popsáno výše, je pro úspěšné vyvození této hlásky důležitá správná poloha jazyka v dutině ústní – je nezbytné, aby logoped dítěti ukázal, jak a kde má přesně špičku jazyka přitisknout a vytvořit odpovídající závěr. Jestliže dítě nadále není schopno jazyk správně umístit, je žádoucí, aby logoped použil například logopedickou špátli nebo sondu (Krahulcová, 2013). Autorka zmiňuje také možnost užití kousku papíru, který se vloží na odpovídající místo v ústní dutině a dítě má nadále za úkol papír jazykem udržet. Následují cvičení </w:t>
      </w:r>
      <w:r w:rsidR="00AD654A" w:rsidRPr="005956CC">
        <w:rPr>
          <w:rFonts w:ascii="Times New Roman" w:hAnsi="Times New Roman"/>
        </w:rPr>
        <w:t xml:space="preserve">zaměřená </w:t>
      </w:r>
      <w:r w:rsidRPr="005956CC">
        <w:rPr>
          <w:rFonts w:ascii="Times New Roman" w:hAnsi="Times New Roman"/>
        </w:rPr>
        <w:t xml:space="preserve">na tvorbu úplného závěru – jde o to, aby dítě přitisklo strany jazyka k celému alveolárnímu oblouku. Také v tomto případě se, </w:t>
      </w:r>
      <w:r w:rsidR="00AD654A" w:rsidRPr="005956CC">
        <w:rPr>
          <w:rFonts w:ascii="Times New Roman" w:hAnsi="Times New Roman"/>
        </w:rPr>
        <w:t>aby dítě cvičilo nápodobou</w:t>
      </w:r>
      <w:r w:rsidRPr="005956CC">
        <w:rPr>
          <w:rFonts w:ascii="Times New Roman" w:hAnsi="Times New Roman"/>
        </w:rPr>
        <w:t>, provádí cvičení před logopedickým zrcadlem. I zde je pro podporu dítěte možné využít speciálních logopedických sond sloužících k usnadnění manipulace s jazykem dítěte. Logoped vsune sondu dítěti pod jazyk a následně ho celý přizvednutím přitiskne k alveolárnímu oblouku (Krahulcová, 2013).</w:t>
      </w:r>
    </w:p>
    <w:p w14:paraId="378EB627" w14:textId="29CD5FFF" w:rsidR="00047488" w:rsidRPr="005956CC" w:rsidRDefault="00047488" w:rsidP="000E213D">
      <w:pPr>
        <w:spacing w:line="360" w:lineRule="auto"/>
        <w:jc w:val="both"/>
        <w:rPr>
          <w:rFonts w:ascii="Times New Roman" w:hAnsi="Times New Roman"/>
        </w:rPr>
      </w:pPr>
      <w:r w:rsidRPr="005956CC">
        <w:rPr>
          <w:rFonts w:ascii="Times New Roman" w:hAnsi="Times New Roman"/>
        </w:rPr>
        <w:tab/>
        <w:t>Správnou „explozi“ výdechového proudu může logoped s dítětem nacvičit pomocí odhmatu. Dítě předloží dlaň před ústa logopeda, který následn</w:t>
      </w:r>
      <w:r w:rsidR="00984779">
        <w:rPr>
          <w:rFonts w:ascii="Times New Roman" w:hAnsi="Times New Roman"/>
        </w:rPr>
        <w:t>ě několikrát artikuluje hlásku T</w:t>
      </w:r>
      <w:r w:rsidRPr="005956CC">
        <w:rPr>
          <w:rFonts w:ascii="Times New Roman" w:hAnsi="Times New Roman"/>
        </w:rPr>
        <w:t>. Toto dítěti umožní rozpoznat správnou „explozi“, kterou se následně snaží, tentokrát už s rukou předloženou před svými ústy, vytvářet samo. Logoped se dále zaměřuje na kontrolu hlasivek, které zůstávají v</w:t>
      </w:r>
      <w:r w:rsidR="00AD654A" w:rsidRPr="005956CC">
        <w:rPr>
          <w:rFonts w:ascii="Times New Roman" w:hAnsi="Times New Roman"/>
        </w:rPr>
        <w:t> </w:t>
      </w:r>
      <w:r w:rsidRPr="005956CC">
        <w:rPr>
          <w:rFonts w:ascii="Times New Roman" w:hAnsi="Times New Roman"/>
        </w:rPr>
        <w:t>nečinnosti</w:t>
      </w:r>
      <w:r w:rsidR="00AD654A" w:rsidRPr="005956CC">
        <w:rPr>
          <w:rFonts w:ascii="Times New Roman" w:hAnsi="Times New Roman"/>
        </w:rPr>
        <w:t>,</w:t>
      </w:r>
      <w:r w:rsidRPr="005956CC">
        <w:rPr>
          <w:rFonts w:ascii="Times New Roman" w:hAnsi="Times New Roman"/>
        </w:rPr>
        <w:t xml:space="preserve"> a dostatečnou intenzitu vzduchové „exploze“ (Kittel, 1999).</w:t>
      </w:r>
    </w:p>
    <w:p w14:paraId="78EECCB5" w14:textId="25E1D8FB" w:rsidR="00047488" w:rsidRPr="005956CC" w:rsidRDefault="00047488" w:rsidP="000E213D">
      <w:pPr>
        <w:spacing w:line="360" w:lineRule="auto"/>
        <w:jc w:val="both"/>
        <w:rPr>
          <w:rFonts w:ascii="Times New Roman" w:hAnsi="Times New Roman"/>
        </w:rPr>
      </w:pPr>
      <w:r w:rsidRPr="005956CC">
        <w:rPr>
          <w:rFonts w:ascii="Times New Roman" w:hAnsi="Times New Roman"/>
        </w:rPr>
        <w:tab/>
        <w:t>Nejčastěji se užívá subst</w:t>
      </w:r>
      <w:r w:rsidR="0001774B">
        <w:rPr>
          <w:rFonts w:ascii="Times New Roman" w:hAnsi="Times New Roman"/>
        </w:rPr>
        <w:t>ituční metoda pomocnou hláskou D</w:t>
      </w:r>
      <w:r w:rsidRPr="005956CC">
        <w:rPr>
          <w:rFonts w:ascii="Times New Roman" w:hAnsi="Times New Roman"/>
        </w:rPr>
        <w:t>. Dítě tiše, nejl</w:t>
      </w:r>
      <w:r w:rsidR="0001774B">
        <w:rPr>
          <w:rFonts w:ascii="Times New Roman" w:hAnsi="Times New Roman"/>
        </w:rPr>
        <w:t>épe šeptem, artikuluje hlásku D</w:t>
      </w:r>
      <w:r w:rsidRPr="005956CC">
        <w:rPr>
          <w:rFonts w:ascii="Times New Roman" w:hAnsi="Times New Roman"/>
        </w:rPr>
        <w:t xml:space="preserve"> až do momentu, kdy logoped </w:t>
      </w:r>
      <w:r w:rsidR="0001774B">
        <w:rPr>
          <w:rFonts w:ascii="Times New Roman" w:hAnsi="Times New Roman"/>
        </w:rPr>
        <w:t>uslyší zvuk podobný konsonantu T</w:t>
      </w:r>
      <w:r w:rsidRPr="005956CC">
        <w:rPr>
          <w:rFonts w:ascii="Times New Roman" w:hAnsi="Times New Roman"/>
        </w:rPr>
        <w:t>. Kinestetický prožitek je možné také trénovat pomocí odhmatu na hlasivká</w:t>
      </w:r>
      <w:r w:rsidR="0001774B">
        <w:rPr>
          <w:rFonts w:ascii="Times New Roman" w:hAnsi="Times New Roman"/>
        </w:rPr>
        <w:t xml:space="preserve">ch při artikulaci znělé hlásky </w:t>
      </w:r>
      <w:r w:rsidRPr="005956CC">
        <w:rPr>
          <w:rFonts w:ascii="Times New Roman" w:hAnsi="Times New Roman"/>
        </w:rPr>
        <w:t>D</w:t>
      </w:r>
      <w:r w:rsidR="0001774B">
        <w:rPr>
          <w:rFonts w:ascii="Times New Roman" w:hAnsi="Times New Roman"/>
        </w:rPr>
        <w:t xml:space="preserve"> a neznělé T</w:t>
      </w:r>
      <w:r w:rsidRPr="005956CC">
        <w:rPr>
          <w:rFonts w:ascii="Times New Roman" w:hAnsi="Times New Roman"/>
        </w:rPr>
        <w:t xml:space="preserve"> (Krahulcová, 2013).</w:t>
      </w:r>
    </w:p>
    <w:p w14:paraId="75ED794C" w14:textId="5ED9F41C" w:rsidR="00210547" w:rsidRPr="005956CC" w:rsidRDefault="00210547" w:rsidP="000E213D">
      <w:pPr>
        <w:spacing w:line="360" w:lineRule="auto"/>
        <w:jc w:val="both"/>
        <w:rPr>
          <w:rFonts w:ascii="Times New Roman" w:hAnsi="Times New Roman"/>
        </w:rPr>
      </w:pPr>
      <w:r w:rsidRPr="005956CC">
        <w:rPr>
          <w:rFonts w:ascii="Times New Roman" w:hAnsi="Times New Roman"/>
        </w:rPr>
        <w:tab/>
        <w:t>Kutálková (2012) zmiňuje také důležitost rozvoje mluvidel, což vede ke zvýšení obratností, tudíž ke zpřesnění artikulace.</w:t>
      </w:r>
    </w:p>
    <w:p w14:paraId="7C303416" w14:textId="77777777" w:rsidR="00047488" w:rsidRPr="005956CC" w:rsidRDefault="00047488" w:rsidP="000E213D">
      <w:pPr>
        <w:pStyle w:val="2Podkapitola"/>
        <w:jc w:val="both"/>
        <w:rPr>
          <w:rFonts w:cs="Times New Roman"/>
        </w:rPr>
      </w:pPr>
      <w:bookmarkStart w:id="63" w:name="_Toc98713794"/>
      <w:bookmarkStart w:id="64" w:name="_Toc101302287"/>
      <w:r w:rsidRPr="005956CC">
        <w:rPr>
          <w:rFonts w:cs="Times New Roman"/>
        </w:rPr>
        <w:lastRenderedPageBreak/>
        <w:t>Typické chyby při vyvozování a korekci</w:t>
      </w:r>
      <w:bookmarkEnd w:id="63"/>
      <w:bookmarkEnd w:id="64"/>
      <w:r w:rsidRPr="005956CC">
        <w:rPr>
          <w:rFonts w:cs="Times New Roman"/>
        </w:rPr>
        <w:t xml:space="preserve"> </w:t>
      </w:r>
    </w:p>
    <w:p w14:paraId="162DF097" w14:textId="60EE98CE"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Krahulcová uvádí, </w:t>
      </w:r>
      <w:r w:rsidR="0001774B">
        <w:rPr>
          <w:rFonts w:ascii="Times New Roman" w:hAnsi="Times New Roman"/>
        </w:rPr>
        <w:t>že nesprávná výslovnost hlásky T</w:t>
      </w:r>
      <w:r w:rsidRPr="005956CC">
        <w:rPr>
          <w:rFonts w:ascii="Times New Roman" w:hAnsi="Times New Roman"/>
        </w:rPr>
        <w:t xml:space="preserve"> je vcelku vzácná. Nejčastěji se setkáváme s náhradou této hlásky jejím znělým protějškem a u dětí, které trpí palatolálií se můžeme setkat s náhradou této hlásky hrtanovým rázem. Než přejdeme ke spojování této hlásky se samohláskami, je nezbytné, aby dítě zvládlo mechanismus správné artikulace samotné hlásky přinejmenším přiměřeně. Spojením této hlásky s vokály dojde k jejímu ozvučení. Nejvhodnějším vokálem ke spojení s t</w:t>
      </w:r>
      <w:r w:rsidR="0001774B">
        <w:rPr>
          <w:rFonts w:ascii="Times New Roman" w:hAnsi="Times New Roman"/>
        </w:rPr>
        <w:t>ímto konsonantem se jeví vokál A</w:t>
      </w:r>
      <w:r w:rsidRPr="005956CC">
        <w:rPr>
          <w:rFonts w:ascii="Times New Roman" w:hAnsi="Times New Roman"/>
        </w:rPr>
        <w:t>, jelikož se při výslovnosti špička jazyka staví do přesně opačné pozice. Následně je m</w:t>
      </w:r>
      <w:r w:rsidR="00C73FC0" w:rsidRPr="005956CC">
        <w:rPr>
          <w:rFonts w:ascii="Times New Roman" w:hAnsi="Times New Roman"/>
        </w:rPr>
        <w:t xml:space="preserve">ožné tvořit různorodé kombinace. </w:t>
      </w:r>
      <w:r w:rsidRPr="005956CC">
        <w:rPr>
          <w:rFonts w:ascii="Times New Roman" w:hAnsi="Times New Roman"/>
        </w:rPr>
        <w:t xml:space="preserve">Jestliže při artikulaci rezonuje nosní dutina, svědčí to o nedokonalém vytvoření závěru měkkým patrem. V tomto případě logoped žádá dítě, </w:t>
      </w:r>
      <w:r w:rsidR="0001774B">
        <w:rPr>
          <w:rFonts w:ascii="Times New Roman" w:hAnsi="Times New Roman"/>
        </w:rPr>
        <w:t>aby se přichystalo k vyslovení T</w:t>
      </w:r>
      <w:r w:rsidRPr="005956CC">
        <w:rPr>
          <w:rFonts w:ascii="Times New Roman" w:hAnsi="Times New Roman"/>
        </w:rPr>
        <w:t xml:space="preserve"> a určitou dobu v této pozici</w:t>
      </w:r>
      <w:r w:rsidR="0001774B">
        <w:rPr>
          <w:rFonts w:ascii="Times New Roman" w:hAnsi="Times New Roman"/>
        </w:rPr>
        <w:t xml:space="preserve"> setrvalo. Následuje spojení s A</w:t>
      </w:r>
      <w:r w:rsidRPr="005956CC">
        <w:rPr>
          <w:rFonts w:ascii="Times New Roman" w:hAnsi="Times New Roman"/>
        </w:rPr>
        <w:t xml:space="preserve"> a případný únik vzduchu nosní duti</w:t>
      </w:r>
      <w:r w:rsidR="00C73FC0" w:rsidRPr="005956CC">
        <w:rPr>
          <w:rFonts w:ascii="Times New Roman" w:hAnsi="Times New Roman"/>
        </w:rPr>
        <w:t xml:space="preserve">nou je nutné kontrolovat. </w:t>
      </w:r>
      <w:r w:rsidRPr="005956CC">
        <w:rPr>
          <w:rFonts w:ascii="Times New Roman" w:hAnsi="Times New Roman"/>
        </w:rPr>
        <w:t>V případě, že alveolingvální závěra není dostatečně pevná, nedojde k požadované explozi. Vypovídá to o úniku výdechového proudu po stranách jazyka nebo mezi špičkou jazyka a dásní. Náprava se realizuje polohován</w:t>
      </w:r>
      <w:r w:rsidR="00C73FC0" w:rsidRPr="005956CC">
        <w:rPr>
          <w:rFonts w:ascii="Times New Roman" w:hAnsi="Times New Roman"/>
        </w:rPr>
        <w:t xml:space="preserve">ím jazyka a odhmatem exploze. </w:t>
      </w:r>
      <w:r w:rsidRPr="005956CC">
        <w:rPr>
          <w:rFonts w:ascii="Times New Roman" w:hAnsi="Times New Roman"/>
        </w:rPr>
        <w:t>Následnou, poměrně vzácně se vyskytující patologií</w:t>
      </w:r>
      <w:r w:rsidR="00AD654A" w:rsidRPr="005956CC">
        <w:rPr>
          <w:rFonts w:ascii="Times New Roman" w:hAnsi="Times New Roman"/>
        </w:rPr>
        <w:t>,</w:t>
      </w:r>
      <w:r w:rsidRPr="005956CC">
        <w:rPr>
          <w:rFonts w:ascii="Times New Roman" w:hAnsi="Times New Roman"/>
        </w:rPr>
        <w:t xml:space="preserve"> je výslovnost „TH“, vzniklá díky prodlouženého výdechu. Zde většinou postačí artikulování „TÁ“ nebo obráceně „ÁT“. Díky to</w:t>
      </w:r>
      <w:r w:rsidR="00AD654A" w:rsidRPr="005956CC">
        <w:rPr>
          <w:rFonts w:ascii="Times New Roman" w:hAnsi="Times New Roman"/>
        </w:rPr>
        <w:t>muto</w:t>
      </w:r>
      <w:r w:rsidRPr="005956CC">
        <w:rPr>
          <w:rFonts w:ascii="Times New Roman" w:hAnsi="Times New Roman"/>
        </w:rPr>
        <w:t xml:space="preserve"> cvičení se závěrečná exploze zvýrazní. Je možné dítěti pomoci také </w:t>
      </w:r>
      <w:r w:rsidR="00C73FC0" w:rsidRPr="005956CC">
        <w:rPr>
          <w:rFonts w:ascii="Times New Roman" w:hAnsi="Times New Roman"/>
        </w:rPr>
        <w:t xml:space="preserve">pohybem ruky. </w:t>
      </w:r>
      <w:r w:rsidRPr="005956CC">
        <w:rPr>
          <w:rFonts w:ascii="Times New Roman" w:hAnsi="Times New Roman"/>
        </w:rPr>
        <w:t>V plynulé mluvě u některých dětí dochází k vy</w:t>
      </w:r>
      <w:r w:rsidR="00AD654A" w:rsidRPr="005956CC">
        <w:rPr>
          <w:rFonts w:ascii="Times New Roman" w:hAnsi="Times New Roman"/>
        </w:rPr>
        <w:t>t</w:t>
      </w:r>
      <w:r w:rsidRPr="005956CC">
        <w:rPr>
          <w:rFonts w:ascii="Times New Roman" w:hAnsi="Times New Roman"/>
        </w:rPr>
        <w:t>váření hlásky až na tvrdém patře. V tomto případě je možné pomoci si opačným extrémem, a to posunutím jazyka při artikulaci dopředu mezi přední zuby. Následně se užitím logopedické sondy jazyk zasune na správné artikulační místo za horní řezáky (Krahulcová, 2013).</w:t>
      </w:r>
    </w:p>
    <w:p w14:paraId="190789CC" w14:textId="67C78C4E" w:rsidR="00047488" w:rsidRPr="005956CC" w:rsidRDefault="00047488" w:rsidP="000E213D">
      <w:pPr>
        <w:pStyle w:val="2Podkapitola"/>
        <w:jc w:val="both"/>
        <w:rPr>
          <w:rFonts w:cs="Times New Roman"/>
        </w:rPr>
      </w:pPr>
      <w:bookmarkStart w:id="65" w:name="_Toc98713795"/>
      <w:bookmarkStart w:id="66" w:name="_Toc101302288"/>
      <w:r w:rsidRPr="005956CC">
        <w:rPr>
          <w:rFonts w:cs="Times New Roman"/>
        </w:rPr>
        <w:t>Příklady cvičných slov a textů</w:t>
      </w:r>
      <w:bookmarkEnd w:id="65"/>
      <w:bookmarkEnd w:id="66"/>
    </w:p>
    <w:p w14:paraId="513E0AE2" w14:textId="4857C7AB"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t– </w:t>
      </w:r>
    </w:p>
    <w:p w14:paraId="7A5F4235" w14:textId="04515CC8"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rPr>
        <w:t>„</w:t>
      </w:r>
      <w:r w:rsidRPr="005956CC">
        <w:rPr>
          <w:rFonts w:ascii="Times New Roman" w:hAnsi="Times New Roman"/>
          <w:i/>
          <w:iCs/>
        </w:rPr>
        <w:t xml:space="preserve">také, tak, táta, tabule, tabák, táže se, tajný, takový, tety, tele, telefon, televize, temeno, teplo, tesař, tenký, týden, tykev, tykadla, Tomáš, tón, topol, topení, tolik, točí, topič, touha, toulá se, tucet, tučný, tulipán“ </w:t>
      </w:r>
      <w:r w:rsidRPr="005956CC">
        <w:rPr>
          <w:rFonts w:ascii="Times New Roman" w:hAnsi="Times New Roman"/>
        </w:rPr>
        <w:t>(Štěpán, 2020, s. 18),</w:t>
      </w:r>
    </w:p>
    <w:p w14:paraId="337BE158" w14:textId="4487458E"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–t– </w:t>
      </w:r>
    </w:p>
    <w:p w14:paraId="0D1EF580" w14:textId="14841F19"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 xml:space="preserve">„mete, mate, Ota, bota, motá, létá, léto, síto, letadlo, vítá, kotel, postel, motýl, otep, otec, plete, kolotoč, zamotal, jelito, u plotu“ </w:t>
      </w:r>
      <w:r w:rsidRPr="005956CC">
        <w:rPr>
          <w:rFonts w:ascii="Times New Roman" w:hAnsi="Times New Roman"/>
        </w:rPr>
        <w:t>(Štěpán, 2020, s. 18),</w:t>
      </w:r>
    </w:p>
    <w:p w14:paraId="77BCF182" w14:textId="2836E5AB"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–t  </w:t>
      </w:r>
    </w:p>
    <w:p w14:paraId="189793F4" w14:textId="2850FE95"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 xml:space="preserve">„výlet, ocet, spát, lepit, polít, nalít, vypít, snít, jíst“ </w:t>
      </w:r>
      <w:r w:rsidRPr="005956CC">
        <w:rPr>
          <w:rFonts w:ascii="Times New Roman" w:hAnsi="Times New Roman"/>
        </w:rPr>
        <w:t>(Štěpán, 2020, s. 18).</w:t>
      </w:r>
    </w:p>
    <w:p w14:paraId="46435ACB" w14:textId="77777777" w:rsidR="006E072C" w:rsidRPr="005956CC" w:rsidRDefault="006E072C" w:rsidP="000E213D">
      <w:pPr>
        <w:pStyle w:val="Odstavecseseznamem"/>
        <w:spacing w:line="360" w:lineRule="auto"/>
        <w:jc w:val="both"/>
        <w:rPr>
          <w:rFonts w:ascii="Times New Roman" w:hAnsi="Times New Roman"/>
        </w:rPr>
      </w:pPr>
    </w:p>
    <w:p w14:paraId="115EC921" w14:textId="37CC31A0" w:rsidR="00731789" w:rsidRPr="005956CC" w:rsidRDefault="00047488" w:rsidP="00C75D32">
      <w:pPr>
        <w:spacing w:line="360" w:lineRule="auto"/>
        <w:ind w:firstLine="360"/>
        <w:jc w:val="both"/>
        <w:rPr>
          <w:rFonts w:ascii="Times New Roman" w:hAnsi="Times New Roman"/>
        </w:rPr>
      </w:pPr>
      <w:r w:rsidRPr="005956CC">
        <w:rPr>
          <w:rFonts w:ascii="Times New Roman" w:hAnsi="Times New Roman"/>
          <w:i/>
          <w:iCs/>
        </w:rPr>
        <w:t>„</w:t>
      </w:r>
      <w:r w:rsidR="00C73FC0" w:rsidRPr="005956CC">
        <w:rPr>
          <w:rFonts w:ascii="Times New Roman" w:hAnsi="Times New Roman"/>
          <w:i/>
          <w:iCs/>
        </w:rPr>
        <w:t>V pátek jedeme na chatu za tetou. S tátou jedou autem Tom, Vítek a Běta. Tom má nové boty. Vítek má batoh. U chaty stojí stan. Tom a Vítek budou ve stanu spát. Teta upeče buchty. Vedle chaty jsou tulipány. Za chatou na louce poletují motýli. U plotu se pase telátko</w:t>
      </w:r>
      <w:r w:rsidRPr="005956CC">
        <w:rPr>
          <w:rFonts w:ascii="Times New Roman" w:hAnsi="Times New Roman"/>
          <w:i/>
          <w:iCs/>
        </w:rPr>
        <w:t xml:space="preserve">“ </w:t>
      </w:r>
      <w:r w:rsidR="00C73FC0" w:rsidRPr="005956CC">
        <w:rPr>
          <w:rFonts w:ascii="Times New Roman" w:hAnsi="Times New Roman"/>
        </w:rPr>
        <w:t>(Pumprla, 2011, s. 25</w:t>
      </w:r>
      <w:r w:rsidRPr="005956CC">
        <w:rPr>
          <w:rFonts w:ascii="Times New Roman" w:hAnsi="Times New Roman"/>
        </w:rPr>
        <w:t>).</w:t>
      </w:r>
    </w:p>
    <w:p w14:paraId="3E180101" w14:textId="77777777" w:rsidR="00047488" w:rsidRPr="005956CC" w:rsidRDefault="00047488" w:rsidP="000E213D">
      <w:pPr>
        <w:pStyle w:val="1podkapitola"/>
        <w:jc w:val="both"/>
        <w:rPr>
          <w:rFonts w:cs="Times New Roman"/>
        </w:rPr>
      </w:pPr>
      <w:bookmarkStart w:id="67" w:name="_Toc98277132"/>
      <w:bookmarkStart w:id="68" w:name="_Toc101302289"/>
      <w:r w:rsidRPr="005956CC">
        <w:rPr>
          <w:rFonts w:cs="Times New Roman"/>
        </w:rPr>
        <w:t>Hláska D</w:t>
      </w:r>
      <w:bookmarkEnd w:id="67"/>
      <w:bookmarkEnd w:id="68"/>
    </w:p>
    <w:p w14:paraId="39EB5170" w14:textId="77777777" w:rsidR="00047488" w:rsidRPr="005956CC" w:rsidRDefault="00047488" w:rsidP="000E213D">
      <w:pPr>
        <w:pStyle w:val="2Podkapitola"/>
        <w:jc w:val="both"/>
        <w:rPr>
          <w:rFonts w:cs="Times New Roman"/>
        </w:rPr>
      </w:pPr>
      <w:bookmarkStart w:id="69" w:name="_Toc98713797"/>
      <w:bookmarkStart w:id="70" w:name="_Toc101302290"/>
      <w:r w:rsidRPr="005956CC">
        <w:rPr>
          <w:rFonts w:cs="Times New Roman"/>
        </w:rPr>
        <w:t>Fonetická klasifikace</w:t>
      </w:r>
      <w:bookmarkEnd w:id="69"/>
      <w:bookmarkEnd w:id="70"/>
      <w:r w:rsidRPr="005956CC">
        <w:rPr>
          <w:rFonts w:cs="Times New Roman"/>
        </w:rPr>
        <w:t xml:space="preserve"> </w:t>
      </w:r>
    </w:p>
    <w:p w14:paraId="13A019DF" w14:textId="3BDC6141" w:rsidR="00047488" w:rsidRPr="005956CC" w:rsidRDefault="00C75D32" w:rsidP="000E213D">
      <w:pPr>
        <w:spacing w:line="360" w:lineRule="auto"/>
        <w:jc w:val="both"/>
        <w:rPr>
          <w:rFonts w:ascii="Times New Roman" w:hAnsi="Times New Roman"/>
        </w:rPr>
      </w:pPr>
      <w:r>
        <w:rPr>
          <w:rFonts w:ascii="Times New Roman" w:hAnsi="Times New Roman"/>
        </w:rPr>
        <w:tab/>
        <w:t>Krahulcová popisuje souhlásku D</w:t>
      </w:r>
      <w:r w:rsidR="00047488" w:rsidRPr="005956CC">
        <w:rPr>
          <w:rFonts w:ascii="Times New Roman" w:hAnsi="Times New Roman"/>
        </w:rPr>
        <w:t xml:space="preserve"> jako znělou, párovou, přední, alveolární – dásňovou, ústní a závěrovou (Krahulcová, 2013).</w:t>
      </w:r>
    </w:p>
    <w:p w14:paraId="000D2DDF" w14:textId="77777777" w:rsidR="00047488" w:rsidRPr="005956CC" w:rsidRDefault="00047488" w:rsidP="000E213D">
      <w:pPr>
        <w:pStyle w:val="2Podkapitola"/>
        <w:jc w:val="both"/>
        <w:rPr>
          <w:rFonts w:cs="Times New Roman"/>
        </w:rPr>
      </w:pPr>
      <w:bookmarkStart w:id="71" w:name="_Toc98713798"/>
      <w:bookmarkStart w:id="72" w:name="_Toc101302291"/>
      <w:r w:rsidRPr="005956CC">
        <w:rPr>
          <w:rFonts w:cs="Times New Roman"/>
        </w:rPr>
        <w:t>Všeobecná charakteristika</w:t>
      </w:r>
      <w:bookmarkEnd w:id="71"/>
      <w:bookmarkEnd w:id="72"/>
      <w:r w:rsidRPr="005956CC">
        <w:rPr>
          <w:rFonts w:cs="Times New Roman"/>
        </w:rPr>
        <w:t xml:space="preserve"> </w:t>
      </w:r>
    </w:p>
    <w:p w14:paraId="14A57DC9" w14:textId="2C60BDB1" w:rsidR="00047488" w:rsidRPr="005956CC" w:rsidRDefault="00047488" w:rsidP="000E213D">
      <w:pPr>
        <w:spacing w:line="360" w:lineRule="auto"/>
        <w:jc w:val="both"/>
        <w:rPr>
          <w:rFonts w:ascii="Times New Roman" w:hAnsi="Times New Roman"/>
        </w:rPr>
      </w:pPr>
      <w:r w:rsidRPr="005956CC">
        <w:rPr>
          <w:rFonts w:ascii="Times New Roman" w:hAnsi="Times New Roman"/>
        </w:rPr>
        <w:tab/>
        <w:t>Artikulace této hlásky probíhá dle Klenkové (2006) ve druhém artikulačním okrsku. Je to okluziva. Špička jazyka se po celém svém obvodu přitiskne na dásňový (alveolární) oblouk a tímto vytvoří prvotní pevný závěr. Závěr druhý vytvoří měkké patro společně s hltanem. Rychlým odsunutím hrotu jazyka od dásňového oblouku se přeruší závěra a prudký výdechový proud vyrazí ústy ven a vzniká exploze typická pro tuto hlásku. Rty zaujímají neutrální polohu, artikulace se neúčastní a jsou od sebe oddáleny v</w:t>
      </w:r>
      <w:r w:rsidR="00C75D32">
        <w:rPr>
          <w:rFonts w:ascii="Times New Roman" w:hAnsi="Times New Roman"/>
        </w:rPr>
        <w:t>íce, než při artikulaci hlásky T</w:t>
      </w:r>
      <w:r w:rsidRPr="005956CC">
        <w:rPr>
          <w:rFonts w:ascii="Times New Roman" w:hAnsi="Times New Roman"/>
        </w:rPr>
        <w:t>. Jelikož se jedná o hlásku znělou, hlasivky mus</w:t>
      </w:r>
      <w:r w:rsidR="00601BD3" w:rsidRPr="005956CC">
        <w:rPr>
          <w:rFonts w:ascii="Times New Roman" w:hAnsi="Times New Roman"/>
        </w:rPr>
        <w:t>ej</w:t>
      </w:r>
      <w:r w:rsidRPr="005956CC">
        <w:rPr>
          <w:rFonts w:ascii="Times New Roman" w:hAnsi="Times New Roman"/>
        </w:rPr>
        <w:t>í být aktivní. Spodní čelist dotváří výslovnost a při artikulaci je prudce spuštěna, ale nepředsouvá se. Tento konsonant oplývá dobrou optickou oporou a jeho neznělý protějšek</w:t>
      </w:r>
      <w:r w:rsidR="00C75D32">
        <w:rPr>
          <w:rFonts w:ascii="Times New Roman" w:hAnsi="Times New Roman"/>
        </w:rPr>
        <w:t xml:space="preserve"> tvoří konsonant T</w:t>
      </w:r>
      <w:r w:rsidR="00C73FC0" w:rsidRPr="005956CC">
        <w:rPr>
          <w:rFonts w:ascii="Times New Roman" w:hAnsi="Times New Roman"/>
        </w:rPr>
        <w:t xml:space="preserve"> (Pokorná</w:t>
      </w:r>
      <w:r w:rsidR="0082325A">
        <w:rPr>
          <w:rFonts w:ascii="Times New Roman" w:hAnsi="Times New Roman"/>
        </w:rPr>
        <w:t xml:space="preserve"> a</w:t>
      </w:r>
      <w:r w:rsidR="00C73FC0" w:rsidRPr="005956CC">
        <w:rPr>
          <w:rFonts w:ascii="Times New Roman" w:hAnsi="Times New Roman"/>
        </w:rPr>
        <w:t xml:space="preserve"> Vránová</w:t>
      </w:r>
      <w:r w:rsidR="00F52EC2" w:rsidRPr="005956CC">
        <w:rPr>
          <w:rFonts w:ascii="Times New Roman" w:hAnsi="Times New Roman"/>
        </w:rPr>
        <w:t>,</w:t>
      </w:r>
      <w:r w:rsidR="00C73FC0" w:rsidRPr="005956CC">
        <w:rPr>
          <w:rFonts w:ascii="Times New Roman" w:hAnsi="Times New Roman"/>
        </w:rPr>
        <w:t xml:space="preserve"> 2007</w:t>
      </w:r>
      <w:r w:rsidRPr="005956CC">
        <w:rPr>
          <w:rFonts w:ascii="Times New Roman" w:hAnsi="Times New Roman"/>
        </w:rPr>
        <w:t>).</w:t>
      </w:r>
    </w:p>
    <w:p w14:paraId="2BD73D39" w14:textId="5A0BAD43" w:rsidR="00047488" w:rsidRPr="005956CC" w:rsidRDefault="00047488" w:rsidP="000E213D">
      <w:pPr>
        <w:pStyle w:val="2Podkapitola"/>
        <w:jc w:val="both"/>
        <w:rPr>
          <w:rFonts w:cs="Times New Roman"/>
        </w:rPr>
      </w:pPr>
      <w:bookmarkStart w:id="73" w:name="_Toc98713799"/>
      <w:bookmarkStart w:id="74" w:name="_Toc101302292"/>
      <w:r w:rsidRPr="005956CC">
        <w:rPr>
          <w:rFonts w:cs="Times New Roman"/>
        </w:rPr>
        <w:t>Příprav</w:t>
      </w:r>
      <w:r w:rsidR="00601BD3" w:rsidRPr="005956CC">
        <w:rPr>
          <w:rFonts w:cs="Times New Roman"/>
        </w:rPr>
        <w:t>ná</w:t>
      </w:r>
      <w:r w:rsidRPr="005956CC">
        <w:rPr>
          <w:rFonts w:cs="Times New Roman"/>
        </w:rPr>
        <w:t xml:space="preserve"> předartikulační cvičení</w:t>
      </w:r>
      <w:bookmarkEnd w:id="73"/>
      <w:bookmarkEnd w:id="74"/>
    </w:p>
    <w:p w14:paraId="7B54737D" w14:textId="70BFB89B"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Cvičení je vhodné praktikovat před logopedickým zrcadlem na základě napodobování logopeda, který zvedá špičku jazyka </w:t>
      </w:r>
      <w:r w:rsidR="00F52EC2" w:rsidRPr="005956CC">
        <w:rPr>
          <w:rFonts w:ascii="Times New Roman" w:hAnsi="Times New Roman"/>
        </w:rPr>
        <w:t>k horní dásni</w:t>
      </w:r>
      <w:r w:rsidRPr="005956CC">
        <w:rPr>
          <w:rFonts w:ascii="Times New Roman" w:hAnsi="Times New Roman"/>
        </w:rPr>
        <w:t xml:space="preserve">. Jestliže má dítě problém s nápodobou nebo je pohyb jazyka nepřesný, lze pro správné polohování použít logopedických sond. Tak jako v předchozím případě popisuje autorka možnost užití kousku papíru, který má dítě za úkol přidržovat špičkou jazyka na požadovaném místě. Dítě přitiskne špičku </w:t>
      </w:r>
      <w:r w:rsidR="00601BD3" w:rsidRPr="005956CC">
        <w:rPr>
          <w:rFonts w:ascii="Times New Roman" w:hAnsi="Times New Roman"/>
        </w:rPr>
        <w:t xml:space="preserve">jazyka </w:t>
      </w:r>
      <w:r w:rsidRPr="005956CC">
        <w:rPr>
          <w:rFonts w:ascii="Times New Roman" w:hAnsi="Times New Roman"/>
        </w:rPr>
        <w:t>k horní dásn</w:t>
      </w:r>
      <w:r w:rsidR="00601BD3" w:rsidRPr="005956CC">
        <w:rPr>
          <w:rFonts w:ascii="Times New Roman" w:hAnsi="Times New Roman"/>
        </w:rPr>
        <w:t>i</w:t>
      </w:r>
      <w:r w:rsidRPr="005956CC">
        <w:rPr>
          <w:rFonts w:ascii="Times New Roman" w:hAnsi="Times New Roman"/>
        </w:rPr>
        <w:t xml:space="preserve"> a </w:t>
      </w:r>
      <w:r w:rsidR="00B9074C" w:rsidRPr="005956CC">
        <w:rPr>
          <w:rFonts w:ascii="Times New Roman" w:hAnsi="Times New Roman"/>
        </w:rPr>
        <w:t>boky</w:t>
      </w:r>
      <w:r w:rsidRPr="005956CC">
        <w:rPr>
          <w:rFonts w:ascii="Times New Roman" w:hAnsi="Times New Roman"/>
        </w:rPr>
        <w:t xml:space="preserve"> opírá o vrchní zuby. Chyba, která se objevuje nejčastěji, spočívá v přílišném přítlaku špičky a okrajů jazyka k alveolárním oblouku. Tím dojde rozložení jazyka celou svou plochou na vrchní patro (Krahulcová, 2013).</w:t>
      </w:r>
    </w:p>
    <w:p w14:paraId="71DF6A7C"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lastRenderedPageBreak/>
        <w:tab/>
        <w:t>Kittel (1999) doporučuje myofunkční terapii spočívající v orofaciální stimulaci a ve cvičeních stimulujících zejména jazyk.</w:t>
      </w:r>
    </w:p>
    <w:p w14:paraId="2304FC6D" w14:textId="77777777" w:rsidR="00047488" w:rsidRPr="005956CC" w:rsidRDefault="00047488" w:rsidP="000E213D">
      <w:pPr>
        <w:pStyle w:val="2Podkapitola"/>
        <w:jc w:val="both"/>
        <w:rPr>
          <w:rFonts w:cs="Times New Roman"/>
        </w:rPr>
      </w:pPr>
      <w:bookmarkStart w:id="75" w:name="_Toc98713800"/>
      <w:bookmarkStart w:id="76" w:name="_Toc101302293"/>
      <w:r w:rsidRPr="005956CC">
        <w:rPr>
          <w:rFonts w:cs="Times New Roman"/>
        </w:rPr>
        <w:t>Tvoření hlásky</w:t>
      </w:r>
      <w:bookmarkEnd w:id="75"/>
      <w:bookmarkEnd w:id="76"/>
    </w:p>
    <w:p w14:paraId="1154B24C"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r>
      <w:r w:rsidRPr="005956CC">
        <w:rPr>
          <w:rFonts w:ascii="Times New Roman" w:hAnsi="Times New Roman"/>
          <w:i/>
          <w:iCs/>
        </w:rPr>
        <w:t xml:space="preserve">„Zasměj se, pootevři ústa, opři jazyk za horní zuby, zadrž vzduch, potom nahlas vypusť vzduch. Dotykem na krku nahmatáš chvění. Napodobuj velký traktor: ddd. Nebo stiskni chřípí nosu, vyslov – NA, ozve se – DA“ </w:t>
      </w:r>
      <w:r w:rsidRPr="005956CC">
        <w:rPr>
          <w:rFonts w:ascii="Times New Roman" w:hAnsi="Times New Roman"/>
        </w:rPr>
        <w:t>(Štěpán, 2020, s. 19).</w:t>
      </w:r>
    </w:p>
    <w:p w14:paraId="639B6361" w14:textId="4D57F271" w:rsidR="00F52EC2" w:rsidRPr="005956CC" w:rsidRDefault="00047488" w:rsidP="000E213D">
      <w:pPr>
        <w:spacing w:line="360" w:lineRule="auto"/>
        <w:jc w:val="both"/>
        <w:rPr>
          <w:rFonts w:ascii="Times New Roman" w:hAnsi="Times New Roman"/>
        </w:rPr>
      </w:pPr>
      <w:r w:rsidRPr="005956CC">
        <w:rPr>
          <w:rFonts w:ascii="Times New Roman" w:hAnsi="Times New Roman"/>
        </w:rPr>
        <w:tab/>
        <w:t>Krahulcová</w:t>
      </w:r>
      <w:r w:rsidR="00F52EC2" w:rsidRPr="005956CC">
        <w:rPr>
          <w:rFonts w:ascii="Times New Roman" w:hAnsi="Times New Roman"/>
        </w:rPr>
        <w:t xml:space="preserve"> (2013)</w:t>
      </w:r>
      <w:r w:rsidRPr="005956CC">
        <w:rPr>
          <w:rFonts w:ascii="Times New Roman" w:hAnsi="Times New Roman"/>
        </w:rPr>
        <w:t xml:space="preserve"> uvádí, že hláska </w:t>
      </w:r>
      <w:r w:rsidR="00C75D32">
        <w:rPr>
          <w:rFonts w:ascii="Times New Roman" w:hAnsi="Times New Roman"/>
        </w:rPr>
        <w:t>D</w:t>
      </w:r>
      <w:r w:rsidR="00601BD3" w:rsidRPr="005956CC">
        <w:rPr>
          <w:rFonts w:ascii="Times New Roman" w:hAnsi="Times New Roman"/>
        </w:rPr>
        <w:t xml:space="preserve"> </w:t>
      </w:r>
      <w:r w:rsidRPr="005956CC">
        <w:rPr>
          <w:rFonts w:ascii="Times New Roman" w:hAnsi="Times New Roman"/>
        </w:rPr>
        <w:t>spadá mezi středně výslovnostně náročné hlásky. V případě mluvního projevu nejčastěji dochází k vypouštění nebo nahrazování této hlásky její ne</w:t>
      </w:r>
      <w:r w:rsidR="00C75D32">
        <w:rPr>
          <w:rFonts w:ascii="Times New Roman" w:hAnsi="Times New Roman"/>
        </w:rPr>
        <w:t>znělou variantou, tedy hláskou T</w:t>
      </w:r>
      <w:r w:rsidRPr="005956CC">
        <w:rPr>
          <w:rFonts w:ascii="Times New Roman" w:hAnsi="Times New Roman"/>
        </w:rPr>
        <w:t>. Při artikulaci představují opěrné body horní ret, hrtan a oblas</w:t>
      </w:r>
      <w:r w:rsidR="00F52EC2" w:rsidRPr="005956CC">
        <w:rPr>
          <w:rFonts w:ascii="Times New Roman" w:hAnsi="Times New Roman"/>
        </w:rPr>
        <w:t xml:space="preserve">t pod bradou. </w:t>
      </w:r>
      <w:r w:rsidRPr="005956CC">
        <w:rPr>
          <w:rFonts w:ascii="Times New Roman" w:hAnsi="Times New Roman"/>
        </w:rPr>
        <w:t>Přímá metoda v tvoření tohoto konsona</w:t>
      </w:r>
      <w:r w:rsidR="00C75D32">
        <w:rPr>
          <w:rFonts w:ascii="Times New Roman" w:hAnsi="Times New Roman"/>
        </w:rPr>
        <w:t>ntu vychází ze znělého D</w:t>
      </w:r>
      <w:r w:rsidRPr="005956CC">
        <w:rPr>
          <w:rFonts w:ascii="Times New Roman" w:hAnsi="Times New Roman"/>
        </w:rPr>
        <w:t>, které není nacvičováno izolovaně, prot</w:t>
      </w:r>
      <w:r w:rsidR="00C75D32">
        <w:rPr>
          <w:rFonts w:ascii="Times New Roman" w:hAnsi="Times New Roman"/>
        </w:rPr>
        <w:t>o je ihned spojováno s vokálem A</w:t>
      </w:r>
      <w:r w:rsidRPr="005956CC">
        <w:rPr>
          <w:rFonts w:ascii="Times New Roman" w:hAnsi="Times New Roman"/>
        </w:rPr>
        <w:t>. Cvičení probíhá před logopedickým zrcadlem a současně dítě dlaněmi odhmatává chvění svých hlasivek, chvění hlasivek logopeda a masivní pohyb při explozi. V případě, že je exploze dítěte nedostatečná, odhmatá hřbetem své ruky intenzitu logope</w:t>
      </w:r>
      <w:r w:rsidR="00F52EC2" w:rsidRPr="005956CC">
        <w:rPr>
          <w:rFonts w:ascii="Times New Roman" w:hAnsi="Times New Roman"/>
        </w:rPr>
        <w:t>dovy výslovnosti před jeho ústy.</w:t>
      </w:r>
    </w:p>
    <w:p w14:paraId="1ECE2A73" w14:textId="16E7A165" w:rsidR="00F52EC2" w:rsidRPr="005956CC" w:rsidRDefault="00047488" w:rsidP="000E213D">
      <w:pPr>
        <w:spacing w:line="360" w:lineRule="auto"/>
        <w:jc w:val="both"/>
        <w:rPr>
          <w:rFonts w:ascii="Times New Roman" w:hAnsi="Times New Roman"/>
        </w:rPr>
      </w:pPr>
      <w:r w:rsidRPr="005956CC">
        <w:rPr>
          <w:rFonts w:ascii="Times New Roman" w:hAnsi="Times New Roman"/>
        </w:rPr>
        <w:tab/>
        <w:t>Při nácviku je možné využít také substi</w:t>
      </w:r>
      <w:r w:rsidR="00C75D32">
        <w:rPr>
          <w:rFonts w:ascii="Times New Roman" w:hAnsi="Times New Roman"/>
        </w:rPr>
        <w:t>tuční metodu, pomocí souhlásek N</w:t>
      </w:r>
      <w:r w:rsidRPr="005956CC">
        <w:rPr>
          <w:rFonts w:ascii="Times New Roman" w:hAnsi="Times New Roman"/>
        </w:rPr>
        <w:t>,</w:t>
      </w:r>
      <w:r w:rsidR="00C75D32">
        <w:rPr>
          <w:rFonts w:ascii="Times New Roman" w:hAnsi="Times New Roman"/>
        </w:rPr>
        <w:t xml:space="preserve"> T, B</w:t>
      </w:r>
      <w:r w:rsidR="006E072C" w:rsidRPr="005956CC">
        <w:rPr>
          <w:rFonts w:ascii="Times New Roman" w:hAnsi="Times New Roman"/>
        </w:rPr>
        <w:t>. Sovák (1978) uvádí, ž</w:t>
      </w:r>
      <w:r w:rsidRPr="005956CC">
        <w:rPr>
          <w:rFonts w:ascii="Times New Roman" w:hAnsi="Times New Roman"/>
        </w:rPr>
        <w:t>e v případě, že dítě zvládá a</w:t>
      </w:r>
      <w:r w:rsidR="00C75D32">
        <w:rPr>
          <w:rFonts w:ascii="Times New Roman" w:hAnsi="Times New Roman"/>
        </w:rPr>
        <w:t>rtikulovat hlásku N</w:t>
      </w:r>
      <w:r w:rsidRPr="005956CC">
        <w:rPr>
          <w:rFonts w:ascii="Times New Roman" w:hAnsi="Times New Roman"/>
        </w:rPr>
        <w:t>, při opakování slabiky „nanana“ mu prsty sevřeme nosní chřípí. Tento způsob ale není vhodné praktikovat u dětí s dysfunkcí patrohltanového závěru. Krahulcová (2013) dodává, že je nutné nově vyvozenou hlásku procvičovat pomocí slabik „nunu – dudu“, „nono – dodo“, „nana – dada“. Nosní chřípí ucpáváme pou</w:t>
      </w:r>
      <w:r w:rsidR="00C75D32">
        <w:rPr>
          <w:rFonts w:ascii="Times New Roman" w:hAnsi="Times New Roman"/>
        </w:rPr>
        <w:t>ze v momentu artikulace hlásky D</w:t>
      </w:r>
      <w:r w:rsidRPr="005956CC">
        <w:rPr>
          <w:rFonts w:ascii="Times New Roman" w:hAnsi="Times New Roman"/>
        </w:rPr>
        <w:t>, v opačném případě by docházelo k deformaci ostatních h</w:t>
      </w:r>
      <w:r w:rsidR="00C75D32">
        <w:rPr>
          <w:rFonts w:ascii="Times New Roman" w:hAnsi="Times New Roman"/>
        </w:rPr>
        <w:t>lásek. Umí-li dítě souhlásku T</w:t>
      </w:r>
      <w:r w:rsidR="00601BD3" w:rsidRPr="005956CC">
        <w:rPr>
          <w:rFonts w:ascii="Times New Roman" w:hAnsi="Times New Roman"/>
        </w:rPr>
        <w:t>,</w:t>
      </w:r>
      <w:r w:rsidRPr="005956CC">
        <w:rPr>
          <w:rFonts w:ascii="Times New Roman" w:hAnsi="Times New Roman"/>
        </w:rPr>
        <w:t xml:space="preserve"> poté se přidáním hlasu poměrně jednoduše vyvodí </w:t>
      </w:r>
      <w:r w:rsidR="00C75D32">
        <w:rPr>
          <w:rFonts w:ascii="Times New Roman" w:hAnsi="Times New Roman"/>
        </w:rPr>
        <w:t>konsonant D</w:t>
      </w:r>
      <w:r w:rsidRPr="005956CC">
        <w:rPr>
          <w:rFonts w:ascii="Times New Roman" w:hAnsi="Times New Roman"/>
        </w:rPr>
        <w:t>. Toto cvičení je nutné diferenciovat odhmatem a fixovat slovy a větami, aby došlo k automatizaci.</w:t>
      </w:r>
    </w:p>
    <w:p w14:paraId="0A362C21" w14:textId="4633F44E" w:rsidR="00047488" w:rsidRPr="005956CC" w:rsidRDefault="00047488" w:rsidP="000E213D">
      <w:pPr>
        <w:spacing w:line="360" w:lineRule="auto"/>
        <w:ind w:firstLine="680"/>
        <w:jc w:val="both"/>
        <w:rPr>
          <w:rFonts w:ascii="Times New Roman" w:hAnsi="Times New Roman"/>
        </w:rPr>
      </w:pPr>
      <w:r w:rsidRPr="005956CC">
        <w:rPr>
          <w:rFonts w:ascii="Times New Roman" w:hAnsi="Times New Roman"/>
        </w:rPr>
        <w:t xml:space="preserve"> Dle Gani (19</w:t>
      </w:r>
      <w:r w:rsidR="00C75D32">
        <w:rPr>
          <w:rFonts w:ascii="Times New Roman" w:hAnsi="Times New Roman"/>
        </w:rPr>
        <w:t>65) užijeme substituční hlásku B</w:t>
      </w:r>
      <w:r w:rsidRPr="005956CC">
        <w:rPr>
          <w:rFonts w:ascii="Times New Roman" w:hAnsi="Times New Roman"/>
        </w:rPr>
        <w:t xml:space="preserve"> v následujícím postupu – dítě artikuluje slabiky „bababababa“</w:t>
      </w:r>
      <w:r w:rsidR="00601BD3" w:rsidRPr="005956CC">
        <w:rPr>
          <w:rFonts w:ascii="Times New Roman" w:hAnsi="Times New Roman"/>
        </w:rPr>
        <w:t>,</w:t>
      </w:r>
      <w:r w:rsidRPr="005956CC">
        <w:rPr>
          <w:rFonts w:ascii="Times New Roman" w:hAnsi="Times New Roman"/>
        </w:rPr>
        <w:t xml:space="preserve"> v momentu artikulace poslední slabiky vsuneme dítěti do úst sondu, zvedneme jazyk a vytvoříme tak slabiku „da“. Počet slabik postupně snižujeme, až nám nakonec zůstane jen slabika „da“.</w:t>
      </w:r>
      <w:r w:rsidR="00266E02" w:rsidRPr="005956CC">
        <w:rPr>
          <w:rFonts w:ascii="Times New Roman" w:hAnsi="Times New Roman"/>
        </w:rPr>
        <w:t xml:space="preserve"> </w:t>
      </w:r>
    </w:p>
    <w:p w14:paraId="5B47A210" w14:textId="77777777" w:rsidR="00047488" w:rsidRPr="005956CC" w:rsidRDefault="00047488" w:rsidP="000E213D">
      <w:pPr>
        <w:pStyle w:val="2Podkapitola"/>
        <w:jc w:val="both"/>
        <w:rPr>
          <w:rFonts w:cs="Times New Roman"/>
        </w:rPr>
      </w:pPr>
      <w:bookmarkStart w:id="77" w:name="_Toc98713801"/>
      <w:bookmarkStart w:id="78" w:name="_Toc101302294"/>
      <w:r w:rsidRPr="005956CC">
        <w:rPr>
          <w:rFonts w:cs="Times New Roman"/>
        </w:rPr>
        <w:t>Typické chyby při vyvozování a korekci</w:t>
      </w:r>
      <w:bookmarkEnd w:id="77"/>
      <w:bookmarkEnd w:id="78"/>
    </w:p>
    <w:p w14:paraId="662122DE" w14:textId="49C788F6" w:rsidR="00047488" w:rsidRPr="005956CC" w:rsidRDefault="00047488" w:rsidP="000E213D">
      <w:pPr>
        <w:spacing w:line="360" w:lineRule="auto"/>
        <w:jc w:val="both"/>
        <w:rPr>
          <w:rFonts w:ascii="Times New Roman" w:hAnsi="Times New Roman"/>
        </w:rPr>
      </w:pPr>
      <w:r w:rsidRPr="005956CC">
        <w:rPr>
          <w:rFonts w:ascii="Times New Roman" w:hAnsi="Times New Roman"/>
        </w:rPr>
        <w:tab/>
        <w:t>Jako nejčastější chybu uvá</w:t>
      </w:r>
      <w:r w:rsidR="00C75D32">
        <w:rPr>
          <w:rFonts w:ascii="Times New Roman" w:hAnsi="Times New Roman"/>
        </w:rPr>
        <w:t>dí Krahulcová záměnu s hláskou T</w:t>
      </w:r>
      <w:r w:rsidRPr="005956CC">
        <w:rPr>
          <w:rFonts w:ascii="Times New Roman" w:hAnsi="Times New Roman"/>
        </w:rPr>
        <w:t>. Dítě odhmatává vibraci hlasivek na krku logopeda a určuje</w:t>
      </w:r>
      <w:r w:rsidR="006E072C" w:rsidRPr="005956CC">
        <w:rPr>
          <w:rFonts w:ascii="Times New Roman" w:hAnsi="Times New Roman"/>
        </w:rPr>
        <w:t>,</w:t>
      </w:r>
      <w:r w:rsidR="00C75D32">
        <w:rPr>
          <w:rFonts w:ascii="Times New Roman" w:hAnsi="Times New Roman"/>
        </w:rPr>
        <w:t xml:space="preserve"> kdy zaznělo neznělé T a kdy znělé D</w:t>
      </w:r>
      <w:r w:rsidRPr="005956CC">
        <w:rPr>
          <w:rFonts w:ascii="Times New Roman" w:hAnsi="Times New Roman"/>
        </w:rPr>
        <w:t xml:space="preserve">. Následující, velmi </w:t>
      </w:r>
      <w:r w:rsidRPr="005956CC">
        <w:rPr>
          <w:rFonts w:ascii="Times New Roman" w:hAnsi="Times New Roman"/>
        </w:rPr>
        <w:lastRenderedPageBreak/>
        <w:t>častou chybou,</w:t>
      </w:r>
      <w:r w:rsidR="00C75D32">
        <w:rPr>
          <w:rFonts w:ascii="Times New Roman" w:hAnsi="Times New Roman"/>
        </w:rPr>
        <w:t xml:space="preserve"> je dle autorky záměna hláskou N</w:t>
      </w:r>
      <w:r w:rsidRPr="005956CC">
        <w:rPr>
          <w:rFonts w:ascii="Times New Roman" w:hAnsi="Times New Roman"/>
        </w:rPr>
        <w:t xml:space="preserve"> nebo spojením hlásek „ND“, které se jeví jako těžko napravitelné. Základem nápravy je posílení patrohltanové závěry a celkové posílení ústní re</w:t>
      </w:r>
      <w:r w:rsidR="00F55D46" w:rsidRPr="005956CC">
        <w:rPr>
          <w:rFonts w:ascii="Times New Roman" w:hAnsi="Times New Roman"/>
        </w:rPr>
        <w:t>z</w:t>
      </w:r>
      <w:r w:rsidRPr="005956CC">
        <w:rPr>
          <w:rFonts w:ascii="Times New Roman" w:hAnsi="Times New Roman"/>
        </w:rPr>
        <w:t xml:space="preserve">onance (Krahulcová, 2013). </w:t>
      </w:r>
    </w:p>
    <w:p w14:paraId="20437D6F" w14:textId="77777777" w:rsidR="00047488" w:rsidRPr="005956CC" w:rsidRDefault="00047488" w:rsidP="000E213D">
      <w:pPr>
        <w:pStyle w:val="2Podkapitola"/>
        <w:jc w:val="both"/>
        <w:rPr>
          <w:rFonts w:cs="Times New Roman"/>
        </w:rPr>
      </w:pPr>
      <w:bookmarkStart w:id="79" w:name="_Toc98713802"/>
      <w:bookmarkStart w:id="80" w:name="_Toc101302295"/>
      <w:r w:rsidRPr="005956CC">
        <w:rPr>
          <w:rFonts w:cs="Times New Roman"/>
        </w:rPr>
        <w:t>Příklady cvičných slov a textů</w:t>
      </w:r>
      <w:bookmarkEnd w:id="79"/>
      <w:bookmarkEnd w:id="80"/>
    </w:p>
    <w:p w14:paraId="3F2CBCCD" w14:textId="0778E65E"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d– </w:t>
      </w:r>
    </w:p>
    <w:p w14:paraId="587B7E1A" w14:textId="442A5CDF"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rPr>
        <w:t>„</w:t>
      </w:r>
      <w:r w:rsidRPr="005956CC">
        <w:rPr>
          <w:rFonts w:ascii="Times New Roman" w:hAnsi="Times New Roman"/>
          <w:i/>
          <w:iCs/>
        </w:rPr>
        <w:t xml:space="preserve">dává, dále, datum, daleko, datel, dávno, déle, délka, dech, dechne, den, deník, deset, deska, dýchá, dýka, Dyje, dýmka, domů, dojem, dojila, domov, dopadá, donese, dolina, dolík, dotaz, dostal, doba, dovolí, dovádí, doupě, doufá, dob, dům, duha, da, dvacet, dvojí“ </w:t>
      </w:r>
      <w:r w:rsidRPr="005956CC">
        <w:rPr>
          <w:rFonts w:ascii="Times New Roman" w:hAnsi="Times New Roman"/>
        </w:rPr>
        <w:t>(Štěpán, 2020, s. 19),</w:t>
      </w:r>
    </w:p>
    <w:p w14:paraId="14A18C8E" w14:textId="45656DD8"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–d– </w:t>
      </w:r>
    </w:p>
    <w:p w14:paraId="6F323795" w14:textId="31A88AEF"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 xml:space="preserve">„ve dne, nedá, bude, vede, kudy, vyjde, Áda, kde, kdy, kdo, kdosi, kdysi, bouda, ledový, lidé, voda, vada, padá, podél, podle, pohoda, soudy, soudce, nehoda, náhoda, záhada, jedlo, bydlíme, mládne, Mládek, mládenec, nadmout se, nahlédne, zdvihá, odhodil, odmyká, podnebí“ </w:t>
      </w:r>
      <w:r w:rsidRPr="005956CC">
        <w:rPr>
          <w:rFonts w:ascii="Times New Roman" w:hAnsi="Times New Roman"/>
        </w:rPr>
        <w:t>(Štěpán, 2020, s. 19),</w:t>
      </w:r>
    </w:p>
    <w:p w14:paraId="748B41B1" w14:textId="0B9EDF96"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d–d– </w:t>
      </w:r>
    </w:p>
    <w:p w14:paraId="24262F76" w14:textId="2629F46B"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„dudák, dudáček, dudek, dodá, nedodá, dudá, dodnes</w:t>
      </w:r>
      <w:r w:rsidR="008C507A" w:rsidRPr="005956CC">
        <w:rPr>
          <w:rFonts w:ascii="Times New Roman" w:hAnsi="Times New Roman"/>
          <w:i/>
          <w:iCs/>
        </w:rPr>
        <w:t>,</w:t>
      </w:r>
      <w:r w:rsidRPr="005956CC">
        <w:rPr>
          <w:rFonts w:ascii="Times New Roman" w:hAnsi="Times New Roman"/>
          <w:i/>
          <w:iCs/>
        </w:rPr>
        <w:t xml:space="preserve"> dudy, donedávna“ </w:t>
      </w:r>
      <w:r w:rsidRPr="005956CC">
        <w:rPr>
          <w:rFonts w:ascii="Times New Roman" w:hAnsi="Times New Roman"/>
        </w:rPr>
        <w:t>(Štěpán, 2020, s. 19).</w:t>
      </w:r>
    </w:p>
    <w:p w14:paraId="20FEEE39" w14:textId="77777777" w:rsidR="006E072C" w:rsidRPr="005956CC" w:rsidRDefault="006E072C" w:rsidP="000E213D">
      <w:pPr>
        <w:pStyle w:val="Odstavecseseznamem"/>
        <w:spacing w:line="360" w:lineRule="auto"/>
        <w:jc w:val="both"/>
        <w:rPr>
          <w:rFonts w:ascii="Times New Roman" w:hAnsi="Times New Roman"/>
        </w:rPr>
      </w:pPr>
    </w:p>
    <w:p w14:paraId="462F1F60" w14:textId="78BD0625" w:rsidR="00047488" w:rsidRPr="005956CC" w:rsidRDefault="00047488" w:rsidP="000E213D">
      <w:pPr>
        <w:spacing w:line="360" w:lineRule="auto"/>
        <w:ind w:left="360" w:firstLine="348"/>
        <w:jc w:val="both"/>
        <w:rPr>
          <w:rFonts w:ascii="Times New Roman" w:hAnsi="Times New Roman"/>
        </w:rPr>
      </w:pPr>
      <w:r w:rsidRPr="005956CC">
        <w:rPr>
          <w:rFonts w:ascii="Times New Roman" w:hAnsi="Times New Roman"/>
          <w:i/>
          <w:iCs/>
        </w:rPr>
        <w:t>„</w:t>
      </w:r>
      <w:r w:rsidR="00F52EC2" w:rsidRPr="005956CC">
        <w:rPr>
          <w:rFonts w:ascii="Times New Roman" w:hAnsi="Times New Roman"/>
          <w:i/>
          <w:iCs/>
        </w:rPr>
        <w:t>Maminka Dany je nemocná. Dana jde na nákup s Ivanem. Nakoupí chlazené nápoje a nanuky, banány, ananas a půlku melounu. Nákup donesou domů. Dana si doma dá nanuk, Ivan kousek melounu. Banány nechají mamince“</w:t>
      </w:r>
      <w:r w:rsidRPr="005956CC">
        <w:rPr>
          <w:rFonts w:ascii="Times New Roman" w:hAnsi="Times New Roman"/>
          <w:i/>
          <w:iCs/>
        </w:rPr>
        <w:t xml:space="preserve"> </w:t>
      </w:r>
      <w:r w:rsidR="00F52EC2" w:rsidRPr="005956CC">
        <w:rPr>
          <w:rFonts w:ascii="Times New Roman" w:hAnsi="Times New Roman"/>
        </w:rPr>
        <w:t>(Pumprla, 2011, s. 21).</w:t>
      </w:r>
    </w:p>
    <w:p w14:paraId="18D37B39" w14:textId="77777777" w:rsidR="00047488" w:rsidRPr="005956CC" w:rsidRDefault="00047488" w:rsidP="000E213D">
      <w:pPr>
        <w:pStyle w:val="1podkapitola"/>
        <w:jc w:val="both"/>
        <w:rPr>
          <w:rFonts w:cs="Times New Roman"/>
        </w:rPr>
      </w:pPr>
      <w:bookmarkStart w:id="81" w:name="_Toc98277133"/>
      <w:bookmarkStart w:id="82" w:name="_Toc98713803"/>
      <w:bookmarkStart w:id="83" w:name="_Toc101302296"/>
      <w:r w:rsidRPr="005956CC">
        <w:rPr>
          <w:rFonts w:cs="Times New Roman"/>
        </w:rPr>
        <w:t>Hláska N</w:t>
      </w:r>
      <w:bookmarkEnd w:id="81"/>
      <w:bookmarkEnd w:id="82"/>
      <w:bookmarkEnd w:id="83"/>
    </w:p>
    <w:p w14:paraId="042AE8EA" w14:textId="77777777" w:rsidR="00047488" w:rsidRPr="005956CC" w:rsidRDefault="00047488" w:rsidP="000E213D">
      <w:pPr>
        <w:pStyle w:val="2Podkapitola"/>
        <w:jc w:val="both"/>
        <w:rPr>
          <w:rFonts w:cs="Times New Roman"/>
        </w:rPr>
      </w:pPr>
      <w:bookmarkStart w:id="84" w:name="_Toc98713804"/>
      <w:bookmarkStart w:id="85" w:name="_Toc101302297"/>
      <w:r w:rsidRPr="005956CC">
        <w:rPr>
          <w:rFonts w:cs="Times New Roman"/>
        </w:rPr>
        <w:t>Fonetická charakteristika</w:t>
      </w:r>
      <w:bookmarkEnd w:id="84"/>
      <w:bookmarkEnd w:id="85"/>
    </w:p>
    <w:p w14:paraId="7D361D1D" w14:textId="72FDC3AB" w:rsidR="00047488" w:rsidRPr="005956CC" w:rsidRDefault="00C75D32" w:rsidP="000E213D">
      <w:pPr>
        <w:spacing w:line="360" w:lineRule="auto"/>
        <w:ind w:firstLine="708"/>
        <w:jc w:val="both"/>
        <w:rPr>
          <w:rFonts w:ascii="Times New Roman" w:hAnsi="Times New Roman"/>
        </w:rPr>
      </w:pPr>
      <w:r>
        <w:rPr>
          <w:rFonts w:ascii="Times New Roman" w:hAnsi="Times New Roman"/>
        </w:rPr>
        <w:t>Souhláska N</w:t>
      </w:r>
      <w:r w:rsidR="00047488" w:rsidRPr="005956CC">
        <w:rPr>
          <w:rFonts w:ascii="Times New Roman" w:hAnsi="Times New Roman"/>
        </w:rPr>
        <w:t xml:space="preserve"> je dle Krahulcové jedinečná – nepárová, znělá, přední, alveolární – dásňová, nosová, závěrová (Krahulcová, 2013).</w:t>
      </w:r>
    </w:p>
    <w:p w14:paraId="2007E603" w14:textId="77777777" w:rsidR="00047488" w:rsidRPr="005956CC" w:rsidRDefault="00047488" w:rsidP="000E213D">
      <w:pPr>
        <w:pStyle w:val="2Podkapitola"/>
        <w:jc w:val="both"/>
        <w:rPr>
          <w:rFonts w:cs="Times New Roman"/>
        </w:rPr>
      </w:pPr>
      <w:bookmarkStart w:id="86" w:name="_Toc98713805"/>
      <w:bookmarkStart w:id="87" w:name="_Toc101302298"/>
      <w:r w:rsidRPr="005956CC">
        <w:rPr>
          <w:rFonts w:cs="Times New Roman"/>
        </w:rPr>
        <w:lastRenderedPageBreak/>
        <w:t>Všeobecná charakteristika</w:t>
      </w:r>
      <w:bookmarkEnd w:id="86"/>
      <w:bookmarkEnd w:id="87"/>
    </w:p>
    <w:p w14:paraId="6A0FB9F5" w14:textId="40AD3D4A" w:rsidR="00047488" w:rsidRPr="005956CC" w:rsidRDefault="00047488" w:rsidP="000E213D">
      <w:pPr>
        <w:spacing w:line="360" w:lineRule="auto"/>
        <w:jc w:val="both"/>
        <w:rPr>
          <w:rFonts w:ascii="Times New Roman" w:hAnsi="Times New Roman"/>
        </w:rPr>
      </w:pPr>
      <w:r w:rsidRPr="005956CC">
        <w:rPr>
          <w:rFonts w:ascii="Times New Roman" w:hAnsi="Times New Roman"/>
        </w:rPr>
        <w:tab/>
        <w:t>Tento konsonant je klasifikován</w:t>
      </w:r>
      <w:r w:rsidR="006E072C" w:rsidRPr="005956CC">
        <w:rPr>
          <w:rFonts w:ascii="Times New Roman" w:hAnsi="Times New Roman"/>
        </w:rPr>
        <w:t xml:space="preserve"> </w:t>
      </w:r>
      <w:r w:rsidRPr="005956CC">
        <w:rPr>
          <w:rFonts w:ascii="Times New Roman" w:hAnsi="Times New Roman"/>
        </w:rPr>
        <w:t>jako okluziva</w:t>
      </w:r>
      <w:r w:rsidR="006E072C" w:rsidRPr="005956CC">
        <w:rPr>
          <w:rFonts w:ascii="Times New Roman" w:hAnsi="Times New Roman"/>
        </w:rPr>
        <w:t>.</w:t>
      </w:r>
      <w:r w:rsidRPr="005956CC">
        <w:rPr>
          <w:rFonts w:ascii="Times New Roman" w:hAnsi="Times New Roman"/>
        </w:rPr>
        <w:t xml:space="preserve"> Jeho artikulace probíhá ve druhém artikulačním okrsku a jako měkkopatrová ve spojení s „NK“ a „NG“ ve čtvrtém artikulačním okrsku (Klenková, 2006). Hlavní artikulační pozici této hlásky představuje dásňový výběžek</w:t>
      </w:r>
      <w:r w:rsidR="006E072C" w:rsidRPr="005956CC">
        <w:rPr>
          <w:rFonts w:ascii="Times New Roman" w:hAnsi="Times New Roman"/>
        </w:rPr>
        <w:t>,</w:t>
      </w:r>
      <w:r w:rsidRPr="005956CC">
        <w:rPr>
          <w:rFonts w:ascii="Times New Roman" w:hAnsi="Times New Roman"/>
        </w:rPr>
        <w:t xml:space="preserve"> kde vzniká závěra a relativně nepříliš výrazná exploze. Ve srovnání s předchozími hláskami se zde objevuje slabší svalové napětí. Zvuk hlásky zaznívá díky </w:t>
      </w:r>
      <w:r w:rsidR="00B55D3A" w:rsidRPr="005956CC">
        <w:rPr>
          <w:rFonts w:ascii="Times New Roman" w:hAnsi="Times New Roman"/>
        </w:rPr>
        <w:t xml:space="preserve">rychlému </w:t>
      </w:r>
      <w:r w:rsidRPr="005956CC">
        <w:rPr>
          <w:rFonts w:ascii="Times New Roman" w:hAnsi="Times New Roman"/>
        </w:rPr>
        <w:t xml:space="preserve">oddálení hrotu jazyka od dásní a díky </w:t>
      </w:r>
      <w:r w:rsidR="00B55D3A" w:rsidRPr="005956CC">
        <w:rPr>
          <w:rFonts w:ascii="Times New Roman" w:hAnsi="Times New Roman"/>
        </w:rPr>
        <w:t xml:space="preserve">měkkému </w:t>
      </w:r>
      <w:r w:rsidRPr="005956CC">
        <w:rPr>
          <w:rFonts w:ascii="Times New Roman" w:hAnsi="Times New Roman"/>
        </w:rPr>
        <w:t>patr</w:t>
      </w:r>
      <w:r w:rsidR="00B55D3A" w:rsidRPr="005956CC">
        <w:rPr>
          <w:rFonts w:ascii="Times New Roman" w:hAnsi="Times New Roman"/>
        </w:rPr>
        <w:t>u</w:t>
      </w:r>
      <w:r w:rsidRPr="005956CC">
        <w:rPr>
          <w:rFonts w:ascii="Times New Roman" w:hAnsi="Times New Roman"/>
        </w:rPr>
        <w:t>, které se uvolní a umožní rezonanci v dutině nosní. Rty zaujímají klidové postavení, artikulace se aktivně neúčastní a jsou od se</w:t>
      </w:r>
      <w:r w:rsidR="00C75D32">
        <w:rPr>
          <w:rFonts w:ascii="Times New Roman" w:hAnsi="Times New Roman"/>
        </w:rPr>
        <w:t>be oddáleny více, než u hlásky D</w:t>
      </w:r>
      <w:r w:rsidRPr="005956CC">
        <w:rPr>
          <w:rFonts w:ascii="Times New Roman" w:hAnsi="Times New Roman"/>
        </w:rPr>
        <w:t>. Spodní čelist, která dokresluje výslovnost, se spustí dolů, ale nepředsune se. Jelikož se jedná o hlásku znělou, musí být hlasivky aktivní. Optická podpora této hlás</w:t>
      </w:r>
      <w:r w:rsidR="00F52EC2" w:rsidRPr="005956CC">
        <w:rPr>
          <w:rFonts w:ascii="Times New Roman" w:hAnsi="Times New Roman"/>
        </w:rPr>
        <w:t>ky je relativně dobrá (Pokorná</w:t>
      </w:r>
      <w:r w:rsidR="0082325A">
        <w:rPr>
          <w:rFonts w:ascii="Times New Roman" w:hAnsi="Times New Roman"/>
        </w:rPr>
        <w:t xml:space="preserve"> a</w:t>
      </w:r>
      <w:r w:rsidR="00F52EC2" w:rsidRPr="005956CC">
        <w:rPr>
          <w:rFonts w:ascii="Times New Roman" w:hAnsi="Times New Roman"/>
        </w:rPr>
        <w:t xml:space="preserve"> Vránová, 2007</w:t>
      </w:r>
      <w:r w:rsidRPr="005956CC">
        <w:rPr>
          <w:rFonts w:ascii="Times New Roman" w:hAnsi="Times New Roman"/>
        </w:rPr>
        <w:t>).</w:t>
      </w:r>
    </w:p>
    <w:p w14:paraId="785DE708" w14:textId="77777777" w:rsidR="00047488" w:rsidRPr="005956CC" w:rsidRDefault="00047488" w:rsidP="000E213D">
      <w:pPr>
        <w:pStyle w:val="2Podkapitola"/>
        <w:jc w:val="both"/>
        <w:rPr>
          <w:rFonts w:cs="Times New Roman"/>
        </w:rPr>
      </w:pPr>
      <w:bookmarkStart w:id="88" w:name="_Toc98713806"/>
      <w:bookmarkStart w:id="89" w:name="_Toc101302299"/>
      <w:r w:rsidRPr="005956CC">
        <w:rPr>
          <w:rFonts w:cs="Times New Roman"/>
        </w:rPr>
        <w:t>Přípravná předartikulační cvičení</w:t>
      </w:r>
      <w:bookmarkEnd w:id="88"/>
      <w:bookmarkEnd w:id="89"/>
    </w:p>
    <w:p w14:paraId="457527D9" w14:textId="4EA1D817"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K přípravným cvičením užíváme logopedického zrcadla a stimulujeme obzvláště špičku jazyka pohyby nahoru a dolů v dutině ústní takovým způsobem, abychom vytvořili návyk nezbytného závěru. Činí-li dítěti vytvoření závěru obtíže, použijeme podobného metodického postupu, jako u předchozích </w:t>
      </w:r>
      <w:r w:rsidR="00B55D3A" w:rsidRPr="005956CC">
        <w:rPr>
          <w:rFonts w:ascii="Times New Roman" w:hAnsi="Times New Roman"/>
        </w:rPr>
        <w:t xml:space="preserve">hlásek </w:t>
      </w:r>
      <w:r w:rsidR="00C75D32">
        <w:rPr>
          <w:rFonts w:ascii="Times New Roman" w:hAnsi="Times New Roman"/>
        </w:rPr>
        <w:t xml:space="preserve">T a </w:t>
      </w:r>
      <w:r w:rsidRPr="005956CC">
        <w:rPr>
          <w:rFonts w:ascii="Times New Roman" w:hAnsi="Times New Roman"/>
        </w:rPr>
        <w:t>D za nepřítomnosti hlasu. Následně dítě umístí ukazováček pod svůj i logopedův nos, aby cítilo teplo z nosu vycházejícího výdechového proudu. Obdobnou funkci plní také nevelké zrcadlo, které se po kontaktu s výdechovým proudem zarosí (Krahulcová, 2013).</w:t>
      </w:r>
    </w:p>
    <w:p w14:paraId="3A86991B" w14:textId="77777777" w:rsidR="00047488" w:rsidRPr="005956CC" w:rsidRDefault="00047488" w:rsidP="000E213D">
      <w:pPr>
        <w:pStyle w:val="2Podkapitola"/>
        <w:jc w:val="both"/>
        <w:rPr>
          <w:rFonts w:cs="Times New Roman"/>
        </w:rPr>
      </w:pPr>
      <w:bookmarkStart w:id="90" w:name="_Toc98713807"/>
      <w:bookmarkStart w:id="91" w:name="_Toc101302300"/>
      <w:r w:rsidRPr="005956CC">
        <w:rPr>
          <w:rFonts w:cs="Times New Roman"/>
        </w:rPr>
        <w:t>Tvoření hlásky</w:t>
      </w:r>
      <w:bookmarkEnd w:id="90"/>
      <w:bookmarkEnd w:id="91"/>
    </w:p>
    <w:p w14:paraId="58AC8284"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r>
      <w:r w:rsidRPr="005956CC">
        <w:rPr>
          <w:rFonts w:ascii="Times New Roman" w:hAnsi="Times New Roman"/>
          <w:i/>
          <w:iCs/>
        </w:rPr>
        <w:t xml:space="preserve">„Zasměj se, pootevři ústa, opři jazyk za horní dáseň, zadrž vzduch, pak přidej hlas a mluv nosem: nnn, na na na. Prsty ohmatávej chvění nosu a tváří“ </w:t>
      </w:r>
      <w:r w:rsidRPr="005956CC">
        <w:rPr>
          <w:rFonts w:ascii="Times New Roman" w:hAnsi="Times New Roman"/>
        </w:rPr>
        <w:t>(Štěpán, 2020, s. 21).</w:t>
      </w:r>
    </w:p>
    <w:p w14:paraId="0A7C3649" w14:textId="7BB30168"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Z hlediska artikulace není artikulace této hlásky příliš obtížná. Pozornosti ale nesmí uniknout hlavně rezonance dutiny nosní a postavení špičky jazyka. V případě zavřené huhňavosti se znění hlásky </w:t>
      </w:r>
      <w:r w:rsidR="00C75D32">
        <w:rPr>
          <w:rFonts w:ascii="Times New Roman" w:hAnsi="Times New Roman"/>
        </w:rPr>
        <w:t>mění v hlásku D</w:t>
      </w:r>
      <w:r w:rsidR="00F52EC2" w:rsidRPr="005956CC">
        <w:rPr>
          <w:rFonts w:ascii="Times New Roman" w:hAnsi="Times New Roman"/>
        </w:rPr>
        <w:t>. V p</w:t>
      </w:r>
      <w:r w:rsidRPr="005956CC">
        <w:rPr>
          <w:rFonts w:ascii="Times New Roman" w:hAnsi="Times New Roman"/>
        </w:rPr>
        <w:t>řípadě, kdy dítě úspěšně provedlo přípravná cvičení, navaz</w:t>
      </w:r>
      <w:r w:rsidR="00C75D32">
        <w:rPr>
          <w:rFonts w:ascii="Times New Roman" w:hAnsi="Times New Roman"/>
        </w:rPr>
        <w:t>uje vyvození znělé hlásky N</w:t>
      </w:r>
      <w:r w:rsidRPr="005956CC">
        <w:rPr>
          <w:rFonts w:ascii="Times New Roman" w:hAnsi="Times New Roman"/>
        </w:rPr>
        <w:t>. Začínáme opět přiložením ukazováčku pod nos a uvědoměním si směru výdechového proudu. Cvičíme zásadně před logopedickým zrcadlem, aby dítě mělo možnost zrakové opory. Aktivita hlasivek se ověřuje pomocí umístění dlaně pod bradu, na hrtan, případně lze chvění hlasivek odhmatat také na temeni. Odhmat rovnou na nosním křídle se nedoporučuje</w:t>
      </w:r>
      <w:r w:rsidR="00966463" w:rsidRPr="005956CC">
        <w:rPr>
          <w:rFonts w:ascii="Times New Roman" w:hAnsi="Times New Roman"/>
        </w:rPr>
        <w:t xml:space="preserve">. </w:t>
      </w:r>
      <w:r w:rsidRPr="005956CC">
        <w:rPr>
          <w:rFonts w:ascii="Times New Roman" w:hAnsi="Times New Roman"/>
        </w:rPr>
        <w:t xml:space="preserve">Lze uplatnit také substituční metodu, přiměním dítěte přiotevřít </w:t>
      </w:r>
      <w:r w:rsidR="00C75D32">
        <w:rPr>
          <w:rFonts w:ascii="Times New Roman" w:hAnsi="Times New Roman"/>
        </w:rPr>
        <w:lastRenderedPageBreak/>
        <w:t>ústa a vyslovit hlásku N</w:t>
      </w:r>
      <w:r w:rsidRPr="005956CC">
        <w:rPr>
          <w:rFonts w:ascii="Times New Roman" w:hAnsi="Times New Roman"/>
        </w:rPr>
        <w:t xml:space="preserve"> se špičkou jazyka v artikulačním postavení pro h</w:t>
      </w:r>
      <w:r w:rsidR="00C75D32">
        <w:rPr>
          <w:rFonts w:ascii="Times New Roman" w:hAnsi="Times New Roman"/>
        </w:rPr>
        <w:t>lásku D</w:t>
      </w:r>
      <w:r w:rsidRPr="005956CC">
        <w:rPr>
          <w:rFonts w:ascii="Times New Roman" w:hAnsi="Times New Roman"/>
        </w:rPr>
        <w:t>. Jestliže je toto snažení neúspěšné, pomůžeme dítěti mechanickým polohováním jazyka logopedickou sondou (Krahulcová, 2013).</w:t>
      </w:r>
    </w:p>
    <w:p w14:paraId="5A3B4FB5" w14:textId="77777777" w:rsidR="00047488" w:rsidRPr="005956CC" w:rsidRDefault="00047488" w:rsidP="000E213D">
      <w:pPr>
        <w:pStyle w:val="2Podkapitola"/>
        <w:jc w:val="both"/>
        <w:rPr>
          <w:rFonts w:cs="Times New Roman"/>
        </w:rPr>
      </w:pPr>
      <w:bookmarkStart w:id="92" w:name="_Toc98713808"/>
      <w:bookmarkStart w:id="93" w:name="_Toc101302301"/>
      <w:r w:rsidRPr="005956CC">
        <w:rPr>
          <w:rFonts w:cs="Times New Roman"/>
        </w:rPr>
        <w:t>Typické chyby při vyvozování a korekci</w:t>
      </w:r>
      <w:bookmarkEnd w:id="92"/>
      <w:bookmarkEnd w:id="93"/>
    </w:p>
    <w:p w14:paraId="088349D1" w14:textId="3B37C4CE" w:rsidR="00966463" w:rsidRPr="005956CC" w:rsidRDefault="00047488" w:rsidP="000E213D">
      <w:pPr>
        <w:spacing w:line="360" w:lineRule="auto"/>
        <w:jc w:val="both"/>
        <w:rPr>
          <w:rFonts w:ascii="Times New Roman" w:hAnsi="Times New Roman"/>
        </w:rPr>
      </w:pPr>
      <w:r w:rsidRPr="005956CC">
        <w:rPr>
          <w:rFonts w:ascii="Times New Roman" w:hAnsi="Times New Roman"/>
        </w:rPr>
        <w:tab/>
        <w:t>Nejčastěji vyskytovaná chyba je důsledkem zavřené huhňavost</w:t>
      </w:r>
      <w:r w:rsidR="00966463" w:rsidRPr="005956CC">
        <w:rPr>
          <w:rFonts w:ascii="Times New Roman" w:hAnsi="Times New Roman"/>
        </w:rPr>
        <w:t>i, tedy snížené nosní re</w:t>
      </w:r>
      <w:r w:rsidR="00F55D46" w:rsidRPr="005956CC">
        <w:rPr>
          <w:rFonts w:ascii="Times New Roman" w:hAnsi="Times New Roman"/>
        </w:rPr>
        <w:t>z</w:t>
      </w:r>
      <w:r w:rsidR="00966463" w:rsidRPr="005956CC">
        <w:rPr>
          <w:rFonts w:ascii="Times New Roman" w:hAnsi="Times New Roman"/>
        </w:rPr>
        <w:t>onance, v tomto případě je vhodná návštěva ORL nebo konzultace s dětským lékařem (Kutálková, 2012)</w:t>
      </w:r>
      <w:r w:rsidR="004D386E" w:rsidRPr="005956CC">
        <w:rPr>
          <w:rFonts w:ascii="Times New Roman" w:hAnsi="Times New Roman"/>
        </w:rPr>
        <w:t>.</w:t>
      </w:r>
    </w:p>
    <w:p w14:paraId="7AAB5314" w14:textId="3EB363D1" w:rsidR="00047488" w:rsidRPr="005956CC" w:rsidRDefault="00047488" w:rsidP="000E213D">
      <w:pPr>
        <w:spacing w:line="360" w:lineRule="auto"/>
        <w:ind w:firstLine="680"/>
        <w:jc w:val="both"/>
        <w:rPr>
          <w:rFonts w:ascii="Times New Roman" w:hAnsi="Times New Roman"/>
        </w:rPr>
      </w:pPr>
      <w:r w:rsidRPr="005956CC">
        <w:rPr>
          <w:rFonts w:ascii="Times New Roman" w:hAnsi="Times New Roman"/>
        </w:rPr>
        <w:t xml:space="preserve"> Objevuje se také chybná pozice jazyka, kdy dítě </w:t>
      </w:r>
      <w:r w:rsidR="004D386E" w:rsidRPr="005956CC">
        <w:rPr>
          <w:rFonts w:ascii="Times New Roman" w:hAnsi="Times New Roman"/>
        </w:rPr>
        <w:t xml:space="preserve">jazyk </w:t>
      </w:r>
      <w:r w:rsidRPr="005956CC">
        <w:rPr>
          <w:rFonts w:ascii="Times New Roman" w:hAnsi="Times New Roman"/>
        </w:rPr>
        <w:t xml:space="preserve">vysouvá mezi přední zuby, tím </w:t>
      </w:r>
      <w:r w:rsidR="00966463" w:rsidRPr="005956CC">
        <w:rPr>
          <w:rFonts w:ascii="Times New Roman" w:hAnsi="Times New Roman"/>
        </w:rPr>
        <w:t>vznikne přespříliš silná závěra</w:t>
      </w:r>
      <w:r w:rsidR="004D386E" w:rsidRPr="005956CC">
        <w:rPr>
          <w:rFonts w:ascii="Times New Roman" w:hAnsi="Times New Roman"/>
        </w:rPr>
        <w:t>.</w:t>
      </w:r>
      <w:r w:rsidR="00966463" w:rsidRPr="005956CC">
        <w:rPr>
          <w:rFonts w:ascii="Times New Roman" w:hAnsi="Times New Roman"/>
        </w:rPr>
        <w:t xml:space="preserve"> </w:t>
      </w:r>
      <w:r w:rsidR="004D386E" w:rsidRPr="005956CC">
        <w:rPr>
          <w:rFonts w:ascii="Times New Roman" w:hAnsi="Times New Roman"/>
        </w:rPr>
        <w:t>J</w:t>
      </w:r>
      <w:r w:rsidR="00966463" w:rsidRPr="005956CC">
        <w:rPr>
          <w:rFonts w:ascii="Times New Roman" w:hAnsi="Times New Roman"/>
        </w:rPr>
        <w:t>e důležité zaměřit</w:t>
      </w:r>
      <w:r w:rsidR="004D386E" w:rsidRPr="005956CC">
        <w:rPr>
          <w:rFonts w:ascii="Times New Roman" w:hAnsi="Times New Roman"/>
        </w:rPr>
        <w:t xml:space="preserve"> se</w:t>
      </w:r>
      <w:r w:rsidR="00966463" w:rsidRPr="005956CC">
        <w:rPr>
          <w:rFonts w:ascii="Times New Roman" w:hAnsi="Times New Roman"/>
        </w:rPr>
        <w:t xml:space="preserve"> na správné polohování jazyka. Existuje velká pravděpodobnost, že v tomto příp</w:t>
      </w:r>
      <w:r w:rsidR="00C75D32">
        <w:rPr>
          <w:rFonts w:ascii="Times New Roman" w:hAnsi="Times New Roman"/>
        </w:rPr>
        <w:t>adě budou narušeny také hlásky T a D</w:t>
      </w:r>
      <w:r w:rsidR="00966463" w:rsidRPr="005956CC">
        <w:rPr>
          <w:rFonts w:ascii="Times New Roman" w:hAnsi="Times New Roman"/>
        </w:rPr>
        <w:t xml:space="preserve"> (Vyštejn, 1979).</w:t>
      </w:r>
      <w:r w:rsidRPr="005956CC">
        <w:rPr>
          <w:rFonts w:ascii="Times New Roman" w:hAnsi="Times New Roman"/>
        </w:rPr>
        <w:t xml:space="preserve"> </w:t>
      </w:r>
      <w:r w:rsidR="00966463" w:rsidRPr="005956CC">
        <w:rPr>
          <w:rFonts w:ascii="Times New Roman" w:hAnsi="Times New Roman"/>
        </w:rPr>
        <w:t xml:space="preserve">Krahulcová dodává, že slabá závěra </w:t>
      </w:r>
      <w:r w:rsidRPr="005956CC">
        <w:rPr>
          <w:rFonts w:ascii="Times New Roman" w:hAnsi="Times New Roman"/>
        </w:rPr>
        <w:t>může vzniknou</w:t>
      </w:r>
      <w:r w:rsidR="006E072C" w:rsidRPr="005956CC">
        <w:rPr>
          <w:rFonts w:ascii="Times New Roman" w:hAnsi="Times New Roman"/>
        </w:rPr>
        <w:t>t</w:t>
      </w:r>
      <w:r w:rsidRPr="005956CC">
        <w:rPr>
          <w:rFonts w:ascii="Times New Roman" w:hAnsi="Times New Roman"/>
        </w:rPr>
        <w:t xml:space="preserve"> také nadměrnou artikulační snahou. Následnou explozí slyšíme „NT“ nebo „NTÁ</w:t>
      </w:r>
      <w:r w:rsidR="004D386E" w:rsidRPr="005956CC">
        <w:rPr>
          <w:rFonts w:ascii="Times New Roman" w:hAnsi="Times New Roman"/>
        </w:rPr>
        <w:t>“</w:t>
      </w:r>
      <w:r w:rsidRPr="005956CC">
        <w:rPr>
          <w:rFonts w:ascii="Times New Roman" w:hAnsi="Times New Roman"/>
        </w:rPr>
        <w:t>. Setkáváme se také s absencí re</w:t>
      </w:r>
      <w:r w:rsidR="00F55D46" w:rsidRPr="005956CC">
        <w:rPr>
          <w:rFonts w:ascii="Times New Roman" w:hAnsi="Times New Roman"/>
        </w:rPr>
        <w:t>z</w:t>
      </w:r>
      <w:r w:rsidRPr="005956CC">
        <w:rPr>
          <w:rFonts w:ascii="Times New Roman" w:hAnsi="Times New Roman"/>
        </w:rPr>
        <w:t>onance, to m</w:t>
      </w:r>
      <w:r w:rsidR="00C75D32">
        <w:rPr>
          <w:rFonts w:ascii="Times New Roman" w:hAnsi="Times New Roman"/>
        </w:rPr>
        <w:t>á za následek vyslovení hlásky D nebo T</w:t>
      </w:r>
      <w:r w:rsidRPr="005956CC">
        <w:rPr>
          <w:rFonts w:ascii="Times New Roman" w:hAnsi="Times New Roman"/>
        </w:rPr>
        <w:t>. Vynechávání této hlásky ve slově je také poměrně časté (Krahulcová, 2013).</w:t>
      </w:r>
    </w:p>
    <w:p w14:paraId="069CBD7D" w14:textId="7E6AAE3C" w:rsidR="00047488" w:rsidRPr="005956CC" w:rsidRDefault="00047488" w:rsidP="000E213D">
      <w:pPr>
        <w:pStyle w:val="2Podkapitola"/>
        <w:jc w:val="both"/>
        <w:rPr>
          <w:rFonts w:cs="Times New Roman"/>
        </w:rPr>
      </w:pPr>
      <w:bookmarkStart w:id="94" w:name="_Toc98713809"/>
      <w:bookmarkStart w:id="95" w:name="_Toc101302302"/>
      <w:r w:rsidRPr="005956CC">
        <w:rPr>
          <w:rFonts w:cs="Times New Roman"/>
        </w:rPr>
        <w:t>Příklady cvičných slov a textů</w:t>
      </w:r>
      <w:bookmarkEnd w:id="94"/>
      <w:bookmarkEnd w:id="95"/>
      <w:r w:rsidRPr="005956CC">
        <w:rPr>
          <w:rFonts w:cs="Times New Roman"/>
        </w:rPr>
        <w:t xml:space="preserve"> </w:t>
      </w:r>
    </w:p>
    <w:p w14:paraId="461E05D4" w14:textId="3397855C"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n– </w:t>
      </w:r>
    </w:p>
    <w:p w14:paraId="0C2B3575" w14:textId="225BC0E5"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rPr>
        <w:t>„</w:t>
      </w:r>
      <w:r w:rsidRPr="005956CC">
        <w:rPr>
          <w:rFonts w:ascii="Times New Roman" w:hAnsi="Times New Roman"/>
          <w:i/>
          <w:iCs/>
        </w:rPr>
        <w:t xml:space="preserve">Nána, Nanda, náš, napne, nad, název, nález, nádoba, nejlepší, nejmenší, nervy, nese, noha, nos, nota, notný, noviny, nutí, nůše, nucený, nouze“ </w:t>
      </w:r>
      <w:r w:rsidRPr="005956CC">
        <w:rPr>
          <w:rFonts w:ascii="Times New Roman" w:hAnsi="Times New Roman"/>
        </w:rPr>
        <w:t>(Štěpán, 2020, s. 21),</w:t>
      </w:r>
    </w:p>
    <w:p w14:paraId="70AE8A2A" w14:textId="2C5F7B11"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 n– </w:t>
      </w:r>
    </w:p>
    <w:p w14:paraId="17C7C9DB" w14:textId="66011670"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 xml:space="preserve">„Hana, Jana, Dana, Tonda, Venda, rybník, obnovil, obnošený, ponocný, lačný, mléčný, dno, dnes, bedna, hodný, chladno, hled, hnojivo, uhne se, okno, vápno, dávno, možná, znásobil, konec, slunce, venku, knoflík“ </w:t>
      </w:r>
      <w:r w:rsidRPr="005956CC">
        <w:rPr>
          <w:rFonts w:ascii="Times New Roman" w:hAnsi="Times New Roman"/>
        </w:rPr>
        <w:t>(Štěpán, 2020, s. 21),</w:t>
      </w:r>
    </w:p>
    <w:p w14:paraId="6697A801" w14:textId="505735E8"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–n–n– </w:t>
      </w:r>
    </w:p>
    <w:p w14:paraId="3B750735" w14:textId="3CBBD7C7"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 xml:space="preserve">„nenadálý, leknín, ukončený, nános, snesitelný, značný“ </w:t>
      </w:r>
      <w:r w:rsidRPr="005956CC">
        <w:rPr>
          <w:rFonts w:ascii="Times New Roman" w:hAnsi="Times New Roman"/>
        </w:rPr>
        <w:t>(Štěpán, 2020, s. 21),</w:t>
      </w:r>
    </w:p>
    <w:p w14:paraId="13A246E3" w14:textId="0D51C69C"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–n </w:t>
      </w:r>
    </w:p>
    <w:p w14:paraId="538622A5" w14:textId="04BD2D8A"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„pán, plán, stan, sen, len, den, lín, komín, tetin, tón, hon, balón</w:t>
      </w:r>
      <w:r w:rsidR="00C336E1" w:rsidRPr="005956CC">
        <w:rPr>
          <w:rFonts w:ascii="Times New Roman" w:hAnsi="Times New Roman"/>
          <w:i/>
          <w:iCs/>
        </w:rPr>
        <w:t>,</w:t>
      </w:r>
      <w:r w:rsidRPr="005956CC">
        <w:rPr>
          <w:rFonts w:ascii="Times New Roman" w:hAnsi="Times New Roman"/>
          <w:i/>
          <w:iCs/>
        </w:rPr>
        <w:t xml:space="preserve"> zvon, ocún, syn, mlýn, plyn, okoun, bonbon“ </w:t>
      </w:r>
      <w:r w:rsidRPr="005956CC">
        <w:rPr>
          <w:rFonts w:ascii="Times New Roman" w:hAnsi="Times New Roman"/>
        </w:rPr>
        <w:t>(Štěpán, 2020, s. 21).</w:t>
      </w:r>
    </w:p>
    <w:p w14:paraId="5BEBE5E9" w14:textId="77777777" w:rsidR="00047488" w:rsidRPr="005956CC" w:rsidRDefault="00047488" w:rsidP="000E213D">
      <w:pPr>
        <w:pStyle w:val="Odstavecseseznamem"/>
        <w:spacing w:line="360" w:lineRule="auto"/>
        <w:jc w:val="both"/>
        <w:rPr>
          <w:rFonts w:ascii="Times New Roman" w:hAnsi="Times New Roman"/>
        </w:rPr>
      </w:pPr>
    </w:p>
    <w:p w14:paraId="0AFC9F66" w14:textId="409E7323" w:rsidR="006E072C" w:rsidRPr="005956CC" w:rsidRDefault="00047488" w:rsidP="000E213D">
      <w:pPr>
        <w:spacing w:line="360" w:lineRule="auto"/>
        <w:ind w:left="360" w:firstLine="348"/>
        <w:jc w:val="both"/>
        <w:rPr>
          <w:rFonts w:ascii="Times New Roman" w:hAnsi="Times New Roman"/>
        </w:rPr>
      </w:pPr>
      <w:r w:rsidRPr="005956CC">
        <w:rPr>
          <w:rFonts w:ascii="Times New Roman" w:hAnsi="Times New Roman"/>
          <w:i/>
          <w:iCs/>
        </w:rPr>
        <w:t>„</w:t>
      </w:r>
      <w:r w:rsidR="003E3B23" w:rsidRPr="005956CC">
        <w:rPr>
          <w:rFonts w:ascii="Times New Roman" w:hAnsi="Times New Roman"/>
          <w:i/>
          <w:iCs/>
        </w:rPr>
        <w:t xml:space="preserve">Milada a Daniel Doubkovi jsou doma. Hlídají malou Dádu. Dáda </w:t>
      </w:r>
      <w:r w:rsidR="00C336E1" w:rsidRPr="005956CC">
        <w:rPr>
          <w:rFonts w:ascii="Times New Roman" w:hAnsi="Times New Roman"/>
          <w:i/>
          <w:iCs/>
        </w:rPr>
        <w:t xml:space="preserve">má </w:t>
      </w:r>
      <w:r w:rsidR="003E3B23" w:rsidRPr="005956CC">
        <w:rPr>
          <w:rFonts w:ascii="Times New Roman" w:hAnsi="Times New Roman"/>
          <w:i/>
          <w:iCs/>
        </w:rPr>
        <w:t xml:space="preserve">dudlík. Na stole </w:t>
      </w:r>
      <w:r w:rsidR="00C336E1" w:rsidRPr="005956CC">
        <w:rPr>
          <w:rFonts w:ascii="Times New Roman" w:hAnsi="Times New Roman"/>
          <w:i/>
          <w:iCs/>
        </w:rPr>
        <w:t xml:space="preserve">má </w:t>
      </w:r>
      <w:r w:rsidR="003E3B23" w:rsidRPr="005956CC">
        <w:rPr>
          <w:rFonts w:ascii="Times New Roman" w:hAnsi="Times New Roman"/>
          <w:i/>
          <w:iCs/>
        </w:rPr>
        <w:t xml:space="preserve">jahodovou čokoládu. Vedle stolu je deka a na ní dva medvídci. Doubkovi mají také </w:t>
      </w:r>
      <w:r w:rsidR="003E3B23" w:rsidRPr="005956CC">
        <w:rPr>
          <w:rFonts w:ascii="Times New Roman" w:hAnsi="Times New Roman"/>
          <w:i/>
          <w:iCs/>
        </w:rPr>
        <w:lastRenderedPageBreak/>
        <w:t>malého psa Dyka a velkého Dona. Don je na chodbě u schodů. Schody vedou na půdu</w:t>
      </w:r>
      <w:r w:rsidRPr="005956CC">
        <w:rPr>
          <w:rFonts w:ascii="Times New Roman" w:hAnsi="Times New Roman"/>
          <w:i/>
          <w:iCs/>
        </w:rPr>
        <w:t xml:space="preserve">“ </w:t>
      </w:r>
      <w:r w:rsidR="003E3B23" w:rsidRPr="005956CC">
        <w:rPr>
          <w:rFonts w:ascii="Times New Roman" w:hAnsi="Times New Roman"/>
        </w:rPr>
        <w:t>(Pumprla, 2011, s. 23).</w:t>
      </w:r>
    </w:p>
    <w:p w14:paraId="6D648622" w14:textId="77777777" w:rsidR="00047488" w:rsidRPr="005956CC" w:rsidRDefault="00047488" w:rsidP="000E213D">
      <w:pPr>
        <w:pStyle w:val="1podkapitola"/>
        <w:jc w:val="both"/>
        <w:rPr>
          <w:rFonts w:cs="Times New Roman"/>
        </w:rPr>
      </w:pPr>
      <w:bookmarkStart w:id="96" w:name="_Toc98277134"/>
      <w:bookmarkStart w:id="97" w:name="_Toc101302303"/>
      <w:r w:rsidRPr="005956CC">
        <w:rPr>
          <w:rFonts w:cs="Times New Roman"/>
        </w:rPr>
        <w:t>Hláska L</w:t>
      </w:r>
      <w:bookmarkEnd w:id="96"/>
      <w:bookmarkEnd w:id="97"/>
    </w:p>
    <w:p w14:paraId="447AB04D" w14:textId="77777777" w:rsidR="00047488" w:rsidRPr="005956CC" w:rsidRDefault="00047488" w:rsidP="000E213D">
      <w:pPr>
        <w:pStyle w:val="2Podkapitola"/>
        <w:jc w:val="both"/>
        <w:rPr>
          <w:rFonts w:cs="Times New Roman"/>
        </w:rPr>
      </w:pPr>
      <w:bookmarkStart w:id="98" w:name="_Toc98713811"/>
      <w:bookmarkStart w:id="99" w:name="_Toc101302304"/>
      <w:r w:rsidRPr="005956CC">
        <w:rPr>
          <w:rFonts w:cs="Times New Roman"/>
        </w:rPr>
        <w:t>Fonetická charakteristika</w:t>
      </w:r>
      <w:bookmarkEnd w:id="98"/>
      <w:bookmarkEnd w:id="99"/>
      <w:r w:rsidRPr="005956CC">
        <w:rPr>
          <w:rFonts w:cs="Times New Roman"/>
        </w:rPr>
        <w:t xml:space="preserve"> </w:t>
      </w:r>
    </w:p>
    <w:p w14:paraId="31CA4DD2" w14:textId="5515F8AB" w:rsidR="00047488" w:rsidRPr="005956CC" w:rsidRDefault="00047488" w:rsidP="000E213D">
      <w:pPr>
        <w:spacing w:line="360" w:lineRule="auto"/>
        <w:jc w:val="both"/>
        <w:rPr>
          <w:rFonts w:ascii="Times New Roman" w:hAnsi="Times New Roman"/>
        </w:rPr>
      </w:pPr>
      <w:r w:rsidRPr="005956CC">
        <w:rPr>
          <w:rFonts w:ascii="Times New Roman" w:hAnsi="Times New Roman"/>
        </w:rPr>
        <w:tab/>
        <w:t>Kr</w:t>
      </w:r>
      <w:r w:rsidR="00C75D32">
        <w:rPr>
          <w:rFonts w:ascii="Times New Roman" w:hAnsi="Times New Roman"/>
        </w:rPr>
        <w:t>ahulcová klasifikuje souhlásku L</w:t>
      </w:r>
      <w:r w:rsidRPr="005956CC">
        <w:rPr>
          <w:rFonts w:ascii="Times New Roman" w:hAnsi="Times New Roman"/>
        </w:rPr>
        <w:t xml:space="preserve"> jako znělou, nepárovou, ústní, bokovou, přední, alveolární – dásňovou, úžinovou (Krahulcová, 2013).</w:t>
      </w:r>
    </w:p>
    <w:p w14:paraId="39182E95" w14:textId="77777777" w:rsidR="00047488" w:rsidRPr="005956CC" w:rsidRDefault="00047488" w:rsidP="000E213D">
      <w:pPr>
        <w:pStyle w:val="2Podkapitola"/>
        <w:jc w:val="both"/>
        <w:rPr>
          <w:rFonts w:cs="Times New Roman"/>
        </w:rPr>
      </w:pPr>
      <w:bookmarkStart w:id="100" w:name="_Toc98713812"/>
      <w:bookmarkStart w:id="101" w:name="_Toc101302305"/>
      <w:r w:rsidRPr="005956CC">
        <w:rPr>
          <w:rFonts w:cs="Times New Roman"/>
        </w:rPr>
        <w:t>Všeobecná charakteristika</w:t>
      </w:r>
      <w:bookmarkEnd w:id="100"/>
      <w:bookmarkEnd w:id="101"/>
      <w:r w:rsidRPr="005956CC">
        <w:rPr>
          <w:rFonts w:cs="Times New Roman"/>
        </w:rPr>
        <w:t xml:space="preserve"> </w:t>
      </w:r>
    </w:p>
    <w:p w14:paraId="6FBFD3EE" w14:textId="4A1D7E33" w:rsidR="00047488" w:rsidRPr="005956CC" w:rsidRDefault="00047488" w:rsidP="000E213D">
      <w:pPr>
        <w:spacing w:line="360" w:lineRule="auto"/>
        <w:ind w:firstLine="680"/>
        <w:jc w:val="both"/>
        <w:rPr>
          <w:rFonts w:ascii="Times New Roman" w:hAnsi="Times New Roman"/>
        </w:rPr>
      </w:pPr>
      <w:r w:rsidRPr="005956CC">
        <w:rPr>
          <w:rFonts w:ascii="Times New Roman" w:hAnsi="Times New Roman"/>
        </w:rPr>
        <w:t>Jedná se o frikantivu artikulovanou ve druhém artikulačním okrsku (Klenková, 2006). Od všech zbylých úžinových konsonantů se její mechanismus liší tím, že se její úžina netvoří uprostřed, nýbrž po stranách ústní dutiny. Špička jazyka se tiskne k dásňovému výstupku, vznikne tak překážka. Výdechový proud poté proudí po stranách této překážky – proto tuto hlásku nazýváme bokovou, tedy laterální. Tato hláska re</w:t>
      </w:r>
      <w:r w:rsidR="00952CFC" w:rsidRPr="005956CC">
        <w:rPr>
          <w:rFonts w:ascii="Times New Roman" w:hAnsi="Times New Roman"/>
        </w:rPr>
        <w:t>z</w:t>
      </w:r>
      <w:r w:rsidRPr="005956CC">
        <w:rPr>
          <w:rFonts w:ascii="Times New Roman" w:hAnsi="Times New Roman"/>
        </w:rPr>
        <w:t>onuje v ústní dutině, proto vytvoří měkké patro uzávěr, aby nedocházelo k nechtěné re</w:t>
      </w:r>
      <w:r w:rsidR="00F55D46" w:rsidRPr="005956CC">
        <w:rPr>
          <w:rFonts w:ascii="Times New Roman" w:hAnsi="Times New Roman"/>
        </w:rPr>
        <w:t>z</w:t>
      </w:r>
      <w:r w:rsidRPr="005956CC">
        <w:rPr>
          <w:rFonts w:ascii="Times New Roman" w:hAnsi="Times New Roman"/>
        </w:rPr>
        <w:t xml:space="preserve">onanci v dutině nosní. Rty představují neutrální postavení. Čelisti se mírně oddálí. V plném, zvučném hlase, který za účasti hlasivek vznikne, tření vzduchu a následný třecí šum zaniká. Díky </w:t>
      </w:r>
      <w:r w:rsidR="00952CFC" w:rsidRPr="005956CC">
        <w:rPr>
          <w:rFonts w:ascii="Times New Roman" w:hAnsi="Times New Roman"/>
        </w:rPr>
        <w:t xml:space="preserve">tomuto </w:t>
      </w:r>
      <w:r w:rsidRPr="005956CC">
        <w:rPr>
          <w:rFonts w:ascii="Times New Roman" w:hAnsi="Times New Roman"/>
        </w:rPr>
        <w:t>jevu se tento konsonant akusticky blíží k vokálům. Hláska je slabikotvorná a disponuje nepatrnou optickou oporou (</w:t>
      </w:r>
      <w:r w:rsidR="003E3B23" w:rsidRPr="005956CC">
        <w:rPr>
          <w:rFonts w:ascii="Times New Roman" w:hAnsi="Times New Roman"/>
        </w:rPr>
        <w:t>Pokorná</w:t>
      </w:r>
      <w:r w:rsidR="0082325A">
        <w:rPr>
          <w:rFonts w:ascii="Times New Roman" w:hAnsi="Times New Roman"/>
        </w:rPr>
        <w:t xml:space="preserve"> a</w:t>
      </w:r>
      <w:r w:rsidR="003E3B23" w:rsidRPr="005956CC">
        <w:rPr>
          <w:rFonts w:ascii="Times New Roman" w:hAnsi="Times New Roman"/>
        </w:rPr>
        <w:t xml:space="preserve"> Vránová, 2007</w:t>
      </w:r>
      <w:r w:rsidRPr="005956CC">
        <w:rPr>
          <w:rFonts w:ascii="Times New Roman" w:hAnsi="Times New Roman"/>
        </w:rPr>
        <w:t>).</w:t>
      </w:r>
    </w:p>
    <w:p w14:paraId="66C56D57" w14:textId="063CFB6B" w:rsidR="008F7A06" w:rsidRPr="005956CC" w:rsidRDefault="008F7A06" w:rsidP="000E213D">
      <w:pPr>
        <w:spacing w:line="360" w:lineRule="auto"/>
        <w:ind w:firstLine="680"/>
        <w:jc w:val="both"/>
        <w:rPr>
          <w:rFonts w:ascii="Times New Roman" w:hAnsi="Times New Roman"/>
        </w:rPr>
      </w:pPr>
      <w:r w:rsidRPr="005956CC">
        <w:rPr>
          <w:rFonts w:ascii="Times New Roman" w:hAnsi="Times New Roman"/>
        </w:rPr>
        <w:t>Nekorektní výslovnost této hlásky se týká také adolescentů i dospělých – ti si ale ve většině případů své odchylky nejsou vědomi (Salomonová, 2007).</w:t>
      </w:r>
    </w:p>
    <w:p w14:paraId="2D324E71" w14:textId="77777777" w:rsidR="00047488" w:rsidRPr="005956CC" w:rsidRDefault="00047488" w:rsidP="000E213D">
      <w:pPr>
        <w:pStyle w:val="2Podkapitola"/>
        <w:jc w:val="both"/>
        <w:rPr>
          <w:rFonts w:cs="Times New Roman"/>
        </w:rPr>
      </w:pPr>
      <w:bookmarkStart w:id="102" w:name="_Toc98713813"/>
      <w:bookmarkStart w:id="103" w:name="_Toc101302306"/>
      <w:r w:rsidRPr="005956CC">
        <w:rPr>
          <w:rFonts w:cs="Times New Roman"/>
        </w:rPr>
        <w:t>Přípravná předartikulační cvičení</w:t>
      </w:r>
      <w:bookmarkEnd w:id="102"/>
      <w:bookmarkEnd w:id="103"/>
    </w:p>
    <w:p w14:paraId="2285F35D" w14:textId="7B9CA2A8" w:rsidR="00047488" w:rsidRPr="005956CC" w:rsidRDefault="00047488" w:rsidP="000E213D">
      <w:pPr>
        <w:spacing w:line="360" w:lineRule="auto"/>
        <w:jc w:val="both"/>
        <w:rPr>
          <w:rFonts w:ascii="Times New Roman" w:hAnsi="Times New Roman"/>
        </w:rPr>
      </w:pPr>
      <w:r w:rsidRPr="005956CC">
        <w:rPr>
          <w:rFonts w:ascii="Times New Roman" w:hAnsi="Times New Roman"/>
        </w:rPr>
        <w:tab/>
        <w:t>Základní stavební kámen logopedické péče představují jazyková stimulační cvičení. Můžeme dítě pověřit spočítáním zubů, vysunutím jazyka směrem k bradě, nosu, do stran. Je možné s dítětem hrát hru na „přetlačovanou“ jazyka proti l</w:t>
      </w:r>
      <w:r w:rsidR="007F1CBB" w:rsidRPr="005956CC">
        <w:rPr>
          <w:rFonts w:ascii="Times New Roman" w:hAnsi="Times New Roman"/>
        </w:rPr>
        <w:t>ogopedické špátli a tak podobně</w:t>
      </w:r>
      <w:r w:rsidRPr="005956CC">
        <w:rPr>
          <w:rFonts w:ascii="Times New Roman" w:hAnsi="Times New Roman"/>
        </w:rPr>
        <w:t xml:space="preserve"> (Krahulcová, 2013). Dítě otevře ústa, konec jazyka opře o stěny zadních vrchních zubů a boční strany jazyka opře o vrchní boční zuby. Poté dítě vyzveme, aby jazyk vtahovalo na střed dutiny ústní tak, aby se na bocích vytvořila mezera. Nedaří-li se dítěti toto cvičení, je možné mu pomoci sondami. Pro nácvik správné polohy špičky jazyka lze i v tomto případě použít tenkého proužku papíru a postu</w:t>
      </w:r>
      <w:r w:rsidR="003E3B23" w:rsidRPr="005956CC">
        <w:rPr>
          <w:rFonts w:ascii="Times New Roman" w:hAnsi="Times New Roman"/>
        </w:rPr>
        <w:t>povat tak, jak je popsáno výše.</w:t>
      </w:r>
      <w:r w:rsidR="00B9074C" w:rsidRPr="005956CC">
        <w:rPr>
          <w:rFonts w:ascii="Times New Roman" w:hAnsi="Times New Roman"/>
        </w:rPr>
        <w:t xml:space="preserve"> Krahulcová </w:t>
      </w:r>
      <w:r w:rsidRPr="005956CC">
        <w:rPr>
          <w:rFonts w:ascii="Times New Roman" w:hAnsi="Times New Roman"/>
        </w:rPr>
        <w:t xml:space="preserve">upozorňuje také na potřebu </w:t>
      </w:r>
      <w:r w:rsidRPr="005956CC">
        <w:rPr>
          <w:rFonts w:ascii="Times New Roman" w:hAnsi="Times New Roman"/>
        </w:rPr>
        <w:lastRenderedPageBreak/>
        <w:t>zabývat se artikulačními pohyby jazyka, aby nedocházelo k vyplazování. Čelistní úhel je možné fixovat přidržením, nebo užitím logopedických válečků – tento postup je doporučován také v případě, kdy je potřeba příliš pohyblivou čel</w:t>
      </w:r>
      <w:r w:rsidR="003E3B23" w:rsidRPr="005956CC">
        <w:rPr>
          <w:rFonts w:ascii="Times New Roman" w:hAnsi="Times New Roman"/>
        </w:rPr>
        <w:t xml:space="preserve">ist zklidnit. </w:t>
      </w:r>
      <w:r w:rsidRPr="005956CC">
        <w:rPr>
          <w:rFonts w:ascii="Times New Roman" w:hAnsi="Times New Roman"/>
        </w:rPr>
        <w:t>Neméně důležitou složkou ve výslovnosti této souhlásky je boční dýchání. Nejprve dítě předloží svoji dlaň před logopedov</w:t>
      </w:r>
      <w:r w:rsidR="007013E1" w:rsidRPr="005956CC">
        <w:rPr>
          <w:rFonts w:ascii="Times New Roman" w:hAnsi="Times New Roman"/>
        </w:rPr>
        <w:t>a</w:t>
      </w:r>
      <w:r w:rsidRPr="005956CC">
        <w:rPr>
          <w:rFonts w:ascii="Times New Roman" w:hAnsi="Times New Roman"/>
        </w:rPr>
        <w:t xml:space="preserve"> ústa a ten začne hlásku mírně zdůrazněně artikulovat. Následně dítě předloží ruku před svá ústa. Požadovaného vydechování dosáhneme pouze v případě, </w:t>
      </w:r>
      <w:r w:rsidR="007013E1" w:rsidRPr="005956CC">
        <w:rPr>
          <w:rFonts w:ascii="Times New Roman" w:hAnsi="Times New Roman"/>
        </w:rPr>
        <w:t>je-li</w:t>
      </w:r>
      <w:r w:rsidRPr="005956CC">
        <w:rPr>
          <w:rFonts w:ascii="Times New Roman" w:hAnsi="Times New Roman"/>
        </w:rPr>
        <w:t xml:space="preserve"> koncem jazyka vytvořen přesný závěr a má-li úžina d</w:t>
      </w:r>
      <w:r w:rsidR="003E3B23" w:rsidRPr="005956CC">
        <w:rPr>
          <w:rFonts w:ascii="Times New Roman" w:hAnsi="Times New Roman"/>
        </w:rPr>
        <w:t xml:space="preserve">ostatečnou velikost. </w:t>
      </w:r>
      <w:r w:rsidRPr="005956CC">
        <w:rPr>
          <w:rFonts w:ascii="Times New Roman" w:hAnsi="Times New Roman"/>
        </w:rPr>
        <w:t>Poslední složku vyvozování představuje znělost hlásky. Je</w:t>
      </w:r>
      <w:r w:rsidR="007013E1" w:rsidRPr="005956CC">
        <w:rPr>
          <w:rFonts w:ascii="Times New Roman" w:hAnsi="Times New Roman"/>
        </w:rPr>
        <w:t>dn</w:t>
      </w:r>
      <w:r w:rsidRPr="005956CC">
        <w:rPr>
          <w:rFonts w:ascii="Times New Roman" w:hAnsi="Times New Roman"/>
        </w:rPr>
        <w:t>ou dlaní si dítě odhmatá vibrace hlasivek a druhou dlaň si předloží před ústa pro kontrolu síly výdechového proudu (Krahulcová, 2013).</w:t>
      </w:r>
    </w:p>
    <w:p w14:paraId="14A17742" w14:textId="03E5FEA0" w:rsidR="003E3B23" w:rsidRPr="005956CC" w:rsidRDefault="003E3B23" w:rsidP="000E213D">
      <w:pPr>
        <w:spacing w:line="360" w:lineRule="auto"/>
        <w:jc w:val="both"/>
        <w:rPr>
          <w:rFonts w:ascii="Times New Roman" w:hAnsi="Times New Roman"/>
        </w:rPr>
      </w:pPr>
      <w:r w:rsidRPr="005956CC">
        <w:rPr>
          <w:rFonts w:ascii="Times New Roman" w:hAnsi="Times New Roman"/>
        </w:rPr>
        <w:tab/>
        <w:t>Co se prevence týká, je vhodné v době okolo tří let zařadit různá rytmizační cvičení a také zpěv, což vhodně navodí artikulační postavení této hlásky (Salomonová, 2007).</w:t>
      </w:r>
    </w:p>
    <w:p w14:paraId="07D5FE32" w14:textId="77777777" w:rsidR="00047488" w:rsidRPr="005956CC" w:rsidRDefault="00047488" w:rsidP="000E213D">
      <w:pPr>
        <w:pStyle w:val="2Podkapitola"/>
        <w:jc w:val="both"/>
        <w:rPr>
          <w:rFonts w:cs="Times New Roman"/>
        </w:rPr>
      </w:pPr>
      <w:bookmarkStart w:id="104" w:name="_Toc98713814"/>
      <w:bookmarkStart w:id="105" w:name="_Toc101302307"/>
      <w:r w:rsidRPr="005956CC">
        <w:rPr>
          <w:rFonts w:cs="Times New Roman"/>
        </w:rPr>
        <w:t>Tvoření hlásky</w:t>
      </w:r>
      <w:bookmarkEnd w:id="104"/>
      <w:bookmarkEnd w:id="105"/>
    </w:p>
    <w:p w14:paraId="75838F29" w14:textId="1036ABEE" w:rsidR="003E3B23" w:rsidRPr="005956CC" w:rsidRDefault="00047488" w:rsidP="000E213D">
      <w:pPr>
        <w:spacing w:line="360" w:lineRule="auto"/>
        <w:jc w:val="both"/>
        <w:rPr>
          <w:rFonts w:ascii="Times New Roman" w:hAnsi="Times New Roman"/>
        </w:rPr>
      </w:pPr>
      <w:r w:rsidRPr="005956CC">
        <w:rPr>
          <w:rFonts w:ascii="Times New Roman" w:hAnsi="Times New Roman"/>
        </w:rPr>
        <w:tab/>
        <w:t xml:space="preserve">Při vyvozování hlásky </w:t>
      </w:r>
      <w:r w:rsidR="00C75D32">
        <w:rPr>
          <w:rFonts w:ascii="Times New Roman" w:hAnsi="Times New Roman"/>
        </w:rPr>
        <w:t>L</w:t>
      </w:r>
      <w:r w:rsidR="007013E1" w:rsidRPr="005956CC">
        <w:rPr>
          <w:rFonts w:ascii="Times New Roman" w:hAnsi="Times New Roman"/>
        </w:rPr>
        <w:t xml:space="preserve"> </w:t>
      </w:r>
      <w:r w:rsidRPr="005956CC">
        <w:rPr>
          <w:rFonts w:ascii="Times New Roman" w:hAnsi="Times New Roman"/>
        </w:rPr>
        <w:t>je nutné, aby dítě zvládlo všechny tři složky artikulace popisované v předešlé kapitole, tedy korektní postavení špičky jazyka, proudění výdechového jazyka po stranách a dosa</w:t>
      </w:r>
      <w:r w:rsidR="003E3B23" w:rsidRPr="005956CC">
        <w:rPr>
          <w:rFonts w:ascii="Times New Roman" w:hAnsi="Times New Roman"/>
        </w:rPr>
        <w:t xml:space="preserve">žení znělosti. </w:t>
      </w:r>
      <w:r w:rsidRPr="005956CC">
        <w:rPr>
          <w:rFonts w:ascii="Times New Roman" w:hAnsi="Times New Roman"/>
        </w:rPr>
        <w:t>Pro dítě bude zásadní zraková kontrola a hmatové vnímání vibr</w:t>
      </w:r>
      <w:r w:rsidR="003E3B23" w:rsidRPr="005956CC">
        <w:rPr>
          <w:rFonts w:ascii="Times New Roman" w:hAnsi="Times New Roman"/>
        </w:rPr>
        <w:t xml:space="preserve">ace hlasivek. </w:t>
      </w:r>
      <w:r w:rsidR="00C75D32">
        <w:rPr>
          <w:rFonts w:ascii="Times New Roman" w:hAnsi="Times New Roman"/>
        </w:rPr>
        <w:t>Hlásku L</w:t>
      </w:r>
      <w:r w:rsidRPr="005956CC">
        <w:rPr>
          <w:rFonts w:ascii="Times New Roman" w:hAnsi="Times New Roman"/>
        </w:rPr>
        <w:t xml:space="preserve"> je vhodné zprvu spojovat s vokál</w:t>
      </w:r>
      <w:r w:rsidR="00C75D32">
        <w:rPr>
          <w:rFonts w:ascii="Times New Roman" w:hAnsi="Times New Roman"/>
        </w:rPr>
        <w:t>em A</w:t>
      </w:r>
      <w:r w:rsidR="007F1CBB" w:rsidRPr="005956CC">
        <w:rPr>
          <w:rFonts w:ascii="Times New Roman" w:hAnsi="Times New Roman"/>
        </w:rPr>
        <w:t xml:space="preserve"> pro zvýraznění její znělosti</w:t>
      </w:r>
      <w:r w:rsidRPr="005956CC">
        <w:rPr>
          <w:rFonts w:ascii="Times New Roman" w:hAnsi="Times New Roman"/>
        </w:rPr>
        <w:t xml:space="preserve"> (Krahul</w:t>
      </w:r>
      <w:r w:rsidR="003950D9" w:rsidRPr="005956CC">
        <w:rPr>
          <w:rFonts w:ascii="Times New Roman" w:hAnsi="Times New Roman"/>
        </w:rPr>
        <w:t>c</w:t>
      </w:r>
      <w:r w:rsidRPr="005956CC">
        <w:rPr>
          <w:rFonts w:ascii="Times New Roman" w:hAnsi="Times New Roman"/>
        </w:rPr>
        <w:t>ová, 2013).</w:t>
      </w:r>
    </w:p>
    <w:p w14:paraId="42E37CD8" w14:textId="708C9CDB"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 xml:space="preserve"> Kolář ale doporučuje hlá</w:t>
      </w:r>
      <w:r w:rsidR="00C75D32">
        <w:rPr>
          <w:rFonts w:ascii="Times New Roman" w:hAnsi="Times New Roman"/>
        </w:rPr>
        <w:t>sku nejprve spojovat s vokálem I</w:t>
      </w:r>
      <w:r w:rsidRPr="005956CC">
        <w:rPr>
          <w:rFonts w:ascii="Times New Roman" w:hAnsi="Times New Roman"/>
        </w:rPr>
        <w:t>, neboť při vyslovení „LI“ se toto spojení jeví jako nejsnadnější. Následuje spojování i s ostatními vokály (Kolář in Janotová, 1991).</w:t>
      </w:r>
    </w:p>
    <w:p w14:paraId="2C394C8D"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t>Krahulcová uvádí také možnost kombinace mechanických a substitučních metod. V momentu, kdy dítě artikuluje prodloužené „áááá“ mu logopedickou sondou nadzvedneme špičku jazyka a vznikne „ááááálll“ (Krahulcová, 2013).</w:t>
      </w:r>
    </w:p>
    <w:p w14:paraId="2D3A8E26"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t>Rau radí vyvodit tuto hlásku z „blllll“, kdy se špička jazyka rychlým pohybem dostane na alveolární výběžek za horními zuby (Rau, 1955).</w:t>
      </w:r>
    </w:p>
    <w:p w14:paraId="3A6C01E0" w14:textId="77777777" w:rsidR="00047488" w:rsidRPr="005956CC" w:rsidRDefault="00047488" w:rsidP="000E213D">
      <w:pPr>
        <w:pStyle w:val="2Podkapitola"/>
        <w:jc w:val="both"/>
        <w:rPr>
          <w:rFonts w:cs="Times New Roman"/>
        </w:rPr>
      </w:pPr>
      <w:bookmarkStart w:id="106" w:name="_Toc98713815"/>
      <w:bookmarkStart w:id="107" w:name="_Toc101302308"/>
      <w:r w:rsidRPr="005956CC">
        <w:rPr>
          <w:rFonts w:cs="Times New Roman"/>
        </w:rPr>
        <w:t>Typické chyby při vyvozování a korekci</w:t>
      </w:r>
      <w:bookmarkEnd w:id="106"/>
      <w:bookmarkEnd w:id="107"/>
    </w:p>
    <w:p w14:paraId="5C90BF72" w14:textId="2BA2B603" w:rsidR="00047488" w:rsidRPr="005956CC" w:rsidRDefault="00047488" w:rsidP="000E213D">
      <w:pPr>
        <w:spacing w:line="360" w:lineRule="auto"/>
        <w:jc w:val="both"/>
        <w:rPr>
          <w:rFonts w:ascii="Times New Roman" w:hAnsi="Times New Roman"/>
        </w:rPr>
      </w:pPr>
      <w:r w:rsidRPr="005956CC">
        <w:rPr>
          <w:rFonts w:ascii="Times New Roman" w:hAnsi="Times New Roman"/>
        </w:rPr>
        <w:tab/>
        <w:t>Krahulcová uvádí lambdacismus, který popisuje jako patologi</w:t>
      </w:r>
      <w:r w:rsidR="00C75D32">
        <w:rPr>
          <w:rFonts w:ascii="Times New Roman" w:hAnsi="Times New Roman"/>
        </w:rPr>
        <w:t>ckou a odchylnou tvorbu hlásky L</w:t>
      </w:r>
      <w:r w:rsidRPr="005956CC">
        <w:rPr>
          <w:rFonts w:ascii="Times New Roman" w:hAnsi="Times New Roman"/>
        </w:rPr>
        <w:t>. Mezi projevy lambdacismu patří nahrazování ko</w:t>
      </w:r>
      <w:r w:rsidR="00C75D32">
        <w:rPr>
          <w:rFonts w:ascii="Times New Roman" w:hAnsi="Times New Roman"/>
        </w:rPr>
        <w:t>nsonantu L</w:t>
      </w:r>
      <w:r w:rsidR="007F1CBB" w:rsidRPr="005956CC">
        <w:rPr>
          <w:rFonts w:ascii="Times New Roman" w:hAnsi="Times New Roman"/>
        </w:rPr>
        <w:t xml:space="preserve"> za jiné souhlásky </w:t>
      </w:r>
      <w:r w:rsidRPr="005956CC">
        <w:rPr>
          <w:rFonts w:ascii="Times New Roman" w:hAnsi="Times New Roman"/>
        </w:rPr>
        <w:t xml:space="preserve">(Krahulcová, 2013). </w:t>
      </w:r>
    </w:p>
    <w:p w14:paraId="380D66C9" w14:textId="6CB1B70D" w:rsidR="00047488" w:rsidRPr="005956CC" w:rsidRDefault="00047488" w:rsidP="000E213D">
      <w:pPr>
        <w:spacing w:line="360" w:lineRule="auto"/>
        <w:jc w:val="both"/>
        <w:rPr>
          <w:rFonts w:ascii="Times New Roman" w:hAnsi="Times New Roman"/>
        </w:rPr>
      </w:pPr>
      <w:r w:rsidRPr="005956CC">
        <w:rPr>
          <w:rFonts w:ascii="Times New Roman" w:hAnsi="Times New Roman"/>
        </w:rPr>
        <w:lastRenderedPageBreak/>
        <w:tab/>
        <w:t>Synek popisuje, že při oslabení patrohltanové uzávěry se část výdechového proudu dostane do dutiny nosní. Pro nápravu se doporučuje rychlá a důrazná artikulace „LA“, zařazení cviků na zesílení patrohltanové uzávěry. Rezonance nosní dutiny se dle autora dá úspěšně odbourat nácvikem slabik obsahuj</w:t>
      </w:r>
      <w:r w:rsidR="00C75D32">
        <w:rPr>
          <w:rFonts w:ascii="Times New Roman" w:hAnsi="Times New Roman"/>
        </w:rPr>
        <w:t>ících F nebo V</w:t>
      </w:r>
      <w:r w:rsidR="00907BFC" w:rsidRPr="005956CC">
        <w:rPr>
          <w:rFonts w:ascii="Times New Roman" w:hAnsi="Times New Roman"/>
        </w:rPr>
        <w:t xml:space="preserve"> (Synek, 1999</w:t>
      </w:r>
      <w:r w:rsidRPr="005956CC">
        <w:rPr>
          <w:rFonts w:ascii="Times New Roman" w:hAnsi="Times New Roman"/>
        </w:rPr>
        <w:t>).</w:t>
      </w:r>
    </w:p>
    <w:p w14:paraId="0EBE2D97" w14:textId="2D75752D" w:rsidR="008F7A06" w:rsidRPr="005956CC" w:rsidRDefault="00047488" w:rsidP="000E213D">
      <w:pPr>
        <w:spacing w:line="360" w:lineRule="auto"/>
        <w:jc w:val="both"/>
        <w:rPr>
          <w:rFonts w:ascii="Times New Roman" w:hAnsi="Times New Roman"/>
        </w:rPr>
      </w:pPr>
      <w:r w:rsidRPr="005956CC">
        <w:rPr>
          <w:rFonts w:ascii="Times New Roman" w:hAnsi="Times New Roman"/>
        </w:rPr>
        <w:tab/>
        <w:t>Často vyskytující se chybou je podle Krahulcové také pohyb čelisti vzhůru, což zapříčiní nepřesnost artikulace.</w:t>
      </w:r>
      <w:r w:rsidR="00C75D32">
        <w:rPr>
          <w:rFonts w:ascii="Times New Roman" w:hAnsi="Times New Roman"/>
        </w:rPr>
        <w:t xml:space="preserve"> Doporučuje spojení s hláskou E</w:t>
      </w:r>
      <w:r w:rsidRPr="005956CC">
        <w:rPr>
          <w:rFonts w:ascii="Times New Roman" w:hAnsi="Times New Roman"/>
        </w:rPr>
        <w:t>, neboť se při tomto spojení čeli</w:t>
      </w:r>
      <w:r w:rsidR="007F1CBB" w:rsidRPr="005956CC">
        <w:rPr>
          <w:rFonts w:ascii="Times New Roman" w:hAnsi="Times New Roman"/>
        </w:rPr>
        <w:t>stní úhel bezprostředně otevírá</w:t>
      </w:r>
      <w:r w:rsidRPr="005956CC">
        <w:rPr>
          <w:rFonts w:ascii="Times New Roman" w:hAnsi="Times New Roman"/>
        </w:rPr>
        <w:t xml:space="preserve"> (Krahulcová, 2013).</w:t>
      </w:r>
    </w:p>
    <w:p w14:paraId="58E074F3" w14:textId="77777777" w:rsidR="00047488" w:rsidRPr="005956CC" w:rsidRDefault="00047488" w:rsidP="000E213D">
      <w:pPr>
        <w:pStyle w:val="2Podkapitola"/>
        <w:jc w:val="both"/>
        <w:rPr>
          <w:rFonts w:cs="Times New Roman"/>
        </w:rPr>
      </w:pPr>
      <w:bookmarkStart w:id="108" w:name="_Toc98713816"/>
      <w:bookmarkStart w:id="109" w:name="_Toc101302309"/>
      <w:r w:rsidRPr="005956CC">
        <w:rPr>
          <w:rFonts w:cs="Times New Roman"/>
        </w:rPr>
        <w:t>Příklady cvičných slov a textů</w:t>
      </w:r>
      <w:bookmarkEnd w:id="108"/>
      <w:bookmarkEnd w:id="109"/>
      <w:r w:rsidRPr="005956CC">
        <w:rPr>
          <w:rFonts w:cs="Times New Roman"/>
        </w:rPr>
        <w:t xml:space="preserve"> </w:t>
      </w:r>
    </w:p>
    <w:p w14:paraId="5815FFBD" w14:textId="74F12241"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l– </w:t>
      </w:r>
    </w:p>
    <w:p w14:paraId="3F3BDB1E" w14:textId="452684A7"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rPr>
        <w:t>„</w:t>
      </w:r>
      <w:r w:rsidRPr="005956CC">
        <w:rPr>
          <w:rFonts w:ascii="Times New Roman" w:hAnsi="Times New Roman"/>
          <w:i/>
          <w:iCs/>
        </w:rPr>
        <w:t xml:space="preserve">lak, lať, lán, laň, Labe, láká, ladí, láme, lano, lapá, laso, láska, látka, laciný, ladička, lakomý, lavička, lanovka, lék, let, les, lep, lev, lež, léčí, led, ledový, lehký, lenoch, lépe atd.“ </w:t>
      </w:r>
      <w:r w:rsidRPr="005956CC">
        <w:rPr>
          <w:rFonts w:ascii="Times New Roman" w:hAnsi="Times New Roman"/>
        </w:rPr>
        <w:t>(Štěpán, 2020, s. 25),</w:t>
      </w:r>
    </w:p>
    <w:p w14:paraId="7651E809" w14:textId="04050B7A"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 –l– </w:t>
      </w:r>
    </w:p>
    <w:p w14:paraId="0456B0FC" w14:textId="509604E9"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 xml:space="preserve">„malá, toulá se, bílá, byla, víla, jehla, myla, měla, žila, pila, hole, pole, dále, batole, koule, boule, mělo, ale, pilo, běhalo, úly, žili, víly, stáli, balón, čelo, čolek, daleko, koláč, holub, koleno, polévka, poleno, salát, talent, těleso atd.“ </w:t>
      </w:r>
      <w:r w:rsidRPr="005956CC">
        <w:rPr>
          <w:rFonts w:ascii="Times New Roman" w:hAnsi="Times New Roman"/>
        </w:rPr>
        <w:t>(Štěpán, 2020, s. 25),</w:t>
      </w:r>
    </w:p>
    <w:p w14:paraId="0CD06AD9" w14:textId="20FFB610"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–l–l– </w:t>
      </w:r>
    </w:p>
    <w:p w14:paraId="3505F702" w14:textId="7AB4B14B"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„lelkoval, válel, hladověl, kloval, kloktal, lezl, lapal, lál, lákal, plakal, lechtal, lehl, ležel, lemoval</w:t>
      </w:r>
      <w:r w:rsidR="006E072C" w:rsidRPr="005956CC">
        <w:rPr>
          <w:rFonts w:ascii="Times New Roman" w:hAnsi="Times New Roman"/>
          <w:i/>
          <w:iCs/>
        </w:rPr>
        <w:t>,</w:t>
      </w:r>
      <w:r w:rsidRPr="005956CC">
        <w:rPr>
          <w:rFonts w:ascii="Times New Roman" w:hAnsi="Times New Roman"/>
          <w:i/>
          <w:iCs/>
        </w:rPr>
        <w:t xml:space="preserve"> létal, letoval, lhal, lomil, loudal se, loupal, louskal, lovil, vylil, lakotil</w:t>
      </w:r>
      <w:r w:rsidR="00DC5F47" w:rsidRPr="005956CC">
        <w:rPr>
          <w:rFonts w:ascii="Times New Roman" w:hAnsi="Times New Roman"/>
          <w:i/>
          <w:iCs/>
        </w:rPr>
        <w:t>,</w:t>
      </w:r>
      <w:r w:rsidRPr="005956CC">
        <w:rPr>
          <w:rFonts w:ascii="Times New Roman" w:hAnsi="Times New Roman"/>
          <w:i/>
          <w:iCs/>
        </w:rPr>
        <w:t xml:space="preserve"> lalok atd. “ </w:t>
      </w:r>
      <w:r w:rsidRPr="005956CC">
        <w:rPr>
          <w:rFonts w:ascii="Times New Roman" w:hAnsi="Times New Roman"/>
        </w:rPr>
        <w:t>(Štěpán, 2020, s. 25),</w:t>
      </w:r>
    </w:p>
    <w:p w14:paraId="40E1E90F" w14:textId="2A2B9B05"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–l</w:t>
      </w:r>
    </w:p>
    <w:p w14:paraId="35B6BC6A" w14:textId="108A1A53"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„vál, dál, dal, sál, bál, pal, žal, šál, kel, mel, pel, sel, žel, byl, pil, pyl, sil, týl, žil, bol, gól, jal, jel, jíl, mol, sol, důl, sůl, kůl, kil, půl</w:t>
      </w:r>
      <w:r w:rsidR="00DC5F47" w:rsidRPr="005956CC">
        <w:rPr>
          <w:rFonts w:ascii="Times New Roman" w:hAnsi="Times New Roman"/>
          <w:i/>
          <w:iCs/>
        </w:rPr>
        <w:t>,</w:t>
      </w:r>
      <w:r w:rsidRPr="005956CC">
        <w:rPr>
          <w:rFonts w:ascii="Times New Roman" w:hAnsi="Times New Roman"/>
          <w:i/>
          <w:iCs/>
        </w:rPr>
        <w:t xml:space="preserve"> vůl</w:t>
      </w:r>
      <w:r w:rsidR="00DC5F47" w:rsidRPr="005956CC">
        <w:rPr>
          <w:rFonts w:ascii="Times New Roman" w:hAnsi="Times New Roman"/>
          <w:i/>
          <w:iCs/>
        </w:rPr>
        <w:t>,</w:t>
      </w:r>
      <w:r w:rsidRPr="005956CC">
        <w:rPr>
          <w:rFonts w:ascii="Times New Roman" w:hAnsi="Times New Roman"/>
          <w:i/>
          <w:iCs/>
        </w:rPr>
        <w:t xml:space="preserve"> zul, pól</w:t>
      </w:r>
      <w:r w:rsidR="00DC5F47" w:rsidRPr="005956CC">
        <w:rPr>
          <w:rFonts w:ascii="Times New Roman" w:hAnsi="Times New Roman"/>
          <w:i/>
          <w:iCs/>
        </w:rPr>
        <w:t>,</w:t>
      </w:r>
      <w:r w:rsidRPr="005956CC">
        <w:rPr>
          <w:rFonts w:ascii="Times New Roman" w:hAnsi="Times New Roman"/>
          <w:i/>
          <w:iCs/>
        </w:rPr>
        <w:t xml:space="preserve"> mával, dával, kanál, bouchal, motal, psal, cítil atd.“ </w:t>
      </w:r>
      <w:r w:rsidRPr="005956CC">
        <w:rPr>
          <w:rFonts w:ascii="Times New Roman" w:hAnsi="Times New Roman"/>
        </w:rPr>
        <w:t>(Štěpán, 2020, s. 25).</w:t>
      </w:r>
    </w:p>
    <w:p w14:paraId="3E6711CA" w14:textId="77777777" w:rsidR="00047488" w:rsidRPr="005956CC" w:rsidRDefault="00047488" w:rsidP="000E213D">
      <w:pPr>
        <w:pStyle w:val="Odstavecseseznamem"/>
        <w:spacing w:line="360" w:lineRule="auto"/>
        <w:jc w:val="both"/>
        <w:rPr>
          <w:rFonts w:ascii="Times New Roman" w:hAnsi="Times New Roman"/>
        </w:rPr>
      </w:pPr>
    </w:p>
    <w:p w14:paraId="34B2F99D" w14:textId="3B2A892D" w:rsidR="00047488" w:rsidRPr="005956CC" w:rsidRDefault="008F7A06" w:rsidP="0088400C">
      <w:pPr>
        <w:spacing w:line="360" w:lineRule="auto"/>
        <w:ind w:left="360"/>
        <w:jc w:val="both"/>
        <w:rPr>
          <w:rFonts w:ascii="Times New Roman" w:hAnsi="Times New Roman"/>
        </w:rPr>
      </w:pPr>
      <w:r w:rsidRPr="005956CC">
        <w:rPr>
          <w:rFonts w:ascii="Times New Roman" w:hAnsi="Times New Roman"/>
          <w:i/>
          <w:iCs/>
        </w:rPr>
        <w:t xml:space="preserve"> </w:t>
      </w:r>
      <w:r w:rsidRPr="005956CC">
        <w:rPr>
          <w:rFonts w:ascii="Times New Roman" w:hAnsi="Times New Roman"/>
          <w:i/>
          <w:iCs/>
        </w:rPr>
        <w:tab/>
      </w:r>
      <w:r w:rsidR="00047488" w:rsidRPr="005956CC">
        <w:rPr>
          <w:rFonts w:ascii="Times New Roman" w:hAnsi="Times New Roman"/>
          <w:i/>
          <w:iCs/>
        </w:rPr>
        <w:t>„</w:t>
      </w:r>
      <w:r w:rsidRPr="005956CC">
        <w:rPr>
          <w:rFonts w:ascii="Times New Roman" w:hAnsi="Times New Roman"/>
          <w:i/>
          <w:iCs/>
        </w:rPr>
        <w:t>Láďa a Lukáš šli na výlet do lesa. Museli jít kolem louky a pole. Les byl docela daleko. Na poli bylo obilí. Louka byla celá zelená. Létali tam bílí motýli. Kluci chtěli motýly chytat. V lese uviděli lišku a malého jelena. Nedaleko lesa byly maliny. Kluci si vzali několik malin, sedli si na louku a mlsali. Na výletě se jim velice líbilo“</w:t>
      </w:r>
      <w:r w:rsidR="00047488" w:rsidRPr="005956CC">
        <w:rPr>
          <w:rFonts w:ascii="Times New Roman" w:hAnsi="Times New Roman"/>
          <w:i/>
          <w:iCs/>
        </w:rPr>
        <w:t xml:space="preserve"> </w:t>
      </w:r>
      <w:r w:rsidRPr="005956CC">
        <w:rPr>
          <w:rFonts w:ascii="Times New Roman" w:hAnsi="Times New Roman"/>
        </w:rPr>
        <w:t>(Pumprla, 2011, s. 49).</w:t>
      </w:r>
    </w:p>
    <w:p w14:paraId="511EBC66" w14:textId="77777777" w:rsidR="00047488" w:rsidRPr="005956CC" w:rsidRDefault="00047488" w:rsidP="000E213D">
      <w:pPr>
        <w:pStyle w:val="1podkapitola"/>
        <w:jc w:val="both"/>
        <w:rPr>
          <w:rFonts w:cs="Times New Roman"/>
        </w:rPr>
      </w:pPr>
      <w:bookmarkStart w:id="110" w:name="_Toc98277135"/>
      <w:bookmarkStart w:id="111" w:name="_Toc101302310"/>
      <w:r w:rsidRPr="005956CC">
        <w:rPr>
          <w:rFonts w:cs="Times New Roman"/>
        </w:rPr>
        <w:lastRenderedPageBreak/>
        <w:t>Hláska R</w:t>
      </w:r>
      <w:bookmarkEnd w:id="110"/>
      <w:bookmarkEnd w:id="111"/>
    </w:p>
    <w:p w14:paraId="232E7005" w14:textId="77777777" w:rsidR="00047488" w:rsidRPr="005956CC" w:rsidRDefault="00047488" w:rsidP="000E213D">
      <w:pPr>
        <w:pStyle w:val="2Podkapitola"/>
        <w:jc w:val="both"/>
        <w:rPr>
          <w:rFonts w:cs="Times New Roman"/>
        </w:rPr>
      </w:pPr>
      <w:bookmarkStart w:id="112" w:name="_Toc98713818"/>
      <w:bookmarkStart w:id="113" w:name="_Toc101302311"/>
      <w:r w:rsidRPr="005956CC">
        <w:rPr>
          <w:rFonts w:cs="Times New Roman"/>
        </w:rPr>
        <w:t>Fonetická charakteristika</w:t>
      </w:r>
      <w:bookmarkEnd w:id="112"/>
      <w:bookmarkEnd w:id="113"/>
      <w:r w:rsidRPr="005956CC">
        <w:rPr>
          <w:rFonts w:cs="Times New Roman"/>
        </w:rPr>
        <w:t xml:space="preserve"> </w:t>
      </w:r>
    </w:p>
    <w:p w14:paraId="478C36EC" w14:textId="1D48EEEC" w:rsidR="00047488" w:rsidRPr="005956CC" w:rsidRDefault="00C75D32" w:rsidP="000E213D">
      <w:pPr>
        <w:spacing w:line="360" w:lineRule="auto"/>
        <w:jc w:val="both"/>
        <w:rPr>
          <w:rFonts w:ascii="Times New Roman" w:hAnsi="Times New Roman"/>
        </w:rPr>
      </w:pPr>
      <w:r>
        <w:rPr>
          <w:rFonts w:ascii="Times New Roman" w:hAnsi="Times New Roman"/>
        </w:rPr>
        <w:tab/>
        <w:t>Konsonant R</w:t>
      </w:r>
      <w:r w:rsidR="00047488" w:rsidRPr="005956CC">
        <w:rPr>
          <w:rFonts w:ascii="Times New Roman" w:hAnsi="Times New Roman"/>
        </w:rPr>
        <w:t xml:space="preserve"> je hláskou ústní, nepárovou, znělou, přední</w:t>
      </w:r>
      <w:r w:rsidR="00342FAD" w:rsidRPr="005956CC">
        <w:rPr>
          <w:rFonts w:ascii="Times New Roman" w:hAnsi="Times New Roman"/>
        </w:rPr>
        <w:t>,</w:t>
      </w:r>
      <w:r w:rsidR="00047488" w:rsidRPr="005956CC">
        <w:rPr>
          <w:rFonts w:ascii="Times New Roman" w:hAnsi="Times New Roman"/>
        </w:rPr>
        <w:t xml:space="preserve"> dásňovou, kmitavou a úžinovou (Krahulcová, 2013).</w:t>
      </w:r>
    </w:p>
    <w:p w14:paraId="6923E408" w14:textId="77777777" w:rsidR="00047488" w:rsidRPr="005956CC" w:rsidRDefault="00047488" w:rsidP="000E213D">
      <w:pPr>
        <w:pStyle w:val="2Podkapitola"/>
        <w:jc w:val="both"/>
        <w:rPr>
          <w:rFonts w:cs="Times New Roman"/>
        </w:rPr>
      </w:pPr>
      <w:bookmarkStart w:id="114" w:name="_Toc98713819"/>
      <w:bookmarkStart w:id="115" w:name="_Toc101302312"/>
      <w:r w:rsidRPr="005956CC">
        <w:rPr>
          <w:rFonts w:cs="Times New Roman"/>
        </w:rPr>
        <w:t>Všeobecná charakteristika</w:t>
      </w:r>
      <w:bookmarkEnd w:id="114"/>
      <w:bookmarkEnd w:id="115"/>
      <w:r w:rsidRPr="005956CC">
        <w:rPr>
          <w:rFonts w:cs="Times New Roman"/>
        </w:rPr>
        <w:t xml:space="preserve"> </w:t>
      </w:r>
    </w:p>
    <w:p w14:paraId="20F0011E"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t>Klenková charakterizuje tuto souhlásku jako frikantivu artikulovanou ve druhém artikulačním okrsku (Klenková, 2006).</w:t>
      </w:r>
    </w:p>
    <w:p w14:paraId="32679931" w14:textId="687F42B7" w:rsidR="00047488" w:rsidRPr="005956CC" w:rsidRDefault="00047488" w:rsidP="000E213D">
      <w:pPr>
        <w:spacing w:line="360" w:lineRule="auto"/>
        <w:jc w:val="both"/>
        <w:rPr>
          <w:rFonts w:ascii="Times New Roman" w:hAnsi="Times New Roman"/>
        </w:rPr>
      </w:pPr>
      <w:r w:rsidRPr="005956CC">
        <w:rPr>
          <w:rFonts w:ascii="Times New Roman" w:hAnsi="Times New Roman"/>
        </w:rPr>
        <w:tab/>
        <w:t>Artikulační mechanismus této hlásky je oproti ostatní</w:t>
      </w:r>
      <w:r w:rsidR="00342FAD" w:rsidRPr="005956CC">
        <w:rPr>
          <w:rFonts w:ascii="Times New Roman" w:hAnsi="Times New Roman"/>
        </w:rPr>
        <w:t>m</w:t>
      </w:r>
      <w:r w:rsidRPr="005956CC">
        <w:rPr>
          <w:rFonts w:ascii="Times New Roman" w:hAnsi="Times New Roman"/>
        </w:rPr>
        <w:t xml:space="preserve"> hlásk</w:t>
      </w:r>
      <w:r w:rsidR="00342FAD" w:rsidRPr="005956CC">
        <w:rPr>
          <w:rFonts w:ascii="Times New Roman" w:hAnsi="Times New Roman"/>
        </w:rPr>
        <w:t>ám</w:t>
      </w:r>
      <w:r w:rsidRPr="005956CC">
        <w:rPr>
          <w:rFonts w:ascii="Times New Roman" w:hAnsi="Times New Roman"/>
        </w:rPr>
        <w:t>, které jsou artikulovány jediným pohybem mluvních orgán</w:t>
      </w:r>
      <w:r w:rsidR="00342FAD" w:rsidRPr="005956CC">
        <w:rPr>
          <w:rFonts w:ascii="Times New Roman" w:hAnsi="Times New Roman"/>
        </w:rPr>
        <w:t>ů</w:t>
      </w:r>
      <w:r w:rsidRPr="005956CC">
        <w:rPr>
          <w:rFonts w:ascii="Times New Roman" w:hAnsi="Times New Roman"/>
        </w:rPr>
        <w:t>, reali</w:t>
      </w:r>
      <w:r w:rsidR="0062605F" w:rsidRPr="005956CC">
        <w:rPr>
          <w:rFonts w:ascii="Times New Roman" w:hAnsi="Times New Roman"/>
        </w:rPr>
        <w:t>zován hned několika pohyby vykonávanými</w:t>
      </w:r>
      <w:r w:rsidRPr="005956CC">
        <w:rPr>
          <w:rFonts w:ascii="Times New Roman" w:hAnsi="Times New Roman"/>
        </w:rPr>
        <w:t xml:space="preserve"> špičkou jazyka, který je uveden do pohybu díky tlaku výdechového proudu. Úžina vytvořená špičkou jazyka se zužuje a rozšiřuje. Jazyk je přitisknut ke klenbě patra svými okraji a jeho špička se vlivem výdechového proudu rozkmitá a přibližuje se a oddaluje od patra. Jde o hlásku, která re</w:t>
      </w:r>
      <w:r w:rsidR="00342FAD" w:rsidRPr="005956CC">
        <w:rPr>
          <w:rFonts w:ascii="Times New Roman" w:hAnsi="Times New Roman"/>
        </w:rPr>
        <w:t>z</w:t>
      </w:r>
      <w:r w:rsidRPr="005956CC">
        <w:rPr>
          <w:rFonts w:ascii="Times New Roman" w:hAnsi="Times New Roman"/>
        </w:rPr>
        <w:t>onuje v dutině ústní, proto tvoří měkké patro závěru do dutiny nosní. Čelisti se oddálí, ale nepředsunou</w:t>
      </w:r>
      <w:r w:rsidR="00342FAD" w:rsidRPr="005956CC">
        <w:rPr>
          <w:rFonts w:ascii="Times New Roman" w:hAnsi="Times New Roman"/>
        </w:rPr>
        <w:t>,</w:t>
      </w:r>
      <w:r w:rsidRPr="005956CC">
        <w:rPr>
          <w:rFonts w:ascii="Times New Roman" w:hAnsi="Times New Roman"/>
        </w:rPr>
        <w:t xml:space="preserve"> a rty zůstanou v neutrálním postavení. Ozývá se hrčení, </w:t>
      </w:r>
      <w:r w:rsidR="00342FAD" w:rsidRPr="005956CC">
        <w:rPr>
          <w:rFonts w:ascii="Times New Roman" w:hAnsi="Times New Roman"/>
        </w:rPr>
        <w:t xml:space="preserve">zapříčiněné </w:t>
      </w:r>
      <w:r w:rsidRPr="005956CC">
        <w:rPr>
          <w:rFonts w:ascii="Times New Roman" w:hAnsi="Times New Roman"/>
        </w:rPr>
        <w:t xml:space="preserve">hrtanovým hlasem, které je </w:t>
      </w:r>
      <w:r w:rsidR="00342FAD" w:rsidRPr="005956CC">
        <w:rPr>
          <w:rFonts w:ascii="Times New Roman" w:hAnsi="Times New Roman"/>
        </w:rPr>
        <w:t xml:space="preserve">přerušované </w:t>
      </w:r>
      <w:r w:rsidRPr="005956CC">
        <w:rPr>
          <w:rFonts w:ascii="Times New Roman" w:hAnsi="Times New Roman"/>
        </w:rPr>
        <w:t>kmity špičky jazyka. Hláska disponuje velmi dobrou optickou oporou (</w:t>
      </w:r>
      <w:r w:rsidR="008F7A06" w:rsidRPr="005956CC">
        <w:rPr>
          <w:rFonts w:ascii="Times New Roman" w:hAnsi="Times New Roman"/>
        </w:rPr>
        <w:t>Pokorná</w:t>
      </w:r>
      <w:r w:rsidR="0082325A">
        <w:rPr>
          <w:rFonts w:ascii="Times New Roman" w:hAnsi="Times New Roman"/>
        </w:rPr>
        <w:t xml:space="preserve"> a</w:t>
      </w:r>
      <w:r w:rsidR="008F7A06" w:rsidRPr="005956CC">
        <w:rPr>
          <w:rFonts w:ascii="Times New Roman" w:hAnsi="Times New Roman"/>
        </w:rPr>
        <w:t xml:space="preserve"> Vránová, 2007</w:t>
      </w:r>
      <w:r w:rsidRPr="005956CC">
        <w:rPr>
          <w:rFonts w:ascii="Times New Roman" w:hAnsi="Times New Roman"/>
        </w:rPr>
        <w:t>).</w:t>
      </w:r>
    </w:p>
    <w:p w14:paraId="4B6CB69B" w14:textId="77777777" w:rsidR="00047488" w:rsidRPr="005956CC" w:rsidRDefault="00047488" w:rsidP="000E213D">
      <w:pPr>
        <w:pStyle w:val="2Podkapitola"/>
        <w:jc w:val="both"/>
        <w:rPr>
          <w:rFonts w:cs="Times New Roman"/>
        </w:rPr>
      </w:pPr>
      <w:bookmarkStart w:id="116" w:name="_Toc98713820"/>
      <w:bookmarkStart w:id="117" w:name="_Toc101302313"/>
      <w:r w:rsidRPr="005956CC">
        <w:rPr>
          <w:rFonts w:cs="Times New Roman"/>
        </w:rPr>
        <w:t>Přípravná předartikulační cvičení</w:t>
      </w:r>
      <w:bookmarkEnd w:id="116"/>
      <w:bookmarkEnd w:id="117"/>
    </w:p>
    <w:p w14:paraId="24A62EED" w14:textId="4596420E"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Zprvu je dle Krahulcové vhodné s dítětem procvičit pohyblivost artikulačních </w:t>
      </w:r>
      <w:r w:rsidR="000B37E4" w:rsidRPr="005956CC">
        <w:rPr>
          <w:rFonts w:ascii="Times New Roman" w:hAnsi="Times New Roman"/>
        </w:rPr>
        <w:t xml:space="preserve">orgánů </w:t>
      </w:r>
      <w:r w:rsidRPr="005956CC">
        <w:rPr>
          <w:rFonts w:ascii="Times New Roman" w:hAnsi="Times New Roman"/>
        </w:rPr>
        <w:t xml:space="preserve">a činnost hlasivek. Nadále jsou zařazována cvičení zaměřená na vibrace, která jsou u této hlásky stěžejní. Autorka také uvádí, že rozkmitání obou rtů je možné </w:t>
      </w:r>
      <w:r w:rsidR="000B37E4" w:rsidRPr="005956CC">
        <w:rPr>
          <w:rFonts w:ascii="Times New Roman" w:hAnsi="Times New Roman"/>
        </w:rPr>
        <w:t xml:space="preserve">nápodobou </w:t>
      </w:r>
      <w:r w:rsidRPr="005956CC">
        <w:rPr>
          <w:rFonts w:ascii="Times New Roman" w:hAnsi="Times New Roman"/>
        </w:rPr>
        <w:t>motorových vozidel, vysavače či jiných domácích spotřebičů. Při těchto cvičeních, prováděných před logopedickým zrcadlem, dítě lehce umístí špičku jazyka na spodní ret, v momentu rozkmitání rtů se špička jazyka stáhne zpět do úst a zlehka se opře o horní dáseň. Zde si klademe za cíl uvědomění si vibrací jazyka (Krahulcová, 2013).</w:t>
      </w:r>
    </w:p>
    <w:p w14:paraId="1663130A" w14:textId="3070FAA3"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Kittel (1999) doporučuje také orofaciální stimulaci. Zařazuje cvičení jako přisávání jazyka na horní patro, které následným mlasknutím povolíme, </w:t>
      </w:r>
      <w:r w:rsidR="000B37E4" w:rsidRPr="005956CC">
        <w:rPr>
          <w:rFonts w:ascii="Times New Roman" w:hAnsi="Times New Roman"/>
        </w:rPr>
        <w:t xml:space="preserve">zahoupání </w:t>
      </w:r>
      <w:r w:rsidRPr="005956CC">
        <w:rPr>
          <w:rFonts w:ascii="Times New Roman" w:hAnsi="Times New Roman"/>
        </w:rPr>
        <w:t xml:space="preserve">s jazykem jako s houpací sítí, užívání gumových kroužků a jiné. </w:t>
      </w:r>
    </w:p>
    <w:p w14:paraId="71DE3169" w14:textId="77777777" w:rsidR="00047488" w:rsidRPr="005956CC" w:rsidRDefault="00047488" w:rsidP="000E213D">
      <w:pPr>
        <w:pStyle w:val="2Podkapitola"/>
        <w:jc w:val="both"/>
        <w:rPr>
          <w:rFonts w:cs="Times New Roman"/>
        </w:rPr>
      </w:pPr>
      <w:bookmarkStart w:id="118" w:name="_Toc98713821"/>
      <w:bookmarkStart w:id="119" w:name="_Toc101302314"/>
      <w:r w:rsidRPr="005956CC">
        <w:rPr>
          <w:rFonts w:cs="Times New Roman"/>
        </w:rPr>
        <w:lastRenderedPageBreak/>
        <w:t>Tvoření hlásky</w:t>
      </w:r>
      <w:bookmarkEnd w:id="118"/>
      <w:bookmarkEnd w:id="119"/>
    </w:p>
    <w:p w14:paraId="741A6D9F" w14:textId="794C1A1A" w:rsidR="00047488" w:rsidRPr="005956CC" w:rsidRDefault="00047488" w:rsidP="000E213D">
      <w:pPr>
        <w:spacing w:line="360" w:lineRule="auto"/>
        <w:jc w:val="both"/>
        <w:rPr>
          <w:rFonts w:ascii="Times New Roman" w:hAnsi="Times New Roman"/>
        </w:rPr>
      </w:pPr>
      <w:r w:rsidRPr="005956CC">
        <w:rPr>
          <w:rFonts w:ascii="Times New Roman" w:hAnsi="Times New Roman"/>
        </w:rPr>
        <w:tab/>
      </w:r>
      <w:r w:rsidRPr="005956CC">
        <w:rPr>
          <w:rFonts w:ascii="Times New Roman" w:hAnsi="Times New Roman"/>
          <w:i/>
          <w:iCs/>
        </w:rPr>
        <w:t>„Místo – R budeš říkat – D, tak jako to slyšíš u motoru traktoru: ddd. Malý traktor: ttt. Velký traktor: ddd. Spojeno dohromady: td td td. Podobně fd, vd, bd, hd, gd, chd, pd, dd, md, cd, zd, čd, šd, žd</w:t>
      </w:r>
      <w:r w:rsidR="000B37E4" w:rsidRPr="005956CC">
        <w:rPr>
          <w:rFonts w:ascii="Times New Roman" w:hAnsi="Times New Roman"/>
          <w:i/>
          <w:iCs/>
        </w:rPr>
        <w:t>.</w:t>
      </w:r>
      <w:r w:rsidRPr="005956CC">
        <w:rPr>
          <w:rFonts w:ascii="Times New Roman" w:hAnsi="Times New Roman"/>
          <w:i/>
          <w:iCs/>
        </w:rPr>
        <w:t xml:space="preserve"> – R na začátku slova vyvodíme přidáním kratičkého – e (heknutí, ráz) před slovo. Místo RUKA budeš vyslovovat eDUKA. Při neobratnosti jazyka vyjdeme z rozkmitání rtů a svinutého konečku jazyka“ </w:t>
      </w:r>
      <w:r w:rsidRPr="005956CC">
        <w:rPr>
          <w:rFonts w:ascii="Times New Roman" w:hAnsi="Times New Roman"/>
        </w:rPr>
        <w:t>(Štěpán, 2020, s. 48)</w:t>
      </w:r>
    </w:p>
    <w:p w14:paraId="34EC5CEE" w14:textId="5E907AA4"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Dle Seemana je tento konsonant jeden z nejobtížnějších a doba trvání nácviku </w:t>
      </w:r>
      <w:r w:rsidR="00C75D32">
        <w:rPr>
          <w:rFonts w:ascii="Times New Roman" w:hAnsi="Times New Roman"/>
        </w:rPr>
        <w:t>hlásky R</w:t>
      </w:r>
      <w:r w:rsidRPr="005956CC">
        <w:rPr>
          <w:rFonts w:ascii="Times New Roman" w:hAnsi="Times New Roman"/>
        </w:rPr>
        <w:t xml:space="preserve"> může představovat až několik měsíců. U slyšícího dítěte</w:t>
      </w:r>
      <w:r w:rsidR="007F1CBB" w:rsidRPr="005956CC">
        <w:rPr>
          <w:rFonts w:ascii="Times New Roman" w:hAnsi="Times New Roman"/>
        </w:rPr>
        <w:t xml:space="preserve"> jsou to průměrně čtyři měsíce </w:t>
      </w:r>
      <w:r w:rsidRPr="005956CC">
        <w:rPr>
          <w:rFonts w:ascii="Times New Roman" w:hAnsi="Times New Roman"/>
        </w:rPr>
        <w:t>(Seeman, 1955).</w:t>
      </w:r>
    </w:p>
    <w:p w14:paraId="6AB5ED27"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t>Weinert zmiňuje až 50 způsobů, kterými lze tuto hlásku vyvodit. V logopedické praxi se však užívá jen několik způsobů (Weinert in Chvatcev, 1995).</w:t>
      </w:r>
    </w:p>
    <w:p w14:paraId="6057D113" w14:textId="405F5956" w:rsidR="00047488" w:rsidRPr="005956CC" w:rsidRDefault="00047488" w:rsidP="000E213D">
      <w:pPr>
        <w:spacing w:line="360" w:lineRule="auto"/>
        <w:jc w:val="both"/>
        <w:rPr>
          <w:rFonts w:ascii="Times New Roman" w:hAnsi="Times New Roman"/>
        </w:rPr>
      </w:pPr>
      <w:r w:rsidRPr="005956CC">
        <w:rPr>
          <w:rFonts w:ascii="Times New Roman" w:hAnsi="Times New Roman"/>
        </w:rPr>
        <w:tab/>
        <w:t>Krahulcová (2013) uvádí mechanickou, dříve pasivní metodu, která spočívá v následujících krocích:</w:t>
      </w:r>
    </w:p>
    <w:p w14:paraId="23FCB2ED" w14:textId="146D1348" w:rsidR="00047488" w:rsidRPr="005956CC" w:rsidRDefault="00047488" w:rsidP="000E213D">
      <w:pPr>
        <w:pStyle w:val="Odstavecseseznamem"/>
        <w:numPr>
          <w:ilvl w:val="0"/>
          <w:numId w:val="9"/>
        </w:numPr>
        <w:spacing w:after="160" w:line="360" w:lineRule="auto"/>
        <w:jc w:val="both"/>
        <w:rPr>
          <w:rFonts w:ascii="Times New Roman" w:hAnsi="Times New Roman"/>
        </w:rPr>
      </w:pPr>
      <w:r w:rsidRPr="005956CC">
        <w:rPr>
          <w:rFonts w:ascii="Times New Roman" w:hAnsi="Times New Roman"/>
        </w:rPr>
        <w:t xml:space="preserve">Seznámení dítěte s postupem rozkmitání hrotu jazyka díky síle výdechového proudu. Využívají se: odhmatání, odezírání, </w:t>
      </w:r>
      <w:r w:rsidR="000B37E4" w:rsidRPr="005956CC">
        <w:rPr>
          <w:rFonts w:ascii="Times New Roman" w:hAnsi="Times New Roman"/>
        </w:rPr>
        <w:t xml:space="preserve">logopedický </w:t>
      </w:r>
      <w:r w:rsidR="00556134" w:rsidRPr="005956CC">
        <w:rPr>
          <w:rFonts w:ascii="Times New Roman" w:hAnsi="Times New Roman"/>
        </w:rPr>
        <w:t>počítačový program, rotavibrátor</w:t>
      </w:r>
      <w:r w:rsidRPr="005956CC">
        <w:rPr>
          <w:rFonts w:ascii="Times New Roman" w:hAnsi="Times New Roman"/>
        </w:rPr>
        <w:t xml:space="preserve"> a logopedické sondy.</w:t>
      </w:r>
    </w:p>
    <w:p w14:paraId="3068EC97" w14:textId="7BE8B6A4" w:rsidR="00047488" w:rsidRPr="005956CC" w:rsidRDefault="00C75D32" w:rsidP="000E213D">
      <w:pPr>
        <w:pStyle w:val="Odstavecseseznamem"/>
        <w:numPr>
          <w:ilvl w:val="0"/>
          <w:numId w:val="9"/>
        </w:numPr>
        <w:spacing w:after="160" w:line="360" w:lineRule="auto"/>
        <w:jc w:val="both"/>
        <w:rPr>
          <w:rFonts w:ascii="Times New Roman" w:hAnsi="Times New Roman"/>
        </w:rPr>
      </w:pPr>
      <w:r>
        <w:rPr>
          <w:rFonts w:ascii="Times New Roman" w:hAnsi="Times New Roman"/>
        </w:rPr>
        <w:t>Využití substituční hlásky Ř a prodloužených H a L</w:t>
      </w:r>
      <w:r w:rsidR="00047488" w:rsidRPr="005956CC">
        <w:rPr>
          <w:rFonts w:ascii="Times New Roman" w:hAnsi="Times New Roman"/>
        </w:rPr>
        <w:t xml:space="preserve"> nebo pro</w:t>
      </w:r>
      <w:r>
        <w:rPr>
          <w:rFonts w:ascii="Times New Roman" w:hAnsi="Times New Roman"/>
        </w:rPr>
        <w:t>dlužovaná tzv. horní souhláska Z</w:t>
      </w:r>
      <w:r w:rsidR="00047488" w:rsidRPr="005956CC">
        <w:rPr>
          <w:rFonts w:ascii="Times New Roman" w:hAnsi="Times New Roman"/>
        </w:rPr>
        <w:t xml:space="preserve"> – při užit</w:t>
      </w:r>
      <w:r>
        <w:rPr>
          <w:rFonts w:ascii="Times New Roman" w:hAnsi="Times New Roman"/>
        </w:rPr>
        <w:t>í této hlásky nebo také hlásky H</w:t>
      </w:r>
      <w:r w:rsidR="00047488" w:rsidRPr="005956CC">
        <w:rPr>
          <w:rFonts w:ascii="Times New Roman" w:hAnsi="Times New Roman"/>
        </w:rPr>
        <w:t xml:space="preserve"> spočívá špička jazyka na horní dásni.</w:t>
      </w:r>
    </w:p>
    <w:p w14:paraId="44492310" w14:textId="77777777" w:rsidR="00047488" w:rsidRPr="005956CC" w:rsidRDefault="00047488" w:rsidP="000E213D">
      <w:pPr>
        <w:pStyle w:val="Odstavecseseznamem"/>
        <w:numPr>
          <w:ilvl w:val="0"/>
          <w:numId w:val="9"/>
        </w:numPr>
        <w:spacing w:after="160" w:line="360" w:lineRule="auto"/>
        <w:jc w:val="both"/>
        <w:rPr>
          <w:rFonts w:ascii="Times New Roman" w:hAnsi="Times New Roman"/>
        </w:rPr>
      </w:pPr>
      <w:r w:rsidRPr="005956CC">
        <w:rPr>
          <w:rFonts w:ascii="Times New Roman" w:hAnsi="Times New Roman"/>
        </w:rPr>
        <w:t>Za vyslovování pomocné hlásky logoped dítěti rozkmitá jazyk rotavibrátorem.</w:t>
      </w:r>
    </w:p>
    <w:p w14:paraId="44D2FE38" w14:textId="045ACF53" w:rsidR="00047488" w:rsidRPr="005956CC" w:rsidRDefault="00047488" w:rsidP="000E213D">
      <w:pPr>
        <w:pStyle w:val="Odstavecseseznamem"/>
        <w:numPr>
          <w:ilvl w:val="0"/>
          <w:numId w:val="9"/>
        </w:numPr>
        <w:spacing w:after="160" w:line="360" w:lineRule="auto"/>
        <w:jc w:val="both"/>
        <w:rPr>
          <w:rFonts w:ascii="Times New Roman" w:hAnsi="Times New Roman"/>
        </w:rPr>
      </w:pPr>
      <w:r w:rsidRPr="005956CC">
        <w:rPr>
          <w:rFonts w:ascii="Times New Roman" w:hAnsi="Times New Roman"/>
        </w:rPr>
        <w:t>Identifikace a asociace hlásky díky kinestetické</w:t>
      </w:r>
      <w:r w:rsidR="000B37E4" w:rsidRPr="005956CC">
        <w:rPr>
          <w:rFonts w:ascii="Times New Roman" w:hAnsi="Times New Roman"/>
        </w:rPr>
        <w:t>mu</w:t>
      </w:r>
      <w:r w:rsidRPr="005956CC">
        <w:rPr>
          <w:rFonts w:ascii="Times New Roman" w:hAnsi="Times New Roman"/>
        </w:rPr>
        <w:t xml:space="preserve"> odhmatu, pomocí obrázku nebo </w:t>
      </w:r>
      <w:r w:rsidR="000B37E4" w:rsidRPr="005956CC">
        <w:rPr>
          <w:rFonts w:ascii="Times New Roman" w:hAnsi="Times New Roman"/>
        </w:rPr>
        <w:t xml:space="preserve">logopedickému </w:t>
      </w:r>
      <w:r w:rsidRPr="005956CC">
        <w:rPr>
          <w:rFonts w:ascii="Times New Roman" w:hAnsi="Times New Roman"/>
        </w:rPr>
        <w:t>programu.</w:t>
      </w:r>
    </w:p>
    <w:p w14:paraId="6D6F8947" w14:textId="6956C9BC" w:rsidR="00047488" w:rsidRPr="005956CC" w:rsidRDefault="00047488" w:rsidP="000E213D">
      <w:pPr>
        <w:spacing w:line="360" w:lineRule="auto"/>
        <w:ind w:left="360" w:firstLine="348"/>
        <w:jc w:val="both"/>
        <w:rPr>
          <w:rFonts w:ascii="Times New Roman" w:hAnsi="Times New Roman"/>
        </w:rPr>
      </w:pPr>
      <w:r w:rsidRPr="005956CC">
        <w:rPr>
          <w:rFonts w:ascii="Times New Roman" w:hAnsi="Times New Roman"/>
        </w:rPr>
        <w:t>Jako nejstarší metodu pro vyvození souh</w:t>
      </w:r>
      <w:r w:rsidR="00C75D32">
        <w:rPr>
          <w:rFonts w:ascii="Times New Roman" w:hAnsi="Times New Roman"/>
        </w:rPr>
        <w:t xml:space="preserve">lásky </w:t>
      </w:r>
      <w:r w:rsidR="00B168C5" w:rsidRPr="005956CC">
        <w:rPr>
          <w:rFonts w:ascii="Times New Roman" w:hAnsi="Times New Roman"/>
        </w:rPr>
        <w:t>R označuje Svačina (1962</w:t>
      </w:r>
      <w:r w:rsidRPr="005956CC">
        <w:rPr>
          <w:rFonts w:ascii="Times New Roman" w:hAnsi="Times New Roman"/>
        </w:rPr>
        <w:t>) subs</w:t>
      </w:r>
      <w:r w:rsidR="00C75D32">
        <w:rPr>
          <w:rFonts w:ascii="Times New Roman" w:hAnsi="Times New Roman"/>
        </w:rPr>
        <w:t>tituční metodu s užitím hlásky D</w:t>
      </w:r>
      <w:r w:rsidRPr="005956CC">
        <w:rPr>
          <w:rFonts w:ascii="Times New Roman" w:hAnsi="Times New Roman"/>
        </w:rPr>
        <w:t>. Autorem této metody byl francouzský dvorní herec Napoleona I</w:t>
      </w:r>
      <w:r w:rsidR="000B37E4" w:rsidRPr="005956CC">
        <w:rPr>
          <w:rFonts w:ascii="Times New Roman" w:hAnsi="Times New Roman"/>
        </w:rPr>
        <w:t>.</w:t>
      </w:r>
      <w:r w:rsidRPr="005956CC">
        <w:rPr>
          <w:rFonts w:ascii="Times New Roman" w:hAnsi="Times New Roman"/>
        </w:rPr>
        <w:t>, Tahna. K nácviku používal slovo „travail“</w:t>
      </w:r>
      <w:r w:rsidR="000B37E4" w:rsidRPr="005956CC">
        <w:rPr>
          <w:rFonts w:ascii="Times New Roman" w:hAnsi="Times New Roman"/>
        </w:rPr>
        <w:t>,</w:t>
      </w:r>
      <w:r w:rsidRPr="005956CC">
        <w:rPr>
          <w:rFonts w:ascii="Times New Roman" w:hAnsi="Times New Roman"/>
        </w:rPr>
        <w:t xml:space="preserve"> zprvu vyslovovaného „tedavaij“, následně „tdavaij“. </w:t>
      </w:r>
    </w:p>
    <w:p w14:paraId="6AF247F3" w14:textId="7FF381B7"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t xml:space="preserve">Krahulcová </w:t>
      </w:r>
      <w:r w:rsidR="00A20777" w:rsidRPr="005956CC">
        <w:rPr>
          <w:rFonts w:ascii="Times New Roman" w:hAnsi="Times New Roman"/>
        </w:rPr>
        <w:t xml:space="preserve">uvádí </w:t>
      </w:r>
      <w:r w:rsidRPr="005956CC">
        <w:rPr>
          <w:rFonts w:ascii="Times New Roman" w:hAnsi="Times New Roman"/>
        </w:rPr>
        <w:t>jako poměrně častý způsob používání</w:t>
      </w:r>
      <w:r w:rsidR="00C75D32">
        <w:rPr>
          <w:rFonts w:ascii="Times New Roman" w:hAnsi="Times New Roman"/>
        </w:rPr>
        <w:t xml:space="preserve"> substituce pomocí mezizubního T</w:t>
      </w:r>
      <w:r w:rsidRPr="005956CC">
        <w:rPr>
          <w:rFonts w:ascii="Times New Roman" w:hAnsi="Times New Roman"/>
        </w:rPr>
        <w:t xml:space="preserve">. Jakmile dítě při artikulaci zruší závěr, okamžitě zasune špičku jazyka za horní přední zuby a současně usiluje o vibraci. Následně se zvětší čelistní úhel, zafixuje spodní čelist a opakuje se rychlá </w:t>
      </w:r>
      <w:r w:rsidR="00C75D32">
        <w:rPr>
          <w:rFonts w:ascii="Times New Roman" w:hAnsi="Times New Roman"/>
        </w:rPr>
        <w:t>artikulace hlásky T</w:t>
      </w:r>
      <w:r w:rsidRPr="005956CC">
        <w:rPr>
          <w:rFonts w:ascii="Times New Roman" w:hAnsi="Times New Roman"/>
        </w:rPr>
        <w:t xml:space="preserve"> – „TTTTT“. K substituci </w:t>
      </w:r>
      <w:r w:rsidR="00C75D32">
        <w:rPr>
          <w:rFonts w:ascii="Times New Roman" w:hAnsi="Times New Roman"/>
        </w:rPr>
        <w:t>je možné použít také souhlásku Ř</w:t>
      </w:r>
      <w:r w:rsidRPr="005956CC">
        <w:rPr>
          <w:rFonts w:ascii="Times New Roman" w:hAnsi="Times New Roman"/>
        </w:rPr>
        <w:t xml:space="preserve"> – při artikulaci s prodlouženými kmity dítěti oddálíme spodní čelist přibližně na 1,5</w:t>
      </w:r>
      <w:r w:rsidR="00A20777" w:rsidRPr="005956CC">
        <w:rPr>
          <w:rFonts w:ascii="Times New Roman" w:hAnsi="Times New Roman"/>
        </w:rPr>
        <w:t xml:space="preserve"> </w:t>
      </w:r>
      <w:r w:rsidRPr="005956CC">
        <w:rPr>
          <w:rFonts w:ascii="Times New Roman" w:hAnsi="Times New Roman"/>
        </w:rPr>
        <w:t>cm a společně se rty mu ji posuneme vzad (Krahulcová, 2013).</w:t>
      </w:r>
    </w:p>
    <w:p w14:paraId="6BBF297D" w14:textId="72A256F4" w:rsidR="00047488" w:rsidRPr="005956CC" w:rsidRDefault="00047488" w:rsidP="001F2F51">
      <w:pPr>
        <w:spacing w:line="360" w:lineRule="auto"/>
        <w:ind w:firstLine="708"/>
        <w:jc w:val="both"/>
        <w:rPr>
          <w:rFonts w:ascii="Times New Roman" w:hAnsi="Times New Roman"/>
        </w:rPr>
      </w:pPr>
      <w:r w:rsidRPr="005956CC">
        <w:rPr>
          <w:rFonts w:ascii="Times New Roman" w:hAnsi="Times New Roman"/>
        </w:rPr>
        <w:lastRenderedPageBreak/>
        <w:t>Substituční metodiku je vhodné doplňovat také mechanickým rozvibrováním špičky jazyka pomocí rotavibrátoru. Ten má na svém konci malou kuličku, kterou v mo</w:t>
      </w:r>
      <w:r w:rsidR="00C75D32">
        <w:rPr>
          <w:rFonts w:ascii="Times New Roman" w:hAnsi="Times New Roman"/>
        </w:rPr>
        <w:t>mentu artikulace prodlouženého D nebo Z</w:t>
      </w:r>
      <w:r w:rsidRPr="005956CC">
        <w:rPr>
          <w:rFonts w:ascii="Times New Roman" w:hAnsi="Times New Roman"/>
        </w:rPr>
        <w:t xml:space="preserve"> přiložíme dítěti pod jazyk (Seeman, 1955).</w:t>
      </w:r>
    </w:p>
    <w:p w14:paraId="1FA79620" w14:textId="77777777" w:rsidR="00047488" w:rsidRPr="005956CC" w:rsidRDefault="00047488" w:rsidP="000E213D">
      <w:pPr>
        <w:pStyle w:val="2Podkapitola"/>
        <w:jc w:val="both"/>
        <w:rPr>
          <w:rFonts w:cs="Times New Roman"/>
        </w:rPr>
      </w:pPr>
      <w:bookmarkStart w:id="120" w:name="_Toc98713822"/>
      <w:bookmarkStart w:id="121" w:name="_Toc101302315"/>
      <w:r w:rsidRPr="005956CC">
        <w:rPr>
          <w:rFonts w:cs="Times New Roman"/>
        </w:rPr>
        <w:t>Typické chyby při vyvozování a korekci</w:t>
      </w:r>
      <w:bookmarkEnd w:id="120"/>
      <w:bookmarkEnd w:id="121"/>
    </w:p>
    <w:p w14:paraId="7B370AE2" w14:textId="752F5EAA"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Mezi nejčastější chyby řadí Krahulcová výraznou hrčivost doprovázenou přílišným počtem kmitů a přílišnou tvrdost při výslovnosti. Dle autorky je důležité kontrolovat také čelistní úhel, který můžeme korigovat díky </w:t>
      </w:r>
      <w:r w:rsidR="00A20777" w:rsidRPr="005956CC">
        <w:rPr>
          <w:rFonts w:ascii="Times New Roman" w:hAnsi="Times New Roman"/>
        </w:rPr>
        <w:t xml:space="preserve">logopedickým </w:t>
      </w:r>
      <w:r w:rsidRPr="005956CC">
        <w:rPr>
          <w:rFonts w:ascii="Times New Roman" w:hAnsi="Times New Roman"/>
        </w:rPr>
        <w:t>válečků</w:t>
      </w:r>
      <w:r w:rsidR="00A20777" w:rsidRPr="005956CC">
        <w:rPr>
          <w:rFonts w:ascii="Times New Roman" w:hAnsi="Times New Roman"/>
        </w:rPr>
        <w:t>m</w:t>
      </w:r>
      <w:r w:rsidRPr="005956CC">
        <w:rPr>
          <w:rFonts w:ascii="Times New Roman" w:hAnsi="Times New Roman"/>
        </w:rPr>
        <w:t>. Výdechový proud,</w:t>
      </w:r>
      <w:r w:rsidR="009419AD" w:rsidRPr="005956CC">
        <w:rPr>
          <w:rFonts w:ascii="Times New Roman" w:hAnsi="Times New Roman"/>
        </w:rPr>
        <w:t xml:space="preserve"> </w:t>
      </w:r>
      <w:r w:rsidRPr="005956CC">
        <w:rPr>
          <w:rFonts w:ascii="Times New Roman" w:hAnsi="Times New Roman"/>
        </w:rPr>
        <w:t>potřebný k rozkmitání špičky jazyka</w:t>
      </w:r>
      <w:r w:rsidR="00A20777" w:rsidRPr="005956CC">
        <w:rPr>
          <w:rFonts w:ascii="Times New Roman" w:hAnsi="Times New Roman"/>
        </w:rPr>
        <w:t xml:space="preserve"> </w:t>
      </w:r>
      <w:r w:rsidRPr="005956CC">
        <w:rPr>
          <w:rFonts w:ascii="Times New Roman" w:hAnsi="Times New Roman"/>
        </w:rPr>
        <w:t xml:space="preserve">stimulujeme díky </w:t>
      </w:r>
      <w:r w:rsidR="00A20777" w:rsidRPr="005956CC">
        <w:rPr>
          <w:rFonts w:ascii="Times New Roman" w:hAnsi="Times New Roman"/>
        </w:rPr>
        <w:t xml:space="preserve">dechovým </w:t>
      </w:r>
      <w:r w:rsidRPr="005956CC">
        <w:rPr>
          <w:rFonts w:ascii="Times New Roman" w:hAnsi="Times New Roman"/>
        </w:rPr>
        <w:t xml:space="preserve">a </w:t>
      </w:r>
      <w:r w:rsidR="00A20777" w:rsidRPr="005956CC">
        <w:rPr>
          <w:rFonts w:ascii="Times New Roman" w:hAnsi="Times New Roman"/>
        </w:rPr>
        <w:t xml:space="preserve">foukacím </w:t>
      </w:r>
      <w:r w:rsidRPr="005956CC">
        <w:rPr>
          <w:rFonts w:ascii="Times New Roman" w:hAnsi="Times New Roman"/>
        </w:rPr>
        <w:t>cvičení</w:t>
      </w:r>
      <w:r w:rsidR="00A20777" w:rsidRPr="005956CC">
        <w:rPr>
          <w:rFonts w:ascii="Times New Roman" w:hAnsi="Times New Roman"/>
        </w:rPr>
        <w:t>m</w:t>
      </w:r>
      <w:r w:rsidR="001F17DE" w:rsidRPr="005956CC">
        <w:rPr>
          <w:rFonts w:ascii="Times New Roman" w:hAnsi="Times New Roman"/>
        </w:rPr>
        <w:t xml:space="preserve"> (Krahulcová, 2013). Rozlišujeme</w:t>
      </w:r>
      <w:r w:rsidRPr="005956CC">
        <w:rPr>
          <w:rFonts w:ascii="Times New Roman" w:hAnsi="Times New Roman"/>
        </w:rPr>
        <w:t xml:space="preserve"> také rotacismus bilabiální, interdentální, laterální, laterální – bukální, palatální, velární, uvulární, nazální, g</w:t>
      </w:r>
      <w:r w:rsidR="001F17DE" w:rsidRPr="005956CC">
        <w:rPr>
          <w:rFonts w:ascii="Times New Roman" w:hAnsi="Times New Roman"/>
        </w:rPr>
        <w:t>lossofaryngeální a laryngeální (Hála</w:t>
      </w:r>
      <w:r w:rsidR="0082325A">
        <w:rPr>
          <w:rFonts w:ascii="Times New Roman" w:hAnsi="Times New Roman"/>
        </w:rPr>
        <w:t xml:space="preserve"> a</w:t>
      </w:r>
      <w:r w:rsidR="001F17DE" w:rsidRPr="005956CC">
        <w:rPr>
          <w:rFonts w:ascii="Times New Roman" w:hAnsi="Times New Roman"/>
        </w:rPr>
        <w:t xml:space="preserve"> Sovák, 1962). </w:t>
      </w:r>
    </w:p>
    <w:p w14:paraId="09A98853" w14:textId="77777777" w:rsidR="00047488" w:rsidRPr="005956CC" w:rsidRDefault="00047488" w:rsidP="000E213D">
      <w:pPr>
        <w:pStyle w:val="2Podkapitola"/>
        <w:jc w:val="both"/>
        <w:rPr>
          <w:rFonts w:cs="Times New Roman"/>
        </w:rPr>
      </w:pPr>
      <w:bookmarkStart w:id="122" w:name="_Toc98713823"/>
      <w:bookmarkStart w:id="123" w:name="_Toc101302316"/>
      <w:r w:rsidRPr="005956CC">
        <w:rPr>
          <w:rFonts w:cs="Times New Roman"/>
        </w:rPr>
        <w:t>Příklady cvičných slov a textů</w:t>
      </w:r>
      <w:bookmarkEnd w:id="122"/>
      <w:bookmarkEnd w:id="123"/>
      <w:r w:rsidRPr="005956CC">
        <w:rPr>
          <w:rFonts w:cs="Times New Roman"/>
        </w:rPr>
        <w:t xml:space="preserve"> </w:t>
      </w:r>
    </w:p>
    <w:p w14:paraId="6749E228" w14:textId="47C45209"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TR– </w:t>
      </w:r>
    </w:p>
    <w:p w14:paraId="1876069B" w14:textId="77777777" w:rsidR="00047488" w:rsidRPr="005956CC" w:rsidRDefault="00047488" w:rsidP="000E213D">
      <w:pPr>
        <w:spacing w:line="360" w:lineRule="auto"/>
        <w:ind w:left="360" w:firstLine="348"/>
        <w:jc w:val="both"/>
        <w:rPr>
          <w:rFonts w:ascii="Times New Roman" w:hAnsi="Times New Roman"/>
          <w:i/>
          <w:iCs/>
        </w:rPr>
      </w:pPr>
      <w:r w:rsidRPr="005956CC">
        <w:rPr>
          <w:rFonts w:ascii="Times New Roman" w:hAnsi="Times New Roman"/>
        </w:rPr>
        <w:t>„</w:t>
      </w:r>
      <w:r w:rsidRPr="005956CC">
        <w:rPr>
          <w:rFonts w:ascii="Times New Roman" w:hAnsi="Times New Roman"/>
          <w:i/>
          <w:iCs/>
        </w:rPr>
        <w:t>trp, trpká, trpí, trpce, trpělivě, trpět, trpný atd.“</w:t>
      </w:r>
    </w:p>
    <w:p w14:paraId="02E81545" w14:textId="285647D1" w:rsidR="00047488" w:rsidRPr="005956CC" w:rsidRDefault="00047488" w:rsidP="000E213D">
      <w:pPr>
        <w:spacing w:line="360" w:lineRule="auto"/>
        <w:ind w:left="700"/>
        <w:jc w:val="both"/>
        <w:rPr>
          <w:rFonts w:ascii="Times New Roman" w:hAnsi="Times New Roman"/>
          <w:i/>
          <w:iCs/>
        </w:rPr>
      </w:pPr>
      <w:r w:rsidRPr="005956CC">
        <w:rPr>
          <w:rFonts w:ascii="Times New Roman" w:hAnsi="Times New Roman"/>
          <w:i/>
          <w:iCs/>
        </w:rPr>
        <w:t xml:space="preserve">„Pepa trpí. Koza trká. Eva trhá. Trn píchá. </w:t>
      </w:r>
      <w:r w:rsidR="00AA002F" w:rsidRPr="005956CC">
        <w:rPr>
          <w:rFonts w:ascii="Times New Roman" w:hAnsi="Times New Roman"/>
          <w:i/>
          <w:iCs/>
        </w:rPr>
        <w:t>Jedeme do Trnavy. Čtrnáct litrů. A</w:t>
      </w:r>
      <w:r w:rsidRPr="005956CC">
        <w:rPr>
          <w:rFonts w:ascii="Times New Roman" w:hAnsi="Times New Roman"/>
          <w:i/>
          <w:iCs/>
        </w:rPr>
        <w:t xml:space="preserve">td.“ </w:t>
      </w:r>
      <w:r w:rsidRPr="005956CC">
        <w:rPr>
          <w:rFonts w:ascii="Times New Roman" w:hAnsi="Times New Roman"/>
        </w:rPr>
        <w:t>(Štěpán, 2020, s. 48).</w:t>
      </w:r>
    </w:p>
    <w:p w14:paraId="1C84AAF2" w14:textId="518BEF05"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FR– </w:t>
      </w:r>
    </w:p>
    <w:p w14:paraId="289EC635" w14:textId="77777777" w:rsidR="00047488" w:rsidRPr="005956CC" w:rsidRDefault="00047488" w:rsidP="000E213D">
      <w:pPr>
        <w:spacing w:line="360" w:lineRule="auto"/>
        <w:ind w:left="360" w:firstLine="348"/>
        <w:jc w:val="both"/>
        <w:rPr>
          <w:rFonts w:ascii="Times New Roman" w:hAnsi="Times New Roman"/>
          <w:i/>
          <w:iCs/>
        </w:rPr>
      </w:pPr>
      <w:r w:rsidRPr="005956CC">
        <w:rPr>
          <w:rFonts w:ascii="Times New Roman" w:hAnsi="Times New Roman"/>
          <w:i/>
          <w:iCs/>
        </w:rPr>
        <w:t>„frk, frká, frkat, frnk, frnká, frnknout atd.“</w:t>
      </w:r>
    </w:p>
    <w:p w14:paraId="6E26A3E3" w14:textId="5ECC39DE" w:rsidR="00047488" w:rsidRPr="005956CC" w:rsidRDefault="00047488" w:rsidP="000E213D">
      <w:pPr>
        <w:spacing w:line="360" w:lineRule="auto"/>
        <w:ind w:left="708"/>
        <w:jc w:val="both"/>
        <w:rPr>
          <w:rFonts w:ascii="Times New Roman" w:hAnsi="Times New Roman"/>
          <w:i/>
          <w:iCs/>
        </w:rPr>
      </w:pPr>
      <w:r w:rsidRPr="005956CC">
        <w:rPr>
          <w:rFonts w:ascii="Times New Roman" w:hAnsi="Times New Roman"/>
          <w:i/>
          <w:iCs/>
        </w:rPr>
        <w:t>„Toto frčí. Frantík utíká. Jedeme do Francie. To byla veselá fraška. V</w:t>
      </w:r>
      <w:r w:rsidR="00AA002F" w:rsidRPr="005956CC">
        <w:rPr>
          <w:rFonts w:ascii="Times New Roman" w:hAnsi="Times New Roman"/>
          <w:i/>
          <w:iCs/>
        </w:rPr>
        <w:t>e Frýdlantu je pěkná freska. A</w:t>
      </w:r>
      <w:r w:rsidRPr="005956CC">
        <w:rPr>
          <w:rFonts w:ascii="Times New Roman" w:hAnsi="Times New Roman"/>
          <w:i/>
          <w:iCs/>
        </w:rPr>
        <w:t xml:space="preserve">td.“ </w:t>
      </w:r>
      <w:r w:rsidRPr="005956CC">
        <w:rPr>
          <w:rFonts w:ascii="Times New Roman" w:hAnsi="Times New Roman"/>
        </w:rPr>
        <w:t>(Štěpán, 2020, s. 49).</w:t>
      </w:r>
    </w:p>
    <w:p w14:paraId="5B6A23FD" w14:textId="005D8529"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VR– </w:t>
      </w:r>
    </w:p>
    <w:p w14:paraId="11F389BD" w14:textId="77777777" w:rsidR="00047488" w:rsidRPr="005956CC" w:rsidRDefault="00047488" w:rsidP="000E213D">
      <w:pPr>
        <w:spacing w:line="360" w:lineRule="auto"/>
        <w:ind w:left="360" w:firstLine="348"/>
        <w:jc w:val="both"/>
        <w:rPr>
          <w:rFonts w:ascii="Times New Roman" w:hAnsi="Times New Roman"/>
          <w:i/>
          <w:iCs/>
        </w:rPr>
      </w:pPr>
      <w:r w:rsidRPr="005956CC">
        <w:rPr>
          <w:rFonts w:ascii="Times New Roman" w:hAnsi="Times New Roman"/>
          <w:i/>
          <w:iCs/>
        </w:rPr>
        <w:t>„vrk, vrká, vrkot, vrkú, vrch, vrchní, vrchol atd.“</w:t>
      </w:r>
    </w:p>
    <w:p w14:paraId="46F7CF8E" w14:textId="1ECA306A" w:rsidR="00047488" w:rsidRPr="005956CC" w:rsidRDefault="00047488" w:rsidP="000E213D">
      <w:pPr>
        <w:spacing w:line="360" w:lineRule="auto"/>
        <w:ind w:left="708"/>
        <w:jc w:val="both"/>
        <w:rPr>
          <w:rFonts w:ascii="Times New Roman" w:hAnsi="Times New Roman"/>
        </w:rPr>
      </w:pPr>
      <w:r w:rsidRPr="005956CC">
        <w:rPr>
          <w:rFonts w:ascii="Times New Roman" w:hAnsi="Times New Roman"/>
          <w:i/>
          <w:iCs/>
        </w:rPr>
        <w:t>„U potoka je vrba. Vrabec letí. Vrtákem vrtáme trubky. Vráť</w:t>
      </w:r>
      <w:r w:rsidR="00AA002F" w:rsidRPr="005956CC">
        <w:rPr>
          <w:rFonts w:ascii="Times New Roman" w:hAnsi="Times New Roman"/>
          <w:i/>
          <w:iCs/>
        </w:rPr>
        <w:t>a vrátil vrtulku vrtulníku. A</w:t>
      </w:r>
      <w:r w:rsidRPr="005956CC">
        <w:rPr>
          <w:rFonts w:ascii="Times New Roman" w:hAnsi="Times New Roman"/>
          <w:i/>
          <w:iCs/>
        </w:rPr>
        <w:t xml:space="preserve">td.“  </w:t>
      </w:r>
      <w:r w:rsidRPr="005956CC">
        <w:rPr>
          <w:rFonts w:ascii="Times New Roman" w:hAnsi="Times New Roman"/>
        </w:rPr>
        <w:t>(Štěpán, 2020, s. 49).</w:t>
      </w:r>
    </w:p>
    <w:p w14:paraId="2BE267C2" w14:textId="4DB02707"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BR– </w:t>
      </w:r>
    </w:p>
    <w:p w14:paraId="27B349E8" w14:textId="77777777" w:rsidR="00047488" w:rsidRPr="005956CC" w:rsidRDefault="00047488" w:rsidP="000E213D">
      <w:pPr>
        <w:spacing w:line="360" w:lineRule="auto"/>
        <w:ind w:left="360" w:firstLine="348"/>
        <w:jc w:val="both"/>
        <w:rPr>
          <w:rFonts w:ascii="Times New Roman" w:hAnsi="Times New Roman"/>
        </w:rPr>
      </w:pPr>
      <w:r w:rsidRPr="005956CC">
        <w:rPr>
          <w:rFonts w:ascii="Times New Roman" w:hAnsi="Times New Roman"/>
          <w:i/>
          <w:iCs/>
        </w:rPr>
        <w:t xml:space="preserve">„brk, brkne, brkat, brčko, brnknout, brtník, Brno, brnká atd.“ </w:t>
      </w:r>
    </w:p>
    <w:p w14:paraId="24270740" w14:textId="5BC52169" w:rsidR="00047488" w:rsidRPr="005956CC" w:rsidRDefault="00047488" w:rsidP="000E213D">
      <w:pPr>
        <w:spacing w:line="360" w:lineRule="auto"/>
        <w:ind w:left="708" w:firstLine="60"/>
        <w:jc w:val="both"/>
        <w:rPr>
          <w:rFonts w:ascii="Times New Roman" w:hAnsi="Times New Roman"/>
        </w:rPr>
      </w:pPr>
      <w:r w:rsidRPr="005956CC">
        <w:rPr>
          <w:rFonts w:ascii="Times New Roman" w:hAnsi="Times New Roman"/>
          <w:i/>
          <w:iCs/>
        </w:rPr>
        <w:t>„Dobrý den! Dobrou chuť! Dobrou noc! Na stěně visí obra</w:t>
      </w:r>
      <w:r w:rsidR="00AA002F" w:rsidRPr="005956CC">
        <w:rPr>
          <w:rFonts w:ascii="Times New Roman" w:hAnsi="Times New Roman"/>
          <w:i/>
          <w:iCs/>
        </w:rPr>
        <w:t>z. Obrať papírový ubrousek. A</w:t>
      </w:r>
      <w:r w:rsidRPr="005956CC">
        <w:rPr>
          <w:rFonts w:ascii="Times New Roman" w:hAnsi="Times New Roman"/>
          <w:i/>
          <w:iCs/>
        </w:rPr>
        <w:t xml:space="preserve">td.“ </w:t>
      </w:r>
      <w:r w:rsidRPr="005956CC">
        <w:rPr>
          <w:rFonts w:ascii="Times New Roman" w:hAnsi="Times New Roman"/>
        </w:rPr>
        <w:t>(Štěpán, 2020, s. 50).</w:t>
      </w:r>
    </w:p>
    <w:p w14:paraId="084DDE0C" w14:textId="79D61B92"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HR– </w:t>
      </w:r>
    </w:p>
    <w:p w14:paraId="2E4C23E3"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lastRenderedPageBreak/>
        <w:t>„hrb, hrk, hrc, hrbol, hrbolatý, hrká, hrkat, hrkot, hrčí, hrtan atd.“</w:t>
      </w:r>
    </w:p>
    <w:p w14:paraId="3A0997C7" w14:textId="69077D05" w:rsidR="00047488" w:rsidRPr="005956CC" w:rsidRDefault="00047488" w:rsidP="000E213D">
      <w:pPr>
        <w:spacing w:line="360" w:lineRule="auto"/>
        <w:ind w:left="708"/>
        <w:jc w:val="both"/>
        <w:rPr>
          <w:rFonts w:ascii="Times New Roman" w:hAnsi="Times New Roman"/>
        </w:rPr>
      </w:pPr>
      <w:r w:rsidRPr="005956CC">
        <w:rPr>
          <w:rFonts w:ascii="Times New Roman" w:hAnsi="Times New Roman"/>
          <w:i/>
          <w:iCs/>
        </w:rPr>
        <w:t>„Auto hrká. Hrnečku, dost. Hrouda na zahradě. Hryzec hryzá.</w:t>
      </w:r>
      <w:r w:rsidR="00AA002F" w:rsidRPr="005956CC">
        <w:rPr>
          <w:rFonts w:ascii="Times New Roman" w:hAnsi="Times New Roman"/>
          <w:i/>
          <w:iCs/>
        </w:rPr>
        <w:t xml:space="preserve"> A</w:t>
      </w:r>
      <w:r w:rsidRPr="005956CC">
        <w:rPr>
          <w:rFonts w:ascii="Times New Roman" w:hAnsi="Times New Roman"/>
          <w:i/>
          <w:iCs/>
        </w:rPr>
        <w:t>td.“</w:t>
      </w:r>
      <w:r w:rsidRPr="005956CC">
        <w:rPr>
          <w:rFonts w:ascii="Times New Roman" w:hAnsi="Times New Roman"/>
        </w:rPr>
        <w:t xml:space="preserve"> (Štěpán, 2020, s. 50).</w:t>
      </w:r>
    </w:p>
    <w:p w14:paraId="1D107EBE" w14:textId="25EC9CB0"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GR– </w:t>
      </w:r>
    </w:p>
    <w:p w14:paraId="1CDB0383"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„graf, gram, gramofon, granát, gramotný, gramatika atd.“</w:t>
      </w:r>
    </w:p>
    <w:p w14:paraId="19226CD1" w14:textId="0143CE1A" w:rsidR="00047488" w:rsidRPr="005956CC" w:rsidRDefault="00047488" w:rsidP="001F2F51">
      <w:pPr>
        <w:spacing w:line="360" w:lineRule="auto"/>
        <w:ind w:left="708"/>
        <w:jc w:val="both"/>
        <w:rPr>
          <w:rFonts w:ascii="Times New Roman" w:hAnsi="Times New Roman"/>
        </w:rPr>
      </w:pPr>
      <w:r w:rsidRPr="005956CC">
        <w:rPr>
          <w:rFonts w:ascii="Times New Roman" w:hAnsi="Times New Roman"/>
          <w:i/>
          <w:iCs/>
        </w:rPr>
        <w:t>„Pusť gramofon. Čtyři kilogramy jablek. Grónsko je o</w:t>
      </w:r>
      <w:r w:rsidR="00AA002F" w:rsidRPr="005956CC">
        <w:rPr>
          <w:rFonts w:ascii="Times New Roman" w:hAnsi="Times New Roman"/>
          <w:i/>
          <w:iCs/>
        </w:rPr>
        <w:t>strov. V džungli loví tygr. A</w:t>
      </w:r>
      <w:r w:rsidRPr="005956CC">
        <w:rPr>
          <w:rFonts w:ascii="Times New Roman" w:hAnsi="Times New Roman"/>
          <w:i/>
          <w:iCs/>
        </w:rPr>
        <w:t xml:space="preserve">td.“ </w:t>
      </w:r>
      <w:r w:rsidRPr="005956CC">
        <w:rPr>
          <w:rFonts w:ascii="Times New Roman" w:hAnsi="Times New Roman"/>
        </w:rPr>
        <w:t>(Štěpán, 2020, s. 51).</w:t>
      </w:r>
    </w:p>
    <w:p w14:paraId="58B5588E" w14:textId="21467DD5"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CHR– </w:t>
      </w:r>
    </w:p>
    <w:p w14:paraId="40131621"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„chrst, chrpa, chrčí, chrlí, chrlič, chrní, chrp, chrup, chrom, chrobák atd.“</w:t>
      </w:r>
    </w:p>
    <w:p w14:paraId="3744C1F6" w14:textId="77777777" w:rsidR="00047488" w:rsidRPr="005956CC" w:rsidRDefault="00047488" w:rsidP="000E213D">
      <w:pPr>
        <w:spacing w:line="360" w:lineRule="auto"/>
        <w:ind w:left="708"/>
        <w:jc w:val="both"/>
        <w:rPr>
          <w:rFonts w:ascii="Times New Roman" w:hAnsi="Times New Roman"/>
        </w:rPr>
      </w:pPr>
      <w:r w:rsidRPr="005956CC">
        <w:rPr>
          <w:rFonts w:ascii="Times New Roman" w:hAnsi="Times New Roman"/>
          <w:i/>
          <w:iCs/>
        </w:rPr>
        <w:t xml:space="preserve">„Na poli je chrpa. Chlapec chraptí. Tady běhá chrt. Vichr čechrá vlasy. Tatínek si schrupnul.“ </w:t>
      </w:r>
      <w:r w:rsidRPr="005956CC">
        <w:rPr>
          <w:rFonts w:ascii="Times New Roman" w:hAnsi="Times New Roman"/>
        </w:rPr>
        <w:t>(Štěpán, 2020, s. 51).</w:t>
      </w:r>
    </w:p>
    <w:p w14:paraId="63D1C944" w14:textId="28562BAC"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KR– </w:t>
      </w:r>
    </w:p>
    <w:p w14:paraId="022319D0"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„krb, krby, krk, krčí, krční, krkavec, Krkonoše, krkovička, krtek atd.“</w:t>
      </w:r>
    </w:p>
    <w:p w14:paraId="17A1E774" w14:textId="771A89B5" w:rsidR="00047488" w:rsidRPr="005956CC" w:rsidRDefault="00047488" w:rsidP="000E213D">
      <w:pPr>
        <w:spacing w:line="360" w:lineRule="auto"/>
        <w:ind w:left="708"/>
        <w:jc w:val="both"/>
        <w:rPr>
          <w:rFonts w:ascii="Times New Roman" w:hAnsi="Times New Roman"/>
          <w:i/>
          <w:iCs/>
        </w:rPr>
      </w:pPr>
      <w:r w:rsidRPr="005956CC">
        <w:rPr>
          <w:rFonts w:ascii="Times New Roman" w:hAnsi="Times New Roman"/>
          <w:i/>
          <w:iCs/>
        </w:rPr>
        <w:t xml:space="preserve">„Krkavec létá. Kráva bučí. Kohout kokrhá. Krmíme králíky. </w:t>
      </w:r>
      <w:r w:rsidR="00AA002F" w:rsidRPr="005956CC">
        <w:rPr>
          <w:rFonts w:ascii="Times New Roman" w:hAnsi="Times New Roman"/>
          <w:i/>
          <w:iCs/>
        </w:rPr>
        <w:t>Kropenatý krocan je krásný. A</w:t>
      </w:r>
      <w:r w:rsidRPr="005956CC">
        <w:rPr>
          <w:rFonts w:ascii="Times New Roman" w:hAnsi="Times New Roman"/>
          <w:i/>
          <w:iCs/>
        </w:rPr>
        <w:t xml:space="preserve">td.“ </w:t>
      </w:r>
      <w:r w:rsidRPr="005956CC">
        <w:rPr>
          <w:rFonts w:ascii="Times New Roman" w:hAnsi="Times New Roman"/>
        </w:rPr>
        <w:t>(Štěpán, 2020, s. 52).</w:t>
      </w:r>
    </w:p>
    <w:p w14:paraId="39390B09" w14:textId="0CD63BEB"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PR– </w:t>
      </w:r>
    </w:p>
    <w:p w14:paraId="5C692418"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„prchá, prchat, prchnout, prchlivý, prchal, prst, prsten atd.“</w:t>
      </w:r>
    </w:p>
    <w:p w14:paraId="489AA607" w14:textId="3F6D7BEC" w:rsidR="00047488" w:rsidRPr="005956CC" w:rsidRDefault="00047488" w:rsidP="000E213D">
      <w:pPr>
        <w:spacing w:line="360" w:lineRule="auto"/>
        <w:ind w:left="708"/>
        <w:jc w:val="both"/>
        <w:rPr>
          <w:rFonts w:ascii="Times New Roman" w:hAnsi="Times New Roman"/>
        </w:rPr>
      </w:pPr>
      <w:r w:rsidRPr="005956CC">
        <w:rPr>
          <w:rFonts w:ascii="Times New Roman" w:hAnsi="Times New Roman"/>
          <w:i/>
          <w:iCs/>
        </w:rPr>
        <w:t>„Praha je krásné město. Venku poprchává. Podej mi prstýnek. Ve vodě plave kapr.</w:t>
      </w:r>
      <w:r w:rsidR="00AA002F" w:rsidRPr="005956CC">
        <w:rPr>
          <w:rFonts w:ascii="Times New Roman" w:hAnsi="Times New Roman"/>
          <w:i/>
          <w:iCs/>
        </w:rPr>
        <w:t xml:space="preserve"> A</w:t>
      </w:r>
      <w:r w:rsidRPr="005956CC">
        <w:rPr>
          <w:rFonts w:ascii="Times New Roman" w:hAnsi="Times New Roman"/>
          <w:i/>
          <w:iCs/>
        </w:rPr>
        <w:t xml:space="preserve">td.“ </w:t>
      </w:r>
      <w:r w:rsidRPr="005956CC">
        <w:rPr>
          <w:rFonts w:ascii="Times New Roman" w:hAnsi="Times New Roman"/>
        </w:rPr>
        <w:t>(Štěpán, 2020, s. 53).</w:t>
      </w:r>
    </w:p>
    <w:p w14:paraId="6FE0374D" w14:textId="11C55AB6"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DR– </w:t>
      </w:r>
    </w:p>
    <w:p w14:paraId="07B6803C" w14:textId="77777777"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 xml:space="preserve">„drb, drbá, drk, drká, drkot, drc, drcení, drsná, drzý atd.“ </w:t>
      </w:r>
      <w:r w:rsidRPr="005956CC">
        <w:rPr>
          <w:rFonts w:ascii="Times New Roman" w:hAnsi="Times New Roman"/>
        </w:rPr>
        <w:t xml:space="preserve"> </w:t>
      </w:r>
    </w:p>
    <w:p w14:paraId="73E3E94A" w14:textId="13AAFBA5" w:rsidR="00047488" w:rsidRPr="005956CC" w:rsidRDefault="00047488" w:rsidP="000E213D">
      <w:pPr>
        <w:spacing w:line="360" w:lineRule="auto"/>
        <w:ind w:left="708"/>
        <w:jc w:val="both"/>
        <w:rPr>
          <w:rFonts w:ascii="Times New Roman" w:hAnsi="Times New Roman"/>
        </w:rPr>
      </w:pPr>
      <w:r w:rsidRPr="005956CC">
        <w:rPr>
          <w:rFonts w:ascii="Times New Roman" w:hAnsi="Times New Roman"/>
          <w:i/>
          <w:iCs/>
        </w:rPr>
        <w:t xml:space="preserve">„Drak se utrhl a zamotal do drátů. Foukal drsný vítr. </w:t>
      </w:r>
      <w:r w:rsidR="00AA002F" w:rsidRPr="005956CC">
        <w:rPr>
          <w:rFonts w:ascii="Times New Roman" w:hAnsi="Times New Roman"/>
          <w:i/>
          <w:iCs/>
        </w:rPr>
        <w:t>Pepík drká. Máma drhne nádobí. A</w:t>
      </w:r>
      <w:r w:rsidRPr="005956CC">
        <w:rPr>
          <w:rFonts w:ascii="Times New Roman" w:hAnsi="Times New Roman"/>
          <w:i/>
          <w:iCs/>
        </w:rPr>
        <w:t xml:space="preserve">td.“ </w:t>
      </w:r>
      <w:r w:rsidRPr="005956CC">
        <w:rPr>
          <w:rFonts w:ascii="Times New Roman" w:hAnsi="Times New Roman"/>
        </w:rPr>
        <w:t>(Štěpán, 2020, s. 53).</w:t>
      </w:r>
    </w:p>
    <w:p w14:paraId="0979B9FE" w14:textId="5B35BA04"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MR– </w:t>
      </w:r>
    </w:p>
    <w:p w14:paraId="1DE0ED5D"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„mrk, mrká, mrknout, mrkev, mrkvička, mrholí, mrva atd.“</w:t>
      </w:r>
    </w:p>
    <w:p w14:paraId="408EBC3E" w14:textId="6B45B7E6" w:rsidR="00047488" w:rsidRPr="005956CC" w:rsidRDefault="00047488" w:rsidP="000E213D">
      <w:pPr>
        <w:spacing w:line="360" w:lineRule="auto"/>
        <w:ind w:left="708"/>
        <w:jc w:val="both"/>
        <w:rPr>
          <w:rFonts w:ascii="Times New Roman" w:hAnsi="Times New Roman"/>
        </w:rPr>
      </w:pPr>
      <w:r w:rsidRPr="005956CC">
        <w:rPr>
          <w:rFonts w:ascii="Times New Roman" w:hAnsi="Times New Roman"/>
          <w:i/>
          <w:iCs/>
        </w:rPr>
        <w:t xml:space="preserve">„Venku mrholí. Pepa ani nemrkl. Jíme mrkev. Venku mrzne. </w:t>
      </w:r>
      <w:r w:rsidR="00AA002F" w:rsidRPr="005956CC">
        <w:rPr>
          <w:rFonts w:ascii="Times New Roman" w:hAnsi="Times New Roman"/>
          <w:i/>
          <w:iCs/>
        </w:rPr>
        <w:t>A</w:t>
      </w:r>
      <w:r w:rsidRPr="005956CC">
        <w:rPr>
          <w:rFonts w:ascii="Times New Roman" w:hAnsi="Times New Roman"/>
          <w:i/>
          <w:iCs/>
        </w:rPr>
        <w:t xml:space="preserve">td. “ </w:t>
      </w:r>
      <w:r w:rsidRPr="005956CC">
        <w:rPr>
          <w:rFonts w:ascii="Times New Roman" w:hAnsi="Times New Roman"/>
        </w:rPr>
        <w:t>(Štěpán, 2020, s. 54).</w:t>
      </w:r>
    </w:p>
    <w:p w14:paraId="3ED87888" w14:textId="372E0EFF"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CR– </w:t>
      </w:r>
    </w:p>
    <w:p w14:paraId="1194C35D"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„crk, crčí, crká, crkot, crčet, crnk atd.“</w:t>
      </w:r>
    </w:p>
    <w:p w14:paraId="131784FB" w14:textId="77777777" w:rsidR="00047488" w:rsidRPr="005956CC" w:rsidRDefault="00047488" w:rsidP="000E213D">
      <w:pPr>
        <w:spacing w:line="360" w:lineRule="auto"/>
        <w:ind w:left="708"/>
        <w:jc w:val="both"/>
        <w:rPr>
          <w:rFonts w:ascii="Times New Roman" w:hAnsi="Times New Roman"/>
        </w:rPr>
      </w:pPr>
      <w:r w:rsidRPr="005956CC">
        <w:rPr>
          <w:rFonts w:ascii="Times New Roman" w:hAnsi="Times New Roman"/>
          <w:i/>
          <w:iCs/>
        </w:rPr>
        <w:t xml:space="preserve">„Voda crčí z okapu. Děti cvrkaly kuličky. Crha je hokejový brankář.“ </w:t>
      </w:r>
      <w:r w:rsidRPr="005956CC">
        <w:rPr>
          <w:rFonts w:ascii="Times New Roman" w:hAnsi="Times New Roman"/>
        </w:rPr>
        <w:t>(Štěpán, 2020, s. 54).</w:t>
      </w:r>
    </w:p>
    <w:p w14:paraId="08553B86" w14:textId="7D021F34"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SR– </w:t>
      </w:r>
    </w:p>
    <w:p w14:paraId="48D928D8"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„srp, srk, srká, srnka, srpe, srpek, srna atd.“</w:t>
      </w:r>
    </w:p>
    <w:p w14:paraId="4E00C3E7" w14:textId="77777777" w:rsidR="00047488" w:rsidRPr="005956CC" w:rsidRDefault="00047488" w:rsidP="000E213D">
      <w:pPr>
        <w:spacing w:line="360" w:lineRule="auto"/>
        <w:ind w:left="360" w:firstLine="348"/>
        <w:jc w:val="both"/>
        <w:rPr>
          <w:rFonts w:ascii="Times New Roman" w:hAnsi="Times New Roman"/>
          <w:i/>
          <w:iCs/>
        </w:rPr>
      </w:pPr>
      <w:r w:rsidRPr="005956CC">
        <w:rPr>
          <w:rFonts w:ascii="Times New Roman" w:hAnsi="Times New Roman"/>
          <w:i/>
          <w:iCs/>
        </w:rPr>
        <w:lastRenderedPageBreak/>
        <w:t xml:space="preserve">„Srnka si lízala srst. Vlaky se srazily. V lese byl srázný sráz.“ </w:t>
      </w:r>
      <w:r w:rsidRPr="005956CC">
        <w:rPr>
          <w:rFonts w:ascii="Times New Roman" w:hAnsi="Times New Roman"/>
        </w:rPr>
        <w:t>(Štěpán, 2020, s. 54).</w:t>
      </w:r>
    </w:p>
    <w:p w14:paraId="0E68622B" w14:textId="55741489"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ZR– </w:t>
      </w:r>
    </w:p>
    <w:p w14:paraId="558AB8A7"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„zrní, zrnko, zrno, zrníčko, zrnitý, zrzavý, zrcadlo, zrcátko atd.“</w:t>
      </w:r>
    </w:p>
    <w:p w14:paraId="45DABEE0" w14:textId="60AE9603" w:rsidR="00047488" w:rsidRPr="005956CC" w:rsidRDefault="00047488" w:rsidP="000E213D">
      <w:pPr>
        <w:spacing w:line="360" w:lineRule="auto"/>
        <w:ind w:left="360" w:firstLine="348"/>
        <w:jc w:val="both"/>
        <w:rPr>
          <w:rFonts w:ascii="Times New Roman" w:hAnsi="Times New Roman"/>
        </w:rPr>
      </w:pPr>
      <w:r w:rsidRPr="005956CC">
        <w:rPr>
          <w:rFonts w:ascii="Times New Roman" w:hAnsi="Times New Roman"/>
          <w:i/>
          <w:iCs/>
        </w:rPr>
        <w:t>„Mám zrnko mák</w:t>
      </w:r>
      <w:r w:rsidR="00A20777" w:rsidRPr="005956CC">
        <w:rPr>
          <w:rFonts w:ascii="Times New Roman" w:hAnsi="Times New Roman"/>
          <w:i/>
          <w:iCs/>
        </w:rPr>
        <w:t>u</w:t>
      </w:r>
      <w:r w:rsidRPr="005956CC">
        <w:rPr>
          <w:rFonts w:ascii="Times New Roman" w:hAnsi="Times New Roman"/>
          <w:i/>
          <w:iCs/>
        </w:rPr>
        <w:t xml:space="preserve">. Dej to z ruky. Brzy zrána chytal Petr ryby.“ </w:t>
      </w:r>
      <w:r w:rsidRPr="005956CC">
        <w:rPr>
          <w:rFonts w:ascii="Times New Roman" w:hAnsi="Times New Roman"/>
        </w:rPr>
        <w:t>(Štěpán, 2020, s. 55).</w:t>
      </w:r>
    </w:p>
    <w:p w14:paraId="73D979E7" w14:textId="6144B557"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ČR– </w:t>
      </w:r>
    </w:p>
    <w:p w14:paraId="79268DA6"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„črtá, črty, črta, črtat, črtnout, načrtnul, náčrtník, náčrt“</w:t>
      </w:r>
    </w:p>
    <w:p w14:paraId="57150786" w14:textId="77777777" w:rsidR="00047488" w:rsidRPr="005956CC" w:rsidRDefault="00047488" w:rsidP="000E213D">
      <w:pPr>
        <w:spacing w:line="360" w:lineRule="auto"/>
        <w:ind w:left="708"/>
        <w:jc w:val="both"/>
        <w:rPr>
          <w:rFonts w:ascii="Times New Roman" w:hAnsi="Times New Roman"/>
        </w:rPr>
      </w:pPr>
      <w:r w:rsidRPr="005956CC">
        <w:rPr>
          <w:rFonts w:ascii="Times New Roman" w:hAnsi="Times New Roman"/>
          <w:i/>
          <w:iCs/>
        </w:rPr>
        <w:t xml:space="preserve">„Ve škole používám náčrtník. Petr si črtá v náčrtníku. Na bílé čtvrtce má krásné náčrty.“ </w:t>
      </w:r>
      <w:r w:rsidRPr="005956CC">
        <w:rPr>
          <w:rFonts w:ascii="Times New Roman" w:hAnsi="Times New Roman"/>
        </w:rPr>
        <w:t>(Štěpán, 2020, s. 55).</w:t>
      </w:r>
    </w:p>
    <w:p w14:paraId="5CCE8103" w14:textId="23EDC830"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ŠR–  </w:t>
      </w:r>
    </w:p>
    <w:p w14:paraId="7938280D"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„šrot, šroub, šroubek, šroubeček, šrám, Šrámek, šramot atd.“</w:t>
      </w:r>
    </w:p>
    <w:p w14:paraId="7A65845D" w14:textId="74259D65" w:rsidR="00047488" w:rsidRPr="005956CC" w:rsidRDefault="00047488" w:rsidP="000E213D">
      <w:pPr>
        <w:spacing w:line="360" w:lineRule="auto"/>
        <w:ind w:left="360" w:firstLine="348"/>
        <w:jc w:val="both"/>
        <w:rPr>
          <w:rFonts w:ascii="Times New Roman" w:hAnsi="Times New Roman"/>
        </w:rPr>
      </w:pPr>
      <w:r w:rsidRPr="005956CC">
        <w:rPr>
          <w:rFonts w:ascii="Times New Roman" w:hAnsi="Times New Roman"/>
          <w:i/>
          <w:iCs/>
        </w:rPr>
        <w:t xml:space="preserve">„Petr Šrámek je zručným strojníkem. Šrouby </w:t>
      </w:r>
      <w:r w:rsidR="00AA002F" w:rsidRPr="005956CC">
        <w:rPr>
          <w:rFonts w:ascii="Times New Roman" w:hAnsi="Times New Roman"/>
          <w:i/>
          <w:iCs/>
        </w:rPr>
        <w:t>správně drží. Prase žere šrot. A</w:t>
      </w:r>
      <w:r w:rsidRPr="005956CC">
        <w:rPr>
          <w:rFonts w:ascii="Times New Roman" w:hAnsi="Times New Roman"/>
          <w:i/>
          <w:iCs/>
        </w:rPr>
        <w:t xml:space="preserve">td.“ </w:t>
      </w:r>
      <w:r w:rsidRPr="005956CC">
        <w:rPr>
          <w:rFonts w:ascii="Times New Roman" w:hAnsi="Times New Roman"/>
        </w:rPr>
        <w:t>(Štěpán, 2020, s. 56).</w:t>
      </w:r>
    </w:p>
    <w:p w14:paraId="2393D78D" w14:textId="3971F2B2"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Ž</w:t>
      </w:r>
      <w:r w:rsidR="00A20777" w:rsidRPr="005956CC">
        <w:rPr>
          <w:rFonts w:ascii="Times New Roman" w:hAnsi="Times New Roman"/>
        </w:rPr>
        <w:t>R</w:t>
      </w:r>
      <w:r w:rsidRPr="005956CC">
        <w:rPr>
          <w:rFonts w:ascii="Times New Roman" w:hAnsi="Times New Roman"/>
        </w:rPr>
        <w:t xml:space="preserve">– </w:t>
      </w:r>
    </w:p>
    <w:p w14:paraId="79C1081F"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„žrát, žravý, žralok, žrádlo, žrout“</w:t>
      </w:r>
    </w:p>
    <w:p w14:paraId="7D618D89" w14:textId="77777777" w:rsidR="00047488" w:rsidRPr="005956CC" w:rsidRDefault="00047488" w:rsidP="000E213D">
      <w:pPr>
        <w:spacing w:line="360" w:lineRule="auto"/>
        <w:ind w:left="360" w:firstLine="348"/>
        <w:jc w:val="both"/>
        <w:rPr>
          <w:rFonts w:ascii="Times New Roman" w:hAnsi="Times New Roman"/>
        </w:rPr>
      </w:pPr>
      <w:r w:rsidRPr="005956CC">
        <w:rPr>
          <w:rFonts w:ascii="Times New Roman" w:hAnsi="Times New Roman"/>
          <w:i/>
          <w:iCs/>
        </w:rPr>
        <w:t xml:space="preserve">„Žralok žral maso. Pes žere žrádlo.“ </w:t>
      </w:r>
      <w:r w:rsidRPr="005956CC">
        <w:rPr>
          <w:rFonts w:ascii="Times New Roman" w:hAnsi="Times New Roman"/>
        </w:rPr>
        <w:t>(Štěpán, 2020, s. 56).</w:t>
      </w:r>
    </w:p>
    <w:p w14:paraId="227FBFC6" w14:textId="63787885"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R– </w:t>
      </w:r>
    </w:p>
    <w:p w14:paraId="19ECE447" w14:textId="77777777"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 xml:space="preserve">„rub, ruch, Rus, ruka, rukáv, ruda, Rudolf, rubal, rubl atd.“ </w:t>
      </w:r>
      <w:r w:rsidRPr="005956CC">
        <w:rPr>
          <w:rFonts w:ascii="Times New Roman" w:hAnsi="Times New Roman"/>
        </w:rPr>
        <w:t>(Štěpán, 2020, s. 57).</w:t>
      </w:r>
    </w:p>
    <w:p w14:paraId="2FFE2700" w14:textId="1FB468B3"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–R </w:t>
      </w:r>
    </w:p>
    <w:p w14:paraId="442AEF1C"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„vítr, mistr, kmotr, svetr, lotr, Petr, metr, kilometr, alabastr atd.“</w:t>
      </w:r>
      <w:r w:rsidRPr="005956CC">
        <w:rPr>
          <w:rFonts w:ascii="Times New Roman" w:hAnsi="Times New Roman"/>
        </w:rPr>
        <w:t xml:space="preserve"> (Štěpán, 2020, s. 57).</w:t>
      </w:r>
    </w:p>
    <w:p w14:paraId="3E23E348" w14:textId="06A4BBD2"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–R– </w:t>
      </w:r>
    </w:p>
    <w:p w14:paraId="01D32065" w14:textId="77777777" w:rsidR="00047488" w:rsidRPr="005956CC" w:rsidRDefault="00047488" w:rsidP="000E213D">
      <w:pPr>
        <w:pStyle w:val="Odstavecseseznamem"/>
        <w:spacing w:line="360" w:lineRule="auto"/>
        <w:jc w:val="both"/>
        <w:rPr>
          <w:rFonts w:ascii="Times New Roman" w:hAnsi="Times New Roman"/>
          <w:i/>
          <w:iCs/>
        </w:rPr>
      </w:pPr>
      <w:r w:rsidRPr="005956CC">
        <w:rPr>
          <w:rFonts w:ascii="Times New Roman" w:hAnsi="Times New Roman"/>
          <w:i/>
          <w:iCs/>
        </w:rPr>
        <w:t xml:space="preserve">„nabral, nabrousil, obratný, dobrý, ubrousek, obrana, obrázek, Poděbrady atd.“ </w:t>
      </w:r>
      <w:r w:rsidRPr="005956CC">
        <w:rPr>
          <w:rFonts w:ascii="Times New Roman" w:hAnsi="Times New Roman"/>
        </w:rPr>
        <w:t>(Štěpán, 2020, s. 58).</w:t>
      </w:r>
    </w:p>
    <w:p w14:paraId="1B8E7100" w14:textId="76995DA1"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–R–R– </w:t>
      </w:r>
    </w:p>
    <w:p w14:paraId="4291CA38" w14:textId="77777777" w:rsidR="00047488" w:rsidRPr="005956CC" w:rsidRDefault="00047488" w:rsidP="000E213D">
      <w:pPr>
        <w:pStyle w:val="Odstavecseseznamem"/>
        <w:spacing w:line="360" w:lineRule="auto"/>
        <w:jc w:val="both"/>
        <w:rPr>
          <w:rFonts w:ascii="Times New Roman" w:hAnsi="Times New Roman"/>
        </w:rPr>
      </w:pPr>
      <w:r w:rsidRPr="005956CC">
        <w:rPr>
          <w:rFonts w:ascii="Times New Roman" w:hAnsi="Times New Roman"/>
          <w:i/>
          <w:iCs/>
        </w:rPr>
        <w:t xml:space="preserve">„mrakodrap, dobrodruh, krasobruslení, krátkozraký, bystrozraký, program, prohra, provrtal atd.“ </w:t>
      </w:r>
      <w:r w:rsidRPr="005956CC">
        <w:rPr>
          <w:rFonts w:ascii="Times New Roman" w:hAnsi="Times New Roman"/>
        </w:rPr>
        <w:t>(Štěpán, 2020, s. 57).</w:t>
      </w:r>
    </w:p>
    <w:p w14:paraId="30E61366" w14:textId="77777777" w:rsidR="001F17DE" w:rsidRPr="005956CC" w:rsidRDefault="001F17DE" w:rsidP="000E213D">
      <w:pPr>
        <w:spacing w:line="360" w:lineRule="auto"/>
        <w:jc w:val="both"/>
        <w:rPr>
          <w:rFonts w:ascii="Times New Roman" w:hAnsi="Times New Roman"/>
          <w:i/>
          <w:iCs/>
        </w:rPr>
      </w:pPr>
    </w:p>
    <w:p w14:paraId="38C99F56" w14:textId="613B00E8" w:rsidR="00731789" w:rsidRPr="005956CC" w:rsidRDefault="00047488" w:rsidP="001F2F51">
      <w:pPr>
        <w:spacing w:line="360" w:lineRule="auto"/>
        <w:ind w:firstLine="708"/>
        <w:jc w:val="both"/>
        <w:rPr>
          <w:rFonts w:ascii="Times New Roman" w:hAnsi="Times New Roman"/>
          <w:i/>
          <w:iCs/>
        </w:rPr>
      </w:pPr>
      <w:r w:rsidRPr="005956CC">
        <w:rPr>
          <w:rFonts w:ascii="Times New Roman" w:hAnsi="Times New Roman"/>
          <w:i/>
          <w:iCs/>
        </w:rPr>
        <w:t>„</w:t>
      </w:r>
      <w:r w:rsidR="001F17DE" w:rsidRPr="005956CC">
        <w:rPr>
          <w:rFonts w:ascii="Times New Roman" w:hAnsi="Times New Roman"/>
          <w:i/>
          <w:iCs/>
        </w:rPr>
        <w:t>Tráva je vysoká. Trubka je nová. Kdo to troubí? Máme novou pračku. Brouček leze po zdi. Podej mi hrnek</w:t>
      </w:r>
      <w:r w:rsidR="00A20777" w:rsidRPr="005956CC">
        <w:rPr>
          <w:rFonts w:ascii="Times New Roman" w:hAnsi="Times New Roman"/>
          <w:i/>
          <w:iCs/>
        </w:rPr>
        <w:t>.</w:t>
      </w:r>
      <w:r w:rsidR="001F17DE" w:rsidRPr="005956CC">
        <w:rPr>
          <w:rFonts w:ascii="Times New Roman" w:hAnsi="Times New Roman"/>
          <w:i/>
          <w:iCs/>
        </w:rPr>
        <w:t xml:space="preserve"> Provaz je krátký. Chrpa je modrá. Venku prudce prší. Metro jezdí v Praze. To je teprve první patro. Chránil se proti mrazu. Byl tam obrovský tygr s pruhy</w:t>
      </w:r>
      <w:r w:rsidRPr="005956CC">
        <w:rPr>
          <w:rFonts w:ascii="Times New Roman" w:hAnsi="Times New Roman"/>
          <w:i/>
          <w:iCs/>
        </w:rPr>
        <w:t xml:space="preserve">“ </w:t>
      </w:r>
      <w:r w:rsidR="001F17DE" w:rsidRPr="005956CC">
        <w:rPr>
          <w:rFonts w:ascii="Times New Roman" w:hAnsi="Times New Roman"/>
        </w:rPr>
        <w:t>(Pumprla, 2011, s. 72).</w:t>
      </w:r>
    </w:p>
    <w:p w14:paraId="67EDD1D9" w14:textId="77777777" w:rsidR="00047488" w:rsidRPr="005956CC" w:rsidRDefault="00047488" w:rsidP="000E213D">
      <w:pPr>
        <w:pStyle w:val="1podkapitola"/>
        <w:jc w:val="both"/>
        <w:rPr>
          <w:rFonts w:cs="Times New Roman"/>
        </w:rPr>
      </w:pPr>
      <w:bookmarkStart w:id="124" w:name="_Toc98277136"/>
      <w:bookmarkStart w:id="125" w:name="_Toc101302317"/>
      <w:r w:rsidRPr="005956CC">
        <w:rPr>
          <w:rFonts w:cs="Times New Roman"/>
        </w:rPr>
        <w:lastRenderedPageBreak/>
        <w:t>Hláska Ř</w:t>
      </w:r>
      <w:bookmarkEnd w:id="124"/>
      <w:bookmarkEnd w:id="125"/>
    </w:p>
    <w:p w14:paraId="299864EC" w14:textId="77777777" w:rsidR="00047488" w:rsidRPr="005956CC" w:rsidRDefault="00047488" w:rsidP="000E213D">
      <w:pPr>
        <w:pStyle w:val="2Podkapitola"/>
        <w:jc w:val="both"/>
        <w:rPr>
          <w:rFonts w:cs="Times New Roman"/>
        </w:rPr>
      </w:pPr>
      <w:bookmarkStart w:id="126" w:name="_Toc98713825"/>
      <w:bookmarkStart w:id="127" w:name="_Toc101302318"/>
      <w:r w:rsidRPr="005956CC">
        <w:rPr>
          <w:rFonts w:cs="Times New Roman"/>
        </w:rPr>
        <w:t>Fonetická charakteristika</w:t>
      </w:r>
      <w:bookmarkEnd w:id="126"/>
      <w:bookmarkEnd w:id="127"/>
      <w:r w:rsidRPr="005956CC">
        <w:rPr>
          <w:rFonts w:cs="Times New Roman"/>
        </w:rPr>
        <w:t xml:space="preserve"> </w:t>
      </w:r>
    </w:p>
    <w:p w14:paraId="56648B93" w14:textId="4A910488" w:rsidR="00047488" w:rsidRPr="005956CC" w:rsidRDefault="00C75D32" w:rsidP="000E213D">
      <w:pPr>
        <w:spacing w:line="360" w:lineRule="auto"/>
        <w:jc w:val="both"/>
        <w:rPr>
          <w:rFonts w:ascii="Times New Roman" w:hAnsi="Times New Roman"/>
        </w:rPr>
      </w:pPr>
      <w:r>
        <w:rPr>
          <w:rFonts w:ascii="Times New Roman" w:hAnsi="Times New Roman"/>
        </w:rPr>
        <w:tab/>
        <w:t>Souhláska Ř</w:t>
      </w:r>
      <w:r w:rsidR="00047488" w:rsidRPr="005956CC">
        <w:rPr>
          <w:rFonts w:ascii="Times New Roman" w:hAnsi="Times New Roman"/>
        </w:rPr>
        <w:t xml:space="preserve"> je klasifikována jako hláska přední, alveolární – dásňová, pozičně znělá i neznělá, ústní a úžinová – kmitavá se šumem (Krahulcová, 2013).</w:t>
      </w:r>
    </w:p>
    <w:p w14:paraId="6A4B5812" w14:textId="77777777" w:rsidR="00047488" w:rsidRPr="005956CC" w:rsidRDefault="00047488" w:rsidP="000E213D">
      <w:pPr>
        <w:pStyle w:val="2Podkapitola"/>
        <w:jc w:val="both"/>
        <w:rPr>
          <w:rFonts w:cs="Times New Roman"/>
        </w:rPr>
      </w:pPr>
      <w:bookmarkStart w:id="128" w:name="_Toc98713826"/>
      <w:bookmarkStart w:id="129" w:name="_Toc101302319"/>
      <w:r w:rsidRPr="005956CC">
        <w:rPr>
          <w:rFonts w:cs="Times New Roman"/>
        </w:rPr>
        <w:t>Všeobecná charakteristika</w:t>
      </w:r>
      <w:bookmarkEnd w:id="128"/>
      <w:bookmarkEnd w:id="129"/>
      <w:r w:rsidRPr="005956CC">
        <w:rPr>
          <w:rFonts w:cs="Times New Roman"/>
        </w:rPr>
        <w:t xml:space="preserve"> </w:t>
      </w:r>
    </w:p>
    <w:p w14:paraId="677EAA4A"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t>Tato hláska je frikantivou, artikulovanou ve druhém artikulačním okrsku (Klenková, 2006).</w:t>
      </w:r>
    </w:p>
    <w:p w14:paraId="0157CD7A" w14:textId="2AD4B2E2" w:rsidR="00047488" w:rsidRPr="005956CC" w:rsidRDefault="00C75D32" w:rsidP="000E213D">
      <w:pPr>
        <w:spacing w:line="360" w:lineRule="auto"/>
        <w:jc w:val="both"/>
        <w:rPr>
          <w:rFonts w:ascii="Times New Roman" w:hAnsi="Times New Roman"/>
        </w:rPr>
      </w:pPr>
      <w:r>
        <w:rPr>
          <w:rFonts w:ascii="Times New Roman" w:hAnsi="Times New Roman"/>
        </w:rPr>
        <w:tab/>
        <w:t>Přestože se tvoření hlásky Ř podobá hlásce R</w:t>
      </w:r>
      <w:r w:rsidR="00582AF9" w:rsidRPr="005956CC">
        <w:rPr>
          <w:rFonts w:ascii="Times New Roman" w:hAnsi="Times New Roman"/>
        </w:rPr>
        <w:t>,</w:t>
      </w:r>
      <w:r w:rsidR="00047488" w:rsidRPr="005956CC">
        <w:rPr>
          <w:rFonts w:ascii="Times New Roman" w:hAnsi="Times New Roman"/>
        </w:rPr>
        <w:t xml:space="preserve"> existuje zde několik akustických i výslovnostních odchylek. Co se artikulace týče, je špička jazyka napjatější a tok vzdušného proudu musí být vydatnější, aby se mohly vytvořit početnější</w:t>
      </w:r>
      <w:r>
        <w:rPr>
          <w:rFonts w:ascii="Times New Roman" w:hAnsi="Times New Roman"/>
        </w:rPr>
        <w:t xml:space="preserve"> a rychlejší kmity. Artikulace Ř</w:t>
      </w:r>
      <w:r w:rsidR="00047488" w:rsidRPr="005956CC">
        <w:rPr>
          <w:rFonts w:ascii="Times New Roman" w:hAnsi="Times New Roman"/>
        </w:rPr>
        <w:t xml:space="preserve"> také trvá déle. Čelisti tvoří menší úhel a rty se zaostří podob</w:t>
      </w:r>
      <w:r>
        <w:rPr>
          <w:rFonts w:ascii="Times New Roman" w:hAnsi="Times New Roman"/>
        </w:rPr>
        <w:t xml:space="preserve">ně jako je tomu při artikulaci </w:t>
      </w:r>
      <w:r w:rsidR="00047488" w:rsidRPr="005956CC">
        <w:rPr>
          <w:rFonts w:ascii="Times New Roman" w:hAnsi="Times New Roman"/>
        </w:rPr>
        <w:t>S</w:t>
      </w:r>
      <w:r>
        <w:rPr>
          <w:rFonts w:ascii="Times New Roman" w:hAnsi="Times New Roman"/>
        </w:rPr>
        <w:t xml:space="preserve"> a Z</w:t>
      </w:r>
      <w:r w:rsidR="00047488" w:rsidRPr="005956CC">
        <w:rPr>
          <w:rFonts w:ascii="Times New Roman" w:hAnsi="Times New Roman"/>
        </w:rPr>
        <w:t xml:space="preserve">. Akusticky se vytvoří výraznější hrčivost a také třecí šum vznikající u sykavek – ten vznikne po nárazu sblížených řezáků výdechovým proudem. Třecí šum společně s hrčením vytvoří jednotný akustický dojem, který musí znít dohromady. Tato hláska se jeví jako znělá v artikulaci na začátku, mezi samohláskami a v sousedství znělých souhlásek. </w:t>
      </w:r>
      <w:r w:rsidR="00582AF9" w:rsidRPr="005956CC">
        <w:rPr>
          <w:rFonts w:ascii="Times New Roman" w:hAnsi="Times New Roman"/>
        </w:rPr>
        <w:t>S</w:t>
      </w:r>
      <w:r w:rsidR="00047488" w:rsidRPr="005956CC">
        <w:rPr>
          <w:rFonts w:ascii="Times New Roman" w:hAnsi="Times New Roman"/>
        </w:rPr>
        <w:t xml:space="preserve">ousedí-li s neznělými souhláskami, nebo se nachází na konci slov, jeví </w:t>
      </w:r>
      <w:r w:rsidR="00582AF9" w:rsidRPr="005956CC">
        <w:rPr>
          <w:rFonts w:ascii="Times New Roman" w:hAnsi="Times New Roman"/>
        </w:rPr>
        <w:t xml:space="preserve">se </w:t>
      </w:r>
      <w:r w:rsidR="00047488" w:rsidRPr="005956CC">
        <w:rPr>
          <w:rFonts w:ascii="Times New Roman" w:hAnsi="Times New Roman"/>
        </w:rPr>
        <w:t>jako hláska neznělá. Tvoří tak sama sobě párovou hlásku (</w:t>
      </w:r>
      <w:r w:rsidR="001F17DE" w:rsidRPr="005956CC">
        <w:rPr>
          <w:rFonts w:ascii="Times New Roman" w:hAnsi="Times New Roman"/>
        </w:rPr>
        <w:t>Pokorná</w:t>
      </w:r>
      <w:r w:rsidR="0082325A">
        <w:rPr>
          <w:rFonts w:ascii="Times New Roman" w:hAnsi="Times New Roman"/>
        </w:rPr>
        <w:t xml:space="preserve"> a</w:t>
      </w:r>
      <w:r w:rsidR="001F17DE" w:rsidRPr="005956CC">
        <w:rPr>
          <w:rFonts w:ascii="Times New Roman" w:hAnsi="Times New Roman"/>
        </w:rPr>
        <w:t xml:space="preserve"> Vránová, 2007</w:t>
      </w:r>
      <w:r w:rsidR="00047488" w:rsidRPr="005956CC">
        <w:rPr>
          <w:rFonts w:ascii="Times New Roman" w:hAnsi="Times New Roman"/>
        </w:rPr>
        <w:t>).</w:t>
      </w:r>
    </w:p>
    <w:p w14:paraId="207266B6" w14:textId="7031E29C" w:rsidR="00047488" w:rsidRPr="005956CC" w:rsidRDefault="00047488" w:rsidP="000E213D">
      <w:pPr>
        <w:spacing w:line="360" w:lineRule="auto"/>
        <w:jc w:val="both"/>
        <w:rPr>
          <w:rFonts w:ascii="Times New Roman" w:hAnsi="Times New Roman"/>
        </w:rPr>
      </w:pPr>
      <w:r w:rsidRPr="005956CC">
        <w:rPr>
          <w:rFonts w:ascii="Times New Roman" w:hAnsi="Times New Roman"/>
        </w:rPr>
        <w:tab/>
        <w:t xml:space="preserve">Jak uvádí </w:t>
      </w:r>
      <w:r w:rsidR="00AA002F" w:rsidRPr="005956CC">
        <w:rPr>
          <w:rFonts w:ascii="Times New Roman" w:hAnsi="Times New Roman"/>
        </w:rPr>
        <w:t>statistika</w:t>
      </w:r>
      <w:r w:rsidR="00302FD9" w:rsidRPr="005956CC">
        <w:rPr>
          <w:rFonts w:ascii="Times New Roman" w:hAnsi="Times New Roman"/>
        </w:rPr>
        <w:t xml:space="preserve"> Filcíkové-Herfortové (1961</w:t>
      </w:r>
      <w:r w:rsidRPr="005956CC">
        <w:rPr>
          <w:rFonts w:ascii="Times New Roman" w:hAnsi="Times New Roman"/>
        </w:rPr>
        <w:t>)</w:t>
      </w:r>
      <w:r w:rsidR="00582AF9" w:rsidRPr="005956CC">
        <w:rPr>
          <w:rFonts w:ascii="Times New Roman" w:hAnsi="Times New Roman"/>
        </w:rPr>
        <w:t>,</w:t>
      </w:r>
      <w:r w:rsidR="00302FD9" w:rsidRPr="005956CC">
        <w:rPr>
          <w:rFonts w:ascii="Times New Roman" w:hAnsi="Times New Roman"/>
        </w:rPr>
        <w:t xml:space="preserve"> </w:t>
      </w:r>
      <w:r w:rsidRPr="005956CC">
        <w:rPr>
          <w:rFonts w:ascii="Times New Roman" w:hAnsi="Times New Roman"/>
        </w:rPr>
        <w:t xml:space="preserve">jeví se tako hláska jako artikulačně nejnáročnější a její výskyt se u dyslalických dětí </w:t>
      </w:r>
      <w:r w:rsidR="00AA002F" w:rsidRPr="005956CC">
        <w:rPr>
          <w:rFonts w:ascii="Times New Roman" w:hAnsi="Times New Roman"/>
        </w:rPr>
        <w:t>v</w:t>
      </w:r>
      <w:r w:rsidR="00582AF9" w:rsidRPr="005956CC">
        <w:rPr>
          <w:rFonts w:ascii="Times New Roman" w:hAnsi="Times New Roman"/>
        </w:rPr>
        <w:t>e</w:t>
      </w:r>
      <w:r w:rsidRPr="005956CC">
        <w:rPr>
          <w:rFonts w:ascii="Times New Roman" w:hAnsi="Times New Roman"/>
        </w:rPr>
        <w:t xml:space="preserve"> 12</w:t>
      </w:r>
      <w:r w:rsidR="00582AF9" w:rsidRPr="005956CC">
        <w:rPr>
          <w:rFonts w:ascii="Times New Roman" w:hAnsi="Times New Roman"/>
        </w:rPr>
        <w:t xml:space="preserve"> </w:t>
      </w:r>
      <w:r w:rsidRPr="005956CC">
        <w:rPr>
          <w:rFonts w:ascii="Times New Roman" w:hAnsi="Times New Roman"/>
        </w:rPr>
        <w:t>% spojuje se sigmatismem a v 6,8</w:t>
      </w:r>
      <w:r w:rsidR="00582AF9" w:rsidRPr="005956CC">
        <w:rPr>
          <w:rFonts w:ascii="Times New Roman" w:hAnsi="Times New Roman"/>
        </w:rPr>
        <w:t xml:space="preserve"> </w:t>
      </w:r>
      <w:r w:rsidRPr="005956CC">
        <w:rPr>
          <w:rFonts w:ascii="Times New Roman" w:hAnsi="Times New Roman"/>
        </w:rPr>
        <w:t>% s rotacismem. Co se</w:t>
      </w:r>
      <w:r w:rsidR="00AA002F" w:rsidRPr="005956CC">
        <w:rPr>
          <w:rFonts w:ascii="Times New Roman" w:hAnsi="Times New Roman"/>
        </w:rPr>
        <w:t xml:space="preserve"> školní mládeže týká – </w:t>
      </w:r>
      <w:r w:rsidRPr="005956CC">
        <w:rPr>
          <w:rFonts w:ascii="Times New Roman" w:hAnsi="Times New Roman"/>
        </w:rPr>
        <w:t>rotacismus a rotacismus bohemicus</w:t>
      </w:r>
      <w:r w:rsidR="00AA002F" w:rsidRPr="005956CC">
        <w:rPr>
          <w:rFonts w:ascii="Times New Roman" w:hAnsi="Times New Roman"/>
        </w:rPr>
        <w:t xml:space="preserve"> se vyskytuje</w:t>
      </w:r>
      <w:r w:rsidRPr="005956CC">
        <w:rPr>
          <w:rFonts w:ascii="Times New Roman" w:hAnsi="Times New Roman"/>
        </w:rPr>
        <w:t xml:space="preserve"> </w:t>
      </w:r>
      <w:r w:rsidR="00AA002F" w:rsidRPr="005956CC">
        <w:rPr>
          <w:rFonts w:ascii="Times New Roman" w:hAnsi="Times New Roman"/>
        </w:rPr>
        <w:t>v</w:t>
      </w:r>
      <w:r w:rsidR="00582AF9" w:rsidRPr="005956CC">
        <w:rPr>
          <w:rFonts w:ascii="Times New Roman" w:hAnsi="Times New Roman"/>
        </w:rPr>
        <w:t> </w:t>
      </w:r>
      <w:r w:rsidRPr="005956CC">
        <w:rPr>
          <w:rFonts w:ascii="Times New Roman" w:hAnsi="Times New Roman"/>
        </w:rPr>
        <w:t>39</w:t>
      </w:r>
      <w:r w:rsidR="00582AF9" w:rsidRPr="005956CC">
        <w:rPr>
          <w:rFonts w:ascii="Times New Roman" w:hAnsi="Times New Roman"/>
        </w:rPr>
        <w:t xml:space="preserve"> </w:t>
      </w:r>
      <w:r w:rsidRPr="005956CC">
        <w:rPr>
          <w:rFonts w:ascii="Times New Roman" w:hAnsi="Times New Roman"/>
        </w:rPr>
        <w:t>%</w:t>
      </w:r>
      <w:r w:rsidR="00582AF9" w:rsidRPr="005956CC">
        <w:rPr>
          <w:rFonts w:ascii="Times New Roman" w:hAnsi="Times New Roman"/>
        </w:rPr>
        <w:t>,</w:t>
      </w:r>
      <w:r w:rsidRPr="005956CC">
        <w:rPr>
          <w:rFonts w:ascii="Times New Roman" w:hAnsi="Times New Roman"/>
        </w:rPr>
        <w:t xml:space="preserve"> ve spojení se sigmatismem ve 13,8</w:t>
      </w:r>
      <w:r w:rsidR="00582AF9" w:rsidRPr="005956CC">
        <w:rPr>
          <w:rFonts w:ascii="Times New Roman" w:hAnsi="Times New Roman"/>
        </w:rPr>
        <w:t xml:space="preserve"> </w:t>
      </w:r>
      <w:r w:rsidRPr="005956CC">
        <w:rPr>
          <w:rFonts w:ascii="Times New Roman" w:hAnsi="Times New Roman"/>
        </w:rPr>
        <w:t>% a izolovaně se vyskytuje ve 42,2</w:t>
      </w:r>
      <w:r w:rsidR="00582AF9" w:rsidRPr="005956CC">
        <w:rPr>
          <w:rFonts w:ascii="Times New Roman" w:hAnsi="Times New Roman"/>
        </w:rPr>
        <w:t xml:space="preserve"> </w:t>
      </w:r>
      <w:r w:rsidRPr="005956CC">
        <w:rPr>
          <w:rFonts w:ascii="Times New Roman" w:hAnsi="Times New Roman"/>
        </w:rPr>
        <w:t>%.</w:t>
      </w:r>
    </w:p>
    <w:p w14:paraId="5FDB2018" w14:textId="77777777" w:rsidR="00047488" w:rsidRPr="005956CC" w:rsidRDefault="00047488" w:rsidP="000E213D">
      <w:pPr>
        <w:pStyle w:val="2Podkapitola"/>
        <w:jc w:val="both"/>
        <w:rPr>
          <w:rFonts w:cs="Times New Roman"/>
        </w:rPr>
      </w:pPr>
      <w:bookmarkStart w:id="130" w:name="_Toc98713827"/>
      <w:bookmarkStart w:id="131" w:name="_Toc101302320"/>
      <w:r w:rsidRPr="005956CC">
        <w:rPr>
          <w:rFonts w:cs="Times New Roman"/>
        </w:rPr>
        <w:t>Přípravná předartikulační cvičení</w:t>
      </w:r>
      <w:bookmarkEnd w:id="130"/>
      <w:bookmarkEnd w:id="131"/>
    </w:p>
    <w:p w14:paraId="746B251A" w14:textId="03802C80" w:rsidR="00047488" w:rsidRPr="005956CC" w:rsidRDefault="00047488" w:rsidP="000E213D">
      <w:pPr>
        <w:spacing w:line="360" w:lineRule="auto"/>
        <w:jc w:val="both"/>
        <w:rPr>
          <w:rFonts w:ascii="Times New Roman" w:hAnsi="Times New Roman"/>
        </w:rPr>
      </w:pPr>
      <w:r w:rsidRPr="005956CC">
        <w:rPr>
          <w:rFonts w:ascii="Times New Roman" w:hAnsi="Times New Roman"/>
        </w:rPr>
        <w:tab/>
        <w:t>Provádíme procvičování a diferenciaci sykavek, zařazujeme také orofaciální stimulaci na procvičení motoriky jazyka j</w:t>
      </w:r>
      <w:r w:rsidR="00C75D32">
        <w:rPr>
          <w:rFonts w:ascii="Times New Roman" w:hAnsi="Times New Roman"/>
        </w:rPr>
        <w:t>ako tomu je například u hlásky R</w:t>
      </w:r>
      <w:r w:rsidRPr="005956CC">
        <w:rPr>
          <w:rFonts w:ascii="Times New Roman" w:hAnsi="Times New Roman"/>
        </w:rPr>
        <w:t xml:space="preserve"> (Krahulcová, 2013).</w:t>
      </w:r>
    </w:p>
    <w:p w14:paraId="4D7B39A6" w14:textId="77777777" w:rsidR="00047488" w:rsidRPr="005956CC" w:rsidRDefault="00047488" w:rsidP="000E213D">
      <w:pPr>
        <w:pStyle w:val="2Podkapitola"/>
        <w:jc w:val="both"/>
        <w:rPr>
          <w:rFonts w:cs="Times New Roman"/>
        </w:rPr>
      </w:pPr>
      <w:bookmarkStart w:id="132" w:name="_Toc98713828"/>
      <w:bookmarkStart w:id="133" w:name="_Toc101302321"/>
      <w:r w:rsidRPr="005956CC">
        <w:rPr>
          <w:rFonts w:cs="Times New Roman"/>
        </w:rPr>
        <w:lastRenderedPageBreak/>
        <w:t>Tvoření hlásky</w:t>
      </w:r>
      <w:bookmarkEnd w:id="132"/>
      <w:bookmarkEnd w:id="133"/>
    </w:p>
    <w:p w14:paraId="0B5F8207"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r>
      <w:r w:rsidRPr="005956CC">
        <w:rPr>
          <w:rFonts w:ascii="Times New Roman" w:hAnsi="Times New Roman"/>
          <w:i/>
          <w:iCs/>
        </w:rPr>
        <w:t xml:space="preserve">„Dej zuby k sobě, našpul ústa a šeptej místo – Ř hlásku – R. Zpočátku šeptej, postupně to zkus nahlas. Zuby jsou na sobě (dolní čelist mírně dopředu) pouze na okamžik při vyslovení – R“ </w:t>
      </w:r>
      <w:r w:rsidRPr="005956CC">
        <w:rPr>
          <w:rFonts w:ascii="Times New Roman" w:hAnsi="Times New Roman"/>
        </w:rPr>
        <w:t>(Štěpán, 2020, s. 61).</w:t>
      </w:r>
    </w:p>
    <w:p w14:paraId="6A0C0F85" w14:textId="041179B3" w:rsidR="00047488" w:rsidRPr="005956CC" w:rsidRDefault="00047488" w:rsidP="000E213D">
      <w:pPr>
        <w:spacing w:line="360" w:lineRule="auto"/>
        <w:jc w:val="both"/>
        <w:rPr>
          <w:rFonts w:ascii="Times New Roman" w:hAnsi="Times New Roman"/>
        </w:rPr>
      </w:pPr>
      <w:r w:rsidRPr="005956CC">
        <w:rPr>
          <w:rFonts w:ascii="Times New Roman" w:hAnsi="Times New Roman"/>
        </w:rPr>
        <w:tab/>
        <w:t>Krahulcová popisuje přímou met</w:t>
      </w:r>
      <w:r w:rsidR="00C75D32">
        <w:rPr>
          <w:rFonts w:ascii="Times New Roman" w:hAnsi="Times New Roman"/>
        </w:rPr>
        <w:t>odu, kdy dítěti nejprve hlásku Ř</w:t>
      </w:r>
      <w:r w:rsidRPr="005956CC">
        <w:rPr>
          <w:rFonts w:ascii="Times New Roman" w:hAnsi="Times New Roman"/>
        </w:rPr>
        <w:t xml:space="preserve"> předvedeme před logopedickým zrcadlem a dítě si j</w:t>
      </w:r>
      <w:r w:rsidR="0093697D" w:rsidRPr="005956CC">
        <w:rPr>
          <w:rFonts w:ascii="Times New Roman" w:hAnsi="Times New Roman"/>
        </w:rPr>
        <w:t>i</w:t>
      </w:r>
      <w:r w:rsidRPr="005956CC">
        <w:rPr>
          <w:rFonts w:ascii="Times New Roman" w:hAnsi="Times New Roman"/>
        </w:rPr>
        <w:t xml:space="preserve"> odhmatá. Současně je vhodné dítěti ukázat nákres hlásky na obrázku.  N</w:t>
      </w:r>
      <w:r w:rsidR="00C75D32">
        <w:rPr>
          <w:rFonts w:ascii="Times New Roman" w:hAnsi="Times New Roman"/>
        </w:rPr>
        <w:t>ásledně dítě šeptem artikuluje R</w:t>
      </w:r>
      <w:r w:rsidR="0093697D" w:rsidRPr="005956CC">
        <w:rPr>
          <w:rFonts w:ascii="Times New Roman" w:hAnsi="Times New Roman"/>
        </w:rPr>
        <w:t>,</w:t>
      </w:r>
      <w:r w:rsidRPr="005956CC">
        <w:rPr>
          <w:rFonts w:ascii="Times New Roman" w:hAnsi="Times New Roman"/>
        </w:rPr>
        <w:t xml:space="preserve"> zmenšíme mu úhel čelisti a předvedeme de</w:t>
      </w:r>
      <w:r w:rsidR="00C75D32">
        <w:rPr>
          <w:rFonts w:ascii="Times New Roman" w:hAnsi="Times New Roman"/>
        </w:rPr>
        <w:t>lší dobu artikulace konsonantu Ř</w:t>
      </w:r>
      <w:r w:rsidRPr="005956CC">
        <w:rPr>
          <w:rFonts w:ascii="Times New Roman" w:hAnsi="Times New Roman"/>
        </w:rPr>
        <w:t xml:space="preserve"> s větší intenzitou proudu výdechu, kterou si dítě odhmatá. Pro fixaci rtů k sobě můžeme použít proužku papíru, koutky rtů rovněž lehce protáhneme do úsměvu. Při dodržení těchto</w:t>
      </w:r>
      <w:r w:rsidR="00C75D32">
        <w:rPr>
          <w:rFonts w:ascii="Times New Roman" w:hAnsi="Times New Roman"/>
        </w:rPr>
        <w:t xml:space="preserve"> kroků by se mělo začít ozývat Ř</w:t>
      </w:r>
      <w:r w:rsidRPr="005956CC">
        <w:rPr>
          <w:rFonts w:ascii="Times New Roman" w:hAnsi="Times New Roman"/>
        </w:rPr>
        <w:t xml:space="preserve">. </w:t>
      </w:r>
      <w:r w:rsidR="0093697D" w:rsidRPr="005956CC">
        <w:rPr>
          <w:rFonts w:ascii="Times New Roman" w:hAnsi="Times New Roman"/>
        </w:rPr>
        <w:t xml:space="preserve">Artikulaci </w:t>
      </w:r>
      <w:r w:rsidRPr="005956CC">
        <w:rPr>
          <w:rFonts w:ascii="Times New Roman" w:hAnsi="Times New Roman"/>
        </w:rPr>
        <w:t xml:space="preserve">ve spojení se samohláskami je </w:t>
      </w:r>
      <w:r w:rsidR="0093697D" w:rsidRPr="005956CC">
        <w:rPr>
          <w:rFonts w:ascii="Times New Roman" w:hAnsi="Times New Roman"/>
        </w:rPr>
        <w:t xml:space="preserve">doporučováno </w:t>
      </w:r>
      <w:r w:rsidRPr="005956CC">
        <w:rPr>
          <w:rFonts w:ascii="Times New Roman" w:hAnsi="Times New Roman"/>
        </w:rPr>
        <w:t>přidávat později (Krahulcová, 2013).</w:t>
      </w:r>
    </w:p>
    <w:p w14:paraId="6BBC5E5F" w14:textId="16280CB3" w:rsidR="00047488" w:rsidRPr="005956CC" w:rsidRDefault="00C75D32" w:rsidP="000E213D">
      <w:pPr>
        <w:spacing w:line="360" w:lineRule="auto"/>
        <w:jc w:val="both"/>
        <w:rPr>
          <w:rFonts w:ascii="Times New Roman" w:hAnsi="Times New Roman"/>
        </w:rPr>
      </w:pPr>
      <w:r>
        <w:rPr>
          <w:rFonts w:ascii="Times New Roman" w:hAnsi="Times New Roman"/>
        </w:rPr>
        <w:tab/>
        <w:t>Salomonová doporučuje hlásku Ř</w:t>
      </w:r>
      <w:r w:rsidR="00047488" w:rsidRPr="005956CC">
        <w:rPr>
          <w:rFonts w:ascii="Times New Roman" w:hAnsi="Times New Roman"/>
        </w:rPr>
        <w:t xml:space="preserve"> cvičit ve spojení nejprve se znělými hláskami, poté přidávat hlásky neznělé a zvyšovat intenzitu hlasu (Salomonová, 2007).</w:t>
      </w:r>
    </w:p>
    <w:p w14:paraId="347D426C" w14:textId="4204C05E" w:rsidR="00047488" w:rsidRPr="005956CC" w:rsidRDefault="00047488" w:rsidP="000E213D">
      <w:pPr>
        <w:spacing w:line="360" w:lineRule="auto"/>
        <w:jc w:val="both"/>
        <w:rPr>
          <w:rFonts w:ascii="Times New Roman" w:hAnsi="Times New Roman"/>
        </w:rPr>
      </w:pPr>
      <w:r w:rsidRPr="005956CC">
        <w:rPr>
          <w:rFonts w:ascii="Times New Roman" w:hAnsi="Times New Roman"/>
        </w:rPr>
        <w:tab/>
      </w:r>
      <w:r w:rsidR="0093697D" w:rsidRPr="005956CC">
        <w:rPr>
          <w:rFonts w:ascii="Times New Roman" w:hAnsi="Times New Roman"/>
        </w:rPr>
        <w:t xml:space="preserve">Vyštejn </w:t>
      </w:r>
      <w:r w:rsidRPr="005956CC">
        <w:rPr>
          <w:rFonts w:ascii="Times New Roman" w:hAnsi="Times New Roman"/>
        </w:rPr>
        <w:t>uvádí substituč</w:t>
      </w:r>
      <w:r w:rsidR="00C75D32">
        <w:rPr>
          <w:rFonts w:ascii="Times New Roman" w:hAnsi="Times New Roman"/>
        </w:rPr>
        <w:t>ní metodu pomocí prodlouženého D</w:t>
      </w:r>
      <w:r w:rsidRPr="005956CC">
        <w:rPr>
          <w:rFonts w:ascii="Times New Roman" w:hAnsi="Times New Roman"/>
        </w:rPr>
        <w:t>. Logoped dítěti kroužkovou sondou zasune špičku jazyk</w:t>
      </w:r>
      <w:r w:rsidR="00C75D32">
        <w:rPr>
          <w:rFonts w:ascii="Times New Roman" w:hAnsi="Times New Roman"/>
        </w:rPr>
        <w:t>a do artikulační pozice hlásky Š</w:t>
      </w:r>
      <w:r w:rsidRPr="005956CC">
        <w:rPr>
          <w:rFonts w:ascii="Times New Roman" w:hAnsi="Times New Roman"/>
        </w:rPr>
        <w:t>, n</w:t>
      </w:r>
      <w:r w:rsidR="00C75D32">
        <w:rPr>
          <w:rFonts w:ascii="Times New Roman" w:hAnsi="Times New Roman"/>
        </w:rPr>
        <w:t>ásledně se začíná ozývat jemné Ř</w:t>
      </w:r>
      <w:r w:rsidRPr="005956CC">
        <w:rPr>
          <w:rFonts w:ascii="Times New Roman" w:hAnsi="Times New Roman"/>
        </w:rPr>
        <w:t xml:space="preserve">. Autor doplňuje, že je tento postup vhodné aplikovat u dětí, kterým </w:t>
      </w:r>
      <w:r w:rsidR="00C75D32">
        <w:rPr>
          <w:rFonts w:ascii="Times New Roman" w:hAnsi="Times New Roman"/>
        </w:rPr>
        <w:t>činí problém výslovnost hlásky R – k  nácviku R</w:t>
      </w:r>
      <w:r w:rsidRPr="005956CC">
        <w:rPr>
          <w:rFonts w:ascii="Times New Roman" w:hAnsi="Times New Roman"/>
        </w:rPr>
        <w:t xml:space="preserve"> pak může logoped užít substituční metodu</w:t>
      </w:r>
      <w:r w:rsidR="00C75D32">
        <w:rPr>
          <w:rFonts w:ascii="Times New Roman" w:hAnsi="Times New Roman"/>
        </w:rPr>
        <w:t xml:space="preserve"> pomocí Ř</w:t>
      </w:r>
      <w:r w:rsidRPr="005956CC">
        <w:rPr>
          <w:rFonts w:ascii="Times New Roman" w:hAnsi="Times New Roman"/>
        </w:rPr>
        <w:t xml:space="preserve"> (Vyštejn, 1991).</w:t>
      </w:r>
    </w:p>
    <w:p w14:paraId="4469EFE4" w14:textId="123E9CC6" w:rsidR="00047488" w:rsidRPr="005956CC" w:rsidRDefault="00047488" w:rsidP="000E213D">
      <w:pPr>
        <w:spacing w:line="360" w:lineRule="auto"/>
        <w:jc w:val="both"/>
        <w:rPr>
          <w:rFonts w:ascii="Times New Roman" w:hAnsi="Times New Roman"/>
        </w:rPr>
      </w:pPr>
      <w:r w:rsidRPr="005956CC">
        <w:rPr>
          <w:rFonts w:ascii="Times New Roman" w:hAnsi="Times New Roman"/>
        </w:rPr>
        <w:tab/>
        <w:t>Po nastavení rotavibrátoru na jemné kmity je možné k vyvození této so</w:t>
      </w:r>
      <w:r w:rsidR="00C75D32">
        <w:rPr>
          <w:rFonts w:ascii="Times New Roman" w:hAnsi="Times New Roman"/>
        </w:rPr>
        <w:t>uhlásky použít pomocnou hlásku Š či Ž</w:t>
      </w:r>
      <w:r w:rsidRPr="005956CC">
        <w:rPr>
          <w:rFonts w:ascii="Times New Roman" w:hAnsi="Times New Roman"/>
        </w:rPr>
        <w:t xml:space="preserve"> ve spojení s vokálem. Rotavibrátor umisťujeme dítěti pod špičku jazyka (Krahulcová, 2013).</w:t>
      </w:r>
    </w:p>
    <w:p w14:paraId="2F24E2AF" w14:textId="77777777" w:rsidR="00047488" w:rsidRPr="005956CC" w:rsidRDefault="00047488" w:rsidP="000E213D">
      <w:pPr>
        <w:spacing w:line="360" w:lineRule="auto"/>
        <w:jc w:val="both"/>
        <w:rPr>
          <w:rFonts w:ascii="Times New Roman" w:hAnsi="Times New Roman"/>
        </w:rPr>
      </w:pPr>
      <w:r w:rsidRPr="005956CC">
        <w:rPr>
          <w:rFonts w:ascii="Times New Roman" w:hAnsi="Times New Roman"/>
        </w:rPr>
        <w:tab/>
        <w:t>Synek zmiňuje jako žádoucí vyžadovat po dítěti úsměv a jako naprosto nevhodné uvádí manuální vytahování tváří dítěte (Synek, 1999).</w:t>
      </w:r>
    </w:p>
    <w:p w14:paraId="351919C8" w14:textId="77777777" w:rsidR="00047488" w:rsidRPr="005956CC" w:rsidRDefault="00047488" w:rsidP="000E213D">
      <w:pPr>
        <w:pStyle w:val="2Podkapitola"/>
        <w:jc w:val="both"/>
        <w:rPr>
          <w:rFonts w:cs="Times New Roman"/>
        </w:rPr>
      </w:pPr>
      <w:bookmarkStart w:id="134" w:name="_Toc98713829"/>
      <w:bookmarkStart w:id="135" w:name="_Toc101302322"/>
      <w:r w:rsidRPr="005956CC">
        <w:rPr>
          <w:rFonts w:cs="Times New Roman"/>
        </w:rPr>
        <w:t>Typické chyby při vyvozování a korekci</w:t>
      </w:r>
      <w:bookmarkEnd w:id="134"/>
      <w:bookmarkEnd w:id="135"/>
    </w:p>
    <w:p w14:paraId="1EFEEF11" w14:textId="438C973E" w:rsidR="00047488" w:rsidRPr="005956CC" w:rsidRDefault="00047488" w:rsidP="000E213D">
      <w:pPr>
        <w:spacing w:line="360" w:lineRule="auto"/>
        <w:jc w:val="both"/>
        <w:rPr>
          <w:rFonts w:ascii="Times New Roman" w:hAnsi="Times New Roman"/>
        </w:rPr>
      </w:pPr>
      <w:r w:rsidRPr="005956CC">
        <w:rPr>
          <w:rFonts w:ascii="Times New Roman" w:hAnsi="Times New Roman"/>
        </w:rPr>
        <w:tab/>
        <w:t>Nejčastěji vyskytující se chybou je akustický nedostatek jevící se tvrdou výslovností s četnějšími kmity a s ostrou sykavkovou znělostí. Někdy se také setká</w:t>
      </w:r>
      <w:r w:rsidR="0093697D" w:rsidRPr="005956CC">
        <w:rPr>
          <w:rFonts w:ascii="Times New Roman" w:hAnsi="Times New Roman"/>
        </w:rPr>
        <w:t>vá</w:t>
      </w:r>
      <w:r w:rsidRPr="005956CC">
        <w:rPr>
          <w:rFonts w:ascii="Times New Roman" w:hAnsi="Times New Roman"/>
        </w:rPr>
        <w:t xml:space="preserve">me s artikulací </w:t>
      </w:r>
      <w:r w:rsidR="0093697D" w:rsidRPr="005956CC">
        <w:rPr>
          <w:rFonts w:ascii="Times New Roman" w:hAnsi="Times New Roman"/>
        </w:rPr>
        <w:t>podobnou</w:t>
      </w:r>
      <w:r w:rsidRPr="005956CC">
        <w:rPr>
          <w:rFonts w:ascii="Times New Roman" w:hAnsi="Times New Roman"/>
        </w:rPr>
        <w:t xml:space="preserve"> u cizinců, tedy „RŠ nebo „RŽ“. Náprava tkví v důsledné sluchové kontrole. Setkáváme se rovněž se všemi typy patologie rotacismu bohemicu. V těchto případech je náprava časově velmi náročná (Krahulcová, 2013).</w:t>
      </w:r>
    </w:p>
    <w:p w14:paraId="352617BF" w14:textId="0E82B4AE" w:rsidR="00047488" w:rsidRPr="005956CC" w:rsidRDefault="00047488" w:rsidP="000E213D">
      <w:pPr>
        <w:spacing w:line="360" w:lineRule="auto"/>
        <w:jc w:val="both"/>
        <w:rPr>
          <w:rFonts w:ascii="Times New Roman" w:hAnsi="Times New Roman"/>
        </w:rPr>
      </w:pPr>
      <w:r w:rsidRPr="005956CC">
        <w:rPr>
          <w:rFonts w:ascii="Times New Roman" w:hAnsi="Times New Roman"/>
        </w:rPr>
        <w:tab/>
        <w:t>Hála zmiňuje rotacismus bohemicus bilabiální, chrčivý nebo velární, uvulární (drsný), zadojazyčný a rotacismus bohemicus labiodentální, kter</w:t>
      </w:r>
      <w:r w:rsidR="00C75D32">
        <w:rPr>
          <w:rFonts w:ascii="Times New Roman" w:hAnsi="Times New Roman"/>
        </w:rPr>
        <w:t>ý zvukově připomíná samohlásku F</w:t>
      </w:r>
      <w:r w:rsidRPr="005956CC">
        <w:rPr>
          <w:rFonts w:ascii="Times New Roman" w:hAnsi="Times New Roman"/>
        </w:rPr>
        <w:t xml:space="preserve">. </w:t>
      </w:r>
      <w:r w:rsidRPr="005956CC">
        <w:rPr>
          <w:rFonts w:ascii="Times New Roman" w:hAnsi="Times New Roman"/>
        </w:rPr>
        <w:lastRenderedPageBreak/>
        <w:t>Uvádí, že některé děti mohou tuto hlásku tvořit bočně a tak</w:t>
      </w:r>
      <w:r w:rsidR="00C75D32">
        <w:rPr>
          <w:rFonts w:ascii="Times New Roman" w:hAnsi="Times New Roman"/>
        </w:rPr>
        <w:t>é, že přibývá případů nosového Ř</w:t>
      </w:r>
      <w:r w:rsidRPr="005956CC">
        <w:rPr>
          <w:rFonts w:ascii="Times New Roman" w:hAnsi="Times New Roman"/>
        </w:rPr>
        <w:t xml:space="preserve"> (Hála in Sovák, 1962).</w:t>
      </w:r>
    </w:p>
    <w:p w14:paraId="1169D98C" w14:textId="0E8BD836" w:rsidR="00047488" w:rsidRPr="005956CC" w:rsidRDefault="00047488" w:rsidP="000E213D">
      <w:pPr>
        <w:spacing w:line="360" w:lineRule="auto"/>
        <w:jc w:val="both"/>
        <w:rPr>
          <w:rFonts w:ascii="Times New Roman" w:hAnsi="Times New Roman"/>
        </w:rPr>
      </w:pPr>
      <w:r w:rsidRPr="005956CC">
        <w:rPr>
          <w:rFonts w:ascii="Times New Roman" w:hAnsi="Times New Roman"/>
        </w:rPr>
        <w:tab/>
        <w:t>Absence vibrace jazyka může být způsobena nedostatečným prostorem v dutině ústní. Proto je vhodné úhel čelisti zvětšit za pomoci logopedické špátle. Je nutné čelistní úhel zvětšit dostatečně, ale ne</w:t>
      </w:r>
      <w:r w:rsidR="00C75D32">
        <w:rPr>
          <w:rFonts w:ascii="Times New Roman" w:hAnsi="Times New Roman"/>
        </w:rPr>
        <w:t xml:space="preserve"> mnoho – mohlo by se pak místo Ř ozývat R</w:t>
      </w:r>
      <w:r w:rsidRPr="005956CC">
        <w:rPr>
          <w:rFonts w:ascii="Times New Roman" w:hAnsi="Times New Roman"/>
        </w:rPr>
        <w:t>. Našpulení rtů dítěte může pomoct v případě, že akusticky postrádáme potřebný šum (Dvořák, 2000).</w:t>
      </w:r>
    </w:p>
    <w:p w14:paraId="32685EA7" w14:textId="72715510" w:rsidR="00047488" w:rsidRPr="005956CC" w:rsidRDefault="00047488" w:rsidP="000E213D">
      <w:pPr>
        <w:pStyle w:val="2Podkapitola"/>
        <w:jc w:val="both"/>
        <w:rPr>
          <w:rFonts w:cs="Times New Roman"/>
        </w:rPr>
      </w:pPr>
      <w:bookmarkStart w:id="136" w:name="_Toc98713830"/>
      <w:bookmarkStart w:id="137" w:name="_Toc101302323"/>
      <w:r w:rsidRPr="005956CC">
        <w:rPr>
          <w:rFonts w:cs="Times New Roman"/>
        </w:rPr>
        <w:t>Příklady cvičných slov a textů</w:t>
      </w:r>
      <w:bookmarkEnd w:id="136"/>
      <w:bookmarkEnd w:id="137"/>
      <w:r w:rsidRPr="005956CC">
        <w:rPr>
          <w:rFonts w:cs="Times New Roman"/>
        </w:rPr>
        <w:t xml:space="preserve"> </w:t>
      </w:r>
    </w:p>
    <w:p w14:paraId="6903EF21" w14:textId="039300B7"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TŘ– </w:t>
      </w:r>
    </w:p>
    <w:p w14:paraId="56F9A33F" w14:textId="77777777" w:rsidR="00047488" w:rsidRPr="005956CC" w:rsidRDefault="00047488" w:rsidP="000E213D">
      <w:pPr>
        <w:spacing w:line="360" w:lineRule="auto"/>
        <w:ind w:left="360" w:firstLine="348"/>
        <w:jc w:val="both"/>
        <w:rPr>
          <w:rFonts w:ascii="Times New Roman" w:hAnsi="Times New Roman"/>
          <w:i/>
          <w:iCs/>
        </w:rPr>
      </w:pPr>
      <w:r w:rsidRPr="005956CC">
        <w:rPr>
          <w:rFonts w:ascii="Times New Roman" w:hAnsi="Times New Roman"/>
        </w:rPr>
        <w:t>„</w:t>
      </w:r>
      <w:r w:rsidRPr="005956CC">
        <w:rPr>
          <w:rFonts w:ascii="Times New Roman" w:hAnsi="Times New Roman"/>
          <w:i/>
          <w:iCs/>
        </w:rPr>
        <w:t xml:space="preserve">tři, třít, třímá, třináct, třicet, třída, třídní, třídič, tříska atd.“ </w:t>
      </w:r>
      <w:r w:rsidRPr="005956CC">
        <w:rPr>
          <w:rFonts w:ascii="Times New Roman" w:hAnsi="Times New Roman"/>
        </w:rPr>
        <w:t>(Štěpán, 2020, s. 61).</w:t>
      </w:r>
    </w:p>
    <w:p w14:paraId="41F8950F" w14:textId="398F2221"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PŘ– </w:t>
      </w:r>
    </w:p>
    <w:p w14:paraId="787B2CDF" w14:textId="77777777" w:rsidR="00047488" w:rsidRPr="005956CC" w:rsidRDefault="00047488" w:rsidP="000E213D">
      <w:pPr>
        <w:spacing w:line="360" w:lineRule="auto"/>
        <w:ind w:left="708"/>
        <w:jc w:val="both"/>
        <w:rPr>
          <w:rFonts w:ascii="Times New Roman" w:hAnsi="Times New Roman"/>
          <w:i/>
          <w:iCs/>
        </w:rPr>
      </w:pPr>
      <w:r w:rsidRPr="005956CC">
        <w:rPr>
          <w:rFonts w:ascii="Times New Roman" w:hAnsi="Times New Roman"/>
          <w:i/>
          <w:iCs/>
        </w:rPr>
        <w:t>„příběh, příjem, příboj, příbor, příbytek, příhoda, příchod, příklad atd.“</w:t>
      </w:r>
      <w:r w:rsidRPr="005956CC">
        <w:rPr>
          <w:rFonts w:ascii="Times New Roman" w:hAnsi="Times New Roman"/>
        </w:rPr>
        <w:t xml:space="preserve"> (Štěpán, 2020, s. 61).</w:t>
      </w:r>
    </w:p>
    <w:p w14:paraId="287571B5" w14:textId="431D27ED"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KŘ– </w:t>
      </w:r>
    </w:p>
    <w:p w14:paraId="3C97E89F" w14:textId="77777777" w:rsidR="00047488" w:rsidRPr="005956CC" w:rsidRDefault="00047488" w:rsidP="000E213D">
      <w:pPr>
        <w:spacing w:line="360" w:lineRule="auto"/>
        <w:ind w:left="708"/>
        <w:jc w:val="both"/>
        <w:rPr>
          <w:rFonts w:ascii="Times New Roman" w:hAnsi="Times New Roman"/>
          <w:i/>
          <w:iCs/>
        </w:rPr>
      </w:pPr>
      <w:r w:rsidRPr="005956CC">
        <w:rPr>
          <w:rFonts w:ascii="Times New Roman" w:hAnsi="Times New Roman"/>
          <w:i/>
          <w:iCs/>
        </w:rPr>
        <w:t>„křik, křičí, křísí, kříží, křivý, křída, křivka, křídlo, křivda, křižovatka atd.“</w:t>
      </w:r>
      <w:r w:rsidRPr="005956CC">
        <w:rPr>
          <w:rFonts w:ascii="Times New Roman" w:hAnsi="Times New Roman"/>
        </w:rPr>
        <w:t xml:space="preserve"> (Štěpán, 2020, s. 61).</w:t>
      </w:r>
    </w:p>
    <w:p w14:paraId="2AC3FA9F" w14:textId="50918411"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CHŘ– </w:t>
      </w:r>
    </w:p>
    <w:p w14:paraId="3B727DF4" w14:textId="77777777" w:rsidR="00047488" w:rsidRPr="005956CC" w:rsidRDefault="00047488" w:rsidP="000E213D">
      <w:pPr>
        <w:spacing w:line="360" w:lineRule="auto"/>
        <w:ind w:left="708"/>
        <w:jc w:val="both"/>
        <w:rPr>
          <w:rFonts w:ascii="Times New Roman" w:hAnsi="Times New Roman"/>
          <w:i/>
          <w:iCs/>
        </w:rPr>
      </w:pPr>
      <w:r w:rsidRPr="005956CC">
        <w:rPr>
          <w:rFonts w:ascii="Times New Roman" w:hAnsi="Times New Roman"/>
          <w:i/>
          <w:iCs/>
        </w:rPr>
        <w:t xml:space="preserve">„chřipka, Chřiby, chřest, chřestýš, chřástal, chřadne“ </w:t>
      </w:r>
      <w:r w:rsidRPr="005956CC">
        <w:rPr>
          <w:rFonts w:ascii="Times New Roman" w:hAnsi="Times New Roman"/>
        </w:rPr>
        <w:t>(Štěpán, 2020, s. 61).</w:t>
      </w:r>
    </w:p>
    <w:p w14:paraId="3256CB77" w14:textId="79845943"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DŘ– </w:t>
      </w:r>
    </w:p>
    <w:p w14:paraId="46C85531" w14:textId="77777777" w:rsidR="00047488" w:rsidRPr="005956CC" w:rsidRDefault="00047488" w:rsidP="000E213D">
      <w:pPr>
        <w:spacing w:line="360" w:lineRule="auto"/>
        <w:ind w:left="708"/>
        <w:jc w:val="both"/>
        <w:rPr>
          <w:rFonts w:ascii="Times New Roman" w:hAnsi="Times New Roman"/>
          <w:i/>
          <w:iCs/>
        </w:rPr>
      </w:pPr>
      <w:r w:rsidRPr="005956CC">
        <w:rPr>
          <w:rFonts w:ascii="Times New Roman" w:hAnsi="Times New Roman"/>
          <w:i/>
          <w:iCs/>
        </w:rPr>
        <w:t>„dřív, dříve, dříví, dřít, dříč, dřina, dřímota, dřívko, dřívější atd.“</w:t>
      </w:r>
      <w:r w:rsidRPr="005956CC">
        <w:rPr>
          <w:rFonts w:ascii="Times New Roman" w:hAnsi="Times New Roman"/>
        </w:rPr>
        <w:t xml:space="preserve"> (Štěpán, 2020, s. 61).</w:t>
      </w:r>
    </w:p>
    <w:p w14:paraId="0E792527" w14:textId="65615E6B"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ZŘ– </w:t>
      </w:r>
    </w:p>
    <w:p w14:paraId="5892EF4E" w14:textId="316B0C20" w:rsidR="00047488" w:rsidRPr="005956CC" w:rsidRDefault="00047488" w:rsidP="000E213D">
      <w:pPr>
        <w:spacing w:line="360" w:lineRule="auto"/>
        <w:ind w:left="720"/>
        <w:jc w:val="both"/>
        <w:rPr>
          <w:rFonts w:ascii="Times New Roman" w:hAnsi="Times New Roman"/>
          <w:lang w:eastAsia="zh-CN"/>
        </w:rPr>
      </w:pPr>
      <w:r w:rsidRPr="005956CC">
        <w:rPr>
          <w:rFonts w:ascii="Times New Roman" w:hAnsi="Times New Roman"/>
          <w:i/>
        </w:rPr>
        <w:t>„</w:t>
      </w:r>
      <w:r w:rsidRPr="005956CC">
        <w:rPr>
          <w:rFonts w:ascii="Times New Roman" w:hAnsi="Times New Roman"/>
          <w:i/>
          <w:lang w:eastAsia="zh-CN"/>
        </w:rPr>
        <w:t>zřítí, zřídka, zřítil se, zřízení, zřetelně, zřejmě, zředit, zřezat atd.“</w:t>
      </w:r>
      <w:r w:rsidRPr="005956CC">
        <w:rPr>
          <w:rFonts w:ascii="Times New Roman" w:hAnsi="Times New Roman"/>
          <w:lang w:eastAsia="zh-CN"/>
        </w:rPr>
        <w:t xml:space="preserve"> (Štěpán, </w:t>
      </w:r>
      <w:r w:rsidR="00D51BE2" w:rsidRPr="005956CC">
        <w:rPr>
          <w:rFonts w:ascii="Times New Roman" w:hAnsi="Times New Roman"/>
          <w:lang w:eastAsia="zh-CN"/>
        </w:rPr>
        <w:t>2020</w:t>
      </w:r>
      <w:r w:rsidRPr="005956CC">
        <w:rPr>
          <w:rFonts w:ascii="Times New Roman" w:hAnsi="Times New Roman"/>
          <w:lang w:eastAsia="zh-CN"/>
        </w:rPr>
        <w:t>, s. 61).</w:t>
      </w:r>
    </w:p>
    <w:p w14:paraId="17F36EA3" w14:textId="72BD0296"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BŘ– </w:t>
      </w:r>
    </w:p>
    <w:p w14:paraId="70E81AE2" w14:textId="77777777" w:rsidR="00047488" w:rsidRPr="005956CC" w:rsidRDefault="00047488" w:rsidP="000E213D">
      <w:pPr>
        <w:spacing w:line="360" w:lineRule="auto"/>
        <w:ind w:left="708"/>
        <w:jc w:val="both"/>
        <w:rPr>
          <w:rFonts w:ascii="Times New Roman" w:hAnsi="Times New Roman"/>
          <w:i/>
          <w:iCs/>
        </w:rPr>
      </w:pPr>
      <w:r w:rsidRPr="005956CC">
        <w:rPr>
          <w:rFonts w:ascii="Times New Roman" w:hAnsi="Times New Roman"/>
          <w:i/>
          <w:iCs/>
        </w:rPr>
        <w:t>„bříza, břitva, břicho, břidlice, břídil, břeh, březen, březina atd.“</w:t>
      </w:r>
      <w:r w:rsidRPr="005956CC">
        <w:rPr>
          <w:rFonts w:ascii="Times New Roman" w:hAnsi="Times New Roman"/>
        </w:rPr>
        <w:t xml:space="preserve"> (Štěpán, 2020, s. 61).</w:t>
      </w:r>
    </w:p>
    <w:p w14:paraId="135C4EBC" w14:textId="581921F6"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VŘ– </w:t>
      </w:r>
    </w:p>
    <w:p w14:paraId="574534DF" w14:textId="46DD74F6" w:rsidR="00047488" w:rsidRPr="005956CC" w:rsidRDefault="00047488" w:rsidP="000E213D">
      <w:pPr>
        <w:spacing w:line="360" w:lineRule="auto"/>
        <w:ind w:left="708"/>
        <w:jc w:val="both"/>
        <w:rPr>
          <w:rFonts w:ascii="Times New Roman" w:hAnsi="Times New Roman"/>
          <w:i/>
          <w:iCs/>
        </w:rPr>
      </w:pPr>
      <w:r w:rsidRPr="005956CC">
        <w:rPr>
          <w:rFonts w:ascii="Times New Roman" w:hAnsi="Times New Roman"/>
          <w:i/>
          <w:iCs/>
        </w:rPr>
        <w:t>„vřídlo, vřídek, vříská, vřít, v říjnu, v Římě, vřes</w:t>
      </w:r>
      <w:r w:rsidR="00D51BE2" w:rsidRPr="005956CC">
        <w:rPr>
          <w:rFonts w:ascii="Times New Roman" w:hAnsi="Times New Roman"/>
          <w:i/>
          <w:iCs/>
        </w:rPr>
        <w:t>,</w:t>
      </w:r>
      <w:r w:rsidRPr="005956CC">
        <w:rPr>
          <w:rFonts w:ascii="Times New Roman" w:hAnsi="Times New Roman"/>
          <w:i/>
          <w:iCs/>
        </w:rPr>
        <w:t xml:space="preserve"> vřed, vřely atd.“</w:t>
      </w:r>
      <w:r w:rsidRPr="005956CC">
        <w:rPr>
          <w:rFonts w:ascii="Times New Roman" w:hAnsi="Times New Roman"/>
        </w:rPr>
        <w:t xml:space="preserve"> (Štěpán, 2020, s. 62).</w:t>
      </w:r>
    </w:p>
    <w:p w14:paraId="454BFCA6" w14:textId="5738C2BE"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HŘ– </w:t>
      </w:r>
    </w:p>
    <w:p w14:paraId="0F28360A" w14:textId="77777777" w:rsidR="00047488" w:rsidRPr="005956CC" w:rsidRDefault="00047488" w:rsidP="000E213D">
      <w:pPr>
        <w:spacing w:line="360" w:lineRule="auto"/>
        <w:ind w:left="708"/>
        <w:jc w:val="both"/>
        <w:rPr>
          <w:rFonts w:ascii="Times New Roman" w:hAnsi="Times New Roman"/>
          <w:i/>
          <w:iCs/>
        </w:rPr>
      </w:pPr>
      <w:r w:rsidRPr="005956CC">
        <w:rPr>
          <w:rFonts w:ascii="Times New Roman" w:hAnsi="Times New Roman"/>
          <w:i/>
          <w:iCs/>
        </w:rPr>
        <w:t>„hřib, hřebík, hříbě, hříšný, hřiště, hřídel, hřebík, hřebíček atd.“</w:t>
      </w:r>
      <w:r w:rsidRPr="005956CC">
        <w:rPr>
          <w:rFonts w:ascii="Times New Roman" w:hAnsi="Times New Roman"/>
        </w:rPr>
        <w:t xml:space="preserve"> (Štěpán, 2020, s. 62).</w:t>
      </w:r>
    </w:p>
    <w:p w14:paraId="69B5026E" w14:textId="3793CDD6"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MŘ– </w:t>
      </w:r>
    </w:p>
    <w:p w14:paraId="602B26BA" w14:textId="77777777" w:rsidR="00047488" w:rsidRPr="005956CC" w:rsidRDefault="00047488" w:rsidP="000E213D">
      <w:pPr>
        <w:spacing w:line="360" w:lineRule="auto"/>
        <w:ind w:left="708"/>
        <w:jc w:val="both"/>
        <w:rPr>
          <w:rFonts w:ascii="Times New Roman" w:hAnsi="Times New Roman"/>
        </w:rPr>
      </w:pPr>
      <w:r w:rsidRPr="005956CC">
        <w:rPr>
          <w:rFonts w:ascii="Times New Roman" w:hAnsi="Times New Roman"/>
          <w:i/>
          <w:iCs/>
        </w:rPr>
        <w:lastRenderedPageBreak/>
        <w:t>„mříž, mříže, mřížka, mřížový, mřenka, mřít, umřít“</w:t>
      </w:r>
      <w:r w:rsidRPr="005956CC">
        <w:rPr>
          <w:rFonts w:ascii="Times New Roman" w:hAnsi="Times New Roman"/>
        </w:rPr>
        <w:t xml:space="preserve"> (Štěpán, 2020, s. 62).</w:t>
      </w:r>
    </w:p>
    <w:p w14:paraId="72799591" w14:textId="3C4C6A47"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Ř– </w:t>
      </w:r>
    </w:p>
    <w:p w14:paraId="3D6BE060" w14:textId="77777777" w:rsidR="00047488" w:rsidRPr="005956CC" w:rsidRDefault="00047488" w:rsidP="000E213D">
      <w:pPr>
        <w:spacing w:line="360" w:lineRule="auto"/>
        <w:ind w:left="708"/>
        <w:jc w:val="both"/>
        <w:rPr>
          <w:rFonts w:ascii="Times New Roman" w:hAnsi="Times New Roman"/>
          <w:lang w:eastAsia="zh-CN"/>
        </w:rPr>
      </w:pPr>
      <w:r w:rsidRPr="005956CC">
        <w:rPr>
          <w:rFonts w:ascii="Times New Roman" w:hAnsi="Times New Roman"/>
          <w:i/>
          <w:iCs/>
        </w:rPr>
        <w:t>„</w:t>
      </w:r>
      <w:r w:rsidRPr="005956CC">
        <w:rPr>
          <w:rFonts w:ascii="Times New Roman" w:hAnsi="Times New Roman"/>
          <w:i/>
          <w:iCs/>
          <w:lang w:eastAsia="zh-CN"/>
        </w:rPr>
        <w:t>Řím, Říp, říkat, říci, řídí, řidič, řídký, řídítka, říjen, řízek, říkanka, ředitel, řeka, řepa, řemen, řepka, řemeslo, řezat, řezáky, řezník, řeč, řečník, řetěz, řetízek, ředkvičky, řada, řasa, řádil, řvát, řvaní“</w:t>
      </w:r>
      <w:r w:rsidRPr="005956CC">
        <w:rPr>
          <w:rFonts w:ascii="Times New Roman" w:hAnsi="Times New Roman"/>
        </w:rPr>
        <w:t xml:space="preserve"> (Štěpán, 2020, s. 62).</w:t>
      </w:r>
    </w:p>
    <w:p w14:paraId="6E8B90B9" w14:textId="4523F68D"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–Ř– </w:t>
      </w:r>
    </w:p>
    <w:p w14:paraId="7B3BFED7" w14:textId="77777777" w:rsidR="00047488" w:rsidRPr="005956CC" w:rsidRDefault="00047488" w:rsidP="000E213D">
      <w:pPr>
        <w:spacing w:line="360" w:lineRule="auto"/>
        <w:ind w:left="708"/>
        <w:jc w:val="both"/>
        <w:rPr>
          <w:rFonts w:ascii="Times New Roman" w:hAnsi="Times New Roman"/>
          <w:i/>
          <w:iCs/>
          <w:lang w:eastAsia="zh-CN"/>
        </w:rPr>
      </w:pPr>
      <w:r w:rsidRPr="005956CC">
        <w:rPr>
          <w:rFonts w:ascii="Times New Roman" w:hAnsi="Times New Roman"/>
          <w:i/>
          <w:iCs/>
        </w:rPr>
        <w:t>„</w:t>
      </w:r>
      <w:r w:rsidRPr="005956CC">
        <w:rPr>
          <w:rFonts w:ascii="Times New Roman" w:hAnsi="Times New Roman"/>
          <w:i/>
          <w:iCs/>
          <w:lang w:eastAsia="zh-CN"/>
        </w:rPr>
        <w:t xml:space="preserve">třpytí se, křtiny, hřbet, peří, hoří, září, věří, míří, kouří, daří, Jiří, hůře, moře, kuře, dveře, nahoře, peřina, Jiřina, nařídil, vařil, kouřil, měřil, mířil, věřil, ořech, úřad, kořen, pařez, Mařenka, jeřáb, modřín atd.“ </w:t>
      </w:r>
      <w:r w:rsidRPr="005956CC">
        <w:rPr>
          <w:rFonts w:ascii="Times New Roman" w:hAnsi="Times New Roman"/>
        </w:rPr>
        <w:t>(Štěpán, 2020, s. 62).</w:t>
      </w:r>
    </w:p>
    <w:p w14:paraId="47AC8533" w14:textId="2893F689"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–Ř–Ř– </w:t>
      </w:r>
    </w:p>
    <w:p w14:paraId="407EE28C" w14:textId="77777777" w:rsidR="00047488" w:rsidRPr="005956CC" w:rsidRDefault="00047488" w:rsidP="000E213D">
      <w:pPr>
        <w:spacing w:line="360" w:lineRule="auto"/>
        <w:ind w:left="708"/>
        <w:jc w:val="both"/>
        <w:rPr>
          <w:rFonts w:ascii="Times New Roman" w:hAnsi="Times New Roman"/>
          <w:lang w:eastAsia="zh-CN"/>
        </w:rPr>
      </w:pPr>
      <w:r w:rsidRPr="005956CC">
        <w:rPr>
          <w:rFonts w:ascii="Times New Roman" w:hAnsi="Times New Roman"/>
          <w:i/>
          <w:iCs/>
        </w:rPr>
        <w:t>„</w:t>
      </w:r>
      <w:r w:rsidRPr="005956CC">
        <w:rPr>
          <w:rFonts w:ascii="Times New Roman" w:hAnsi="Times New Roman"/>
          <w:i/>
          <w:iCs/>
          <w:lang w:eastAsia="zh-CN"/>
        </w:rPr>
        <w:t>přestřihl, postříbřil, přetřel, překřičel, přistřihl, přiskřípl, přeskřípnul, přivřel, přeměřil, přeřekl se, přihřát, příměří, předříkávat, přeřadil, řeřicha, kořenář, dřevař atd.“</w:t>
      </w:r>
      <w:r w:rsidRPr="005956CC">
        <w:rPr>
          <w:rFonts w:ascii="Times New Roman" w:hAnsi="Times New Roman"/>
        </w:rPr>
        <w:t xml:space="preserve"> (Štěpán, 2020, s. 63).</w:t>
      </w:r>
    </w:p>
    <w:p w14:paraId="5EC5F9B6" w14:textId="4F65BEDC" w:rsidR="00047488" w:rsidRPr="005956CC" w:rsidRDefault="00047488" w:rsidP="000E213D">
      <w:pPr>
        <w:pStyle w:val="Odstavecseseznamem"/>
        <w:numPr>
          <w:ilvl w:val="0"/>
          <w:numId w:val="8"/>
        </w:numPr>
        <w:spacing w:after="160" w:line="360" w:lineRule="auto"/>
        <w:jc w:val="both"/>
        <w:rPr>
          <w:rFonts w:ascii="Times New Roman" w:hAnsi="Times New Roman"/>
        </w:rPr>
      </w:pPr>
      <w:r w:rsidRPr="005956CC">
        <w:rPr>
          <w:rFonts w:ascii="Times New Roman" w:hAnsi="Times New Roman"/>
        </w:rPr>
        <w:t xml:space="preserve">–Ř </w:t>
      </w:r>
    </w:p>
    <w:p w14:paraId="6C09A7B0" w14:textId="77777777" w:rsidR="00047488" w:rsidRPr="005956CC" w:rsidRDefault="00047488" w:rsidP="000E213D">
      <w:pPr>
        <w:spacing w:line="360" w:lineRule="auto"/>
        <w:ind w:left="708"/>
        <w:jc w:val="both"/>
        <w:rPr>
          <w:rFonts w:ascii="Times New Roman" w:hAnsi="Times New Roman"/>
        </w:rPr>
      </w:pPr>
      <w:r w:rsidRPr="005956CC">
        <w:rPr>
          <w:rFonts w:ascii="Times New Roman" w:hAnsi="Times New Roman"/>
          <w:i/>
          <w:iCs/>
        </w:rPr>
        <w:t>„</w:t>
      </w:r>
      <w:r w:rsidRPr="005956CC">
        <w:rPr>
          <w:rFonts w:ascii="Times New Roman" w:hAnsi="Times New Roman"/>
          <w:i/>
          <w:iCs/>
          <w:lang w:eastAsia="zh-CN"/>
        </w:rPr>
        <w:t>keř, kouř, věř, měř, lékař, pekař, kovář, tesař, malíř, mlynář, uhlíř, včelař, kuchař, truhlář, primář, popelář, rybář, vepř, pepř atd.“</w:t>
      </w:r>
      <w:r w:rsidRPr="005956CC">
        <w:rPr>
          <w:rFonts w:ascii="Times New Roman" w:hAnsi="Times New Roman"/>
        </w:rPr>
        <w:t xml:space="preserve"> (Štěpán, 2020, s. 63).</w:t>
      </w:r>
    </w:p>
    <w:p w14:paraId="508548A4" w14:textId="77777777" w:rsidR="001F17DE" w:rsidRPr="005956CC" w:rsidRDefault="001F17DE" w:rsidP="000E213D">
      <w:pPr>
        <w:spacing w:line="360" w:lineRule="auto"/>
        <w:ind w:left="708"/>
        <w:jc w:val="both"/>
        <w:rPr>
          <w:rFonts w:ascii="Times New Roman" w:hAnsi="Times New Roman"/>
          <w:lang w:eastAsia="zh-CN"/>
        </w:rPr>
      </w:pPr>
    </w:p>
    <w:p w14:paraId="58E1CAE7" w14:textId="56BFE413" w:rsidR="00047488" w:rsidRPr="005956CC" w:rsidRDefault="00047488" w:rsidP="000E213D">
      <w:pPr>
        <w:spacing w:after="160" w:line="360" w:lineRule="auto"/>
        <w:ind w:firstLine="708"/>
        <w:jc w:val="both"/>
        <w:rPr>
          <w:rFonts w:ascii="Times New Roman" w:hAnsi="Times New Roman"/>
          <w:i/>
          <w:iCs/>
        </w:rPr>
      </w:pPr>
      <w:r w:rsidRPr="005956CC">
        <w:rPr>
          <w:rFonts w:ascii="Times New Roman" w:hAnsi="Times New Roman"/>
          <w:i/>
          <w:iCs/>
        </w:rPr>
        <w:t>„</w:t>
      </w:r>
      <w:r w:rsidR="001F17DE" w:rsidRPr="005956CC">
        <w:rPr>
          <w:rFonts w:ascii="Times New Roman" w:hAnsi="Times New Roman"/>
          <w:i/>
          <w:iCs/>
        </w:rPr>
        <w:t>Kuchař Řehoř vařil večeři. Připravil kuřecí řízky. Jiřina nachystala talíře a příbory. Řehoř dával pozor, aby jídlo nepřepepřil. Při ohřívání omáčky zlomil dřevěnou vařečku. Petřík si dal na večeři tři řízky. Před jídlem si Řehoř</w:t>
      </w:r>
      <w:r w:rsidR="00D51BE2" w:rsidRPr="005956CC">
        <w:rPr>
          <w:rFonts w:ascii="Times New Roman" w:hAnsi="Times New Roman"/>
          <w:i/>
          <w:iCs/>
        </w:rPr>
        <w:t>,</w:t>
      </w:r>
      <w:r w:rsidR="001F17DE" w:rsidRPr="005956CC">
        <w:rPr>
          <w:rFonts w:ascii="Times New Roman" w:hAnsi="Times New Roman"/>
          <w:i/>
          <w:iCs/>
        </w:rPr>
        <w:t xml:space="preserve"> Jiřina a Petřík popřáli dobrou chuť.</w:t>
      </w:r>
      <w:r w:rsidRPr="005956CC">
        <w:rPr>
          <w:rFonts w:ascii="Times New Roman" w:hAnsi="Times New Roman"/>
          <w:i/>
          <w:iCs/>
          <w:lang w:eastAsia="zh-CN"/>
        </w:rPr>
        <w:t>“</w:t>
      </w:r>
      <w:r w:rsidRPr="005956CC">
        <w:rPr>
          <w:rFonts w:ascii="Times New Roman" w:hAnsi="Times New Roman"/>
          <w:lang w:eastAsia="zh-CN"/>
        </w:rPr>
        <w:t xml:space="preserve"> </w:t>
      </w:r>
      <w:r w:rsidR="001F17DE" w:rsidRPr="005956CC">
        <w:rPr>
          <w:rFonts w:ascii="Times New Roman" w:hAnsi="Times New Roman"/>
        </w:rPr>
        <w:t>(Pumprla, 2011, s. 49).</w:t>
      </w:r>
    </w:p>
    <w:p w14:paraId="6931DF13" w14:textId="77777777" w:rsidR="00047488" w:rsidRPr="005956CC" w:rsidRDefault="00047488" w:rsidP="000E213D">
      <w:pPr>
        <w:pStyle w:val="Odstavecseseznamem"/>
        <w:spacing w:line="360" w:lineRule="auto"/>
        <w:jc w:val="both"/>
        <w:rPr>
          <w:rFonts w:ascii="Times New Roman" w:hAnsi="Times New Roman"/>
          <w:i/>
          <w:iCs/>
        </w:rPr>
      </w:pPr>
    </w:p>
    <w:p w14:paraId="3947CFF8" w14:textId="77777777" w:rsidR="00047488" w:rsidRPr="005956CC" w:rsidRDefault="00047488" w:rsidP="000E213D">
      <w:pPr>
        <w:pStyle w:val="Odstavecseseznamem"/>
        <w:spacing w:line="360" w:lineRule="auto"/>
        <w:jc w:val="both"/>
        <w:rPr>
          <w:rFonts w:ascii="Times New Roman" w:hAnsi="Times New Roman"/>
          <w:i/>
          <w:iCs/>
        </w:rPr>
      </w:pPr>
    </w:p>
    <w:p w14:paraId="13021E6F" w14:textId="77777777" w:rsidR="00047488" w:rsidRPr="005956CC" w:rsidRDefault="00047488" w:rsidP="000E213D">
      <w:pPr>
        <w:spacing w:line="360" w:lineRule="auto"/>
        <w:jc w:val="both"/>
        <w:rPr>
          <w:rFonts w:ascii="Times New Roman" w:hAnsi="Times New Roman"/>
        </w:rPr>
      </w:pPr>
    </w:p>
    <w:p w14:paraId="53564AC9" w14:textId="77777777" w:rsidR="00047488" w:rsidRPr="005956CC" w:rsidRDefault="00047488" w:rsidP="000E213D">
      <w:pPr>
        <w:spacing w:line="360" w:lineRule="auto"/>
        <w:jc w:val="both"/>
        <w:rPr>
          <w:rFonts w:ascii="Times New Roman" w:hAnsi="Times New Roman"/>
        </w:rPr>
      </w:pPr>
    </w:p>
    <w:p w14:paraId="5CC221D5" w14:textId="77777777" w:rsidR="00C75D32" w:rsidRDefault="00C75D32">
      <w:pPr>
        <w:rPr>
          <w:rFonts w:ascii="Times New Roman" w:hAnsi="Times New Roman"/>
          <w:b/>
          <w:bCs/>
          <w:caps/>
          <w:kern w:val="32"/>
          <w:sz w:val="32"/>
          <w:szCs w:val="32"/>
        </w:rPr>
      </w:pPr>
      <w:bookmarkStart w:id="138" w:name="_Toc98277137"/>
      <w:r>
        <w:br w:type="page"/>
      </w:r>
    </w:p>
    <w:p w14:paraId="307FDF48" w14:textId="25F25561" w:rsidR="00047488" w:rsidRPr="005956CC" w:rsidRDefault="00047488" w:rsidP="000E213D">
      <w:pPr>
        <w:pStyle w:val="Hlavnkapitola"/>
        <w:jc w:val="both"/>
        <w:rPr>
          <w:rFonts w:cs="Times New Roman"/>
        </w:rPr>
      </w:pPr>
      <w:bookmarkStart w:id="139" w:name="_Toc101302324"/>
      <w:r w:rsidRPr="005956CC">
        <w:rPr>
          <w:rFonts w:cs="Times New Roman"/>
        </w:rPr>
        <w:lastRenderedPageBreak/>
        <w:t>Charakteristika žáka 2. ročníku ZŠ</w:t>
      </w:r>
      <w:bookmarkEnd w:id="138"/>
      <w:bookmarkEnd w:id="139"/>
    </w:p>
    <w:p w14:paraId="34A593F7" w14:textId="77777777" w:rsidR="00047488" w:rsidRPr="005956CC" w:rsidRDefault="00047488" w:rsidP="000E213D">
      <w:pPr>
        <w:pStyle w:val="1podkapitola"/>
        <w:jc w:val="both"/>
        <w:rPr>
          <w:rFonts w:cs="Times New Roman"/>
        </w:rPr>
      </w:pPr>
      <w:bookmarkStart w:id="140" w:name="_Toc98277138"/>
      <w:bookmarkStart w:id="141" w:name="_Toc101302325"/>
      <w:r w:rsidRPr="005956CC">
        <w:rPr>
          <w:rFonts w:cs="Times New Roman"/>
        </w:rPr>
        <w:t>Mladší školní věk</w:t>
      </w:r>
      <w:bookmarkEnd w:id="140"/>
      <w:bookmarkEnd w:id="141"/>
      <w:r w:rsidRPr="005956CC">
        <w:rPr>
          <w:rFonts w:cs="Times New Roman"/>
        </w:rPr>
        <w:t xml:space="preserve"> </w:t>
      </w:r>
    </w:p>
    <w:p w14:paraId="4F2A3728" w14:textId="46FE1D0D"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 xml:space="preserve">Období mladšího školního věku chápeme jako období začínající vstupem dítěte do školy a končící v době, kdy se u dítěte objeví první známky pohlavního dospívání. Z hlediska věku dítěte toto období začíná </w:t>
      </w:r>
      <w:r w:rsidR="00941784" w:rsidRPr="005956CC">
        <w:rPr>
          <w:rFonts w:ascii="Times New Roman" w:hAnsi="Times New Roman"/>
        </w:rPr>
        <w:t>mezi šesti a sedmi lety</w:t>
      </w:r>
      <w:r w:rsidRPr="005956CC">
        <w:rPr>
          <w:rFonts w:ascii="Times New Roman" w:hAnsi="Times New Roman"/>
        </w:rPr>
        <w:t xml:space="preserve"> a končí v </w:t>
      </w:r>
      <w:r w:rsidR="00941784" w:rsidRPr="005956CC">
        <w:rPr>
          <w:rFonts w:ascii="Times New Roman" w:hAnsi="Times New Roman"/>
        </w:rPr>
        <w:t>jedenácti až dvanácti</w:t>
      </w:r>
      <w:r w:rsidRPr="005956CC">
        <w:rPr>
          <w:rFonts w:ascii="Times New Roman" w:hAnsi="Times New Roman"/>
        </w:rPr>
        <w:t xml:space="preserve"> letech dítěte (Langmeier</w:t>
      </w:r>
      <w:r w:rsidR="0082325A">
        <w:rPr>
          <w:rFonts w:ascii="Times New Roman" w:hAnsi="Times New Roman"/>
        </w:rPr>
        <w:t xml:space="preserve"> a</w:t>
      </w:r>
      <w:r w:rsidRPr="005956CC">
        <w:rPr>
          <w:rFonts w:ascii="Times New Roman" w:hAnsi="Times New Roman"/>
        </w:rPr>
        <w:t xml:space="preserve"> Krejčíková, 2006).</w:t>
      </w:r>
    </w:p>
    <w:p w14:paraId="2192DDDD" w14:textId="1CC3F1FB"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Při prostém pohledu na zmíněnou životní etapu se nám může jevit jako vcelku nezajímavá a relativně stálá. Změny se nejeví tak převratné jako v předchozím vývojovém období ani tak prudké jako v období následujícím. Psychoanalýza tuto éru označila jako období „latence“, tedy ukončení psychosexuálního vývoje a jakéhosi dřímání pudové a emoční složky osobnosti až do začátku pubescence. Na základě četných studií ale můžeme toto tvrzení vyvrátit – vývoj jedince pokračuje plynule, výrazně a ve všech směrech. Langmeier označuje toto období jako věk střízlivého realismu, dítě vnímá svět takový, jaký je</w:t>
      </w:r>
      <w:r w:rsidR="00941784" w:rsidRPr="005956CC">
        <w:rPr>
          <w:rFonts w:ascii="Times New Roman" w:hAnsi="Times New Roman"/>
        </w:rPr>
        <w:t>,</w:t>
      </w:r>
      <w:r w:rsidRPr="005956CC">
        <w:rPr>
          <w:rFonts w:ascii="Times New Roman" w:hAnsi="Times New Roman"/>
        </w:rPr>
        <w:t xml:space="preserve"> a chce ho pochopit. Tendence k realismu se objevují v řeči, četbě, písemném projevu, kresbě, ve hře a zájmech dítěte. Dítě je na začátku tohoto období závislé na autoritě, s bližším dospíváním se začíná o</w:t>
      </w:r>
      <w:r w:rsidR="007F1CBB" w:rsidRPr="005956CC">
        <w:rPr>
          <w:rFonts w:ascii="Times New Roman" w:hAnsi="Times New Roman"/>
        </w:rPr>
        <w:t xml:space="preserve">bjevovat realismus kritičtější </w:t>
      </w:r>
      <w:r w:rsidRPr="005956CC">
        <w:rPr>
          <w:rFonts w:ascii="Times New Roman" w:hAnsi="Times New Roman"/>
        </w:rPr>
        <w:t>(Langmeier</w:t>
      </w:r>
      <w:r w:rsidR="0082325A">
        <w:rPr>
          <w:rFonts w:ascii="Times New Roman" w:hAnsi="Times New Roman"/>
        </w:rPr>
        <w:t xml:space="preserve"> a</w:t>
      </w:r>
      <w:r w:rsidRPr="005956CC">
        <w:rPr>
          <w:rFonts w:ascii="Times New Roman" w:hAnsi="Times New Roman"/>
        </w:rPr>
        <w:t xml:space="preserve"> Krejčíková, 2006).</w:t>
      </w:r>
    </w:p>
    <w:p w14:paraId="1A562315" w14:textId="02C1C62E"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 xml:space="preserve">Vágnerová rozděluje období mladšího školního věku na dvě dílčí fáze. První fází je raný školní věk, trvající od začátku povinné školní docházky, </w:t>
      </w:r>
      <w:r w:rsidR="00941784" w:rsidRPr="005956CC">
        <w:rPr>
          <w:rFonts w:ascii="Times New Roman" w:hAnsi="Times New Roman"/>
        </w:rPr>
        <w:t xml:space="preserve">tedy </w:t>
      </w:r>
      <w:r w:rsidRPr="005956CC">
        <w:rPr>
          <w:rFonts w:ascii="Times New Roman" w:hAnsi="Times New Roman"/>
        </w:rPr>
        <w:t xml:space="preserve">přibližně </w:t>
      </w:r>
      <w:r w:rsidR="00941784" w:rsidRPr="005956CC">
        <w:rPr>
          <w:rFonts w:ascii="Times New Roman" w:hAnsi="Times New Roman"/>
        </w:rPr>
        <w:t>mezi šestým a devátým rokem</w:t>
      </w:r>
      <w:r w:rsidRPr="005956CC">
        <w:rPr>
          <w:rFonts w:ascii="Times New Roman" w:hAnsi="Times New Roman"/>
        </w:rPr>
        <w:t xml:space="preserve"> věku dítěte. Tato etapa se vyznačuje změnou sociálního postavení, které stimuluje další vývoj dětské osobnosti</w:t>
      </w:r>
      <w:r w:rsidR="00941784" w:rsidRPr="005956CC">
        <w:rPr>
          <w:rFonts w:ascii="Times New Roman" w:hAnsi="Times New Roman"/>
        </w:rPr>
        <w:t>,</w:t>
      </w:r>
      <w:r w:rsidRPr="005956CC">
        <w:rPr>
          <w:rFonts w:ascii="Times New Roman" w:hAnsi="Times New Roman"/>
        </w:rPr>
        <w:t xml:space="preserve"> a schopností dítěte naučit se základy vzdělanosti: číst, psát a počítat. Následuje fáze středního školního věku, které trvá od </w:t>
      </w:r>
      <w:r w:rsidR="00941784" w:rsidRPr="005956CC">
        <w:rPr>
          <w:rFonts w:ascii="Times New Roman" w:hAnsi="Times New Roman"/>
        </w:rPr>
        <w:t xml:space="preserve">devíti </w:t>
      </w:r>
      <w:r w:rsidRPr="005956CC">
        <w:rPr>
          <w:rFonts w:ascii="Times New Roman" w:hAnsi="Times New Roman"/>
        </w:rPr>
        <w:t xml:space="preserve">do </w:t>
      </w:r>
      <w:r w:rsidR="00941784" w:rsidRPr="005956CC">
        <w:rPr>
          <w:rFonts w:ascii="Times New Roman" w:hAnsi="Times New Roman"/>
        </w:rPr>
        <w:t>jedenácti až dvanácti</w:t>
      </w:r>
      <w:r w:rsidRPr="005956CC">
        <w:rPr>
          <w:rFonts w:ascii="Times New Roman" w:hAnsi="Times New Roman"/>
        </w:rPr>
        <w:t xml:space="preserve"> let dítěte, tedy do doby, kdy dítě přechází na druhý stupeň základní školy a začínají se u něho objevovat první známky dospívání. V tomto časovém úseku dochází k méně výrazným změnám. Přestože </w:t>
      </w:r>
      <w:r w:rsidR="00517DBB">
        <w:rPr>
          <w:rFonts w:ascii="Times New Roman" w:hAnsi="Times New Roman"/>
        </w:rPr>
        <w:t xml:space="preserve">si </w:t>
      </w:r>
      <w:r w:rsidRPr="005956CC">
        <w:rPr>
          <w:rFonts w:ascii="Times New Roman" w:hAnsi="Times New Roman"/>
        </w:rPr>
        <w:t>dítě začíná vytvářet pozici jak ve škole, tak v</w:t>
      </w:r>
      <w:r w:rsidR="00941784" w:rsidRPr="005956CC">
        <w:rPr>
          <w:rFonts w:ascii="Times New Roman" w:hAnsi="Times New Roman"/>
        </w:rPr>
        <w:t>e své</w:t>
      </w:r>
      <w:r w:rsidRPr="005956CC">
        <w:rPr>
          <w:rFonts w:ascii="Times New Roman" w:hAnsi="Times New Roman"/>
        </w:rPr>
        <w:t xml:space="preserve"> vrstevnické skupině, neobsahuje tato etapa žádný význačný</w:t>
      </w:r>
      <w:r w:rsidR="007F1CBB" w:rsidRPr="005956CC">
        <w:rPr>
          <w:rFonts w:ascii="Times New Roman" w:hAnsi="Times New Roman"/>
        </w:rPr>
        <w:t xml:space="preserve"> biologický ani sociální mezník</w:t>
      </w:r>
      <w:r w:rsidRPr="005956CC">
        <w:rPr>
          <w:rFonts w:ascii="Times New Roman" w:hAnsi="Times New Roman"/>
        </w:rPr>
        <w:t xml:space="preserve"> (Vágnerová, 1996). Dle Matějčka je tato doba význačná vyrovnanou konsolidací (Matějček, 1994). Erikson </w:t>
      </w:r>
      <w:r w:rsidR="00941784" w:rsidRPr="005956CC">
        <w:rPr>
          <w:rFonts w:ascii="Times New Roman" w:hAnsi="Times New Roman"/>
        </w:rPr>
        <w:t xml:space="preserve">období </w:t>
      </w:r>
      <w:r w:rsidRPr="005956CC">
        <w:rPr>
          <w:rFonts w:ascii="Times New Roman" w:hAnsi="Times New Roman"/>
        </w:rPr>
        <w:t>specifikuje jako fázi citové vyrovnanosti, snaživosti a iniciativy (Erikson, 1963). Jde o éru poměrného klidu a pohody, která může být narušena tlaky pocházející</w:t>
      </w:r>
      <w:r w:rsidR="00941784" w:rsidRPr="005956CC">
        <w:rPr>
          <w:rFonts w:ascii="Times New Roman" w:hAnsi="Times New Roman"/>
        </w:rPr>
        <w:t>mi</w:t>
      </w:r>
      <w:r w:rsidRPr="005956CC">
        <w:rPr>
          <w:rFonts w:ascii="Times New Roman" w:hAnsi="Times New Roman"/>
        </w:rPr>
        <w:t xml:space="preserve"> z vrstevnic</w:t>
      </w:r>
      <w:r w:rsidR="007F1CBB" w:rsidRPr="005956CC">
        <w:rPr>
          <w:rFonts w:ascii="Times New Roman" w:hAnsi="Times New Roman"/>
        </w:rPr>
        <w:t>ké skupiny, rodiny či ze školy</w:t>
      </w:r>
      <w:r w:rsidRPr="005956CC">
        <w:rPr>
          <w:rFonts w:ascii="Times New Roman" w:hAnsi="Times New Roman"/>
        </w:rPr>
        <w:t xml:space="preserve"> (Vágnerová, 1996).</w:t>
      </w:r>
    </w:p>
    <w:p w14:paraId="758C8E27" w14:textId="2377FB1A" w:rsidR="00047488" w:rsidRPr="005956CC" w:rsidRDefault="00047488" w:rsidP="000E213D">
      <w:pPr>
        <w:spacing w:line="360" w:lineRule="auto"/>
        <w:ind w:firstLine="708"/>
        <w:jc w:val="both"/>
        <w:rPr>
          <w:rFonts w:ascii="Times New Roman" w:hAnsi="Times New Roman"/>
        </w:rPr>
      </w:pPr>
      <w:r w:rsidRPr="005956CC">
        <w:rPr>
          <w:rFonts w:ascii="Times New Roman" w:hAnsi="Times New Roman"/>
        </w:rPr>
        <w:t xml:space="preserve">Thorová rozděluje mladší školní věk na období raného středního dětství, které trvá od vstupu dítěte do školy, tedy od </w:t>
      </w:r>
      <w:r w:rsidR="00941784" w:rsidRPr="005956CC">
        <w:rPr>
          <w:rFonts w:ascii="Times New Roman" w:hAnsi="Times New Roman"/>
        </w:rPr>
        <w:t xml:space="preserve">šesti </w:t>
      </w:r>
      <w:r w:rsidRPr="005956CC">
        <w:rPr>
          <w:rFonts w:ascii="Times New Roman" w:hAnsi="Times New Roman"/>
        </w:rPr>
        <w:t xml:space="preserve">do </w:t>
      </w:r>
      <w:r w:rsidR="00941784" w:rsidRPr="005956CC">
        <w:rPr>
          <w:rFonts w:ascii="Times New Roman" w:hAnsi="Times New Roman"/>
        </w:rPr>
        <w:t xml:space="preserve">devíti </w:t>
      </w:r>
      <w:r w:rsidRPr="005956CC">
        <w:rPr>
          <w:rFonts w:ascii="Times New Roman" w:hAnsi="Times New Roman"/>
        </w:rPr>
        <w:t>let</w:t>
      </w:r>
      <w:r w:rsidR="00941784" w:rsidRPr="005956CC">
        <w:rPr>
          <w:rFonts w:ascii="Times New Roman" w:hAnsi="Times New Roman"/>
        </w:rPr>
        <w:t>,</w:t>
      </w:r>
      <w:r w:rsidRPr="005956CC">
        <w:rPr>
          <w:rFonts w:ascii="Times New Roman" w:hAnsi="Times New Roman"/>
        </w:rPr>
        <w:t xml:space="preserve"> a na období pozdního středního dětství, </w:t>
      </w:r>
      <w:r w:rsidRPr="005956CC">
        <w:rPr>
          <w:rFonts w:ascii="Times New Roman" w:hAnsi="Times New Roman"/>
        </w:rPr>
        <w:lastRenderedPageBreak/>
        <w:t xml:space="preserve">označovaného také jako prepubescence trvající od </w:t>
      </w:r>
      <w:r w:rsidR="00941784" w:rsidRPr="005956CC">
        <w:rPr>
          <w:rFonts w:ascii="Times New Roman" w:hAnsi="Times New Roman"/>
        </w:rPr>
        <w:t xml:space="preserve">deseti </w:t>
      </w:r>
      <w:r w:rsidRPr="005956CC">
        <w:rPr>
          <w:rFonts w:ascii="Times New Roman" w:hAnsi="Times New Roman"/>
        </w:rPr>
        <w:t xml:space="preserve">do </w:t>
      </w:r>
      <w:r w:rsidR="00941784" w:rsidRPr="005956CC">
        <w:rPr>
          <w:rFonts w:ascii="Times New Roman" w:hAnsi="Times New Roman"/>
        </w:rPr>
        <w:t>jedenácti až dvanácti</w:t>
      </w:r>
      <w:r w:rsidRPr="005956CC">
        <w:rPr>
          <w:rFonts w:ascii="Times New Roman" w:hAnsi="Times New Roman"/>
        </w:rPr>
        <w:t xml:space="preserve"> let dítěte (Thorová, 2015). </w:t>
      </w:r>
    </w:p>
    <w:p w14:paraId="50B03389" w14:textId="1D6DC163" w:rsidR="003F0FF7" w:rsidRPr="005956CC" w:rsidRDefault="00EC6C93" w:rsidP="000E213D">
      <w:pPr>
        <w:pStyle w:val="1podkapitola"/>
        <w:jc w:val="both"/>
        <w:rPr>
          <w:rFonts w:cs="Times New Roman"/>
        </w:rPr>
      </w:pPr>
      <w:bookmarkStart w:id="142" w:name="_Toc101302326"/>
      <w:r w:rsidRPr="005956CC">
        <w:rPr>
          <w:rFonts w:cs="Times New Roman"/>
        </w:rPr>
        <w:t>Žák s narušenou komunikační schopností a jeho vzdělávání</w:t>
      </w:r>
      <w:bookmarkEnd w:id="142"/>
    </w:p>
    <w:p w14:paraId="462E874A" w14:textId="5EDC96E5" w:rsidR="00DC013E" w:rsidRPr="005956CC" w:rsidRDefault="00DC013E" w:rsidP="001F2F51">
      <w:pPr>
        <w:spacing w:line="360" w:lineRule="auto"/>
        <w:ind w:firstLine="708"/>
        <w:jc w:val="both"/>
        <w:rPr>
          <w:rFonts w:ascii="Times New Roman" w:hAnsi="Times New Roman"/>
        </w:rPr>
      </w:pPr>
      <w:r w:rsidRPr="005956CC">
        <w:rPr>
          <w:rFonts w:ascii="Times New Roman" w:hAnsi="Times New Roman"/>
        </w:rPr>
        <w:t>Vzdělávací politika České republiky je ukotvena v Bílé knize, tedy v Národním programu rozvoje vzdělávání</w:t>
      </w:r>
      <w:r w:rsidR="00517DBB">
        <w:rPr>
          <w:rFonts w:ascii="Times New Roman" w:hAnsi="Times New Roman"/>
        </w:rPr>
        <w:t>,</w:t>
      </w:r>
      <w:r w:rsidRPr="005956CC">
        <w:rPr>
          <w:rFonts w:ascii="Times New Roman" w:hAnsi="Times New Roman"/>
        </w:rPr>
        <w:t xml:space="preserve"> a je legislativně zakotvena </w:t>
      </w:r>
      <w:r w:rsidR="00370821" w:rsidRPr="005956CC">
        <w:rPr>
          <w:rFonts w:ascii="Times New Roman" w:hAnsi="Times New Roman"/>
        </w:rPr>
        <w:t>ve školském zákoně č. 561/2004 Sb.</w:t>
      </w:r>
      <w:r w:rsidRPr="005956CC">
        <w:rPr>
          <w:rFonts w:ascii="Times New Roman" w:hAnsi="Times New Roman"/>
        </w:rPr>
        <w:t xml:space="preserve"> </w:t>
      </w:r>
      <w:r w:rsidR="00370821" w:rsidRPr="005956CC">
        <w:rPr>
          <w:rFonts w:ascii="Times New Roman" w:hAnsi="Times New Roman"/>
        </w:rPr>
        <w:t>Do vzdělávacího systému byl zaveden systém kurikulárních dokumentů, který je vytvořen na dvou úrovních. Státní úroveň tohoto systému představ</w:t>
      </w:r>
      <w:r w:rsidR="00A459C3" w:rsidRPr="005956CC">
        <w:rPr>
          <w:rFonts w:ascii="Times New Roman" w:hAnsi="Times New Roman"/>
        </w:rPr>
        <w:t>uje rámcové vzdělávací programy</w:t>
      </w:r>
      <w:r w:rsidR="007A5E48" w:rsidRPr="005956CC">
        <w:rPr>
          <w:rFonts w:ascii="Times New Roman" w:hAnsi="Times New Roman"/>
        </w:rPr>
        <w:t xml:space="preserve"> (dále jen RVP)</w:t>
      </w:r>
      <w:r w:rsidR="00A459C3" w:rsidRPr="005956CC">
        <w:rPr>
          <w:rFonts w:ascii="Times New Roman" w:hAnsi="Times New Roman"/>
        </w:rPr>
        <w:t>, jež definují obligatorní rámce vzdělávání pro předškolní, základní a střední vzdělávání. Školní úroveň tvoří školní vzdělávací programy</w:t>
      </w:r>
      <w:r w:rsidR="007A5E48" w:rsidRPr="005956CC">
        <w:rPr>
          <w:rFonts w:ascii="Times New Roman" w:hAnsi="Times New Roman"/>
        </w:rPr>
        <w:t xml:space="preserve"> (dále jen ŠVP)</w:t>
      </w:r>
      <w:r w:rsidR="00A459C3" w:rsidRPr="005956CC">
        <w:rPr>
          <w:rFonts w:ascii="Times New Roman" w:hAnsi="Times New Roman"/>
        </w:rPr>
        <w:t>, které vycházejí z </w:t>
      </w:r>
      <w:r w:rsidR="007A5E48" w:rsidRPr="005956CC">
        <w:rPr>
          <w:rFonts w:ascii="Times New Roman" w:hAnsi="Times New Roman"/>
        </w:rPr>
        <w:t>RVP</w:t>
      </w:r>
      <w:r w:rsidR="00A459C3" w:rsidRPr="005956CC">
        <w:rPr>
          <w:rFonts w:ascii="Times New Roman" w:hAnsi="Times New Roman"/>
        </w:rPr>
        <w:t xml:space="preserve"> a podle kterých se na školách vzdělávání uskutečňuje</w:t>
      </w:r>
      <w:r w:rsidR="00EC6C93" w:rsidRPr="005956CC">
        <w:rPr>
          <w:rFonts w:ascii="Times New Roman" w:hAnsi="Times New Roman"/>
        </w:rPr>
        <w:t>.</w:t>
      </w:r>
    </w:p>
    <w:p w14:paraId="706AEA7B" w14:textId="4F95B445" w:rsidR="007A5E48" w:rsidRPr="005956CC" w:rsidRDefault="007A5E48" w:rsidP="001F2F51">
      <w:pPr>
        <w:spacing w:line="360" w:lineRule="auto"/>
        <w:ind w:firstLine="708"/>
        <w:jc w:val="both"/>
        <w:rPr>
          <w:rFonts w:ascii="Times New Roman" w:hAnsi="Times New Roman"/>
        </w:rPr>
      </w:pPr>
      <w:r w:rsidRPr="005956CC">
        <w:rPr>
          <w:rFonts w:ascii="Times New Roman" w:hAnsi="Times New Roman"/>
        </w:rPr>
        <w:t xml:space="preserve">Základní vzdělávání je nastaveno tak, aby žákům pomocí utváření a rozvíjení klíčových kompetencí poskytlo základní, všeobecné vzdělání. V RVP je popsáno sedm klíčových kompetencí, jedná se o kompetence: k učení, k řešení problémů, </w:t>
      </w:r>
      <w:r w:rsidR="00517DBB">
        <w:rPr>
          <w:rFonts w:ascii="Times New Roman" w:hAnsi="Times New Roman"/>
        </w:rPr>
        <w:t xml:space="preserve">kompetence </w:t>
      </w:r>
      <w:r w:rsidRPr="005956CC">
        <w:rPr>
          <w:rFonts w:ascii="Times New Roman" w:hAnsi="Times New Roman"/>
        </w:rPr>
        <w:t>ko</w:t>
      </w:r>
      <w:r w:rsidR="00B36615" w:rsidRPr="005956CC">
        <w:rPr>
          <w:rFonts w:ascii="Times New Roman" w:hAnsi="Times New Roman"/>
        </w:rPr>
        <w:t>munikativní, sociální a personální, občasné, pracovní a nov</w:t>
      </w:r>
      <w:r w:rsidR="00EC6C93" w:rsidRPr="005956CC">
        <w:rPr>
          <w:rFonts w:ascii="Times New Roman" w:hAnsi="Times New Roman"/>
        </w:rPr>
        <w:t>ě přidané kompetence digitální (RVP ZV, 2021).</w:t>
      </w:r>
    </w:p>
    <w:p w14:paraId="1AC395AE" w14:textId="2EE7C39B" w:rsidR="00312EC4" w:rsidRPr="005956CC" w:rsidRDefault="00B36615" w:rsidP="001F2F51">
      <w:pPr>
        <w:spacing w:line="360" w:lineRule="auto"/>
        <w:ind w:firstLine="708"/>
        <w:jc w:val="both"/>
        <w:rPr>
          <w:rFonts w:ascii="Times New Roman" w:hAnsi="Times New Roman"/>
        </w:rPr>
      </w:pPr>
      <w:r w:rsidRPr="005956CC">
        <w:rPr>
          <w:rFonts w:ascii="Times New Roman" w:hAnsi="Times New Roman"/>
          <w:i/>
        </w:rPr>
        <w:t>„Volba vhodného vzdělávacího modelu pro žáka s narušenou komunikační schopností je klíčová pro jeho další život, v současné době je možné vzhledem k závažnosti speciálních vzdělávacích potřeb žáka využít následujících variant</w:t>
      </w:r>
      <w:r w:rsidR="00EC6C93" w:rsidRPr="005956CC">
        <w:rPr>
          <w:rFonts w:ascii="Times New Roman" w:hAnsi="Times New Roman"/>
          <w:i/>
        </w:rPr>
        <w:t>“</w:t>
      </w:r>
      <w:r w:rsidR="00EC6C93" w:rsidRPr="005956CC">
        <w:rPr>
          <w:rFonts w:ascii="Times New Roman" w:hAnsi="Times New Roman"/>
        </w:rPr>
        <w:t xml:space="preserve"> (Bočková, 2017, s. 17). Jestliže žák vyžaduje každodenní logopedickou intervenci, je jednou z možných variant jeho vzdělávání v základní škole logopedické, zřízené dle §16 odstavce 9 školského zákona (Klenková, 2006). Tyto školy se shodují s obsahem výuky na školách běžného typu. Rozdílné je však zařazení individuálních hodin logopedické intervence a přítomnost speciálních pedagogů – logopedů </w:t>
      </w:r>
      <w:r w:rsidR="00465BF9" w:rsidRPr="005956CC">
        <w:rPr>
          <w:rFonts w:ascii="Times New Roman" w:hAnsi="Times New Roman"/>
        </w:rPr>
        <w:t>ve výuce. Díky tomuto jsou komunikační schopnosti žáků rozvíjeny komplexně (Bočková, 2017).  Vzdělávání žáků s narušenou komunikační schopností je také možné realizovat díky inkluzi v prostředí základní školy běžného typu. Žákům jsou poskytována podpůrná opatření, na základě speciálně pedagogického centra, které pro ně vydá doporučení. K realizaci uvedeného je však potřebný souhlas zákonného zástupce.</w:t>
      </w:r>
      <w:r w:rsidR="000915FD" w:rsidRPr="005956CC">
        <w:rPr>
          <w:rFonts w:ascii="Times New Roman" w:hAnsi="Times New Roman"/>
        </w:rPr>
        <w:t xml:space="preserve"> Stupeň uděleného podpůrného opatření umožní proces vzdělávání podpořit asistentem pedagoga či individuálním vzdělávacím plánem (Bočková, 2017). Nápomocná mohou být také školská poradenská zařízení, v zastoupení výchovného poradce, školního psychologa, školního metodika prevence a školního speciálního pedagoga</w:t>
      </w:r>
      <w:r w:rsidR="00312EC4" w:rsidRPr="005956CC">
        <w:rPr>
          <w:rFonts w:ascii="Times New Roman" w:hAnsi="Times New Roman"/>
        </w:rPr>
        <w:t>, optimálně speciálního pedagoga – logopeda (Sychrová, 2012).</w:t>
      </w:r>
    </w:p>
    <w:p w14:paraId="58B4D2BB" w14:textId="2CB9DD79" w:rsidR="002E0E45" w:rsidRPr="005956CC" w:rsidRDefault="00312EC4" w:rsidP="001F2F51">
      <w:pPr>
        <w:spacing w:line="360" w:lineRule="auto"/>
        <w:ind w:firstLine="708"/>
        <w:jc w:val="both"/>
        <w:rPr>
          <w:rFonts w:ascii="Times New Roman" w:hAnsi="Times New Roman"/>
        </w:rPr>
      </w:pPr>
      <w:r w:rsidRPr="005956CC">
        <w:rPr>
          <w:rFonts w:ascii="Times New Roman" w:hAnsi="Times New Roman"/>
        </w:rPr>
        <w:t xml:space="preserve">Významnou roli ve vzdělávání žáků s narušenou komunikační schopností mají logopedická speciálně pedagogická centra, poskytující podporu při vzdělávání. Tato centra </w:t>
      </w:r>
      <w:r w:rsidRPr="005956CC">
        <w:rPr>
          <w:rFonts w:ascii="Times New Roman" w:hAnsi="Times New Roman"/>
        </w:rPr>
        <w:lastRenderedPageBreak/>
        <w:t>řídící se vyhláškou č. 72/2005 Sb.</w:t>
      </w:r>
      <w:r w:rsidR="00517DBB">
        <w:rPr>
          <w:rFonts w:ascii="Times New Roman" w:hAnsi="Times New Roman"/>
        </w:rPr>
        <w:t>,</w:t>
      </w:r>
      <w:r w:rsidRPr="005956CC">
        <w:rPr>
          <w:rFonts w:ascii="Times New Roman" w:hAnsi="Times New Roman"/>
        </w:rPr>
        <w:t xml:space="preserve"> poskytují jak ambulantní, tak terénní služby</w:t>
      </w:r>
      <w:r w:rsidR="00517DBB">
        <w:rPr>
          <w:rFonts w:ascii="Times New Roman" w:hAnsi="Times New Roman"/>
        </w:rPr>
        <w:t>,</w:t>
      </w:r>
      <w:r w:rsidRPr="005956CC">
        <w:rPr>
          <w:rFonts w:ascii="Times New Roman" w:hAnsi="Times New Roman"/>
        </w:rPr>
        <w:t xml:space="preserve"> a zaměřují se na děti, žáky a studenty ve stáří od </w:t>
      </w:r>
      <w:r w:rsidR="00517DBB">
        <w:rPr>
          <w:rFonts w:ascii="Times New Roman" w:hAnsi="Times New Roman"/>
        </w:rPr>
        <w:t>tří</w:t>
      </w:r>
      <w:r w:rsidR="00517DBB" w:rsidRPr="005956CC">
        <w:rPr>
          <w:rFonts w:ascii="Times New Roman" w:hAnsi="Times New Roman"/>
        </w:rPr>
        <w:t xml:space="preserve"> </w:t>
      </w:r>
      <w:r w:rsidRPr="005956CC">
        <w:rPr>
          <w:rFonts w:ascii="Times New Roman" w:hAnsi="Times New Roman"/>
        </w:rPr>
        <w:t xml:space="preserve">do </w:t>
      </w:r>
      <w:r w:rsidR="00517DBB">
        <w:rPr>
          <w:rFonts w:ascii="Times New Roman" w:hAnsi="Times New Roman"/>
        </w:rPr>
        <w:t>devatenácti</w:t>
      </w:r>
      <w:r w:rsidR="00517DBB" w:rsidRPr="005956CC">
        <w:rPr>
          <w:rFonts w:ascii="Times New Roman" w:hAnsi="Times New Roman"/>
        </w:rPr>
        <w:t xml:space="preserve"> </w:t>
      </w:r>
      <w:r w:rsidR="002E0E45" w:rsidRPr="005956CC">
        <w:rPr>
          <w:rFonts w:ascii="Times New Roman" w:hAnsi="Times New Roman"/>
        </w:rPr>
        <w:t>let (vyhláška č. 197/2016 Sb., kterou se mění vyhláška č. 72/2005 Sb.).</w:t>
      </w:r>
    </w:p>
    <w:p w14:paraId="2C052E1F" w14:textId="0DE6D9AF" w:rsidR="002E0E45" w:rsidRPr="005956CC" w:rsidRDefault="002E0E45" w:rsidP="000E213D">
      <w:pPr>
        <w:pStyle w:val="2Podkapitola"/>
        <w:jc w:val="both"/>
        <w:rPr>
          <w:rFonts w:cs="Times New Roman"/>
        </w:rPr>
      </w:pPr>
      <w:bookmarkStart w:id="143" w:name="_Toc101302327"/>
      <w:r w:rsidRPr="005956CC">
        <w:rPr>
          <w:rFonts w:cs="Times New Roman"/>
        </w:rPr>
        <w:t>Podpůrná opatření pro žáka s narušenou komunikační schopností</w:t>
      </w:r>
      <w:bookmarkEnd w:id="143"/>
    </w:p>
    <w:p w14:paraId="4424F22C" w14:textId="77777777" w:rsidR="00DA2143" w:rsidRPr="005956CC" w:rsidRDefault="00DA2143" w:rsidP="001F2F51">
      <w:pPr>
        <w:spacing w:line="360" w:lineRule="auto"/>
        <w:ind w:firstLine="708"/>
        <w:jc w:val="both"/>
        <w:rPr>
          <w:rFonts w:ascii="Times New Roman" w:hAnsi="Times New Roman"/>
        </w:rPr>
      </w:pPr>
      <w:r w:rsidRPr="005956CC">
        <w:rPr>
          <w:rFonts w:ascii="Times New Roman" w:hAnsi="Times New Roman"/>
        </w:rPr>
        <w:t>Z hlediska počtu představují žáci s narušenou komunikační schopností poměrně objemnou skupinu. Obtíže jim tvoří rozvíjení slovní zásoby, gramatická stránka řeči, schopnost porozumět řeči a správně artikulovat (Sychrová, 2012).</w:t>
      </w:r>
    </w:p>
    <w:p w14:paraId="001D4C9C" w14:textId="0FA46560" w:rsidR="000915FD" w:rsidRPr="005956CC" w:rsidRDefault="009C3AB0" w:rsidP="001F2F51">
      <w:pPr>
        <w:spacing w:line="360" w:lineRule="auto"/>
        <w:ind w:firstLine="708"/>
        <w:jc w:val="both"/>
        <w:rPr>
          <w:rFonts w:ascii="Times New Roman" w:hAnsi="Times New Roman"/>
        </w:rPr>
      </w:pPr>
      <w:r w:rsidRPr="005956CC">
        <w:rPr>
          <w:rFonts w:ascii="Times New Roman" w:hAnsi="Times New Roman"/>
        </w:rPr>
        <w:t>Vrbová (2015)</w:t>
      </w:r>
      <w:r w:rsidR="009A06E4" w:rsidRPr="005956CC">
        <w:rPr>
          <w:rFonts w:ascii="Times New Roman" w:hAnsi="Times New Roman"/>
        </w:rPr>
        <w:t xml:space="preserve"> uvádí několik základních úprav potřebných pro podporu žáka s narušenou komunikační schopností.</w:t>
      </w:r>
    </w:p>
    <w:p w14:paraId="34EEA5CC" w14:textId="77777777" w:rsidR="009A06E4" w:rsidRPr="005956CC" w:rsidRDefault="009A06E4" w:rsidP="000E213D">
      <w:pPr>
        <w:spacing w:line="360" w:lineRule="auto"/>
        <w:ind w:firstLine="340"/>
        <w:jc w:val="both"/>
        <w:rPr>
          <w:rFonts w:ascii="Times New Roman" w:hAnsi="Times New Roman"/>
        </w:rPr>
      </w:pPr>
    </w:p>
    <w:p w14:paraId="425B420D" w14:textId="5321FFD4" w:rsidR="009A06E4" w:rsidRPr="005956CC" w:rsidRDefault="009A06E4" w:rsidP="000E213D">
      <w:pPr>
        <w:spacing w:line="360" w:lineRule="auto"/>
        <w:ind w:firstLine="340"/>
        <w:jc w:val="both"/>
        <w:rPr>
          <w:rFonts w:ascii="Times New Roman" w:hAnsi="Times New Roman"/>
          <w:b/>
        </w:rPr>
      </w:pPr>
      <w:r w:rsidRPr="005956CC">
        <w:rPr>
          <w:rFonts w:ascii="Times New Roman" w:hAnsi="Times New Roman"/>
          <w:b/>
        </w:rPr>
        <w:t>Časová a prostorová organizace výuky</w:t>
      </w:r>
    </w:p>
    <w:p w14:paraId="5A6040A8" w14:textId="43BD10A2" w:rsidR="009A06E4" w:rsidRPr="005956CC" w:rsidRDefault="009A06E4" w:rsidP="001F2F51">
      <w:pPr>
        <w:spacing w:line="360" w:lineRule="auto"/>
        <w:ind w:firstLine="708"/>
        <w:jc w:val="both"/>
        <w:rPr>
          <w:rFonts w:ascii="Times New Roman" w:hAnsi="Times New Roman"/>
        </w:rPr>
      </w:pPr>
      <w:r w:rsidRPr="005956CC">
        <w:rPr>
          <w:rFonts w:ascii="Times New Roman" w:hAnsi="Times New Roman"/>
        </w:rPr>
        <w:t>Žák s narušenou komunikační schopností není schopen se plně soustředit po celých 45 minut, je tak na místě do výuky zařazovat relaxační prvky. Potřebné bude dětem také poskytnout delší čas na jisté úkoly, jiné bude potřeba zkrátit</w:t>
      </w:r>
      <w:r w:rsidR="000E213D">
        <w:rPr>
          <w:rFonts w:ascii="Times New Roman" w:hAnsi="Times New Roman"/>
        </w:rPr>
        <w:t xml:space="preserve"> </w:t>
      </w:r>
      <w:r w:rsidR="000E213D" w:rsidRPr="005956CC">
        <w:rPr>
          <w:rFonts w:ascii="Times New Roman" w:hAnsi="Times New Roman"/>
        </w:rPr>
        <w:t>(Vrbová, 2015</w:t>
      </w:r>
      <w:r w:rsidR="000E213D">
        <w:rPr>
          <w:rFonts w:ascii="Times New Roman" w:hAnsi="Times New Roman"/>
        </w:rPr>
        <w:t>)</w:t>
      </w:r>
      <w:r w:rsidRPr="005956CC">
        <w:rPr>
          <w:rFonts w:ascii="Times New Roman" w:hAnsi="Times New Roman"/>
        </w:rPr>
        <w:t>.</w:t>
      </w:r>
    </w:p>
    <w:p w14:paraId="300E810D" w14:textId="717244F1" w:rsidR="00AC676D" w:rsidRPr="005956CC" w:rsidRDefault="009A06E4" w:rsidP="001F2F51">
      <w:pPr>
        <w:spacing w:line="360" w:lineRule="auto"/>
        <w:ind w:firstLine="708"/>
        <w:jc w:val="both"/>
        <w:rPr>
          <w:rFonts w:ascii="Times New Roman" w:hAnsi="Times New Roman"/>
        </w:rPr>
      </w:pPr>
      <w:r w:rsidRPr="005956CC">
        <w:rPr>
          <w:rFonts w:ascii="Times New Roman" w:hAnsi="Times New Roman"/>
        </w:rPr>
        <w:t xml:space="preserve">Prostorové uspořádání se týká </w:t>
      </w:r>
      <w:r w:rsidR="00AC676D" w:rsidRPr="005956CC">
        <w:rPr>
          <w:rFonts w:ascii="Times New Roman" w:hAnsi="Times New Roman"/>
        </w:rPr>
        <w:t xml:space="preserve">hlavně </w:t>
      </w:r>
      <w:r w:rsidR="006B5F26" w:rsidRPr="005956CC">
        <w:rPr>
          <w:rFonts w:ascii="Times New Roman" w:hAnsi="Times New Roman"/>
        </w:rPr>
        <w:t>rozmístěn</w:t>
      </w:r>
      <w:r w:rsidR="006B5F26">
        <w:rPr>
          <w:rFonts w:ascii="Times New Roman" w:hAnsi="Times New Roman"/>
        </w:rPr>
        <w:t>í</w:t>
      </w:r>
      <w:r w:rsidR="006B5F26" w:rsidRPr="005956CC">
        <w:rPr>
          <w:rFonts w:ascii="Times New Roman" w:hAnsi="Times New Roman"/>
        </w:rPr>
        <w:t xml:space="preserve"> </w:t>
      </w:r>
      <w:r w:rsidR="00AC676D" w:rsidRPr="005956CC">
        <w:rPr>
          <w:rFonts w:ascii="Times New Roman" w:hAnsi="Times New Roman"/>
        </w:rPr>
        <w:t>lavic. Ideální je lavice rozmístit do U, aby každý žák měl možnost na vyučujícího dobře vidět. Toto uspořádání je výhodné také pro učitele, který je žáky schopen při jejich práci lépe pozorovat a kontrolovat (Vrbová, 2015).</w:t>
      </w:r>
    </w:p>
    <w:p w14:paraId="05D21513" w14:textId="47CBD786" w:rsidR="00AC676D" w:rsidRPr="005956CC" w:rsidRDefault="00AC676D" w:rsidP="001F2F51">
      <w:pPr>
        <w:spacing w:line="360" w:lineRule="auto"/>
        <w:ind w:firstLine="708"/>
        <w:jc w:val="both"/>
        <w:rPr>
          <w:rFonts w:ascii="Times New Roman" w:hAnsi="Times New Roman"/>
        </w:rPr>
      </w:pPr>
      <w:r w:rsidRPr="005956CC">
        <w:rPr>
          <w:rFonts w:ascii="Times New Roman" w:hAnsi="Times New Roman"/>
        </w:rPr>
        <w:t>Vhodné je také upravit samotný rozměr náplně vzdělávání. Je nezbytné přihlížet na charakter narušené komunikační schopnosti žáka a řídit se doporučením speciálně pedagogického centra (Vyhláška č. 27/2016 Sb., ve znění pozdějších předpisů, MŠMT, [online]).</w:t>
      </w:r>
    </w:p>
    <w:p w14:paraId="1D0C8E40" w14:textId="77777777" w:rsidR="00981349" w:rsidRPr="005956CC" w:rsidRDefault="00981349" w:rsidP="000E213D">
      <w:pPr>
        <w:spacing w:line="360" w:lineRule="auto"/>
        <w:ind w:firstLine="340"/>
        <w:jc w:val="both"/>
        <w:rPr>
          <w:rFonts w:ascii="Times New Roman" w:hAnsi="Times New Roman"/>
        </w:rPr>
      </w:pPr>
    </w:p>
    <w:p w14:paraId="05B9FA94" w14:textId="0D860531" w:rsidR="00981349" w:rsidRPr="005956CC" w:rsidRDefault="00981349" w:rsidP="000E213D">
      <w:pPr>
        <w:spacing w:line="360" w:lineRule="auto"/>
        <w:ind w:firstLine="340"/>
        <w:jc w:val="both"/>
        <w:rPr>
          <w:rFonts w:ascii="Times New Roman" w:hAnsi="Times New Roman"/>
          <w:b/>
        </w:rPr>
      </w:pPr>
      <w:r w:rsidRPr="005956CC">
        <w:rPr>
          <w:rFonts w:ascii="Times New Roman" w:hAnsi="Times New Roman"/>
          <w:b/>
        </w:rPr>
        <w:t>Přizpůsobení vyučovacích forem a metod</w:t>
      </w:r>
    </w:p>
    <w:p w14:paraId="795A0530" w14:textId="721800D3" w:rsidR="00981349" w:rsidRPr="005956CC" w:rsidRDefault="00981349" w:rsidP="001F2F51">
      <w:pPr>
        <w:spacing w:line="360" w:lineRule="auto"/>
        <w:ind w:firstLine="708"/>
        <w:jc w:val="both"/>
        <w:rPr>
          <w:rFonts w:ascii="Times New Roman" w:hAnsi="Times New Roman"/>
        </w:rPr>
      </w:pPr>
      <w:r w:rsidRPr="005956CC">
        <w:rPr>
          <w:rFonts w:ascii="Times New Roman" w:hAnsi="Times New Roman"/>
        </w:rPr>
        <w:t xml:space="preserve">Ve vyučovacím procesu by měl učitel střídat a využívat různé metody, měl by však brát na zřetel oslabení žáka s narušenou komunikační schopností zejména v metodách verbálních – tedy v diskuzi, dialogu a monologu (Housarová </w:t>
      </w:r>
      <w:r w:rsidR="00452BB0">
        <w:rPr>
          <w:rFonts w:ascii="Times New Roman" w:hAnsi="Times New Roman"/>
        </w:rPr>
        <w:t>i</w:t>
      </w:r>
      <w:r w:rsidRPr="005956CC">
        <w:rPr>
          <w:rFonts w:ascii="Times New Roman" w:hAnsi="Times New Roman"/>
        </w:rPr>
        <w:t>n Vrbová a kol., 2015).</w:t>
      </w:r>
    </w:p>
    <w:p w14:paraId="5574C7B5" w14:textId="3779957B" w:rsidR="009A06E4" w:rsidRPr="005956CC" w:rsidRDefault="00AC676D" w:rsidP="000E213D">
      <w:pPr>
        <w:spacing w:line="360" w:lineRule="auto"/>
        <w:ind w:firstLine="340"/>
        <w:jc w:val="both"/>
        <w:rPr>
          <w:rFonts w:ascii="Times New Roman" w:hAnsi="Times New Roman"/>
        </w:rPr>
      </w:pPr>
      <w:r w:rsidRPr="005956CC">
        <w:rPr>
          <w:rFonts w:ascii="Times New Roman" w:hAnsi="Times New Roman"/>
        </w:rPr>
        <w:t xml:space="preserve"> </w:t>
      </w:r>
    </w:p>
    <w:p w14:paraId="767E827E" w14:textId="77777777" w:rsidR="00981349" w:rsidRPr="005956CC" w:rsidRDefault="00981349" w:rsidP="000E213D">
      <w:pPr>
        <w:spacing w:line="360" w:lineRule="auto"/>
        <w:ind w:firstLine="340"/>
        <w:jc w:val="both"/>
        <w:rPr>
          <w:rFonts w:ascii="Times New Roman" w:hAnsi="Times New Roman"/>
          <w:b/>
        </w:rPr>
      </w:pPr>
      <w:r w:rsidRPr="005956CC">
        <w:rPr>
          <w:rFonts w:ascii="Times New Roman" w:hAnsi="Times New Roman"/>
          <w:b/>
        </w:rPr>
        <w:t>Intervence – P</w:t>
      </w:r>
      <w:r w:rsidR="009A06E4" w:rsidRPr="005956CC">
        <w:rPr>
          <w:rFonts w:ascii="Times New Roman" w:hAnsi="Times New Roman"/>
          <w:b/>
        </w:rPr>
        <w:t>ředmět speciálně pedagogické péče</w:t>
      </w:r>
    </w:p>
    <w:p w14:paraId="19BA6407" w14:textId="3893D442" w:rsidR="00077A5A" w:rsidRPr="005956CC" w:rsidRDefault="0033359B" w:rsidP="001F2F51">
      <w:pPr>
        <w:spacing w:line="360" w:lineRule="auto"/>
        <w:ind w:firstLine="708"/>
        <w:jc w:val="both"/>
        <w:rPr>
          <w:rFonts w:ascii="Times New Roman" w:hAnsi="Times New Roman"/>
        </w:rPr>
      </w:pPr>
      <w:r w:rsidRPr="005956CC">
        <w:rPr>
          <w:rFonts w:ascii="Times New Roman" w:hAnsi="Times New Roman"/>
        </w:rPr>
        <w:t>Předmět speciálně pedagogické péče je v kompetenci speciálního pedagoga. Zabývá se například řečovou výchovou, intervencí narušené komunikační schopnosti a spe</w:t>
      </w:r>
      <w:r w:rsidR="00077A5A" w:rsidRPr="005956CC">
        <w:rPr>
          <w:rFonts w:ascii="Times New Roman" w:hAnsi="Times New Roman"/>
        </w:rPr>
        <w:t xml:space="preserve">cifických poruch učení, také rozvojem grafomotoriky a nácvikem sociálních dovedností či komunikace </w:t>
      </w:r>
      <w:r w:rsidR="00077A5A" w:rsidRPr="005956CC">
        <w:rPr>
          <w:rFonts w:ascii="Times New Roman" w:hAnsi="Times New Roman"/>
        </w:rPr>
        <w:lastRenderedPageBreak/>
        <w:t xml:space="preserve">(Vyhláška č. 27/2016 Sb., ve znění pozdějších předpisů, MŠMT, [online]). Je nezbytné se soustředit na rozvoj jazykových rovin komplexně, narušená komunikační schopnost se totiž dotýká všech rovin řeči. </w:t>
      </w:r>
      <w:r w:rsidR="00077A5A" w:rsidRPr="005956CC">
        <w:rPr>
          <w:rFonts w:ascii="Times New Roman" w:hAnsi="Times New Roman"/>
          <w:i/>
        </w:rPr>
        <w:t>„Rozvoj jazykových kompetencí by měl být zařazen na ZŠ jako nepovinný předmět pro žáky s NKS. V MŠ i na ZŠ by tuto činnost měl provádět speciální pedagog logoped“</w:t>
      </w:r>
      <w:r w:rsidR="00077A5A" w:rsidRPr="005956CC">
        <w:rPr>
          <w:rFonts w:ascii="Times New Roman" w:hAnsi="Times New Roman"/>
        </w:rPr>
        <w:t xml:space="preserve"> (Brozdová </w:t>
      </w:r>
      <w:r w:rsidR="00452BB0">
        <w:rPr>
          <w:rFonts w:ascii="Times New Roman" w:hAnsi="Times New Roman"/>
        </w:rPr>
        <w:t>i</w:t>
      </w:r>
      <w:r w:rsidR="00077A5A" w:rsidRPr="005956CC">
        <w:rPr>
          <w:rFonts w:ascii="Times New Roman" w:hAnsi="Times New Roman"/>
        </w:rPr>
        <w:t>n Vrbová a kol., 2015</w:t>
      </w:r>
      <w:r w:rsidR="006B5F26">
        <w:rPr>
          <w:rFonts w:ascii="Times New Roman" w:hAnsi="Times New Roman"/>
        </w:rPr>
        <w:t>, s. 90</w:t>
      </w:r>
      <w:r w:rsidR="00077A5A" w:rsidRPr="005956CC">
        <w:rPr>
          <w:rFonts w:ascii="Times New Roman" w:hAnsi="Times New Roman"/>
        </w:rPr>
        <w:t xml:space="preserve">). </w:t>
      </w:r>
    </w:p>
    <w:p w14:paraId="4A8ACFE5" w14:textId="77777777" w:rsidR="00077A5A" w:rsidRPr="005956CC" w:rsidRDefault="00077A5A" w:rsidP="000E213D">
      <w:pPr>
        <w:spacing w:line="360" w:lineRule="auto"/>
        <w:ind w:firstLine="340"/>
        <w:jc w:val="both"/>
        <w:rPr>
          <w:rFonts w:ascii="Times New Roman" w:hAnsi="Times New Roman"/>
        </w:rPr>
      </w:pPr>
    </w:p>
    <w:p w14:paraId="4A565B42" w14:textId="170736E0" w:rsidR="00077A5A" w:rsidRPr="005956CC" w:rsidRDefault="00077A5A" w:rsidP="000E213D">
      <w:pPr>
        <w:spacing w:line="360" w:lineRule="auto"/>
        <w:ind w:firstLine="340"/>
        <w:jc w:val="both"/>
        <w:rPr>
          <w:rFonts w:ascii="Times New Roman" w:hAnsi="Times New Roman"/>
          <w:b/>
        </w:rPr>
      </w:pPr>
      <w:r w:rsidRPr="005956CC">
        <w:rPr>
          <w:rFonts w:ascii="Times New Roman" w:hAnsi="Times New Roman"/>
          <w:b/>
        </w:rPr>
        <w:t>Didaktické pomůcky</w:t>
      </w:r>
    </w:p>
    <w:p w14:paraId="206D2A94" w14:textId="1A42C078" w:rsidR="00077A5A" w:rsidRPr="005956CC" w:rsidRDefault="00077A5A" w:rsidP="001F2F51">
      <w:pPr>
        <w:spacing w:line="360" w:lineRule="auto"/>
        <w:ind w:firstLine="708"/>
        <w:jc w:val="both"/>
        <w:rPr>
          <w:rFonts w:ascii="Times New Roman" w:hAnsi="Times New Roman"/>
        </w:rPr>
      </w:pPr>
      <w:r w:rsidRPr="005956CC">
        <w:rPr>
          <w:rFonts w:ascii="Times New Roman" w:hAnsi="Times New Roman"/>
        </w:rPr>
        <w:t>Didaktické pomůcky pln</w:t>
      </w:r>
      <w:r w:rsidR="006B5F26">
        <w:rPr>
          <w:rFonts w:ascii="Times New Roman" w:hAnsi="Times New Roman"/>
        </w:rPr>
        <w:t>í</w:t>
      </w:r>
      <w:r w:rsidRPr="005956CC">
        <w:rPr>
          <w:rFonts w:ascii="Times New Roman" w:hAnsi="Times New Roman"/>
        </w:rPr>
        <w:t xml:space="preserve"> i funkci kompenzační. Žák s narušenou komunikační schopností si může díky názornosti učivo lépe zapamatovat. Nejvhodnější je, </w:t>
      </w:r>
      <w:r w:rsidR="0052677C" w:rsidRPr="005956CC">
        <w:rPr>
          <w:rFonts w:ascii="Times New Roman" w:hAnsi="Times New Roman"/>
        </w:rPr>
        <w:t xml:space="preserve">aby si </w:t>
      </w:r>
      <w:r w:rsidRPr="005956CC">
        <w:rPr>
          <w:rFonts w:ascii="Times New Roman" w:hAnsi="Times New Roman"/>
        </w:rPr>
        <w:t xml:space="preserve">přehledový materiál </w:t>
      </w:r>
      <w:r w:rsidR="0052677C" w:rsidRPr="005956CC">
        <w:rPr>
          <w:rFonts w:ascii="Times New Roman" w:hAnsi="Times New Roman"/>
        </w:rPr>
        <w:t>vytvořil ve spolupráci s učitelem žák sám. Je možné využít situačních obrázků, logopedických pohádek a říkanek</w:t>
      </w:r>
      <w:r w:rsidR="006B5F26">
        <w:rPr>
          <w:rFonts w:ascii="Times New Roman" w:hAnsi="Times New Roman"/>
        </w:rPr>
        <w:t>,</w:t>
      </w:r>
      <w:r w:rsidR="0052677C" w:rsidRPr="005956CC">
        <w:rPr>
          <w:rFonts w:ascii="Times New Roman" w:hAnsi="Times New Roman"/>
        </w:rPr>
        <w:t xml:space="preserve"> čtecích tabulek atd. (Klenková, 2006).</w:t>
      </w:r>
    </w:p>
    <w:p w14:paraId="06448A54" w14:textId="77777777" w:rsidR="0033359B" w:rsidRPr="005956CC" w:rsidRDefault="0033359B" w:rsidP="000E213D">
      <w:pPr>
        <w:spacing w:line="360" w:lineRule="auto"/>
        <w:ind w:firstLine="340"/>
        <w:jc w:val="both"/>
        <w:rPr>
          <w:rFonts w:ascii="Times New Roman" w:hAnsi="Times New Roman"/>
        </w:rPr>
      </w:pPr>
    </w:p>
    <w:p w14:paraId="2BF63771" w14:textId="5236D423" w:rsidR="0052677C" w:rsidRPr="005956CC" w:rsidRDefault="0052677C" w:rsidP="000E213D">
      <w:pPr>
        <w:spacing w:line="360" w:lineRule="auto"/>
        <w:ind w:firstLine="340"/>
        <w:jc w:val="both"/>
        <w:rPr>
          <w:rFonts w:ascii="Times New Roman" w:hAnsi="Times New Roman"/>
          <w:b/>
        </w:rPr>
      </w:pPr>
      <w:r w:rsidRPr="005956CC">
        <w:rPr>
          <w:rFonts w:ascii="Times New Roman" w:hAnsi="Times New Roman"/>
          <w:b/>
        </w:rPr>
        <w:t>Hodnocení</w:t>
      </w:r>
    </w:p>
    <w:p w14:paraId="3412D9B5" w14:textId="0DDE82EE" w:rsidR="0052677C" w:rsidRPr="005956CC" w:rsidRDefault="0052677C" w:rsidP="001F2F51">
      <w:pPr>
        <w:spacing w:line="360" w:lineRule="auto"/>
        <w:ind w:firstLine="708"/>
        <w:jc w:val="both"/>
        <w:rPr>
          <w:rFonts w:ascii="Times New Roman" w:hAnsi="Times New Roman"/>
        </w:rPr>
      </w:pPr>
      <w:r w:rsidRPr="005956CC">
        <w:rPr>
          <w:rFonts w:ascii="Times New Roman" w:hAnsi="Times New Roman"/>
        </w:rPr>
        <w:t xml:space="preserve">Při hodnocení žáka s narušenou komunikační schopností je vhodné využít takové formy, aby žákova specifika a obtíže zůstala respektována (Vyhláška č. 27/2016 Sb., ve znění pozdějších předpisů, MŠMT, [online]). Housarová dodává, že k systematickému hodnocení a sledování vývoje je vhodné práce žáka zakládat do portfolia (Housarová </w:t>
      </w:r>
      <w:r w:rsidR="00452BB0">
        <w:rPr>
          <w:rFonts w:ascii="Times New Roman" w:hAnsi="Times New Roman"/>
        </w:rPr>
        <w:t>i</w:t>
      </w:r>
      <w:r w:rsidRPr="005956CC">
        <w:rPr>
          <w:rFonts w:ascii="Times New Roman" w:hAnsi="Times New Roman"/>
        </w:rPr>
        <w:t>n Vrbová a kol.</w:t>
      </w:r>
      <w:r w:rsidR="006B5F26">
        <w:rPr>
          <w:rFonts w:ascii="Times New Roman" w:hAnsi="Times New Roman"/>
        </w:rPr>
        <w:t>,</w:t>
      </w:r>
      <w:r w:rsidRPr="005956CC">
        <w:rPr>
          <w:rFonts w:ascii="Times New Roman" w:hAnsi="Times New Roman"/>
        </w:rPr>
        <w:t xml:space="preserve"> 2015).</w:t>
      </w:r>
    </w:p>
    <w:p w14:paraId="532A1032" w14:textId="232FA9AB" w:rsidR="00A76918" w:rsidRPr="005956CC" w:rsidRDefault="00E41004" w:rsidP="003411E9">
      <w:pPr>
        <w:pStyle w:val="2Podkapitola"/>
        <w:rPr>
          <w:sz w:val="32"/>
          <w:szCs w:val="28"/>
        </w:rPr>
      </w:pPr>
      <w:bookmarkStart w:id="144" w:name="_Toc101302328"/>
      <w:r w:rsidRPr="005956CC">
        <w:t>Přesah artikulační poruchy do výuky čtení a psaní</w:t>
      </w:r>
      <w:bookmarkEnd w:id="144"/>
    </w:p>
    <w:p w14:paraId="77F06CE8" w14:textId="0D02D374" w:rsidR="00C75D32" w:rsidRPr="00C75D32" w:rsidRDefault="00A76918" w:rsidP="00C75D32">
      <w:pPr>
        <w:spacing w:line="360" w:lineRule="auto"/>
        <w:ind w:firstLine="708"/>
        <w:jc w:val="both"/>
        <w:rPr>
          <w:rFonts w:ascii="Times New Roman" w:hAnsi="Times New Roman"/>
        </w:rPr>
      </w:pPr>
      <w:r w:rsidRPr="005956CC">
        <w:rPr>
          <w:rFonts w:ascii="Times New Roman" w:hAnsi="Times New Roman"/>
        </w:rPr>
        <w:t>Vrbová (2015) uvádí, že dyslalie vyskytující se u dětí</w:t>
      </w:r>
      <w:r w:rsidR="00564503">
        <w:rPr>
          <w:rFonts w:ascii="Times New Roman" w:hAnsi="Times New Roman"/>
        </w:rPr>
        <w:t>,</w:t>
      </w:r>
      <w:r w:rsidRPr="005956CC">
        <w:rPr>
          <w:rFonts w:ascii="Times New Roman" w:hAnsi="Times New Roman"/>
        </w:rPr>
        <w:t xml:space="preserve"> jejich školní výkon ve značné míře neovlivní. Vyskytují se však žáci, kteří mají obtíže ve čtené i psané formě komunikace. Zmiňuje také, že v mluvě dětí může zůstat specifický logopedický nález, činící dítěti obtíže s artikulací slov s více sykavkami, s tvrdými a měkkými slabikami, nebo dochází ke komolení slov. Nesprávná může být také fonematická diferenciace hlásek, tedy schopnost sluchem diferenciovat slova, která znějí podobně. Vyskytují se obtíže </w:t>
      </w:r>
      <w:r w:rsidR="005956CC" w:rsidRPr="005956CC">
        <w:rPr>
          <w:rFonts w:ascii="Times New Roman" w:hAnsi="Times New Roman"/>
        </w:rPr>
        <w:t>v hláskové a slabikové analýze a syntéze slov, což může činit velký problém v analyticko-syntetické metodě výuky čtení. Nedokonalá bývá také nápodoba melodie a rytmu, to může mít za následek nerozlišení krátkých a dlouhých slabik ve slovech. Zaznamenat můžeme oslabenou sluchovou paměť, projevující se záměnou grafémů a redukcí souhláskových shluků ve slově. Jestliže pedagog objeví určité selhávání, měl by ověřit, zdali dítě artikuluje správně a zda je neporušená hlásková analýza a syntéz</w:t>
      </w:r>
      <w:r w:rsidR="00564503">
        <w:rPr>
          <w:rFonts w:ascii="Times New Roman" w:hAnsi="Times New Roman"/>
        </w:rPr>
        <w:t>a</w:t>
      </w:r>
      <w:r w:rsidR="005956CC" w:rsidRPr="005956CC">
        <w:rPr>
          <w:rFonts w:ascii="Times New Roman" w:hAnsi="Times New Roman"/>
        </w:rPr>
        <w:t xml:space="preserve"> a funkce fonematické diferenciace. Vysleduje-li obtíže, je vhodné je při hodnocení psaní a čtení zohlednit.</w:t>
      </w:r>
      <w:bookmarkStart w:id="145" w:name="_Toc98277144"/>
      <w:r w:rsidR="00C75D32">
        <w:br w:type="page"/>
      </w:r>
    </w:p>
    <w:p w14:paraId="17419F8E" w14:textId="0409683C" w:rsidR="00047488" w:rsidRPr="005956CC" w:rsidRDefault="00047488" w:rsidP="000E213D">
      <w:pPr>
        <w:pStyle w:val="Hlavnkapitola"/>
        <w:jc w:val="both"/>
        <w:rPr>
          <w:rFonts w:cs="Times New Roman"/>
        </w:rPr>
      </w:pPr>
      <w:bookmarkStart w:id="146" w:name="_Toc101302329"/>
      <w:r w:rsidRPr="005956CC">
        <w:rPr>
          <w:rFonts w:cs="Times New Roman"/>
        </w:rPr>
        <w:lastRenderedPageBreak/>
        <w:t>Karvinsko</w:t>
      </w:r>
      <w:bookmarkEnd w:id="145"/>
      <w:bookmarkEnd w:id="146"/>
    </w:p>
    <w:p w14:paraId="4B92C03C" w14:textId="77777777" w:rsidR="00047488" w:rsidRPr="005956CC" w:rsidRDefault="00047488" w:rsidP="000E213D">
      <w:pPr>
        <w:pStyle w:val="1podkapitola"/>
        <w:jc w:val="both"/>
        <w:rPr>
          <w:rFonts w:cs="Times New Roman"/>
        </w:rPr>
      </w:pPr>
      <w:bookmarkStart w:id="147" w:name="_Toc98277145"/>
      <w:bookmarkStart w:id="148" w:name="_Toc101302330"/>
      <w:r w:rsidRPr="005956CC">
        <w:rPr>
          <w:rFonts w:cs="Times New Roman"/>
        </w:rPr>
        <w:t>Rozloha a počet obyvatel</w:t>
      </w:r>
      <w:bookmarkEnd w:id="147"/>
      <w:bookmarkEnd w:id="148"/>
    </w:p>
    <w:p w14:paraId="21B095EC" w14:textId="40D3F2F5" w:rsidR="00914BFC" w:rsidRPr="005956CC" w:rsidRDefault="00047488" w:rsidP="001F2F51">
      <w:pPr>
        <w:spacing w:line="360" w:lineRule="auto"/>
        <w:ind w:firstLine="708"/>
        <w:jc w:val="both"/>
        <w:rPr>
          <w:rFonts w:ascii="Times New Roman" w:hAnsi="Times New Roman"/>
        </w:rPr>
      </w:pPr>
      <w:r w:rsidRPr="005956CC">
        <w:rPr>
          <w:rFonts w:ascii="Times New Roman" w:hAnsi="Times New Roman"/>
        </w:rPr>
        <w:t>V severovýchodní části Moravskoslezského kraje</w:t>
      </w:r>
      <w:r w:rsidR="00DF0EC5" w:rsidRPr="005956CC">
        <w:rPr>
          <w:rFonts w:ascii="Times New Roman" w:hAnsi="Times New Roman"/>
        </w:rPr>
        <w:t xml:space="preserve"> se </w:t>
      </w:r>
      <w:r w:rsidRPr="005956CC">
        <w:rPr>
          <w:rFonts w:ascii="Times New Roman" w:hAnsi="Times New Roman"/>
        </w:rPr>
        <w:t>na rozloze</w:t>
      </w:r>
      <w:r w:rsidR="006458BC" w:rsidRPr="005956CC">
        <w:rPr>
          <w:rFonts w:ascii="Times New Roman" w:hAnsi="Times New Roman"/>
        </w:rPr>
        <w:t xml:space="preserve"> 356 </w:t>
      </w:r>
      <w:r w:rsidRPr="005956CC">
        <w:rPr>
          <w:rFonts w:ascii="Times New Roman" w:hAnsi="Times New Roman"/>
          <w:color w:val="333333"/>
          <w:shd w:val="clear" w:color="auto" w:fill="FFFFFF"/>
        </w:rPr>
        <w:t>km</w:t>
      </w:r>
      <w:r w:rsidRPr="005956CC">
        <w:rPr>
          <w:rFonts w:ascii="Times New Roman" w:hAnsi="Times New Roman"/>
          <w:color w:val="333333"/>
          <w:bdr w:val="none" w:sz="0" w:space="0" w:color="auto" w:frame="1"/>
          <w:shd w:val="clear" w:color="auto" w:fill="FFFFFF"/>
          <w:vertAlign w:val="superscript"/>
        </w:rPr>
        <w:t>2</w:t>
      </w:r>
      <w:r w:rsidRPr="005956CC">
        <w:rPr>
          <w:rFonts w:ascii="Times New Roman" w:hAnsi="Times New Roman"/>
        </w:rPr>
        <w:t xml:space="preserve"> rozprostírá Karvinsko – </w:t>
      </w:r>
      <w:r w:rsidR="00DF0EC5" w:rsidRPr="005956CC">
        <w:rPr>
          <w:rFonts w:ascii="Times New Roman" w:hAnsi="Times New Roman"/>
        </w:rPr>
        <w:t xml:space="preserve">z hlediska rozlohy </w:t>
      </w:r>
      <w:r w:rsidRPr="005956CC">
        <w:rPr>
          <w:rFonts w:ascii="Times New Roman" w:hAnsi="Times New Roman"/>
        </w:rPr>
        <w:t xml:space="preserve">čtvrtý nejmenší okres v České republice. Okres Karviná sousedí s Polskem na své východní a severní hranici. Více než polovina hranice je tvořena vodními toky. Karvinsko je složeno ze </w:t>
      </w:r>
      <w:r w:rsidR="00DF0EC5" w:rsidRPr="005956CC">
        <w:rPr>
          <w:rFonts w:ascii="Times New Roman" w:hAnsi="Times New Roman"/>
        </w:rPr>
        <w:t xml:space="preserve">sedmnácti </w:t>
      </w:r>
      <w:r w:rsidRPr="005956CC">
        <w:rPr>
          <w:rFonts w:ascii="Times New Roman" w:hAnsi="Times New Roman"/>
        </w:rPr>
        <w:t xml:space="preserve">obcí, z nichž </w:t>
      </w:r>
      <w:r w:rsidR="00DF0EC5" w:rsidRPr="005956CC">
        <w:rPr>
          <w:rFonts w:ascii="Times New Roman" w:hAnsi="Times New Roman"/>
        </w:rPr>
        <w:t xml:space="preserve">sedm </w:t>
      </w:r>
      <w:r w:rsidRPr="005956CC">
        <w:rPr>
          <w:rFonts w:ascii="Times New Roman" w:hAnsi="Times New Roman"/>
        </w:rPr>
        <w:t>vykazuje statut města. Z hlediska počtu obyvatel jsou největšími statutárními městy Havířov, které má přes 70 tisíc obyvatel</w:t>
      </w:r>
      <w:r w:rsidR="00DF0EC5" w:rsidRPr="005956CC">
        <w:rPr>
          <w:rFonts w:ascii="Times New Roman" w:hAnsi="Times New Roman"/>
        </w:rPr>
        <w:t>,</w:t>
      </w:r>
      <w:r w:rsidRPr="005956CC">
        <w:rPr>
          <w:rFonts w:ascii="Times New Roman" w:hAnsi="Times New Roman"/>
        </w:rPr>
        <w:t xml:space="preserve"> a Karviná se svými přibližně 51 tisíci obyvateli. Celý okres eviduje přes 246 tisíc obyvatel, z hlediska počtu obyvatel </w:t>
      </w:r>
      <w:r w:rsidR="00DF0EC5" w:rsidRPr="005956CC">
        <w:rPr>
          <w:rFonts w:ascii="Times New Roman" w:hAnsi="Times New Roman"/>
        </w:rPr>
        <w:t xml:space="preserve">je </w:t>
      </w:r>
      <w:r w:rsidRPr="005956CC">
        <w:rPr>
          <w:rFonts w:ascii="Times New Roman" w:hAnsi="Times New Roman"/>
        </w:rPr>
        <w:t>třetí nejlidnatější v České republice</w:t>
      </w:r>
      <w:r w:rsidR="0062605F" w:rsidRPr="005956CC">
        <w:rPr>
          <w:rFonts w:ascii="Times New Roman" w:hAnsi="Times New Roman"/>
        </w:rPr>
        <w:t>.</w:t>
      </w:r>
    </w:p>
    <w:p w14:paraId="475D8DB3" w14:textId="77777777" w:rsidR="0062605F" w:rsidRPr="005956CC" w:rsidRDefault="006458BC" w:rsidP="000E213D">
      <w:pPr>
        <w:spacing w:line="360" w:lineRule="auto"/>
        <w:ind w:firstLine="340"/>
        <w:jc w:val="both"/>
        <w:rPr>
          <w:rFonts w:ascii="Times New Roman" w:hAnsi="Times New Roman"/>
        </w:rPr>
      </w:pPr>
      <w:r w:rsidRPr="005956CC">
        <w:rPr>
          <w:rFonts w:ascii="Times New Roman" w:hAnsi="Times New Roman"/>
        </w:rPr>
        <w:tab/>
        <w:t>V současnosti evidujeme na rozloze toho</w:t>
      </w:r>
      <w:r w:rsidR="00E44ED6" w:rsidRPr="005956CC">
        <w:rPr>
          <w:rFonts w:ascii="Times New Roman" w:hAnsi="Times New Roman"/>
        </w:rPr>
        <w:t>to</w:t>
      </w:r>
      <w:r w:rsidRPr="005956CC">
        <w:rPr>
          <w:rFonts w:ascii="Times New Roman" w:hAnsi="Times New Roman"/>
        </w:rPr>
        <w:t xml:space="preserve"> regionu 29 základních škol s polským vyučovacím jazykem, kde se děti českému jazyku učí o</w:t>
      </w:r>
      <w:r w:rsidR="0062605F" w:rsidRPr="005956CC">
        <w:rPr>
          <w:rFonts w:ascii="Times New Roman" w:hAnsi="Times New Roman"/>
        </w:rPr>
        <w:t xml:space="preserve">d druhé třídy (Český statistický úřad, © 2021). </w:t>
      </w:r>
    </w:p>
    <w:p w14:paraId="0646D3A0" w14:textId="786EA284" w:rsidR="006458BC" w:rsidRPr="005956CC" w:rsidRDefault="006458BC" w:rsidP="000E213D">
      <w:pPr>
        <w:spacing w:line="360" w:lineRule="auto"/>
        <w:ind w:firstLine="340"/>
        <w:jc w:val="both"/>
        <w:rPr>
          <w:rFonts w:ascii="Times New Roman" w:hAnsi="Times New Roman"/>
        </w:rPr>
      </w:pPr>
      <w:r w:rsidRPr="005956CC">
        <w:rPr>
          <w:rFonts w:ascii="Times New Roman" w:hAnsi="Times New Roman"/>
        </w:rPr>
        <w:t xml:space="preserve">  </w:t>
      </w:r>
    </w:p>
    <w:p w14:paraId="542139E7" w14:textId="298E4DAA" w:rsidR="00914BFC" w:rsidRPr="005956CC" w:rsidRDefault="00914BFC" w:rsidP="000E213D">
      <w:pPr>
        <w:spacing w:line="360" w:lineRule="auto"/>
        <w:ind w:firstLine="340"/>
        <w:jc w:val="both"/>
        <w:rPr>
          <w:rFonts w:ascii="Times New Roman" w:hAnsi="Times New Roman"/>
        </w:rPr>
      </w:pPr>
    </w:p>
    <w:p w14:paraId="3023C6ED" w14:textId="3C7F9EA2" w:rsidR="006458BC" w:rsidRPr="005956CC" w:rsidRDefault="006458BC" w:rsidP="000E213D">
      <w:pPr>
        <w:spacing w:line="360" w:lineRule="auto"/>
        <w:ind w:firstLine="340"/>
        <w:jc w:val="both"/>
        <w:rPr>
          <w:rFonts w:ascii="Times New Roman" w:hAnsi="Times New Roman"/>
        </w:rPr>
      </w:pPr>
    </w:p>
    <w:p w14:paraId="6893FD14" w14:textId="77777777" w:rsidR="00520BB0" w:rsidRPr="005956CC" w:rsidRDefault="00520BB0" w:rsidP="000E213D">
      <w:pPr>
        <w:spacing w:line="360" w:lineRule="auto"/>
        <w:ind w:firstLine="340"/>
        <w:jc w:val="both"/>
        <w:rPr>
          <w:rFonts w:ascii="Times New Roman" w:hAnsi="Times New Roman"/>
        </w:rPr>
      </w:pPr>
    </w:p>
    <w:p w14:paraId="1060C8C7" w14:textId="77777777" w:rsidR="00520BB0" w:rsidRPr="005956CC" w:rsidRDefault="00520BB0" w:rsidP="000E213D">
      <w:pPr>
        <w:spacing w:line="360" w:lineRule="auto"/>
        <w:ind w:firstLine="340"/>
        <w:jc w:val="both"/>
        <w:rPr>
          <w:rFonts w:ascii="Times New Roman" w:hAnsi="Times New Roman"/>
        </w:rPr>
      </w:pPr>
    </w:p>
    <w:p w14:paraId="6C032BF8" w14:textId="77777777" w:rsidR="00520BB0" w:rsidRPr="005956CC" w:rsidRDefault="00520BB0" w:rsidP="000E213D">
      <w:pPr>
        <w:spacing w:line="360" w:lineRule="auto"/>
        <w:ind w:firstLine="340"/>
        <w:jc w:val="both"/>
        <w:rPr>
          <w:rFonts w:ascii="Times New Roman" w:hAnsi="Times New Roman"/>
        </w:rPr>
      </w:pPr>
    </w:p>
    <w:p w14:paraId="50BAB357" w14:textId="77777777" w:rsidR="00520BB0" w:rsidRPr="005956CC" w:rsidRDefault="00520BB0" w:rsidP="000E213D">
      <w:pPr>
        <w:spacing w:line="360" w:lineRule="auto"/>
        <w:ind w:firstLine="340"/>
        <w:jc w:val="both"/>
        <w:rPr>
          <w:rFonts w:ascii="Times New Roman" w:hAnsi="Times New Roman"/>
        </w:rPr>
      </w:pPr>
    </w:p>
    <w:p w14:paraId="257F0053" w14:textId="77777777" w:rsidR="00520BB0" w:rsidRPr="005956CC" w:rsidRDefault="00520BB0" w:rsidP="000E213D">
      <w:pPr>
        <w:spacing w:line="360" w:lineRule="auto"/>
        <w:ind w:firstLine="340"/>
        <w:jc w:val="both"/>
        <w:rPr>
          <w:rFonts w:ascii="Times New Roman" w:hAnsi="Times New Roman"/>
        </w:rPr>
      </w:pPr>
    </w:p>
    <w:p w14:paraId="143C4353" w14:textId="77777777" w:rsidR="00520BB0" w:rsidRPr="005956CC" w:rsidRDefault="00520BB0" w:rsidP="000E213D">
      <w:pPr>
        <w:spacing w:line="360" w:lineRule="auto"/>
        <w:ind w:firstLine="340"/>
        <w:jc w:val="both"/>
        <w:rPr>
          <w:rFonts w:ascii="Times New Roman" w:hAnsi="Times New Roman"/>
        </w:rPr>
      </w:pPr>
    </w:p>
    <w:p w14:paraId="66EF9274" w14:textId="77777777" w:rsidR="00520BB0" w:rsidRPr="005956CC" w:rsidRDefault="00520BB0" w:rsidP="000E213D">
      <w:pPr>
        <w:spacing w:line="360" w:lineRule="auto"/>
        <w:ind w:firstLine="340"/>
        <w:jc w:val="both"/>
        <w:rPr>
          <w:rFonts w:ascii="Times New Roman" w:hAnsi="Times New Roman"/>
        </w:rPr>
      </w:pPr>
    </w:p>
    <w:p w14:paraId="0FD25B0A" w14:textId="77777777" w:rsidR="00520BB0" w:rsidRPr="005956CC" w:rsidRDefault="00520BB0" w:rsidP="000E213D">
      <w:pPr>
        <w:spacing w:line="360" w:lineRule="auto"/>
        <w:ind w:firstLine="340"/>
        <w:jc w:val="both"/>
        <w:rPr>
          <w:rFonts w:ascii="Times New Roman" w:hAnsi="Times New Roman"/>
        </w:rPr>
      </w:pPr>
    </w:p>
    <w:p w14:paraId="13FB3B85" w14:textId="77777777" w:rsidR="00520BB0" w:rsidRPr="005956CC" w:rsidRDefault="00520BB0" w:rsidP="000E213D">
      <w:pPr>
        <w:spacing w:line="360" w:lineRule="auto"/>
        <w:ind w:firstLine="340"/>
        <w:jc w:val="both"/>
        <w:rPr>
          <w:rFonts w:ascii="Times New Roman" w:hAnsi="Times New Roman"/>
        </w:rPr>
      </w:pPr>
    </w:p>
    <w:p w14:paraId="679344AB" w14:textId="77777777" w:rsidR="006458BC" w:rsidRPr="005956CC" w:rsidRDefault="006458BC" w:rsidP="000E213D">
      <w:pPr>
        <w:spacing w:line="360" w:lineRule="auto"/>
        <w:ind w:firstLine="340"/>
        <w:jc w:val="both"/>
        <w:rPr>
          <w:rFonts w:ascii="Times New Roman" w:hAnsi="Times New Roman"/>
        </w:rPr>
      </w:pPr>
    </w:p>
    <w:p w14:paraId="485E51DA" w14:textId="77777777" w:rsidR="00094AC9" w:rsidRPr="005956CC" w:rsidRDefault="00094AC9" w:rsidP="000E213D">
      <w:pPr>
        <w:spacing w:line="360" w:lineRule="auto"/>
        <w:ind w:firstLine="340"/>
        <w:jc w:val="both"/>
        <w:rPr>
          <w:rFonts w:ascii="Times New Roman" w:hAnsi="Times New Roman"/>
        </w:rPr>
      </w:pPr>
    </w:p>
    <w:p w14:paraId="6576ED16" w14:textId="77777777" w:rsidR="00094AC9" w:rsidRPr="005956CC" w:rsidRDefault="00094AC9" w:rsidP="000E213D">
      <w:pPr>
        <w:spacing w:line="360" w:lineRule="auto"/>
        <w:ind w:firstLine="340"/>
        <w:jc w:val="both"/>
        <w:rPr>
          <w:rFonts w:ascii="Times New Roman" w:hAnsi="Times New Roman"/>
        </w:rPr>
      </w:pPr>
    </w:p>
    <w:p w14:paraId="1E725D7B" w14:textId="77777777" w:rsidR="00094AC9" w:rsidRDefault="00094AC9" w:rsidP="000E213D">
      <w:pPr>
        <w:spacing w:line="360" w:lineRule="auto"/>
        <w:ind w:firstLine="340"/>
        <w:jc w:val="both"/>
        <w:rPr>
          <w:rFonts w:ascii="Times New Roman" w:hAnsi="Times New Roman"/>
        </w:rPr>
      </w:pPr>
    </w:p>
    <w:p w14:paraId="49B2F0DA" w14:textId="77777777" w:rsidR="000E213D" w:rsidRDefault="000E213D" w:rsidP="000E213D">
      <w:pPr>
        <w:spacing w:line="360" w:lineRule="auto"/>
        <w:ind w:firstLine="340"/>
        <w:jc w:val="both"/>
        <w:rPr>
          <w:rFonts w:ascii="Times New Roman" w:hAnsi="Times New Roman"/>
        </w:rPr>
      </w:pPr>
    </w:p>
    <w:p w14:paraId="70CEBE79" w14:textId="77777777" w:rsidR="000E213D" w:rsidRPr="005956CC" w:rsidRDefault="000E213D" w:rsidP="000E213D">
      <w:pPr>
        <w:spacing w:line="360" w:lineRule="auto"/>
        <w:ind w:firstLine="340"/>
        <w:jc w:val="both"/>
        <w:rPr>
          <w:rFonts w:ascii="Times New Roman" w:hAnsi="Times New Roman"/>
        </w:rPr>
      </w:pPr>
    </w:p>
    <w:p w14:paraId="3093D44E" w14:textId="77777777" w:rsidR="00520BB0" w:rsidRPr="005956CC" w:rsidRDefault="00520BB0" w:rsidP="000E213D">
      <w:pPr>
        <w:spacing w:line="360" w:lineRule="auto"/>
        <w:ind w:firstLine="340"/>
        <w:jc w:val="both"/>
        <w:rPr>
          <w:rFonts w:ascii="Times New Roman" w:hAnsi="Times New Roman"/>
        </w:rPr>
      </w:pPr>
    </w:p>
    <w:p w14:paraId="57B4CC3D" w14:textId="77777777" w:rsidR="00520BB0" w:rsidRPr="005956CC" w:rsidRDefault="00520BB0" w:rsidP="000E213D">
      <w:pPr>
        <w:pStyle w:val="Nadpisy-AbstraktObsah"/>
        <w:spacing w:line="360" w:lineRule="auto"/>
        <w:jc w:val="both"/>
      </w:pPr>
      <w:bookmarkStart w:id="149" w:name="_Toc101302331"/>
      <w:r w:rsidRPr="005956CC">
        <w:lastRenderedPageBreak/>
        <w:t>praktická část</w:t>
      </w:r>
      <w:bookmarkEnd w:id="149"/>
    </w:p>
    <w:p w14:paraId="4E0C1AE6" w14:textId="77777777" w:rsidR="00520BB0" w:rsidRPr="005956CC" w:rsidRDefault="00520BB0" w:rsidP="000E213D">
      <w:pPr>
        <w:pStyle w:val="Hlavnkapitola"/>
        <w:jc w:val="both"/>
        <w:rPr>
          <w:rFonts w:cs="Times New Roman"/>
        </w:rPr>
      </w:pPr>
      <w:bookmarkStart w:id="150" w:name="_Toc101302332"/>
      <w:r w:rsidRPr="005956CC">
        <w:rPr>
          <w:rFonts w:cs="Times New Roman"/>
        </w:rPr>
        <w:t>metodika výzkumného šetření</w:t>
      </w:r>
      <w:bookmarkEnd w:id="150"/>
    </w:p>
    <w:p w14:paraId="207C6C57" w14:textId="3A911077" w:rsidR="008C7948" w:rsidRPr="005956CC" w:rsidRDefault="00520BB0" w:rsidP="000E213D">
      <w:pPr>
        <w:pStyle w:val="1podkapitola"/>
        <w:jc w:val="both"/>
        <w:rPr>
          <w:rFonts w:cs="Times New Roman"/>
        </w:rPr>
      </w:pPr>
      <w:bookmarkStart w:id="151" w:name="_Toc101302333"/>
      <w:r w:rsidRPr="005956CC">
        <w:rPr>
          <w:rFonts w:cs="Times New Roman"/>
        </w:rPr>
        <w:t>Cíl práce</w:t>
      </w:r>
      <w:bookmarkEnd w:id="151"/>
    </w:p>
    <w:p w14:paraId="1DD3ED90" w14:textId="7CAB6146" w:rsidR="00520BB0" w:rsidRPr="005956CC" w:rsidRDefault="00520BB0" w:rsidP="001F2F51">
      <w:pPr>
        <w:spacing w:line="360" w:lineRule="auto"/>
        <w:ind w:firstLine="708"/>
        <w:jc w:val="both"/>
        <w:rPr>
          <w:rFonts w:ascii="Times New Roman" w:hAnsi="Times New Roman"/>
        </w:rPr>
      </w:pPr>
      <w:r w:rsidRPr="005956CC">
        <w:rPr>
          <w:rFonts w:ascii="Times New Roman" w:hAnsi="Times New Roman"/>
        </w:rPr>
        <w:t xml:space="preserve">Tato diplomová práce si kladla za cíl zmapovat a procentuálně vyjádřit výskyt artikulační poruchy u dětí v druhých třídách základních škol běžného typu karvinského regionu. </w:t>
      </w:r>
      <w:r w:rsidR="00564503">
        <w:rPr>
          <w:rFonts w:ascii="Times New Roman" w:hAnsi="Times New Roman"/>
        </w:rPr>
        <w:t>Z</w:t>
      </w:r>
      <w:r w:rsidRPr="005956CC">
        <w:rPr>
          <w:rFonts w:ascii="Times New Roman" w:hAnsi="Times New Roman"/>
        </w:rPr>
        <w:t xml:space="preserve">aměřili </w:t>
      </w:r>
      <w:r w:rsidR="00564503">
        <w:rPr>
          <w:rFonts w:ascii="Times New Roman" w:hAnsi="Times New Roman"/>
        </w:rPr>
        <w:t xml:space="preserve">jsme se </w:t>
      </w:r>
      <w:r w:rsidRPr="005956CC">
        <w:rPr>
          <w:rFonts w:ascii="Times New Roman" w:hAnsi="Times New Roman"/>
        </w:rPr>
        <w:t xml:space="preserve">také na procentuální výskyt artikulační poruchy u děvčat a chlapců. Konkrétně šlo o zjištění výskytu narušené artikulace hlásek T, D, N, L, R, Ř. </w:t>
      </w:r>
    </w:p>
    <w:p w14:paraId="1D9D76F5" w14:textId="5E5D2320" w:rsidR="007839AF" w:rsidRPr="005956CC" w:rsidRDefault="00555D04" w:rsidP="000E213D">
      <w:pPr>
        <w:pStyle w:val="1podkapitola"/>
        <w:jc w:val="both"/>
        <w:rPr>
          <w:rFonts w:cs="Times New Roman"/>
        </w:rPr>
      </w:pPr>
      <w:bookmarkStart w:id="152" w:name="_Toc101302334"/>
      <w:r w:rsidRPr="005956CC">
        <w:rPr>
          <w:rFonts w:cs="Times New Roman"/>
        </w:rPr>
        <w:t>Výzkumné otázky</w:t>
      </w:r>
      <w:bookmarkEnd w:id="152"/>
    </w:p>
    <w:p w14:paraId="138DABA8" w14:textId="55BFBA7B" w:rsidR="00111662" w:rsidRPr="005956CC" w:rsidRDefault="00111662" w:rsidP="001F2F51">
      <w:pPr>
        <w:spacing w:line="360" w:lineRule="auto"/>
        <w:ind w:firstLine="708"/>
        <w:jc w:val="both"/>
        <w:rPr>
          <w:rFonts w:ascii="Times New Roman" w:hAnsi="Times New Roman"/>
        </w:rPr>
      </w:pPr>
      <w:r w:rsidRPr="005956CC">
        <w:rPr>
          <w:rFonts w:ascii="Times New Roman" w:hAnsi="Times New Roman"/>
        </w:rPr>
        <w:t>Výzkumná otázka plní funkci vymezení účelu výzkumu. Výzkumník jich obvykle formuluje více a snaží se na ně nalézt odpovědi (Zháněl, Hellebrandt</w:t>
      </w:r>
      <w:r w:rsidR="00452BB0">
        <w:rPr>
          <w:rFonts w:ascii="Times New Roman" w:hAnsi="Times New Roman"/>
        </w:rPr>
        <w:t xml:space="preserve"> a</w:t>
      </w:r>
      <w:r w:rsidRPr="005956CC">
        <w:rPr>
          <w:rFonts w:ascii="Times New Roman" w:hAnsi="Times New Roman"/>
        </w:rPr>
        <w:t xml:space="preserve"> Sebera, 2014).</w:t>
      </w:r>
    </w:p>
    <w:p w14:paraId="5181CBCF" w14:textId="0758E342" w:rsidR="007839AF" w:rsidRPr="005956CC" w:rsidRDefault="007839AF" w:rsidP="000E213D">
      <w:pPr>
        <w:spacing w:line="360" w:lineRule="auto"/>
        <w:jc w:val="both"/>
        <w:rPr>
          <w:rFonts w:ascii="Times New Roman" w:hAnsi="Times New Roman"/>
        </w:rPr>
      </w:pPr>
      <w:r w:rsidRPr="005956CC">
        <w:rPr>
          <w:rFonts w:ascii="Times New Roman" w:hAnsi="Times New Roman"/>
        </w:rPr>
        <w:t>Pro výzkum této diplomové p</w:t>
      </w:r>
      <w:r w:rsidR="00555D04" w:rsidRPr="005956CC">
        <w:rPr>
          <w:rFonts w:ascii="Times New Roman" w:hAnsi="Times New Roman"/>
        </w:rPr>
        <w:t>ráce byly stanoveny dvě výzkumné otázky</w:t>
      </w:r>
      <w:r w:rsidRPr="005956CC">
        <w:rPr>
          <w:rFonts w:ascii="Times New Roman" w:hAnsi="Times New Roman"/>
        </w:rPr>
        <w:t>:</w:t>
      </w:r>
    </w:p>
    <w:p w14:paraId="7B74AAFF" w14:textId="77777777" w:rsidR="007839AF" w:rsidRPr="005956CC" w:rsidRDefault="007839AF" w:rsidP="000E213D">
      <w:pPr>
        <w:spacing w:line="360" w:lineRule="auto"/>
        <w:jc w:val="both"/>
        <w:rPr>
          <w:rFonts w:ascii="Times New Roman" w:hAnsi="Times New Roman"/>
        </w:rPr>
      </w:pPr>
    </w:p>
    <w:p w14:paraId="45D100EE" w14:textId="103D72F5" w:rsidR="007839AF" w:rsidRPr="005956CC" w:rsidRDefault="00555D04" w:rsidP="000E213D">
      <w:pPr>
        <w:spacing w:line="360" w:lineRule="auto"/>
        <w:jc w:val="both"/>
        <w:rPr>
          <w:rFonts w:ascii="Times New Roman" w:hAnsi="Times New Roman"/>
        </w:rPr>
      </w:pPr>
      <w:r w:rsidRPr="005956CC">
        <w:rPr>
          <w:rFonts w:ascii="Times New Roman" w:hAnsi="Times New Roman"/>
          <w:b/>
        </w:rPr>
        <w:t>VO</w:t>
      </w:r>
      <w:r w:rsidR="001B7A5D" w:rsidRPr="005956CC">
        <w:rPr>
          <w:rFonts w:ascii="Times New Roman" w:hAnsi="Times New Roman"/>
          <w:b/>
        </w:rPr>
        <w:t xml:space="preserve"> </w:t>
      </w:r>
      <w:r w:rsidRPr="005956CC">
        <w:rPr>
          <w:rFonts w:ascii="Times New Roman" w:hAnsi="Times New Roman"/>
          <w:b/>
        </w:rPr>
        <w:t>1</w:t>
      </w:r>
      <w:r w:rsidR="0025317F" w:rsidRPr="005956CC">
        <w:rPr>
          <w:rFonts w:ascii="Times New Roman" w:hAnsi="Times New Roman"/>
        </w:rPr>
        <w:t xml:space="preserve"> – Jak bude artikulační porucha ve sledovaném souboru zastoupena z hlediska pohlaví?</w:t>
      </w:r>
    </w:p>
    <w:p w14:paraId="7E1D93E2" w14:textId="206FE74A" w:rsidR="007839AF" w:rsidRPr="005956CC" w:rsidRDefault="0025317F" w:rsidP="000E213D">
      <w:pPr>
        <w:spacing w:line="360" w:lineRule="auto"/>
        <w:jc w:val="both"/>
        <w:rPr>
          <w:rFonts w:ascii="Times New Roman" w:hAnsi="Times New Roman"/>
        </w:rPr>
      </w:pPr>
      <w:r w:rsidRPr="005956CC">
        <w:rPr>
          <w:rFonts w:ascii="Times New Roman" w:hAnsi="Times New Roman"/>
          <w:b/>
        </w:rPr>
        <w:t>VO</w:t>
      </w:r>
      <w:r w:rsidR="001B7A5D" w:rsidRPr="005956CC">
        <w:rPr>
          <w:rFonts w:ascii="Times New Roman" w:hAnsi="Times New Roman"/>
          <w:b/>
        </w:rPr>
        <w:t xml:space="preserve"> </w:t>
      </w:r>
      <w:r w:rsidRPr="005956CC">
        <w:rPr>
          <w:rFonts w:ascii="Times New Roman" w:hAnsi="Times New Roman"/>
          <w:b/>
        </w:rPr>
        <w:t>2</w:t>
      </w:r>
      <w:r w:rsidRPr="005956CC">
        <w:rPr>
          <w:rFonts w:ascii="Times New Roman" w:hAnsi="Times New Roman"/>
        </w:rPr>
        <w:t xml:space="preserve"> – Která hláska bude dětem ve sledovaném souboru činit největší obtíže?</w:t>
      </w:r>
    </w:p>
    <w:p w14:paraId="38318586" w14:textId="77777777" w:rsidR="007839AF" w:rsidRPr="005956CC" w:rsidRDefault="007839AF" w:rsidP="000E213D">
      <w:pPr>
        <w:jc w:val="both"/>
        <w:rPr>
          <w:rFonts w:ascii="Times New Roman" w:hAnsi="Times New Roman"/>
        </w:rPr>
      </w:pPr>
    </w:p>
    <w:p w14:paraId="4C459604" w14:textId="02F43B19" w:rsidR="008A6639" w:rsidRPr="005956CC" w:rsidRDefault="00094AC9" w:rsidP="000E213D">
      <w:pPr>
        <w:pStyle w:val="1podkapitola"/>
        <w:jc w:val="both"/>
        <w:rPr>
          <w:rFonts w:cs="Times New Roman"/>
        </w:rPr>
      </w:pPr>
      <w:bookmarkStart w:id="153" w:name="_Toc101302335"/>
      <w:r w:rsidRPr="005956CC">
        <w:rPr>
          <w:rFonts w:cs="Times New Roman"/>
        </w:rPr>
        <w:t>Kvantitativní výzkum</w:t>
      </w:r>
      <w:bookmarkEnd w:id="153"/>
    </w:p>
    <w:p w14:paraId="078A5629" w14:textId="1C266D7D" w:rsidR="00117C12" w:rsidRPr="005956CC" w:rsidRDefault="00117C12" w:rsidP="001F2F51">
      <w:pPr>
        <w:spacing w:line="360" w:lineRule="auto"/>
        <w:ind w:firstLine="708"/>
        <w:jc w:val="both"/>
        <w:rPr>
          <w:rFonts w:ascii="Times New Roman" w:hAnsi="Times New Roman"/>
        </w:rPr>
      </w:pPr>
      <w:r w:rsidRPr="005956CC">
        <w:rPr>
          <w:rFonts w:ascii="Times New Roman" w:hAnsi="Times New Roman"/>
        </w:rPr>
        <w:t xml:space="preserve">Chráska vymezuje kvantitativní výzkum jako </w:t>
      </w:r>
      <w:r w:rsidRPr="005956CC">
        <w:rPr>
          <w:rFonts w:ascii="Times New Roman" w:hAnsi="Times New Roman"/>
          <w:i/>
        </w:rPr>
        <w:t>„záměrnou systematickou činnost, při které se empirickými metodami zkoumají (ověřují, verifikují, testují) hypotézy o vztazích mezi pedagogickými jevy.“</w:t>
      </w:r>
      <w:r w:rsidR="00564503">
        <w:rPr>
          <w:rFonts w:ascii="Times New Roman" w:hAnsi="Times New Roman"/>
          <w:i/>
        </w:rPr>
        <w:t xml:space="preserve"> </w:t>
      </w:r>
      <w:r w:rsidRPr="005956CC">
        <w:rPr>
          <w:rFonts w:ascii="Times New Roman" w:hAnsi="Times New Roman"/>
        </w:rPr>
        <w:t>(C</w:t>
      </w:r>
      <w:r w:rsidR="00D20EC3" w:rsidRPr="005956CC">
        <w:rPr>
          <w:rFonts w:ascii="Times New Roman" w:hAnsi="Times New Roman"/>
        </w:rPr>
        <w:t>hráska, 2016</w:t>
      </w:r>
      <w:r w:rsidRPr="005956CC">
        <w:rPr>
          <w:rFonts w:ascii="Times New Roman" w:hAnsi="Times New Roman"/>
        </w:rPr>
        <w:t>, s. 11)</w:t>
      </w:r>
      <w:r w:rsidR="00564503">
        <w:rPr>
          <w:rFonts w:ascii="Times New Roman" w:hAnsi="Times New Roman"/>
        </w:rPr>
        <w:t>.</w:t>
      </w:r>
    </w:p>
    <w:p w14:paraId="0612C602" w14:textId="558E4D8F" w:rsidR="00683FBD" w:rsidRPr="005956CC" w:rsidRDefault="00683FBD" w:rsidP="000E213D">
      <w:pPr>
        <w:spacing w:line="360" w:lineRule="auto"/>
        <w:jc w:val="both"/>
        <w:rPr>
          <w:rFonts w:ascii="Times New Roman" w:hAnsi="Times New Roman"/>
        </w:rPr>
      </w:pPr>
      <w:r w:rsidRPr="005956CC">
        <w:rPr>
          <w:rFonts w:ascii="Times New Roman" w:hAnsi="Times New Roman"/>
        </w:rPr>
        <w:tab/>
        <w:t>Dle Hendla využívá kvantitativní výzkum náhodných výběrů, experimentů, testů, použity bývají také dotazníky či pozorování. Získaná data následně analyzujeme pomocí statistických metod a zaměřujeme se na exploraci, popis a na případné ověření pravdivosti našich předpokladů o dané problematice (Hendl, 2016).</w:t>
      </w:r>
    </w:p>
    <w:p w14:paraId="544C16C7" w14:textId="1FEE3A40" w:rsidR="00683FBD" w:rsidRPr="005956CC" w:rsidRDefault="00D20EC3" w:rsidP="000E213D">
      <w:pPr>
        <w:spacing w:line="360" w:lineRule="auto"/>
        <w:jc w:val="both"/>
        <w:rPr>
          <w:rFonts w:ascii="Times New Roman" w:hAnsi="Times New Roman"/>
        </w:rPr>
      </w:pPr>
      <w:r w:rsidRPr="005956CC">
        <w:rPr>
          <w:rFonts w:ascii="Times New Roman" w:hAnsi="Times New Roman"/>
        </w:rPr>
        <w:tab/>
        <w:t xml:space="preserve">Jedná se o standardizovanou metodu vědeckého výzkumu popisující jevy za pomoci proměnných sestrojených takovým způsobem, aby byly schopny měřit určité jevy. Výsledky takovýchto měření jsou nadále zpracovány a </w:t>
      </w:r>
      <w:r w:rsidR="00564503">
        <w:rPr>
          <w:rFonts w:ascii="Times New Roman" w:hAnsi="Times New Roman"/>
        </w:rPr>
        <w:t xml:space="preserve">interpretovány </w:t>
      </w:r>
      <w:r w:rsidRPr="005956CC">
        <w:rPr>
          <w:rFonts w:ascii="Times New Roman" w:hAnsi="Times New Roman"/>
        </w:rPr>
        <w:t>například využitím statistiky (Zháněl, Hellebrandt</w:t>
      </w:r>
      <w:r w:rsidR="00452BB0">
        <w:rPr>
          <w:rFonts w:ascii="Times New Roman" w:hAnsi="Times New Roman"/>
        </w:rPr>
        <w:t xml:space="preserve"> a</w:t>
      </w:r>
      <w:r w:rsidRPr="005956CC">
        <w:rPr>
          <w:rFonts w:ascii="Times New Roman" w:hAnsi="Times New Roman"/>
        </w:rPr>
        <w:t xml:space="preserve"> Sebera, 2014).</w:t>
      </w:r>
    </w:p>
    <w:p w14:paraId="664D8008" w14:textId="77777777" w:rsidR="00520BB0" w:rsidRPr="005956CC" w:rsidRDefault="00520BB0" w:rsidP="000E213D">
      <w:pPr>
        <w:pStyle w:val="1podkapitola"/>
        <w:jc w:val="both"/>
        <w:rPr>
          <w:rFonts w:cs="Times New Roman"/>
        </w:rPr>
      </w:pPr>
      <w:bookmarkStart w:id="154" w:name="_Toc101302336"/>
      <w:r w:rsidRPr="005956CC">
        <w:rPr>
          <w:rFonts w:cs="Times New Roman"/>
        </w:rPr>
        <w:lastRenderedPageBreak/>
        <w:t>Metoda výzkumného šetření</w:t>
      </w:r>
      <w:bookmarkEnd w:id="154"/>
    </w:p>
    <w:p w14:paraId="4635A120" w14:textId="77777777" w:rsidR="00520BB0" w:rsidRPr="005956CC" w:rsidRDefault="00520BB0" w:rsidP="000E213D">
      <w:pPr>
        <w:jc w:val="both"/>
        <w:rPr>
          <w:rFonts w:ascii="Times New Roman" w:hAnsi="Times New Roman"/>
        </w:rPr>
      </w:pPr>
    </w:p>
    <w:p w14:paraId="127329E3" w14:textId="7EDB0689" w:rsidR="00520BB0" w:rsidRPr="005956CC" w:rsidRDefault="00520BB0" w:rsidP="001F2F51">
      <w:pPr>
        <w:spacing w:line="360" w:lineRule="auto"/>
        <w:ind w:firstLine="708"/>
        <w:jc w:val="both"/>
        <w:rPr>
          <w:rFonts w:ascii="Times New Roman" w:hAnsi="Times New Roman"/>
        </w:rPr>
      </w:pPr>
      <w:r w:rsidRPr="005956CC">
        <w:rPr>
          <w:rFonts w:ascii="Times New Roman" w:hAnsi="Times New Roman"/>
        </w:rPr>
        <w:t>Zásadní metodou ke zjištění výskytu artikulační poruchy bylo vyšetření artikulace souboru dětí v</w:t>
      </w:r>
      <w:r w:rsidR="0049125A">
        <w:rPr>
          <w:rFonts w:ascii="Times New Roman" w:hAnsi="Times New Roman"/>
        </w:rPr>
        <w:t>e</w:t>
      </w:r>
      <w:r w:rsidRPr="005956CC">
        <w:rPr>
          <w:rFonts w:ascii="Times New Roman" w:hAnsi="Times New Roman"/>
        </w:rPr>
        <w:t> druhých třídách pomocí diagnostického materiálu</w:t>
      </w:r>
      <w:r w:rsidRPr="005956CC">
        <w:rPr>
          <w:rFonts w:ascii="Times New Roman" w:hAnsi="Times New Roman"/>
          <w:i/>
        </w:rPr>
        <w:t>.</w:t>
      </w:r>
      <w:r w:rsidRPr="005956CC">
        <w:rPr>
          <w:rFonts w:ascii="Times New Roman" w:hAnsi="Times New Roman"/>
        </w:rPr>
        <w:t xml:space="preserve"> Konkrétně šlo o aplikaci námi vytvořeného diagnostického testu, který se skládal ze tří částí</w:t>
      </w:r>
      <w:r w:rsidR="0049125A">
        <w:rPr>
          <w:rFonts w:ascii="Times New Roman" w:hAnsi="Times New Roman"/>
        </w:rPr>
        <w:t>:</w:t>
      </w:r>
      <w:r w:rsidRPr="005956CC">
        <w:rPr>
          <w:rFonts w:ascii="Times New Roman" w:hAnsi="Times New Roman"/>
        </w:rPr>
        <w:t xml:space="preserve"> spontánního mluvního projevu (podepřeného obrázkem), opakování slov a čtení.</w:t>
      </w:r>
    </w:p>
    <w:p w14:paraId="3315781C" w14:textId="6F9EC243" w:rsidR="00DA2791" w:rsidRPr="005956CC" w:rsidRDefault="00DA2791" w:rsidP="000E213D">
      <w:pPr>
        <w:pStyle w:val="2Podkapitola"/>
        <w:jc w:val="both"/>
        <w:rPr>
          <w:rFonts w:cs="Times New Roman"/>
        </w:rPr>
      </w:pPr>
      <w:bookmarkStart w:id="155" w:name="_Toc101302337"/>
      <w:r w:rsidRPr="005956CC">
        <w:rPr>
          <w:rFonts w:cs="Times New Roman"/>
        </w:rPr>
        <w:t>Didaktický test</w:t>
      </w:r>
      <w:bookmarkEnd w:id="155"/>
    </w:p>
    <w:p w14:paraId="388F88F7" w14:textId="3396A4AA" w:rsidR="00DA2791" w:rsidRPr="005956CC" w:rsidRDefault="00DA2791" w:rsidP="000E213D">
      <w:pPr>
        <w:spacing w:line="360" w:lineRule="auto"/>
        <w:ind w:firstLine="680"/>
        <w:jc w:val="both"/>
        <w:rPr>
          <w:rFonts w:ascii="Times New Roman" w:hAnsi="Times New Roman"/>
        </w:rPr>
      </w:pPr>
      <w:r w:rsidRPr="005956CC">
        <w:rPr>
          <w:rFonts w:ascii="Times New Roman" w:hAnsi="Times New Roman"/>
        </w:rPr>
        <w:t>Termín didaktický test je mnoha autory interpretován různými způsoby. Například Lapitka (1990) uvádí, že je jedná o písemnou zkoušku, kdy se žák snaží co nejstručnějším způsobem odpovědět na otázky, které jsou předem připravené, přičemž správná odpověď existuje jen jedna. Podle Mužiče (1971) se test snaží zjistit kvantitu a kvalitu vědomostí jednotlivě i skupi</w:t>
      </w:r>
      <w:r w:rsidR="00D20EC3" w:rsidRPr="005956CC">
        <w:rPr>
          <w:rFonts w:ascii="Times New Roman" w:hAnsi="Times New Roman"/>
        </w:rPr>
        <w:t>nově. Chráska (2016</w:t>
      </w:r>
      <w:r w:rsidRPr="005956CC">
        <w:rPr>
          <w:rFonts w:ascii="Times New Roman" w:hAnsi="Times New Roman"/>
        </w:rPr>
        <w:t xml:space="preserve">) tvrdí, že se jedná o zjištění dovedností a vědomostí žáků. Můžeme se řídit jakoukoliv definicí, </w:t>
      </w:r>
      <w:r w:rsidR="0049125A" w:rsidRPr="005956CC">
        <w:rPr>
          <w:rFonts w:ascii="Times New Roman" w:hAnsi="Times New Roman"/>
        </w:rPr>
        <w:t>vše</w:t>
      </w:r>
      <w:r w:rsidR="0049125A">
        <w:rPr>
          <w:rFonts w:ascii="Times New Roman" w:hAnsi="Times New Roman"/>
        </w:rPr>
        <w:t>mi</w:t>
      </w:r>
      <w:r w:rsidR="0049125A" w:rsidRPr="005956CC">
        <w:rPr>
          <w:rFonts w:ascii="Times New Roman" w:hAnsi="Times New Roman"/>
        </w:rPr>
        <w:t xml:space="preserve"> </w:t>
      </w:r>
      <w:r w:rsidRPr="005956CC">
        <w:rPr>
          <w:rFonts w:ascii="Times New Roman" w:hAnsi="Times New Roman"/>
        </w:rPr>
        <w:t xml:space="preserve">se totiž tvrdí, že se jedná o zkoušku. Dittrich dodává, že test může přinést také diagnostické údaje. Poskytne tak nejen učiteli, ale také dítěti zpětnou vazbu (Dittrich, 1992). </w:t>
      </w:r>
    </w:p>
    <w:p w14:paraId="758632AF" w14:textId="258D6B02" w:rsidR="00DA2791" w:rsidRPr="005956CC" w:rsidRDefault="00DA2791" w:rsidP="000E213D">
      <w:pPr>
        <w:spacing w:line="360" w:lineRule="auto"/>
        <w:ind w:firstLine="680"/>
        <w:jc w:val="both"/>
        <w:rPr>
          <w:rFonts w:ascii="Times New Roman" w:hAnsi="Times New Roman"/>
        </w:rPr>
      </w:pPr>
      <w:r w:rsidRPr="005956CC">
        <w:rPr>
          <w:rFonts w:ascii="Times New Roman" w:hAnsi="Times New Roman"/>
        </w:rPr>
        <w:t>Didaktický test sestaven pro potřeby výzkumného šetření této diplomové práce je z hlediska klasifikace testů dle Byčkovského (1982) z pohledu příslušenství testu a jeho dokonalosti zařazen mezi test nes</w:t>
      </w:r>
      <w:r w:rsidR="00F6058C">
        <w:rPr>
          <w:rFonts w:ascii="Times New Roman" w:hAnsi="Times New Roman"/>
        </w:rPr>
        <w:t>tandardizovaný (Chráska, 2016).</w:t>
      </w:r>
    </w:p>
    <w:p w14:paraId="7CE8FF4B" w14:textId="3F09CA9C" w:rsidR="00DA2791" w:rsidRPr="005956CC" w:rsidRDefault="00DA2791" w:rsidP="000E213D">
      <w:pPr>
        <w:pStyle w:val="2Podkapitola"/>
        <w:jc w:val="both"/>
        <w:rPr>
          <w:rFonts w:cs="Times New Roman"/>
        </w:rPr>
      </w:pPr>
      <w:bookmarkStart w:id="156" w:name="_Toc101302338"/>
      <w:r w:rsidRPr="005956CC">
        <w:rPr>
          <w:rFonts w:cs="Times New Roman"/>
        </w:rPr>
        <w:t>Nestandardizovaný didaktický test</w:t>
      </w:r>
      <w:bookmarkEnd w:id="156"/>
    </w:p>
    <w:p w14:paraId="75AEAA5F" w14:textId="3537E101" w:rsidR="00DA2791" w:rsidRPr="005956CC" w:rsidRDefault="00DA2791" w:rsidP="000E213D">
      <w:pPr>
        <w:spacing w:line="360" w:lineRule="auto"/>
        <w:ind w:firstLine="680"/>
        <w:jc w:val="both"/>
        <w:rPr>
          <w:rFonts w:ascii="Times New Roman" w:hAnsi="Times New Roman"/>
        </w:rPr>
      </w:pPr>
      <w:r w:rsidRPr="005956CC">
        <w:rPr>
          <w:rFonts w:ascii="Times New Roman" w:hAnsi="Times New Roman"/>
        </w:rPr>
        <w:t>Pelikán uvádí, že nestandardizované testy jsou jiného charakteru, nežli testy standardizované. Tyto testy se také někdy nazývají „učitelské“, protože si je učitelé tvoří sami dle jejich potřeby a většinou jsou používány k ověření výsledku edukačního procesu za</w:t>
      </w:r>
      <w:r w:rsidR="005E07F1">
        <w:rPr>
          <w:rFonts w:ascii="Times New Roman" w:hAnsi="Times New Roman"/>
        </w:rPr>
        <w:t xml:space="preserve"> stanovené období (Pelikán, 2011</w:t>
      </w:r>
      <w:r w:rsidRPr="005956CC">
        <w:rPr>
          <w:rFonts w:ascii="Times New Roman" w:hAnsi="Times New Roman"/>
        </w:rPr>
        <w:t xml:space="preserve">). </w:t>
      </w:r>
    </w:p>
    <w:p w14:paraId="594BC3D6" w14:textId="7DDF3A42" w:rsidR="00DA2791" w:rsidRPr="005956CC" w:rsidRDefault="00DA2791" w:rsidP="000E213D">
      <w:pPr>
        <w:spacing w:line="360" w:lineRule="auto"/>
        <w:ind w:firstLine="680"/>
        <w:jc w:val="both"/>
        <w:rPr>
          <w:rFonts w:ascii="Times New Roman" w:hAnsi="Times New Roman"/>
        </w:rPr>
      </w:pPr>
      <w:r w:rsidRPr="005956CC">
        <w:rPr>
          <w:rFonts w:ascii="Times New Roman" w:hAnsi="Times New Roman"/>
        </w:rPr>
        <w:t>Na rozdíl od testů standardizovaných zde examinátor nemá k dispozici testovou příručku ani objektivně stanovenou</w:t>
      </w:r>
      <w:r w:rsidR="00D20EC3" w:rsidRPr="005956CC">
        <w:rPr>
          <w:rFonts w:ascii="Times New Roman" w:hAnsi="Times New Roman"/>
        </w:rPr>
        <w:t xml:space="preserve"> testovou normu (Chráska, 2016</w:t>
      </w:r>
      <w:r w:rsidRPr="005956CC">
        <w:rPr>
          <w:rFonts w:ascii="Times New Roman" w:hAnsi="Times New Roman"/>
        </w:rPr>
        <w:t>).</w:t>
      </w:r>
    </w:p>
    <w:p w14:paraId="2B3C2FFD" w14:textId="77777777" w:rsidR="00DA2791" w:rsidRPr="005956CC" w:rsidRDefault="00DA2791" w:rsidP="000E213D">
      <w:pPr>
        <w:jc w:val="both"/>
        <w:rPr>
          <w:rFonts w:ascii="Times New Roman" w:hAnsi="Times New Roman"/>
        </w:rPr>
      </w:pPr>
    </w:p>
    <w:p w14:paraId="179CA626" w14:textId="77777777" w:rsidR="00DA2791" w:rsidRPr="005956CC" w:rsidRDefault="00DA2791" w:rsidP="000E213D">
      <w:pPr>
        <w:jc w:val="both"/>
        <w:rPr>
          <w:rFonts w:ascii="Times New Roman" w:hAnsi="Times New Roman"/>
        </w:rPr>
      </w:pPr>
    </w:p>
    <w:p w14:paraId="671A9419" w14:textId="73B3F282" w:rsidR="00520BB0" w:rsidRPr="005956CC" w:rsidRDefault="00520BB0" w:rsidP="000E213D">
      <w:pPr>
        <w:pStyle w:val="2Podkapitola"/>
        <w:jc w:val="both"/>
        <w:rPr>
          <w:rFonts w:cs="Times New Roman"/>
        </w:rPr>
      </w:pPr>
      <w:bookmarkStart w:id="157" w:name="_Toc101302339"/>
      <w:r w:rsidRPr="005956CC">
        <w:rPr>
          <w:rFonts w:cs="Times New Roman"/>
        </w:rPr>
        <w:lastRenderedPageBreak/>
        <w:t>Proces tvorby a struktura diagnostického materiálu</w:t>
      </w:r>
      <w:bookmarkEnd w:id="157"/>
    </w:p>
    <w:p w14:paraId="01B06A7D" w14:textId="77777777" w:rsidR="00520BB0" w:rsidRPr="005956CC" w:rsidRDefault="00520BB0" w:rsidP="001F2F51">
      <w:pPr>
        <w:spacing w:line="360" w:lineRule="auto"/>
        <w:ind w:firstLine="708"/>
        <w:jc w:val="both"/>
        <w:rPr>
          <w:rFonts w:ascii="Times New Roman" w:hAnsi="Times New Roman"/>
        </w:rPr>
      </w:pPr>
      <w:r w:rsidRPr="005956CC">
        <w:rPr>
          <w:rFonts w:ascii="Times New Roman" w:hAnsi="Times New Roman"/>
        </w:rPr>
        <w:t xml:space="preserve">Pro potřeby našeho výzkumu neexistuje standardizovaný diagnostický materiál. Autorka jej musela vytvořit. Vycházela přitom z teoretických poznatků, které si osvojila v průběhu dosavadního studia na fakultě Univerzity Palackého v Olomouci, z odborných publikací a také z četných praxí, které v průběhu studia absolvovala. </w:t>
      </w:r>
    </w:p>
    <w:p w14:paraId="67F1E3FF" w14:textId="3BBFB5A3" w:rsidR="00520BB0" w:rsidRPr="005956CC" w:rsidRDefault="00520BB0" w:rsidP="001F2F51">
      <w:pPr>
        <w:spacing w:line="360" w:lineRule="auto"/>
        <w:ind w:firstLine="708"/>
        <w:jc w:val="both"/>
        <w:rPr>
          <w:rFonts w:ascii="Times New Roman" w:hAnsi="Times New Roman"/>
        </w:rPr>
      </w:pPr>
      <w:r w:rsidRPr="005956CC">
        <w:rPr>
          <w:rFonts w:ascii="Times New Roman" w:hAnsi="Times New Roman"/>
        </w:rPr>
        <w:t xml:space="preserve">Diagnostický materiál vytvořen pro potřeby výzkumu této diplomové práce se, jak bylo uvedeno výše, skládal ze tří částí. První část představovala spontánní mluvní projev opírající se o reálnou fotografii sněhuláka a byla určena k navázání dialogu a uvolnění nervozity dětí. Následovalo opakování vybraných slov, ve kterých se zkoumané hlásky objevovaly ve všech </w:t>
      </w:r>
      <w:r w:rsidR="00B91804">
        <w:rPr>
          <w:rFonts w:ascii="Times New Roman" w:hAnsi="Times New Roman"/>
        </w:rPr>
        <w:t>třech</w:t>
      </w:r>
      <w:r w:rsidR="00B91804" w:rsidRPr="005956CC">
        <w:rPr>
          <w:rFonts w:ascii="Times New Roman" w:hAnsi="Times New Roman"/>
        </w:rPr>
        <w:t xml:space="preserve"> </w:t>
      </w:r>
      <w:r w:rsidRPr="005956CC">
        <w:rPr>
          <w:rFonts w:ascii="Times New Roman" w:hAnsi="Times New Roman"/>
        </w:rPr>
        <w:t>pozicích, tedy v pozici náslovné, mediální a finální. Poslední část tvořilo čtení vytvořeného textu, který obsahoval zkoumané hlásky ve stejném počtu</w:t>
      </w:r>
      <w:r w:rsidR="00B91804">
        <w:rPr>
          <w:rFonts w:ascii="Times New Roman" w:hAnsi="Times New Roman"/>
        </w:rPr>
        <w:t>,</w:t>
      </w:r>
      <w:r w:rsidRPr="005956CC">
        <w:rPr>
          <w:rFonts w:ascii="Times New Roman" w:hAnsi="Times New Roman"/>
        </w:rPr>
        <w:t xml:space="preserve"> a to z důvodu snadnějšího vyhodnocování výsledků.</w:t>
      </w:r>
    </w:p>
    <w:p w14:paraId="45C49C62" w14:textId="41AD4115" w:rsidR="00520BB0" w:rsidRPr="005956CC" w:rsidRDefault="00520BB0" w:rsidP="000E213D">
      <w:pPr>
        <w:pStyle w:val="2Podkapitola"/>
        <w:jc w:val="both"/>
        <w:rPr>
          <w:rFonts w:cs="Times New Roman"/>
        </w:rPr>
      </w:pPr>
      <w:bookmarkStart w:id="158" w:name="_Toc101302340"/>
      <w:r w:rsidRPr="005956CC">
        <w:rPr>
          <w:rFonts w:cs="Times New Roman"/>
        </w:rPr>
        <w:t>Spontánní mluvní projev</w:t>
      </w:r>
      <w:bookmarkEnd w:id="158"/>
    </w:p>
    <w:p w14:paraId="22B037EA" w14:textId="6AB81123" w:rsidR="00520BB0" w:rsidRPr="005956CC" w:rsidRDefault="00520BB0" w:rsidP="000E213D">
      <w:pPr>
        <w:spacing w:line="360" w:lineRule="auto"/>
        <w:ind w:firstLine="708"/>
        <w:jc w:val="both"/>
        <w:rPr>
          <w:rFonts w:ascii="Times New Roman" w:hAnsi="Times New Roman"/>
        </w:rPr>
      </w:pPr>
      <w:r w:rsidRPr="005956CC">
        <w:rPr>
          <w:rFonts w:ascii="Times New Roman" w:hAnsi="Times New Roman"/>
        </w:rPr>
        <w:t>Díky spontánní</w:t>
      </w:r>
      <w:r w:rsidR="00B91804">
        <w:rPr>
          <w:rFonts w:ascii="Times New Roman" w:hAnsi="Times New Roman"/>
        </w:rPr>
        <w:t>mu</w:t>
      </w:r>
      <w:r w:rsidRPr="005956CC">
        <w:rPr>
          <w:rFonts w:ascii="Times New Roman" w:hAnsi="Times New Roman"/>
        </w:rPr>
        <w:t xml:space="preserve"> </w:t>
      </w:r>
      <w:r w:rsidR="00B91804" w:rsidRPr="005956CC">
        <w:rPr>
          <w:rFonts w:ascii="Times New Roman" w:hAnsi="Times New Roman"/>
        </w:rPr>
        <w:t>mluvní</w:t>
      </w:r>
      <w:r w:rsidR="00B91804">
        <w:rPr>
          <w:rFonts w:ascii="Times New Roman" w:hAnsi="Times New Roman"/>
        </w:rPr>
        <w:t>mu</w:t>
      </w:r>
      <w:r w:rsidR="00B91804" w:rsidRPr="005956CC">
        <w:rPr>
          <w:rFonts w:ascii="Times New Roman" w:hAnsi="Times New Roman"/>
        </w:rPr>
        <w:t xml:space="preserve"> </w:t>
      </w:r>
      <w:r w:rsidRPr="005956CC">
        <w:rPr>
          <w:rFonts w:ascii="Times New Roman" w:hAnsi="Times New Roman"/>
        </w:rPr>
        <w:t xml:space="preserve">projevu, </w:t>
      </w:r>
      <w:r w:rsidR="00B91804" w:rsidRPr="005956CC">
        <w:rPr>
          <w:rFonts w:ascii="Times New Roman" w:hAnsi="Times New Roman"/>
        </w:rPr>
        <w:t>považované</w:t>
      </w:r>
      <w:r w:rsidR="00B91804">
        <w:rPr>
          <w:rFonts w:ascii="Times New Roman" w:hAnsi="Times New Roman"/>
        </w:rPr>
        <w:t>mu</w:t>
      </w:r>
      <w:r w:rsidR="00B91804" w:rsidRPr="005956CC">
        <w:rPr>
          <w:rFonts w:ascii="Times New Roman" w:hAnsi="Times New Roman"/>
        </w:rPr>
        <w:t xml:space="preserve"> </w:t>
      </w:r>
      <w:r w:rsidRPr="005956CC">
        <w:rPr>
          <w:rFonts w:ascii="Times New Roman" w:hAnsi="Times New Roman"/>
        </w:rPr>
        <w:t xml:space="preserve">za stěžejní metodu logopedické diagnostiky, se nám naskytne reálný zvukový obraz artikulace dítěte. Nevýhodou této metody je ale fakt, že vyšetřit všechny hlásky </w:t>
      </w:r>
      <w:r w:rsidR="00B91804">
        <w:rPr>
          <w:rFonts w:ascii="Times New Roman" w:hAnsi="Times New Roman"/>
        </w:rPr>
        <w:t>s</w:t>
      </w:r>
      <w:r w:rsidRPr="005956CC">
        <w:rPr>
          <w:rFonts w:ascii="Times New Roman" w:hAnsi="Times New Roman"/>
        </w:rPr>
        <w:t>e obvykle nepodaří. Spontánní projev dítěte je možné navodit pomocí rozhovoru, předkládáním konkrétních otázek. Dítěte se můžeme například zeptat, jakým způsobem se do ambulance dostalo, zdali přijelo autem, autobusem nebo přišlo pěšky, zdali se mu dnes něco zajímavého přihodilo nebo jaké je venku počasí. Dalším vhodným způsobem je komentář ke konkrétním předmětům denní potřeby – k čemu nám slouží nebo z čeho jsou vyrobeny. Můžeme dítě také požádat o komentář situačních fotografií. K navození spontánní mluvy můžeme využít také zpěvu známé písně, recitace básničky nebo rozpočítadla apod. Je možné využít také vyprávění – zde je vhodné dítěti předložit obrázek, popřípadě obrázkový příběh a požádat jej, aby příběh převyprávělo</w:t>
      </w:r>
      <w:r w:rsidR="0080103B">
        <w:rPr>
          <w:rFonts w:ascii="Times New Roman" w:hAnsi="Times New Roman"/>
        </w:rPr>
        <w:t xml:space="preserve"> (Mlčáková, 2013)</w:t>
      </w:r>
      <w:r w:rsidR="0080103B" w:rsidRPr="005956CC">
        <w:rPr>
          <w:rFonts w:ascii="Times New Roman" w:hAnsi="Times New Roman"/>
        </w:rPr>
        <w:t xml:space="preserve"> </w:t>
      </w:r>
    </w:p>
    <w:p w14:paraId="5D5DDD74" w14:textId="30D1DD22" w:rsidR="00520BB0" w:rsidRPr="005956CC" w:rsidRDefault="00520BB0" w:rsidP="000E213D">
      <w:pPr>
        <w:spacing w:line="360" w:lineRule="auto"/>
        <w:ind w:firstLine="708"/>
        <w:jc w:val="both"/>
        <w:rPr>
          <w:rFonts w:ascii="Times New Roman" w:hAnsi="Times New Roman"/>
        </w:rPr>
      </w:pPr>
      <w:r w:rsidRPr="005956CC">
        <w:rPr>
          <w:rFonts w:ascii="Times New Roman" w:hAnsi="Times New Roman"/>
        </w:rPr>
        <w:t>Pro potřeby výzkumu autorka zvolila obrázek sněhuláka</w:t>
      </w:r>
      <w:r w:rsidR="00164AD6">
        <w:rPr>
          <w:rFonts w:ascii="Times New Roman" w:hAnsi="Times New Roman"/>
        </w:rPr>
        <w:t xml:space="preserve"> stažený z internetu</w:t>
      </w:r>
      <w:r w:rsidRPr="005956CC">
        <w:rPr>
          <w:rFonts w:ascii="Times New Roman" w:hAnsi="Times New Roman"/>
        </w:rPr>
        <w:t>, což se vzhledem k době, kdy výzkum probíhal, nabízelo. Autorka vyzvala dítě, aby si obrázek prohlédlo, následně se jej ptala, co na něm vidí, kdo sněhuláka mohl postavit a jestli už podobného někdy ze sněhu dítě vytvořilo. Tato metoda byla užita hlavně pro odbourání počáteční nervozity testovaných dětí a k navození příjemné, přátelské atmosféry</w:t>
      </w:r>
      <w:r w:rsidR="006A155C">
        <w:rPr>
          <w:rFonts w:ascii="Times New Roman" w:hAnsi="Times New Roman"/>
        </w:rPr>
        <w:t>.</w:t>
      </w:r>
      <w:r w:rsidRPr="005956CC">
        <w:rPr>
          <w:rFonts w:ascii="Times New Roman" w:hAnsi="Times New Roman"/>
        </w:rPr>
        <w:t xml:space="preserve"> </w:t>
      </w:r>
    </w:p>
    <w:p w14:paraId="750595FC" w14:textId="46E7AF1F" w:rsidR="00520BB0" w:rsidRPr="005956CC" w:rsidRDefault="00520BB0" w:rsidP="000E213D">
      <w:pPr>
        <w:pStyle w:val="2Podkapitola"/>
        <w:jc w:val="both"/>
        <w:rPr>
          <w:rFonts w:cs="Times New Roman"/>
        </w:rPr>
      </w:pPr>
      <w:bookmarkStart w:id="159" w:name="_Toc101302341"/>
      <w:r w:rsidRPr="005956CC">
        <w:rPr>
          <w:rFonts w:cs="Times New Roman"/>
        </w:rPr>
        <w:lastRenderedPageBreak/>
        <w:t>Opakování pojmenování obrázků</w:t>
      </w:r>
      <w:bookmarkEnd w:id="159"/>
    </w:p>
    <w:p w14:paraId="3ABBEA7A" w14:textId="5EBFD155" w:rsidR="00520BB0" w:rsidRPr="005956CC" w:rsidRDefault="00520BB0" w:rsidP="000E213D">
      <w:pPr>
        <w:spacing w:line="360" w:lineRule="auto"/>
        <w:ind w:firstLine="708"/>
        <w:jc w:val="both"/>
        <w:rPr>
          <w:rFonts w:ascii="Times New Roman" w:hAnsi="Times New Roman"/>
        </w:rPr>
      </w:pPr>
      <w:r w:rsidRPr="005956CC">
        <w:rPr>
          <w:rFonts w:ascii="Times New Roman" w:hAnsi="Times New Roman"/>
        </w:rPr>
        <w:t>V této části výzkumu byl pr</w:t>
      </w:r>
      <w:r w:rsidR="00B45F39">
        <w:rPr>
          <w:rFonts w:ascii="Times New Roman" w:hAnsi="Times New Roman"/>
        </w:rPr>
        <w:t>o děti připraven soubor obrázků, při jeho tvorbě autorka použila obrázk</w:t>
      </w:r>
      <w:r w:rsidR="00F8231C">
        <w:rPr>
          <w:rFonts w:ascii="Times New Roman" w:hAnsi="Times New Roman"/>
        </w:rPr>
        <w:t>y</w:t>
      </w:r>
      <w:r w:rsidR="00B45F39">
        <w:rPr>
          <w:rFonts w:ascii="Times New Roman" w:hAnsi="Times New Roman"/>
        </w:rPr>
        <w:t xml:space="preserve"> z Obrázkové školy řeči od autorů Františka Kábeleho a Bohdany Pávkové. </w:t>
      </w:r>
      <w:r w:rsidRPr="005956CC">
        <w:rPr>
          <w:rFonts w:ascii="Times New Roman" w:hAnsi="Times New Roman"/>
        </w:rPr>
        <w:t>Jednalo se vždy o tři obrázky ke každé hlásce, přičemž se vyšetřovaná hláska objevovala v prvním obrázku vždy v pozici náslovné, následoval obrázek s hláskou v pozici mediální a jako poslední byl obrázek, kde hláska zaujímala pozici finální. Výjimku tvořila hláska D, která se jako jediná neobjevila v pozici finální</w:t>
      </w:r>
      <w:r w:rsidR="00F8231C">
        <w:rPr>
          <w:rFonts w:ascii="Times New Roman" w:hAnsi="Times New Roman"/>
        </w:rPr>
        <w:t>,</w:t>
      </w:r>
      <w:r w:rsidRPr="005956CC">
        <w:rPr>
          <w:rFonts w:ascii="Times New Roman" w:hAnsi="Times New Roman"/>
        </w:rPr>
        <w:t xml:space="preserve"> a to z toho důvodu, že ji, jak již bylo popsáno výše, řadíme mezi hlásku párovou, znělou. Kdybychom tuto hlásku ve finální pozici do výzkumu zařadili, zjišťovali bychom tak výslovnost jejího neznělého protějšku – hlásky T</w:t>
      </w:r>
      <w:r w:rsidR="00984779">
        <w:rPr>
          <w:rFonts w:ascii="Times New Roman" w:hAnsi="Times New Roman"/>
        </w:rPr>
        <w:t xml:space="preserve"> (Mlčáková, 2013) </w:t>
      </w:r>
      <w:r w:rsidRPr="005956CC">
        <w:rPr>
          <w:rFonts w:ascii="Times New Roman" w:hAnsi="Times New Roman"/>
        </w:rPr>
        <w:t xml:space="preserve">Autorka vždy dětem jednotlivá slova pojmenovala, následovalo pojmenování </w:t>
      </w:r>
      <w:r w:rsidR="00F8231C" w:rsidRPr="005956CC">
        <w:rPr>
          <w:rFonts w:ascii="Times New Roman" w:hAnsi="Times New Roman"/>
        </w:rPr>
        <w:t>samotn</w:t>
      </w:r>
      <w:r w:rsidR="00F8231C">
        <w:rPr>
          <w:rFonts w:ascii="Times New Roman" w:hAnsi="Times New Roman"/>
        </w:rPr>
        <w:t>ým</w:t>
      </w:r>
      <w:r w:rsidR="00F8231C" w:rsidRPr="005956CC">
        <w:rPr>
          <w:rFonts w:ascii="Times New Roman" w:hAnsi="Times New Roman"/>
        </w:rPr>
        <w:t xml:space="preserve"> </w:t>
      </w:r>
      <w:r w:rsidRPr="005956CC">
        <w:rPr>
          <w:rFonts w:ascii="Times New Roman" w:hAnsi="Times New Roman"/>
        </w:rPr>
        <w:t>dítěte</w:t>
      </w:r>
      <w:r w:rsidR="00F8231C">
        <w:rPr>
          <w:rFonts w:ascii="Times New Roman" w:hAnsi="Times New Roman"/>
        </w:rPr>
        <w:t>m</w:t>
      </w:r>
      <w:r w:rsidRPr="005956CC">
        <w:rPr>
          <w:rFonts w:ascii="Times New Roman" w:hAnsi="Times New Roman"/>
        </w:rPr>
        <w:t>. Případná artikulační odchylka byla zaznamenána na papír a následně vyhodnocena.</w:t>
      </w:r>
    </w:p>
    <w:p w14:paraId="561F1F23" w14:textId="77777777" w:rsidR="00520BB0" w:rsidRPr="005956CC" w:rsidRDefault="00520BB0" w:rsidP="000E213D">
      <w:pPr>
        <w:ind w:left="708"/>
        <w:jc w:val="both"/>
        <w:rPr>
          <w:rFonts w:ascii="Times New Roman" w:hAnsi="Times New Roman"/>
        </w:rPr>
      </w:pPr>
    </w:p>
    <w:p w14:paraId="02FA733C" w14:textId="533317AD" w:rsidR="00520BB0" w:rsidRPr="005956CC" w:rsidRDefault="00520BB0" w:rsidP="000E213D">
      <w:pPr>
        <w:pStyle w:val="2Podkapitola"/>
        <w:jc w:val="both"/>
        <w:rPr>
          <w:rFonts w:cs="Times New Roman"/>
        </w:rPr>
      </w:pPr>
      <w:bookmarkStart w:id="160" w:name="_Toc101302342"/>
      <w:r w:rsidRPr="005956CC">
        <w:rPr>
          <w:rFonts w:cs="Times New Roman"/>
        </w:rPr>
        <w:t>Čtení krátkého textu</w:t>
      </w:r>
      <w:bookmarkEnd w:id="160"/>
    </w:p>
    <w:p w14:paraId="5D237F64" w14:textId="79394074" w:rsidR="00520BB0" w:rsidRPr="005956CC" w:rsidRDefault="00520BB0" w:rsidP="001F2F51">
      <w:pPr>
        <w:spacing w:line="360" w:lineRule="auto"/>
        <w:ind w:firstLine="708"/>
        <w:jc w:val="both"/>
        <w:rPr>
          <w:rFonts w:ascii="Times New Roman" w:hAnsi="Times New Roman"/>
        </w:rPr>
      </w:pPr>
      <w:r w:rsidRPr="005956CC">
        <w:rPr>
          <w:rFonts w:ascii="Times New Roman" w:hAnsi="Times New Roman"/>
        </w:rPr>
        <w:t>Pro potřeby diagnostiky artikulace zkoumaných hlásek vytvořila autorka krátký text. Původně měla v plánu text převzít z dostupných didaktických materiálů. Většina publikací ale obsahuje didaktické texty, které by pro svoji délku nebo pro umístění vyšetřovaných hlásek ve slovech výzkumu nevyhovovaly. Auto</w:t>
      </w:r>
      <w:r w:rsidR="00B45F39">
        <w:rPr>
          <w:rFonts w:ascii="Times New Roman" w:hAnsi="Times New Roman"/>
        </w:rPr>
        <w:t>rka si text tedy vytvořila sama, inspirovala se přitom knih</w:t>
      </w:r>
      <w:r w:rsidR="00311A5A">
        <w:rPr>
          <w:rFonts w:ascii="Times New Roman" w:hAnsi="Times New Roman"/>
        </w:rPr>
        <w:t>ou</w:t>
      </w:r>
      <w:r w:rsidR="00B45F39">
        <w:rPr>
          <w:rFonts w:ascii="Times New Roman" w:hAnsi="Times New Roman"/>
        </w:rPr>
        <w:t xml:space="preserve"> Logopedické pohádky od autorek Ilony Eichlerové a Jany Havlíčkové. </w:t>
      </w:r>
      <w:r w:rsidRPr="005956CC">
        <w:rPr>
          <w:rFonts w:ascii="Times New Roman" w:hAnsi="Times New Roman"/>
        </w:rPr>
        <w:t>Krátký příběh sestavila pomocí 68 slov a zkoumané hlásky umístila ve stejném počtu</w:t>
      </w:r>
      <w:r w:rsidR="00311A5A">
        <w:rPr>
          <w:rFonts w:ascii="Times New Roman" w:hAnsi="Times New Roman"/>
        </w:rPr>
        <w:t>,</w:t>
      </w:r>
      <w:r w:rsidRPr="005956CC">
        <w:rPr>
          <w:rFonts w:ascii="Times New Roman" w:hAnsi="Times New Roman"/>
        </w:rPr>
        <w:t xml:space="preserve"> a to v </w:t>
      </w:r>
      <w:r w:rsidR="00311A5A">
        <w:rPr>
          <w:rFonts w:ascii="Times New Roman" w:hAnsi="Times New Roman"/>
        </w:rPr>
        <w:t>šestnácti</w:t>
      </w:r>
      <w:r w:rsidR="00311A5A" w:rsidRPr="005956CC">
        <w:rPr>
          <w:rFonts w:ascii="Times New Roman" w:hAnsi="Times New Roman"/>
        </w:rPr>
        <w:t xml:space="preserve"> </w:t>
      </w:r>
      <w:r w:rsidRPr="005956CC">
        <w:rPr>
          <w:rFonts w:ascii="Times New Roman" w:hAnsi="Times New Roman"/>
        </w:rPr>
        <w:t>případech pro přehledné a přesnější výsledky. Před děti byl předložen zmíněný text a byly vyzvány, aby jej ve vlast</w:t>
      </w:r>
      <w:r w:rsidR="00311A5A">
        <w:rPr>
          <w:rFonts w:ascii="Times New Roman" w:hAnsi="Times New Roman"/>
        </w:rPr>
        <w:t>n</w:t>
      </w:r>
      <w:r w:rsidRPr="005956CC">
        <w:rPr>
          <w:rFonts w:ascii="Times New Roman" w:hAnsi="Times New Roman"/>
        </w:rPr>
        <w:t>ím tempu přečetly. Autorka měla k dispozici ten</w:t>
      </w:r>
      <w:r w:rsidR="00311A5A">
        <w:rPr>
          <w:rFonts w:ascii="Times New Roman" w:hAnsi="Times New Roman"/>
        </w:rPr>
        <w:t>týž</w:t>
      </w:r>
      <w:r w:rsidRPr="005956CC">
        <w:rPr>
          <w:rFonts w:ascii="Times New Roman" w:hAnsi="Times New Roman"/>
        </w:rPr>
        <w:t xml:space="preserve"> text a nedostatky ve výslovnosti si zaznamenávala.</w:t>
      </w:r>
    </w:p>
    <w:p w14:paraId="35DAFAD2" w14:textId="77777777" w:rsidR="00520BB0" w:rsidRPr="005956CC" w:rsidRDefault="00520BB0" w:rsidP="000E213D">
      <w:pPr>
        <w:pStyle w:val="1podkapitola"/>
        <w:jc w:val="both"/>
        <w:rPr>
          <w:rFonts w:cs="Times New Roman"/>
        </w:rPr>
      </w:pPr>
      <w:bookmarkStart w:id="161" w:name="_Toc101302343"/>
      <w:r w:rsidRPr="005956CC">
        <w:rPr>
          <w:rFonts w:cs="Times New Roman"/>
        </w:rPr>
        <w:t>Organizace šetření</w:t>
      </w:r>
      <w:bookmarkEnd w:id="161"/>
    </w:p>
    <w:p w14:paraId="2CD50C74" w14:textId="2721814C" w:rsidR="00520BB0" w:rsidRPr="005956CC" w:rsidRDefault="00520BB0" w:rsidP="001F2F51">
      <w:pPr>
        <w:pStyle w:val="normlntext"/>
        <w:ind w:firstLine="708"/>
      </w:pPr>
      <w:r w:rsidRPr="005956CC">
        <w:t xml:space="preserve">Před uskutečněním samotného výzkumného šetření jsme z pěti nejlidnatějších obcí karvinského regionu náhodně vybrali a oslovili </w:t>
      </w:r>
      <w:r w:rsidR="00457DDC">
        <w:t>pět</w:t>
      </w:r>
      <w:r w:rsidR="00457DDC" w:rsidRPr="005956CC">
        <w:t xml:space="preserve"> </w:t>
      </w:r>
      <w:r w:rsidRPr="005956CC">
        <w:t>základních škol. Jejich ředitelům byl odeslán e</w:t>
      </w:r>
      <w:r w:rsidR="00457DDC">
        <w:t>-</w:t>
      </w:r>
      <w:r w:rsidRPr="005956CC">
        <w:t>mail s žádostní o spolupráci na této diplomové pr</w:t>
      </w:r>
      <w:r w:rsidR="00457DDC">
        <w:t>á</w:t>
      </w:r>
      <w:r w:rsidRPr="005956CC">
        <w:t>c</w:t>
      </w:r>
      <w:r w:rsidR="00457DDC">
        <w:t>i</w:t>
      </w:r>
      <w:r w:rsidRPr="005956CC">
        <w:t>. V</w:t>
      </w:r>
      <w:r w:rsidR="00457DDC">
        <w:t> </w:t>
      </w:r>
      <w:r w:rsidRPr="005956CC">
        <w:t>e</w:t>
      </w:r>
      <w:r w:rsidR="00457DDC">
        <w:t>-</w:t>
      </w:r>
      <w:r w:rsidRPr="005956CC">
        <w:t xml:space="preserve">mailu byl také uveden cíl práce s požadavky výzkumu – uskutečnění šetření na </w:t>
      </w:r>
      <w:r w:rsidR="00457DDC">
        <w:t>pěti</w:t>
      </w:r>
      <w:r w:rsidR="00457DDC" w:rsidRPr="005956CC">
        <w:t xml:space="preserve"> </w:t>
      </w:r>
      <w:r w:rsidRPr="005956CC">
        <w:t xml:space="preserve">chlapcích a </w:t>
      </w:r>
      <w:r w:rsidR="00457DDC">
        <w:t>pěti</w:t>
      </w:r>
      <w:r w:rsidR="00457DDC" w:rsidRPr="005956CC">
        <w:t xml:space="preserve"> </w:t>
      </w:r>
      <w:r w:rsidRPr="005956CC">
        <w:t>dívkách v</w:t>
      </w:r>
      <w:r w:rsidR="00457DDC">
        <w:t>e</w:t>
      </w:r>
      <w:r w:rsidRPr="005956CC">
        <w:t> druhé třídě. V příloze byl rovněž přiložen informovaný souhlas pro zákonné zástupce (viz příloha č. 1)</w:t>
      </w:r>
      <w:r w:rsidR="00457DDC">
        <w:t>,</w:t>
      </w:r>
      <w:r w:rsidRPr="005956CC">
        <w:t xml:space="preserve"> v</w:t>
      </w:r>
      <w:r w:rsidR="00457DDC">
        <w:t>e</w:t>
      </w:r>
      <w:r w:rsidRPr="005956CC">
        <w:t xml:space="preserve"> kterém rodiče mohli vyjádřit svůj souhlas s podílením dítěte na výzkumu. Třídní učitelé </w:t>
      </w:r>
      <w:r w:rsidRPr="005956CC">
        <w:lastRenderedPageBreak/>
        <w:t>druhých tříd byli požádáni, aby v případě, že s výzkumem budou souhlasit rodiče ve více případech, než bylo potřeba, vybrali děti k šetření náhodně.</w:t>
      </w:r>
    </w:p>
    <w:p w14:paraId="044B8088" w14:textId="7EECB432" w:rsidR="00520BB0" w:rsidRPr="005956CC" w:rsidRDefault="00520BB0" w:rsidP="000E213D">
      <w:pPr>
        <w:spacing w:line="360" w:lineRule="auto"/>
        <w:jc w:val="both"/>
        <w:rPr>
          <w:rFonts w:ascii="Times New Roman" w:hAnsi="Times New Roman"/>
        </w:rPr>
      </w:pPr>
      <w:r w:rsidRPr="005956CC">
        <w:rPr>
          <w:rFonts w:ascii="Times New Roman" w:hAnsi="Times New Roman"/>
        </w:rPr>
        <w:tab/>
        <w:t xml:space="preserve">K provedení šetření bylo zapotřebí klidu, ticha a individuálního přístupu. Tato podmínka byla ve všech pěti případech splněna – výzkum vždy probíhal v místnosti, která </w:t>
      </w:r>
      <w:r w:rsidR="00E84C62" w:rsidRPr="005956CC">
        <w:rPr>
          <w:rFonts w:ascii="Times New Roman" w:hAnsi="Times New Roman"/>
        </w:rPr>
        <w:t>t</w:t>
      </w:r>
      <w:r w:rsidR="00E84C62">
        <w:rPr>
          <w:rFonts w:ascii="Times New Roman" w:hAnsi="Times New Roman"/>
        </w:rPr>
        <w:t>ěmto</w:t>
      </w:r>
      <w:r w:rsidR="00E84C62" w:rsidRPr="005956CC">
        <w:rPr>
          <w:rFonts w:ascii="Times New Roman" w:hAnsi="Times New Roman"/>
        </w:rPr>
        <w:t xml:space="preserve"> </w:t>
      </w:r>
      <w:r w:rsidRPr="005956CC">
        <w:rPr>
          <w:rFonts w:ascii="Times New Roman" w:hAnsi="Times New Roman"/>
        </w:rPr>
        <w:t xml:space="preserve">kritériím vyhovovala. Doba šetření se u každého dítěte lišila, záleželo především na komunikačních schopnostech dítěte, na jeho chuti spolupracovat a také na jeho úrovni a rychlosti čtení. </w:t>
      </w:r>
      <w:r w:rsidR="00E84C62">
        <w:rPr>
          <w:rFonts w:ascii="Times New Roman" w:hAnsi="Times New Roman"/>
        </w:rPr>
        <w:t>Doba šetření n</w:t>
      </w:r>
      <w:r w:rsidR="00E84C62" w:rsidRPr="005956CC">
        <w:rPr>
          <w:rFonts w:ascii="Times New Roman" w:hAnsi="Times New Roman"/>
        </w:rPr>
        <w:t xml:space="preserve">epřesáhla </w:t>
      </w:r>
      <w:r w:rsidR="00E84C62">
        <w:rPr>
          <w:rFonts w:ascii="Times New Roman" w:hAnsi="Times New Roman"/>
        </w:rPr>
        <w:t>dvacet</w:t>
      </w:r>
      <w:r w:rsidRPr="005956CC">
        <w:rPr>
          <w:rFonts w:ascii="Times New Roman" w:hAnsi="Times New Roman"/>
        </w:rPr>
        <w:t xml:space="preserve"> minut. Výzkumné šetření se uskutečnilo ve druhém prosincovém týdnu – tedy od 6. 12. do 10. 12.</w:t>
      </w:r>
      <w:r w:rsidR="00E84C62">
        <w:rPr>
          <w:rFonts w:ascii="Times New Roman" w:hAnsi="Times New Roman"/>
        </w:rPr>
        <w:t xml:space="preserve"> 2021.</w:t>
      </w:r>
      <w:r w:rsidRPr="005956CC">
        <w:rPr>
          <w:rFonts w:ascii="Times New Roman" w:hAnsi="Times New Roman"/>
        </w:rPr>
        <w:t xml:space="preserve"> Celkem bylo dle prvotního plánu vyšetřeno </w:t>
      </w:r>
      <w:r w:rsidR="00E84C62">
        <w:rPr>
          <w:rFonts w:ascii="Times New Roman" w:hAnsi="Times New Roman"/>
        </w:rPr>
        <w:t>padesát</w:t>
      </w:r>
      <w:r w:rsidR="00E84C62" w:rsidRPr="005956CC">
        <w:rPr>
          <w:rFonts w:ascii="Times New Roman" w:hAnsi="Times New Roman"/>
        </w:rPr>
        <w:t xml:space="preserve"> </w:t>
      </w:r>
      <w:r w:rsidRPr="005956CC">
        <w:rPr>
          <w:rFonts w:ascii="Times New Roman" w:hAnsi="Times New Roman"/>
        </w:rPr>
        <w:t xml:space="preserve">dětí, z toho 25 dívek a 25 chlapců. </w:t>
      </w:r>
    </w:p>
    <w:p w14:paraId="5F8E9255" w14:textId="77777777" w:rsidR="00520BB0" w:rsidRPr="005956CC" w:rsidRDefault="00520BB0" w:rsidP="000E213D">
      <w:pPr>
        <w:pStyle w:val="1podkapitola"/>
        <w:jc w:val="both"/>
        <w:rPr>
          <w:rFonts w:cs="Times New Roman"/>
        </w:rPr>
      </w:pPr>
      <w:bookmarkStart w:id="162" w:name="_Toc101302344"/>
      <w:r w:rsidRPr="005956CC">
        <w:rPr>
          <w:rFonts w:cs="Times New Roman"/>
        </w:rPr>
        <w:t>Charakteristika výzkumného souboru</w:t>
      </w:r>
      <w:bookmarkEnd w:id="162"/>
    </w:p>
    <w:p w14:paraId="7B90B82B" w14:textId="313CB810" w:rsidR="00520BB0" w:rsidRPr="005956CC" w:rsidRDefault="00520BB0" w:rsidP="000E213D">
      <w:pPr>
        <w:pStyle w:val="2Podkapitola"/>
        <w:jc w:val="both"/>
        <w:rPr>
          <w:rFonts w:cs="Times New Roman"/>
        </w:rPr>
      </w:pPr>
      <w:bookmarkStart w:id="163" w:name="_Toc101302345"/>
      <w:r w:rsidRPr="005956CC">
        <w:rPr>
          <w:rFonts w:cs="Times New Roman"/>
        </w:rPr>
        <w:t>Výběr a popis výzkumného vzorku</w:t>
      </w:r>
      <w:bookmarkEnd w:id="163"/>
      <w:r w:rsidRPr="005956CC">
        <w:rPr>
          <w:rFonts w:cs="Times New Roman"/>
        </w:rPr>
        <w:tab/>
      </w:r>
    </w:p>
    <w:p w14:paraId="79F63C09" w14:textId="77777777" w:rsidR="00520BB0" w:rsidRPr="005956CC" w:rsidRDefault="00520BB0" w:rsidP="000E213D">
      <w:pPr>
        <w:spacing w:line="360" w:lineRule="auto"/>
        <w:ind w:firstLine="680"/>
        <w:jc w:val="both"/>
        <w:rPr>
          <w:rFonts w:ascii="Times New Roman" w:hAnsi="Times New Roman"/>
        </w:rPr>
      </w:pPr>
      <w:r w:rsidRPr="005956CC">
        <w:rPr>
          <w:rFonts w:ascii="Times New Roman" w:hAnsi="Times New Roman"/>
        </w:rPr>
        <w:t>Výzkumný vzorek pro náš výzkum představovaly děti druhých ročníků ze základních škol běžného typu v karvinském regionu.</w:t>
      </w:r>
    </w:p>
    <w:p w14:paraId="766A0D31" w14:textId="6489D384" w:rsidR="00520BB0" w:rsidRPr="005956CC" w:rsidRDefault="00520BB0" w:rsidP="000E213D">
      <w:pPr>
        <w:spacing w:line="360" w:lineRule="auto"/>
        <w:ind w:firstLine="680"/>
        <w:jc w:val="both"/>
        <w:rPr>
          <w:rFonts w:ascii="Times New Roman" w:hAnsi="Times New Roman"/>
        </w:rPr>
      </w:pPr>
      <w:r w:rsidRPr="005956CC">
        <w:rPr>
          <w:rFonts w:ascii="Times New Roman" w:hAnsi="Times New Roman"/>
        </w:rPr>
        <w:t xml:space="preserve">Při líčení selekce jedinců do výzkumného souboru užívá Horák (1989) termíny základní soubor a výběr. Základní soubor představuje všechny jedince náležící skupině, která je zkoumána. V našem případě se tedy jedná o všechny žáky druhých ročníků na Karvinsku. Výběr pak představuje konkrétní počet vybraných jedinců ze souboru základního. Pro potřeby našeho výzkumu šlo o </w:t>
      </w:r>
      <w:r w:rsidR="002A164D">
        <w:rPr>
          <w:rFonts w:ascii="Times New Roman" w:hAnsi="Times New Roman"/>
        </w:rPr>
        <w:t>padesát</w:t>
      </w:r>
      <w:r w:rsidR="002A164D" w:rsidRPr="005956CC">
        <w:rPr>
          <w:rFonts w:ascii="Times New Roman" w:hAnsi="Times New Roman"/>
        </w:rPr>
        <w:t xml:space="preserve"> </w:t>
      </w:r>
      <w:r w:rsidRPr="005956CC">
        <w:rPr>
          <w:rFonts w:ascii="Times New Roman" w:hAnsi="Times New Roman"/>
        </w:rPr>
        <w:t xml:space="preserve">druháků, </w:t>
      </w:r>
      <w:r w:rsidR="002A164D">
        <w:rPr>
          <w:rFonts w:ascii="Times New Roman" w:hAnsi="Times New Roman"/>
        </w:rPr>
        <w:t>deset</w:t>
      </w:r>
      <w:r w:rsidR="002A164D" w:rsidRPr="005956CC">
        <w:rPr>
          <w:rFonts w:ascii="Times New Roman" w:hAnsi="Times New Roman"/>
        </w:rPr>
        <w:t xml:space="preserve"> </w:t>
      </w:r>
      <w:r w:rsidRPr="005956CC">
        <w:rPr>
          <w:rFonts w:ascii="Times New Roman" w:hAnsi="Times New Roman"/>
        </w:rPr>
        <w:t xml:space="preserve">z každé z </w:t>
      </w:r>
      <w:r w:rsidR="002A164D">
        <w:rPr>
          <w:rFonts w:ascii="Times New Roman" w:hAnsi="Times New Roman"/>
        </w:rPr>
        <w:t>pěti</w:t>
      </w:r>
      <w:r w:rsidR="002A164D" w:rsidRPr="005956CC">
        <w:rPr>
          <w:rFonts w:ascii="Times New Roman" w:hAnsi="Times New Roman"/>
        </w:rPr>
        <w:t xml:space="preserve"> </w:t>
      </w:r>
      <w:r w:rsidRPr="005956CC">
        <w:rPr>
          <w:rFonts w:ascii="Times New Roman" w:hAnsi="Times New Roman"/>
        </w:rPr>
        <w:t>základních škol běžného typu na Karvinsku. Z hlediska pohlaví byl výzkumný soubor tvořen z </w:t>
      </w:r>
      <w:r w:rsidR="002A164D">
        <w:rPr>
          <w:rFonts w:ascii="Times New Roman" w:hAnsi="Times New Roman"/>
        </w:rPr>
        <w:t>padesáti procent</w:t>
      </w:r>
      <w:r w:rsidRPr="005956CC">
        <w:rPr>
          <w:rFonts w:ascii="Times New Roman" w:hAnsi="Times New Roman"/>
        </w:rPr>
        <w:t xml:space="preserve"> děvčaty a z </w:t>
      </w:r>
      <w:r w:rsidR="002A164D">
        <w:rPr>
          <w:rFonts w:ascii="Times New Roman" w:hAnsi="Times New Roman"/>
        </w:rPr>
        <w:t>padesáti procent</w:t>
      </w:r>
      <w:r w:rsidRPr="005956CC">
        <w:rPr>
          <w:rFonts w:ascii="Times New Roman" w:hAnsi="Times New Roman"/>
        </w:rPr>
        <w:t xml:space="preserve"> chlapci.</w:t>
      </w:r>
    </w:p>
    <w:p w14:paraId="5D890E9B" w14:textId="77777777" w:rsidR="00520BB0" w:rsidRPr="005956CC" w:rsidRDefault="00520BB0" w:rsidP="000E213D">
      <w:pPr>
        <w:ind w:left="680"/>
        <w:jc w:val="both"/>
        <w:rPr>
          <w:rFonts w:ascii="Times New Roman" w:hAnsi="Times New Roman"/>
        </w:rPr>
      </w:pPr>
    </w:p>
    <w:p w14:paraId="7106AB86" w14:textId="77777777" w:rsidR="00520BB0" w:rsidRPr="005956CC" w:rsidRDefault="00520BB0" w:rsidP="000E213D">
      <w:pPr>
        <w:jc w:val="both"/>
        <w:rPr>
          <w:rFonts w:ascii="Times New Roman" w:hAnsi="Times New Roman"/>
        </w:rPr>
      </w:pPr>
    </w:p>
    <w:p w14:paraId="5C988E22" w14:textId="77777777" w:rsidR="00731789" w:rsidRPr="005956CC" w:rsidRDefault="00731789" w:rsidP="000E213D">
      <w:pPr>
        <w:jc w:val="both"/>
        <w:rPr>
          <w:rFonts w:ascii="Times New Roman" w:hAnsi="Times New Roman"/>
        </w:rPr>
      </w:pPr>
    </w:p>
    <w:p w14:paraId="56BB9236" w14:textId="77777777" w:rsidR="00731789" w:rsidRPr="005956CC" w:rsidRDefault="00731789" w:rsidP="000E213D">
      <w:pPr>
        <w:jc w:val="both"/>
        <w:rPr>
          <w:rFonts w:ascii="Times New Roman" w:hAnsi="Times New Roman"/>
        </w:rPr>
      </w:pPr>
    </w:p>
    <w:p w14:paraId="74E4F310" w14:textId="77777777" w:rsidR="00731789" w:rsidRPr="005956CC" w:rsidRDefault="00731789" w:rsidP="000E213D">
      <w:pPr>
        <w:jc w:val="both"/>
        <w:rPr>
          <w:rFonts w:ascii="Times New Roman" w:hAnsi="Times New Roman"/>
        </w:rPr>
      </w:pPr>
    </w:p>
    <w:p w14:paraId="0E4D97AA" w14:textId="77777777" w:rsidR="00731789" w:rsidRPr="005956CC" w:rsidRDefault="00731789" w:rsidP="000E213D">
      <w:pPr>
        <w:jc w:val="both"/>
        <w:rPr>
          <w:rFonts w:ascii="Times New Roman" w:hAnsi="Times New Roman"/>
        </w:rPr>
      </w:pPr>
    </w:p>
    <w:p w14:paraId="51C00922" w14:textId="77777777" w:rsidR="00731789" w:rsidRPr="005956CC" w:rsidRDefault="00731789" w:rsidP="000E213D">
      <w:pPr>
        <w:jc w:val="both"/>
        <w:rPr>
          <w:rFonts w:ascii="Times New Roman" w:hAnsi="Times New Roman"/>
        </w:rPr>
      </w:pPr>
    </w:p>
    <w:p w14:paraId="4F2B35EB" w14:textId="77777777" w:rsidR="00731789" w:rsidRPr="005956CC" w:rsidRDefault="00731789" w:rsidP="000E213D">
      <w:pPr>
        <w:jc w:val="both"/>
        <w:rPr>
          <w:rFonts w:ascii="Times New Roman" w:hAnsi="Times New Roman"/>
        </w:rPr>
      </w:pPr>
    </w:p>
    <w:p w14:paraId="47C046AC" w14:textId="77777777" w:rsidR="00731789" w:rsidRPr="005956CC" w:rsidRDefault="00731789" w:rsidP="000E213D">
      <w:pPr>
        <w:jc w:val="both"/>
        <w:rPr>
          <w:rFonts w:ascii="Times New Roman" w:hAnsi="Times New Roman"/>
        </w:rPr>
      </w:pPr>
    </w:p>
    <w:p w14:paraId="36640735" w14:textId="77777777" w:rsidR="00731789" w:rsidRPr="005956CC" w:rsidRDefault="00731789" w:rsidP="000E213D">
      <w:pPr>
        <w:jc w:val="both"/>
        <w:rPr>
          <w:rFonts w:ascii="Times New Roman" w:hAnsi="Times New Roman"/>
        </w:rPr>
      </w:pPr>
    </w:p>
    <w:p w14:paraId="3675441C" w14:textId="77777777" w:rsidR="00731789" w:rsidRPr="005956CC" w:rsidRDefault="00731789" w:rsidP="000E213D">
      <w:pPr>
        <w:jc w:val="both"/>
        <w:rPr>
          <w:rFonts w:ascii="Times New Roman" w:hAnsi="Times New Roman"/>
        </w:rPr>
      </w:pPr>
    </w:p>
    <w:p w14:paraId="4BC2C76E" w14:textId="77777777" w:rsidR="00731789" w:rsidRPr="005956CC" w:rsidRDefault="00731789" w:rsidP="000E213D">
      <w:pPr>
        <w:jc w:val="both"/>
        <w:rPr>
          <w:rFonts w:ascii="Times New Roman" w:hAnsi="Times New Roman"/>
        </w:rPr>
      </w:pPr>
    </w:p>
    <w:p w14:paraId="0A6997F6" w14:textId="77777777" w:rsidR="00731789" w:rsidRPr="005956CC" w:rsidRDefault="00731789" w:rsidP="000E213D">
      <w:pPr>
        <w:jc w:val="both"/>
        <w:rPr>
          <w:rFonts w:ascii="Times New Roman" w:hAnsi="Times New Roman"/>
        </w:rPr>
      </w:pPr>
    </w:p>
    <w:p w14:paraId="0FF77969" w14:textId="77777777" w:rsidR="00731789" w:rsidRPr="005956CC" w:rsidRDefault="00731789" w:rsidP="000E213D">
      <w:pPr>
        <w:jc w:val="both"/>
        <w:rPr>
          <w:rFonts w:ascii="Times New Roman" w:hAnsi="Times New Roman"/>
        </w:rPr>
      </w:pPr>
    </w:p>
    <w:p w14:paraId="27EF25A6" w14:textId="77777777" w:rsidR="00520BB0" w:rsidRPr="005956CC" w:rsidRDefault="00520BB0" w:rsidP="000E213D">
      <w:pPr>
        <w:ind w:left="680"/>
        <w:jc w:val="both"/>
        <w:rPr>
          <w:rFonts w:ascii="Times New Roman" w:hAnsi="Times New Roman"/>
        </w:rPr>
      </w:pPr>
    </w:p>
    <w:p w14:paraId="1C840F6C" w14:textId="77777777" w:rsidR="00520BB0" w:rsidRPr="005956CC" w:rsidRDefault="00520BB0" w:rsidP="000E213D">
      <w:pPr>
        <w:pStyle w:val="Hlavnkapitola"/>
        <w:jc w:val="both"/>
        <w:rPr>
          <w:rFonts w:cs="Times New Roman"/>
        </w:rPr>
      </w:pPr>
      <w:bookmarkStart w:id="164" w:name="_Toc101302346"/>
      <w:r w:rsidRPr="005956CC">
        <w:rPr>
          <w:rFonts w:cs="Times New Roman"/>
        </w:rPr>
        <w:lastRenderedPageBreak/>
        <w:t>výsledky šetření</w:t>
      </w:r>
      <w:bookmarkEnd w:id="164"/>
    </w:p>
    <w:p w14:paraId="11506BF8" w14:textId="77777777" w:rsidR="00520BB0" w:rsidRPr="005956CC" w:rsidRDefault="00520BB0" w:rsidP="000E213D">
      <w:pPr>
        <w:pStyle w:val="1podkapitola"/>
        <w:jc w:val="both"/>
        <w:rPr>
          <w:rFonts w:cs="Times New Roman"/>
        </w:rPr>
      </w:pPr>
      <w:bookmarkStart w:id="165" w:name="_Toc101302347"/>
      <w:r w:rsidRPr="005956CC">
        <w:rPr>
          <w:rFonts w:cs="Times New Roman"/>
        </w:rPr>
        <w:t>Výsledky vyšetření výslovnosti hlásek</w:t>
      </w:r>
      <w:bookmarkEnd w:id="165"/>
    </w:p>
    <w:p w14:paraId="554AB261" w14:textId="77777777" w:rsidR="00520BB0" w:rsidRPr="005956CC" w:rsidRDefault="00520BB0" w:rsidP="000E213D">
      <w:pPr>
        <w:spacing w:line="360" w:lineRule="auto"/>
        <w:ind w:firstLine="680"/>
        <w:jc w:val="both"/>
        <w:rPr>
          <w:rFonts w:ascii="Times New Roman" w:hAnsi="Times New Roman"/>
        </w:rPr>
      </w:pPr>
      <w:r w:rsidRPr="005956CC">
        <w:rPr>
          <w:rFonts w:ascii="Times New Roman" w:hAnsi="Times New Roman"/>
        </w:rPr>
        <w:t xml:space="preserve">Výsledky šetření diagnostickým materiálem jsme zpracovali do grafů. Zaměřili jsme se na celkový procentuální výskyt artikulační poruchy, ten jsme dále rozlišili dle pohlaví a současně jsme zmapovali také nesprávnou artikulaci hlásek T, D, N, L, R, Ř, které jsme procentuálně hodnotili zvlášť – rovněž nejprve celkově a poté z hlediska pohlaví. </w:t>
      </w:r>
    </w:p>
    <w:p w14:paraId="2EFE4000" w14:textId="06017A7C" w:rsidR="00520BB0" w:rsidRPr="005956CC" w:rsidRDefault="00520BB0" w:rsidP="000E213D">
      <w:pPr>
        <w:spacing w:line="360" w:lineRule="auto"/>
        <w:ind w:firstLine="680"/>
        <w:jc w:val="both"/>
        <w:rPr>
          <w:rFonts w:ascii="Times New Roman" w:hAnsi="Times New Roman"/>
        </w:rPr>
      </w:pPr>
      <w:r w:rsidRPr="005956CC">
        <w:rPr>
          <w:rFonts w:ascii="Times New Roman" w:hAnsi="Times New Roman"/>
        </w:rPr>
        <w:t>Hlásky T, D, N a L se v diagnostickém materiálu, z důvod</w:t>
      </w:r>
      <w:r w:rsidR="000A11F4">
        <w:rPr>
          <w:rFonts w:ascii="Times New Roman" w:hAnsi="Times New Roman"/>
        </w:rPr>
        <w:t>ů</w:t>
      </w:r>
      <w:r w:rsidRPr="005956CC">
        <w:rPr>
          <w:rFonts w:ascii="Times New Roman" w:hAnsi="Times New Roman"/>
        </w:rPr>
        <w:t xml:space="preserve"> uvedených v limitech výzkumu, u žádných z dětí v nesprávné artikulaci</w:t>
      </w:r>
      <w:r w:rsidR="000A11F4">
        <w:rPr>
          <w:rFonts w:ascii="Times New Roman" w:hAnsi="Times New Roman"/>
        </w:rPr>
        <w:t xml:space="preserve"> nevyskytly</w:t>
      </w:r>
      <w:r w:rsidRPr="005956CC">
        <w:rPr>
          <w:rFonts w:ascii="Times New Roman" w:hAnsi="Times New Roman"/>
        </w:rPr>
        <w:t xml:space="preserve">. </w:t>
      </w:r>
      <w:r w:rsidR="000A11F4">
        <w:rPr>
          <w:rFonts w:ascii="Times New Roman" w:hAnsi="Times New Roman"/>
        </w:rPr>
        <w:t>Ve výzkumu se vyskytla pouze</w:t>
      </w:r>
      <w:r w:rsidRPr="005956CC">
        <w:rPr>
          <w:rFonts w:ascii="Times New Roman" w:hAnsi="Times New Roman"/>
        </w:rPr>
        <w:t xml:space="preserve"> </w:t>
      </w:r>
      <w:r w:rsidR="000A11F4" w:rsidRPr="005956CC">
        <w:rPr>
          <w:rFonts w:ascii="Times New Roman" w:hAnsi="Times New Roman"/>
        </w:rPr>
        <w:t>narušen</w:t>
      </w:r>
      <w:r w:rsidR="000A11F4">
        <w:rPr>
          <w:rFonts w:ascii="Times New Roman" w:hAnsi="Times New Roman"/>
        </w:rPr>
        <w:t>á</w:t>
      </w:r>
      <w:r w:rsidR="000A11F4" w:rsidRPr="005956CC">
        <w:rPr>
          <w:rFonts w:ascii="Times New Roman" w:hAnsi="Times New Roman"/>
        </w:rPr>
        <w:t xml:space="preserve"> </w:t>
      </w:r>
      <w:r w:rsidRPr="005956CC">
        <w:rPr>
          <w:rFonts w:ascii="Times New Roman" w:hAnsi="Times New Roman"/>
        </w:rPr>
        <w:t>artikulace hlásek R a Ř.</w:t>
      </w:r>
    </w:p>
    <w:p w14:paraId="68A2E65D" w14:textId="77777777" w:rsidR="00CD6BC6" w:rsidRPr="005956CC" w:rsidRDefault="00CD6BC6" w:rsidP="000E213D">
      <w:pPr>
        <w:spacing w:line="360" w:lineRule="auto"/>
        <w:ind w:firstLine="680"/>
        <w:jc w:val="both"/>
        <w:rPr>
          <w:rFonts w:ascii="Times New Roman" w:hAnsi="Times New Roman"/>
        </w:rPr>
      </w:pPr>
      <w:r w:rsidRPr="005956CC">
        <w:rPr>
          <w:rFonts w:ascii="Times New Roman" w:hAnsi="Times New Roman"/>
        </w:rPr>
        <w:t>Navzdory skutečnosti, že se náš výzkum původně zaměřoval pouze na zjištění výskytu nesprávné artikulace uvedených hlásek izolovaně, vyskytly se také děti, které nesprávně artikulovaly současně více hlásek. Konkrétně se jednalo o hlásky R a Ř.</w:t>
      </w:r>
    </w:p>
    <w:p w14:paraId="4C6C6F14" w14:textId="77777777" w:rsidR="00CD6BC6" w:rsidRPr="005956CC" w:rsidRDefault="00CD6BC6" w:rsidP="000E213D">
      <w:pPr>
        <w:spacing w:line="360" w:lineRule="auto"/>
        <w:ind w:left="708"/>
        <w:jc w:val="both"/>
        <w:rPr>
          <w:rFonts w:ascii="Times New Roman" w:hAnsi="Times New Roman"/>
          <w:color w:val="FF0000"/>
        </w:rPr>
      </w:pPr>
    </w:p>
    <w:p w14:paraId="121822B0" w14:textId="77777777" w:rsidR="007453D3" w:rsidRPr="005956CC" w:rsidRDefault="007453D3" w:rsidP="000E213D">
      <w:pPr>
        <w:spacing w:line="360" w:lineRule="auto"/>
        <w:ind w:left="708"/>
        <w:jc w:val="both"/>
        <w:rPr>
          <w:rFonts w:ascii="Times New Roman" w:hAnsi="Times New Roman"/>
          <w:color w:val="FF0000"/>
        </w:rPr>
      </w:pPr>
    </w:p>
    <w:p w14:paraId="42F784F1" w14:textId="77777777" w:rsidR="007453D3" w:rsidRPr="005956CC" w:rsidRDefault="007453D3" w:rsidP="000E213D">
      <w:pPr>
        <w:spacing w:line="360" w:lineRule="auto"/>
        <w:ind w:left="708"/>
        <w:jc w:val="both"/>
        <w:rPr>
          <w:rFonts w:ascii="Times New Roman" w:hAnsi="Times New Roman"/>
          <w:color w:val="FF0000"/>
        </w:rPr>
      </w:pPr>
    </w:p>
    <w:p w14:paraId="2CB3E493" w14:textId="77777777" w:rsidR="007453D3" w:rsidRPr="005956CC" w:rsidRDefault="007453D3" w:rsidP="000E213D">
      <w:pPr>
        <w:spacing w:line="360" w:lineRule="auto"/>
        <w:ind w:left="708"/>
        <w:jc w:val="both"/>
        <w:rPr>
          <w:rFonts w:ascii="Times New Roman" w:hAnsi="Times New Roman"/>
          <w:color w:val="FF0000"/>
        </w:rPr>
      </w:pPr>
    </w:p>
    <w:p w14:paraId="0C5498C6" w14:textId="77777777" w:rsidR="007453D3" w:rsidRPr="005956CC" w:rsidRDefault="007453D3" w:rsidP="000E213D">
      <w:pPr>
        <w:spacing w:line="360" w:lineRule="auto"/>
        <w:ind w:left="708"/>
        <w:jc w:val="both"/>
        <w:rPr>
          <w:rFonts w:ascii="Times New Roman" w:hAnsi="Times New Roman"/>
          <w:color w:val="FF0000"/>
        </w:rPr>
      </w:pPr>
    </w:p>
    <w:p w14:paraId="24758E57" w14:textId="77777777" w:rsidR="007453D3" w:rsidRPr="005956CC" w:rsidRDefault="007453D3" w:rsidP="000E213D">
      <w:pPr>
        <w:spacing w:line="360" w:lineRule="auto"/>
        <w:ind w:left="708"/>
        <w:jc w:val="both"/>
        <w:rPr>
          <w:rFonts w:ascii="Times New Roman" w:hAnsi="Times New Roman"/>
          <w:color w:val="FF0000"/>
        </w:rPr>
      </w:pPr>
    </w:p>
    <w:p w14:paraId="4CE2721A" w14:textId="77777777" w:rsidR="007453D3" w:rsidRPr="005956CC" w:rsidRDefault="007453D3" w:rsidP="000E213D">
      <w:pPr>
        <w:spacing w:line="360" w:lineRule="auto"/>
        <w:ind w:left="708"/>
        <w:jc w:val="both"/>
        <w:rPr>
          <w:rFonts w:ascii="Times New Roman" w:hAnsi="Times New Roman"/>
          <w:color w:val="FF0000"/>
        </w:rPr>
      </w:pPr>
    </w:p>
    <w:p w14:paraId="264028C3" w14:textId="77777777" w:rsidR="007453D3" w:rsidRPr="005956CC" w:rsidRDefault="007453D3" w:rsidP="000E213D">
      <w:pPr>
        <w:spacing w:line="360" w:lineRule="auto"/>
        <w:ind w:left="708"/>
        <w:jc w:val="both"/>
        <w:rPr>
          <w:rFonts w:ascii="Times New Roman" w:hAnsi="Times New Roman"/>
          <w:color w:val="FF0000"/>
        </w:rPr>
      </w:pPr>
    </w:p>
    <w:p w14:paraId="0668881A" w14:textId="77777777" w:rsidR="007453D3" w:rsidRPr="005956CC" w:rsidRDefault="007453D3" w:rsidP="000E213D">
      <w:pPr>
        <w:spacing w:line="360" w:lineRule="auto"/>
        <w:ind w:left="708"/>
        <w:jc w:val="both"/>
        <w:rPr>
          <w:rFonts w:ascii="Times New Roman" w:hAnsi="Times New Roman"/>
          <w:color w:val="FF0000"/>
        </w:rPr>
      </w:pPr>
    </w:p>
    <w:p w14:paraId="7339F6F4" w14:textId="77777777" w:rsidR="007453D3" w:rsidRPr="005956CC" w:rsidRDefault="007453D3" w:rsidP="000E213D">
      <w:pPr>
        <w:spacing w:line="360" w:lineRule="auto"/>
        <w:ind w:left="708"/>
        <w:jc w:val="both"/>
        <w:rPr>
          <w:rFonts w:ascii="Times New Roman" w:hAnsi="Times New Roman"/>
          <w:color w:val="FF0000"/>
        </w:rPr>
      </w:pPr>
    </w:p>
    <w:p w14:paraId="11C3E09C" w14:textId="77777777" w:rsidR="007453D3" w:rsidRPr="005956CC" w:rsidRDefault="007453D3" w:rsidP="000E213D">
      <w:pPr>
        <w:spacing w:line="360" w:lineRule="auto"/>
        <w:ind w:left="708"/>
        <w:jc w:val="both"/>
        <w:rPr>
          <w:rFonts w:ascii="Times New Roman" w:hAnsi="Times New Roman"/>
          <w:color w:val="FF0000"/>
        </w:rPr>
      </w:pPr>
    </w:p>
    <w:p w14:paraId="228C7ECA" w14:textId="77777777" w:rsidR="007453D3" w:rsidRPr="005956CC" w:rsidRDefault="007453D3" w:rsidP="000E213D">
      <w:pPr>
        <w:spacing w:line="360" w:lineRule="auto"/>
        <w:ind w:left="708"/>
        <w:jc w:val="both"/>
        <w:rPr>
          <w:rFonts w:ascii="Times New Roman" w:hAnsi="Times New Roman"/>
          <w:color w:val="FF0000"/>
        </w:rPr>
      </w:pPr>
    </w:p>
    <w:p w14:paraId="02E8D51E" w14:textId="77777777" w:rsidR="007453D3" w:rsidRPr="005956CC" w:rsidRDefault="007453D3" w:rsidP="000E213D">
      <w:pPr>
        <w:spacing w:line="360" w:lineRule="auto"/>
        <w:ind w:left="708"/>
        <w:jc w:val="both"/>
        <w:rPr>
          <w:rFonts w:ascii="Times New Roman" w:hAnsi="Times New Roman"/>
          <w:color w:val="FF0000"/>
        </w:rPr>
      </w:pPr>
    </w:p>
    <w:p w14:paraId="3944892F" w14:textId="77777777" w:rsidR="007453D3" w:rsidRPr="005956CC" w:rsidRDefault="007453D3" w:rsidP="000E213D">
      <w:pPr>
        <w:spacing w:line="360" w:lineRule="auto"/>
        <w:ind w:left="708"/>
        <w:jc w:val="both"/>
        <w:rPr>
          <w:rFonts w:ascii="Times New Roman" w:hAnsi="Times New Roman"/>
          <w:color w:val="FF0000"/>
        </w:rPr>
      </w:pPr>
    </w:p>
    <w:p w14:paraId="154FAD24" w14:textId="77777777" w:rsidR="007453D3" w:rsidRPr="005956CC" w:rsidRDefault="007453D3" w:rsidP="000E213D">
      <w:pPr>
        <w:spacing w:line="360" w:lineRule="auto"/>
        <w:ind w:left="708"/>
        <w:jc w:val="both"/>
        <w:rPr>
          <w:rFonts w:ascii="Times New Roman" w:hAnsi="Times New Roman"/>
          <w:color w:val="FF0000"/>
        </w:rPr>
      </w:pPr>
    </w:p>
    <w:p w14:paraId="6AEA1EC8" w14:textId="77777777" w:rsidR="00520BB0" w:rsidRPr="005956CC" w:rsidRDefault="00520BB0" w:rsidP="000E213D">
      <w:pPr>
        <w:jc w:val="both"/>
        <w:rPr>
          <w:rFonts w:ascii="Times New Roman" w:hAnsi="Times New Roman"/>
          <w:color w:val="FF0000"/>
        </w:rPr>
      </w:pPr>
    </w:p>
    <w:p w14:paraId="7F7B45C5" w14:textId="77777777" w:rsidR="007453D3" w:rsidRPr="005956CC" w:rsidRDefault="007453D3" w:rsidP="000E213D">
      <w:pPr>
        <w:jc w:val="both"/>
        <w:rPr>
          <w:rFonts w:ascii="Times New Roman" w:hAnsi="Times New Roman"/>
          <w:color w:val="FF0000"/>
        </w:rPr>
      </w:pPr>
    </w:p>
    <w:p w14:paraId="37309BDD" w14:textId="77777777" w:rsidR="007453D3" w:rsidRPr="005956CC" w:rsidRDefault="007453D3" w:rsidP="000E213D">
      <w:pPr>
        <w:jc w:val="both"/>
        <w:rPr>
          <w:rFonts w:ascii="Times New Roman" w:hAnsi="Times New Roman"/>
        </w:rPr>
      </w:pPr>
    </w:p>
    <w:p w14:paraId="32ABD63E" w14:textId="78AC72F7" w:rsidR="00520BB0" w:rsidRPr="005956CC" w:rsidRDefault="00520BB0" w:rsidP="000E213D">
      <w:pPr>
        <w:pStyle w:val="2Podkapitola"/>
        <w:jc w:val="both"/>
        <w:rPr>
          <w:rFonts w:cs="Times New Roman"/>
        </w:rPr>
      </w:pPr>
      <w:bookmarkStart w:id="166" w:name="_Toc101302348"/>
      <w:r w:rsidRPr="005956CC">
        <w:rPr>
          <w:rFonts w:cs="Times New Roman"/>
        </w:rPr>
        <w:lastRenderedPageBreak/>
        <w:t>Hláska R</w:t>
      </w:r>
      <w:bookmarkEnd w:id="166"/>
    </w:p>
    <w:p w14:paraId="563C7F99" w14:textId="1ABA75B5" w:rsidR="00645B9C" w:rsidRPr="005956CC" w:rsidRDefault="00645B9C" w:rsidP="000E213D">
      <w:pPr>
        <w:jc w:val="both"/>
        <w:rPr>
          <w:rFonts w:ascii="Times New Roman" w:hAnsi="Times New Roman"/>
        </w:rPr>
      </w:pPr>
    </w:p>
    <w:p w14:paraId="0AD1622F" w14:textId="52FF264A" w:rsidR="00520BB0" w:rsidRPr="005956CC" w:rsidRDefault="00645B9C" w:rsidP="000E213D">
      <w:pPr>
        <w:jc w:val="both"/>
        <w:rPr>
          <w:rFonts w:ascii="Times New Roman" w:hAnsi="Times New Roman"/>
        </w:rPr>
      </w:pPr>
      <w:r w:rsidRPr="005956CC">
        <w:rPr>
          <w:rFonts w:ascii="Times New Roman" w:hAnsi="Times New Roman"/>
          <w:noProof/>
        </w:rPr>
        <w:drawing>
          <wp:anchor distT="0" distB="0" distL="114300" distR="114300" simplePos="0" relativeHeight="251667456" behindDoc="0" locked="0" layoutInCell="1" allowOverlap="1" wp14:anchorId="08AE1257" wp14:editId="047866C6">
            <wp:simplePos x="0" y="0"/>
            <wp:positionH relativeFrom="margin">
              <wp:align>center</wp:align>
            </wp:positionH>
            <wp:positionV relativeFrom="paragraph">
              <wp:posOffset>175260</wp:posOffset>
            </wp:positionV>
            <wp:extent cx="6264000" cy="2376000"/>
            <wp:effectExtent l="0" t="0" r="3810" b="5715"/>
            <wp:wrapThrough wrapText="bothSides">
              <wp:wrapPolygon edited="0">
                <wp:start x="0" y="0"/>
                <wp:lineTo x="0" y="21479"/>
                <wp:lineTo x="21547" y="21479"/>
                <wp:lineTo x="21547" y="0"/>
                <wp:lineTo x="0" y="0"/>
              </wp:wrapPolygon>
            </wp:wrapThrough>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8B2F20" w:rsidRPr="005956CC">
        <w:rPr>
          <w:rFonts w:ascii="Times New Roman" w:hAnsi="Times New Roman"/>
          <w:b/>
        </w:rPr>
        <w:t>Graf1</w:t>
      </w:r>
      <w:r w:rsidRPr="005956CC">
        <w:rPr>
          <w:rFonts w:ascii="Times New Roman" w:hAnsi="Times New Roman"/>
          <w:b/>
        </w:rPr>
        <w:t xml:space="preserve">: </w:t>
      </w:r>
      <w:r w:rsidR="00272F97">
        <w:rPr>
          <w:rFonts w:ascii="Times New Roman" w:hAnsi="Times New Roman"/>
        </w:rPr>
        <w:t>Výsledky artikulace hlásky</w:t>
      </w:r>
      <w:r w:rsidRPr="005956CC">
        <w:rPr>
          <w:rFonts w:ascii="Times New Roman" w:hAnsi="Times New Roman"/>
        </w:rPr>
        <w:t xml:space="preserve"> R</w:t>
      </w:r>
    </w:p>
    <w:p w14:paraId="1DB06E95" w14:textId="77777777" w:rsidR="00520BB0" w:rsidRPr="005956CC" w:rsidRDefault="00520BB0" w:rsidP="000E213D">
      <w:pPr>
        <w:jc w:val="both"/>
        <w:rPr>
          <w:rFonts w:ascii="Times New Roman" w:hAnsi="Times New Roman"/>
        </w:rPr>
      </w:pPr>
    </w:p>
    <w:p w14:paraId="148F04E0" w14:textId="59C3B29B" w:rsidR="00520BB0" w:rsidRPr="005956CC" w:rsidRDefault="00520BB0" w:rsidP="000E213D">
      <w:pPr>
        <w:spacing w:line="360" w:lineRule="auto"/>
        <w:ind w:firstLine="708"/>
        <w:jc w:val="both"/>
        <w:rPr>
          <w:rFonts w:ascii="Times New Roman" w:hAnsi="Times New Roman"/>
        </w:rPr>
      </w:pPr>
      <w:r w:rsidRPr="005956CC">
        <w:rPr>
          <w:rFonts w:ascii="Times New Roman" w:hAnsi="Times New Roman"/>
        </w:rPr>
        <w:t>Jak je z grafu č. 1 znázorňujícího nesprávnou artikulaci hlásky R patrné, správná artikulace byla zaznamenána u 43 zkoumaných dětí</w:t>
      </w:r>
      <w:r w:rsidR="000A11F4">
        <w:rPr>
          <w:rFonts w:ascii="Times New Roman" w:hAnsi="Times New Roman"/>
        </w:rPr>
        <w:t>,</w:t>
      </w:r>
      <w:r w:rsidRPr="005956CC">
        <w:rPr>
          <w:rFonts w:ascii="Times New Roman" w:hAnsi="Times New Roman"/>
        </w:rPr>
        <w:t xml:space="preserve"> z toho </w:t>
      </w:r>
      <w:r w:rsidR="000A11F4">
        <w:rPr>
          <w:rFonts w:ascii="Times New Roman" w:hAnsi="Times New Roman"/>
        </w:rPr>
        <w:t xml:space="preserve">u </w:t>
      </w:r>
      <w:r w:rsidRPr="005956CC">
        <w:rPr>
          <w:rFonts w:ascii="Times New Roman" w:hAnsi="Times New Roman"/>
        </w:rPr>
        <w:t>22 dívek a 21 chlapců. Nesprávné artikulace se dopustilo 7 dětí, j</w:t>
      </w:r>
      <w:r w:rsidR="00B36D87">
        <w:rPr>
          <w:rFonts w:ascii="Times New Roman" w:hAnsi="Times New Roman"/>
        </w:rPr>
        <w:t>ednalo se o 3 dívky a 4 chlapce.</w:t>
      </w:r>
    </w:p>
    <w:p w14:paraId="18963A05" w14:textId="77777777" w:rsidR="00645B9C" w:rsidRPr="005956CC" w:rsidRDefault="00645B9C" w:rsidP="000E213D">
      <w:pPr>
        <w:spacing w:line="360" w:lineRule="auto"/>
        <w:ind w:firstLine="708"/>
        <w:jc w:val="both"/>
        <w:rPr>
          <w:rFonts w:ascii="Times New Roman" w:hAnsi="Times New Roman"/>
        </w:rPr>
      </w:pPr>
    </w:p>
    <w:p w14:paraId="22E346EE" w14:textId="4756DDD8" w:rsidR="00E41004" w:rsidRPr="005956CC" w:rsidRDefault="00645B9C" w:rsidP="000E213D">
      <w:pPr>
        <w:spacing w:line="360" w:lineRule="auto"/>
        <w:jc w:val="both"/>
        <w:rPr>
          <w:rFonts w:ascii="Times New Roman" w:hAnsi="Times New Roman"/>
        </w:rPr>
      </w:pPr>
      <w:r w:rsidRPr="005956CC">
        <w:rPr>
          <w:rFonts w:ascii="Times New Roman" w:hAnsi="Times New Roman"/>
          <w:noProof/>
        </w:rPr>
        <w:drawing>
          <wp:anchor distT="0" distB="0" distL="114300" distR="114300" simplePos="0" relativeHeight="251665408" behindDoc="0" locked="0" layoutInCell="1" allowOverlap="1" wp14:anchorId="1898C81C" wp14:editId="10C085F1">
            <wp:simplePos x="0" y="0"/>
            <wp:positionH relativeFrom="margin">
              <wp:posOffset>-201930</wp:posOffset>
            </wp:positionH>
            <wp:positionV relativeFrom="paragraph">
              <wp:posOffset>270510</wp:posOffset>
            </wp:positionV>
            <wp:extent cx="2987675" cy="2267585"/>
            <wp:effectExtent l="0" t="0" r="3175" b="0"/>
            <wp:wrapThrough wrapText="bothSides">
              <wp:wrapPolygon edited="0">
                <wp:start x="0" y="0"/>
                <wp:lineTo x="0" y="21412"/>
                <wp:lineTo x="21485" y="21412"/>
                <wp:lineTo x="21485" y="0"/>
                <wp:lineTo x="0" y="0"/>
              </wp:wrapPolygon>
            </wp:wrapThrough>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5956CC">
        <w:rPr>
          <w:rFonts w:ascii="Times New Roman" w:hAnsi="Times New Roman"/>
          <w:b/>
        </w:rPr>
        <w:t>Graf2:</w:t>
      </w:r>
      <w:r w:rsidRPr="005956CC">
        <w:rPr>
          <w:rFonts w:ascii="Times New Roman" w:hAnsi="Times New Roman"/>
        </w:rPr>
        <w:t xml:space="preserve"> Artikulace</w:t>
      </w:r>
      <w:r w:rsidR="00E41004" w:rsidRPr="005956CC">
        <w:rPr>
          <w:rFonts w:ascii="Times New Roman" w:hAnsi="Times New Roman"/>
          <w:b/>
        </w:rPr>
        <w:t xml:space="preserve"> </w:t>
      </w:r>
      <w:r w:rsidR="00E41004" w:rsidRPr="005956CC">
        <w:rPr>
          <w:rFonts w:ascii="Times New Roman" w:hAnsi="Times New Roman"/>
        </w:rPr>
        <w:t xml:space="preserve">hlásky R </w:t>
      </w:r>
      <w:r w:rsidR="00272F97">
        <w:rPr>
          <w:rFonts w:ascii="Times New Roman" w:hAnsi="Times New Roman"/>
        </w:rPr>
        <w:tab/>
      </w:r>
      <w:r w:rsidR="00272F97">
        <w:rPr>
          <w:rFonts w:ascii="Times New Roman" w:hAnsi="Times New Roman"/>
        </w:rPr>
        <w:tab/>
      </w:r>
      <w:r w:rsidR="00272F97">
        <w:rPr>
          <w:rFonts w:ascii="Times New Roman" w:hAnsi="Times New Roman"/>
        </w:rPr>
        <w:tab/>
      </w:r>
      <w:r w:rsidR="00272F97">
        <w:rPr>
          <w:rFonts w:ascii="Times New Roman" w:hAnsi="Times New Roman"/>
        </w:rPr>
        <w:tab/>
        <w:t xml:space="preserve">    </w:t>
      </w:r>
      <w:r w:rsidRPr="005956CC">
        <w:rPr>
          <w:rFonts w:ascii="Times New Roman" w:hAnsi="Times New Roman"/>
          <w:b/>
        </w:rPr>
        <w:t xml:space="preserve">Graf3: </w:t>
      </w:r>
      <w:r w:rsidRPr="005956CC">
        <w:rPr>
          <w:rFonts w:ascii="Times New Roman" w:hAnsi="Times New Roman"/>
        </w:rPr>
        <w:t>Nesprávná artikulace</w:t>
      </w:r>
      <w:r w:rsidR="00272F97">
        <w:rPr>
          <w:rFonts w:ascii="Times New Roman" w:hAnsi="Times New Roman"/>
        </w:rPr>
        <w:t xml:space="preserve"> hlásky R</w:t>
      </w:r>
    </w:p>
    <w:p w14:paraId="7DC4AB4B" w14:textId="0424D42F" w:rsidR="00520BB0" w:rsidRPr="005956CC" w:rsidRDefault="00645B9C" w:rsidP="000E213D">
      <w:pPr>
        <w:spacing w:line="360" w:lineRule="auto"/>
        <w:jc w:val="both"/>
        <w:rPr>
          <w:rFonts w:ascii="Times New Roman" w:hAnsi="Times New Roman"/>
        </w:rPr>
        <w:sectPr w:rsidR="00520BB0" w:rsidRPr="005956CC" w:rsidSect="00D972C8">
          <w:footerReference w:type="default" r:id="rId13"/>
          <w:pgSz w:w="11906" w:h="16838"/>
          <w:pgMar w:top="1417" w:right="1417" w:bottom="1417" w:left="1417" w:header="708" w:footer="708" w:gutter="0"/>
          <w:pgNumType w:start="1"/>
          <w:cols w:space="708"/>
          <w:docGrid w:linePitch="360"/>
        </w:sectPr>
      </w:pPr>
      <w:r w:rsidRPr="005956CC">
        <w:rPr>
          <w:rFonts w:ascii="Times New Roman" w:hAnsi="Times New Roman"/>
          <w:noProof/>
        </w:rPr>
        <w:drawing>
          <wp:anchor distT="0" distB="0" distL="114300" distR="114300" simplePos="0" relativeHeight="251659264" behindDoc="0" locked="0" layoutInCell="1" allowOverlap="1" wp14:anchorId="773DAEA6" wp14:editId="6C74BCBD">
            <wp:simplePos x="0" y="0"/>
            <wp:positionH relativeFrom="column">
              <wp:posOffset>3114675</wp:posOffset>
            </wp:positionH>
            <wp:positionV relativeFrom="paragraph">
              <wp:posOffset>8890</wp:posOffset>
            </wp:positionV>
            <wp:extent cx="2988000" cy="2268000"/>
            <wp:effectExtent l="0" t="0" r="3175" b="0"/>
            <wp:wrapNone/>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EB3771D" w14:textId="25DECF87" w:rsidR="00E41004" w:rsidRPr="005956CC" w:rsidRDefault="00E41004" w:rsidP="000E213D">
      <w:pPr>
        <w:jc w:val="both"/>
        <w:rPr>
          <w:rFonts w:ascii="Times New Roman" w:hAnsi="Times New Roman"/>
        </w:rPr>
      </w:pPr>
    </w:p>
    <w:p w14:paraId="6FCC2483" w14:textId="77777777" w:rsidR="00E41004" w:rsidRPr="005956CC" w:rsidRDefault="00E41004" w:rsidP="000E213D">
      <w:pPr>
        <w:jc w:val="both"/>
        <w:rPr>
          <w:rFonts w:ascii="Times New Roman" w:hAnsi="Times New Roman"/>
        </w:rPr>
      </w:pPr>
    </w:p>
    <w:p w14:paraId="05A1B7D2" w14:textId="77777777" w:rsidR="00E41004" w:rsidRPr="005956CC" w:rsidRDefault="00E41004" w:rsidP="000E213D">
      <w:pPr>
        <w:jc w:val="both"/>
        <w:rPr>
          <w:rFonts w:ascii="Times New Roman" w:hAnsi="Times New Roman"/>
        </w:rPr>
      </w:pPr>
    </w:p>
    <w:p w14:paraId="28159B14" w14:textId="77777777" w:rsidR="00E41004" w:rsidRPr="005956CC" w:rsidRDefault="00E41004" w:rsidP="000E213D">
      <w:pPr>
        <w:jc w:val="both"/>
        <w:rPr>
          <w:rFonts w:ascii="Times New Roman" w:hAnsi="Times New Roman"/>
        </w:rPr>
      </w:pPr>
    </w:p>
    <w:p w14:paraId="5FEB130C" w14:textId="77777777" w:rsidR="00E41004" w:rsidRPr="005956CC" w:rsidRDefault="00E41004" w:rsidP="000E213D">
      <w:pPr>
        <w:jc w:val="both"/>
        <w:rPr>
          <w:rFonts w:ascii="Times New Roman" w:hAnsi="Times New Roman"/>
        </w:rPr>
      </w:pPr>
    </w:p>
    <w:p w14:paraId="5846A9D2" w14:textId="77777777" w:rsidR="00E41004" w:rsidRPr="005956CC" w:rsidRDefault="00E41004" w:rsidP="000E213D">
      <w:pPr>
        <w:jc w:val="both"/>
        <w:rPr>
          <w:rFonts w:ascii="Times New Roman" w:hAnsi="Times New Roman"/>
        </w:rPr>
      </w:pPr>
    </w:p>
    <w:p w14:paraId="29EDBDCC" w14:textId="77777777" w:rsidR="00E41004" w:rsidRPr="005956CC" w:rsidRDefault="00E41004" w:rsidP="000E213D">
      <w:pPr>
        <w:jc w:val="both"/>
        <w:rPr>
          <w:rFonts w:ascii="Times New Roman" w:hAnsi="Times New Roman"/>
        </w:rPr>
      </w:pPr>
    </w:p>
    <w:p w14:paraId="20971327" w14:textId="77777777" w:rsidR="00E41004" w:rsidRPr="005956CC" w:rsidRDefault="00E41004" w:rsidP="000E213D">
      <w:pPr>
        <w:jc w:val="both"/>
        <w:rPr>
          <w:rFonts w:ascii="Times New Roman" w:hAnsi="Times New Roman"/>
        </w:rPr>
      </w:pPr>
    </w:p>
    <w:p w14:paraId="5EC6830D" w14:textId="77777777" w:rsidR="00E41004" w:rsidRPr="005956CC" w:rsidRDefault="00E41004" w:rsidP="000E213D">
      <w:pPr>
        <w:jc w:val="both"/>
        <w:rPr>
          <w:rFonts w:ascii="Times New Roman" w:hAnsi="Times New Roman"/>
        </w:rPr>
      </w:pPr>
    </w:p>
    <w:p w14:paraId="009E794C" w14:textId="77777777" w:rsidR="00E41004" w:rsidRPr="005956CC" w:rsidRDefault="00E41004" w:rsidP="000E213D">
      <w:pPr>
        <w:jc w:val="both"/>
        <w:rPr>
          <w:rFonts w:ascii="Times New Roman" w:hAnsi="Times New Roman"/>
        </w:rPr>
      </w:pPr>
    </w:p>
    <w:p w14:paraId="5A9FF77B" w14:textId="77777777" w:rsidR="00E41004" w:rsidRPr="005956CC" w:rsidRDefault="00E41004" w:rsidP="000E213D">
      <w:pPr>
        <w:jc w:val="both"/>
        <w:rPr>
          <w:rFonts w:ascii="Times New Roman" w:hAnsi="Times New Roman"/>
        </w:rPr>
      </w:pPr>
    </w:p>
    <w:p w14:paraId="45E5FD3B" w14:textId="77777777" w:rsidR="00E41004" w:rsidRPr="005956CC" w:rsidRDefault="00E41004" w:rsidP="000E213D">
      <w:pPr>
        <w:jc w:val="both"/>
        <w:rPr>
          <w:rFonts w:ascii="Times New Roman" w:hAnsi="Times New Roman"/>
        </w:rPr>
      </w:pPr>
    </w:p>
    <w:p w14:paraId="199E4C7C" w14:textId="77777777" w:rsidR="00E41004" w:rsidRPr="005956CC" w:rsidRDefault="00E41004" w:rsidP="000E213D">
      <w:pPr>
        <w:jc w:val="both"/>
        <w:rPr>
          <w:rFonts w:ascii="Times New Roman" w:hAnsi="Times New Roman"/>
        </w:rPr>
      </w:pPr>
    </w:p>
    <w:p w14:paraId="68E8F574" w14:textId="233B0ECF" w:rsidR="00E41004" w:rsidRPr="005956CC" w:rsidRDefault="00E41004" w:rsidP="001F2F51">
      <w:pPr>
        <w:spacing w:line="360" w:lineRule="auto"/>
        <w:ind w:firstLine="708"/>
        <w:jc w:val="both"/>
        <w:rPr>
          <w:rFonts w:ascii="Times New Roman" w:hAnsi="Times New Roman"/>
        </w:rPr>
        <w:sectPr w:rsidR="00E41004" w:rsidRPr="005956CC" w:rsidSect="007B4C89">
          <w:type w:val="continuous"/>
          <w:pgSz w:w="11906" w:h="16838"/>
          <w:pgMar w:top="1417" w:right="1417" w:bottom="1417" w:left="1417" w:header="708" w:footer="708" w:gutter="0"/>
          <w:cols w:space="708"/>
          <w:docGrid w:linePitch="360"/>
        </w:sectPr>
      </w:pPr>
      <w:r w:rsidRPr="005956CC">
        <w:rPr>
          <w:rFonts w:ascii="Times New Roman" w:hAnsi="Times New Roman"/>
        </w:rPr>
        <w:t>Další dva grafy výsledky artikulace znázorňují procentuálně</w:t>
      </w:r>
      <w:r w:rsidR="000A11F4">
        <w:rPr>
          <w:rFonts w:ascii="Times New Roman" w:hAnsi="Times New Roman"/>
        </w:rPr>
        <w:t>.</w:t>
      </w:r>
      <w:r w:rsidRPr="005956CC">
        <w:rPr>
          <w:rFonts w:ascii="Times New Roman" w:hAnsi="Times New Roman"/>
        </w:rPr>
        <w:t xml:space="preserve"> </w:t>
      </w:r>
      <w:r w:rsidR="000A11F4">
        <w:rPr>
          <w:rFonts w:ascii="Times New Roman" w:hAnsi="Times New Roman"/>
        </w:rPr>
        <w:t>Z</w:t>
      </w:r>
      <w:r w:rsidRPr="005956CC">
        <w:rPr>
          <w:rFonts w:ascii="Times New Roman" w:hAnsi="Times New Roman"/>
        </w:rPr>
        <w:t xml:space="preserve"> grafu č. 2 je patrné, že </w:t>
      </w:r>
      <w:r w:rsidR="000A11F4">
        <w:rPr>
          <w:rFonts w:ascii="Times New Roman" w:hAnsi="Times New Roman"/>
        </w:rPr>
        <w:t xml:space="preserve">o </w:t>
      </w:r>
      <w:r w:rsidRPr="005956CC">
        <w:rPr>
          <w:rFonts w:ascii="Times New Roman" w:hAnsi="Times New Roman"/>
        </w:rPr>
        <w:t>správn</w:t>
      </w:r>
      <w:r w:rsidR="000A11F4">
        <w:rPr>
          <w:rFonts w:ascii="Times New Roman" w:hAnsi="Times New Roman"/>
        </w:rPr>
        <w:t>ou</w:t>
      </w:r>
      <w:r w:rsidRPr="005956CC">
        <w:rPr>
          <w:rFonts w:ascii="Times New Roman" w:hAnsi="Times New Roman"/>
        </w:rPr>
        <w:t xml:space="preserve"> artikulac</w:t>
      </w:r>
      <w:r w:rsidR="000A11F4">
        <w:rPr>
          <w:rFonts w:ascii="Times New Roman" w:hAnsi="Times New Roman"/>
        </w:rPr>
        <w:t>i se jednalo</w:t>
      </w:r>
      <w:r w:rsidRPr="005956CC">
        <w:rPr>
          <w:rFonts w:ascii="Times New Roman" w:hAnsi="Times New Roman"/>
        </w:rPr>
        <w:t xml:space="preserve"> v</w:t>
      </w:r>
      <w:r w:rsidR="000A11F4">
        <w:rPr>
          <w:rFonts w:ascii="Times New Roman" w:hAnsi="Times New Roman"/>
        </w:rPr>
        <w:t> </w:t>
      </w:r>
      <w:r w:rsidRPr="005956CC">
        <w:rPr>
          <w:rFonts w:ascii="Times New Roman" w:hAnsi="Times New Roman"/>
        </w:rPr>
        <w:t>86</w:t>
      </w:r>
      <w:r w:rsidR="000A11F4">
        <w:rPr>
          <w:rFonts w:ascii="Times New Roman" w:hAnsi="Times New Roman"/>
        </w:rPr>
        <w:t xml:space="preserve"> </w:t>
      </w:r>
      <w:r w:rsidRPr="005956CC">
        <w:rPr>
          <w:rFonts w:ascii="Times New Roman" w:hAnsi="Times New Roman"/>
        </w:rPr>
        <w:t xml:space="preserve">% případů, </w:t>
      </w:r>
      <w:r w:rsidR="000A11F4">
        <w:rPr>
          <w:rFonts w:ascii="Times New Roman" w:hAnsi="Times New Roman"/>
        </w:rPr>
        <w:t xml:space="preserve">o </w:t>
      </w:r>
      <w:r w:rsidRPr="005956CC">
        <w:rPr>
          <w:rFonts w:ascii="Times New Roman" w:hAnsi="Times New Roman"/>
        </w:rPr>
        <w:t>nesprávn</w:t>
      </w:r>
      <w:r w:rsidR="000A11F4">
        <w:rPr>
          <w:rFonts w:ascii="Times New Roman" w:hAnsi="Times New Roman"/>
        </w:rPr>
        <w:t>ou</w:t>
      </w:r>
      <w:r w:rsidRPr="005956CC">
        <w:rPr>
          <w:rFonts w:ascii="Times New Roman" w:hAnsi="Times New Roman"/>
        </w:rPr>
        <w:t xml:space="preserve"> v</w:t>
      </w:r>
      <w:r w:rsidR="000A11F4">
        <w:rPr>
          <w:rFonts w:ascii="Times New Roman" w:hAnsi="Times New Roman"/>
        </w:rPr>
        <w:t>e</w:t>
      </w:r>
      <w:r w:rsidRPr="005956CC">
        <w:rPr>
          <w:rFonts w:ascii="Times New Roman" w:hAnsi="Times New Roman"/>
        </w:rPr>
        <w:t xml:space="preserve"> 14</w:t>
      </w:r>
      <w:r w:rsidR="000A11F4">
        <w:rPr>
          <w:rFonts w:ascii="Times New Roman" w:hAnsi="Times New Roman"/>
        </w:rPr>
        <w:t xml:space="preserve"> procentech případů</w:t>
      </w:r>
      <w:r w:rsidRPr="005956CC">
        <w:rPr>
          <w:rFonts w:ascii="Times New Roman" w:hAnsi="Times New Roman"/>
        </w:rPr>
        <w:t>. Graf č. 3 znázorňuje procenta nesprávné artikulace z hlediska pohlaví. Lépe dopadla artikulace dívek, která nesprávnou artikulaci tvoří z</w:t>
      </w:r>
      <w:r w:rsidR="000A11F4">
        <w:rPr>
          <w:rFonts w:ascii="Times New Roman" w:hAnsi="Times New Roman"/>
        </w:rPr>
        <w:t>e</w:t>
      </w:r>
      <w:r w:rsidRPr="005956CC">
        <w:rPr>
          <w:rFonts w:ascii="Times New Roman" w:hAnsi="Times New Roman"/>
        </w:rPr>
        <w:t> 43</w:t>
      </w:r>
      <w:r w:rsidR="000A11F4">
        <w:rPr>
          <w:rFonts w:ascii="Times New Roman" w:hAnsi="Times New Roman"/>
        </w:rPr>
        <w:t xml:space="preserve"> </w:t>
      </w:r>
      <w:r w:rsidRPr="005956CC">
        <w:rPr>
          <w:rFonts w:ascii="Times New Roman" w:hAnsi="Times New Roman"/>
        </w:rPr>
        <w:t>%, zbylých 57</w:t>
      </w:r>
      <w:r w:rsidR="000A11F4">
        <w:rPr>
          <w:rFonts w:ascii="Times New Roman" w:hAnsi="Times New Roman"/>
        </w:rPr>
        <w:t xml:space="preserve"> </w:t>
      </w:r>
      <w:r w:rsidRPr="005956CC">
        <w:rPr>
          <w:rFonts w:ascii="Times New Roman" w:hAnsi="Times New Roman"/>
        </w:rPr>
        <w:t>% představu</w:t>
      </w:r>
      <w:r w:rsidR="007453D3" w:rsidRPr="005956CC">
        <w:rPr>
          <w:rFonts w:ascii="Times New Roman" w:hAnsi="Times New Roman"/>
        </w:rPr>
        <w:t>je nesprávná artikulace chlapců</w:t>
      </w:r>
      <w:r w:rsidR="000A11F4">
        <w:rPr>
          <w:rFonts w:ascii="Times New Roman" w:hAnsi="Times New Roman"/>
        </w:rPr>
        <w:t>.</w:t>
      </w:r>
    </w:p>
    <w:p w14:paraId="1B4F8730" w14:textId="569E8000" w:rsidR="00520BB0" w:rsidRPr="005956CC" w:rsidRDefault="00520BB0" w:rsidP="000E213D">
      <w:pPr>
        <w:pStyle w:val="2Podkapitola"/>
        <w:jc w:val="both"/>
        <w:rPr>
          <w:rFonts w:cs="Times New Roman"/>
        </w:rPr>
      </w:pPr>
      <w:bookmarkStart w:id="167" w:name="_Toc101302349"/>
      <w:r w:rsidRPr="005956CC">
        <w:rPr>
          <w:rFonts w:cs="Times New Roman"/>
        </w:rPr>
        <w:lastRenderedPageBreak/>
        <w:t>Hláska Ř</w:t>
      </w:r>
      <w:bookmarkEnd w:id="167"/>
    </w:p>
    <w:p w14:paraId="2CCEB7F2" w14:textId="523B2BA5" w:rsidR="00645B9C" w:rsidRPr="005956CC" w:rsidRDefault="00645B9C" w:rsidP="000E213D">
      <w:pPr>
        <w:jc w:val="both"/>
        <w:rPr>
          <w:rFonts w:ascii="Times New Roman" w:hAnsi="Times New Roman"/>
        </w:rPr>
      </w:pPr>
      <w:r w:rsidRPr="005956CC">
        <w:rPr>
          <w:rFonts w:ascii="Times New Roman" w:hAnsi="Times New Roman"/>
          <w:noProof/>
        </w:rPr>
        <w:drawing>
          <wp:anchor distT="0" distB="0" distL="114300" distR="114300" simplePos="0" relativeHeight="251666432" behindDoc="0" locked="0" layoutInCell="1" allowOverlap="1" wp14:anchorId="45E0A2E7" wp14:editId="48895E25">
            <wp:simplePos x="0" y="0"/>
            <wp:positionH relativeFrom="page">
              <wp:posOffset>773039</wp:posOffset>
            </wp:positionH>
            <wp:positionV relativeFrom="paragraph">
              <wp:posOffset>367860</wp:posOffset>
            </wp:positionV>
            <wp:extent cx="6264000" cy="2376000"/>
            <wp:effectExtent l="0" t="0" r="3810" b="5715"/>
            <wp:wrapThrough wrapText="bothSides">
              <wp:wrapPolygon edited="0">
                <wp:start x="0" y="0"/>
                <wp:lineTo x="0" y="21479"/>
                <wp:lineTo x="21547" y="21479"/>
                <wp:lineTo x="21547" y="0"/>
                <wp:lineTo x="0" y="0"/>
              </wp:wrapPolygon>
            </wp:wrapThrough>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17380A1" w14:textId="340A781F" w:rsidR="00645B9C" w:rsidRPr="005956CC" w:rsidRDefault="00645B9C" w:rsidP="000E213D">
      <w:pPr>
        <w:jc w:val="both"/>
        <w:rPr>
          <w:rFonts w:ascii="Times New Roman" w:hAnsi="Times New Roman"/>
        </w:rPr>
      </w:pPr>
      <w:r w:rsidRPr="005956CC">
        <w:rPr>
          <w:rFonts w:ascii="Times New Roman" w:hAnsi="Times New Roman"/>
          <w:b/>
        </w:rPr>
        <w:t xml:space="preserve">Graf4: </w:t>
      </w:r>
      <w:r w:rsidR="00272F97">
        <w:rPr>
          <w:rFonts w:ascii="Times New Roman" w:hAnsi="Times New Roman"/>
        </w:rPr>
        <w:t>Výsledky artikulace hlásky</w:t>
      </w:r>
      <w:r w:rsidRPr="005956CC">
        <w:rPr>
          <w:rFonts w:ascii="Times New Roman" w:hAnsi="Times New Roman"/>
        </w:rPr>
        <w:t xml:space="preserve"> Ř</w:t>
      </w:r>
    </w:p>
    <w:p w14:paraId="353E9E6F" w14:textId="06332516" w:rsidR="00520BB0" w:rsidRPr="005956CC" w:rsidRDefault="00520BB0" w:rsidP="000E213D">
      <w:pPr>
        <w:spacing w:line="360" w:lineRule="auto"/>
        <w:jc w:val="both"/>
        <w:rPr>
          <w:rFonts w:ascii="Times New Roman" w:hAnsi="Times New Roman"/>
        </w:rPr>
      </w:pPr>
    </w:p>
    <w:p w14:paraId="3E50EB01" w14:textId="6C94AA27" w:rsidR="00520BB0" w:rsidRPr="005956CC" w:rsidRDefault="00520BB0" w:rsidP="000E213D">
      <w:pPr>
        <w:spacing w:line="360" w:lineRule="auto"/>
        <w:jc w:val="both"/>
        <w:rPr>
          <w:rFonts w:ascii="Times New Roman" w:hAnsi="Times New Roman"/>
        </w:rPr>
      </w:pPr>
      <w:r w:rsidRPr="005956CC">
        <w:rPr>
          <w:rFonts w:ascii="Times New Roman" w:hAnsi="Times New Roman"/>
        </w:rPr>
        <w:tab/>
        <w:t xml:space="preserve">Graf </w:t>
      </w:r>
      <w:r w:rsidR="000A11F4" w:rsidRPr="005956CC">
        <w:rPr>
          <w:rFonts w:ascii="Times New Roman" w:hAnsi="Times New Roman"/>
        </w:rPr>
        <w:t>č</w:t>
      </w:r>
      <w:r w:rsidR="000A11F4">
        <w:rPr>
          <w:rFonts w:ascii="Times New Roman" w:hAnsi="Times New Roman"/>
        </w:rPr>
        <w:t>.</w:t>
      </w:r>
      <w:r w:rsidR="000A11F4" w:rsidRPr="005956CC">
        <w:rPr>
          <w:rFonts w:ascii="Times New Roman" w:hAnsi="Times New Roman"/>
        </w:rPr>
        <w:t xml:space="preserve"> </w:t>
      </w:r>
      <w:r w:rsidRPr="005956CC">
        <w:rPr>
          <w:rFonts w:ascii="Times New Roman" w:hAnsi="Times New Roman"/>
        </w:rPr>
        <w:t>4 zobrazující nesprávnou artikulaci hlásky Ř</w:t>
      </w:r>
      <w:r w:rsidR="000A11F4">
        <w:rPr>
          <w:rFonts w:ascii="Times New Roman" w:hAnsi="Times New Roman"/>
        </w:rPr>
        <w:t>,</w:t>
      </w:r>
      <w:r w:rsidRPr="005956CC">
        <w:rPr>
          <w:rFonts w:ascii="Times New Roman" w:hAnsi="Times New Roman"/>
        </w:rPr>
        <w:t xml:space="preserve"> poukazuje na správnou artikulaci u 37 zkoumaných dětí</w:t>
      </w:r>
      <w:r w:rsidR="000A11F4">
        <w:rPr>
          <w:rFonts w:ascii="Times New Roman" w:hAnsi="Times New Roman"/>
        </w:rPr>
        <w:t>,</w:t>
      </w:r>
      <w:r w:rsidRPr="005956CC">
        <w:rPr>
          <w:rFonts w:ascii="Times New Roman" w:hAnsi="Times New Roman"/>
        </w:rPr>
        <w:t xml:space="preserve"> a to u 20 děvčat a 17 chlapců. Nesprávná artikulace se objevila u 13 dětí, šlo o 5 děvčat a 8 chlapců.</w:t>
      </w:r>
    </w:p>
    <w:p w14:paraId="34217D2C" w14:textId="77777777" w:rsidR="00645B9C" w:rsidRPr="005956CC" w:rsidRDefault="00645B9C" w:rsidP="000E213D">
      <w:pPr>
        <w:spacing w:line="360" w:lineRule="auto"/>
        <w:jc w:val="both"/>
        <w:rPr>
          <w:rFonts w:ascii="Times New Roman" w:hAnsi="Times New Roman"/>
        </w:rPr>
      </w:pPr>
    </w:p>
    <w:p w14:paraId="7A157268" w14:textId="78C870FE" w:rsidR="00645B9C" w:rsidRPr="005956CC" w:rsidRDefault="00645B9C" w:rsidP="000E213D">
      <w:pPr>
        <w:spacing w:line="360" w:lineRule="auto"/>
        <w:jc w:val="both"/>
        <w:rPr>
          <w:rFonts w:ascii="Times New Roman" w:hAnsi="Times New Roman"/>
        </w:rPr>
      </w:pPr>
      <w:r w:rsidRPr="005956CC">
        <w:rPr>
          <w:rFonts w:ascii="Times New Roman" w:hAnsi="Times New Roman"/>
          <w:noProof/>
        </w:rPr>
        <w:drawing>
          <wp:anchor distT="0" distB="0" distL="114300" distR="114300" simplePos="0" relativeHeight="251668480" behindDoc="0" locked="0" layoutInCell="1" allowOverlap="1" wp14:anchorId="73B88A60" wp14:editId="7630862B">
            <wp:simplePos x="0" y="0"/>
            <wp:positionH relativeFrom="column">
              <wp:posOffset>-306705</wp:posOffset>
            </wp:positionH>
            <wp:positionV relativeFrom="paragraph">
              <wp:posOffset>268605</wp:posOffset>
            </wp:positionV>
            <wp:extent cx="2987675" cy="2267585"/>
            <wp:effectExtent l="0" t="0" r="3175" b="0"/>
            <wp:wrapNone/>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5956CC">
        <w:rPr>
          <w:rFonts w:ascii="Times New Roman" w:hAnsi="Times New Roman"/>
          <w:b/>
        </w:rPr>
        <w:t>Graf5:</w:t>
      </w:r>
      <w:r w:rsidRPr="005956CC">
        <w:rPr>
          <w:rFonts w:ascii="Times New Roman" w:hAnsi="Times New Roman"/>
        </w:rPr>
        <w:t xml:space="preserve"> Artikulace</w:t>
      </w:r>
      <w:r w:rsidR="002C7832" w:rsidRPr="005956CC">
        <w:rPr>
          <w:rFonts w:ascii="Times New Roman" w:hAnsi="Times New Roman"/>
        </w:rPr>
        <w:t xml:space="preserve"> hlásky Ř</w:t>
      </w:r>
      <w:r w:rsidR="00E41004" w:rsidRPr="005956CC">
        <w:rPr>
          <w:rFonts w:ascii="Times New Roman" w:hAnsi="Times New Roman"/>
        </w:rPr>
        <w:t xml:space="preserve"> </w:t>
      </w:r>
      <w:r w:rsidR="00272F97">
        <w:rPr>
          <w:rFonts w:ascii="Times New Roman" w:hAnsi="Times New Roman"/>
        </w:rPr>
        <w:tab/>
      </w:r>
      <w:r w:rsidR="00272F97">
        <w:rPr>
          <w:rFonts w:ascii="Times New Roman" w:hAnsi="Times New Roman"/>
        </w:rPr>
        <w:tab/>
      </w:r>
      <w:r w:rsidR="00272F97">
        <w:rPr>
          <w:rFonts w:ascii="Times New Roman" w:hAnsi="Times New Roman"/>
        </w:rPr>
        <w:tab/>
      </w:r>
      <w:r w:rsidR="00272F97">
        <w:rPr>
          <w:rFonts w:ascii="Times New Roman" w:hAnsi="Times New Roman"/>
        </w:rPr>
        <w:tab/>
        <w:t xml:space="preserve">   </w:t>
      </w:r>
      <w:r w:rsidRPr="005956CC">
        <w:rPr>
          <w:rFonts w:ascii="Times New Roman" w:hAnsi="Times New Roman"/>
          <w:b/>
        </w:rPr>
        <w:t xml:space="preserve">Graf6: </w:t>
      </w:r>
      <w:r w:rsidRPr="005956CC">
        <w:rPr>
          <w:rFonts w:ascii="Times New Roman" w:hAnsi="Times New Roman"/>
        </w:rPr>
        <w:t>Nesprávná artikulace</w:t>
      </w:r>
      <w:r w:rsidR="00272F97">
        <w:rPr>
          <w:rFonts w:ascii="Times New Roman" w:hAnsi="Times New Roman"/>
        </w:rPr>
        <w:t xml:space="preserve"> hlásky Ř</w:t>
      </w:r>
    </w:p>
    <w:p w14:paraId="243D6E59" w14:textId="698271C3" w:rsidR="00520BB0" w:rsidRPr="005956CC" w:rsidRDefault="00645B9C" w:rsidP="000E213D">
      <w:pPr>
        <w:spacing w:line="360" w:lineRule="auto"/>
        <w:jc w:val="both"/>
        <w:rPr>
          <w:rFonts w:ascii="Times New Roman" w:hAnsi="Times New Roman"/>
        </w:rPr>
      </w:pPr>
      <w:r w:rsidRPr="005956CC">
        <w:rPr>
          <w:rFonts w:ascii="Times New Roman" w:hAnsi="Times New Roman"/>
          <w:noProof/>
        </w:rPr>
        <w:drawing>
          <wp:anchor distT="0" distB="0" distL="114300" distR="114300" simplePos="0" relativeHeight="251660288" behindDoc="0" locked="0" layoutInCell="1" allowOverlap="1" wp14:anchorId="56A96169" wp14:editId="71C99E70">
            <wp:simplePos x="0" y="0"/>
            <wp:positionH relativeFrom="column">
              <wp:posOffset>3087614</wp:posOffset>
            </wp:positionH>
            <wp:positionV relativeFrom="paragraph">
              <wp:posOffset>1954</wp:posOffset>
            </wp:positionV>
            <wp:extent cx="2988000" cy="2268000"/>
            <wp:effectExtent l="0" t="0" r="3175" b="0"/>
            <wp:wrapNone/>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5956CC">
        <w:rPr>
          <w:rFonts w:ascii="Times New Roman" w:hAnsi="Times New Roman"/>
        </w:rPr>
        <w:t xml:space="preserve">                                              </w:t>
      </w:r>
      <w:r w:rsidR="00520BB0" w:rsidRPr="005956CC">
        <w:rPr>
          <w:rFonts w:ascii="Times New Roman" w:hAnsi="Times New Roman"/>
          <w:i/>
        </w:rPr>
        <w:t xml:space="preserve">            </w:t>
      </w:r>
    </w:p>
    <w:p w14:paraId="63BF1E87" w14:textId="1406F219" w:rsidR="00520BB0" w:rsidRPr="005956CC" w:rsidRDefault="00520BB0" w:rsidP="000E213D">
      <w:pPr>
        <w:spacing w:line="360" w:lineRule="auto"/>
        <w:jc w:val="both"/>
        <w:rPr>
          <w:rFonts w:ascii="Times New Roman" w:hAnsi="Times New Roman"/>
          <w:i/>
        </w:rPr>
      </w:pPr>
    </w:p>
    <w:p w14:paraId="4518673E" w14:textId="77777777" w:rsidR="00645B9C" w:rsidRPr="005956CC" w:rsidRDefault="00645B9C" w:rsidP="000E213D">
      <w:pPr>
        <w:spacing w:line="360" w:lineRule="auto"/>
        <w:jc w:val="both"/>
        <w:rPr>
          <w:rFonts w:ascii="Times New Roman" w:hAnsi="Times New Roman"/>
          <w:i/>
        </w:rPr>
      </w:pPr>
    </w:p>
    <w:p w14:paraId="4915BAFB" w14:textId="77777777" w:rsidR="00645B9C" w:rsidRPr="005956CC" w:rsidRDefault="00645B9C" w:rsidP="000E213D">
      <w:pPr>
        <w:spacing w:line="360" w:lineRule="auto"/>
        <w:jc w:val="both"/>
        <w:rPr>
          <w:rFonts w:ascii="Times New Roman" w:hAnsi="Times New Roman"/>
          <w:i/>
        </w:rPr>
      </w:pPr>
    </w:p>
    <w:p w14:paraId="61B2F9F6" w14:textId="77777777" w:rsidR="00645B9C" w:rsidRPr="005956CC" w:rsidRDefault="00645B9C" w:rsidP="000E213D">
      <w:pPr>
        <w:spacing w:line="360" w:lineRule="auto"/>
        <w:jc w:val="both"/>
        <w:rPr>
          <w:rFonts w:ascii="Times New Roman" w:hAnsi="Times New Roman"/>
          <w:i/>
        </w:rPr>
      </w:pPr>
    </w:p>
    <w:p w14:paraId="2A2C36D9" w14:textId="77777777" w:rsidR="00645B9C" w:rsidRPr="005956CC" w:rsidRDefault="00645B9C" w:rsidP="000E213D">
      <w:pPr>
        <w:spacing w:line="360" w:lineRule="auto"/>
        <w:jc w:val="both"/>
        <w:rPr>
          <w:rFonts w:ascii="Times New Roman" w:hAnsi="Times New Roman"/>
          <w:i/>
        </w:rPr>
      </w:pPr>
    </w:p>
    <w:p w14:paraId="7D40EC8F" w14:textId="77777777" w:rsidR="00645B9C" w:rsidRPr="005956CC" w:rsidRDefault="00645B9C" w:rsidP="000E213D">
      <w:pPr>
        <w:spacing w:line="360" w:lineRule="auto"/>
        <w:jc w:val="both"/>
        <w:rPr>
          <w:rFonts w:ascii="Times New Roman" w:hAnsi="Times New Roman"/>
          <w:i/>
        </w:rPr>
      </w:pPr>
    </w:p>
    <w:p w14:paraId="2F8701CA" w14:textId="77777777" w:rsidR="007453D3" w:rsidRPr="005956CC" w:rsidRDefault="007453D3" w:rsidP="000E213D">
      <w:pPr>
        <w:spacing w:line="360" w:lineRule="auto"/>
        <w:jc w:val="both"/>
        <w:rPr>
          <w:rFonts w:ascii="Times New Roman" w:hAnsi="Times New Roman"/>
          <w:i/>
        </w:rPr>
      </w:pPr>
    </w:p>
    <w:p w14:paraId="695C79F9" w14:textId="77777777" w:rsidR="007453D3" w:rsidRPr="005956CC" w:rsidRDefault="007453D3" w:rsidP="000E213D">
      <w:pPr>
        <w:spacing w:line="360" w:lineRule="auto"/>
        <w:jc w:val="both"/>
        <w:rPr>
          <w:rFonts w:ascii="Times New Roman" w:hAnsi="Times New Roman"/>
          <w:i/>
        </w:rPr>
      </w:pPr>
    </w:p>
    <w:p w14:paraId="6B96FD80" w14:textId="77777777" w:rsidR="00645B9C" w:rsidRPr="005956CC" w:rsidRDefault="00645B9C" w:rsidP="000E213D">
      <w:pPr>
        <w:spacing w:line="360" w:lineRule="auto"/>
        <w:jc w:val="both"/>
        <w:rPr>
          <w:rFonts w:ascii="Times New Roman" w:hAnsi="Times New Roman"/>
          <w:i/>
        </w:rPr>
      </w:pPr>
    </w:p>
    <w:p w14:paraId="360304D9" w14:textId="044159BC" w:rsidR="00520BB0" w:rsidRPr="005956CC" w:rsidRDefault="00520BB0" w:rsidP="000E213D">
      <w:pPr>
        <w:spacing w:line="360" w:lineRule="auto"/>
        <w:ind w:firstLine="680"/>
        <w:jc w:val="both"/>
        <w:rPr>
          <w:rFonts w:ascii="Times New Roman" w:hAnsi="Times New Roman"/>
        </w:rPr>
      </w:pPr>
      <w:r w:rsidRPr="005956CC">
        <w:rPr>
          <w:rFonts w:ascii="Times New Roman" w:hAnsi="Times New Roman"/>
        </w:rPr>
        <w:t xml:space="preserve">Uvedené grafy </w:t>
      </w:r>
      <w:r w:rsidR="00B17A73">
        <w:rPr>
          <w:rFonts w:ascii="Times New Roman" w:hAnsi="Times New Roman"/>
        </w:rPr>
        <w:t>č.</w:t>
      </w:r>
      <w:r w:rsidR="00B17A73" w:rsidRPr="005956CC">
        <w:rPr>
          <w:rFonts w:ascii="Times New Roman" w:hAnsi="Times New Roman"/>
        </w:rPr>
        <w:t xml:space="preserve"> </w:t>
      </w:r>
      <w:r w:rsidRPr="005956CC">
        <w:rPr>
          <w:rFonts w:ascii="Times New Roman" w:hAnsi="Times New Roman"/>
        </w:rPr>
        <w:t xml:space="preserve">5 a 6 slouží ke znázornění procentuálních hodnot měření. Graf </w:t>
      </w:r>
      <w:r w:rsidR="00B17A73">
        <w:rPr>
          <w:rFonts w:ascii="Times New Roman" w:hAnsi="Times New Roman"/>
        </w:rPr>
        <w:t>č.</w:t>
      </w:r>
      <w:r w:rsidR="00B17A73" w:rsidRPr="005956CC">
        <w:rPr>
          <w:rFonts w:ascii="Times New Roman" w:hAnsi="Times New Roman"/>
        </w:rPr>
        <w:t xml:space="preserve"> </w:t>
      </w:r>
      <w:r w:rsidRPr="005956CC">
        <w:rPr>
          <w:rFonts w:ascii="Times New Roman" w:hAnsi="Times New Roman"/>
        </w:rPr>
        <w:t>5 ukazuje, že správná artikulace se ukázala v</w:t>
      </w:r>
      <w:r w:rsidR="00B17A73">
        <w:rPr>
          <w:rFonts w:ascii="Times New Roman" w:hAnsi="Times New Roman"/>
        </w:rPr>
        <w:t> </w:t>
      </w:r>
      <w:r w:rsidRPr="005956CC">
        <w:rPr>
          <w:rFonts w:ascii="Times New Roman" w:hAnsi="Times New Roman"/>
        </w:rPr>
        <w:t>74</w:t>
      </w:r>
      <w:r w:rsidR="00B17A73">
        <w:rPr>
          <w:rFonts w:ascii="Times New Roman" w:hAnsi="Times New Roman"/>
        </w:rPr>
        <w:t xml:space="preserve"> </w:t>
      </w:r>
      <w:r w:rsidRPr="005956CC">
        <w:rPr>
          <w:rFonts w:ascii="Times New Roman" w:hAnsi="Times New Roman"/>
        </w:rPr>
        <w:t>% případů oproti artikulac</w:t>
      </w:r>
      <w:r w:rsidR="00B17A73">
        <w:rPr>
          <w:rFonts w:ascii="Times New Roman" w:hAnsi="Times New Roman"/>
        </w:rPr>
        <w:t>i</w:t>
      </w:r>
      <w:r w:rsidRPr="005956CC">
        <w:rPr>
          <w:rFonts w:ascii="Times New Roman" w:hAnsi="Times New Roman"/>
        </w:rPr>
        <w:t xml:space="preserve"> nesprávné objevené v</w:t>
      </w:r>
      <w:r w:rsidR="00B17A73">
        <w:rPr>
          <w:rFonts w:ascii="Times New Roman" w:hAnsi="Times New Roman"/>
        </w:rPr>
        <w:t>e</w:t>
      </w:r>
      <w:r w:rsidRPr="005956CC">
        <w:rPr>
          <w:rFonts w:ascii="Times New Roman" w:hAnsi="Times New Roman"/>
        </w:rPr>
        <w:t> 26</w:t>
      </w:r>
      <w:r w:rsidR="00B17A73">
        <w:rPr>
          <w:rFonts w:ascii="Times New Roman" w:hAnsi="Times New Roman"/>
        </w:rPr>
        <w:t xml:space="preserve"> </w:t>
      </w:r>
      <w:r w:rsidRPr="005956CC">
        <w:rPr>
          <w:rFonts w:ascii="Times New Roman" w:hAnsi="Times New Roman"/>
        </w:rPr>
        <w:t>%</w:t>
      </w:r>
      <w:r w:rsidR="00B17A73">
        <w:rPr>
          <w:rFonts w:ascii="Times New Roman" w:hAnsi="Times New Roman"/>
        </w:rPr>
        <w:t xml:space="preserve"> případů</w:t>
      </w:r>
      <w:r w:rsidRPr="005956CC">
        <w:rPr>
          <w:rFonts w:ascii="Times New Roman" w:hAnsi="Times New Roman"/>
        </w:rPr>
        <w:t xml:space="preserve">. V grafu </w:t>
      </w:r>
      <w:r w:rsidR="00B17A73" w:rsidRPr="005956CC">
        <w:rPr>
          <w:rFonts w:ascii="Times New Roman" w:hAnsi="Times New Roman"/>
        </w:rPr>
        <w:t>č</w:t>
      </w:r>
      <w:r w:rsidR="00B17A73">
        <w:rPr>
          <w:rFonts w:ascii="Times New Roman" w:hAnsi="Times New Roman"/>
        </w:rPr>
        <w:t>.</w:t>
      </w:r>
      <w:r w:rsidR="00B17A73" w:rsidRPr="005956CC">
        <w:rPr>
          <w:rFonts w:ascii="Times New Roman" w:hAnsi="Times New Roman"/>
        </w:rPr>
        <w:t xml:space="preserve"> </w:t>
      </w:r>
      <w:r w:rsidRPr="005956CC">
        <w:rPr>
          <w:rFonts w:ascii="Times New Roman" w:hAnsi="Times New Roman"/>
        </w:rPr>
        <w:t>6 můžeme vidět rozlišení nesprávné artikulace dle pohlaví</w:t>
      </w:r>
      <w:r w:rsidR="009A4821">
        <w:rPr>
          <w:rFonts w:ascii="Times New Roman" w:hAnsi="Times New Roman"/>
        </w:rPr>
        <w:t>, a to</w:t>
      </w:r>
      <w:r w:rsidRPr="005956CC">
        <w:rPr>
          <w:rFonts w:ascii="Times New Roman" w:hAnsi="Times New Roman"/>
        </w:rPr>
        <w:t xml:space="preserve"> </w:t>
      </w:r>
      <w:r w:rsidR="009A4821">
        <w:rPr>
          <w:rFonts w:ascii="Times New Roman" w:hAnsi="Times New Roman"/>
        </w:rPr>
        <w:t>v</w:t>
      </w:r>
      <w:r w:rsidRPr="005956CC">
        <w:rPr>
          <w:rFonts w:ascii="Times New Roman" w:hAnsi="Times New Roman"/>
        </w:rPr>
        <w:t xml:space="preserve"> podílu 42</w:t>
      </w:r>
      <w:r w:rsidR="009A4821">
        <w:rPr>
          <w:rFonts w:ascii="Times New Roman" w:hAnsi="Times New Roman"/>
        </w:rPr>
        <w:t xml:space="preserve"> </w:t>
      </w:r>
      <w:r w:rsidRPr="005956CC">
        <w:rPr>
          <w:rFonts w:ascii="Times New Roman" w:hAnsi="Times New Roman"/>
        </w:rPr>
        <w:t>% dívek a 58</w:t>
      </w:r>
      <w:r w:rsidR="009A4821">
        <w:rPr>
          <w:rFonts w:ascii="Times New Roman" w:hAnsi="Times New Roman"/>
        </w:rPr>
        <w:t xml:space="preserve"> </w:t>
      </w:r>
      <w:r w:rsidRPr="005956CC">
        <w:rPr>
          <w:rFonts w:ascii="Times New Roman" w:hAnsi="Times New Roman"/>
        </w:rPr>
        <w:t>% chlapců.</w:t>
      </w:r>
    </w:p>
    <w:p w14:paraId="2CDDD093" w14:textId="3169C895" w:rsidR="00520BB0" w:rsidRPr="005956CC" w:rsidRDefault="00272F97" w:rsidP="000E213D">
      <w:pPr>
        <w:pStyle w:val="2Podkapitola"/>
        <w:jc w:val="both"/>
        <w:rPr>
          <w:rFonts w:cs="Times New Roman"/>
        </w:rPr>
      </w:pPr>
      <w:bookmarkStart w:id="168" w:name="_Toc101302350"/>
      <w:r>
        <w:rPr>
          <w:rFonts w:cs="Times New Roman"/>
        </w:rPr>
        <w:lastRenderedPageBreak/>
        <w:t>Hlásky</w:t>
      </w:r>
      <w:r w:rsidR="00520BB0" w:rsidRPr="005956CC">
        <w:rPr>
          <w:rFonts w:cs="Times New Roman"/>
        </w:rPr>
        <w:t xml:space="preserve"> R a Ř</w:t>
      </w:r>
      <w:bookmarkEnd w:id="168"/>
    </w:p>
    <w:p w14:paraId="729EEFD9" w14:textId="3098FE6B" w:rsidR="00645B9C" w:rsidRPr="005956CC" w:rsidRDefault="00645B9C" w:rsidP="000E213D">
      <w:pPr>
        <w:jc w:val="both"/>
        <w:rPr>
          <w:rFonts w:ascii="Times New Roman" w:hAnsi="Times New Roman"/>
        </w:rPr>
      </w:pPr>
    </w:p>
    <w:p w14:paraId="549765C7" w14:textId="40AADD3F" w:rsidR="00520BB0" w:rsidRPr="005956CC" w:rsidRDefault="00B43084" w:rsidP="000E213D">
      <w:pPr>
        <w:jc w:val="both"/>
        <w:rPr>
          <w:rFonts w:ascii="Times New Roman" w:hAnsi="Times New Roman"/>
        </w:rPr>
      </w:pPr>
      <w:r w:rsidRPr="005956CC">
        <w:rPr>
          <w:rFonts w:ascii="Times New Roman" w:hAnsi="Times New Roman"/>
          <w:noProof/>
        </w:rPr>
        <w:drawing>
          <wp:anchor distT="0" distB="0" distL="114300" distR="114300" simplePos="0" relativeHeight="251669504" behindDoc="1" locked="0" layoutInCell="1" allowOverlap="1" wp14:anchorId="56C03389" wp14:editId="744BCA99">
            <wp:simplePos x="0" y="0"/>
            <wp:positionH relativeFrom="page">
              <wp:align>center</wp:align>
            </wp:positionH>
            <wp:positionV relativeFrom="paragraph">
              <wp:posOffset>181024</wp:posOffset>
            </wp:positionV>
            <wp:extent cx="6263640" cy="2375535"/>
            <wp:effectExtent l="0" t="0" r="3810" b="5715"/>
            <wp:wrapThrough wrapText="bothSides">
              <wp:wrapPolygon edited="0">
                <wp:start x="0" y="0"/>
                <wp:lineTo x="0" y="21479"/>
                <wp:lineTo x="21547" y="21479"/>
                <wp:lineTo x="21547" y="0"/>
                <wp:lineTo x="0" y="0"/>
              </wp:wrapPolygon>
            </wp:wrapThrough>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645B9C" w:rsidRPr="005956CC">
        <w:rPr>
          <w:rFonts w:ascii="Times New Roman" w:hAnsi="Times New Roman"/>
          <w:b/>
        </w:rPr>
        <w:t>Graf7:</w:t>
      </w:r>
      <w:r w:rsidR="00272F97">
        <w:rPr>
          <w:rFonts w:ascii="Times New Roman" w:hAnsi="Times New Roman"/>
        </w:rPr>
        <w:t xml:space="preserve"> Výsledky artikulace hlásek</w:t>
      </w:r>
      <w:r w:rsidR="00645B9C" w:rsidRPr="005956CC">
        <w:rPr>
          <w:rFonts w:ascii="Times New Roman" w:hAnsi="Times New Roman"/>
        </w:rPr>
        <w:t xml:space="preserve"> R a Ř</w:t>
      </w:r>
    </w:p>
    <w:p w14:paraId="6ED0AE6B" w14:textId="22496AF7" w:rsidR="00B43084" w:rsidRPr="005956CC" w:rsidRDefault="00B43084" w:rsidP="000E213D">
      <w:pPr>
        <w:spacing w:line="360" w:lineRule="auto"/>
        <w:jc w:val="both"/>
        <w:rPr>
          <w:rFonts w:ascii="Times New Roman" w:hAnsi="Times New Roman"/>
        </w:rPr>
      </w:pPr>
    </w:p>
    <w:p w14:paraId="3F26FCDC" w14:textId="5A1C4674" w:rsidR="00520BB0" w:rsidRPr="005956CC" w:rsidRDefault="00520BB0" w:rsidP="00501045">
      <w:pPr>
        <w:spacing w:line="360" w:lineRule="auto"/>
        <w:ind w:firstLine="708"/>
        <w:jc w:val="both"/>
        <w:rPr>
          <w:rFonts w:ascii="Times New Roman" w:hAnsi="Times New Roman"/>
        </w:rPr>
      </w:pPr>
      <w:r w:rsidRPr="005956CC">
        <w:rPr>
          <w:rFonts w:ascii="Times New Roman" w:hAnsi="Times New Roman"/>
        </w:rPr>
        <w:t>K zobrazení nesprávné artikulac</w:t>
      </w:r>
      <w:r w:rsidR="009A4821">
        <w:rPr>
          <w:rFonts w:ascii="Times New Roman" w:hAnsi="Times New Roman"/>
        </w:rPr>
        <w:t>e</w:t>
      </w:r>
      <w:r w:rsidRPr="005956CC">
        <w:rPr>
          <w:rFonts w:ascii="Times New Roman" w:hAnsi="Times New Roman"/>
        </w:rPr>
        <w:t xml:space="preserve"> hlásky R a Ř zároveň nám slouží graf č. 7. Ukazuje, že obě hlásky zároveň artikulovalo správně 43 dětí – 23 dívek a 21 chlapců. Nesprávně artikulovalo obě hlásky zároveň 6 dětí, byly to 2 dívky a 4 chlapci.</w:t>
      </w:r>
    </w:p>
    <w:p w14:paraId="5FB0D564" w14:textId="77777777" w:rsidR="002C7832" w:rsidRPr="005956CC" w:rsidRDefault="002C7832" w:rsidP="000E213D">
      <w:pPr>
        <w:spacing w:line="360" w:lineRule="auto"/>
        <w:jc w:val="both"/>
        <w:rPr>
          <w:rFonts w:ascii="Times New Roman" w:hAnsi="Times New Roman"/>
        </w:rPr>
      </w:pPr>
    </w:p>
    <w:p w14:paraId="1BDC5B07" w14:textId="504FC401" w:rsidR="00B43084" w:rsidRPr="005956CC" w:rsidRDefault="00B43084" w:rsidP="000E213D">
      <w:pPr>
        <w:spacing w:line="360" w:lineRule="auto"/>
        <w:jc w:val="both"/>
        <w:rPr>
          <w:rFonts w:ascii="Times New Roman" w:hAnsi="Times New Roman"/>
        </w:rPr>
      </w:pPr>
      <w:r w:rsidRPr="005956CC">
        <w:rPr>
          <w:rFonts w:ascii="Times New Roman" w:hAnsi="Times New Roman"/>
          <w:noProof/>
        </w:rPr>
        <w:drawing>
          <wp:anchor distT="0" distB="0" distL="114300" distR="114300" simplePos="0" relativeHeight="251662336" behindDoc="0" locked="0" layoutInCell="1" allowOverlap="1" wp14:anchorId="2883095E" wp14:editId="1882CAFF">
            <wp:simplePos x="0" y="0"/>
            <wp:positionH relativeFrom="column">
              <wp:posOffset>2890813</wp:posOffset>
            </wp:positionH>
            <wp:positionV relativeFrom="paragraph">
              <wp:posOffset>220004</wp:posOffset>
            </wp:positionV>
            <wp:extent cx="2988000" cy="2268000"/>
            <wp:effectExtent l="0" t="0" r="3175" b="0"/>
            <wp:wrapNone/>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5956CC">
        <w:rPr>
          <w:rFonts w:ascii="Times New Roman" w:hAnsi="Times New Roman"/>
          <w:noProof/>
        </w:rPr>
        <w:drawing>
          <wp:anchor distT="0" distB="0" distL="114300" distR="114300" simplePos="0" relativeHeight="251661312" behindDoc="0" locked="0" layoutInCell="1" allowOverlap="1" wp14:anchorId="3198DDA9" wp14:editId="5F61F948">
            <wp:simplePos x="0" y="0"/>
            <wp:positionH relativeFrom="margin">
              <wp:posOffset>-386373</wp:posOffset>
            </wp:positionH>
            <wp:positionV relativeFrom="paragraph">
              <wp:posOffset>220638</wp:posOffset>
            </wp:positionV>
            <wp:extent cx="2988000" cy="2268000"/>
            <wp:effectExtent l="0" t="0" r="3175" b="0"/>
            <wp:wrapNone/>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5956CC">
        <w:rPr>
          <w:rFonts w:ascii="Times New Roman" w:hAnsi="Times New Roman"/>
          <w:b/>
        </w:rPr>
        <w:t>Graf8:</w:t>
      </w:r>
      <w:r w:rsidRPr="005956CC">
        <w:rPr>
          <w:rFonts w:ascii="Times New Roman" w:hAnsi="Times New Roman"/>
        </w:rPr>
        <w:t xml:space="preserve"> Artikulace</w:t>
      </w:r>
      <w:r w:rsidR="002C7832" w:rsidRPr="005956CC">
        <w:rPr>
          <w:rFonts w:ascii="Times New Roman" w:hAnsi="Times New Roman"/>
          <w:b/>
        </w:rPr>
        <w:t xml:space="preserve"> </w:t>
      </w:r>
      <w:r w:rsidR="002C7832" w:rsidRPr="005956CC">
        <w:rPr>
          <w:rFonts w:ascii="Times New Roman" w:hAnsi="Times New Roman"/>
        </w:rPr>
        <w:t xml:space="preserve">hlásek R a Ř </w:t>
      </w:r>
      <w:r w:rsidR="00272F97">
        <w:rPr>
          <w:rFonts w:ascii="Times New Roman" w:hAnsi="Times New Roman"/>
        </w:rPr>
        <w:tab/>
      </w:r>
      <w:r w:rsidR="00272F97">
        <w:rPr>
          <w:rFonts w:ascii="Times New Roman" w:hAnsi="Times New Roman"/>
        </w:rPr>
        <w:tab/>
      </w:r>
      <w:r w:rsidR="00272F97">
        <w:rPr>
          <w:rFonts w:ascii="Times New Roman" w:hAnsi="Times New Roman"/>
        </w:rPr>
        <w:tab/>
      </w:r>
      <w:r w:rsidRPr="005956CC">
        <w:rPr>
          <w:rFonts w:ascii="Times New Roman" w:hAnsi="Times New Roman"/>
          <w:b/>
        </w:rPr>
        <w:t xml:space="preserve">Graf9: </w:t>
      </w:r>
      <w:r w:rsidRPr="005956CC">
        <w:rPr>
          <w:rFonts w:ascii="Times New Roman" w:hAnsi="Times New Roman"/>
        </w:rPr>
        <w:t>Nesprávná artikulace</w:t>
      </w:r>
      <w:r w:rsidR="00272F97">
        <w:rPr>
          <w:rFonts w:ascii="Times New Roman" w:hAnsi="Times New Roman"/>
        </w:rPr>
        <w:t xml:space="preserve"> hlásek R a Ř</w:t>
      </w:r>
    </w:p>
    <w:p w14:paraId="286E9FAC" w14:textId="59844945" w:rsidR="00520BB0" w:rsidRPr="005956CC" w:rsidRDefault="00520BB0" w:rsidP="000E213D">
      <w:pPr>
        <w:spacing w:line="360" w:lineRule="auto"/>
        <w:jc w:val="both"/>
        <w:rPr>
          <w:rFonts w:ascii="Times New Roman" w:hAnsi="Times New Roman"/>
        </w:rPr>
      </w:pPr>
    </w:p>
    <w:p w14:paraId="36F04042" w14:textId="16A33FAC" w:rsidR="00520BB0" w:rsidRPr="005956CC" w:rsidRDefault="00520BB0" w:rsidP="000E213D">
      <w:pPr>
        <w:spacing w:line="360" w:lineRule="auto"/>
        <w:ind w:firstLine="340"/>
        <w:jc w:val="both"/>
        <w:rPr>
          <w:rFonts w:ascii="Times New Roman" w:hAnsi="Times New Roman"/>
        </w:rPr>
      </w:pPr>
    </w:p>
    <w:p w14:paraId="39DDF559" w14:textId="564A0FB2" w:rsidR="00520BB0" w:rsidRPr="005956CC" w:rsidRDefault="00520BB0" w:rsidP="000E213D">
      <w:pPr>
        <w:spacing w:line="360" w:lineRule="auto"/>
        <w:ind w:firstLine="340"/>
        <w:jc w:val="both"/>
        <w:rPr>
          <w:rFonts w:ascii="Times New Roman" w:hAnsi="Times New Roman"/>
        </w:rPr>
      </w:pPr>
    </w:p>
    <w:p w14:paraId="131A3B37" w14:textId="54E75949" w:rsidR="00520BB0" w:rsidRPr="005956CC" w:rsidRDefault="00520BB0" w:rsidP="000E213D">
      <w:pPr>
        <w:spacing w:line="360" w:lineRule="auto"/>
        <w:ind w:firstLine="340"/>
        <w:jc w:val="both"/>
        <w:rPr>
          <w:rFonts w:ascii="Times New Roman" w:hAnsi="Times New Roman"/>
        </w:rPr>
      </w:pPr>
    </w:p>
    <w:p w14:paraId="705E6553" w14:textId="77777777" w:rsidR="00520BB0" w:rsidRPr="005956CC" w:rsidRDefault="00520BB0" w:rsidP="000E213D">
      <w:pPr>
        <w:spacing w:line="360" w:lineRule="auto"/>
        <w:ind w:firstLine="340"/>
        <w:jc w:val="both"/>
        <w:rPr>
          <w:rFonts w:ascii="Times New Roman" w:hAnsi="Times New Roman"/>
        </w:rPr>
      </w:pPr>
    </w:p>
    <w:p w14:paraId="34701A0A" w14:textId="77B33D9A" w:rsidR="00520BB0" w:rsidRPr="005956CC" w:rsidRDefault="00520BB0" w:rsidP="000E213D">
      <w:pPr>
        <w:jc w:val="both"/>
        <w:rPr>
          <w:rFonts w:ascii="Times New Roman" w:hAnsi="Times New Roman"/>
        </w:rPr>
      </w:pPr>
    </w:p>
    <w:p w14:paraId="4A79272A" w14:textId="77777777" w:rsidR="00B43084" w:rsidRPr="005956CC" w:rsidRDefault="00B43084" w:rsidP="000E213D">
      <w:pPr>
        <w:jc w:val="both"/>
        <w:rPr>
          <w:rFonts w:ascii="Times New Roman" w:hAnsi="Times New Roman"/>
        </w:rPr>
      </w:pPr>
    </w:p>
    <w:p w14:paraId="24E04157" w14:textId="77777777" w:rsidR="00B43084" w:rsidRPr="005956CC" w:rsidRDefault="00B43084" w:rsidP="000E213D">
      <w:pPr>
        <w:jc w:val="both"/>
        <w:rPr>
          <w:rFonts w:ascii="Times New Roman" w:hAnsi="Times New Roman"/>
        </w:rPr>
      </w:pPr>
    </w:p>
    <w:p w14:paraId="1BC02C43" w14:textId="77777777" w:rsidR="007453D3" w:rsidRPr="005956CC" w:rsidRDefault="007453D3" w:rsidP="000E213D">
      <w:pPr>
        <w:jc w:val="both"/>
        <w:rPr>
          <w:rFonts w:ascii="Times New Roman" w:hAnsi="Times New Roman"/>
        </w:rPr>
      </w:pPr>
    </w:p>
    <w:p w14:paraId="366EC1E9" w14:textId="77777777" w:rsidR="007453D3" w:rsidRPr="005956CC" w:rsidRDefault="007453D3" w:rsidP="000E213D">
      <w:pPr>
        <w:jc w:val="both"/>
        <w:rPr>
          <w:rFonts w:ascii="Times New Roman" w:hAnsi="Times New Roman"/>
        </w:rPr>
      </w:pPr>
    </w:p>
    <w:p w14:paraId="5211CAA1" w14:textId="77777777" w:rsidR="007453D3" w:rsidRPr="005956CC" w:rsidRDefault="007453D3" w:rsidP="000E213D">
      <w:pPr>
        <w:jc w:val="both"/>
        <w:rPr>
          <w:rFonts w:ascii="Times New Roman" w:hAnsi="Times New Roman"/>
        </w:rPr>
      </w:pPr>
    </w:p>
    <w:p w14:paraId="4A375A3B" w14:textId="77777777" w:rsidR="00B43084" w:rsidRPr="005956CC" w:rsidRDefault="00B43084" w:rsidP="000E213D">
      <w:pPr>
        <w:jc w:val="both"/>
        <w:rPr>
          <w:rFonts w:ascii="Times New Roman" w:hAnsi="Times New Roman"/>
          <w:iCs/>
        </w:rPr>
      </w:pPr>
    </w:p>
    <w:p w14:paraId="4BA3C434" w14:textId="7380E351" w:rsidR="00520BB0" w:rsidRPr="005956CC" w:rsidRDefault="00520BB0" w:rsidP="009A4821">
      <w:pPr>
        <w:spacing w:line="360" w:lineRule="auto"/>
        <w:ind w:firstLine="709"/>
        <w:jc w:val="both"/>
        <w:rPr>
          <w:rFonts w:ascii="Times New Roman" w:hAnsi="Times New Roman"/>
          <w:iCs/>
        </w:rPr>
      </w:pPr>
      <w:r w:rsidRPr="005956CC">
        <w:rPr>
          <w:rFonts w:ascii="Times New Roman" w:hAnsi="Times New Roman"/>
          <w:iCs/>
        </w:rPr>
        <w:t xml:space="preserve">Hodnoty vyjádřené v procentech grafů </w:t>
      </w:r>
      <w:r w:rsidR="009A4821" w:rsidRPr="005956CC">
        <w:rPr>
          <w:rFonts w:ascii="Times New Roman" w:hAnsi="Times New Roman"/>
          <w:iCs/>
        </w:rPr>
        <w:t>č</w:t>
      </w:r>
      <w:r w:rsidR="009A4821">
        <w:rPr>
          <w:rFonts w:ascii="Times New Roman" w:hAnsi="Times New Roman"/>
          <w:iCs/>
        </w:rPr>
        <w:t>.</w:t>
      </w:r>
      <w:r w:rsidR="009A4821" w:rsidRPr="005956CC">
        <w:rPr>
          <w:rFonts w:ascii="Times New Roman" w:hAnsi="Times New Roman"/>
          <w:iCs/>
        </w:rPr>
        <w:t xml:space="preserve"> </w:t>
      </w:r>
      <w:r w:rsidRPr="005956CC">
        <w:rPr>
          <w:rFonts w:ascii="Times New Roman" w:hAnsi="Times New Roman"/>
          <w:iCs/>
        </w:rPr>
        <w:t>8 a 9 vyobrazují správnou artikulaci hlásek R a Ř v</w:t>
      </w:r>
      <w:r w:rsidR="009A4821">
        <w:rPr>
          <w:rFonts w:ascii="Times New Roman" w:hAnsi="Times New Roman"/>
          <w:iCs/>
        </w:rPr>
        <w:t> </w:t>
      </w:r>
      <w:r w:rsidRPr="005956CC">
        <w:rPr>
          <w:rFonts w:ascii="Times New Roman" w:hAnsi="Times New Roman"/>
          <w:iCs/>
        </w:rPr>
        <w:t>88</w:t>
      </w:r>
      <w:r w:rsidR="009A4821">
        <w:rPr>
          <w:rFonts w:ascii="Times New Roman" w:hAnsi="Times New Roman"/>
          <w:iCs/>
        </w:rPr>
        <w:t xml:space="preserve"> </w:t>
      </w:r>
      <w:r w:rsidRPr="005956CC">
        <w:rPr>
          <w:rFonts w:ascii="Times New Roman" w:hAnsi="Times New Roman"/>
          <w:iCs/>
        </w:rPr>
        <w:t xml:space="preserve">% </w:t>
      </w:r>
      <w:r w:rsidR="009A4821">
        <w:rPr>
          <w:rFonts w:ascii="Times New Roman" w:hAnsi="Times New Roman"/>
          <w:iCs/>
        </w:rPr>
        <w:t xml:space="preserve">případů </w:t>
      </w:r>
      <w:r w:rsidRPr="005956CC">
        <w:rPr>
          <w:rFonts w:ascii="Times New Roman" w:hAnsi="Times New Roman"/>
          <w:iCs/>
        </w:rPr>
        <w:t>a nesprávnou v</w:t>
      </w:r>
      <w:r w:rsidR="009A4821">
        <w:rPr>
          <w:rFonts w:ascii="Times New Roman" w:hAnsi="Times New Roman"/>
          <w:iCs/>
        </w:rPr>
        <w:t>e</w:t>
      </w:r>
      <w:r w:rsidRPr="005956CC">
        <w:rPr>
          <w:rFonts w:ascii="Times New Roman" w:hAnsi="Times New Roman"/>
          <w:iCs/>
        </w:rPr>
        <w:t> 12</w:t>
      </w:r>
      <w:r w:rsidR="009A4821">
        <w:rPr>
          <w:rFonts w:ascii="Times New Roman" w:hAnsi="Times New Roman"/>
          <w:iCs/>
        </w:rPr>
        <w:t xml:space="preserve"> </w:t>
      </w:r>
      <w:r w:rsidRPr="005956CC">
        <w:rPr>
          <w:rFonts w:ascii="Times New Roman" w:hAnsi="Times New Roman"/>
          <w:iCs/>
        </w:rPr>
        <w:t>%</w:t>
      </w:r>
      <w:r w:rsidR="009A4821">
        <w:rPr>
          <w:rFonts w:ascii="Times New Roman" w:hAnsi="Times New Roman"/>
          <w:iCs/>
        </w:rPr>
        <w:t xml:space="preserve"> případů</w:t>
      </w:r>
      <w:r w:rsidRPr="005956CC">
        <w:rPr>
          <w:rFonts w:ascii="Times New Roman" w:hAnsi="Times New Roman"/>
          <w:iCs/>
        </w:rPr>
        <w:t>. Dle pohlaví se správná artikulace těchto dvou hlásek dařila lépe dívkám, nesprávné artikulace se</w:t>
      </w:r>
      <w:r w:rsidR="00487D9D">
        <w:rPr>
          <w:rFonts w:ascii="Times New Roman" w:hAnsi="Times New Roman"/>
          <w:iCs/>
        </w:rPr>
        <w:t xml:space="preserve"> dopustily v</w:t>
      </w:r>
      <w:r w:rsidR="009A4821">
        <w:rPr>
          <w:rFonts w:ascii="Times New Roman" w:hAnsi="Times New Roman"/>
          <w:iCs/>
        </w:rPr>
        <w:t>e</w:t>
      </w:r>
      <w:r w:rsidR="00487D9D">
        <w:rPr>
          <w:rFonts w:ascii="Times New Roman" w:hAnsi="Times New Roman"/>
          <w:iCs/>
        </w:rPr>
        <w:t> 25</w:t>
      </w:r>
      <w:r w:rsidR="009A4821">
        <w:rPr>
          <w:rFonts w:ascii="Times New Roman" w:hAnsi="Times New Roman"/>
          <w:iCs/>
        </w:rPr>
        <w:t xml:space="preserve"> </w:t>
      </w:r>
      <w:r w:rsidR="00487D9D">
        <w:rPr>
          <w:rFonts w:ascii="Times New Roman" w:hAnsi="Times New Roman"/>
          <w:iCs/>
        </w:rPr>
        <w:t>%, chlapci v</w:t>
      </w:r>
      <w:r w:rsidR="009A4821">
        <w:rPr>
          <w:rFonts w:ascii="Times New Roman" w:hAnsi="Times New Roman"/>
          <w:iCs/>
        </w:rPr>
        <w:t> </w:t>
      </w:r>
      <w:r w:rsidR="00487D9D">
        <w:rPr>
          <w:rFonts w:ascii="Times New Roman" w:hAnsi="Times New Roman"/>
          <w:iCs/>
        </w:rPr>
        <w:t>75</w:t>
      </w:r>
      <w:r w:rsidR="009A4821">
        <w:rPr>
          <w:rFonts w:ascii="Times New Roman" w:hAnsi="Times New Roman"/>
          <w:iCs/>
        </w:rPr>
        <w:t xml:space="preserve"> </w:t>
      </w:r>
      <w:r w:rsidR="00487D9D">
        <w:rPr>
          <w:rFonts w:ascii="Times New Roman" w:hAnsi="Times New Roman"/>
          <w:iCs/>
        </w:rPr>
        <w:t>%.</w:t>
      </w:r>
    </w:p>
    <w:p w14:paraId="64AADF2C" w14:textId="77777777" w:rsidR="00520BB0" w:rsidRPr="005956CC" w:rsidRDefault="00520BB0" w:rsidP="000E213D">
      <w:pPr>
        <w:spacing w:line="360" w:lineRule="auto"/>
        <w:ind w:firstLine="397"/>
        <w:jc w:val="both"/>
        <w:rPr>
          <w:rFonts w:ascii="Times New Roman" w:hAnsi="Times New Roman"/>
        </w:rPr>
      </w:pPr>
    </w:p>
    <w:p w14:paraId="0A40847D" w14:textId="77777777" w:rsidR="00520BB0" w:rsidRPr="005956CC" w:rsidRDefault="00520BB0" w:rsidP="000E213D">
      <w:pPr>
        <w:spacing w:line="360" w:lineRule="auto"/>
        <w:ind w:firstLine="397"/>
        <w:jc w:val="both"/>
        <w:rPr>
          <w:rFonts w:ascii="Times New Roman" w:hAnsi="Times New Roman"/>
        </w:rPr>
      </w:pPr>
    </w:p>
    <w:p w14:paraId="6827594B" w14:textId="5DB72ACF" w:rsidR="00520BB0" w:rsidRPr="005956CC" w:rsidRDefault="00520BB0" w:rsidP="000E213D">
      <w:pPr>
        <w:pStyle w:val="2Podkapitola"/>
        <w:jc w:val="both"/>
        <w:rPr>
          <w:rFonts w:cs="Times New Roman"/>
        </w:rPr>
      </w:pPr>
      <w:bookmarkStart w:id="169" w:name="_Toc101302351"/>
      <w:r w:rsidRPr="005956CC">
        <w:rPr>
          <w:rFonts w:cs="Times New Roman"/>
        </w:rPr>
        <w:lastRenderedPageBreak/>
        <w:t>Celkový výskyt artikulační poruchy</w:t>
      </w:r>
      <w:bookmarkEnd w:id="169"/>
    </w:p>
    <w:p w14:paraId="6283F7D6" w14:textId="0CA60A9F" w:rsidR="00B43084" w:rsidRPr="005956CC" w:rsidRDefault="00B43084" w:rsidP="000E213D">
      <w:pPr>
        <w:jc w:val="both"/>
        <w:rPr>
          <w:rFonts w:ascii="Times New Roman" w:hAnsi="Times New Roman"/>
        </w:rPr>
      </w:pPr>
      <w:r w:rsidRPr="005956CC">
        <w:rPr>
          <w:rFonts w:ascii="Times New Roman" w:hAnsi="Times New Roman"/>
          <w:b/>
          <w:noProof/>
        </w:rPr>
        <w:drawing>
          <wp:anchor distT="0" distB="0" distL="114300" distR="114300" simplePos="0" relativeHeight="251670528" behindDoc="0" locked="0" layoutInCell="1" allowOverlap="1" wp14:anchorId="488D690B" wp14:editId="1D5BC1E1">
            <wp:simplePos x="0" y="0"/>
            <wp:positionH relativeFrom="margin">
              <wp:posOffset>-415535</wp:posOffset>
            </wp:positionH>
            <wp:positionV relativeFrom="paragraph">
              <wp:posOffset>191184</wp:posOffset>
            </wp:positionV>
            <wp:extent cx="6263640" cy="2375535"/>
            <wp:effectExtent l="0" t="0" r="3810" b="5715"/>
            <wp:wrapThrough wrapText="bothSides">
              <wp:wrapPolygon edited="0">
                <wp:start x="0" y="0"/>
                <wp:lineTo x="0" y="21479"/>
                <wp:lineTo x="21547" y="21479"/>
                <wp:lineTo x="21547" y="0"/>
                <wp:lineTo x="0" y="0"/>
              </wp:wrapPolygon>
            </wp:wrapThrough>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5956CC">
        <w:rPr>
          <w:rFonts w:ascii="Times New Roman" w:hAnsi="Times New Roman"/>
          <w:b/>
        </w:rPr>
        <w:t>Graf10:</w:t>
      </w:r>
      <w:r w:rsidR="00272F97">
        <w:rPr>
          <w:rFonts w:ascii="Times New Roman" w:hAnsi="Times New Roman"/>
        </w:rPr>
        <w:t xml:space="preserve"> Výsledky a</w:t>
      </w:r>
      <w:r w:rsidRPr="005956CC">
        <w:rPr>
          <w:rFonts w:ascii="Times New Roman" w:hAnsi="Times New Roman"/>
        </w:rPr>
        <w:t>rtikulace</w:t>
      </w:r>
    </w:p>
    <w:p w14:paraId="489980B1" w14:textId="673FE995" w:rsidR="00520BB0" w:rsidRPr="005956CC" w:rsidRDefault="00520BB0" w:rsidP="000E213D">
      <w:pPr>
        <w:spacing w:line="360" w:lineRule="auto"/>
        <w:jc w:val="both"/>
        <w:rPr>
          <w:rFonts w:ascii="Times New Roman" w:hAnsi="Times New Roman"/>
        </w:rPr>
      </w:pPr>
    </w:p>
    <w:p w14:paraId="23246815" w14:textId="2C436F65" w:rsidR="00520BB0" w:rsidRPr="005956CC" w:rsidRDefault="00520BB0" w:rsidP="009A4821">
      <w:pPr>
        <w:spacing w:line="360" w:lineRule="auto"/>
        <w:ind w:firstLine="709"/>
        <w:jc w:val="both"/>
        <w:rPr>
          <w:rFonts w:ascii="Times New Roman" w:hAnsi="Times New Roman"/>
        </w:rPr>
      </w:pPr>
      <w:r w:rsidRPr="005956CC">
        <w:rPr>
          <w:rFonts w:ascii="Times New Roman" w:hAnsi="Times New Roman"/>
        </w:rPr>
        <w:t>Graf č</w:t>
      </w:r>
      <w:r w:rsidR="009A4821">
        <w:rPr>
          <w:rFonts w:ascii="Times New Roman" w:hAnsi="Times New Roman"/>
        </w:rPr>
        <w:t>.</w:t>
      </w:r>
      <w:r w:rsidRPr="005956CC">
        <w:rPr>
          <w:rFonts w:ascii="Times New Roman" w:hAnsi="Times New Roman"/>
        </w:rPr>
        <w:t xml:space="preserve"> 10 vyobrazuje výsledky šetření výskytu narušené artikulace komplexně. Je patrné, že z celkového počtu vyšetřených dětí se většině, a to </w:t>
      </w:r>
      <w:r w:rsidR="009A4821">
        <w:rPr>
          <w:rFonts w:ascii="Times New Roman" w:hAnsi="Times New Roman"/>
        </w:rPr>
        <w:t>třiceti</w:t>
      </w:r>
      <w:r w:rsidR="009A4821" w:rsidRPr="005956CC">
        <w:rPr>
          <w:rFonts w:ascii="Times New Roman" w:hAnsi="Times New Roman"/>
        </w:rPr>
        <w:t xml:space="preserve"> </w:t>
      </w:r>
      <w:r w:rsidRPr="005956CC">
        <w:rPr>
          <w:rFonts w:ascii="Times New Roman" w:hAnsi="Times New Roman"/>
        </w:rPr>
        <w:t xml:space="preserve">dětem – z toho 16 dívkám a 14 chlapům, dařilo zkoumané hlásky vyslovovat bezchybně. Zbylých </w:t>
      </w:r>
      <w:r w:rsidR="009A4821">
        <w:rPr>
          <w:rFonts w:ascii="Times New Roman" w:hAnsi="Times New Roman"/>
        </w:rPr>
        <w:t>dvacet</w:t>
      </w:r>
      <w:r w:rsidR="009A4821" w:rsidRPr="005956CC">
        <w:rPr>
          <w:rFonts w:ascii="Times New Roman" w:hAnsi="Times New Roman"/>
        </w:rPr>
        <w:t xml:space="preserve"> </w:t>
      </w:r>
      <w:r w:rsidRPr="005956CC">
        <w:rPr>
          <w:rFonts w:ascii="Times New Roman" w:hAnsi="Times New Roman"/>
        </w:rPr>
        <w:t>dětí vyslovovalo zkoumané hlásky nesprávně. Bylo to 9 dívek a 11 chlapců.</w:t>
      </w:r>
    </w:p>
    <w:p w14:paraId="5E26F36B" w14:textId="77777777" w:rsidR="00B43084" w:rsidRPr="005956CC" w:rsidRDefault="00B43084" w:rsidP="000E213D">
      <w:pPr>
        <w:spacing w:line="360" w:lineRule="auto"/>
        <w:jc w:val="both"/>
        <w:rPr>
          <w:rFonts w:ascii="Times New Roman" w:hAnsi="Times New Roman"/>
        </w:rPr>
      </w:pPr>
    </w:p>
    <w:p w14:paraId="48B6A354" w14:textId="40D95CB0" w:rsidR="00B43084" w:rsidRPr="005956CC" w:rsidRDefault="00B43084" w:rsidP="000E213D">
      <w:pPr>
        <w:spacing w:line="360" w:lineRule="auto"/>
        <w:jc w:val="both"/>
        <w:rPr>
          <w:rFonts w:ascii="Times New Roman" w:hAnsi="Times New Roman"/>
        </w:rPr>
      </w:pPr>
      <w:r w:rsidRPr="005956CC">
        <w:rPr>
          <w:rFonts w:ascii="Times New Roman" w:hAnsi="Times New Roman"/>
          <w:noProof/>
        </w:rPr>
        <w:drawing>
          <wp:anchor distT="0" distB="0" distL="114300" distR="114300" simplePos="0" relativeHeight="251664384" behindDoc="0" locked="0" layoutInCell="1" allowOverlap="1" wp14:anchorId="71DE5C22" wp14:editId="16724550">
            <wp:simplePos x="0" y="0"/>
            <wp:positionH relativeFrom="column">
              <wp:posOffset>3153898</wp:posOffset>
            </wp:positionH>
            <wp:positionV relativeFrom="paragraph">
              <wp:posOffset>272073</wp:posOffset>
            </wp:positionV>
            <wp:extent cx="2987675" cy="2267585"/>
            <wp:effectExtent l="0" t="0" r="3175" b="0"/>
            <wp:wrapThrough wrapText="bothSides">
              <wp:wrapPolygon edited="0">
                <wp:start x="0" y="0"/>
                <wp:lineTo x="0" y="21412"/>
                <wp:lineTo x="21485" y="21412"/>
                <wp:lineTo x="21485" y="0"/>
                <wp:lineTo x="0" y="0"/>
              </wp:wrapPolygon>
            </wp:wrapThrough>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5956CC">
        <w:rPr>
          <w:rFonts w:ascii="Times New Roman" w:hAnsi="Times New Roman"/>
          <w:noProof/>
        </w:rPr>
        <w:drawing>
          <wp:anchor distT="0" distB="0" distL="114300" distR="114300" simplePos="0" relativeHeight="251663360" behindDoc="0" locked="0" layoutInCell="1" allowOverlap="1" wp14:anchorId="54515E25" wp14:editId="5D1EB0CC">
            <wp:simplePos x="0" y="0"/>
            <wp:positionH relativeFrom="column">
              <wp:posOffset>-235975</wp:posOffset>
            </wp:positionH>
            <wp:positionV relativeFrom="paragraph">
              <wp:posOffset>255710</wp:posOffset>
            </wp:positionV>
            <wp:extent cx="2987675" cy="2267585"/>
            <wp:effectExtent l="0" t="0" r="3175" b="0"/>
            <wp:wrapThrough wrapText="bothSides">
              <wp:wrapPolygon edited="0">
                <wp:start x="0" y="0"/>
                <wp:lineTo x="0" y="21412"/>
                <wp:lineTo x="21485" y="21412"/>
                <wp:lineTo x="21485" y="0"/>
                <wp:lineTo x="0" y="0"/>
              </wp:wrapPolygon>
            </wp:wrapThrough>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5956CC">
        <w:rPr>
          <w:rFonts w:ascii="Times New Roman" w:hAnsi="Times New Roman"/>
          <w:b/>
        </w:rPr>
        <w:t>Graf11:</w:t>
      </w:r>
      <w:r w:rsidR="00272F97">
        <w:rPr>
          <w:rFonts w:ascii="Times New Roman" w:hAnsi="Times New Roman"/>
        </w:rPr>
        <w:t xml:space="preserve"> Stav a</w:t>
      </w:r>
      <w:r w:rsidRPr="005956CC">
        <w:rPr>
          <w:rFonts w:ascii="Times New Roman" w:hAnsi="Times New Roman"/>
        </w:rPr>
        <w:t>rtikulace</w:t>
      </w:r>
      <w:r w:rsidRPr="005956CC">
        <w:rPr>
          <w:rFonts w:ascii="Times New Roman" w:hAnsi="Times New Roman"/>
          <w:b/>
        </w:rPr>
        <w:t xml:space="preserve">                                                           Graf12: </w:t>
      </w:r>
      <w:r w:rsidRPr="005956CC">
        <w:rPr>
          <w:rFonts w:ascii="Times New Roman" w:hAnsi="Times New Roman"/>
        </w:rPr>
        <w:t>Nesprávná artikulace</w:t>
      </w:r>
    </w:p>
    <w:p w14:paraId="4134217A" w14:textId="77777777" w:rsidR="007453D3" w:rsidRPr="005956CC" w:rsidRDefault="00520BB0" w:rsidP="000E213D">
      <w:pPr>
        <w:spacing w:line="360" w:lineRule="auto"/>
        <w:jc w:val="both"/>
        <w:rPr>
          <w:rFonts w:ascii="Times New Roman" w:hAnsi="Times New Roman"/>
          <w:i/>
        </w:rPr>
      </w:pPr>
      <w:r w:rsidRPr="005956CC">
        <w:rPr>
          <w:rFonts w:ascii="Times New Roman" w:hAnsi="Times New Roman"/>
          <w:i/>
        </w:rPr>
        <w:tab/>
      </w:r>
    </w:p>
    <w:p w14:paraId="5C99C122" w14:textId="63993267" w:rsidR="00520BB0" w:rsidRPr="00501045" w:rsidRDefault="00520BB0" w:rsidP="000E213D">
      <w:pPr>
        <w:spacing w:line="360" w:lineRule="auto"/>
        <w:ind w:firstLine="708"/>
        <w:jc w:val="both"/>
        <w:rPr>
          <w:rFonts w:ascii="Times New Roman" w:hAnsi="Times New Roman"/>
        </w:rPr>
      </w:pPr>
      <w:r w:rsidRPr="005956CC">
        <w:rPr>
          <w:rFonts w:ascii="Times New Roman" w:hAnsi="Times New Roman"/>
        </w:rPr>
        <w:t xml:space="preserve">Z hodnot grafů </w:t>
      </w:r>
      <w:r w:rsidR="009A4821" w:rsidRPr="005956CC">
        <w:rPr>
          <w:rFonts w:ascii="Times New Roman" w:hAnsi="Times New Roman"/>
        </w:rPr>
        <w:t>č</w:t>
      </w:r>
      <w:r w:rsidR="009A4821">
        <w:rPr>
          <w:rFonts w:ascii="Times New Roman" w:hAnsi="Times New Roman"/>
        </w:rPr>
        <w:t>.</w:t>
      </w:r>
      <w:r w:rsidR="009A4821" w:rsidRPr="005956CC">
        <w:rPr>
          <w:rFonts w:ascii="Times New Roman" w:hAnsi="Times New Roman"/>
        </w:rPr>
        <w:t xml:space="preserve"> </w:t>
      </w:r>
      <w:r w:rsidRPr="005956CC">
        <w:rPr>
          <w:rFonts w:ascii="Times New Roman" w:hAnsi="Times New Roman"/>
        </w:rPr>
        <w:t xml:space="preserve">11 a 12 je patrné, že většina vyšetřovaných dětí </w:t>
      </w:r>
      <w:r w:rsidR="009A4821">
        <w:rPr>
          <w:rFonts w:ascii="Times New Roman" w:hAnsi="Times New Roman"/>
        </w:rPr>
        <w:t>(</w:t>
      </w:r>
      <w:r w:rsidRPr="005956CC">
        <w:rPr>
          <w:rFonts w:ascii="Times New Roman" w:hAnsi="Times New Roman"/>
        </w:rPr>
        <w:t>60</w:t>
      </w:r>
      <w:r w:rsidR="009A4821">
        <w:rPr>
          <w:rFonts w:ascii="Times New Roman" w:hAnsi="Times New Roman"/>
        </w:rPr>
        <w:t xml:space="preserve"> </w:t>
      </w:r>
      <w:r w:rsidRPr="005956CC">
        <w:rPr>
          <w:rFonts w:ascii="Times New Roman" w:hAnsi="Times New Roman"/>
        </w:rPr>
        <w:t>%</w:t>
      </w:r>
      <w:r w:rsidR="009A4821">
        <w:rPr>
          <w:rFonts w:ascii="Times New Roman" w:hAnsi="Times New Roman"/>
        </w:rPr>
        <w:t>)</w:t>
      </w:r>
      <w:r w:rsidRPr="005956CC">
        <w:rPr>
          <w:rFonts w:ascii="Times New Roman" w:hAnsi="Times New Roman"/>
        </w:rPr>
        <w:t xml:space="preserve"> zkoumané hlásky artikulovala správně. Narušená artikulace se objevila v</w:t>
      </w:r>
      <w:r w:rsidR="009A4821">
        <w:rPr>
          <w:rFonts w:ascii="Times New Roman" w:hAnsi="Times New Roman"/>
        </w:rPr>
        <w:t>e</w:t>
      </w:r>
      <w:r w:rsidRPr="005956CC">
        <w:rPr>
          <w:rFonts w:ascii="Times New Roman" w:hAnsi="Times New Roman"/>
        </w:rPr>
        <w:t xml:space="preserve"> 40</w:t>
      </w:r>
      <w:r w:rsidR="009A4821">
        <w:rPr>
          <w:rFonts w:ascii="Times New Roman" w:hAnsi="Times New Roman"/>
        </w:rPr>
        <w:t xml:space="preserve"> </w:t>
      </w:r>
      <w:r w:rsidRPr="005956CC">
        <w:rPr>
          <w:rFonts w:ascii="Times New Roman" w:hAnsi="Times New Roman"/>
        </w:rPr>
        <w:t>%</w:t>
      </w:r>
      <w:r w:rsidR="009A4821">
        <w:rPr>
          <w:rFonts w:ascii="Times New Roman" w:hAnsi="Times New Roman"/>
        </w:rPr>
        <w:t xml:space="preserve"> případů</w:t>
      </w:r>
      <w:r w:rsidRPr="005956CC">
        <w:rPr>
          <w:rFonts w:ascii="Times New Roman" w:hAnsi="Times New Roman"/>
        </w:rPr>
        <w:t>, z hlediska pohlaví se objevila více u chlapců, jednalo se o 55% zastoupení. Dívky se na nesprávné artikulaci podílely 45</w:t>
      </w:r>
      <w:r w:rsidR="009A4821">
        <w:rPr>
          <w:rFonts w:ascii="Times New Roman" w:hAnsi="Times New Roman"/>
        </w:rPr>
        <w:t xml:space="preserve"> </w:t>
      </w:r>
      <w:r w:rsidRPr="005956CC">
        <w:rPr>
          <w:rFonts w:ascii="Times New Roman" w:hAnsi="Times New Roman"/>
        </w:rPr>
        <w:t>%.</w:t>
      </w:r>
      <w:r w:rsidRPr="005956CC">
        <w:rPr>
          <w:rFonts w:ascii="Times New Roman" w:hAnsi="Times New Roman"/>
          <w:i/>
        </w:rPr>
        <w:t xml:space="preserve">                              </w:t>
      </w:r>
    </w:p>
    <w:p w14:paraId="4462D046" w14:textId="5BAE5AC4" w:rsidR="00094AC9" w:rsidRPr="005956CC" w:rsidRDefault="0055661C" w:rsidP="000E213D">
      <w:pPr>
        <w:pStyle w:val="Hlavnkapitola"/>
        <w:jc w:val="both"/>
        <w:rPr>
          <w:rFonts w:cs="Times New Roman"/>
        </w:rPr>
      </w:pPr>
      <w:bookmarkStart w:id="170" w:name="_Toc101302352"/>
      <w:r w:rsidRPr="005956CC">
        <w:rPr>
          <w:rFonts w:cs="Times New Roman"/>
        </w:rPr>
        <w:lastRenderedPageBreak/>
        <w:t>analýza a interpretace výsledků</w:t>
      </w:r>
      <w:bookmarkEnd w:id="170"/>
    </w:p>
    <w:p w14:paraId="76100DC6" w14:textId="26BA5F43" w:rsidR="007453D3" w:rsidRPr="005956CC" w:rsidRDefault="007453D3" w:rsidP="004E0E52">
      <w:pPr>
        <w:spacing w:line="360" w:lineRule="auto"/>
        <w:ind w:firstLine="709"/>
        <w:jc w:val="both"/>
        <w:rPr>
          <w:rFonts w:ascii="Times New Roman" w:hAnsi="Times New Roman"/>
        </w:rPr>
      </w:pPr>
      <w:r w:rsidRPr="005956CC">
        <w:rPr>
          <w:rFonts w:ascii="Times New Roman" w:hAnsi="Times New Roman"/>
        </w:rPr>
        <w:t xml:space="preserve">Vytvořený diagnostický materiál byl určen pro žáky druhých </w:t>
      </w:r>
      <w:r w:rsidR="00324C92" w:rsidRPr="005956CC">
        <w:rPr>
          <w:rFonts w:ascii="Times New Roman" w:hAnsi="Times New Roman"/>
        </w:rPr>
        <w:t>roční</w:t>
      </w:r>
      <w:r w:rsidR="00324C92">
        <w:rPr>
          <w:rFonts w:ascii="Times New Roman" w:hAnsi="Times New Roman"/>
        </w:rPr>
        <w:t>ků</w:t>
      </w:r>
      <w:r w:rsidRPr="005956CC">
        <w:rPr>
          <w:rFonts w:ascii="Times New Roman" w:hAnsi="Times New Roman"/>
        </w:rPr>
        <w:t xml:space="preserve">, šlo o záměrný výběr dětí základních škol běžného typu. Šetření bylo provedeno na území </w:t>
      </w:r>
      <w:r w:rsidR="00324C92">
        <w:rPr>
          <w:rFonts w:ascii="Times New Roman" w:hAnsi="Times New Roman"/>
        </w:rPr>
        <w:t>k</w:t>
      </w:r>
      <w:r w:rsidRPr="005956CC">
        <w:rPr>
          <w:rFonts w:ascii="Times New Roman" w:hAnsi="Times New Roman"/>
        </w:rPr>
        <w:t xml:space="preserve">arvinského regionu. </w:t>
      </w:r>
    </w:p>
    <w:p w14:paraId="60ED5206" w14:textId="56E566A7" w:rsidR="007453D3" w:rsidRPr="005956CC" w:rsidRDefault="007453D3" w:rsidP="004E0E52">
      <w:pPr>
        <w:spacing w:line="360" w:lineRule="auto"/>
        <w:ind w:firstLine="709"/>
        <w:jc w:val="both"/>
        <w:rPr>
          <w:rFonts w:ascii="Times New Roman" w:hAnsi="Times New Roman"/>
        </w:rPr>
      </w:pPr>
      <w:r w:rsidRPr="005956CC">
        <w:rPr>
          <w:rFonts w:ascii="Times New Roman" w:hAnsi="Times New Roman"/>
        </w:rPr>
        <w:t xml:space="preserve">Samotné šetření probíhalo ve druhém prosincovém týdnu – tedy od 6. 12. do 10. 12. a zúčastnilo se jej </w:t>
      </w:r>
      <w:r w:rsidR="00324C92">
        <w:rPr>
          <w:rFonts w:ascii="Times New Roman" w:hAnsi="Times New Roman"/>
        </w:rPr>
        <w:t>padesát</w:t>
      </w:r>
      <w:r w:rsidR="00324C92" w:rsidRPr="005956CC">
        <w:rPr>
          <w:rFonts w:ascii="Times New Roman" w:hAnsi="Times New Roman"/>
        </w:rPr>
        <w:t xml:space="preserve"> </w:t>
      </w:r>
      <w:r w:rsidRPr="005956CC">
        <w:rPr>
          <w:rFonts w:ascii="Times New Roman" w:hAnsi="Times New Roman"/>
        </w:rPr>
        <w:t>dětí.</w:t>
      </w:r>
    </w:p>
    <w:p w14:paraId="0B709C01" w14:textId="4A84A0C2" w:rsidR="007453D3" w:rsidRPr="005956CC" w:rsidRDefault="007453D3" w:rsidP="004E0E52">
      <w:pPr>
        <w:spacing w:line="360" w:lineRule="auto"/>
        <w:ind w:firstLine="709"/>
        <w:jc w:val="both"/>
        <w:rPr>
          <w:rFonts w:ascii="Times New Roman" w:hAnsi="Times New Roman"/>
        </w:rPr>
      </w:pPr>
      <w:r w:rsidRPr="005956CC">
        <w:rPr>
          <w:rFonts w:ascii="Times New Roman" w:hAnsi="Times New Roman"/>
        </w:rPr>
        <w:t>Vyhodnocování diagnostického materiálu proběhlo osobní cestou pod odborným dohledem vedoucí práce, paní PhDr. Renaty Mlčákové</w:t>
      </w:r>
      <w:r w:rsidR="00324C92">
        <w:rPr>
          <w:rFonts w:ascii="Times New Roman" w:hAnsi="Times New Roman"/>
        </w:rPr>
        <w:t>,</w:t>
      </w:r>
      <w:r w:rsidRPr="005956CC">
        <w:rPr>
          <w:rFonts w:ascii="Times New Roman" w:hAnsi="Times New Roman"/>
        </w:rPr>
        <w:t xml:space="preserve"> Ph.D. Zaměřili jsme se na výskyt n</w:t>
      </w:r>
      <w:r w:rsidR="005668A6" w:rsidRPr="005956CC">
        <w:rPr>
          <w:rFonts w:ascii="Times New Roman" w:hAnsi="Times New Roman"/>
        </w:rPr>
        <w:t>esprávné artikulace hlásek určených k potřebě výzkumného šetření jednotlivě</w:t>
      </w:r>
      <w:r w:rsidRPr="005956CC">
        <w:rPr>
          <w:rFonts w:ascii="Times New Roman" w:hAnsi="Times New Roman"/>
        </w:rPr>
        <w:t xml:space="preserve">, na celkový výskyt narušené artikulační poruchy a také na diferenciaci uvedených jevů z hlediska pohlaví. </w:t>
      </w:r>
    </w:p>
    <w:p w14:paraId="7A1D9472" w14:textId="670D9BA6" w:rsidR="007453D3" w:rsidRPr="005956CC" w:rsidRDefault="007453D3" w:rsidP="004E0E52">
      <w:pPr>
        <w:spacing w:line="360" w:lineRule="auto"/>
        <w:ind w:firstLine="709"/>
        <w:jc w:val="both"/>
        <w:rPr>
          <w:rFonts w:ascii="Times New Roman" w:hAnsi="Times New Roman"/>
        </w:rPr>
      </w:pPr>
      <w:r w:rsidRPr="005956CC">
        <w:rPr>
          <w:rFonts w:ascii="Times New Roman" w:hAnsi="Times New Roman"/>
        </w:rPr>
        <w:t>Samotný diagnostický test se skládal ze tří částí – vyhodnocování proběhlo pouze u druhé a třetí části, jelikož první část byla určena výhradně pro navození kamarádského prostředí a k odbourání nervozity dětí.</w:t>
      </w:r>
    </w:p>
    <w:p w14:paraId="7C728B11" w14:textId="15C43118" w:rsidR="007453D3" w:rsidRPr="005956CC" w:rsidRDefault="007453D3" w:rsidP="004E0E52">
      <w:pPr>
        <w:spacing w:line="360" w:lineRule="auto"/>
        <w:ind w:firstLine="709"/>
        <w:jc w:val="both"/>
        <w:rPr>
          <w:rFonts w:ascii="Times New Roman" w:hAnsi="Times New Roman"/>
        </w:rPr>
      </w:pPr>
      <w:r w:rsidRPr="005956CC">
        <w:rPr>
          <w:rFonts w:ascii="Times New Roman" w:hAnsi="Times New Roman"/>
        </w:rPr>
        <w:t>Vyhodnocení druhé části, zaměřující se na opakování pojmenování obrázku, a třetí části</w:t>
      </w:r>
      <w:r w:rsidR="00324C92">
        <w:rPr>
          <w:rFonts w:ascii="Times New Roman" w:hAnsi="Times New Roman"/>
        </w:rPr>
        <w:t>,</w:t>
      </w:r>
      <w:r w:rsidRPr="005956CC">
        <w:rPr>
          <w:rFonts w:ascii="Times New Roman" w:hAnsi="Times New Roman"/>
        </w:rPr>
        <w:t xml:space="preserve"> zkoumající výskyt narušených hlásek při čtení krátkého textu</w:t>
      </w:r>
      <w:r w:rsidR="005668A6" w:rsidRPr="005956CC">
        <w:rPr>
          <w:rFonts w:ascii="Times New Roman" w:hAnsi="Times New Roman"/>
        </w:rPr>
        <w:t>,</w:t>
      </w:r>
      <w:r w:rsidRPr="005956CC">
        <w:rPr>
          <w:rFonts w:ascii="Times New Roman" w:hAnsi="Times New Roman"/>
        </w:rPr>
        <w:t xml:space="preserve"> neprokázalo narušenou artikulaci hlásek T, D, N a L u chlapců a dívek</w:t>
      </w:r>
      <w:r w:rsidR="00324C92">
        <w:rPr>
          <w:rFonts w:ascii="Times New Roman" w:hAnsi="Times New Roman"/>
        </w:rPr>
        <w:t>,</w:t>
      </w:r>
      <w:r w:rsidRPr="005956CC">
        <w:rPr>
          <w:rFonts w:ascii="Times New Roman" w:hAnsi="Times New Roman"/>
        </w:rPr>
        <w:t xml:space="preserve"> a to ve 100</w:t>
      </w:r>
      <w:r w:rsidR="00324C92">
        <w:rPr>
          <w:rFonts w:ascii="Times New Roman" w:hAnsi="Times New Roman"/>
        </w:rPr>
        <w:t xml:space="preserve"> </w:t>
      </w:r>
      <w:r w:rsidRPr="005956CC">
        <w:rPr>
          <w:rFonts w:ascii="Times New Roman" w:hAnsi="Times New Roman"/>
        </w:rPr>
        <w:t>%</w:t>
      </w:r>
      <w:r w:rsidR="00324C92">
        <w:rPr>
          <w:rFonts w:ascii="Times New Roman" w:hAnsi="Times New Roman"/>
        </w:rPr>
        <w:t xml:space="preserve"> případů</w:t>
      </w:r>
      <w:r w:rsidRPr="005956CC">
        <w:rPr>
          <w:rFonts w:ascii="Times New Roman" w:hAnsi="Times New Roman"/>
        </w:rPr>
        <w:t>.</w:t>
      </w:r>
      <w:r w:rsidR="005668A6" w:rsidRPr="005956CC">
        <w:rPr>
          <w:rFonts w:ascii="Times New Roman" w:hAnsi="Times New Roman"/>
        </w:rPr>
        <w:t xml:space="preserve"> </w:t>
      </w:r>
      <w:r w:rsidRPr="005956CC">
        <w:rPr>
          <w:rFonts w:ascii="Times New Roman" w:hAnsi="Times New Roman"/>
        </w:rPr>
        <w:t xml:space="preserve">Hláska R se v nesprávné artikulaci objevila u </w:t>
      </w:r>
      <w:r w:rsidR="00324C92">
        <w:rPr>
          <w:rFonts w:ascii="Times New Roman" w:hAnsi="Times New Roman"/>
        </w:rPr>
        <w:t>sedmi</w:t>
      </w:r>
      <w:r w:rsidRPr="005956CC">
        <w:rPr>
          <w:rFonts w:ascii="Times New Roman" w:hAnsi="Times New Roman"/>
        </w:rPr>
        <w:t xml:space="preserve"> dětí, jednalo se o </w:t>
      </w:r>
      <w:r w:rsidR="00324C92">
        <w:rPr>
          <w:rFonts w:ascii="Times New Roman" w:hAnsi="Times New Roman"/>
        </w:rPr>
        <w:t>tři</w:t>
      </w:r>
      <w:r w:rsidR="00324C92" w:rsidRPr="005956CC">
        <w:rPr>
          <w:rFonts w:ascii="Times New Roman" w:hAnsi="Times New Roman"/>
        </w:rPr>
        <w:t xml:space="preserve"> </w:t>
      </w:r>
      <w:r w:rsidRPr="005956CC">
        <w:rPr>
          <w:rFonts w:ascii="Times New Roman" w:hAnsi="Times New Roman"/>
        </w:rPr>
        <w:t xml:space="preserve">dívky a </w:t>
      </w:r>
      <w:r w:rsidR="00324C92">
        <w:rPr>
          <w:rFonts w:ascii="Times New Roman" w:hAnsi="Times New Roman"/>
        </w:rPr>
        <w:t>čtyři</w:t>
      </w:r>
      <w:r w:rsidR="00324C92" w:rsidRPr="005956CC">
        <w:rPr>
          <w:rFonts w:ascii="Times New Roman" w:hAnsi="Times New Roman"/>
        </w:rPr>
        <w:t xml:space="preserve"> </w:t>
      </w:r>
      <w:r w:rsidRPr="005956CC">
        <w:rPr>
          <w:rFonts w:ascii="Times New Roman" w:hAnsi="Times New Roman"/>
        </w:rPr>
        <w:t>chlapce. Z hlediska procentuálního vyjádření byla nesprávná artikulace této hlásky vyšetřena u 14</w:t>
      </w:r>
      <w:r w:rsidR="0039628F">
        <w:rPr>
          <w:rFonts w:ascii="Times New Roman" w:hAnsi="Times New Roman"/>
        </w:rPr>
        <w:t xml:space="preserve"> </w:t>
      </w:r>
      <w:r w:rsidRPr="005956CC">
        <w:rPr>
          <w:rFonts w:ascii="Times New Roman" w:hAnsi="Times New Roman"/>
        </w:rPr>
        <w:t>%</w:t>
      </w:r>
      <w:r w:rsidR="0039628F">
        <w:rPr>
          <w:rFonts w:ascii="Times New Roman" w:hAnsi="Times New Roman"/>
        </w:rPr>
        <w:t xml:space="preserve"> dětí</w:t>
      </w:r>
      <w:r w:rsidRPr="005956CC">
        <w:rPr>
          <w:rFonts w:ascii="Times New Roman" w:hAnsi="Times New Roman"/>
        </w:rPr>
        <w:t>. Na tomto výsledku se podílely dívky ve 43</w:t>
      </w:r>
      <w:r w:rsidR="00281A00">
        <w:rPr>
          <w:rFonts w:ascii="Times New Roman" w:hAnsi="Times New Roman"/>
        </w:rPr>
        <w:t xml:space="preserve"> </w:t>
      </w:r>
      <w:r w:rsidRPr="005956CC">
        <w:rPr>
          <w:rFonts w:ascii="Times New Roman" w:hAnsi="Times New Roman"/>
        </w:rPr>
        <w:t>% a chlapci v</w:t>
      </w:r>
      <w:r w:rsidR="00281A00">
        <w:rPr>
          <w:rFonts w:ascii="Times New Roman" w:hAnsi="Times New Roman"/>
        </w:rPr>
        <w:t> </w:t>
      </w:r>
      <w:r w:rsidRPr="005956CC">
        <w:rPr>
          <w:rFonts w:ascii="Times New Roman" w:hAnsi="Times New Roman"/>
        </w:rPr>
        <w:t>57</w:t>
      </w:r>
      <w:r w:rsidR="00281A00">
        <w:rPr>
          <w:rFonts w:ascii="Times New Roman" w:hAnsi="Times New Roman"/>
        </w:rPr>
        <w:t xml:space="preserve"> </w:t>
      </w:r>
      <w:r w:rsidRPr="005956CC">
        <w:rPr>
          <w:rFonts w:ascii="Times New Roman" w:hAnsi="Times New Roman"/>
        </w:rPr>
        <w:t>%.</w:t>
      </w:r>
      <w:r w:rsidR="005668A6" w:rsidRPr="005956CC">
        <w:rPr>
          <w:rFonts w:ascii="Times New Roman" w:hAnsi="Times New Roman"/>
        </w:rPr>
        <w:t xml:space="preserve"> </w:t>
      </w:r>
      <w:r w:rsidRPr="005956CC">
        <w:rPr>
          <w:rFonts w:ascii="Times New Roman" w:hAnsi="Times New Roman"/>
        </w:rPr>
        <w:t xml:space="preserve">Nesprávné výslovnosti hlásky Ř se dopustilo </w:t>
      </w:r>
      <w:r w:rsidR="00281A00">
        <w:rPr>
          <w:rFonts w:ascii="Times New Roman" w:hAnsi="Times New Roman"/>
        </w:rPr>
        <w:t>třináct</w:t>
      </w:r>
      <w:r w:rsidR="00281A00" w:rsidRPr="005956CC">
        <w:rPr>
          <w:rFonts w:ascii="Times New Roman" w:hAnsi="Times New Roman"/>
        </w:rPr>
        <w:t xml:space="preserve"> </w:t>
      </w:r>
      <w:r w:rsidRPr="005956CC">
        <w:rPr>
          <w:rFonts w:ascii="Times New Roman" w:hAnsi="Times New Roman"/>
        </w:rPr>
        <w:t xml:space="preserve">dětí – </w:t>
      </w:r>
      <w:r w:rsidR="00281A00">
        <w:rPr>
          <w:rFonts w:ascii="Times New Roman" w:hAnsi="Times New Roman"/>
        </w:rPr>
        <w:t>pět</w:t>
      </w:r>
      <w:r w:rsidR="00281A00" w:rsidRPr="005956CC">
        <w:rPr>
          <w:rFonts w:ascii="Times New Roman" w:hAnsi="Times New Roman"/>
        </w:rPr>
        <w:t xml:space="preserve"> </w:t>
      </w:r>
      <w:r w:rsidRPr="005956CC">
        <w:rPr>
          <w:rFonts w:ascii="Times New Roman" w:hAnsi="Times New Roman"/>
        </w:rPr>
        <w:t xml:space="preserve">děvčat a </w:t>
      </w:r>
      <w:r w:rsidR="00281A00">
        <w:rPr>
          <w:rFonts w:ascii="Times New Roman" w:hAnsi="Times New Roman"/>
        </w:rPr>
        <w:t>osm</w:t>
      </w:r>
      <w:r w:rsidR="00281A00" w:rsidRPr="005956CC">
        <w:rPr>
          <w:rFonts w:ascii="Times New Roman" w:hAnsi="Times New Roman"/>
        </w:rPr>
        <w:t xml:space="preserve"> </w:t>
      </w:r>
      <w:r w:rsidRPr="005956CC">
        <w:rPr>
          <w:rFonts w:ascii="Times New Roman" w:hAnsi="Times New Roman"/>
        </w:rPr>
        <w:t>chlapců. Procentuální vyjádření tohoto jevu je tedy 26</w:t>
      </w:r>
      <w:r w:rsidR="00281A00">
        <w:rPr>
          <w:rFonts w:ascii="Times New Roman" w:hAnsi="Times New Roman"/>
        </w:rPr>
        <w:t xml:space="preserve"> </w:t>
      </w:r>
      <w:r w:rsidRPr="005956CC">
        <w:rPr>
          <w:rFonts w:ascii="Times New Roman" w:hAnsi="Times New Roman"/>
        </w:rPr>
        <w:t>%. Dívky se na výsledku podílejí 42</w:t>
      </w:r>
      <w:r w:rsidR="00281A00">
        <w:rPr>
          <w:rFonts w:ascii="Times New Roman" w:hAnsi="Times New Roman"/>
        </w:rPr>
        <w:t xml:space="preserve"> </w:t>
      </w:r>
      <w:r w:rsidRPr="005956CC">
        <w:rPr>
          <w:rFonts w:ascii="Times New Roman" w:hAnsi="Times New Roman"/>
        </w:rPr>
        <w:t>% a chlapci 58</w:t>
      </w:r>
      <w:r w:rsidR="00281A00">
        <w:rPr>
          <w:rFonts w:ascii="Times New Roman" w:hAnsi="Times New Roman"/>
        </w:rPr>
        <w:t xml:space="preserve"> </w:t>
      </w:r>
      <w:r w:rsidRPr="005956CC">
        <w:rPr>
          <w:rFonts w:ascii="Times New Roman" w:hAnsi="Times New Roman"/>
        </w:rPr>
        <w:t>%</w:t>
      </w:r>
      <w:r w:rsidR="00281A00">
        <w:rPr>
          <w:rFonts w:ascii="Times New Roman" w:hAnsi="Times New Roman"/>
        </w:rPr>
        <w:t>.</w:t>
      </w:r>
    </w:p>
    <w:p w14:paraId="514E0801" w14:textId="316DD350" w:rsidR="007453D3" w:rsidRPr="005956CC" w:rsidRDefault="007453D3" w:rsidP="004E0E52">
      <w:pPr>
        <w:spacing w:line="360" w:lineRule="auto"/>
        <w:ind w:firstLine="709"/>
        <w:jc w:val="both"/>
        <w:rPr>
          <w:rFonts w:ascii="Times New Roman" w:hAnsi="Times New Roman"/>
        </w:rPr>
      </w:pPr>
      <w:r w:rsidRPr="005956CC">
        <w:rPr>
          <w:rFonts w:ascii="Times New Roman" w:hAnsi="Times New Roman"/>
        </w:rPr>
        <w:t xml:space="preserve">Byť se naše výzkumné šetření původně zaměřovalo pouze na výskyt nesprávné výslovnosti samostatných hlásek, v jeho průběhu se vyskytly také děti, které se dopustily nesprávné artikulace u více hlásek současně. Hláskami, ve kterých děti chybovaly současně, byly R a Ř. Šlo o </w:t>
      </w:r>
      <w:r w:rsidR="00281A00">
        <w:rPr>
          <w:rFonts w:ascii="Times New Roman" w:hAnsi="Times New Roman"/>
        </w:rPr>
        <w:t>šest</w:t>
      </w:r>
      <w:r w:rsidR="00281A00" w:rsidRPr="005956CC">
        <w:rPr>
          <w:rFonts w:ascii="Times New Roman" w:hAnsi="Times New Roman"/>
        </w:rPr>
        <w:t xml:space="preserve"> </w:t>
      </w:r>
      <w:r w:rsidRPr="005956CC">
        <w:rPr>
          <w:rFonts w:ascii="Times New Roman" w:hAnsi="Times New Roman"/>
        </w:rPr>
        <w:t xml:space="preserve">dětí, z toho </w:t>
      </w:r>
      <w:r w:rsidR="00281A00">
        <w:rPr>
          <w:rFonts w:ascii="Times New Roman" w:hAnsi="Times New Roman"/>
        </w:rPr>
        <w:t>dvě</w:t>
      </w:r>
      <w:r w:rsidR="00281A00" w:rsidRPr="005956CC">
        <w:rPr>
          <w:rFonts w:ascii="Times New Roman" w:hAnsi="Times New Roman"/>
        </w:rPr>
        <w:t xml:space="preserve"> </w:t>
      </w:r>
      <w:r w:rsidRPr="005956CC">
        <w:rPr>
          <w:rFonts w:ascii="Times New Roman" w:hAnsi="Times New Roman"/>
        </w:rPr>
        <w:t xml:space="preserve">dívky a </w:t>
      </w:r>
      <w:r w:rsidR="00281A00">
        <w:rPr>
          <w:rFonts w:ascii="Times New Roman" w:hAnsi="Times New Roman"/>
        </w:rPr>
        <w:t>čtyři</w:t>
      </w:r>
      <w:r w:rsidR="00281A00" w:rsidRPr="005956CC">
        <w:rPr>
          <w:rFonts w:ascii="Times New Roman" w:hAnsi="Times New Roman"/>
        </w:rPr>
        <w:t xml:space="preserve"> </w:t>
      </w:r>
      <w:r w:rsidRPr="005956CC">
        <w:rPr>
          <w:rFonts w:ascii="Times New Roman" w:hAnsi="Times New Roman"/>
        </w:rPr>
        <w:t>chlapce. Procentuálně se tato skutečnost vyskytla ve 12</w:t>
      </w:r>
      <w:r w:rsidR="00281A00">
        <w:rPr>
          <w:rFonts w:ascii="Times New Roman" w:hAnsi="Times New Roman"/>
        </w:rPr>
        <w:t xml:space="preserve"> </w:t>
      </w:r>
      <w:r w:rsidRPr="005956CC">
        <w:rPr>
          <w:rFonts w:ascii="Times New Roman" w:hAnsi="Times New Roman"/>
        </w:rPr>
        <w:t>%. Tento výsledek tvoří z</w:t>
      </w:r>
      <w:r w:rsidR="00281A00">
        <w:rPr>
          <w:rFonts w:ascii="Times New Roman" w:hAnsi="Times New Roman"/>
        </w:rPr>
        <w:t> </w:t>
      </w:r>
      <w:r w:rsidRPr="005956CC">
        <w:rPr>
          <w:rFonts w:ascii="Times New Roman" w:hAnsi="Times New Roman"/>
        </w:rPr>
        <w:t>25</w:t>
      </w:r>
      <w:r w:rsidR="00281A00">
        <w:rPr>
          <w:rFonts w:ascii="Times New Roman" w:hAnsi="Times New Roman"/>
        </w:rPr>
        <w:t xml:space="preserve"> </w:t>
      </w:r>
      <w:r w:rsidRPr="005956CC">
        <w:rPr>
          <w:rFonts w:ascii="Times New Roman" w:hAnsi="Times New Roman"/>
        </w:rPr>
        <w:t>% dívky a ze 75</w:t>
      </w:r>
      <w:r w:rsidR="00281A00">
        <w:rPr>
          <w:rFonts w:ascii="Times New Roman" w:hAnsi="Times New Roman"/>
        </w:rPr>
        <w:t xml:space="preserve"> </w:t>
      </w:r>
      <w:r w:rsidRPr="005956CC">
        <w:rPr>
          <w:rFonts w:ascii="Times New Roman" w:hAnsi="Times New Roman"/>
        </w:rPr>
        <w:t>% chlapci.</w:t>
      </w:r>
    </w:p>
    <w:p w14:paraId="3995FFE1" w14:textId="13F33214" w:rsidR="007453D3" w:rsidRPr="005956CC" w:rsidRDefault="007453D3" w:rsidP="004E0E52">
      <w:pPr>
        <w:spacing w:line="360" w:lineRule="auto"/>
        <w:ind w:firstLine="709"/>
        <w:jc w:val="both"/>
        <w:rPr>
          <w:rFonts w:ascii="Times New Roman" w:hAnsi="Times New Roman"/>
        </w:rPr>
      </w:pPr>
      <w:r w:rsidRPr="005956CC">
        <w:rPr>
          <w:rFonts w:ascii="Times New Roman" w:hAnsi="Times New Roman"/>
        </w:rPr>
        <w:t xml:space="preserve">Po vyhodnocení a zpracování celého výzkumného šetření vyplynul cíl této diplomové práce. Bylo jím zjištění celkového výskytu artikulační poruchy. Výsledky šetření ukazují, že se </w:t>
      </w:r>
      <w:r w:rsidR="00281A00" w:rsidRPr="005956CC">
        <w:rPr>
          <w:rFonts w:ascii="Times New Roman" w:hAnsi="Times New Roman"/>
        </w:rPr>
        <w:t xml:space="preserve">z výzkumného vzorku </w:t>
      </w:r>
      <w:r w:rsidR="00281A00">
        <w:rPr>
          <w:rFonts w:ascii="Times New Roman" w:hAnsi="Times New Roman"/>
        </w:rPr>
        <w:t>padesáti</w:t>
      </w:r>
      <w:r w:rsidR="00281A00" w:rsidRPr="005956CC">
        <w:rPr>
          <w:rFonts w:ascii="Times New Roman" w:hAnsi="Times New Roman"/>
        </w:rPr>
        <w:t xml:space="preserve"> dětí </w:t>
      </w:r>
      <w:r w:rsidR="00281A00">
        <w:rPr>
          <w:rFonts w:ascii="Times New Roman" w:hAnsi="Times New Roman"/>
        </w:rPr>
        <w:t xml:space="preserve">dopustilo </w:t>
      </w:r>
      <w:r w:rsidRPr="005956CC">
        <w:rPr>
          <w:rFonts w:ascii="Times New Roman" w:hAnsi="Times New Roman"/>
        </w:rPr>
        <w:t>nesprávné artikulace,</w:t>
      </w:r>
      <w:r w:rsidR="00281A00">
        <w:rPr>
          <w:rFonts w:ascii="Times New Roman" w:hAnsi="Times New Roman"/>
        </w:rPr>
        <w:t xml:space="preserve"> celkem</w:t>
      </w:r>
      <w:r w:rsidRPr="005956CC">
        <w:rPr>
          <w:rFonts w:ascii="Times New Roman" w:hAnsi="Times New Roman"/>
        </w:rPr>
        <w:t xml:space="preserve"> </w:t>
      </w:r>
      <w:r w:rsidR="00281A00">
        <w:rPr>
          <w:rFonts w:ascii="Times New Roman" w:hAnsi="Times New Roman"/>
        </w:rPr>
        <w:t>dvacet</w:t>
      </w:r>
      <w:r w:rsidR="00281A00" w:rsidRPr="005956CC">
        <w:rPr>
          <w:rFonts w:ascii="Times New Roman" w:hAnsi="Times New Roman"/>
        </w:rPr>
        <w:t xml:space="preserve"> </w:t>
      </w:r>
      <w:r w:rsidRPr="005956CC">
        <w:rPr>
          <w:rFonts w:ascii="Times New Roman" w:hAnsi="Times New Roman"/>
        </w:rPr>
        <w:t xml:space="preserve">dětí. Dívky si při diagnostice vedly lépe, z celkových </w:t>
      </w:r>
      <w:r w:rsidR="00281A00">
        <w:rPr>
          <w:rFonts w:ascii="Times New Roman" w:hAnsi="Times New Roman"/>
        </w:rPr>
        <w:t>dvaceti</w:t>
      </w:r>
      <w:r w:rsidR="00281A00" w:rsidRPr="005956CC">
        <w:rPr>
          <w:rFonts w:ascii="Times New Roman" w:hAnsi="Times New Roman"/>
        </w:rPr>
        <w:t xml:space="preserve"> </w:t>
      </w:r>
      <w:r w:rsidRPr="005956CC">
        <w:rPr>
          <w:rFonts w:ascii="Times New Roman" w:hAnsi="Times New Roman"/>
        </w:rPr>
        <w:t xml:space="preserve">dětí jich bylo </w:t>
      </w:r>
      <w:r w:rsidR="00281A00">
        <w:rPr>
          <w:rFonts w:ascii="Times New Roman" w:hAnsi="Times New Roman"/>
        </w:rPr>
        <w:t>devět</w:t>
      </w:r>
      <w:r w:rsidRPr="005956CC">
        <w:rPr>
          <w:rFonts w:ascii="Times New Roman" w:hAnsi="Times New Roman"/>
        </w:rPr>
        <w:t xml:space="preserve">. Oproti tomu chlapci dopadli hůře, nesprávně jich artikulovalo </w:t>
      </w:r>
      <w:r w:rsidR="00281A00">
        <w:rPr>
          <w:rFonts w:ascii="Times New Roman" w:hAnsi="Times New Roman"/>
        </w:rPr>
        <w:t>jedenáct</w:t>
      </w:r>
      <w:r w:rsidRPr="005956CC">
        <w:rPr>
          <w:rFonts w:ascii="Times New Roman" w:hAnsi="Times New Roman"/>
        </w:rPr>
        <w:t>. Procentuální vyjádření výsledku celého šetření ukazuje, že se narušená artikulace objevila ve 40</w:t>
      </w:r>
      <w:r w:rsidR="00281A00">
        <w:rPr>
          <w:rFonts w:ascii="Times New Roman" w:hAnsi="Times New Roman"/>
        </w:rPr>
        <w:t xml:space="preserve"> </w:t>
      </w:r>
      <w:r w:rsidRPr="005956CC">
        <w:rPr>
          <w:rFonts w:ascii="Times New Roman" w:hAnsi="Times New Roman"/>
        </w:rPr>
        <w:t>%</w:t>
      </w:r>
      <w:r w:rsidR="00281A00">
        <w:rPr>
          <w:rFonts w:ascii="Times New Roman" w:hAnsi="Times New Roman"/>
        </w:rPr>
        <w:t xml:space="preserve"> případů</w:t>
      </w:r>
      <w:r w:rsidRPr="005956CC">
        <w:rPr>
          <w:rFonts w:ascii="Times New Roman" w:hAnsi="Times New Roman"/>
        </w:rPr>
        <w:t>.</w:t>
      </w:r>
      <w:r w:rsidR="005668A6" w:rsidRPr="005956CC">
        <w:rPr>
          <w:rFonts w:ascii="Times New Roman" w:hAnsi="Times New Roman"/>
        </w:rPr>
        <w:t xml:space="preserve"> Tento výsledek je v souladu s tvrzením Krahulcové (2007), která ve své publikaci uvádí, že se dysl</w:t>
      </w:r>
      <w:r w:rsidR="00281A00">
        <w:rPr>
          <w:rFonts w:ascii="Times New Roman" w:hAnsi="Times New Roman"/>
        </w:rPr>
        <w:t>a</w:t>
      </w:r>
      <w:r w:rsidR="005668A6" w:rsidRPr="005956CC">
        <w:rPr>
          <w:rFonts w:ascii="Times New Roman" w:hAnsi="Times New Roman"/>
        </w:rPr>
        <w:t xml:space="preserve">lie u dětí ve školním </w:t>
      </w:r>
      <w:r w:rsidR="005668A6" w:rsidRPr="005956CC">
        <w:rPr>
          <w:rFonts w:ascii="Times New Roman" w:hAnsi="Times New Roman"/>
        </w:rPr>
        <w:lastRenderedPageBreak/>
        <w:t>věku objevuje právě ve 40</w:t>
      </w:r>
      <w:r w:rsidR="00281A00">
        <w:rPr>
          <w:rFonts w:ascii="Times New Roman" w:hAnsi="Times New Roman"/>
        </w:rPr>
        <w:t xml:space="preserve"> </w:t>
      </w:r>
      <w:r w:rsidR="005668A6" w:rsidRPr="005956CC">
        <w:rPr>
          <w:rFonts w:ascii="Times New Roman" w:hAnsi="Times New Roman"/>
        </w:rPr>
        <w:t>%</w:t>
      </w:r>
      <w:r w:rsidR="00281A00">
        <w:rPr>
          <w:rFonts w:ascii="Times New Roman" w:hAnsi="Times New Roman"/>
        </w:rPr>
        <w:t xml:space="preserve"> případů</w:t>
      </w:r>
      <w:r w:rsidR="005668A6" w:rsidRPr="005956CC">
        <w:rPr>
          <w:rFonts w:ascii="Times New Roman" w:hAnsi="Times New Roman"/>
        </w:rPr>
        <w:t>.</w:t>
      </w:r>
      <w:r w:rsidRPr="005956CC">
        <w:rPr>
          <w:rFonts w:ascii="Times New Roman" w:hAnsi="Times New Roman"/>
        </w:rPr>
        <w:t xml:space="preserve"> Na uvedeném procentuální</w:t>
      </w:r>
      <w:r w:rsidR="005668A6" w:rsidRPr="005956CC">
        <w:rPr>
          <w:rFonts w:ascii="Times New Roman" w:hAnsi="Times New Roman"/>
        </w:rPr>
        <w:t>m</w:t>
      </w:r>
      <w:r w:rsidRPr="005956CC">
        <w:rPr>
          <w:rFonts w:ascii="Times New Roman" w:hAnsi="Times New Roman"/>
        </w:rPr>
        <w:t xml:space="preserve"> výsledku se dívky podílely ve 45</w:t>
      </w:r>
      <w:r w:rsidR="00281A00">
        <w:rPr>
          <w:rFonts w:ascii="Times New Roman" w:hAnsi="Times New Roman"/>
        </w:rPr>
        <w:t xml:space="preserve"> </w:t>
      </w:r>
      <w:r w:rsidR="005668A6" w:rsidRPr="005956CC">
        <w:rPr>
          <w:rFonts w:ascii="Times New Roman" w:hAnsi="Times New Roman"/>
        </w:rPr>
        <w:t>%, chlapci tvořil</w:t>
      </w:r>
      <w:r w:rsidR="00281A00">
        <w:rPr>
          <w:rFonts w:ascii="Times New Roman" w:hAnsi="Times New Roman"/>
        </w:rPr>
        <w:t>i</w:t>
      </w:r>
      <w:r w:rsidR="005668A6" w:rsidRPr="005956CC">
        <w:rPr>
          <w:rFonts w:ascii="Times New Roman" w:hAnsi="Times New Roman"/>
        </w:rPr>
        <w:t xml:space="preserve"> zbylých 55</w:t>
      </w:r>
      <w:r w:rsidR="00281A00">
        <w:rPr>
          <w:rFonts w:ascii="Times New Roman" w:hAnsi="Times New Roman"/>
        </w:rPr>
        <w:t xml:space="preserve"> </w:t>
      </w:r>
      <w:r w:rsidR="005668A6" w:rsidRPr="005956CC">
        <w:rPr>
          <w:rFonts w:ascii="Times New Roman" w:hAnsi="Times New Roman"/>
        </w:rPr>
        <w:t>%.</w:t>
      </w:r>
    </w:p>
    <w:p w14:paraId="6181C9CB" w14:textId="73D4D6E5" w:rsidR="002E2B7E" w:rsidRPr="005956CC" w:rsidRDefault="002E2B7E" w:rsidP="004E0E52">
      <w:pPr>
        <w:spacing w:line="360" w:lineRule="auto"/>
        <w:ind w:firstLine="709"/>
        <w:jc w:val="both"/>
        <w:rPr>
          <w:rFonts w:ascii="Times New Roman" w:hAnsi="Times New Roman"/>
        </w:rPr>
      </w:pPr>
      <w:r w:rsidRPr="005956CC">
        <w:rPr>
          <w:rFonts w:ascii="Times New Roman" w:hAnsi="Times New Roman"/>
        </w:rPr>
        <w:t>Výsledek celkového výskytu artikulační poruchy nebylo možné díky výběru jen několika so</w:t>
      </w:r>
      <w:r w:rsidR="00281A00">
        <w:rPr>
          <w:rFonts w:ascii="Times New Roman" w:hAnsi="Times New Roman"/>
        </w:rPr>
        <w:t>u</w:t>
      </w:r>
      <w:r w:rsidRPr="005956CC">
        <w:rPr>
          <w:rFonts w:ascii="Times New Roman" w:hAnsi="Times New Roman"/>
        </w:rPr>
        <w:t>hlásek srovnat se statistickými údaji.</w:t>
      </w:r>
      <w:r w:rsidR="00C310C8" w:rsidRPr="005956CC">
        <w:rPr>
          <w:rFonts w:ascii="Times New Roman" w:hAnsi="Times New Roman"/>
        </w:rPr>
        <w:t xml:space="preserve"> I přesto bylo zjištěné procento výskytu artikulační poruchy uvedených hlásek poměrně vysoké. Důvodem vysokého výskytu mohou být například dle Lechty (1990) nejednotná kritéria pro posuzování výslovnosti. Dalším důvodem přispívajícím k vysokému výskytu artikulační poruchy může být skutečnost, že mnoho rodičů nedbá o správnou výslovnost svých dětí a nenavštěvuje s nimi logopeda. Toto tvrzení je však</w:t>
      </w:r>
      <w:r w:rsidR="005668A6" w:rsidRPr="005956CC">
        <w:rPr>
          <w:rFonts w:ascii="Times New Roman" w:hAnsi="Times New Roman"/>
        </w:rPr>
        <w:t xml:space="preserve"> pouze autorčina domněnka, kterou</w:t>
      </w:r>
      <w:r w:rsidR="00C310C8" w:rsidRPr="005956CC">
        <w:rPr>
          <w:rFonts w:ascii="Times New Roman" w:hAnsi="Times New Roman"/>
        </w:rPr>
        <w:t xml:space="preserve"> nabyla v průběhu svých praxí během studia a která nebyla předmětem výzkumného šetření této diplomové práce.</w:t>
      </w:r>
    </w:p>
    <w:p w14:paraId="30984F23" w14:textId="474500C8" w:rsidR="001B7A5D" w:rsidRPr="005956CC" w:rsidRDefault="007453D3" w:rsidP="004E0E52">
      <w:pPr>
        <w:spacing w:line="360" w:lineRule="auto"/>
        <w:ind w:firstLine="709"/>
        <w:jc w:val="both"/>
        <w:rPr>
          <w:rFonts w:ascii="Times New Roman" w:hAnsi="Times New Roman"/>
        </w:rPr>
      </w:pPr>
      <w:r w:rsidRPr="005956CC">
        <w:rPr>
          <w:rFonts w:ascii="Times New Roman" w:hAnsi="Times New Roman"/>
        </w:rPr>
        <w:t>Na základě výsled</w:t>
      </w:r>
      <w:r w:rsidR="00281A00">
        <w:rPr>
          <w:rFonts w:ascii="Times New Roman" w:hAnsi="Times New Roman"/>
        </w:rPr>
        <w:t>k</w:t>
      </w:r>
      <w:r w:rsidRPr="005956CC">
        <w:rPr>
          <w:rFonts w:ascii="Times New Roman" w:hAnsi="Times New Roman"/>
        </w:rPr>
        <w:t xml:space="preserve">ů popsaných v této kapitole jsme schopni odpovědět na výzkumné otázky </w:t>
      </w:r>
      <w:r w:rsidR="00281A00" w:rsidRPr="005956CC">
        <w:rPr>
          <w:rFonts w:ascii="Times New Roman" w:hAnsi="Times New Roman"/>
        </w:rPr>
        <w:t>stanoven</w:t>
      </w:r>
      <w:r w:rsidR="00281A00">
        <w:rPr>
          <w:rFonts w:ascii="Times New Roman" w:hAnsi="Times New Roman"/>
        </w:rPr>
        <w:t>é</w:t>
      </w:r>
      <w:r w:rsidR="00281A00" w:rsidRPr="005956CC">
        <w:rPr>
          <w:rFonts w:ascii="Times New Roman" w:hAnsi="Times New Roman"/>
        </w:rPr>
        <w:t xml:space="preserve"> </w:t>
      </w:r>
      <w:r w:rsidRPr="005956CC">
        <w:rPr>
          <w:rFonts w:ascii="Times New Roman" w:hAnsi="Times New Roman"/>
        </w:rPr>
        <w:t>pro po</w:t>
      </w:r>
      <w:r w:rsidR="000C718C" w:rsidRPr="005956CC">
        <w:rPr>
          <w:rFonts w:ascii="Times New Roman" w:hAnsi="Times New Roman"/>
        </w:rPr>
        <w:t>třeby tohoto výzkumného šetření.</w:t>
      </w:r>
    </w:p>
    <w:p w14:paraId="232A3871" w14:textId="77777777" w:rsidR="000C718C" w:rsidRPr="005956CC" w:rsidRDefault="000C718C" w:rsidP="004E0E52">
      <w:pPr>
        <w:spacing w:line="360" w:lineRule="auto"/>
        <w:ind w:firstLine="709"/>
        <w:jc w:val="both"/>
        <w:rPr>
          <w:rFonts w:ascii="Times New Roman" w:hAnsi="Times New Roman"/>
        </w:rPr>
      </w:pPr>
    </w:p>
    <w:p w14:paraId="35333374" w14:textId="0849C8FA" w:rsidR="005E7C5F" w:rsidRPr="005956CC" w:rsidRDefault="009F5E9F" w:rsidP="004E0E52">
      <w:pPr>
        <w:spacing w:line="360" w:lineRule="auto"/>
        <w:ind w:firstLine="709"/>
        <w:jc w:val="both"/>
        <w:rPr>
          <w:rFonts w:ascii="Times New Roman" w:hAnsi="Times New Roman"/>
          <w:i/>
        </w:rPr>
      </w:pPr>
      <w:r w:rsidRPr="005956CC">
        <w:rPr>
          <w:rFonts w:ascii="Times New Roman" w:hAnsi="Times New Roman"/>
          <w:b/>
        </w:rPr>
        <w:t>VO 1</w:t>
      </w:r>
      <w:r w:rsidRPr="005956CC">
        <w:rPr>
          <w:rFonts w:ascii="Times New Roman" w:hAnsi="Times New Roman"/>
        </w:rPr>
        <w:t xml:space="preserve"> – </w:t>
      </w:r>
      <w:r w:rsidRPr="005956CC">
        <w:rPr>
          <w:rFonts w:ascii="Times New Roman" w:hAnsi="Times New Roman"/>
          <w:i/>
        </w:rPr>
        <w:t>Jak bude artikulační porucha ve sledovaném souboru zastoupena z hlediska pohlaví?</w:t>
      </w:r>
    </w:p>
    <w:p w14:paraId="0E6F7151" w14:textId="17AB5909" w:rsidR="009F5E9F" w:rsidRPr="005956CC" w:rsidRDefault="009F5E9F" w:rsidP="004E0E52">
      <w:pPr>
        <w:spacing w:line="360" w:lineRule="auto"/>
        <w:ind w:firstLine="709"/>
        <w:jc w:val="both"/>
        <w:rPr>
          <w:rFonts w:ascii="Times New Roman" w:hAnsi="Times New Roman"/>
        </w:rPr>
      </w:pPr>
      <w:r w:rsidRPr="005956CC">
        <w:rPr>
          <w:rFonts w:ascii="Times New Roman" w:hAnsi="Times New Roman"/>
        </w:rPr>
        <w:t>Na základě vyhodnocených výsledků námi vytvořeného diagnostického materiálu usuzujeme,</w:t>
      </w:r>
      <w:r w:rsidR="00D27C1F" w:rsidRPr="005956CC">
        <w:rPr>
          <w:rFonts w:ascii="Times New Roman" w:hAnsi="Times New Roman"/>
        </w:rPr>
        <w:t xml:space="preserve"> že z hlediska pohlaví se artikulovat správně dařilo více dívkám.</w:t>
      </w:r>
      <w:r w:rsidRPr="005956CC">
        <w:rPr>
          <w:rFonts w:ascii="Times New Roman" w:hAnsi="Times New Roman"/>
        </w:rPr>
        <w:t xml:space="preserve"> </w:t>
      </w:r>
      <w:r w:rsidR="00D27C1F" w:rsidRPr="005956CC">
        <w:rPr>
          <w:rFonts w:ascii="Times New Roman" w:hAnsi="Times New Roman"/>
        </w:rPr>
        <w:t xml:space="preserve">Ve sledovaném souboru </w:t>
      </w:r>
      <w:r w:rsidRPr="005956CC">
        <w:rPr>
          <w:rFonts w:ascii="Times New Roman" w:hAnsi="Times New Roman"/>
        </w:rPr>
        <w:t>došlo k výskytu artikulační poruchy častěji u chlapců nežli u dívek. Chlapci výslednou narušenou artikulaci zastávali v</w:t>
      </w:r>
      <w:r w:rsidR="00281A00">
        <w:rPr>
          <w:rFonts w:ascii="Times New Roman" w:hAnsi="Times New Roman"/>
        </w:rPr>
        <w:t> </w:t>
      </w:r>
      <w:r w:rsidRPr="005956CC">
        <w:rPr>
          <w:rFonts w:ascii="Times New Roman" w:hAnsi="Times New Roman"/>
        </w:rPr>
        <w:t>55</w:t>
      </w:r>
      <w:r w:rsidR="00281A00">
        <w:rPr>
          <w:rFonts w:ascii="Times New Roman" w:hAnsi="Times New Roman"/>
        </w:rPr>
        <w:t xml:space="preserve"> </w:t>
      </w:r>
      <w:r w:rsidRPr="005956CC">
        <w:rPr>
          <w:rFonts w:ascii="Times New Roman" w:hAnsi="Times New Roman"/>
        </w:rPr>
        <w:t xml:space="preserve">%. </w:t>
      </w:r>
      <w:r w:rsidR="005E7C5F" w:rsidRPr="005956CC">
        <w:rPr>
          <w:rFonts w:ascii="Times New Roman" w:hAnsi="Times New Roman"/>
        </w:rPr>
        <w:t>Výsledek</w:t>
      </w:r>
      <w:r w:rsidRPr="005956CC">
        <w:rPr>
          <w:rFonts w:ascii="Times New Roman" w:hAnsi="Times New Roman"/>
        </w:rPr>
        <w:t xml:space="preserve"> tét</w:t>
      </w:r>
      <w:r w:rsidR="005E7C5F" w:rsidRPr="005956CC">
        <w:rPr>
          <w:rFonts w:ascii="Times New Roman" w:hAnsi="Times New Roman"/>
        </w:rPr>
        <w:t xml:space="preserve">o výzkumné otázky </w:t>
      </w:r>
      <w:r w:rsidR="00D27C1F" w:rsidRPr="005956CC">
        <w:rPr>
          <w:rFonts w:ascii="Times New Roman" w:hAnsi="Times New Roman"/>
        </w:rPr>
        <w:t xml:space="preserve">je v souladu se závěry šetření </w:t>
      </w:r>
      <w:r w:rsidR="005E7C5F" w:rsidRPr="005956CC">
        <w:rPr>
          <w:rFonts w:ascii="Times New Roman" w:hAnsi="Times New Roman"/>
        </w:rPr>
        <w:t>O</w:t>
      </w:r>
      <w:r w:rsidR="00D27C1F" w:rsidRPr="005956CC">
        <w:rPr>
          <w:rFonts w:ascii="Times New Roman" w:hAnsi="Times New Roman"/>
        </w:rPr>
        <w:t xml:space="preserve">hnesorga </w:t>
      </w:r>
      <w:r w:rsidR="005E7C5F" w:rsidRPr="005956CC">
        <w:rPr>
          <w:rFonts w:ascii="Times New Roman" w:hAnsi="Times New Roman"/>
        </w:rPr>
        <w:t xml:space="preserve">(1974) a také </w:t>
      </w:r>
      <w:r w:rsidR="00D27C1F" w:rsidRPr="005956CC">
        <w:rPr>
          <w:rFonts w:ascii="Times New Roman" w:hAnsi="Times New Roman"/>
        </w:rPr>
        <w:t>Krahulcové</w:t>
      </w:r>
      <w:r w:rsidRPr="005956CC">
        <w:rPr>
          <w:rFonts w:ascii="Times New Roman" w:hAnsi="Times New Roman"/>
        </w:rPr>
        <w:t xml:space="preserve"> (2007), která z hlediska pohlaví narušenou artikulaci uvádí více u chlapců, a to v poměru 60:40.</w:t>
      </w:r>
    </w:p>
    <w:p w14:paraId="4611541D" w14:textId="77777777" w:rsidR="000C718C" w:rsidRPr="005956CC" w:rsidRDefault="000C718C" w:rsidP="004E0E52">
      <w:pPr>
        <w:spacing w:line="360" w:lineRule="auto"/>
        <w:ind w:firstLine="709"/>
        <w:jc w:val="both"/>
        <w:rPr>
          <w:rFonts w:ascii="Times New Roman" w:hAnsi="Times New Roman"/>
        </w:rPr>
      </w:pPr>
    </w:p>
    <w:p w14:paraId="645AEF37" w14:textId="77777777" w:rsidR="009F5E9F" w:rsidRPr="005956CC" w:rsidRDefault="009F5E9F" w:rsidP="004E0E52">
      <w:pPr>
        <w:spacing w:line="360" w:lineRule="auto"/>
        <w:ind w:firstLine="709"/>
        <w:jc w:val="both"/>
        <w:rPr>
          <w:rFonts w:ascii="Times New Roman" w:hAnsi="Times New Roman"/>
          <w:i/>
        </w:rPr>
      </w:pPr>
      <w:r w:rsidRPr="005956CC">
        <w:rPr>
          <w:rFonts w:ascii="Times New Roman" w:hAnsi="Times New Roman"/>
          <w:b/>
        </w:rPr>
        <w:t>VO 2</w:t>
      </w:r>
      <w:r w:rsidRPr="005956CC">
        <w:rPr>
          <w:rFonts w:ascii="Times New Roman" w:hAnsi="Times New Roman"/>
          <w:i/>
        </w:rPr>
        <w:t xml:space="preserve"> – Která hláska bude dětem ve sledovaném souboru činit největší obtíže?</w:t>
      </w:r>
    </w:p>
    <w:p w14:paraId="0F97F311" w14:textId="3C3D4BB9" w:rsidR="009F5E9F" w:rsidRPr="005956CC" w:rsidRDefault="00D27C1F" w:rsidP="004E0E52">
      <w:pPr>
        <w:spacing w:line="360" w:lineRule="auto"/>
        <w:ind w:firstLine="709"/>
        <w:jc w:val="both"/>
        <w:rPr>
          <w:rFonts w:ascii="Times New Roman" w:hAnsi="Times New Roman"/>
        </w:rPr>
      </w:pPr>
      <w:r w:rsidRPr="005956CC">
        <w:rPr>
          <w:rFonts w:ascii="Times New Roman" w:hAnsi="Times New Roman"/>
        </w:rPr>
        <w:t>Výsledkem</w:t>
      </w:r>
      <w:r w:rsidR="009F5E9F" w:rsidRPr="005956CC">
        <w:rPr>
          <w:rFonts w:ascii="Times New Roman" w:hAnsi="Times New Roman"/>
        </w:rPr>
        <w:t xml:space="preserve"> výzkumného </w:t>
      </w:r>
      <w:r w:rsidR="00281A00">
        <w:rPr>
          <w:rFonts w:ascii="Times New Roman" w:hAnsi="Times New Roman"/>
        </w:rPr>
        <w:t>šetření je</w:t>
      </w:r>
      <w:r w:rsidRPr="005956CC">
        <w:rPr>
          <w:rFonts w:ascii="Times New Roman" w:hAnsi="Times New Roman"/>
        </w:rPr>
        <w:t xml:space="preserve">, </w:t>
      </w:r>
      <w:r w:rsidR="009F5E9F" w:rsidRPr="005956CC">
        <w:rPr>
          <w:rFonts w:ascii="Times New Roman" w:hAnsi="Times New Roman"/>
        </w:rPr>
        <w:t xml:space="preserve">že dětem činila největší obtíže hláska Ř. Nesprávně ji artikulovalo </w:t>
      </w:r>
      <w:r w:rsidR="00281A00">
        <w:rPr>
          <w:rFonts w:ascii="Times New Roman" w:hAnsi="Times New Roman"/>
        </w:rPr>
        <w:t>třináct</w:t>
      </w:r>
      <w:r w:rsidR="009F5E9F" w:rsidRPr="005956CC">
        <w:rPr>
          <w:rFonts w:ascii="Times New Roman" w:hAnsi="Times New Roman"/>
        </w:rPr>
        <w:t xml:space="preserve"> dětí – </w:t>
      </w:r>
      <w:r w:rsidR="00281A00">
        <w:rPr>
          <w:rFonts w:ascii="Times New Roman" w:hAnsi="Times New Roman"/>
        </w:rPr>
        <w:t>pět</w:t>
      </w:r>
      <w:r w:rsidR="00281A00" w:rsidRPr="005956CC">
        <w:rPr>
          <w:rFonts w:ascii="Times New Roman" w:hAnsi="Times New Roman"/>
        </w:rPr>
        <w:t xml:space="preserve"> </w:t>
      </w:r>
      <w:r w:rsidR="009F5E9F" w:rsidRPr="005956CC">
        <w:rPr>
          <w:rFonts w:ascii="Times New Roman" w:hAnsi="Times New Roman"/>
        </w:rPr>
        <w:t xml:space="preserve">dívek a </w:t>
      </w:r>
      <w:r w:rsidR="00281A00">
        <w:rPr>
          <w:rFonts w:ascii="Times New Roman" w:hAnsi="Times New Roman"/>
        </w:rPr>
        <w:t>osm</w:t>
      </w:r>
      <w:r w:rsidR="00281A00" w:rsidRPr="005956CC">
        <w:rPr>
          <w:rFonts w:ascii="Times New Roman" w:hAnsi="Times New Roman"/>
        </w:rPr>
        <w:t xml:space="preserve"> </w:t>
      </w:r>
      <w:r w:rsidR="009F5E9F" w:rsidRPr="005956CC">
        <w:rPr>
          <w:rFonts w:ascii="Times New Roman" w:hAnsi="Times New Roman"/>
        </w:rPr>
        <w:t>chlapců. Procentuálně šlo o 26</w:t>
      </w:r>
      <w:r w:rsidR="00281A00">
        <w:rPr>
          <w:rFonts w:ascii="Times New Roman" w:hAnsi="Times New Roman"/>
        </w:rPr>
        <w:t xml:space="preserve"> </w:t>
      </w:r>
      <w:r w:rsidR="009F5E9F" w:rsidRPr="005956CC">
        <w:rPr>
          <w:rFonts w:ascii="Times New Roman" w:hAnsi="Times New Roman"/>
        </w:rPr>
        <w:t>%</w:t>
      </w:r>
      <w:r w:rsidR="005668A6" w:rsidRPr="005956CC">
        <w:rPr>
          <w:rFonts w:ascii="Times New Roman" w:hAnsi="Times New Roman"/>
        </w:rPr>
        <w:t>,</w:t>
      </w:r>
      <w:r w:rsidR="009F5E9F" w:rsidRPr="005956CC">
        <w:rPr>
          <w:rFonts w:ascii="Times New Roman" w:hAnsi="Times New Roman"/>
        </w:rPr>
        <w:t xml:space="preserve"> z </w:t>
      </w:r>
      <w:r w:rsidR="00281A00">
        <w:rPr>
          <w:rFonts w:ascii="Times New Roman" w:hAnsi="Times New Roman"/>
        </w:rPr>
        <w:t>nichž</w:t>
      </w:r>
      <w:r w:rsidR="00281A00" w:rsidRPr="005956CC">
        <w:rPr>
          <w:rFonts w:ascii="Times New Roman" w:hAnsi="Times New Roman"/>
        </w:rPr>
        <w:t xml:space="preserve"> </w:t>
      </w:r>
      <w:r w:rsidR="009F5E9F" w:rsidRPr="005956CC">
        <w:rPr>
          <w:rFonts w:ascii="Times New Roman" w:hAnsi="Times New Roman"/>
        </w:rPr>
        <w:t>tvořily dívky 42</w:t>
      </w:r>
      <w:r w:rsidR="00281A00">
        <w:rPr>
          <w:rFonts w:ascii="Times New Roman" w:hAnsi="Times New Roman"/>
        </w:rPr>
        <w:t xml:space="preserve"> </w:t>
      </w:r>
      <w:r w:rsidR="009F5E9F" w:rsidRPr="005956CC">
        <w:rPr>
          <w:rFonts w:ascii="Times New Roman" w:hAnsi="Times New Roman"/>
        </w:rPr>
        <w:t>% a chlapci 58</w:t>
      </w:r>
      <w:r w:rsidR="00281A00">
        <w:rPr>
          <w:rFonts w:ascii="Times New Roman" w:hAnsi="Times New Roman"/>
        </w:rPr>
        <w:t xml:space="preserve"> </w:t>
      </w:r>
      <w:r w:rsidR="009F5E9F" w:rsidRPr="005956CC">
        <w:rPr>
          <w:rFonts w:ascii="Times New Roman" w:hAnsi="Times New Roman"/>
        </w:rPr>
        <w:t>%.</w:t>
      </w:r>
    </w:p>
    <w:p w14:paraId="662510DE" w14:textId="168EC7A2" w:rsidR="009F5E9F" w:rsidRPr="005956CC" w:rsidRDefault="009F5E9F" w:rsidP="004E0E52">
      <w:pPr>
        <w:spacing w:line="360" w:lineRule="auto"/>
        <w:ind w:firstLine="709"/>
        <w:jc w:val="both"/>
        <w:rPr>
          <w:rFonts w:ascii="Times New Roman" w:hAnsi="Times New Roman"/>
        </w:rPr>
      </w:pPr>
      <w:r w:rsidRPr="005956CC">
        <w:rPr>
          <w:rFonts w:ascii="Times New Roman" w:hAnsi="Times New Roman"/>
        </w:rPr>
        <w:t>Tento výsledek souhlasí se zjištěn</w:t>
      </w:r>
      <w:r w:rsidR="005E7C5F" w:rsidRPr="005956CC">
        <w:rPr>
          <w:rFonts w:ascii="Times New Roman" w:hAnsi="Times New Roman"/>
        </w:rPr>
        <w:t>ím Ohnesorga, jež zmiňuje Sovák (1978)</w:t>
      </w:r>
      <w:r w:rsidRPr="005956CC">
        <w:rPr>
          <w:rFonts w:ascii="Times New Roman" w:hAnsi="Times New Roman"/>
        </w:rPr>
        <w:t xml:space="preserve">. </w:t>
      </w:r>
      <w:r w:rsidR="002E2B7E" w:rsidRPr="005956CC">
        <w:rPr>
          <w:rFonts w:ascii="Times New Roman" w:hAnsi="Times New Roman"/>
        </w:rPr>
        <w:t xml:space="preserve">Jde o skutečnost, že </w:t>
      </w:r>
      <w:r w:rsidR="00281A00" w:rsidRPr="005956CC">
        <w:rPr>
          <w:rFonts w:ascii="Times New Roman" w:hAnsi="Times New Roman"/>
        </w:rPr>
        <w:t xml:space="preserve">artikulace hlásky Ř </w:t>
      </w:r>
      <w:r w:rsidR="00281A00">
        <w:rPr>
          <w:rFonts w:ascii="Times New Roman" w:hAnsi="Times New Roman"/>
        </w:rPr>
        <w:t xml:space="preserve">činí dětem </w:t>
      </w:r>
      <w:r w:rsidR="002E2B7E" w:rsidRPr="005956CC">
        <w:rPr>
          <w:rFonts w:ascii="Times New Roman" w:hAnsi="Times New Roman"/>
        </w:rPr>
        <w:t>v České republice největší obtíže. H</w:t>
      </w:r>
      <w:r w:rsidR="005668A6" w:rsidRPr="005956CC">
        <w:rPr>
          <w:rFonts w:ascii="Times New Roman" w:hAnsi="Times New Roman"/>
        </w:rPr>
        <w:t>láska je totiž poměrně</w:t>
      </w:r>
      <w:r w:rsidR="002E2B7E" w:rsidRPr="005956CC">
        <w:rPr>
          <w:rFonts w:ascii="Times New Roman" w:hAnsi="Times New Roman"/>
        </w:rPr>
        <w:t xml:space="preserve"> náročná díky nutnosti tvorby velice jemných a rychlých kmitů jazykem.</w:t>
      </w:r>
      <w:r w:rsidR="00D27C1F" w:rsidRPr="005956CC">
        <w:rPr>
          <w:rFonts w:ascii="Times New Roman" w:hAnsi="Times New Roman"/>
        </w:rPr>
        <w:t xml:space="preserve"> Také</w:t>
      </w:r>
      <w:r w:rsidR="005E7C5F" w:rsidRPr="005956CC">
        <w:rPr>
          <w:rFonts w:ascii="Times New Roman" w:hAnsi="Times New Roman"/>
        </w:rPr>
        <w:t xml:space="preserve"> Tomiška (1960) tento výsledek svým šetřením potvrzuje. </w:t>
      </w:r>
    </w:p>
    <w:p w14:paraId="53A9B3FC" w14:textId="075C1774" w:rsidR="009F5E9F" w:rsidRPr="005956CC" w:rsidRDefault="00C310C8" w:rsidP="004E0E52">
      <w:pPr>
        <w:spacing w:line="360" w:lineRule="auto"/>
        <w:ind w:firstLine="709"/>
        <w:jc w:val="both"/>
        <w:rPr>
          <w:rFonts w:ascii="Times New Roman" w:hAnsi="Times New Roman"/>
        </w:rPr>
      </w:pPr>
      <w:r w:rsidRPr="005956CC">
        <w:rPr>
          <w:rFonts w:ascii="Times New Roman" w:hAnsi="Times New Roman"/>
        </w:rPr>
        <w:t>Výzkumy, se kterými by se</w:t>
      </w:r>
      <w:r w:rsidR="000C718C" w:rsidRPr="005956CC">
        <w:rPr>
          <w:rFonts w:ascii="Times New Roman" w:hAnsi="Times New Roman"/>
        </w:rPr>
        <w:t xml:space="preserve"> celkový výsledek našeho výzkumného šetření mohl</w:t>
      </w:r>
      <w:r w:rsidRPr="005956CC">
        <w:rPr>
          <w:rFonts w:ascii="Times New Roman" w:hAnsi="Times New Roman"/>
        </w:rPr>
        <w:t xml:space="preserve"> porovnat, nebyly dohledány. Důvodem nejspíše bude specifické zaměření výzkumného šetření – tedy jen hlásky T, D, N, L, R, Ř. </w:t>
      </w:r>
      <w:r w:rsidR="00281A00">
        <w:rPr>
          <w:rFonts w:ascii="Times New Roman" w:hAnsi="Times New Roman"/>
        </w:rPr>
        <w:t>V</w:t>
      </w:r>
      <w:r w:rsidRPr="005956CC">
        <w:rPr>
          <w:rFonts w:ascii="Times New Roman" w:hAnsi="Times New Roman"/>
        </w:rPr>
        <w:t>ýzkumy zaměřující se na výskyt artikulační poruchy u dětí v mladším školním věku</w:t>
      </w:r>
      <w:r w:rsidR="00281A00">
        <w:rPr>
          <w:rFonts w:ascii="Times New Roman" w:hAnsi="Times New Roman"/>
        </w:rPr>
        <w:t xml:space="preserve"> existují</w:t>
      </w:r>
      <w:r w:rsidRPr="005956CC">
        <w:rPr>
          <w:rFonts w:ascii="Times New Roman" w:hAnsi="Times New Roman"/>
        </w:rPr>
        <w:t>, jsou však zastaralé.</w:t>
      </w:r>
      <w:r w:rsidR="00F851AE" w:rsidRPr="005956CC">
        <w:rPr>
          <w:rFonts w:ascii="Times New Roman" w:hAnsi="Times New Roman"/>
        </w:rPr>
        <w:t xml:space="preserve"> Například šetření, které představuje </w:t>
      </w:r>
      <w:r w:rsidR="00F851AE" w:rsidRPr="005956CC">
        <w:rPr>
          <w:rFonts w:ascii="Times New Roman" w:hAnsi="Times New Roman"/>
        </w:rPr>
        <w:lastRenderedPageBreak/>
        <w:t>základnu statistických údajů</w:t>
      </w:r>
      <w:r w:rsidR="00281A00">
        <w:rPr>
          <w:rFonts w:ascii="Times New Roman" w:hAnsi="Times New Roman"/>
        </w:rPr>
        <w:t>,</w:t>
      </w:r>
      <w:r w:rsidR="00F851AE" w:rsidRPr="005956CC">
        <w:rPr>
          <w:rFonts w:ascii="Times New Roman" w:hAnsi="Times New Roman"/>
        </w:rPr>
        <w:t xml:space="preserve"> vytvořil Tomiška</w:t>
      </w:r>
      <w:r w:rsidR="00281A00">
        <w:rPr>
          <w:rFonts w:ascii="Times New Roman" w:hAnsi="Times New Roman"/>
        </w:rPr>
        <w:t xml:space="preserve"> a</w:t>
      </w:r>
      <w:r w:rsidR="00F851AE" w:rsidRPr="005956CC">
        <w:rPr>
          <w:rFonts w:ascii="Times New Roman" w:hAnsi="Times New Roman"/>
        </w:rPr>
        <w:t xml:space="preserve"> proběhlo </w:t>
      </w:r>
      <w:r w:rsidR="00281A00">
        <w:rPr>
          <w:rFonts w:ascii="Times New Roman" w:hAnsi="Times New Roman"/>
        </w:rPr>
        <w:t xml:space="preserve">v </w:t>
      </w:r>
      <w:r w:rsidR="00281A00" w:rsidRPr="005956CC">
        <w:rPr>
          <w:rFonts w:ascii="Times New Roman" w:hAnsi="Times New Roman"/>
        </w:rPr>
        <w:t>ro</w:t>
      </w:r>
      <w:r w:rsidR="00281A00">
        <w:rPr>
          <w:rFonts w:ascii="Times New Roman" w:hAnsi="Times New Roman"/>
        </w:rPr>
        <w:t>ce</w:t>
      </w:r>
      <w:r w:rsidR="00281A00" w:rsidRPr="005956CC">
        <w:rPr>
          <w:rFonts w:ascii="Times New Roman" w:hAnsi="Times New Roman"/>
        </w:rPr>
        <w:t xml:space="preserve"> </w:t>
      </w:r>
      <w:r w:rsidR="00F851AE" w:rsidRPr="005956CC">
        <w:rPr>
          <w:rFonts w:ascii="Times New Roman" w:hAnsi="Times New Roman"/>
        </w:rPr>
        <w:t>1949 ve 36 školách</w:t>
      </w:r>
      <w:r w:rsidR="00281A00">
        <w:rPr>
          <w:rFonts w:ascii="Times New Roman" w:hAnsi="Times New Roman"/>
        </w:rPr>
        <w:t>. V</w:t>
      </w:r>
      <w:r w:rsidR="00F851AE" w:rsidRPr="005956CC">
        <w:rPr>
          <w:rFonts w:ascii="Times New Roman" w:hAnsi="Times New Roman"/>
        </w:rPr>
        <w:t>e druhých třídách byla artikulační porucha zjištěna ve 22</w:t>
      </w:r>
      <w:r w:rsidR="00281A00">
        <w:rPr>
          <w:rFonts w:ascii="Times New Roman" w:hAnsi="Times New Roman"/>
        </w:rPr>
        <w:t xml:space="preserve"> </w:t>
      </w:r>
      <w:r w:rsidR="00F851AE" w:rsidRPr="005956CC">
        <w:rPr>
          <w:rFonts w:ascii="Times New Roman" w:hAnsi="Times New Roman"/>
        </w:rPr>
        <w:t>%</w:t>
      </w:r>
      <w:r w:rsidR="005E7C5F" w:rsidRPr="005956CC">
        <w:rPr>
          <w:rFonts w:ascii="Times New Roman" w:hAnsi="Times New Roman"/>
        </w:rPr>
        <w:t xml:space="preserve"> </w:t>
      </w:r>
      <w:r w:rsidR="00281A00">
        <w:rPr>
          <w:rFonts w:ascii="Times New Roman" w:hAnsi="Times New Roman"/>
        </w:rPr>
        <w:t xml:space="preserve">případů </w:t>
      </w:r>
      <w:r w:rsidR="005E7C5F" w:rsidRPr="005956CC">
        <w:rPr>
          <w:rFonts w:ascii="Times New Roman" w:hAnsi="Times New Roman"/>
        </w:rPr>
        <w:t xml:space="preserve">(Tomiška, 1960). </w:t>
      </w:r>
      <w:r w:rsidRPr="005956CC">
        <w:rPr>
          <w:rFonts w:ascii="Times New Roman" w:hAnsi="Times New Roman"/>
        </w:rPr>
        <w:t>Tento fakt nás přivádí k závěru,</w:t>
      </w:r>
      <w:r w:rsidR="000C718C" w:rsidRPr="005956CC">
        <w:rPr>
          <w:rFonts w:ascii="Times New Roman" w:hAnsi="Times New Roman"/>
        </w:rPr>
        <w:t xml:space="preserve"> že by bylo na místě výzkum mapující artikulační poruchu u dětí mladšího školního věku</w:t>
      </w:r>
      <w:r w:rsidR="00D27C1F" w:rsidRPr="005956CC">
        <w:rPr>
          <w:rFonts w:ascii="Times New Roman" w:hAnsi="Times New Roman"/>
        </w:rPr>
        <w:t xml:space="preserve"> znovu</w:t>
      </w:r>
      <w:r w:rsidR="000C718C" w:rsidRPr="005956CC">
        <w:rPr>
          <w:rFonts w:ascii="Times New Roman" w:hAnsi="Times New Roman"/>
        </w:rPr>
        <w:t xml:space="preserve"> realizovat a představit aktualizovaná data.</w:t>
      </w:r>
    </w:p>
    <w:p w14:paraId="45EB7C65" w14:textId="77777777" w:rsidR="007453D3" w:rsidRPr="005956CC" w:rsidRDefault="007453D3" w:rsidP="000E213D">
      <w:pPr>
        <w:jc w:val="both"/>
        <w:rPr>
          <w:rFonts w:ascii="Times New Roman" w:hAnsi="Times New Roman"/>
        </w:rPr>
      </w:pPr>
    </w:p>
    <w:p w14:paraId="3B44DBBB" w14:textId="326E3DF4" w:rsidR="0055661C" w:rsidRPr="005956CC" w:rsidRDefault="0055661C" w:rsidP="000E213D">
      <w:pPr>
        <w:pStyle w:val="2Podkapitola"/>
        <w:jc w:val="both"/>
        <w:rPr>
          <w:rFonts w:cs="Times New Roman"/>
        </w:rPr>
      </w:pPr>
      <w:bookmarkStart w:id="171" w:name="_Toc101302353"/>
      <w:r w:rsidRPr="005956CC">
        <w:rPr>
          <w:rFonts w:cs="Times New Roman"/>
        </w:rPr>
        <w:t>Limity výzkumného šetření</w:t>
      </w:r>
      <w:bookmarkEnd w:id="171"/>
    </w:p>
    <w:p w14:paraId="31995681" w14:textId="72FC82E5" w:rsidR="007453D3" w:rsidRPr="005956CC" w:rsidRDefault="007453D3" w:rsidP="000E213D">
      <w:pPr>
        <w:spacing w:line="360" w:lineRule="auto"/>
        <w:ind w:firstLine="680"/>
        <w:jc w:val="both"/>
        <w:rPr>
          <w:rFonts w:ascii="Times New Roman" w:hAnsi="Times New Roman"/>
        </w:rPr>
      </w:pPr>
      <w:r w:rsidRPr="005956CC">
        <w:rPr>
          <w:rFonts w:ascii="Times New Roman" w:hAnsi="Times New Roman"/>
        </w:rPr>
        <w:t xml:space="preserve">Výzkumné šetření proběhlo v době pandemie </w:t>
      </w:r>
      <w:r w:rsidR="00C97C77">
        <w:rPr>
          <w:rFonts w:ascii="Times New Roman" w:hAnsi="Times New Roman"/>
        </w:rPr>
        <w:t>nemoci</w:t>
      </w:r>
      <w:r w:rsidRPr="005956CC">
        <w:rPr>
          <w:rFonts w:ascii="Times New Roman" w:hAnsi="Times New Roman"/>
        </w:rPr>
        <w:t xml:space="preserve"> COVID-19</w:t>
      </w:r>
      <w:r w:rsidR="00C97C77">
        <w:rPr>
          <w:rFonts w:ascii="Times New Roman" w:hAnsi="Times New Roman"/>
        </w:rPr>
        <w:t>,</w:t>
      </w:r>
      <w:r w:rsidRPr="005956CC">
        <w:rPr>
          <w:rFonts w:ascii="Times New Roman" w:hAnsi="Times New Roman"/>
        </w:rPr>
        <w:t xml:space="preserve"> tudíž se při jeho realizaci musely dodržovat vládní nařízení. Ke zkreslení tak mohlo dojít díky respirátorů</w:t>
      </w:r>
      <w:r w:rsidR="00C97C77">
        <w:rPr>
          <w:rFonts w:ascii="Times New Roman" w:hAnsi="Times New Roman"/>
        </w:rPr>
        <w:t>m</w:t>
      </w:r>
      <w:r w:rsidRPr="005956CC">
        <w:rPr>
          <w:rFonts w:ascii="Times New Roman" w:hAnsi="Times New Roman"/>
        </w:rPr>
        <w:t>, které musely být nasazeny na ústech autorky i dětí po celou dobu výzkumného šetření. Proto je možné, že k odhalení nesprávné artikulace u zbylých hlásek nedošlo díky zkreslení zvuku, jež dítě vyslovovalo. Šetření, byť probíhalo v jiné místnosti odděleně od zbytku dětí, bylo realizováno bez přestávek, v kuse. Proto další z faktorů, který mohl přispět ke zkreslení zvuku vyslovovaných hlásek, mohlo být také školní zvonění ohlašující konec a začátek hodin, které mohlo překrýt nesprávně vyslovenou hlásku. Se školním zvoněním se také pojí hluk, jež mohl nastat po začátku přestávky a taktéž výsledek šetření zkreslit.</w:t>
      </w:r>
      <w:r w:rsidR="00D27C1F" w:rsidRPr="005956CC">
        <w:rPr>
          <w:rFonts w:ascii="Times New Roman" w:hAnsi="Times New Roman"/>
        </w:rPr>
        <w:t xml:space="preserve"> Důvodem zkreslujícím výsledky šetření může být také nevelká dosavadní zkušenost autorky s diagnostikou dětí.</w:t>
      </w:r>
    </w:p>
    <w:p w14:paraId="6E042F59" w14:textId="77777777" w:rsidR="007453D3" w:rsidRPr="005956CC" w:rsidRDefault="007453D3" w:rsidP="000E213D">
      <w:pPr>
        <w:jc w:val="both"/>
        <w:rPr>
          <w:rFonts w:ascii="Times New Roman" w:hAnsi="Times New Roman"/>
        </w:rPr>
      </w:pPr>
    </w:p>
    <w:p w14:paraId="0B972FB3" w14:textId="77777777" w:rsidR="00F9379D" w:rsidRPr="005956CC" w:rsidRDefault="00F9379D" w:rsidP="000E213D">
      <w:pPr>
        <w:jc w:val="both"/>
        <w:rPr>
          <w:rFonts w:ascii="Times New Roman" w:hAnsi="Times New Roman"/>
          <w:color w:val="1F497D" w:themeColor="text2"/>
        </w:rPr>
      </w:pPr>
    </w:p>
    <w:p w14:paraId="584DFA57" w14:textId="77777777" w:rsidR="005E07F1" w:rsidRDefault="005E07F1" w:rsidP="000E213D">
      <w:pPr>
        <w:pStyle w:val="Nadpisy-AbstraktObsah"/>
        <w:jc w:val="both"/>
      </w:pPr>
      <w:r>
        <w:br w:type="page"/>
      </w:r>
    </w:p>
    <w:p w14:paraId="1C9ED45E" w14:textId="799B5D0F" w:rsidR="00F9379D" w:rsidRDefault="00F9379D" w:rsidP="000E213D">
      <w:pPr>
        <w:pStyle w:val="Nadpisy-AbstraktObsah"/>
        <w:jc w:val="both"/>
      </w:pPr>
      <w:bookmarkStart w:id="172" w:name="_Toc101302354"/>
      <w:r w:rsidRPr="005956CC">
        <w:lastRenderedPageBreak/>
        <w:t>závěr</w:t>
      </w:r>
      <w:bookmarkEnd w:id="172"/>
    </w:p>
    <w:p w14:paraId="1152C57A" w14:textId="2C130FE7" w:rsidR="00A557B6" w:rsidRDefault="00A557B6" w:rsidP="00A557B6">
      <w:pPr>
        <w:spacing w:line="360" w:lineRule="auto"/>
        <w:ind w:firstLine="708"/>
        <w:jc w:val="both"/>
        <w:rPr>
          <w:rFonts w:ascii="Times New Roman" w:hAnsi="Times New Roman"/>
        </w:rPr>
      </w:pPr>
      <w:r>
        <w:rPr>
          <w:rFonts w:ascii="Times New Roman" w:hAnsi="Times New Roman"/>
        </w:rPr>
        <w:t xml:space="preserve">V počátcích vzdělávání dítěte hraje jeho výslovnost signifikantní roli. Nejen že nesprávná výslovnost může dítěti činit složitosti při komunikaci a tak i ovlivňovat jeho začlenění do kolektivu, ale </w:t>
      </w:r>
      <w:r w:rsidR="00C97C77">
        <w:rPr>
          <w:rFonts w:ascii="Times New Roman" w:hAnsi="Times New Roman"/>
        </w:rPr>
        <w:t xml:space="preserve">může </w:t>
      </w:r>
      <w:r>
        <w:rPr>
          <w:rFonts w:ascii="Times New Roman" w:hAnsi="Times New Roman"/>
        </w:rPr>
        <w:t xml:space="preserve">mu také </w:t>
      </w:r>
      <w:r w:rsidR="0069203E">
        <w:rPr>
          <w:rFonts w:ascii="Times New Roman" w:hAnsi="Times New Roman"/>
        </w:rPr>
        <w:t xml:space="preserve">komplikovat </w:t>
      </w:r>
      <w:r>
        <w:rPr>
          <w:rFonts w:ascii="Times New Roman" w:hAnsi="Times New Roman"/>
        </w:rPr>
        <w:t>bezproblémové zvládnutí učiva. Konkrétně to může představovat problém ve výuce čtení analyticko-syntetickou metodou. Případné vyskytující se obtíže je nezbytné v hodnocení psaní a čtení zohlednit.</w:t>
      </w:r>
    </w:p>
    <w:p w14:paraId="5AFEED04" w14:textId="6538A4DA" w:rsidR="000F262C" w:rsidRDefault="00F92CFD" w:rsidP="0054333E">
      <w:pPr>
        <w:spacing w:line="360" w:lineRule="auto"/>
        <w:ind w:firstLine="708"/>
        <w:jc w:val="both"/>
        <w:rPr>
          <w:rFonts w:ascii="Times New Roman" w:hAnsi="Times New Roman"/>
        </w:rPr>
      </w:pPr>
      <w:r>
        <w:rPr>
          <w:rFonts w:ascii="Times New Roman" w:hAnsi="Times New Roman"/>
        </w:rPr>
        <w:t>Tato diplomová práce si kladla za cíl zjistit aktuá</w:t>
      </w:r>
      <w:r w:rsidR="000F262C">
        <w:rPr>
          <w:rFonts w:ascii="Times New Roman" w:hAnsi="Times New Roman"/>
        </w:rPr>
        <w:t xml:space="preserve">lní výskyt artikulační poruchy u žáků druhých ročníků základních škol běžného typu v okrese Karviná. Do výzkumu se zapojilo </w:t>
      </w:r>
      <w:r w:rsidR="0069203E">
        <w:rPr>
          <w:rFonts w:ascii="Times New Roman" w:hAnsi="Times New Roman"/>
        </w:rPr>
        <w:t xml:space="preserve">padesát </w:t>
      </w:r>
      <w:r w:rsidR="000F262C">
        <w:rPr>
          <w:rFonts w:ascii="Times New Roman" w:hAnsi="Times New Roman"/>
        </w:rPr>
        <w:t>dětí z </w:t>
      </w:r>
      <w:r w:rsidR="0069203E">
        <w:rPr>
          <w:rFonts w:ascii="Times New Roman" w:hAnsi="Times New Roman"/>
        </w:rPr>
        <w:t xml:space="preserve">pěti </w:t>
      </w:r>
      <w:r w:rsidR="000F262C">
        <w:rPr>
          <w:rFonts w:ascii="Times New Roman" w:hAnsi="Times New Roman"/>
        </w:rPr>
        <w:t xml:space="preserve">základních škol. </w:t>
      </w:r>
    </w:p>
    <w:p w14:paraId="4D647408" w14:textId="6823836A" w:rsidR="000F262C" w:rsidRDefault="00F92CFD" w:rsidP="0054333E">
      <w:pPr>
        <w:spacing w:line="360" w:lineRule="auto"/>
        <w:ind w:firstLine="708"/>
        <w:jc w:val="both"/>
        <w:rPr>
          <w:rFonts w:ascii="Times New Roman" w:hAnsi="Times New Roman"/>
        </w:rPr>
      </w:pPr>
      <w:r>
        <w:rPr>
          <w:rFonts w:ascii="Times New Roman" w:hAnsi="Times New Roman"/>
        </w:rPr>
        <w:t xml:space="preserve">Konkrétně jsme se zabývali hláskami T, </w:t>
      </w:r>
      <w:r w:rsidR="0054333E">
        <w:rPr>
          <w:rFonts w:ascii="Times New Roman" w:hAnsi="Times New Roman"/>
        </w:rPr>
        <w:t>D, N, L, R a Ř samostatně a výsledky diferenciovali dle pohlaví. Poté jsme se zaměřili na procentuální výskyt artikulační poruchy u těchto hlásek celkově</w:t>
      </w:r>
      <w:r w:rsidR="000F262C">
        <w:rPr>
          <w:rFonts w:ascii="Times New Roman" w:hAnsi="Times New Roman"/>
        </w:rPr>
        <w:t xml:space="preserve"> a také tento výsledek jsme</w:t>
      </w:r>
      <w:r w:rsidR="0054333E">
        <w:rPr>
          <w:rFonts w:ascii="Times New Roman" w:hAnsi="Times New Roman"/>
        </w:rPr>
        <w:t xml:space="preserve"> z hlediska </w:t>
      </w:r>
      <w:r w:rsidR="000F262C">
        <w:rPr>
          <w:rFonts w:ascii="Times New Roman" w:hAnsi="Times New Roman"/>
        </w:rPr>
        <w:t>pohlaví rozlišili.</w:t>
      </w:r>
      <w:r w:rsidR="0054333E">
        <w:rPr>
          <w:rFonts w:ascii="Times New Roman" w:hAnsi="Times New Roman"/>
        </w:rPr>
        <w:t xml:space="preserve"> </w:t>
      </w:r>
    </w:p>
    <w:p w14:paraId="75EA54C0" w14:textId="633CF248" w:rsidR="000F262C" w:rsidRDefault="005F67E4" w:rsidP="000F262C">
      <w:pPr>
        <w:spacing w:line="360" w:lineRule="auto"/>
        <w:ind w:firstLine="708"/>
        <w:jc w:val="both"/>
        <w:rPr>
          <w:rFonts w:ascii="Times New Roman" w:hAnsi="Times New Roman"/>
        </w:rPr>
      </w:pPr>
      <w:r>
        <w:rPr>
          <w:rFonts w:ascii="Times New Roman" w:hAnsi="Times New Roman"/>
        </w:rPr>
        <w:t>Výzkumné</w:t>
      </w:r>
      <w:r w:rsidR="00F92CFD">
        <w:rPr>
          <w:rFonts w:ascii="Times New Roman" w:hAnsi="Times New Roman"/>
        </w:rPr>
        <w:t xml:space="preserve"> šetření neobjevilo žád</w:t>
      </w:r>
      <w:r>
        <w:rPr>
          <w:rFonts w:ascii="Times New Roman" w:hAnsi="Times New Roman"/>
        </w:rPr>
        <w:t>ný výskyt</w:t>
      </w:r>
      <w:r w:rsidR="000234C7">
        <w:rPr>
          <w:rFonts w:ascii="Times New Roman" w:hAnsi="Times New Roman"/>
        </w:rPr>
        <w:t xml:space="preserve"> nesprávně artikulovaných</w:t>
      </w:r>
      <w:r>
        <w:rPr>
          <w:rFonts w:ascii="Times New Roman" w:hAnsi="Times New Roman"/>
        </w:rPr>
        <w:t xml:space="preserve"> hlásek T, D, N a</w:t>
      </w:r>
      <w:r w:rsidR="00282EA1">
        <w:rPr>
          <w:rFonts w:ascii="Times New Roman" w:hAnsi="Times New Roman"/>
        </w:rPr>
        <w:t>ni</w:t>
      </w:r>
      <w:r>
        <w:rPr>
          <w:rFonts w:ascii="Times New Roman" w:hAnsi="Times New Roman"/>
        </w:rPr>
        <w:t xml:space="preserve"> L. Tato skutečnost mohla být způsobena zkreslením zvuku řeči dítěte, neboť výzkum probíhal v době pandemie COVID-19</w:t>
      </w:r>
      <w:r w:rsidR="00282EA1">
        <w:rPr>
          <w:rFonts w:ascii="Times New Roman" w:hAnsi="Times New Roman"/>
        </w:rPr>
        <w:t>,</w:t>
      </w:r>
      <w:r>
        <w:rPr>
          <w:rFonts w:ascii="Times New Roman" w:hAnsi="Times New Roman"/>
        </w:rPr>
        <w:t xml:space="preserve"> a tak musela b</w:t>
      </w:r>
      <w:r w:rsidR="000F262C">
        <w:rPr>
          <w:rFonts w:ascii="Times New Roman" w:hAnsi="Times New Roman"/>
        </w:rPr>
        <w:t xml:space="preserve">ýt dodržena stanovená opatření – konkrétně </w:t>
      </w:r>
      <w:r w:rsidR="00EC0197">
        <w:rPr>
          <w:rFonts w:ascii="Times New Roman" w:hAnsi="Times New Roman"/>
        </w:rPr>
        <w:t xml:space="preserve">šlo o nutnost </w:t>
      </w:r>
      <w:r w:rsidR="00282EA1">
        <w:rPr>
          <w:rFonts w:ascii="Times New Roman" w:hAnsi="Times New Roman"/>
        </w:rPr>
        <w:t xml:space="preserve">nošení </w:t>
      </w:r>
      <w:r w:rsidR="000F262C">
        <w:rPr>
          <w:rFonts w:ascii="Times New Roman" w:hAnsi="Times New Roman"/>
        </w:rPr>
        <w:t>respirátorů na ústech dětí i autorky</w:t>
      </w:r>
      <w:r w:rsidR="00EC0197">
        <w:rPr>
          <w:rFonts w:ascii="Times New Roman" w:hAnsi="Times New Roman"/>
        </w:rPr>
        <w:t>.</w:t>
      </w:r>
      <w:r>
        <w:rPr>
          <w:rFonts w:ascii="Times New Roman" w:hAnsi="Times New Roman"/>
        </w:rPr>
        <w:t xml:space="preserve"> Ve výsledku šetření se taktéž mohl odrazit fakt, že šetření probíhalo v</w:t>
      </w:r>
      <w:r w:rsidR="00F04B62">
        <w:rPr>
          <w:rFonts w:ascii="Times New Roman" w:hAnsi="Times New Roman"/>
        </w:rPr>
        <w:t xml:space="preserve"> </w:t>
      </w:r>
      <w:r>
        <w:rPr>
          <w:rFonts w:ascii="Times New Roman" w:hAnsi="Times New Roman"/>
        </w:rPr>
        <w:t>kuse, bez přestávek, tudíž artikulační porucha dítěte mohla být překryta školn</w:t>
      </w:r>
      <w:r w:rsidR="000F262C">
        <w:rPr>
          <w:rFonts w:ascii="Times New Roman" w:hAnsi="Times New Roman"/>
        </w:rPr>
        <w:t xml:space="preserve">ím zvoněním a hlukem </w:t>
      </w:r>
      <w:r w:rsidR="00282EA1">
        <w:rPr>
          <w:rFonts w:ascii="Times New Roman" w:hAnsi="Times New Roman"/>
        </w:rPr>
        <w:t xml:space="preserve">ozývajícím </w:t>
      </w:r>
      <w:r>
        <w:rPr>
          <w:rFonts w:ascii="Times New Roman" w:hAnsi="Times New Roman"/>
        </w:rPr>
        <w:t>se ze školních chodeb během přestávek.</w:t>
      </w:r>
      <w:r w:rsidR="0054333E">
        <w:rPr>
          <w:rFonts w:ascii="Times New Roman" w:hAnsi="Times New Roman"/>
        </w:rPr>
        <w:t xml:space="preserve"> </w:t>
      </w:r>
      <w:r w:rsidR="000F262C">
        <w:rPr>
          <w:rFonts w:ascii="Times New Roman" w:hAnsi="Times New Roman"/>
        </w:rPr>
        <w:t xml:space="preserve"> </w:t>
      </w:r>
    </w:p>
    <w:p w14:paraId="5158E0DE" w14:textId="4962D271" w:rsidR="00520BB0" w:rsidRDefault="0054333E" w:rsidP="00FA5E21">
      <w:pPr>
        <w:spacing w:line="360" w:lineRule="auto"/>
        <w:ind w:firstLine="708"/>
        <w:jc w:val="both"/>
        <w:rPr>
          <w:rFonts w:ascii="Times New Roman" w:hAnsi="Times New Roman"/>
        </w:rPr>
      </w:pPr>
      <w:r>
        <w:rPr>
          <w:rFonts w:ascii="Times New Roman" w:hAnsi="Times New Roman"/>
        </w:rPr>
        <w:t>Procento výskytu artikulační poru</w:t>
      </w:r>
      <w:r w:rsidR="000F262C">
        <w:rPr>
          <w:rFonts w:ascii="Times New Roman" w:hAnsi="Times New Roman"/>
        </w:rPr>
        <w:t>chy hlásky R bylo 14</w:t>
      </w:r>
      <w:r w:rsidR="00F04B62">
        <w:rPr>
          <w:rFonts w:ascii="Times New Roman" w:hAnsi="Times New Roman"/>
        </w:rPr>
        <w:t xml:space="preserve"> </w:t>
      </w:r>
      <w:r w:rsidR="000F262C">
        <w:rPr>
          <w:rFonts w:ascii="Times New Roman" w:hAnsi="Times New Roman"/>
        </w:rPr>
        <w:t>%</w:t>
      </w:r>
      <w:r w:rsidR="00501CDB">
        <w:rPr>
          <w:rFonts w:ascii="Times New Roman" w:hAnsi="Times New Roman"/>
        </w:rPr>
        <w:t>, na výsledku se podílelo</w:t>
      </w:r>
      <w:r w:rsidR="00EC0197">
        <w:rPr>
          <w:rFonts w:ascii="Times New Roman" w:hAnsi="Times New Roman"/>
        </w:rPr>
        <w:t xml:space="preserve"> </w:t>
      </w:r>
      <w:r w:rsidR="00F04B62">
        <w:rPr>
          <w:rFonts w:ascii="Times New Roman" w:hAnsi="Times New Roman"/>
        </w:rPr>
        <w:t xml:space="preserve">sedm </w:t>
      </w:r>
      <w:r w:rsidR="00EC0197">
        <w:rPr>
          <w:rFonts w:ascii="Times New Roman" w:hAnsi="Times New Roman"/>
        </w:rPr>
        <w:t xml:space="preserve">dětí. Z hlediska pohlaví byl tento výsledek tvořen třemi dívkami </w:t>
      </w:r>
      <w:r w:rsidR="00F04B62">
        <w:rPr>
          <w:rFonts w:ascii="Times New Roman" w:hAnsi="Times New Roman"/>
        </w:rPr>
        <w:t>(</w:t>
      </w:r>
      <w:r w:rsidR="00EC0197">
        <w:rPr>
          <w:rFonts w:ascii="Times New Roman" w:hAnsi="Times New Roman"/>
        </w:rPr>
        <w:t>43</w:t>
      </w:r>
      <w:r w:rsidR="00F04B62">
        <w:rPr>
          <w:rFonts w:ascii="Times New Roman" w:hAnsi="Times New Roman"/>
        </w:rPr>
        <w:t xml:space="preserve"> </w:t>
      </w:r>
      <w:r w:rsidR="00EC0197">
        <w:rPr>
          <w:rFonts w:ascii="Times New Roman" w:hAnsi="Times New Roman"/>
        </w:rPr>
        <w:t>%</w:t>
      </w:r>
      <w:r w:rsidR="00F04B62">
        <w:rPr>
          <w:rFonts w:ascii="Times New Roman" w:hAnsi="Times New Roman"/>
        </w:rPr>
        <w:t>)</w:t>
      </w:r>
      <w:r w:rsidR="00EC0197">
        <w:rPr>
          <w:rFonts w:ascii="Times New Roman" w:hAnsi="Times New Roman"/>
        </w:rPr>
        <w:t xml:space="preserve"> a čtyřmi chlapci </w:t>
      </w:r>
      <w:r w:rsidR="00F04B62">
        <w:rPr>
          <w:rFonts w:ascii="Times New Roman" w:hAnsi="Times New Roman"/>
        </w:rPr>
        <w:t>(</w:t>
      </w:r>
      <w:r w:rsidR="00EC0197">
        <w:rPr>
          <w:rFonts w:ascii="Times New Roman" w:hAnsi="Times New Roman"/>
        </w:rPr>
        <w:t>57</w:t>
      </w:r>
      <w:r w:rsidR="00F04B62">
        <w:rPr>
          <w:rFonts w:ascii="Times New Roman" w:hAnsi="Times New Roman"/>
        </w:rPr>
        <w:t xml:space="preserve"> </w:t>
      </w:r>
      <w:r w:rsidR="00EC0197">
        <w:rPr>
          <w:rFonts w:ascii="Times New Roman" w:hAnsi="Times New Roman"/>
        </w:rPr>
        <w:t>%</w:t>
      </w:r>
      <w:r w:rsidR="00F04B62">
        <w:rPr>
          <w:rFonts w:ascii="Times New Roman" w:hAnsi="Times New Roman"/>
        </w:rPr>
        <w:t>)</w:t>
      </w:r>
      <w:r w:rsidR="00501CDB">
        <w:rPr>
          <w:rFonts w:ascii="Times New Roman" w:hAnsi="Times New Roman"/>
        </w:rPr>
        <w:t>. H</w:t>
      </w:r>
      <w:r w:rsidR="00FA5E21">
        <w:rPr>
          <w:rFonts w:ascii="Times New Roman" w:hAnsi="Times New Roman"/>
        </w:rPr>
        <w:t>lásku Ř artikulovalo nesprávně 26</w:t>
      </w:r>
      <w:r w:rsidR="00F04B62">
        <w:rPr>
          <w:rFonts w:ascii="Times New Roman" w:hAnsi="Times New Roman"/>
        </w:rPr>
        <w:t xml:space="preserve"> </w:t>
      </w:r>
      <w:r w:rsidR="00FA5E21">
        <w:rPr>
          <w:rFonts w:ascii="Times New Roman" w:hAnsi="Times New Roman"/>
        </w:rPr>
        <w:t xml:space="preserve">% dětí. Výsledek tvořilo </w:t>
      </w:r>
      <w:r w:rsidR="00F04B62">
        <w:rPr>
          <w:rFonts w:ascii="Times New Roman" w:hAnsi="Times New Roman"/>
        </w:rPr>
        <w:t xml:space="preserve">třináct </w:t>
      </w:r>
      <w:r w:rsidR="00FA5E21">
        <w:rPr>
          <w:rFonts w:ascii="Times New Roman" w:hAnsi="Times New Roman"/>
        </w:rPr>
        <w:t xml:space="preserve">dětí, šlo o pět děvčat </w:t>
      </w:r>
      <w:r w:rsidR="00F04B62">
        <w:rPr>
          <w:rFonts w:ascii="Times New Roman" w:hAnsi="Times New Roman"/>
        </w:rPr>
        <w:t>(</w:t>
      </w:r>
      <w:r w:rsidR="00FA5E21">
        <w:rPr>
          <w:rFonts w:ascii="Times New Roman" w:hAnsi="Times New Roman"/>
        </w:rPr>
        <w:t>42</w:t>
      </w:r>
      <w:r w:rsidR="00F04B62">
        <w:rPr>
          <w:rFonts w:ascii="Times New Roman" w:hAnsi="Times New Roman"/>
        </w:rPr>
        <w:t xml:space="preserve"> </w:t>
      </w:r>
      <w:r w:rsidR="00FA5E21">
        <w:rPr>
          <w:rFonts w:ascii="Times New Roman" w:hAnsi="Times New Roman"/>
        </w:rPr>
        <w:t>%</w:t>
      </w:r>
      <w:r w:rsidR="00F04B62">
        <w:rPr>
          <w:rFonts w:ascii="Times New Roman" w:hAnsi="Times New Roman"/>
        </w:rPr>
        <w:t>)</w:t>
      </w:r>
      <w:r w:rsidR="00FA5E21">
        <w:rPr>
          <w:rFonts w:ascii="Times New Roman" w:hAnsi="Times New Roman"/>
        </w:rPr>
        <w:t xml:space="preserve"> a osm chlapců </w:t>
      </w:r>
      <w:r w:rsidR="00F04B62">
        <w:rPr>
          <w:rFonts w:ascii="Times New Roman" w:hAnsi="Times New Roman"/>
        </w:rPr>
        <w:t>(</w:t>
      </w:r>
      <w:r w:rsidR="00FA5E21">
        <w:rPr>
          <w:rFonts w:ascii="Times New Roman" w:hAnsi="Times New Roman"/>
        </w:rPr>
        <w:t>58</w:t>
      </w:r>
      <w:r w:rsidR="00F04B62">
        <w:rPr>
          <w:rFonts w:ascii="Times New Roman" w:hAnsi="Times New Roman"/>
        </w:rPr>
        <w:t xml:space="preserve"> </w:t>
      </w:r>
      <w:r w:rsidR="00FA5E21">
        <w:rPr>
          <w:rFonts w:ascii="Times New Roman" w:hAnsi="Times New Roman"/>
        </w:rPr>
        <w:t>%</w:t>
      </w:r>
      <w:r w:rsidR="00F04B62">
        <w:rPr>
          <w:rFonts w:ascii="Times New Roman" w:hAnsi="Times New Roman"/>
        </w:rPr>
        <w:t>)</w:t>
      </w:r>
      <w:r w:rsidR="00FA5E21">
        <w:rPr>
          <w:rFonts w:ascii="Times New Roman" w:hAnsi="Times New Roman"/>
        </w:rPr>
        <w:t>.</w:t>
      </w:r>
    </w:p>
    <w:p w14:paraId="0252BC4B" w14:textId="1CC646FF" w:rsidR="00FA5E21" w:rsidRDefault="00FA5E21" w:rsidP="00FA5E21">
      <w:pPr>
        <w:spacing w:line="360" w:lineRule="auto"/>
        <w:ind w:firstLine="708"/>
        <w:jc w:val="both"/>
        <w:rPr>
          <w:rFonts w:ascii="Times New Roman" w:hAnsi="Times New Roman"/>
        </w:rPr>
      </w:pPr>
      <w:r>
        <w:rPr>
          <w:rFonts w:ascii="Times New Roman" w:hAnsi="Times New Roman"/>
        </w:rPr>
        <w:t xml:space="preserve">Na celkové míře artikulační poruchy ve sledovaném souboru se tedy podílely hlásky R a Ř. </w:t>
      </w:r>
      <w:r w:rsidR="00E65799">
        <w:rPr>
          <w:rFonts w:ascii="Times New Roman" w:hAnsi="Times New Roman"/>
        </w:rPr>
        <w:t xml:space="preserve">Celkem artikulovalo nesprávně </w:t>
      </w:r>
      <w:r w:rsidR="00F04B62">
        <w:rPr>
          <w:rFonts w:ascii="Times New Roman" w:hAnsi="Times New Roman"/>
        </w:rPr>
        <w:t>čtyřicet procent</w:t>
      </w:r>
      <w:r w:rsidR="00E65799">
        <w:rPr>
          <w:rFonts w:ascii="Times New Roman" w:hAnsi="Times New Roman"/>
        </w:rPr>
        <w:t xml:space="preserve"> dětí – </w:t>
      </w:r>
      <w:r w:rsidR="00F04B62">
        <w:rPr>
          <w:rFonts w:ascii="Times New Roman" w:hAnsi="Times New Roman"/>
        </w:rPr>
        <w:t> konkrétně dvacet dětí z padesáti</w:t>
      </w:r>
      <w:r w:rsidR="00E65799">
        <w:rPr>
          <w:rFonts w:ascii="Times New Roman" w:hAnsi="Times New Roman"/>
        </w:rPr>
        <w:t xml:space="preserve">. Z hlediska pohlaví se artikulace dařila lépe dívkám, konečný výsledek tvořily v počtu devíti </w:t>
      </w:r>
      <w:r w:rsidR="00F04B62">
        <w:rPr>
          <w:rFonts w:ascii="Times New Roman" w:hAnsi="Times New Roman"/>
        </w:rPr>
        <w:t>(</w:t>
      </w:r>
      <w:r w:rsidR="00E65799">
        <w:rPr>
          <w:rFonts w:ascii="Times New Roman" w:hAnsi="Times New Roman"/>
        </w:rPr>
        <w:t>45</w:t>
      </w:r>
      <w:r w:rsidR="00F04B62">
        <w:rPr>
          <w:rFonts w:ascii="Times New Roman" w:hAnsi="Times New Roman"/>
        </w:rPr>
        <w:t xml:space="preserve"> </w:t>
      </w:r>
      <w:r w:rsidR="00E65799">
        <w:rPr>
          <w:rFonts w:ascii="Times New Roman" w:hAnsi="Times New Roman"/>
        </w:rPr>
        <w:t>%</w:t>
      </w:r>
      <w:r w:rsidR="00F04B62">
        <w:rPr>
          <w:rFonts w:ascii="Times New Roman" w:hAnsi="Times New Roman"/>
        </w:rPr>
        <w:t>)</w:t>
      </w:r>
      <w:r w:rsidR="00E65799">
        <w:rPr>
          <w:rFonts w:ascii="Times New Roman" w:hAnsi="Times New Roman"/>
        </w:rPr>
        <w:t>, chlapci představovali zbývajících 55</w:t>
      </w:r>
      <w:r w:rsidR="00F04B62">
        <w:rPr>
          <w:rFonts w:ascii="Times New Roman" w:hAnsi="Times New Roman"/>
        </w:rPr>
        <w:t xml:space="preserve"> </w:t>
      </w:r>
      <w:r w:rsidR="00E65799">
        <w:rPr>
          <w:rFonts w:ascii="Times New Roman" w:hAnsi="Times New Roman"/>
        </w:rPr>
        <w:t>% v počtu jedenáct</w:t>
      </w:r>
      <w:r w:rsidR="000234C7">
        <w:rPr>
          <w:rFonts w:ascii="Times New Roman" w:hAnsi="Times New Roman"/>
        </w:rPr>
        <w:t>i</w:t>
      </w:r>
      <w:r w:rsidR="00E65799">
        <w:rPr>
          <w:rFonts w:ascii="Times New Roman" w:hAnsi="Times New Roman"/>
        </w:rPr>
        <w:t>.</w:t>
      </w:r>
    </w:p>
    <w:p w14:paraId="37503A8A" w14:textId="56E527D6" w:rsidR="00DF5F2E" w:rsidRDefault="00DF5F2E" w:rsidP="00FA5E21">
      <w:pPr>
        <w:spacing w:line="360" w:lineRule="auto"/>
        <w:ind w:firstLine="708"/>
        <w:jc w:val="both"/>
        <w:rPr>
          <w:rFonts w:ascii="Times New Roman" w:hAnsi="Times New Roman"/>
        </w:rPr>
      </w:pPr>
      <w:r>
        <w:rPr>
          <w:rFonts w:ascii="Times New Roman" w:hAnsi="Times New Roman"/>
        </w:rPr>
        <w:t>Ve sledovaném souboru se jednalo o výskyt dyslal</w:t>
      </w:r>
      <w:r w:rsidR="000234C7">
        <w:rPr>
          <w:rFonts w:ascii="Times New Roman" w:hAnsi="Times New Roman"/>
        </w:rPr>
        <w:t>ie levis, jde tak</w:t>
      </w:r>
      <w:r w:rsidR="00A557B6">
        <w:rPr>
          <w:rFonts w:ascii="Times New Roman" w:hAnsi="Times New Roman"/>
        </w:rPr>
        <w:t xml:space="preserve"> o lehký stupeň artikulační poruchy, avšak i ta může pro dítě v budoucnu představovat překážku například při volbě povolání.</w:t>
      </w:r>
    </w:p>
    <w:p w14:paraId="5D052F92" w14:textId="794E042E" w:rsidR="00A557B6" w:rsidRDefault="00A557B6" w:rsidP="00FA5E21">
      <w:pPr>
        <w:spacing w:line="360" w:lineRule="auto"/>
        <w:ind w:firstLine="708"/>
        <w:jc w:val="both"/>
        <w:rPr>
          <w:rFonts w:ascii="Times New Roman" w:hAnsi="Times New Roman"/>
        </w:rPr>
      </w:pPr>
      <w:r>
        <w:rPr>
          <w:rFonts w:ascii="Times New Roman" w:hAnsi="Times New Roman"/>
        </w:rPr>
        <w:t>Při porovnávání výsledků výzkumného šetření s již provedenými výzkumy jsme dospěli k závěru, že by bylo vhodné provést komplexní diagnostiku artikulační poruchy a podat aktualizovaná data.</w:t>
      </w:r>
    </w:p>
    <w:p w14:paraId="787B5255" w14:textId="53C6727E" w:rsidR="000234C7" w:rsidRDefault="000234C7" w:rsidP="00FA5E21">
      <w:pPr>
        <w:spacing w:line="360" w:lineRule="auto"/>
        <w:ind w:firstLine="708"/>
        <w:jc w:val="both"/>
        <w:rPr>
          <w:rFonts w:ascii="Times New Roman" w:hAnsi="Times New Roman"/>
        </w:rPr>
      </w:pPr>
      <w:r>
        <w:rPr>
          <w:rFonts w:ascii="Times New Roman" w:hAnsi="Times New Roman"/>
        </w:rPr>
        <w:lastRenderedPageBreak/>
        <w:t>Závěrem bychom byli rádi, aby diplomová práce pomohla zvýraznit artikulační poruchy u dětí, která bývá v praxi rodiči často podceňována.</w:t>
      </w:r>
    </w:p>
    <w:p w14:paraId="732B28A9" w14:textId="77777777" w:rsidR="00520BB0" w:rsidRPr="005956CC" w:rsidRDefault="00520BB0" w:rsidP="000E213D">
      <w:pPr>
        <w:jc w:val="both"/>
        <w:rPr>
          <w:rFonts w:ascii="Times New Roman" w:hAnsi="Times New Roman"/>
        </w:rPr>
      </w:pPr>
    </w:p>
    <w:p w14:paraId="0BC7D4A1" w14:textId="77777777" w:rsidR="00047488" w:rsidRPr="005956CC" w:rsidRDefault="00047488" w:rsidP="000E213D">
      <w:pPr>
        <w:spacing w:line="360" w:lineRule="auto"/>
        <w:jc w:val="both"/>
        <w:rPr>
          <w:rFonts w:ascii="Times New Roman" w:hAnsi="Times New Roman"/>
        </w:rPr>
      </w:pPr>
    </w:p>
    <w:p w14:paraId="0C34CC47" w14:textId="77777777" w:rsidR="00047488" w:rsidRPr="005956CC" w:rsidRDefault="00047488" w:rsidP="000E213D">
      <w:pPr>
        <w:spacing w:line="360" w:lineRule="auto"/>
        <w:jc w:val="both"/>
        <w:rPr>
          <w:rFonts w:ascii="Times New Roman" w:hAnsi="Times New Roman"/>
        </w:rPr>
      </w:pPr>
    </w:p>
    <w:p w14:paraId="608D8493" w14:textId="77777777" w:rsidR="00047488" w:rsidRPr="005956CC" w:rsidRDefault="00047488" w:rsidP="000E213D">
      <w:pPr>
        <w:spacing w:line="360" w:lineRule="auto"/>
        <w:jc w:val="both"/>
        <w:rPr>
          <w:rFonts w:ascii="Times New Roman" w:hAnsi="Times New Roman"/>
        </w:rPr>
      </w:pPr>
    </w:p>
    <w:p w14:paraId="3023F1DE" w14:textId="77777777" w:rsidR="00047488" w:rsidRPr="005956CC" w:rsidRDefault="00047488" w:rsidP="000E213D">
      <w:pPr>
        <w:spacing w:line="360" w:lineRule="auto"/>
        <w:jc w:val="both"/>
        <w:rPr>
          <w:rFonts w:ascii="Times New Roman" w:hAnsi="Times New Roman"/>
        </w:rPr>
      </w:pPr>
    </w:p>
    <w:p w14:paraId="6E028BCA" w14:textId="77777777" w:rsidR="00047488" w:rsidRPr="005956CC" w:rsidRDefault="00047488" w:rsidP="000E213D">
      <w:pPr>
        <w:spacing w:line="360" w:lineRule="auto"/>
        <w:jc w:val="both"/>
        <w:rPr>
          <w:rFonts w:ascii="Times New Roman" w:hAnsi="Times New Roman"/>
        </w:rPr>
      </w:pPr>
    </w:p>
    <w:p w14:paraId="72B9C2C9" w14:textId="77777777" w:rsidR="00047488" w:rsidRPr="005956CC" w:rsidRDefault="00047488" w:rsidP="000E213D">
      <w:pPr>
        <w:spacing w:line="360" w:lineRule="auto"/>
        <w:jc w:val="both"/>
        <w:rPr>
          <w:rFonts w:ascii="Times New Roman" w:hAnsi="Times New Roman"/>
        </w:rPr>
      </w:pPr>
    </w:p>
    <w:p w14:paraId="5B728357" w14:textId="77777777" w:rsidR="00047488" w:rsidRPr="005956CC" w:rsidRDefault="00047488" w:rsidP="000E213D">
      <w:pPr>
        <w:spacing w:line="360" w:lineRule="auto"/>
        <w:jc w:val="both"/>
        <w:rPr>
          <w:rFonts w:ascii="Times New Roman" w:hAnsi="Times New Roman"/>
        </w:rPr>
      </w:pPr>
    </w:p>
    <w:p w14:paraId="4854B065" w14:textId="77777777" w:rsidR="00047488" w:rsidRPr="005956CC" w:rsidRDefault="00047488" w:rsidP="000E213D">
      <w:pPr>
        <w:spacing w:line="360" w:lineRule="auto"/>
        <w:jc w:val="both"/>
        <w:rPr>
          <w:rFonts w:ascii="Times New Roman" w:hAnsi="Times New Roman"/>
          <w:color w:val="FF0000"/>
        </w:rPr>
      </w:pPr>
    </w:p>
    <w:p w14:paraId="4FCCEC04" w14:textId="77777777" w:rsidR="0008141A" w:rsidRPr="005956CC" w:rsidRDefault="0008141A" w:rsidP="000E213D">
      <w:pPr>
        <w:spacing w:line="360" w:lineRule="auto"/>
        <w:jc w:val="both"/>
        <w:rPr>
          <w:rFonts w:ascii="Times New Roman" w:hAnsi="Times New Roman"/>
          <w:color w:val="FF0000"/>
        </w:rPr>
      </w:pPr>
    </w:p>
    <w:p w14:paraId="12E930F6" w14:textId="77777777" w:rsidR="002E36CD" w:rsidRPr="005956CC" w:rsidRDefault="002E36CD" w:rsidP="000E213D">
      <w:pPr>
        <w:pStyle w:val="Nadpisy-AbstraktObsah"/>
        <w:jc w:val="both"/>
      </w:pPr>
    </w:p>
    <w:p w14:paraId="1708100E" w14:textId="77777777" w:rsidR="002E36CD" w:rsidRPr="005956CC" w:rsidRDefault="002E36CD" w:rsidP="000E213D">
      <w:pPr>
        <w:pStyle w:val="Nadpisy-AbstraktObsah"/>
        <w:jc w:val="both"/>
      </w:pPr>
    </w:p>
    <w:p w14:paraId="2B5CB5E4" w14:textId="77777777" w:rsidR="002E36CD" w:rsidRPr="005956CC" w:rsidRDefault="002E36CD" w:rsidP="000E213D">
      <w:pPr>
        <w:pStyle w:val="Nadpisy-AbstraktObsah"/>
        <w:jc w:val="both"/>
      </w:pPr>
    </w:p>
    <w:p w14:paraId="1EBAA646" w14:textId="77777777" w:rsidR="002E36CD" w:rsidRPr="005956CC" w:rsidRDefault="002E36CD" w:rsidP="000E213D">
      <w:pPr>
        <w:pStyle w:val="Nadpisy-AbstraktObsah"/>
        <w:jc w:val="both"/>
      </w:pPr>
    </w:p>
    <w:p w14:paraId="798998FA" w14:textId="77777777" w:rsidR="002E36CD" w:rsidRPr="005956CC" w:rsidRDefault="002E36CD" w:rsidP="000E213D">
      <w:pPr>
        <w:pStyle w:val="Nadpisy-AbstraktObsah"/>
        <w:jc w:val="both"/>
      </w:pPr>
    </w:p>
    <w:p w14:paraId="2EBEAEF3" w14:textId="77777777" w:rsidR="002E36CD" w:rsidRPr="005956CC" w:rsidRDefault="002E36CD" w:rsidP="000E213D">
      <w:pPr>
        <w:pStyle w:val="Nadpisy-AbstraktObsah"/>
        <w:jc w:val="both"/>
      </w:pPr>
    </w:p>
    <w:p w14:paraId="644A6B21" w14:textId="77777777" w:rsidR="002E36CD" w:rsidRPr="005956CC" w:rsidRDefault="002E36CD" w:rsidP="000E213D">
      <w:pPr>
        <w:pStyle w:val="Nadpisy-AbstraktObsah"/>
        <w:jc w:val="both"/>
      </w:pPr>
    </w:p>
    <w:p w14:paraId="15FCBC70" w14:textId="77777777" w:rsidR="002E36CD" w:rsidRPr="005956CC" w:rsidRDefault="002E36CD" w:rsidP="000E213D">
      <w:pPr>
        <w:pStyle w:val="Nadpisy-AbstraktObsah"/>
        <w:jc w:val="both"/>
      </w:pPr>
    </w:p>
    <w:p w14:paraId="1BD5DA4C" w14:textId="77777777" w:rsidR="002E36CD" w:rsidRPr="005956CC" w:rsidRDefault="002E36CD" w:rsidP="000E213D">
      <w:pPr>
        <w:pStyle w:val="Nadpisy-AbstraktObsah"/>
        <w:jc w:val="both"/>
      </w:pPr>
    </w:p>
    <w:p w14:paraId="767CC590" w14:textId="77777777" w:rsidR="002E36CD" w:rsidRPr="005956CC" w:rsidRDefault="002E36CD" w:rsidP="000E213D">
      <w:pPr>
        <w:pStyle w:val="Nadpisy-AbstraktObsah"/>
        <w:jc w:val="both"/>
      </w:pPr>
    </w:p>
    <w:p w14:paraId="062B0823" w14:textId="77777777" w:rsidR="005E07F1" w:rsidRDefault="005E07F1" w:rsidP="000E213D">
      <w:pPr>
        <w:pStyle w:val="Nzev"/>
        <w:jc w:val="both"/>
        <w:rPr>
          <w:rFonts w:ascii="Times New Roman" w:hAnsi="Times New Roman"/>
        </w:rPr>
      </w:pPr>
      <w:r>
        <w:rPr>
          <w:rFonts w:ascii="Times New Roman" w:hAnsi="Times New Roman"/>
        </w:rPr>
        <w:br w:type="page"/>
      </w:r>
    </w:p>
    <w:p w14:paraId="13E32677" w14:textId="388CA1E1" w:rsidR="0055661C" w:rsidRPr="005956CC" w:rsidRDefault="0055661C" w:rsidP="000E213D">
      <w:pPr>
        <w:pStyle w:val="Nzev"/>
        <w:jc w:val="both"/>
        <w:rPr>
          <w:rFonts w:ascii="Times New Roman" w:hAnsi="Times New Roman"/>
        </w:rPr>
      </w:pPr>
      <w:bookmarkStart w:id="173" w:name="_Toc101302355"/>
      <w:r w:rsidRPr="005956CC">
        <w:rPr>
          <w:rFonts w:ascii="Times New Roman" w:hAnsi="Times New Roman"/>
        </w:rPr>
        <w:lastRenderedPageBreak/>
        <w:t>ANOTACE</w:t>
      </w:r>
      <w:bookmarkEnd w:id="173"/>
    </w:p>
    <w:p w14:paraId="0C476997" w14:textId="77777777" w:rsidR="0055661C" w:rsidRPr="005956CC" w:rsidRDefault="0055661C" w:rsidP="000E213D">
      <w:pPr>
        <w:jc w:val="both"/>
        <w:rPr>
          <w:rFonts w:ascii="Times New Roman" w:hAnsi="Times New Roman"/>
        </w:rPr>
      </w:pPr>
    </w:p>
    <w:tbl>
      <w:tblPr>
        <w:tblStyle w:val="Mkatabulky"/>
        <w:tblW w:w="9191" w:type="dxa"/>
        <w:tblLook w:val="04A0" w:firstRow="1" w:lastRow="0" w:firstColumn="1" w:lastColumn="0" w:noHBand="0" w:noVBand="1"/>
      </w:tblPr>
      <w:tblGrid>
        <w:gridCol w:w="2151"/>
        <w:gridCol w:w="7040"/>
      </w:tblGrid>
      <w:tr w:rsidR="0055661C" w:rsidRPr="005956CC" w14:paraId="019D483D" w14:textId="77777777" w:rsidTr="0055661C">
        <w:trPr>
          <w:trHeight w:val="491"/>
        </w:trPr>
        <w:tc>
          <w:tcPr>
            <w:tcW w:w="2151" w:type="dxa"/>
          </w:tcPr>
          <w:p w14:paraId="2AAA8ED6" w14:textId="77777777" w:rsidR="0055661C" w:rsidRPr="005956CC" w:rsidRDefault="0055661C" w:rsidP="000E213D">
            <w:pPr>
              <w:jc w:val="both"/>
              <w:rPr>
                <w:rFonts w:ascii="Times New Roman" w:hAnsi="Times New Roman"/>
                <w:b/>
              </w:rPr>
            </w:pPr>
            <w:r w:rsidRPr="005956CC">
              <w:rPr>
                <w:rFonts w:ascii="Times New Roman" w:hAnsi="Times New Roman"/>
                <w:b/>
              </w:rPr>
              <w:t>Jméno a příjmení:</w:t>
            </w:r>
          </w:p>
        </w:tc>
        <w:tc>
          <w:tcPr>
            <w:tcW w:w="7040" w:type="dxa"/>
          </w:tcPr>
          <w:p w14:paraId="6C367E6F" w14:textId="77777777" w:rsidR="0055661C" w:rsidRPr="005956CC" w:rsidRDefault="0055661C" w:rsidP="000E213D">
            <w:pPr>
              <w:jc w:val="both"/>
              <w:rPr>
                <w:rFonts w:ascii="Times New Roman" w:hAnsi="Times New Roman"/>
              </w:rPr>
            </w:pPr>
            <w:r w:rsidRPr="005956CC">
              <w:rPr>
                <w:rFonts w:ascii="Times New Roman" w:hAnsi="Times New Roman"/>
              </w:rPr>
              <w:t>Michaela Bártová</w:t>
            </w:r>
          </w:p>
        </w:tc>
      </w:tr>
      <w:tr w:rsidR="0055661C" w:rsidRPr="005956CC" w14:paraId="45B3C259" w14:textId="77777777" w:rsidTr="0055661C">
        <w:trPr>
          <w:trHeight w:val="473"/>
        </w:trPr>
        <w:tc>
          <w:tcPr>
            <w:tcW w:w="2151" w:type="dxa"/>
          </w:tcPr>
          <w:p w14:paraId="09E8EC75" w14:textId="77777777" w:rsidR="0055661C" w:rsidRPr="005956CC" w:rsidRDefault="0055661C" w:rsidP="000E213D">
            <w:pPr>
              <w:jc w:val="both"/>
              <w:rPr>
                <w:rFonts w:ascii="Times New Roman" w:hAnsi="Times New Roman"/>
                <w:b/>
              </w:rPr>
            </w:pPr>
            <w:r w:rsidRPr="005956CC">
              <w:rPr>
                <w:rFonts w:ascii="Times New Roman" w:hAnsi="Times New Roman"/>
                <w:b/>
              </w:rPr>
              <w:t>Katedra:</w:t>
            </w:r>
          </w:p>
        </w:tc>
        <w:tc>
          <w:tcPr>
            <w:tcW w:w="7040" w:type="dxa"/>
          </w:tcPr>
          <w:p w14:paraId="47C402FF" w14:textId="77777777" w:rsidR="0055661C" w:rsidRPr="005956CC" w:rsidRDefault="0055661C" w:rsidP="000E213D">
            <w:pPr>
              <w:jc w:val="both"/>
              <w:rPr>
                <w:rFonts w:ascii="Times New Roman" w:hAnsi="Times New Roman"/>
              </w:rPr>
            </w:pPr>
            <w:r w:rsidRPr="005956CC">
              <w:rPr>
                <w:rFonts w:ascii="Times New Roman" w:hAnsi="Times New Roman"/>
              </w:rPr>
              <w:t>Ústav speciálněpedagogických studií</w:t>
            </w:r>
          </w:p>
        </w:tc>
      </w:tr>
      <w:tr w:rsidR="0055661C" w:rsidRPr="005956CC" w14:paraId="54B8B6ED" w14:textId="77777777" w:rsidTr="0055661C">
        <w:trPr>
          <w:trHeight w:val="491"/>
        </w:trPr>
        <w:tc>
          <w:tcPr>
            <w:tcW w:w="2151" w:type="dxa"/>
          </w:tcPr>
          <w:p w14:paraId="1C339A10" w14:textId="77777777" w:rsidR="0055661C" w:rsidRPr="005956CC" w:rsidRDefault="0055661C" w:rsidP="000E213D">
            <w:pPr>
              <w:jc w:val="both"/>
              <w:rPr>
                <w:rFonts w:ascii="Times New Roman" w:hAnsi="Times New Roman"/>
                <w:b/>
              </w:rPr>
            </w:pPr>
            <w:r w:rsidRPr="005956CC">
              <w:rPr>
                <w:rFonts w:ascii="Times New Roman" w:hAnsi="Times New Roman"/>
                <w:b/>
              </w:rPr>
              <w:t>Vedoucí práce:</w:t>
            </w:r>
          </w:p>
        </w:tc>
        <w:tc>
          <w:tcPr>
            <w:tcW w:w="7040" w:type="dxa"/>
          </w:tcPr>
          <w:p w14:paraId="02AA2777" w14:textId="77777777" w:rsidR="0055661C" w:rsidRPr="005956CC" w:rsidRDefault="0055661C" w:rsidP="000E213D">
            <w:pPr>
              <w:jc w:val="both"/>
              <w:rPr>
                <w:rFonts w:ascii="Times New Roman" w:hAnsi="Times New Roman"/>
              </w:rPr>
            </w:pPr>
            <w:r w:rsidRPr="005956CC">
              <w:rPr>
                <w:rFonts w:ascii="Times New Roman" w:hAnsi="Times New Roman"/>
              </w:rPr>
              <w:t>PhDr. Renata Mlčáková, Ph.D.</w:t>
            </w:r>
          </w:p>
        </w:tc>
      </w:tr>
      <w:tr w:rsidR="0055661C" w:rsidRPr="005956CC" w14:paraId="75A11726" w14:textId="77777777" w:rsidTr="0055661C">
        <w:trPr>
          <w:trHeight w:val="473"/>
        </w:trPr>
        <w:tc>
          <w:tcPr>
            <w:tcW w:w="2151" w:type="dxa"/>
          </w:tcPr>
          <w:p w14:paraId="4D4E92DE" w14:textId="77777777" w:rsidR="0055661C" w:rsidRPr="005956CC" w:rsidRDefault="0055661C" w:rsidP="000E213D">
            <w:pPr>
              <w:jc w:val="both"/>
              <w:rPr>
                <w:rFonts w:ascii="Times New Roman" w:hAnsi="Times New Roman"/>
                <w:b/>
              </w:rPr>
            </w:pPr>
            <w:r w:rsidRPr="005956CC">
              <w:rPr>
                <w:rFonts w:ascii="Times New Roman" w:hAnsi="Times New Roman"/>
                <w:b/>
              </w:rPr>
              <w:t>Rok obhajoby:</w:t>
            </w:r>
          </w:p>
        </w:tc>
        <w:tc>
          <w:tcPr>
            <w:tcW w:w="7040" w:type="dxa"/>
          </w:tcPr>
          <w:p w14:paraId="5A65274A" w14:textId="77777777" w:rsidR="0055661C" w:rsidRPr="005956CC" w:rsidRDefault="0055661C" w:rsidP="000E213D">
            <w:pPr>
              <w:jc w:val="both"/>
              <w:rPr>
                <w:rFonts w:ascii="Times New Roman" w:hAnsi="Times New Roman"/>
              </w:rPr>
            </w:pPr>
            <w:r w:rsidRPr="005956CC">
              <w:rPr>
                <w:rFonts w:ascii="Times New Roman" w:hAnsi="Times New Roman"/>
              </w:rPr>
              <w:t>2022</w:t>
            </w:r>
          </w:p>
        </w:tc>
      </w:tr>
    </w:tbl>
    <w:p w14:paraId="400201C5" w14:textId="77777777" w:rsidR="0055661C" w:rsidRPr="005956CC" w:rsidRDefault="0055661C" w:rsidP="000E213D">
      <w:pPr>
        <w:jc w:val="both"/>
        <w:rPr>
          <w:rFonts w:ascii="Times New Roman" w:hAnsi="Times New Roman"/>
        </w:rPr>
      </w:pPr>
    </w:p>
    <w:tbl>
      <w:tblPr>
        <w:tblStyle w:val="Mkatabulky"/>
        <w:tblW w:w="9225" w:type="dxa"/>
        <w:tblLook w:val="04A0" w:firstRow="1" w:lastRow="0" w:firstColumn="1" w:lastColumn="0" w:noHBand="0" w:noVBand="1"/>
      </w:tblPr>
      <w:tblGrid>
        <w:gridCol w:w="2151"/>
        <w:gridCol w:w="7074"/>
      </w:tblGrid>
      <w:tr w:rsidR="0055661C" w:rsidRPr="005956CC" w14:paraId="0096781E" w14:textId="77777777" w:rsidTr="0055661C">
        <w:trPr>
          <w:trHeight w:val="463"/>
        </w:trPr>
        <w:tc>
          <w:tcPr>
            <w:tcW w:w="2151" w:type="dxa"/>
          </w:tcPr>
          <w:p w14:paraId="280AAAE0" w14:textId="77777777" w:rsidR="0055661C" w:rsidRPr="005956CC" w:rsidRDefault="0055661C" w:rsidP="000E213D">
            <w:pPr>
              <w:spacing w:line="360" w:lineRule="auto"/>
              <w:jc w:val="both"/>
              <w:rPr>
                <w:rFonts w:ascii="Times New Roman" w:hAnsi="Times New Roman"/>
                <w:b/>
              </w:rPr>
            </w:pPr>
            <w:r w:rsidRPr="005956CC">
              <w:rPr>
                <w:rFonts w:ascii="Times New Roman" w:hAnsi="Times New Roman"/>
                <w:b/>
              </w:rPr>
              <w:t>Název práce:</w:t>
            </w:r>
          </w:p>
        </w:tc>
        <w:tc>
          <w:tcPr>
            <w:tcW w:w="7074" w:type="dxa"/>
          </w:tcPr>
          <w:p w14:paraId="3C4A11B7" w14:textId="7D9E6226" w:rsidR="0055661C" w:rsidRPr="005956CC" w:rsidRDefault="009425B7" w:rsidP="000E213D">
            <w:pPr>
              <w:spacing w:line="360" w:lineRule="auto"/>
              <w:jc w:val="both"/>
              <w:rPr>
                <w:rFonts w:ascii="Times New Roman" w:hAnsi="Times New Roman"/>
              </w:rPr>
            </w:pPr>
            <w:r w:rsidRPr="005956CC">
              <w:rPr>
                <w:rFonts w:ascii="Times New Roman" w:hAnsi="Times New Roman"/>
              </w:rPr>
              <w:t xml:space="preserve">Výskyt artikulační poruchy </w:t>
            </w:r>
            <w:r>
              <w:rPr>
                <w:rFonts w:ascii="Times New Roman" w:hAnsi="Times New Roman"/>
              </w:rPr>
              <w:t xml:space="preserve">hlásek T, D, N, L, R, Ř </w:t>
            </w:r>
            <w:r w:rsidRPr="005956CC">
              <w:rPr>
                <w:rFonts w:ascii="Times New Roman" w:hAnsi="Times New Roman"/>
              </w:rPr>
              <w:t>u žáků druhých ročníků základních škol na Karvinsku</w:t>
            </w:r>
          </w:p>
        </w:tc>
      </w:tr>
      <w:tr w:rsidR="0055661C" w:rsidRPr="005956CC" w14:paraId="1ADFA4AF" w14:textId="77777777" w:rsidTr="0055661C">
        <w:trPr>
          <w:trHeight w:val="474"/>
        </w:trPr>
        <w:tc>
          <w:tcPr>
            <w:tcW w:w="2151" w:type="dxa"/>
          </w:tcPr>
          <w:p w14:paraId="278ADA30" w14:textId="77777777" w:rsidR="0055661C" w:rsidRPr="005956CC" w:rsidRDefault="0055661C" w:rsidP="000E213D">
            <w:pPr>
              <w:spacing w:line="360" w:lineRule="auto"/>
              <w:jc w:val="both"/>
              <w:rPr>
                <w:rFonts w:ascii="Times New Roman" w:hAnsi="Times New Roman"/>
                <w:b/>
              </w:rPr>
            </w:pPr>
            <w:r w:rsidRPr="005956CC">
              <w:rPr>
                <w:rFonts w:ascii="Times New Roman" w:hAnsi="Times New Roman"/>
                <w:b/>
              </w:rPr>
              <w:t>Název v angličtině:</w:t>
            </w:r>
          </w:p>
        </w:tc>
        <w:tc>
          <w:tcPr>
            <w:tcW w:w="7074" w:type="dxa"/>
          </w:tcPr>
          <w:p w14:paraId="14E11B43" w14:textId="21F56D90" w:rsidR="0055661C" w:rsidRPr="005956CC" w:rsidRDefault="0055661C" w:rsidP="000E213D">
            <w:pPr>
              <w:spacing w:line="360" w:lineRule="auto"/>
              <w:jc w:val="both"/>
              <w:rPr>
                <w:rFonts w:ascii="Times New Roman" w:hAnsi="Times New Roman"/>
                <w:lang w:val="en-GB"/>
              </w:rPr>
            </w:pPr>
            <w:r w:rsidRPr="005956CC">
              <w:rPr>
                <w:rFonts w:ascii="Times New Roman" w:hAnsi="Times New Roman"/>
                <w:lang w:val="en-GB"/>
              </w:rPr>
              <w:t>Occurrence of Articulation disorder</w:t>
            </w:r>
            <w:r w:rsidR="00501045">
              <w:rPr>
                <w:rFonts w:ascii="Times New Roman" w:hAnsi="Times New Roman"/>
                <w:lang w:val="en-GB"/>
              </w:rPr>
              <w:t xml:space="preserve"> of the vowels T, D, N, L, R, Ř</w:t>
            </w:r>
            <w:r w:rsidRPr="005956CC">
              <w:rPr>
                <w:rFonts w:ascii="Times New Roman" w:hAnsi="Times New Roman"/>
                <w:lang w:val="en-GB"/>
              </w:rPr>
              <w:t xml:space="preserve"> at second degree pupils of the elementary schools in the </w:t>
            </w:r>
            <w:r w:rsidRPr="005956CC">
              <w:rPr>
                <w:rFonts w:ascii="Times New Roman" w:hAnsi="Times New Roman"/>
              </w:rPr>
              <w:t>Karviná</w:t>
            </w:r>
            <w:r w:rsidRPr="005956CC">
              <w:rPr>
                <w:rFonts w:ascii="Times New Roman" w:hAnsi="Times New Roman"/>
                <w:lang w:val="en-GB"/>
              </w:rPr>
              <w:t xml:space="preserve"> region</w:t>
            </w:r>
          </w:p>
        </w:tc>
      </w:tr>
      <w:tr w:rsidR="0055661C" w:rsidRPr="005956CC" w14:paraId="39430C44" w14:textId="77777777" w:rsidTr="0055661C">
        <w:trPr>
          <w:trHeight w:val="463"/>
        </w:trPr>
        <w:tc>
          <w:tcPr>
            <w:tcW w:w="2151" w:type="dxa"/>
          </w:tcPr>
          <w:p w14:paraId="10BD8669" w14:textId="77777777" w:rsidR="0055661C" w:rsidRPr="005956CC" w:rsidRDefault="0055661C" w:rsidP="000E213D">
            <w:pPr>
              <w:spacing w:line="360" w:lineRule="auto"/>
              <w:jc w:val="both"/>
              <w:rPr>
                <w:rFonts w:ascii="Times New Roman" w:hAnsi="Times New Roman"/>
                <w:b/>
              </w:rPr>
            </w:pPr>
            <w:r w:rsidRPr="005956CC">
              <w:rPr>
                <w:rFonts w:ascii="Times New Roman" w:hAnsi="Times New Roman"/>
                <w:b/>
              </w:rPr>
              <w:t>Anotace práce:</w:t>
            </w:r>
          </w:p>
        </w:tc>
        <w:tc>
          <w:tcPr>
            <w:tcW w:w="7074" w:type="dxa"/>
          </w:tcPr>
          <w:p w14:paraId="51DA2826" w14:textId="7DBD6039" w:rsidR="0055661C" w:rsidRPr="005956CC" w:rsidRDefault="0055661C" w:rsidP="009425B7">
            <w:pPr>
              <w:spacing w:line="360" w:lineRule="auto"/>
              <w:jc w:val="both"/>
              <w:rPr>
                <w:rFonts w:ascii="Times New Roman" w:hAnsi="Times New Roman"/>
              </w:rPr>
            </w:pPr>
            <w:r w:rsidRPr="005956CC">
              <w:rPr>
                <w:rFonts w:ascii="Times New Roman" w:hAnsi="Times New Roman"/>
              </w:rPr>
              <w:t xml:space="preserve">Diplomová práce se zaměřuje na výskyt artikulační poruchy </w:t>
            </w:r>
            <w:r w:rsidR="009425B7">
              <w:rPr>
                <w:rFonts w:ascii="Times New Roman" w:hAnsi="Times New Roman"/>
              </w:rPr>
              <w:t xml:space="preserve">hlásek T, D, N, L, R, Ř </w:t>
            </w:r>
            <w:r w:rsidRPr="005956CC">
              <w:rPr>
                <w:rFonts w:ascii="Times New Roman" w:hAnsi="Times New Roman"/>
              </w:rPr>
              <w:t>žáků druhých ročníků základních škol na Karvinsku. V teoretické části je obsažena terminologie, etiologie, klasifikace, diagnostika a terapie artikulační poruchy, součástí je také popis hlásek a fonetická klasifikace, všeobecná charakteristika, způsob tvoření, přípravná předartikulační cvičení, typické chyby při vyvozování a při korekci a také příklady cvičných slov a textů zkoumaných hlásek této diplomové práce, tedy hlásek T, D, N, L, R, Ř. Teoretická část obsahuje také charakteristiku žáka druhého ročníku,</w:t>
            </w:r>
            <w:r w:rsidR="009425B7">
              <w:rPr>
                <w:rFonts w:ascii="Times New Roman" w:hAnsi="Times New Roman"/>
              </w:rPr>
              <w:t xml:space="preserve"> žáka s narušenou komunikační schopností a podpůrná opatření</w:t>
            </w:r>
            <w:r w:rsidRPr="005956CC">
              <w:rPr>
                <w:rFonts w:ascii="Times New Roman" w:hAnsi="Times New Roman"/>
              </w:rPr>
              <w:t xml:space="preserve"> a také stručný popis okresu Karviná. V praktické části je uveden cíl práce, popsána metoda výzkumného šetření společně s jeho organizací a charakteristikou výzkumného souboru. Jsou zde uvedeny také limity a konečné výsledky šetření této diplomové práce.</w:t>
            </w:r>
          </w:p>
        </w:tc>
      </w:tr>
      <w:tr w:rsidR="0055661C" w:rsidRPr="005956CC" w14:paraId="50E205A9" w14:textId="77777777" w:rsidTr="0055661C">
        <w:trPr>
          <w:trHeight w:val="474"/>
        </w:trPr>
        <w:tc>
          <w:tcPr>
            <w:tcW w:w="2151" w:type="dxa"/>
          </w:tcPr>
          <w:p w14:paraId="5C3A4F63" w14:textId="77777777" w:rsidR="0055661C" w:rsidRPr="005956CC" w:rsidRDefault="0055661C" w:rsidP="000E213D">
            <w:pPr>
              <w:spacing w:line="360" w:lineRule="auto"/>
              <w:jc w:val="both"/>
              <w:rPr>
                <w:rFonts w:ascii="Times New Roman" w:hAnsi="Times New Roman"/>
                <w:b/>
              </w:rPr>
            </w:pPr>
            <w:r w:rsidRPr="005956CC">
              <w:rPr>
                <w:rFonts w:ascii="Times New Roman" w:hAnsi="Times New Roman"/>
                <w:b/>
              </w:rPr>
              <w:t>Klíčová slova:</w:t>
            </w:r>
          </w:p>
        </w:tc>
        <w:tc>
          <w:tcPr>
            <w:tcW w:w="7074" w:type="dxa"/>
          </w:tcPr>
          <w:p w14:paraId="7B1ADECB" w14:textId="0B1236C0" w:rsidR="0055661C" w:rsidRPr="005956CC" w:rsidRDefault="0055661C" w:rsidP="000E213D">
            <w:pPr>
              <w:spacing w:line="360" w:lineRule="auto"/>
              <w:jc w:val="both"/>
              <w:rPr>
                <w:rFonts w:ascii="Times New Roman" w:hAnsi="Times New Roman"/>
              </w:rPr>
            </w:pPr>
            <w:r w:rsidRPr="005956CC">
              <w:rPr>
                <w:rFonts w:ascii="Times New Roman" w:hAnsi="Times New Roman"/>
              </w:rPr>
              <w:t>Artikulační porucha, dyslalie, samohlásky, souhlásky, hláska T, hláska D, hláska N, hláska L, hláska R, hláska Ř, žák mladšího školního věku</w:t>
            </w:r>
          </w:p>
        </w:tc>
      </w:tr>
      <w:tr w:rsidR="0055661C" w:rsidRPr="005956CC" w14:paraId="094975FD" w14:textId="77777777" w:rsidTr="0055661C">
        <w:trPr>
          <w:trHeight w:val="463"/>
        </w:trPr>
        <w:tc>
          <w:tcPr>
            <w:tcW w:w="2151" w:type="dxa"/>
          </w:tcPr>
          <w:p w14:paraId="09FFFE3D" w14:textId="77777777" w:rsidR="0055661C" w:rsidRPr="005956CC" w:rsidRDefault="0055661C" w:rsidP="000E213D">
            <w:pPr>
              <w:spacing w:line="360" w:lineRule="auto"/>
              <w:jc w:val="both"/>
              <w:rPr>
                <w:rFonts w:ascii="Times New Roman" w:hAnsi="Times New Roman"/>
                <w:b/>
              </w:rPr>
            </w:pPr>
            <w:r w:rsidRPr="005956CC">
              <w:rPr>
                <w:rFonts w:ascii="Times New Roman" w:hAnsi="Times New Roman"/>
                <w:b/>
              </w:rPr>
              <w:t>Anotace v angličtině:</w:t>
            </w:r>
          </w:p>
        </w:tc>
        <w:tc>
          <w:tcPr>
            <w:tcW w:w="7074" w:type="dxa"/>
          </w:tcPr>
          <w:p w14:paraId="01B67F9C" w14:textId="77777777" w:rsidR="0080103B" w:rsidRPr="00A93F1E" w:rsidRDefault="0080103B" w:rsidP="0080103B">
            <w:pPr>
              <w:spacing w:line="360" w:lineRule="auto"/>
              <w:ind w:firstLine="708"/>
              <w:jc w:val="both"/>
              <w:rPr>
                <w:rFonts w:ascii="Times New Roman" w:hAnsi="Times New Roman"/>
                <w:lang w:val="en-GB"/>
              </w:rPr>
            </w:pPr>
            <w:r>
              <w:rPr>
                <w:rFonts w:ascii="Times New Roman" w:hAnsi="Times New Roman"/>
                <w:lang w:val="en-GB"/>
              </w:rPr>
              <w:t xml:space="preserve">This thesis focuses on the occurrence of articulation disorders of the vowels T, D, N, L, R, Ř in second year primary school pupils it the Karviná region. The theoretical part includes terminology, etiology, classification, diagnosis and therapy of articulation disorder, description of the vowels and phonetic classification, general characteristics, method of formation, pre-articulation exercises, typical errors in </w:t>
            </w:r>
            <w:r>
              <w:rPr>
                <w:rFonts w:ascii="Times New Roman" w:hAnsi="Times New Roman"/>
                <w:lang w:val="en-GB"/>
              </w:rPr>
              <w:lastRenderedPageBreak/>
              <w:t>elicitation and correction, as well as examples of practice words and texts of the studied vowels of this thesis, the vowels T, D, N, L, R, Ř. The theoretical part also includes the characteristics of the second year pupil, the pupil with impaired communication skills, as well as a brief description of the Karviná district. The aim of the work is stated in the practical part. It also includes the method of the research, organization and the characteristics of the research population. The limits and final results of the research of this thesis are also presented in this part.</w:t>
            </w:r>
          </w:p>
          <w:p w14:paraId="3CC91578" w14:textId="24879D9E" w:rsidR="0055661C" w:rsidRPr="008B6642" w:rsidRDefault="0055661C" w:rsidP="000E213D">
            <w:pPr>
              <w:spacing w:line="360" w:lineRule="auto"/>
              <w:jc w:val="both"/>
              <w:rPr>
                <w:rFonts w:ascii="Times New Roman" w:hAnsi="Times New Roman"/>
                <w:lang w:val="en-GB"/>
              </w:rPr>
            </w:pPr>
          </w:p>
        </w:tc>
      </w:tr>
      <w:tr w:rsidR="0055661C" w:rsidRPr="005956CC" w14:paraId="26D6628E" w14:textId="77777777" w:rsidTr="0055661C">
        <w:trPr>
          <w:trHeight w:val="938"/>
        </w:trPr>
        <w:tc>
          <w:tcPr>
            <w:tcW w:w="2151" w:type="dxa"/>
          </w:tcPr>
          <w:p w14:paraId="624012C5" w14:textId="77777777" w:rsidR="0055661C" w:rsidRPr="005956CC" w:rsidRDefault="0055661C" w:rsidP="00A32220">
            <w:pPr>
              <w:spacing w:line="360" w:lineRule="auto"/>
              <w:rPr>
                <w:rFonts w:ascii="Times New Roman" w:hAnsi="Times New Roman"/>
                <w:b/>
              </w:rPr>
            </w:pPr>
            <w:r w:rsidRPr="005956CC">
              <w:rPr>
                <w:rFonts w:ascii="Times New Roman" w:hAnsi="Times New Roman"/>
                <w:b/>
              </w:rPr>
              <w:lastRenderedPageBreak/>
              <w:t>Klíčová slova v angličtině:</w:t>
            </w:r>
          </w:p>
        </w:tc>
        <w:tc>
          <w:tcPr>
            <w:tcW w:w="7074" w:type="dxa"/>
          </w:tcPr>
          <w:p w14:paraId="4F1D01AE" w14:textId="56BCC736" w:rsidR="0055661C" w:rsidRPr="005956CC" w:rsidRDefault="008B6642" w:rsidP="000E213D">
            <w:pPr>
              <w:spacing w:line="360" w:lineRule="auto"/>
              <w:jc w:val="both"/>
              <w:rPr>
                <w:rFonts w:ascii="Times New Roman" w:hAnsi="Times New Roman"/>
              </w:rPr>
            </w:pPr>
            <w:r w:rsidRPr="008B6642">
              <w:rPr>
                <w:rFonts w:ascii="Times New Roman" w:hAnsi="Times New Roman"/>
                <w:lang w:val="en-GB"/>
              </w:rPr>
              <w:t>Articulation disorder, dyscalculia, vowels, consonants, T vowel, D vowel, N vowel, L vowel, R vowel, Ř vowel, pupil of younger school age</w:t>
            </w:r>
          </w:p>
        </w:tc>
      </w:tr>
      <w:tr w:rsidR="0055661C" w:rsidRPr="005956CC" w14:paraId="5D684828" w14:textId="77777777" w:rsidTr="0055661C">
        <w:trPr>
          <w:trHeight w:val="463"/>
        </w:trPr>
        <w:tc>
          <w:tcPr>
            <w:tcW w:w="2151" w:type="dxa"/>
          </w:tcPr>
          <w:p w14:paraId="098F9C1C" w14:textId="77777777" w:rsidR="0055661C" w:rsidRPr="005956CC" w:rsidRDefault="0055661C" w:rsidP="000E213D">
            <w:pPr>
              <w:spacing w:line="360" w:lineRule="auto"/>
              <w:jc w:val="both"/>
              <w:rPr>
                <w:rFonts w:ascii="Times New Roman" w:hAnsi="Times New Roman"/>
                <w:b/>
              </w:rPr>
            </w:pPr>
            <w:r w:rsidRPr="005956CC">
              <w:rPr>
                <w:rFonts w:ascii="Times New Roman" w:hAnsi="Times New Roman"/>
                <w:b/>
              </w:rPr>
              <w:t>Rozsah práce:</w:t>
            </w:r>
          </w:p>
        </w:tc>
        <w:tc>
          <w:tcPr>
            <w:tcW w:w="7074" w:type="dxa"/>
          </w:tcPr>
          <w:p w14:paraId="65648C53" w14:textId="429CD5FB" w:rsidR="0055661C" w:rsidRPr="005956CC" w:rsidRDefault="00694B54" w:rsidP="000E213D">
            <w:pPr>
              <w:spacing w:line="360" w:lineRule="auto"/>
              <w:jc w:val="both"/>
              <w:rPr>
                <w:rFonts w:ascii="Times New Roman" w:hAnsi="Times New Roman"/>
              </w:rPr>
            </w:pPr>
            <w:r>
              <w:rPr>
                <w:rFonts w:ascii="Times New Roman" w:hAnsi="Times New Roman"/>
              </w:rPr>
              <w:t xml:space="preserve">85 </w:t>
            </w:r>
            <w:r w:rsidR="0080103B">
              <w:rPr>
                <w:rFonts w:ascii="Times New Roman" w:hAnsi="Times New Roman"/>
              </w:rPr>
              <w:t>stran</w:t>
            </w:r>
            <w:r w:rsidR="00BD3669">
              <w:rPr>
                <w:rFonts w:ascii="Times New Roman" w:hAnsi="Times New Roman"/>
              </w:rPr>
              <w:t xml:space="preserve"> (140 513 znaků)</w:t>
            </w:r>
          </w:p>
        </w:tc>
      </w:tr>
      <w:tr w:rsidR="0055661C" w:rsidRPr="005956CC" w14:paraId="1F2D4606" w14:textId="77777777" w:rsidTr="0055661C">
        <w:trPr>
          <w:trHeight w:val="474"/>
        </w:trPr>
        <w:tc>
          <w:tcPr>
            <w:tcW w:w="2151" w:type="dxa"/>
          </w:tcPr>
          <w:p w14:paraId="04A517FA" w14:textId="77777777" w:rsidR="0055661C" w:rsidRPr="005956CC" w:rsidRDefault="0055661C" w:rsidP="000E213D">
            <w:pPr>
              <w:spacing w:line="360" w:lineRule="auto"/>
              <w:jc w:val="both"/>
              <w:rPr>
                <w:rFonts w:ascii="Times New Roman" w:hAnsi="Times New Roman"/>
                <w:b/>
              </w:rPr>
            </w:pPr>
            <w:r w:rsidRPr="005956CC">
              <w:rPr>
                <w:rFonts w:ascii="Times New Roman" w:hAnsi="Times New Roman"/>
                <w:b/>
              </w:rPr>
              <w:t>Jazyk práce:</w:t>
            </w:r>
          </w:p>
        </w:tc>
        <w:tc>
          <w:tcPr>
            <w:tcW w:w="7074" w:type="dxa"/>
          </w:tcPr>
          <w:p w14:paraId="4C958572" w14:textId="183DC64E" w:rsidR="0055661C" w:rsidRPr="005956CC" w:rsidRDefault="0055661C" w:rsidP="000E213D">
            <w:pPr>
              <w:spacing w:line="360" w:lineRule="auto"/>
              <w:jc w:val="both"/>
              <w:rPr>
                <w:rFonts w:ascii="Times New Roman" w:hAnsi="Times New Roman"/>
              </w:rPr>
            </w:pPr>
            <w:r w:rsidRPr="005956CC">
              <w:rPr>
                <w:rFonts w:ascii="Times New Roman" w:hAnsi="Times New Roman"/>
              </w:rPr>
              <w:t>Č</w:t>
            </w:r>
            <w:r w:rsidR="00A32220">
              <w:rPr>
                <w:rFonts w:ascii="Times New Roman" w:hAnsi="Times New Roman"/>
              </w:rPr>
              <w:t>eský</w:t>
            </w:r>
          </w:p>
        </w:tc>
      </w:tr>
    </w:tbl>
    <w:p w14:paraId="53F88061" w14:textId="77777777" w:rsidR="00EC6340" w:rsidRPr="005956CC" w:rsidRDefault="00EC6340" w:rsidP="000E213D">
      <w:pPr>
        <w:pStyle w:val="Nadpisy-AbstraktObsah"/>
        <w:jc w:val="both"/>
      </w:pPr>
    </w:p>
    <w:p w14:paraId="612C5FA9" w14:textId="77777777" w:rsidR="002E36CD" w:rsidRPr="005956CC" w:rsidRDefault="002E36CD" w:rsidP="000E213D">
      <w:pPr>
        <w:pStyle w:val="Nadpisy-AbstraktObsah"/>
        <w:jc w:val="both"/>
      </w:pPr>
    </w:p>
    <w:p w14:paraId="2BB4163B" w14:textId="77777777" w:rsidR="002E36CD" w:rsidRPr="005956CC" w:rsidRDefault="002E36CD" w:rsidP="000E213D">
      <w:pPr>
        <w:pStyle w:val="Nadpisy-AbstraktObsah"/>
        <w:jc w:val="both"/>
      </w:pPr>
    </w:p>
    <w:p w14:paraId="574397B4" w14:textId="77777777" w:rsidR="002E36CD" w:rsidRPr="005956CC" w:rsidRDefault="002E36CD" w:rsidP="000E213D">
      <w:pPr>
        <w:pStyle w:val="Nadpisy-AbstraktObsah"/>
        <w:jc w:val="both"/>
      </w:pPr>
    </w:p>
    <w:p w14:paraId="571FBC64" w14:textId="77777777" w:rsidR="002E36CD" w:rsidRPr="005956CC" w:rsidRDefault="002E36CD" w:rsidP="000E213D">
      <w:pPr>
        <w:pStyle w:val="Nadpisy-AbstraktObsah"/>
        <w:jc w:val="both"/>
      </w:pPr>
    </w:p>
    <w:p w14:paraId="778B26A9" w14:textId="77777777" w:rsidR="002E36CD" w:rsidRPr="005956CC" w:rsidRDefault="002E36CD" w:rsidP="000E213D">
      <w:pPr>
        <w:pStyle w:val="Nadpisy-AbstraktObsah"/>
        <w:jc w:val="both"/>
      </w:pPr>
    </w:p>
    <w:p w14:paraId="30571589" w14:textId="77777777" w:rsidR="002E36CD" w:rsidRPr="005956CC" w:rsidRDefault="002E36CD" w:rsidP="000E213D">
      <w:pPr>
        <w:pStyle w:val="Nadpisy-AbstraktObsah"/>
        <w:jc w:val="both"/>
      </w:pPr>
    </w:p>
    <w:p w14:paraId="17E1F13A" w14:textId="77777777" w:rsidR="002E36CD" w:rsidRPr="005956CC" w:rsidRDefault="002E36CD" w:rsidP="000E213D">
      <w:pPr>
        <w:pStyle w:val="Nadpisy-AbstraktObsah"/>
        <w:jc w:val="both"/>
      </w:pPr>
    </w:p>
    <w:p w14:paraId="51F00A59" w14:textId="77777777" w:rsidR="002E36CD" w:rsidRPr="005956CC" w:rsidRDefault="002E36CD" w:rsidP="000E213D">
      <w:pPr>
        <w:pStyle w:val="Nadpisy-AbstraktObsah"/>
        <w:jc w:val="both"/>
      </w:pPr>
    </w:p>
    <w:p w14:paraId="70C1330D" w14:textId="291EEEDC" w:rsidR="005E07F1" w:rsidRDefault="005E07F1" w:rsidP="000E213D">
      <w:pPr>
        <w:pStyle w:val="Nadpisy-AbstraktObsah"/>
        <w:spacing w:line="360" w:lineRule="auto"/>
        <w:jc w:val="both"/>
      </w:pPr>
      <w:bookmarkStart w:id="174" w:name="_Toc98277146"/>
    </w:p>
    <w:p w14:paraId="222B379E" w14:textId="77777777" w:rsidR="00285DCB" w:rsidRDefault="00285DCB" w:rsidP="000E213D">
      <w:pPr>
        <w:pStyle w:val="Nadpisy-AbstraktObsah"/>
        <w:spacing w:line="360" w:lineRule="auto"/>
        <w:jc w:val="both"/>
      </w:pPr>
    </w:p>
    <w:p w14:paraId="3EB43176" w14:textId="302AB07B" w:rsidR="00047488" w:rsidRPr="005956CC" w:rsidRDefault="00047488" w:rsidP="000E213D">
      <w:pPr>
        <w:pStyle w:val="Nadpisy-AbstraktObsah"/>
        <w:spacing w:line="360" w:lineRule="auto"/>
        <w:jc w:val="both"/>
      </w:pPr>
      <w:bookmarkStart w:id="175" w:name="_Toc101302356"/>
      <w:r w:rsidRPr="005956CC">
        <w:lastRenderedPageBreak/>
        <w:t>Literatura</w:t>
      </w:r>
      <w:bookmarkEnd w:id="174"/>
      <w:bookmarkEnd w:id="175"/>
      <w:r w:rsidRPr="005956CC">
        <w:t xml:space="preserve"> </w:t>
      </w:r>
    </w:p>
    <w:p w14:paraId="364BA846" w14:textId="204E423B" w:rsidR="00640E38" w:rsidRPr="005956CC" w:rsidRDefault="00047488" w:rsidP="000E213D">
      <w:pPr>
        <w:spacing w:after="240" w:line="360" w:lineRule="auto"/>
        <w:jc w:val="both"/>
        <w:rPr>
          <w:rFonts w:ascii="Times New Roman" w:hAnsi="Times New Roman"/>
        </w:rPr>
      </w:pPr>
      <w:r w:rsidRPr="005956CC">
        <w:rPr>
          <w:rFonts w:ascii="Times New Roman" w:hAnsi="Times New Roman"/>
        </w:rPr>
        <w:t xml:space="preserve">ASHBY, Michael a John A. MAIDMENT. </w:t>
      </w:r>
      <w:r w:rsidRPr="00501045">
        <w:rPr>
          <w:rFonts w:ascii="Times New Roman" w:hAnsi="Times New Roman"/>
          <w:i/>
        </w:rPr>
        <w:t>Úvod do obecné fonetiky</w:t>
      </w:r>
      <w:r w:rsidRPr="005956CC">
        <w:rPr>
          <w:rFonts w:ascii="Times New Roman" w:hAnsi="Times New Roman"/>
        </w:rPr>
        <w:t xml:space="preserve">. </w:t>
      </w:r>
      <w:r w:rsidR="004C627A" w:rsidRPr="005956CC">
        <w:rPr>
          <w:rFonts w:ascii="Times New Roman" w:hAnsi="Times New Roman"/>
        </w:rPr>
        <w:t>Pře</w:t>
      </w:r>
      <w:r w:rsidR="004C627A">
        <w:rPr>
          <w:rFonts w:ascii="Times New Roman" w:hAnsi="Times New Roman"/>
        </w:rPr>
        <w:t>kl.</w:t>
      </w:r>
      <w:r w:rsidR="004C627A" w:rsidRPr="005956CC">
        <w:rPr>
          <w:rFonts w:ascii="Times New Roman" w:hAnsi="Times New Roman"/>
        </w:rPr>
        <w:t xml:space="preserve"> T</w:t>
      </w:r>
      <w:r w:rsidR="004C627A">
        <w:rPr>
          <w:rFonts w:ascii="Times New Roman" w:hAnsi="Times New Roman"/>
        </w:rPr>
        <w:t>.</w:t>
      </w:r>
      <w:r w:rsidR="004C627A" w:rsidRPr="005956CC">
        <w:rPr>
          <w:rFonts w:ascii="Times New Roman" w:hAnsi="Times New Roman"/>
        </w:rPr>
        <w:t xml:space="preserve"> D</w:t>
      </w:r>
      <w:r w:rsidR="004C627A">
        <w:rPr>
          <w:rFonts w:ascii="Times New Roman" w:hAnsi="Times New Roman"/>
        </w:rPr>
        <w:t>uběda</w:t>
      </w:r>
      <w:r w:rsidRPr="005956CC">
        <w:rPr>
          <w:rFonts w:ascii="Times New Roman" w:hAnsi="Times New Roman"/>
        </w:rPr>
        <w:t>. Praha: Univerzita Karlova, nakladatelství Karolinum, 2015. Lingvistika (Karolinum). ISBN 978-80-246-2322-1</w:t>
      </w:r>
    </w:p>
    <w:p w14:paraId="0DFA8D03" w14:textId="778515ED" w:rsidR="00EC6C93" w:rsidRPr="005956CC" w:rsidRDefault="00EC6C93" w:rsidP="000E213D">
      <w:pPr>
        <w:spacing w:after="240" w:line="360" w:lineRule="auto"/>
        <w:jc w:val="both"/>
        <w:rPr>
          <w:rFonts w:ascii="Times New Roman" w:hAnsi="Times New Roman"/>
        </w:rPr>
      </w:pPr>
      <w:r w:rsidRPr="005956CC">
        <w:rPr>
          <w:rFonts w:ascii="Times New Roman" w:hAnsi="Times New Roman"/>
        </w:rPr>
        <w:t xml:space="preserve">BOČKOVÁ, Barbora. </w:t>
      </w:r>
      <w:r w:rsidRPr="00501045">
        <w:rPr>
          <w:rFonts w:ascii="Times New Roman" w:hAnsi="Times New Roman"/>
          <w:i/>
        </w:rPr>
        <w:t>Postupy při vzdělávání žáků se specificky narušeným vývojem řeči</w:t>
      </w:r>
      <w:r w:rsidRPr="005956CC">
        <w:rPr>
          <w:rFonts w:ascii="Times New Roman" w:hAnsi="Times New Roman"/>
        </w:rPr>
        <w:t>. Brno: Masarykova univerzita, 2017. ISBN 978-80-210-8137-6</w:t>
      </w:r>
    </w:p>
    <w:p w14:paraId="1E9C17D8" w14:textId="2D4E22F0" w:rsidR="00077A5A" w:rsidRPr="005956CC" w:rsidRDefault="00077A5A" w:rsidP="000E213D">
      <w:pPr>
        <w:spacing w:after="240" w:line="360" w:lineRule="auto"/>
        <w:jc w:val="both"/>
        <w:rPr>
          <w:rFonts w:ascii="Times New Roman" w:hAnsi="Times New Roman"/>
        </w:rPr>
      </w:pPr>
      <w:r w:rsidRPr="005956CC">
        <w:rPr>
          <w:rFonts w:ascii="Times New Roman" w:hAnsi="Times New Roman"/>
        </w:rPr>
        <w:t xml:space="preserve">BROZDOVÁ, Jana. </w:t>
      </w:r>
      <w:r w:rsidRPr="004C627A">
        <w:rPr>
          <w:rFonts w:ascii="Times New Roman" w:hAnsi="Times New Roman"/>
        </w:rPr>
        <w:t>Oblast podpory č. 3</w:t>
      </w:r>
      <w:r w:rsidR="004C627A">
        <w:rPr>
          <w:rFonts w:ascii="Times New Roman" w:hAnsi="Times New Roman"/>
        </w:rPr>
        <w:t>:</w:t>
      </w:r>
      <w:r w:rsidRPr="004C627A">
        <w:rPr>
          <w:rFonts w:ascii="Times New Roman" w:hAnsi="Times New Roman"/>
        </w:rPr>
        <w:t xml:space="preserve"> Intervence</w:t>
      </w:r>
      <w:r w:rsidRPr="005956CC">
        <w:rPr>
          <w:rFonts w:ascii="Times New Roman" w:hAnsi="Times New Roman"/>
        </w:rPr>
        <w:t xml:space="preserve">. In: </w:t>
      </w:r>
      <w:r w:rsidR="004C627A" w:rsidRPr="005956CC">
        <w:rPr>
          <w:rFonts w:ascii="Times New Roman" w:hAnsi="Times New Roman"/>
        </w:rPr>
        <w:t>V</w:t>
      </w:r>
      <w:r w:rsidR="004C627A">
        <w:rPr>
          <w:rFonts w:ascii="Times New Roman" w:hAnsi="Times New Roman"/>
        </w:rPr>
        <w:t>rbová</w:t>
      </w:r>
      <w:r w:rsidRPr="005956CC">
        <w:rPr>
          <w:rFonts w:ascii="Times New Roman" w:hAnsi="Times New Roman"/>
        </w:rPr>
        <w:t xml:space="preserve">, Renata </w:t>
      </w:r>
      <w:r w:rsidR="004C627A">
        <w:rPr>
          <w:rFonts w:ascii="Times New Roman" w:hAnsi="Times New Roman"/>
        </w:rPr>
        <w:t>a</w:t>
      </w:r>
      <w:r w:rsidR="004C627A" w:rsidRPr="005956CC">
        <w:rPr>
          <w:rFonts w:ascii="Times New Roman" w:hAnsi="Times New Roman"/>
        </w:rPr>
        <w:t xml:space="preserve"> </w:t>
      </w:r>
      <w:r w:rsidRPr="005956CC">
        <w:rPr>
          <w:rFonts w:ascii="Times New Roman" w:hAnsi="Times New Roman"/>
        </w:rPr>
        <w:t xml:space="preserve">kol. </w:t>
      </w:r>
      <w:r w:rsidRPr="00501045">
        <w:rPr>
          <w:rFonts w:ascii="Times New Roman" w:hAnsi="Times New Roman"/>
          <w:i/>
        </w:rPr>
        <w:t>Katalog podpůrných opatření</w:t>
      </w:r>
      <w:r w:rsidRPr="005956CC">
        <w:rPr>
          <w:rFonts w:ascii="Times New Roman" w:hAnsi="Times New Roman"/>
        </w:rPr>
        <w:t>. Olomouc: Univerzita Palackého, 2015</w:t>
      </w:r>
      <w:r w:rsidR="00307754">
        <w:rPr>
          <w:rFonts w:ascii="Times New Roman" w:hAnsi="Times New Roman"/>
        </w:rPr>
        <w:t>, s. 86</w:t>
      </w:r>
      <w:r w:rsidR="00307754" w:rsidRPr="00E913DA">
        <w:rPr>
          <w:rFonts w:ascii="Times New Roman" w:hAnsi="Times New Roman"/>
          <w:shd w:val="clear" w:color="auto" w:fill="FFFFFF"/>
        </w:rPr>
        <w:t>–</w:t>
      </w:r>
      <w:r w:rsidR="00307754">
        <w:rPr>
          <w:rFonts w:ascii="Times New Roman" w:hAnsi="Times New Roman"/>
        </w:rPr>
        <w:t>163</w:t>
      </w:r>
      <w:r w:rsidRPr="005956CC">
        <w:rPr>
          <w:rFonts w:ascii="Times New Roman" w:hAnsi="Times New Roman"/>
        </w:rPr>
        <w:t>. ISBN 978-80-244-4648-6</w:t>
      </w:r>
    </w:p>
    <w:p w14:paraId="72FCFCDC" w14:textId="334B92BD" w:rsidR="00F04736" w:rsidRPr="005956CC" w:rsidRDefault="00047488" w:rsidP="000E213D">
      <w:pPr>
        <w:spacing w:after="240" w:line="360" w:lineRule="auto"/>
        <w:jc w:val="both"/>
        <w:rPr>
          <w:rFonts w:ascii="Times New Roman" w:hAnsi="Times New Roman"/>
        </w:rPr>
      </w:pPr>
      <w:r w:rsidRPr="005956CC">
        <w:rPr>
          <w:rFonts w:ascii="Times New Roman" w:hAnsi="Times New Roman"/>
        </w:rPr>
        <w:t xml:space="preserve">BYTEŠNÍKOVÁ, Ilona. </w:t>
      </w:r>
      <w:r w:rsidRPr="00501045">
        <w:rPr>
          <w:rFonts w:ascii="Times New Roman" w:hAnsi="Times New Roman"/>
          <w:i/>
        </w:rPr>
        <w:t>Komunikace dětí předškolního věku</w:t>
      </w:r>
      <w:r w:rsidRPr="005956CC">
        <w:rPr>
          <w:rFonts w:ascii="Times New Roman" w:hAnsi="Times New Roman"/>
        </w:rPr>
        <w:t>. Praha: Grada, 2012. ISBN 978-80-247-3008-0</w:t>
      </w:r>
    </w:p>
    <w:p w14:paraId="6E7D755C" w14:textId="4432B55A" w:rsidR="00F04736" w:rsidRDefault="0008141A" w:rsidP="000E213D">
      <w:pPr>
        <w:spacing w:after="240" w:line="360" w:lineRule="auto"/>
        <w:jc w:val="both"/>
        <w:rPr>
          <w:rFonts w:ascii="Times New Roman" w:hAnsi="Times New Roman"/>
        </w:rPr>
      </w:pPr>
      <w:r w:rsidRPr="005956CC">
        <w:rPr>
          <w:rFonts w:ascii="Times New Roman" w:hAnsi="Times New Roman"/>
        </w:rPr>
        <w:t xml:space="preserve">ČAČKA, Otto. </w:t>
      </w:r>
      <w:r w:rsidRPr="00501045">
        <w:rPr>
          <w:rFonts w:ascii="Times New Roman" w:hAnsi="Times New Roman"/>
          <w:i/>
        </w:rPr>
        <w:t>Psychologie duševního vývoje dětí a dospívajících s faktory optimalizace</w:t>
      </w:r>
      <w:r w:rsidRPr="005956CC">
        <w:rPr>
          <w:rFonts w:ascii="Times New Roman" w:hAnsi="Times New Roman"/>
        </w:rPr>
        <w:t>. Brno: Doplněk, 2000. IBSN 80-7239-060-0</w:t>
      </w:r>
    </w:p>
    <w:p w14:paraId="475556BB" w14:textId="1CDEB10B" w:rsidR="00F6058C" w:rsidRPr="00022558" w:rsidRDefault="00F6058C" w:rsidP="000E213D">
      <w:pPr>
        <w:spacing w:after="240" w:line="360" w:lineRule="auto"/>
        <w:jc w:val="both"/>
        <w:rPr>
          <w:rFonts w:ascii="Times New Roman" w:hAnsi="Times New Roman"/>
        </w:rPr>
      </w:pPr>
      <w:r w:rsidRPr="00501045">
        <w:rPr>
          <w:rFonts w:ascii="Times New Roman" w:hAnsi="Times New Roman"/>
          <w:shd w:val="clear" w:color="auto" w:fill="FFFFFF"/>
        </w:rPr>
        <w:t>DITTRICH, Pavel. </w:t>
      </w:r>
      <w:r w:rsidRPr="00501045">
        <w:rPr>
          <w:rFonts w:ascii="Times New Roman" w:hAnsi="Times New Roman"/>
          <w:i/>
          <w:iCs/>
          <w:shd w:val="clear" w:color="auto" w:fill="FFFFFF"/>
        </w:rPr>
        <w:t>Pedagogicko-psychologická diagnostika</w:t>
      </w:r>
      <w:r w:rsidRPr="00501045">
        <w:rPr>
          <w:rFonts w:ascii="Times New Roman" w:hAnsi="Times New Roman"/>
          <w:shd w:val="clear" w:color="auto" w:fill="FFFFFF"/>
        </w:rPr>
        <w:t>. Vyd. 2., upr. Jinočany: H&amp;H, 1993. ISBN 80-85467-06-2</w:t>
      </w:r>
    </w:p>
    <w:p w14:paraId="5E0C4AEC" w14:textId="50E848D0" w:rsidR="00F04736" w:rsidRDefault="00047488" w:rsidP="000E213D">
      <w:pPr>
        <w:spacing w:after="240" w:line="360" w:lineRule="auto"/>
        <w:jc w:val="both"/>
        <w:rPr>
          <w:rFonts w:ascii="Times New Roman" w:hAnsi="Times New Roman"/>
        </w:rPr>
      </w:pPr>
      <w:r w:rsidRPr="005956CC">
        <w:rPr>
          <w:rFonts w:ascii="Times New Roman" w:hAnsi="Times New Roman"/>
        </w:rPr>
        <w:t xml:space="preserve">DLOUHÁ, Olga. </w:t>
      </w:r>
      <w:r w:rsidRPr="00501045">
        <w:rPr>
          <w:rFonts w:ascii="Times New Roman" w:hAnsi="Times New Roman"/>
          <w:i/>
        </w:rPr>
        <w:t>Poruchy vývoje řeči</w:t>
      </w:r>
      <w:r w:rsidRPr="005956CC">
        <w:rPr>
          <w:rFonts w:ascii="Times New Roman" w:hAnsi="Times New Roman"/>
        </w:rPr>
        <w:t>. Praha: Galén, 2017</w:t>
      </w:r>
      <w:r w:rsidRPr="00114AD9">
        <w:rPr>
          <w:rFonts w:ascii="Times New Roman" w:hAnsi="Times New Roman"/>
        </w:rPr>
        <w:t>.</w:t>
      </w:r>
      <w:r w:rsidRPr="005956CC">
        <w:rPr>
          <w:rFonts w:ascii="Times New Roman" w:hAnsi="Times New Roman"/>
        </w:rPr>
        <w:t xml:space="preserve"> ISBN 978-80-7492-314-2</w:t>
      </w:r>
    </w:p>
    <w:p w14:paraId="183A22AF" w14:textId="203D2ACF" w:rsidR="007007B5" w:rsidRPr="007007B5" w:rsidRDefault="007007B5" w:rsidP="000E213D">
      <w:pPr>
        <w:spacing w:after="240" w:line="360" w:lineRule="auto"/>
        <w:jc w:val="both"/>
        <w:rPr>
          <w:rFonts w:ascii="Times New Roman" w:hAnsi="Times New Roman"/>
        </w:rPr>
      </w:pPr>
      <w:r w:rsidRPr="007007B5">
        <w:rPr>
          <w:rFonts w:ascii="Times New Roman" w:hAnsi="Times New Roman"/>
          <w:color w:val="212529"/>
          <w:shd w:val="clear" w:color="auto" w:fill="FFFFFF"/>
        </w:rPr>
        <w:t>DVOŘÁK, Josef. </w:t>
      </w:r>
      <w:r w:rsidRPr="007007B5">
        <w:rPr>
          <w:rFonts w:ascii="Times New Roman" w:hAnsi="Times New Roman"/>
          <w:i/>
          <w:iCs/>
          <w:color w:val="212529"/>
          <w:shd w:val="clear" w:color="auto" w:fill="FFFFFF"/>
        </w:rPr>
        <w:t>Vývojová fonologická porucha</w:t>
      </w:r>
      <w:r w:rsidRPr="007007B5">
        <w:rPr>
          <w:rFonts w:ascii="Times New Roman" w:hAnsi="Times New Roman"/>
          <w:color w:val="212529"/>
          <w:shd w:val="clear" w:color="auto" w:fill="FFFFFF"/>
        </w:rPr>
        <w:t>. Žďár nad Sázavou: Logopedické centrum, 2003. Logopaedia clinica. ISBN 80-902536-4-4.</w:t>
      </w:r>
    </w:p>
    <w:p w14:paraId="470FCBEF" w14:textId="1DE0A4E8" w:rsidR="00F04736" w:rsidRDefault="00047488" w:rsidP="000E213D">
      <w:pPr>
        <w:spacing w:after="240" w:line="360" w:lineRule="auto"/>
        <w:jc w:val="both"/>
        <w:rPr>
          <w:rFonts w:ascii="Times New Roman" w:hAnsi="Times New Roman"/>
        </w:rPr>
      </w:pPr>
      <w:r w:rsidRPr="005956CC">
        <w:rPr>
          <w:rFonts w:ascii="Times New Roman" w:hAnsi="Times New Roman"/>
        </w:rPr>
        <w:t>DVOŘÁK, J</w:t>
      </w:r>
      <w:r w:rsidR="00022558">
        <w:rPr>
          <w:rFonts w:ascii="Times New Roman" w:hAnsi="Times New Roman"/>
        </w:rPr>
        <w:t>osef.</w:t>
      </w:r>
      <w:r w:rsidRPr="005956CC">
        <w:rPr>
          <w:rFonts w:ascii="Times New Roman" w:hAnsi="Times New Roman"/>
        </w:rPr>
        <w:t xml:space="preserve"> </w:t>
      </w:r>
      <w:r w:rsidRPr="007007B5">
        <w:rPr>
          <w:rFonts w:ascii="Times New Roman" w:hAnsi="Times New Roman"/>
          <w:i/>
        </w:rPr>
        <w:t>Logopedický slovník: terminologický a výkladový</w:t>
      </w:r>
      <w:r w:rsidRPr="005956CC">
        <w:rPr>
          <w:rFonts w:ascii="Times New Roman" w:hAnsi="Times New Roman"/>
        </w:rPr>
        <w:t>. Žďár nad Sázavou: Logopedické centrum, 2007. ISBN 978-80-902536-6-7</w:t>
      </w:r>
    </w:p>
    <w:p w14:paraId="4E2320BD" w14:textId="1F9624CB" w:rsidR="007007B5" w:rsidRPr="005956CC" w:rsidRDefault="007007B5" w:rsidP="000E213D">
      <w:pPr>
        <w:spacing w:after="240" w:line="360" w:lineRule="auto"/>
        <w:jc w:val="both"/>
        <w:rPr>
          <w:rFonts w:ascii="Times New Roman" w:hAnsi="Times New Roman"/>
        </w:rPr>
      </w:pPr>
      <w:r w:rsidRPr="007007B5">
        <w:rPr>
          <w:rFonts w:ascii="Times New Roman" w:hAnsi="Times New Roman"/>
          <w:color w:val="212529"/>
          <w:shd w:val="clear" w:color="auto" w:fill="FFFFFF"/>
        </w:rPr>
        <w:t>DVOŘÁK, Josef. </w:t>
      </w:r>
      <w:r w:rsidRPr="007007B5">
        <w:rPr>
          <w:rFonts w:ascii="Times New Roman" w:hAnsi="Times New Roman"/>
          <w:i/>
          <w:iCs/>
          <w:color w:val="212529"/>
          <w:shd w:val="clear" w:color="auto" w:fill="FFFFFF"/>
        </w:rPr>
        <w:t>Slovní patlavost: verbální dyspraxie</w:t>
      </w:r>
      <w:r w:rsidRPr="007007B5">
        <w:rPr>
          <w:rFonts w:ascii="Times New Roman" w:hAnsi="Times New Roman"/>
          <w:color w:val="212529"/>
          <w:shd w:val="clear" w:color="auto" w:fill="FFFFFF"/>
        </w:rPr>
        <w:t>. Žďár nad Sázavou: Logopedické centrum, 1999. Logopaedia clinica. ISBN 80-902536-0-1</w:t>
      </w:r>
      <w:r>
        <w:rPr>
          <w:rFonts w:ascii="Arial" w:hAnsi="Arial" w:cs="Arial"/>
          <w:color w:val="212529"/>
          <w:shd w:val="clear" w:color="auto" w:fill="FFFFFF"/>
        </w:rPr>
        <w:t>.</w:t>
      </w:r>
    </w:p>
    <w:p w14:paraId="1C334901" w14:textId="5D30A04B" w:rsidR="00F04736" w:rsidRDefault="00F04736" w:rsidP="000E213D">
      <w:pPr>
        <w:spacing w:after="240" w:line="360" w:lineRule="auto"/>
        <w:jc w:val="both"/>
        <w:rPr>
          <w:rFonts w:ascii="Times New Roman" w:hAnsi="Times New Roman"/>
        </w:rPr>
      </w:pPr>
      <w:r w:rsidRPr="005956CC">
        <w:rPr>
          <w:rFonts w:ascii="Times New Roman" w:hAnsi="Times New Roman"/>
        </w:rPr>
        <w:t xml:space="preserve">DVOŘÁK, Josef. </w:t>
      </w:r>
      <w:r w:rsidRPr="007007B5">
        <w:rPr>
          <w:rFonts w:ascii="Times New Roman" w:hAnsi="Times New Roman"/>
          <w:i/>
        </w:rPr>
        <w:t>Nácvik R a Ř</w:t>
      </w:r>
      <w:r w:rsidRPr="005956CC">
        <w:rPr>
          <w:rFonts w:ascii="Times New Roman" w:hAnsi="Times New Roman"/>
        </w:rPr>
        <w:t>. Žďár nad Sázavou: Logopedické centrum, 2000</w:t>
      </w:r>
      <w:r w:rsidR="00543D69">
        <w:rPr>
          <w:rFonts w:ascii="Times New Roman" w:hAnsi="Times New Roman"/>
        </w:rPr>
        <w:t>.</w:t>
      </w:r>
      <w:r w:rsidRPr="005956CC">
        <w:rPr>
          <w:rFonts w:ascii="Times New Roman" w:hAnsi="Times New Roman"/>
        </w:rPr>
        <w:t xml:space="preserve"> ISBN 809025361X</w:t>
      </w:r>
    </w:p>
    <w:p w14:paraId="2BC5F1C9" w14:textId="15508671" w:rsidR="00164AD6" w:rsidRPr="00022558" w:rsidRDefault="00164AD6" w:rsidP="000E213D">
      <w:pPr>
        <w:spacing w:after="240" w:line="360" w:lineRule="auto"/>
        <w:jc w:val="both"/>
        <w:rPr>
          <w:rFonts w:ascii="Times New Roman" w:hAnsi="Times New Roman"/>
        </w:rPr>
      </w:pPr>
      <w:r w:rsidRPr="007007B5">
        <w:rPr>
          <w:rFonts w:ascii="Times New Roman" w:hAnsi="Times New Roman"/>
          <w:shd w:val="clear" w:color="auto" w:fill="FFFFFF"/>
        </w:rPr>
        <w:t>EICHLEROVÁ, Ilona a Jana HAVLÍČKOVÁ. </w:t>
      </w:r>
      <w:r w:rsidRPr="007007B5">
        <w:rPr>
          <w:rFonts w:ascii="Times New Roman" w:hAnsi="Times New Roman"/>
          <w:i/>
          <w:iCs/>
          <w:shd w:val="clear" w:color="auto" w:fill="FFFFFF"/>
        </w:rPr>
        <w:t>Logopedické pohádky: příběhy k procvičování výslovnosti</w:t>
      </w:r>
      <w:r w:rsidRPr="007007B5">
        <w:rPr>
          <w:rFonts w:ascii="Times New Roman" w:hAnsi="Times New Roman"/>
          <w:shd w:val="clear" w:color="auto" w:fill="FFFFFF"/>
        </w:rPr>
        <w:t>. Vyd</w:t>
      </w:r>
      <w:r w:rsidR="00543D69">
        <w:rPr>
          <w:rFonts w:ascii="Times New Roman" w:hAnsi="Times New Roman"/>
          <w:shd w:val="clear" w:color="auto" w:fill="FFFFFF"/>
        </w:rPr>
        <w:t>. 2</w:t>
      </w:r>
      <w:r w:rsidRPr="007007B5">
        <w:rPr>
          <w:rFonts w:ascii="Times New Roman" w:hAnsi="Times New Roman"/>
          <w:shd w:val="clear" w:color="auto" w:fill="FFFFFF"/>
        </w:rPr>
        <w:t>. Praha: Portál, 2016. ISBN 978-80-262-1151-8</w:t>
      </w:r>
    </w:p>
    <w:p w14:paraId="76846E1F" w14:textId="2A63595C" w:rsidR="00F04736" w:rsidRPr="007007B5" w:rsidRDefault="00047488" w:rsidP="000E213D">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lastRenderedPageBreak/>
        <w:t>ERIKSON, Erik H. </w:t>
      </w:r>
      <w:r w:rsidRPr="007007B5">
        <w:rPr>
          <w:rFonts w:ascii="Times New Roman" w:hAnsi="Times New Roman"/>
          <w:i/>
          <w:iCs/>
          <w:shd w:val="clear" w:color="auto" w:fill="FFFFFF"/>
        </w:rPr>
        <w:t xml:space="preserve">Childhood and </w:t>
      </w:r>
      <w:r w:rsidR="00022558" w:rsidRPr="007007B5">
        <w:rPr>
          <w:rFonts w:ascii="Times New Roman" w:hAnsi="Times New Roman"/>
          <w:i/>
          <w:iCs/>
          <w:shd w:val="clear" w:color="auto" w:fill="FFFFFF"/>
        </w:rPr>
        <w:t>S</w:t>
      </w:r>
      <w:r w:rsidRPr="007007B5">
        <w:rPr>
          <w:rFonts w:ascii="Times New Roman" w:hAnsi="Times New Roman"/>
          <w:i/>
          <w:iCs/>
          <w:shd w:val="clear" w:color="auto" w:fill="FFFFFF"/>
        </w:rPr>
        <w:t>ociety</w:t>
      </w:r>
      <w:r w:rsidRPr="007007B5">
        <w:rPr>
          <w:rFonts w:ascii="Times New Roman" w:hAnsi="Times New Roman"/>
          <w:shd w:val="clear" w:color="auto" w:fill="FFFFFF"/>
        </w:rPr>
        <w:t xml:space="preserve">. </w:t>
      </w:r>
      <w:r w:rsidR="007007B5">
        <w:rPr>
          <w:rFonts w:ascii="Times New Roman" w:hAnsi="Times New Roman"/>
          <w:shd w:val="clear" w:color="auto" w:fill="FFFFFF"/>
        </w:rPr>
        <w:t>Vyd. 2</w:t>
      </w:r>
      <w:r w:rsidRPr="007007B5">
        <w:rPr>
          <w:rFonts w:ascii="Times New Roman" w:hAnsi="Times New Roman"/>
          <w:shd w:val="clear" w:color="auto" w:fill="FFFFFF"/>
        </w:rPr>
        <w:t>. New York: W.</w:t>
      </w:r>
      <w:r w:rsidR="000451CC" w:rsidRPr="007007B5">
        <w:rPr>
          <w:rFonts w:ascii="Times New Roman" w:hAnsi="Times New Roman"/>
          <w:shd w:val="clear" w:color="auto" w:fill="FFFFFF"/>
        </w:rPr>
        <w:t xml:space="preserve"> </w:t>
      </w:r>
      <w:r w:rsidRPr="007007B5">
        <w:rPr>
          <w:rFonts w:ascii="Times New Roman" w:hAnsi="Times New Roman"/>
          <w:shd w:val="clear" w:color="auto" w:fill="FFFFFF"/>
        </w:rPr>
        <w:t>W. Norton, 1963.</w:t>
      </w:r>
      <w:r w:rsidR="00263789">
        <w:rPr>
          <w:rFonts w:ascii="Times New Roman" w:hAnsi="Times New Roman"/>
          <w:shd w:val="clear" w:color="auto" w:fill="FFFFFF"/>
        </w:rPr>
        <w:t xml:space="preserve"> </w:t>
      </w:r>
    </w:p>
    <w:p w14:paraId="67664078" w14:textId="2015FC34" w:rsidR="00F04736" w:rsidRPr="005956CC" w:rsidRDefault="00302FD9" w:rsidP="000E213D">
      <w:pPr>
        <w:spacing w:after="240" w:line="360" w:lineRule="auto"/>
        <w:jc w:val="both"/>
        <w:rPr>
          <w:rFonts w:ascii="Times New Roman" w:hAnsi="Times New Roman"/>
        </w:rPr>
      </w:pPr>
      <w:r w:rsidRPr="005956CC">
        <w:rPr>
          <w:rFonts w:ascii="Times New Roman" w:hAnsi="Times New Roman"/>
        </w:rPr>
        <w:t xml:space="preserve">FILCÍKOVÁ-HERFORTOVÁ, Marie. </w:t>
      </w:r>
      <w:r w:rsidRPr="007007B5">
        <w:rPr>
          <w:rFonts w:ascii="Times New Roman" w:hAnsi="Times New Roman"/>
          <w:i/>
        </w:rPr>
        <w:t>Výchova řeči u dětí předškolního věku</w:t>
      </w:r>
      <w:r w:rsidRPr="005956CC">
        <w:rPr>
          <w:rFonts w:ascii="Times New Roman" w:hAnsi="Times New Roman"/>
        </w:rPr>
        <w:t xml:space="preserve">. </w:t>
      </w:r>
      <w:r w:rsidR="00263789">
        <w:rPr>
          <w:rFonts w:ascii="Times New Roman" w:hAnsi="Times New Roman"/>
        </w:rPr>
        <w:t>Vyd. 2</w:t>
      </w:r>
      <w:r w:rsidRPr="005956CC">
        <w:rPr>
          <w:rFonts w:ascii="Times New Roman" w:hAnsi="Times New Roman"/>
        </w:rPr>
        <w:t>. Praha: SPN</w:t>
      </w:r>
      <w:r w:rsidR="00022558">
        <w:rPr>
          <w:rFonts w:ascii="Times New Roman" w:hAnsi="Times New Roman"/>
        </w:rPr>
        <w:t>, 1961</w:t>
      </w:r>
      <w:r w:rsidR="00263789">
        <w:rPr>
          <w:rFonts w:ascii="Times New Roman" w:hAnsi="Times New Roman"/>
        </w:rPr>
        <w:t xml:space="preserve">. </w:t>
      </w:r>
    </w:p>
    <w:p w14:paraId="51819565" w14:textId="6EF98E03" w:rsidR="00F04736" w:rsidRPr="005956CC" w:rsidRDefault="00F04736" w:rsidP="000E213D">
      <w:pPr>
        <w:spacing w:after="240" w:line="360" w:lineRule="auto"/>
        <w:jc w:val="both"/>
        <w:rPr>
          <w:rFonts w:ascii="Times New Roman" w:hAnsi="Times New Roman"/>
        </w:rPr>
      </w:pPr>
      <w:r w:rsidRPr="005956CC">
        <w:rPr>
          <w:rFonts w:ascii="Times New Roman" w:hAnsi="Times New Roman"/>
        </w:rPr>
        <w:t>GÚTHOVÁ, M. Dyslalia. In: K</w:t>
      </w:r>
      <w:r w:rsidR="00263789">
        <w:rPr>
          <w:rFonts w:ascii="Times New Roman" w:hAnsi="Times New Roman"/>
        </w:rPr>
        <w:t xml:space="preserve">erektrétiová, A. </w:t>
      </w:r>
      <w:r w:rsidRPr="005956CC">
        <w:rPr>
          <w:rFonts w:ascii="Times New Roman" w:hAnsi="Times New Roman"/>
        </w:rPr>
        <w:t xml:space="preserve">a kol. </w:t>
      </w:r>
      <w:r w:rsidRPr="007007B5">
        <w:rPr>
          <w:rFonts w:ascii="Times New Roman" w:hAnsi="Times New Roman"/>
          <w:i/>
        </w:rPr>
        <w:t>Základy logopédie</w:t>
      </w:r>
      <w:r w:rsidRPr="005956CC">
        <w:rPr>
          <w:rFonts w:ascii="Times New Roman" w:hAnsi="Times New Roman"/>
        </w:rPr>
        <w:t>. Bratislava: Univerzita Komenského, 2009</w:t>
      </w:r>
      <w:r w:rsidR="00274EED">
        <w:rPr>
          <w:rFonts w:ascii="Times New Roman" w:hAnsi="Times New Roman"/>
        </w:rPr>
        <w:t>.</w:t>
      </w:r>
      <w:r w:rsidRPr="005956CC">
        <w:rPr>
          <w:rFonts w:ascii="Times New Roman" w:hAnsi="Times New Roman"/>
        </w:rPr>
        <w:t xml:space="preserve"> ISBN 978-80-223-22574-5</w:t>
      </w:r>
    </w:p>
    <w:p w14:paraId="40E6F8AD" w14:textId="0EE851D3" w:rsidR="00676D63" w:rsidRPr="005956CC" w:rsidRDefault="00047488" w:rsidP="000E213D">
      <w:pPr>
        <w:spacing w:after="240" w:line="360" w:lineRule="auto"/>
        <w:jc w:val="both"/>
        <w:rPr>
          <w:rFonts w:ascii="Times New Roman" w:hAnsi="Times New Roman"/>
        </w:rPr>
      </w:pPr>
      <w:r w:rsidRPr="005956CC">
        <w:rPr>
          <w:rFonts w:ascii="Times New Roman" w:hAnsi="Times New Roman"/>
        </w:rPr>
        <w:t>GÚTHOVÁ, M.</w:t>
      </w:r>
      <w:r w:rsidR="00263789">
        <w:rPr>
          <w:rFonts w:ascii="Times New Roman" w:hAnsi="Times New Roman"/>
        </w:rPr>
        <w:t xml:space="preserve"> a D.</w:t>
      </w:r>
      <w:r w:rsidRPr="005956CC">
        <w:rPr>
          <w:rFonts w:ascii="Times New Roman" w:hAnsi="Times New Roman"/>
        </w:rPr>
        <w:t xml:space="preserve"> ŠEBIANOVÁ. Terapie dyslalie. In</w:t>
      </w:r>
      <w:r w:rsidR="00263789">
        <w:rPr>
          <w:rFonts w:ascii="Times New Roman" w:hAnsi="Times New Roman"/>
        </w:rPr>
        <w:t>:</w:t>
      </w:r>
      <w:r w:rsidRPr="005956CC">
        <w:rPr>
          <w:rFonts w:ascii="Times New Roman" w:hAnsi="Times New Roman"/>
        </w:rPr>
        <w:t xml:space="preserve"> </w:t>
      </w:r>
      <w:r w:rsidR="00263789" w:rsidRPr="005956CC">
        <w:rPr>
          <w:rFonts w:ascii="Times New Roman" w:hAnsi="Times New Roman"/>
        </w:rPr>
        <w:t>L</w:t>
      </w:r>
      <w:r w:rsidR="00263789">
        <w:rPr>
          <w:rFonts w:ascii="Times New Roman" w:hAnsi="Times New Roman"/>
        </w:rPr>
        <w:t>echta</w:t>
      </w:r>
      <w:r w:rsidRPr="005956CC">
        <w:rPr>
          <w:rFonts w:ascii="Times New Roman" w:hAnsi="Times New Roman"/>
        </w:rPr>
        <w:t xml:space="preserve">, V. a kol. </w:t>
      </w:r>
      <w:r w:rsidRPr="007007B5">
        <w:rPr>
          <w:rFonts w:ascii="Times New Roman" w:hAnsi="Times New Roman"/>
          <w:i/>
        </w:rPr>
        <w:t>Terapie narušené komunikační schopnosti</w:t>
      </w:r>
      <w:r w:rsidRPr="005956CC">
        <w:rPr>
          <w:rFonts w:ascii="Times New Roman" w:hAnsi="Times New Roman"/>
        </w:rPr>
        <w:t>. Praha: Portál</w:t>
      </w:r>
      <w:r w:rsidR="00274EED">
        <w:rPr>
          <w:rFonts w:ascii="Times New Roman" w:hAnsi="Times New Roman"/>
        </w:rPr>
        <w:t>, 2005</w:t>
      </w:r>
      <w:r w:rsidR="00676D63">
        <w:rPr>
          <w:rFonts w:ascii="Times New Roman" w:hAnsi="Times New Roman"/>
        </w:rPr>
        <w:t xml:space="preserve">. </w:t>
      </w:r>
      <w:r w:rsidR="00676D63" w:rsidRPr="00676D63">
        <w:rPr>
          <w:rFonts w:ascii="Times New Roman" w:hAnsi="Times New Roman"/>
          <w:color w:val="212529"/>
          <w:shd w:val="clear" w:color="auto" w:fill="FFFFFF"/>
        </w:rPr>
        <w:t>ISBN 80-7178-961-5.</w:t>
      </w:r>
    </w:p>
    <w:p w14:paraId="7893512B" w14:textId="06E364C7" w:rsidR="00F04736" w:rsidRPr="005956CC" w:rsidRDefault="00047488" w:rsidP="000E213D">
      <w:pPr>
        <w:spacing w:after="240" w:line="360" w:lineRule="auto"/>
        <w:jc w:val="both"/>
        <w:rPr>
          <w:rFonts w:ascii="Times New Roman" w:hAnsi="Times New Roman"/>
        </w:rPr>
      </w:pPr>
      <w:r w:rsidRPr="005956CC">
        <w:rPr>
          <w:rFonts w:ascii="Times New Roman" w:hAnsi="Times New Roman"/>
        </w:rPr>
        <w:t xml:space="preserve">HÁLA, Bohuslav. </w:t>
      </w:r>
      <w:r w:rsidRPr="007007B5">
        <w:rPr>
          <w:rFonts w:ascii="Times New Roman" w:hAnsi="Times New Roman"/>
          <w:i/>
        </w:rPr>
        <w:t>Fonetické obrazy hlásek: českých, slovenských, francouzských, německých, ruských, polských, anglických, maďarských a španělských spolu se srovnávacím popisem výslovnosti</w:t>
      </w:r>
      <w:r w:rsidRPr="005956CC">
        <w:rPr>
          <w:rFonts w:ascii="Times New Roman" w:hAnsi="Times New Roman"/>
        </w:rPr>
        <w:t>. Praha: Státní pedagogické nakladatelství, 1960</w:t>
      </w:r>
      <w:r w:rsidR="008A6FBD">
        <w:rPr>
          <w:rFonts w:ascii="Times New Roman" w:hAnsi="Times New Roman"/>
        </w:rPr>
        <w:t>.</w:t>
      </w:r>
    </w:p>
    <w:p w14:paraId="469DE7BD" w14:textId="40C5301D" w:rsidR="00F04736" w:rsidRPr="005956CC" w:rsidRDefault="00047488" w:rsidP="000E213D">
      <w:pPr>
        <w:spacing w:after="240" w:line="360" w:lineRule="auto"/>
        <w:jc w:val="both"/>
        <w:rPr>
          <w:rFonts w:ascii="Times New Roman" w:hAnsi="Times New Roman"/>
        </w:rPr>
      </w:pPr>
      <w:r w:rsidRPr="005956CC">
        <w:rPr>
          <w:rFonts w:ascii="Times New Roman" w:hAnsi="Times New Roman"/>
        </w:rPr>
        <w:t xml:space="preserve">HÁLA, Bohuslav a Miloš SOVÁK. </w:t>
      </w:r>
      <w:r w:rsidRPr="007007B5">
        <w:rPr>
          <w:rFonts w:ascii="Times New Roman" w:hAnsi="Times New Roman"/>
          <w:i/>
        </w:rPr>
        <w:t>Hlas, řeč, sluch: základy fonetiky a logopedie</w:t>
      </w:r>
      <w:r w:rsidRPr="005956CC">
        <w:rPr>
          <w:rFonts w:ascii="Times New Roman" w:hAnsi="Times New Roman"/>
        </w:rPr>
        <w:t xml:space="preserve">. </w:t>
      </w:r>
      <w:r w:rsidR="008A6FBD">
        <w:rPr>
          <w:rFonts w:ascii="Times New Roman" w:hAnsi="Times New Roman"/>
        </w:rPr>
        <w:t xml:space="preserve">Vyd. </w:t>
      </w:r>
      <w:r w:rsidRPr="005956CC">
        <w:rPr>
          <w:rFonts w:ascii="Times New Roman" w:hAnsi="Times New Roman"/>
        </w:rPr>
        <w:t>4.</w:t>
      </w:r>
      <w:r w:rsidR="008A6FBD">
        <w:rPr>
          <w:rFonts w:ascii="Times New Roman" w:hAnsi="Times New Roman"/>
        </w:rPr>
        <w:t>,</w:t>
      </w:r>
      <w:r w:rsidRPr="005956CC">
        <w:rPr>
          <w:rFonts w:ascii="Times New Roman" w:hAnsi="Times New Roman"/>
        </w:rPr>
        <w:t xml:space="preserve"> přeprac</w:t>
      </w:r>
      <w:r w:rsidR="008A6FBD">
        <w:rPr>
          <w:rFonts w:ascii="Times New Roman" w:hAnsi="Times New Roman"/>
        </w:rPr>
        <w:t>ované</w:t>
      </w:r>
      <w:r w:rsidRPr="005956CC">
        <w:rPr>
          <w:rFonts w:ascii="Times New Roman" w:hAnsi="Times New Roman"/>
        </w:rPr>
        <w:t xml:space="preserve"> a dopl</w:t>
      </w:r>
      <w:r w:rsidR="008A6FBD">
        <w:rPr>
          <w:rFonts w:ascii="Times New Roman" w:hAnsi="Times New Roman"/>
        </w:rPr>
        <w:t>něné</w:t>
      </w:r>
      <w:r w:rsidRPr="005956CC">
        <w:rPr>
          <w:rFonts w:ascii="Times New Roman" w:hAnsi="Times New Roman"/>
        </w:rPr>
        <w:t>, v SPN vyd. 2. Praha: Státní pedagogické nakladatelství, 1962</w:t>
      </w:r>
      <w:r w:rsidR="0039558F" w:rsidRPr="008A6FBD">
        <w:rPr>
          <w:rFonts w:ascii="Times New Roman" w:hAnsi="Times New Roman"/>
        </w:rPr>
        <w:t>.</w:t>
      </w:r>
      <w:r w:rsidR="0039558F">
        <w:rPr>
          <w:rFonts w:ascii="Times New Roman" w:hAnsi="Times New Roman"/>
        </w:rPr>
        <w:t xml:space="preserve"> </w:t>
      </w:r>
    </w:p>
    <w:p w14:paraId="043AB475" w14:textId="1F7FEA40" w:rsidR="00683FBD" w:rsidRPr="0039558F" w:rsidRDefault="00683FBD" w:rsidP="000E213D">
      <w:pPr>
        <w:spacing w:after="240" w:line="360" w:lineRule="auto"/>
        <w:jc w:val="both"/>
        <w:rPr>
          <w:rFonts w:ascii="Times New Roman" w:hAnsi="Times New Roman"/>
        </w:rPr>
      </w:pPr>
      <w:r w:rsidRPr="007007B5">
        <w:rPr>
          <w:rFonts w:ascii="Times New Roman" w:hAnsi="Times New Roman"/>
          <w:shd w:val="clear" w:color="auto" w:fill="FFFFFF"/>
        </w:rPr>
        <w:t>HENDL, Jan. </w:t>
      </w:r>
      <w:r w:rsidRPr="007007B5">
        <w:rPr>
          <w:rFonts w:ascii="Times New Roman" w:hAnsi="Times New Roman"/>
          <w:i/>
          <w:iCs/>
          <w:shd w:val="clear" w:color="auto" w:fill="FFFFFF"/>
        </w:rPr>
        <w:t>Kvalitativní výzkum: základní teorie, metody a aplikace</w:t>
      </w:r>
      <w:r w:rsidRPr="007007B5">
        <w:rPr>
          <w:rFonts w:ascii="Times New Roman" w:hAnsi="Times New Roman"/>
          <w:shd w:val="clear" w:color="auto" w:fill="FFFFFF"/>
        </w:rPr>
        <w:t xml:space="preserve">. </w:t>
      </w:r>
      <w:r w:rsidR="008A6FBD">
        <w:rPr>
          <w:rFonts w:ascii="Times New Roman" w:hAnsi="Times New Roman"/>
          <w:shd w:val="clear" w:color="auto" w:fill="FFFFFF"/>
        </w:rPr>
        <w:t xml:space="preserve">Vyd. 4., </w:t>
      </w:r>
      <w:r w:rsidRPr="007007B5">
        <w:rPr>
          <w:rFonts w:ascii="Times New Roman" w:hAnsi="Times New Roman"/>
          <w:shd w:val="clear" w:color="auto" w:fill="FFFFFF"/>
        </w:rPr>
        <w:t>přepracované a rozšířené. Praha: Portál, 2016. ISBN 978-80-262-0982-9</w:t>
      </w:r>
    </w:p>
    <w:p w14:paraId="0996CB76" w14:textId="2DCAE50C" w:rsidR="00047488" w:rsidRPr="005956CC" w:rsidRDefault="007B4C89" w:rsidP="000E213D">
      <w:pPr>
        <w:spacing w:after="240" w:line="360" w:lineRule="auto"/>
        <w:jc w:val="both"/>
        <w:rPr>
          <w:rFonts w:ascii="Times New Roman" w:hAnsi="Times New Roman"/>
        </w:rPr>
      </w:pPr>
      <w:r w:rsidRPr="005956CC">
        <w:rPr>
          <w:rFonts w:ascii="Times New Roman" w:hAnsi="Times New Roman"/>
        </w:rPr>
        <w:t>HORÁK, F</w:t>
      </w:r>
      <w:r w:rsidR="00537B32">
        <w:rPr>
          <w:rFonts w:ascii="Times New Roman" w:hAnsi="Times New Roman"/>
        </w:rPr>
        <w:t>rantišek a</w:t>
      </w:r>
      <w:r w:rsidRPr="005956CC">
        <w:rPr>
          <w:rFonts w:ascii="Times New Roman" w:hAnsi="Times New Roman"/>
        </w:rPr>
        <w:t xml:space="preserve"> </w:t>
      </w:r>
      <w:r w:rsidR="00537B32">
        <w:rPr>
          <w:rFonts w:ascii="Times New Roman" w:hAnsi="Times New Roman"/>
        </w:rPr>
        <w:t xml:space="preserve">Miroslav </w:t>
      </w:r>
      <w:r w:rsidRPr="005956CC">
        <w:rPr>
          <w:rFonts w:ascii="Times New Roman" w:hAnsi="Times New Roman"/>
        </w:rPr>
        <w:t xml:space="preserve">CHRÁSKA: </w:t>
      </w:r>
      <w:r w:rsidRPr="007007B5">
        <w:rPr>
          <w:rFonts w:ascii="Times New Roman" w:hAnsi="Times New Roman"/>
          <w:i/>
        </w:rPr>
        <w:t>Úvod do metodologie pedagogického výzkumu</w:t>
      </w:r>
      <w:r w:rsidRPr="005956CC">
        <w:rPr>
          <w:rFonts w:ascii="Times New Roman" w:hAnsi="Times New Roman"/>
        </w:rPr>
        <w:t>. Praha: Státní pedagogické nakladatelství, 1989</w:t>
      </w:r>
      <w:r w:rsidR="0039558F">
        <w:rPr>
          <w:rFonts w:ascii="Times New Roman" w:hAnsi="Times New Roman"/>
        </w:rPr>
        <w:t>.</w:t>
      </w:r>
      <w:r w:rsidRPr="005956CC">
        <w:rPr>
          <w:rFonts w:ascii="Times New Roman" w:hAnsi="Times New Roman"/>
        </w:rPr>
        <w:t xml:space="preserve"> </w:t>
      </w:r>
      <w:r w:rsidR="00537B32">
        <w:rPr>
          <w:rFonts w:ascii="Times New Roman" w:hAnsi="Times New Roman"/>
        </w:rPr>
        <w:t>ISBN 17-304-89</w:t>
      </w:r>
      <w:r w:rsidR="00676D63" w:rsidRPr="00676D63">
        <w:rPr>
          <w:rFonts w:ascii="Verdana" w:hAnsi="Verdana"/>
          <w:color w:val="000000"/>
          <w:sz w:val="17"/>
          <w:szCs w:val="17"/>
          <w:shd w:val="clear" w:color="auto" w:fill="FFFFFF"/>
        </w:rPr>
        <w:t xml:space="preserve"> </w:t>
      </w:r>
    </w:p>
    <w:p w14:paraId="066FEA65" w14:textId="22B86B3A" w:rsidR="00981349" w:rsidRPr="005956CC" w:rsidRDefault="00981349" w:rsidP="000E213D">
      <w:pPr>
        <w:spacing w:after="240" w:line="360" w:lineRule="auto"/>
        <w:jc w:val="both"/>
        <w:rPr>
          <w:rFonts w:ascii="Times New Roman" w:hAnsi="Times New Roman"/>
        </w:rPr>
      </w:pPr>
      <w:r w:rsidRPr="005956CC">
        <w:rPr>
          <w:rFonts w:ascii="Times New Roman" w:hAnsi="Times New Roman"/>
        </w:rPr>
        <w:t>HOUSAROVÁ, Blanka. Oblast podpory č. 6</w:t>
      </w:r>
      <w:r w:rsidR="009D3C42">
        <w:rPr>
          <w:rFonts w:ascii="Times New Roman" w:hAnsi="Times New Roman"/>
        </w:rPr>
        <w:t>:</w:t>
      </w:r>
      <w:r w:rsidRPr="005956CC">
        <w:rPr>
          <w:rFonts w:ascii="Times New Roman" w:hAnsi="Times New Roman"/>
        </w:rPr>
        <w:t xml:space="preserve"> Hodnocení. In: </w:t>
      </w:r>
      <w:r w:rsidR="009D3C42" w:rsidRPr="005956CC">
        <w:rPr>
          <w:rFonts w:ascii="Times New Roman" w:hAnsi="Times New Roman"/>
        </w:rPr>
        <w:t>V</w:t>
      </w:r>
      <w:r w:rsidR="009D3C42">
        <w:rPr>
          <w:rFonts w:ascii="Times New Roman" w:hAnsi="Times New Roman"/>
        </w:rPr>
        <w:t>rbová</w:t>
      </w:r>
      <w:r w:rsidRPr="005956CC">
        <w:rPr>
          <w:rFonts w:ascii="Times New Roman" w:hAnsi="Times New Roman"/>
        </w:rPr>
        <w:t xml:space="preserve">, Renata </w:t>
      </w:r>
      <w:r w:rsidR="009D3C42">
        <w:rPr>
          <w:rFonts w:ascii="Times New Roman" w:hAnsi="Times New Roman"/>
        </w:rPr>
        <w:t>a</w:t>
      </w:r>
      <w:r w:rsidR="009D3C42" w:rsidRPr="005956CC">
        <w:rPr>
          <w:rFonts w:ascii="Times New Roman" w:hAnsi="Times New Roman"/>
        </w:rPr>
        <w:t xml:space="preserve"> </w:t>
      </w:r>
      <w:r w:rsidRPr="005956CC">
        <w:rPr>
          <w:rFonts w:ascii="Times New Roman" w:hAnsi="Times New Roman"/>
        </w:rPr>
        <w:t xml:space="preserve">kol. </w:t>
      </w:r>
      <w:r w:rsidRPr="007007B5">
        <w:rPr>
          <w:rFonts w:ascii="Times New Roman" w:hAnsi="Times New Roman"/>
          <w:i/>
        </w:rPr>
        <w:t>Katalog podpůrných opatření</w:t>
      </w:r>
      <w:r w:rsidRPr="005956CC">
        <w:rPr>
          <w:rFonts w:ascii="Times New Roman" w:hAnsi="Times New Roman"/>
        </w:rPr>
        <w:t>. Olomouc: Univerzita Palackého, 2015</w:t>
      </w:r>
      <w:r w:rsidR="00307754">
        <w:rPr>
          <w:rFonts w:ascii="Times New Roman" w:hAnsi="Times New Roman"/>
        </w:rPr>
        <w:t>, s. 187</w:t>
      </w:r>
      <w:r w:rsidR="00307754" w:rsidRPr="00E913DA">
        <w:rPr>
          <w:rFonts w:ascii="Times New Roman" w:hAnsi="Times New Roman"/>
          <w:shd w:val="clear" w:color="auto" w:fill="FFFFFF"/>
        </w:rPr>
        <w:t>–</w:t>
      </w:r>
      <w:r w:rsidR="00307754">
        <w:rPr>
          <w:rFonts w:ascii="Times New Roman" w:hAnsi="Times New Roman"/>
          <w:shd w:val="clear" w:color="auto" w:fill="FFFFFF"/>
        </w:rPr>
        <w:t>198</w:t>
      </w:r>
      <w:r w:rsidRPr="005956CC">
        <w:rPr>
          <w:rFonts w:ascii="Times New Roman" w:hAnsi="Times New Roman"/>
        </w:rPr>
        <w:t>. ISBN 978-80-244-4648-6</w:t>
      </w:r>
    </w:p>
    <w:p w14:paraId="7E2AB085" w14:textId="2C6DBE80" w:rsidR="00D20EC3" w:rsidRPr="007007B5" w:rsidRDefault="00D20EC3" w:rsidP="000E213D">
      <w:pPr>
        <w:spacing w:before="240" w:after="240" w:line="360" w:lineRule="auto"/>
        <w:jc w:val="both"/>
        <w:rPr>
          <w:rFonts w:ascii="Times New Roman" w:hAnsi="Times New Roman"/>
          <w:shd w:val="clear" w:color="auto" w:fill="FFFFFF"/>
        </w:rPr>
      </w:pPr>
      <w:r w:rsidRPr="007007B5">
        <w:rPr>
          <w:rFonts w:ascii="Times New Roman" w:hAnsi="Times New Roman"/>
          <w:shd w:val="clear" w:color="auto" w:fill="FFFFFF"/>
        </w:rPr>
        <w:t>CHRÁSKA, Miroslav. </w:t>
      </w:r>
      <w:r w:rsidRPr="007007B5">
        <w:rPr>
          <w:rFonts w:ascii="Times New Roman" w:hAnsi="Times New Roman"/>
          <w:i/>
          <w:iCs/>
          <w:shd w:val="clear" w:color="auto" w:fill="FFFFFF"/>
        </w:rPr>
        <w:t>Metody pedagogického výzkumu: základy kvantitativního výzkumu</w:t>
      </w:r>
      <w:r w:rsidRPr="007007B5">
        <w:rPr>
          <w:rFonts w:ascii="Times New Roman" w:hAnsi="Times New Roman"/>
          <w:shd w:val="clear" w:color="auto" w:fill="FFFFFF"/>
        </w:rPr>
        <w:t xml:space="preserve">. </w:t>
      </w:r>
      <w:r w:rsidR="009D3C42">
        <w:rPr>
          <w:rFonts w:ascii="Times New Roman" w:hAnsi="Times New Roman"/>
          <w:shd w:val="clear" w:color="auto" w:fill="FFFFFF"/>
        </w:rPr>
        <w:t xml:space="preserve">Vyd. </w:t>
      </w:r>
      <w:r w:rsidRPr="007007B5">
        <w:rPr>
          <w:rFonts w:ascii="Times New Roman" w:hAnsi="Times New Roman"/>
          <w:shd w:val="clear" w:color="auto" w:fill="FFFFFF"/>
        </w:rPr>
        <w:t>2., aktualizované. Praha: Grada, 2016. ISBN 978-80-247-5326-3</w:t>
      </w:r>
    </w:p>
    <w:p w14:paraId="480A073E" w14:textId="3B2DC48A" w:rsidR="000451CC" w:rsidRDefault="00907BFC" w:rsidP="000E213D">
      <w:pPr>
        <w:spacing w:before="240" w:after="240" w:line="360" w:lineRule="auto"/>
        <w:jc w:val="both"/>
        <w:rPr>
          <w:rFonts w:ascii="Times New Roman" w:hAnsi="Times New Roman"/>
        </w:rPr>
      </w:pPr>
      <w:r w:rsidRPr="005956CC">
        <w:rPr>
          <w:rFonts w:ascii="Times New Roman" w:hAnsi="Times New Roman"/>
        </w:rPr>
        <w:t xml:space="preserve">KÁBELE, František a Bohdana PÁVKOVÁ. </w:t>
      </w:r>
      <w:r w:rsidRPr="007007B5">
        <w:rPr>
          <w:rFonts w:ascii="Times New Roman" w:hAnsi="Times New Roman"/>
          <w:i/>
        </w:rPr>
        <w:t>Obrázková škola řeči</w:t>
      </w:r>
      <w:r w:rsidRPr="005956CC">
        <w:rPr>
          <w:rFonts w:ascii="Times New Roman" w:hAnsi="Times New Roman"/>
        </w:rPr>
        <w:t>. Vyd.</w:t>
      </w:r>
      <w:r w:rsidR="009D3C42">
        <w:rPr>
          <w:rFonts w:ascii="Times New Roman" w:hAnsi="Times New Roman"/>
        </w:rPr>
        <w:t xml:space="preserve"> 2.</w:t>
      </w:r>
      <w:r w:rsidRPr="005956CC">
        <w:rPr>
          <w:rFonts w:ascii="Times New Roman" w:hAnsi="Times New Roman"/>
        </w:rPr>
        <w:t xml:space="preserve"> Praha: Státní pedagogické nakladatelství, 1996</w:t>
      </w:r>
      <w:r w:rsidR="009D3C42" w:rsidRPr="00537B32">
        <w:rPr>
          <w:rFonts w:ascii="Times New Roman" w:hAnsi="Times New Roman"/>
        </w:rPr>
        <w:t>.</w:t>
      </w:r>
      <w:r w:rsidR="00537B32" w:rsidRPr="00537B32">
        <w:rPr>
          <w:rFonts w:ascii="Times New Roman" w:hAnsi="Times New Roman"/>
        </w:rPr>
        <w:t xml:space="preserve"> </w:t>
      </w:r>
      <w:r w:rsidR="00537B32" w:rsidRPr="00537B32">
        <w:rPr>
          <w:rFonts w:ascii="Times New Roman" w:hAnsi="Times New Roman"/>
          <w:color w:val="212529"/>
          <w:shd w:val="clear" w:color="auto" w:fill="FFFFFF"/>
        </w:rPr>
        <w:t>ISBN 80-04-26649-5.</w:t>
      </w:r>
    </w:p>
    <w:p w14:paraId="32D02716" w14:textId="2F2DA7C2" w:rsidR="00F04736" w:rsidRPr="007007B5" w:rsidRDefault="00F04736" w:rsidP="000E213D">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t>KITTEL, Anita. </w:t>
      </w:r>
      <w:r w:rsidRPr="007007B5">
        <w:rPr>
          <w:rFonts w:ascii="Times New Roman" w:hAnsi="Times New Roman"/>
          <w:i/>
          <w:iCs/>
          <w:shd w:val="clear" w:color="auto" w:fill="FFFFFF"/>
        </w:rPr>
        <w:t>Myofunkční terapie</w:t>
      </w:r>
      <w:r w:rsidRPr="007007B5">
        <w:rPr>
          <w:rFonts w:ascii="Times New Roman" w:hAnsi="Times New Roman"/>
          <w:shd w:val="clear" w:color="auto" w:fill="FFFFFF"/>
        </w:rPr>
        <w:t>. Praha: Grada, 1999. ISBN 80-7169-619-6</w:t>
      </w:r>
      <w:r w:rsidR="00537B32">
        <w:rPr>
          <w:rFonts w:ascii="Times New Roman" w:hAnsi="Times New Roman"/>
          <w:shd w:val="clear" w:color="auto" w:fill="FFFFFF"/>
        </w:rPr>
        <w:t>.</w:t>
      </w:r>
    </w:p>
    <w:p w14:paraId="065A3D91" w14:textId="40E57ADF" w:rsidR="000451CC" w:rsidRPr="007007B5" w:rsidRDefault="00047488" w:rsidP="000E213D">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t>KLENKOVÁ, Jiřina. </w:t>
      </w:r>
      <w:r w:rsidRPr="007007B5">
        <w:rPr>
          <w:rFonts w:ascii="Times New Roman" w:hAnsi="Times New Roman"/>
          <w:i/>
          <w:iCs/>
          <w:shd w:val="clear" w:color="auto" w:fill="FFFFFF"/>
        </w:rPr>
        <w:t>Logopedie: narušení komunikační schopnosti, logopedická prevence, logopedická intervence v ČR, příklady z praxe</w:t>
      </w:r>
      <w:r w:rsidRPr="007007B5">
        <w:rPr>
          <w:rFonts w:ascii="Times New Roman" w:hAnsi="Times New Roman"/>
          <w:shd w:val="clear" w:color="auto" w:fill="FFFFFF"/>
        </w:rPr>
        <w:t>. Praha: Grada, 2006. ISBN 978-80-247-1110-2</w:t>
      </w:r>
    </w:p>
    <w:p w14:paraId="0ED2B70A" w14:textId="391CA49C" w:rsidR="000451CC" w:rsidRPr="005956CC" w:rsidRDefault="000451CC" w:rsidP="000E213D">
      <w:pPr>
        <w:spacing w:after="240" w:line="360" w:lineRule="auto"/>
        <w:jc w:val="both"/>
        <w:rPr>
          <w:rFonts w:ascii="Times New Roman" w:hAnsi="Times New Roman"/>
        </w:rPr>
      </w:pPr>
      <w:r w:rsidRPr="005956CC">
        <w:rPr>
          <w:rFonts w:ascii="Times New Roman" w:hAnsi="Times New Roman"/>
        </w:rPr>
        <w:lastRenderedPageBreak/>
        <w:t>KLENKOVÁ, J</w:t>
      </w:r>
      <w:r w:rsidR="00F26319">
        <w:rPr>
          <w:rFonts w:ascii="Times New Roman" w:hAnsi="Times New Roman"/>
        </w:rPr>
        <w:t>iřina</w:t>
      </w:r>
      <w:r w:rsidRPr="005956CC">
        <w:rPr>
          <w:rFonts w:ascii="Times New Roman" w:hAnsi="Times New Roman"/>
        </w:rPr>
        <w:t xml:space="preserve">. </w:t>
      </w:r>
      <w:r w:rsidRPr="007007B5">
        <w:rPr>
          <w:rFonts w:ascii="Times New Roman" w:hAnsi="Times New Roman"/>
          <w:i/>
        </w:rPr>
        <w:t>Logopedie</w:t>
      </w:r>
      <w:r w:rsidRPr="005956CC">
        <w:rPr>
          <w:rFonts w:ascii="Times New Roman" w:hAnsi="Times New Roman"/>
        </w:rPr>
        <w:t>. Praha: Grada</w:t>
      </w:r>
      <w:r w:rsidR="00F26319">
        <w:rPr>
          <w:rFonts w:ascii="Times New Roman" w:hAnsi="Times New Roman"/>
        </w:rPr>
        <w:t xml:space="preserve">, 2006. </w:t>
      </w:r>
      <w:r w:rsidR="00537B32" w:rsidRPr="00537B32">
        <w:rPr>
          <w:rFonts w:ascii="Times New Roman" w:hAnsi="Times New Roman"/>
        </w:rPr>
        <w:t xml:space="preserve">ISNB </w:t>
      </w:r>
      <w:r w:rsidR="00537B32" w:rsidRPr="00537B32">
        <w:rPr>
          <w:rFonts w:ascii="Times New Roman" w:hAnsi="Times New Roman"/>
          <w:color w:val="000000"/>
          <w:shd w:val="clear" w:color="auto" w:fill="FBFBFA"/>
        </w:rPr>
        <w:t>978-80-247-1110-2</w:t>
      </w:r>
      <w:r w:rsidR="00537B32">
        <w:rPr>
          <w:rFonts w:ascii="Times New Roman" w:hAnsi="Times New Roman"/>
          <w:color w:val="000000"/>
          <w:shd w:val="clear" w:color="auto" w:fill="FBFBFA"/>
        </w:rPr>
        <w:t>.</w:t>
      </w:r>
    </w:p>
    <w:p w14:paraId="34B85D66" w14:textId="2DD98065" w:rsidR="0093414C" w:rsidRPr="005956CC" w:rsidRDefault="000451CC" w:rsidP="000E213D">
      <w:pPr>
        <w:spacing w:after="240" w:line="360" w:lineRule="auto"/>
        <w:jc w:val="both"/>
        <w:rPr>
          <w:rFonts w:ascii="Times New Roman" w:hAnsi="Times New Roman"/>
        </w:rPr>
      </w:pPr>
      <w:r w:rsidRPr="005956CC">
        <w:rPr>
          <w:rFonts w:ascii="Times New Roman" w:hAnsi="Times New Roman"/>
        </w:rPr>
        <w:t>KNOP, A</w:t>
      </w:r>
      <w:r w:rsidR="00D353E8">
        <w:rPr>
          <w:rFonts w:ascii="Times New Roman" w:hAnsi="Times New Roman"/>
        </w:rPr>
        <w:t>lois</w:t>
      </w:r>
      <w:r w:rsidRPr="005956CC">
        <w:rPr>
          <w:rFonts w:ascii="Times New Roman" w:hAnsi="Times New Roman"/>
        </w:rPr>
        <w:t xml:space="preserve">. </w:t>
      </w:r>
      <w:r w:rsidR="00F26319">
        <w:rPr>
          <w:rFonts w:ascii="Times New Roman" w:hAnsi="Times New Roman"/>
        </w:rPr>
        <w:t xml:space="preserve">Ladislav </w:t>
      </w:r>
      <w:r w:rsidRPr="005956CC">
        <w:rPr>
          <w:rFonts w:ascii="Times New Roman" w:hAnsi="Times New Roman"/>
        </w:rPr>
        <w:t>PALLAS</w:t>
      </w:r>
      <w:r w:rsidR="00F26319">
        <w:rPr>
          <w:rFonts w:ascii="Times New Roman" w:hAnsi="Times New Roman"/>
        </w:rPr>
        <w:t xml:space="preserve"> a</w:t>
      </w:r>
      <w:r w:rsidRPr="005956CC">
        <w:rPr>
          <w:rFonts w:ascii="Times New Roman" w:hAnsi="Times New Roman"/>
        </w:rPr>
        <w:t xml:space="preserve"> </w:t>
      </w:r>
      <w:r w:rsidR="00F26319">
        <w:rPr>
          <w:rFonts w:ascii="Times New Roman" w:hAnsi="Times New Roman"/>
        </w:rPr>
        <w:t xml:space="preserve">Arnošt </w:t>
      </w:r>
      <w:r w:rsidRPr="005956CC">
        <w:rPr>
          <w:rFonts w:ascii="Times New Roman" w:hAnsi="Times New Roman"/>
        </w:rPr>
        <w:t xml:space="preserve">LAMPRECHT. </w:t>
      </w:r>
      <w:r w:rsidRPr="007007B5">
        <w:rPr>
          <w:rFonts w:ascii="Times New Roman" w:hAnsi="Times New Roman"/>
          <w:i/>
        </w:rPr>
        <w:t>Dějiny českého jazyka ve Slezsku a na Ostravsku</w:t>
      </w:r>
      <w:r w:rsidRPr="005956CC">
        <w:rPr>
          <w:rFonts w:ascii="Times New Roman" w:hAnsi="Times New Roman"/>
        </w:rPr>
        <w:t>. Ostrava: Městský výbor Socialistické akademie, 1967.</w:t>
      </w:r>
    </w:p>
    <w:p w14:paraId="0937EF56" w14:textId="0C1F678E" w:rsidR="0093414C" w:rsidRDefault="0093414C" w:rsidP="000E213D">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t>KRAHULCOVÁ, B</w:t>
      </w:r>
      <w:r w:rsidR="00D20D65">
        <w:rPr>
          <w:rFonts w:ascii="Times New Roman" w:hAnsi="Times New Roman"/>
          <w:shd w:val="clear" w:color="auto" w:fill="FFFFFF"/>
        </w:rPr>
        <w:t>eáta</w:t>
      </w:r>
      <w:r w:rsidRPr="007007B5">
        <w:rPr>
          <w:rFonts w:ascii="Times New Roman" w:hAnsi="Times New Roman"/>
          <w:shd w:val="clear" w:color="auto" w:fill="FFFFFF"/>
        </w:rPr>
        <w:t xml:space="preserve">. </w:t>
      </w:r>
      <w:r w:rsidRPr="007007B5">
        <w:rPr>
          <w:rFonts w:ascii="Times New Roman" w:hAnsi="Times New Roman"/>
          <w:i/>
          <w:shd w:val="clear" w:color="auto" w:fill="FFFFFF"/>
        </w:rPr>
        <w:t>Dyslalie – patlavost</w:t>
      </w:r>
      <w:r w:rsidRPr="007007B5">
        <w:rPr>
          <w:rFonts w:ascii="Times New Roman" w:hAnsi="Times New Roman"/>
          <w:shd w:val="clear" w:color="auto" w:fill="FFFFFF"/>
        </w:rPr>
        <w:t>. Praha: Beakra, 2007. ISBN 978-80-903063-0-3</w:t>
      </w:r>
    </w:p>
    <w:p w14:paraId="1AE3D0C3" w14:textId="63B0CED8" w:rsidR="00537B32" w:rsidRDefault="00537B32" w:rsidP="000E213D">
      <w:pPr>
        <w:spacing w:after="240" w:line="360" w:lineRule="auto"/>
        <w:jc w:val="both"/>
        <w:rPr>
          <w:rFonts w:ascii="Times New Roman" w:hAnsi="Times New Roman"/>
          <w:color w:val="212529"/>
          <w:shd w:val="clear" w:color="auto" w:fill="FFFFFF"/>
        </w:rPr>
      </w:pPr>
      <w:r w:rsidRPr="00537B32">
        <w:rPr>
          <w:rFonts w:ascii="Times New Roman" w:hAnsi="Times New Roman"/>
          <w:color w:val="212529"/>
          <w:shd w:val="clear" w:color="auto" w:fill="FFFFFF"/>
        </w:rPr>
        <w:t>KRAHULCOVÁ, Beáta. </w:t>
      </w:r>
      <w:r w:rsidRPr="00537B32">
        <w:rPr>
          <w:rFonts w:ascii="Times New Roman" w:hAnsi="Times New Roman"/>
          <w:i/>
          <w:iCs/>
          <w:color w:val="212529"/>
          <w:shd w:val="clear" w:color="auto" w:fill="FFFFFF"/>
        </w:rPr>
        <w:t>Dyslalie - patlavost: vady a poruchy výslovnosti</w:t>
      </w:r>
      <w:r w:rsidRPr="00537B32">
        <w:rPr>
          <w:rFonts w:ascii="Times New Roman" w:hAnsi="Times New Roman"/>
          <w:color w:val="212529"/>
          <w:shd w:val="clear" w:color="auto" w:fill="FFFFFF"/>
        </w:rPr>
        <w:t>. 2., rozš. a přeprac. vyd. Praha: Beakra, 2013. ISBN 978-80-903863-1-0.</w:t>
      </w:r>
    </w:p>
    <w:p w14:paraId="1B442DDB" w14:textId="3225758E"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KUTÁLKOVÁ, D</w:t>
      </w:r>
      <w:r w:rsidR="00EB5864">
        <w:rPr>
          <w:rFonts w:ascii="Times New Roman" w:hAnsi="Times New Roman"/>
        </w:rPr>
        <w:t>ana</w:t>
      </w:r>
      <w:r w:rsidRPr="005956CC">
        <w:rPr>
          <w:rFonts w:ascii="Times New Roman" w:hAnsi="Times New Roman"/>
        </w:rPr>
        <w:t xml:space="preserve">. </w:t>
      </w:r>
      <w:r w:rsidRPr="007007B5">
        <w:rPr>
          <w:rFonts w:ascii="Times New Roman" w:hAnsi="Times New Roman"/>
          <w:i/>
        </w:rPr>
        <w:t>Logopedická prevence: Průvodce vývojem dětské řeči</w:t>
      </w:r>
      <w:r w:rsidRPr="005956CC">
        <w:rPr>
          <w:rFonts w:ascii="Times New Roman" w:hAnsi="Times New Roman"/>
        </w:rPr>
        <w:t>. Praha: Portál</w:t>
      </w:r>
      <w:r w:rsidR="00EB5864">
        <w:rPr>
          <w:rFonts w:ascii="Times New Roman" w:hAnsi="Times New Roman"/>
        </w:rPr>
        <w:t>, 2005</w:t>
      </w:r>
      <w:r w:rsidRPr="005956CC">
        <w:rPr>
          <w:rFonts w:ascii="Times New Roman" w:hAnsi="Times New Roman"/>
        </w:rPr>
        <w:t>.</w:t>
      </w:r>
      <w:r w:rsidR="004D7D54">
        <w:rPr>
          <w:rFonts w:ascii="Times New Roman" w:hAnsi="Times New Roman"/>
        </w:rPr>
        <w:t xml:space="preserve"> </w:t>
      </w:r>
      <w:r w:rsidR="004D7D54" w:rsidRPr="00537B32">
        <w:rPr>
          <w:rFonts w:ascii="Times New Roman" w:hAnsi="Times New Roman"/>
          <w:color w:val="212529"/>
          <w:shd w:val="clear" w:color="auto" w:fill="FFFFFF"/>
        </w:rPr>
        <w:t>ISBN 80-7367-056-9.</w:t>
      </w:r>
    </w:p>
    <w:p w14:paraId="219FF08B" w14:textId="72182180"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KUTÁLKOVÁ, D</w:t>
      </w:r>
      <w:r w:rsidR="00E95479">
        <w:rPr>
          <w:rFonts w:ascii="Times New Roman" w:hAnsi="Times New Roman"/>
        </w:rPr>
        <w:t>ana</w:t>
      </w:r>
      <w:r w:rsidRPr="005956CC">
        <w:rPr>
          <w:rFonts w:ascii="Times New Roman" w:hAnsi="Times New Roman"/>
        </w:rPr>
        <w:t xml:space="preserve">. </w:t>
      </w:r>
      <w:r w:rsidRPr="007007B5">
        <w:rPr>
          <w:rFonts w:ascii="Times New Roman" w:hAnsi="Times New Roman"/>
          <w:i/>
        </w:rPr>
        <w:t>Budu správně mluvit: Chodíme na logopedii</w:t>
      </w:r>
      <w:r w:rsidRPr="005956CC">
        <w:rPr>
          <w:rFonts w:ascii="Times New Roman" w:hAnsi="Times New Roman"/>
        </w:rPr>
        <w:t>. Praha: Grada</w:t>
      </w:r>
      <w:r w:rsidR="00E95479">
        <w:rPr>
          <w:rFonts w:ascii="Times New Roman" w:hAnsi="Times New Roman"/>
        </w:rPr>
        <w:t>, 2011</w:t>
      </w:r>
      <w:r w:rsidRPr="005956CC">
        <w:rPr>
          <w:rFonts w:ascii="Times New Roman" w:hAnsi="Times New Roman"/>
        </w:rPr>
        <w:t>.</w:t>
      </w:r>
      <w:r w:rsidR="004D7D54">
        <w:rPr>
          <w:rFonts w:ascii="Times New Roman" w:hAnsi="Times New Roman"/>
        </w:rPr>
        <w:t xml:space="preserve"> </w:t>
      </w:r>
      <w:r w:rsidR="004D7D54" w:rsidRPr="004D7D54">
        <w:rPr>
          <w:rFonts w:ascii="Times New Roman" w:hAnsi="Times New Roman"/>
          <w:color w:val="212529"/>
          <w:shd w:val="clear" w:color="auto" w:fill="FFFFFF"/>
        </w:rPr>
        <w:t>ISBN 978-80-247-3687-7.</w:t>
      </w:r>
    </w:p>
    <w:p w14:paraId="44C4BD65" w14:textId="66E1740A" w:rsidR="000451CC" w:rsidRPr="004D7D54" w:rsidRDefault="00047488" w:rsidP="000E213D">
      <w:pPr>
        <w:spacing w:after="240" w:line="360" w:lineRule="auto"/>
        <w:jc w:val="both"/>
        <w:rPr>
          <w:rFonts w:ascii="Times New Roman" w:hAnsi="Times New Roman"/>
        </w:rPr>
      </w:pPr>
      <w:r w:rsidRPr="005956CC">
        <w:rPr>
          <w:rFonts w:ascii="Times New Roman" w:hAnsi="Times New Roman"/>
        </w:rPr>
        <w:t>KUTÁLKOVÁ</w:t>
      </w:r>
      <w:r w:rsidR="00E95479">
        <w:rPr>
          <w:rFonts w:ascii="Times New Roman" w:hAnsi="Times New Roman"/>
        </w:rPr>
        <w:t>, Dana</w:t>
      </w:r>
      <w:r w:rsidRPr="005956CC">
        <w:rPr>
          <w:rFonts w:ascii="Times New Roman" w:hAnsi="Times New Roman"/>
        </w:rPr>
        <w:t xml:space="preserve"> a kol. </w:t>
      </w:r>
      <w:r w:rsidRPr="007007B5">
        <w:rPr>
          <w:rFonts w:ascii="Times New Roman" w:hAnsi="Times New Roman"/>
          <w:i/>
        </w:rPr>
        <w:t>Dyslalie: metodika reedukace</w:t>
      </w:r>
      <w:r w:rsidRPr="005956CC">
        <w:rPr>
          <w:rFonts w:ascii="Times New Roman" w:hAnsi="Times New Roman"/>
        </w:rPr>
        <w:t>. Praha: Septima</w:t>
      </w:r>
      <w:r w:rsidR="00E95479">
        <w:rPr>
          <w:rFonts w:ascii="Times New Roman" w:hAnsi="Times New Roman"/>
        </w:rPr>
        <w:t>, 1999</w:t>
      </w:r>
      <w:r w:rsidRPr="005956CC">
        <w:rPr>
          <w:rFonts w:ascii="Times New Roman" w:hAnsi="Times New Roman"/>
        </w:rPr>
        <w:t>.</w:t>
      </w:r>
      <w:r w:rsidR="004D7D54">
        <w:rPr>
          <w:rFonts w:ascii="Times New Roman" w:hAnsi="Times New Roman"/>
        </w:rPr>
        <w:t xml:space="preserve"> </w:t>
      </w:r>
      <w:r w:rsidR="004D7D54" w:rsidRPr="004D7D54">
        <w:rPr>
          <w:rFonts w:ascii="Times New Roman" w:hAnsi="Times New Roman"/>
          <w:color w:val="212529"/>
          <w:shd w:val="clear" w:color="auto" w:fill="FFFFFF"/>
        </w:rPr>
        <w:t>ISBN 80-7216-100-8.</w:t>
      </w:r>
    </w:p>
    <w:p w14:paraId="6146F733" w14:textId="015933E8" w:rsidR="00047488" w:rsidRPr="007007B5" w:rsidRDefault="00C73FC0" w:rsidP="000E213D">
      <w:pPr>
        <w:spacing w:after="240" w:line="360" w:lineRule="auto"/>
        <w:jc w:val="both"/>
        <w:rPr>
          <w:rFonts w:ascii="Times New Roman" w:hAnsi="Times New Roman"/>
        </w:rPr>
      </w:pPr>
      <w:r w:rsidRPr="00E95479">
        <w:rPr>
          <w:rFonts w:ascii="Times New Roman" w:hAnsi="Times New Roman"/>
        </w:rPr>
        <w:t xml:space="preserve">KUTÁLKOVÁ, Dana. </w:t>
      </w:r>
      <w:r w:rsidRPr="007007B5">
        <w:rPr>
          <w:rFonts w:ascii="Times New Roman" w:hAnsi="Times New Roman"/>
          <w:i/>
        </w:rPr>
        <w:t>Rozvoj výslovnosti dětí v předškolním věku</w:t>
      </w:r>
      <w:r w:rsidRPr="00E95479">
        <w:rPr>
          <w:rFonts w:ascii="Times New Roman" w:hAnsi="Times New Roman"/>
        </w:rPr>
        <w:t>. Praha: Septima, 2012. ISBN 978-80-7216-301-4</w:t>
      </w:r>
    </w:p>
    <w:p w14:paraId="0993E87E" w14:textId="7BEABF5B" w:rsidR="000451CC" w:rsidRPr="007007B5" w:rsidRDefault="000451CC" w:rsidP="000E213D">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t>LANGMEIER, Josef a Dana KREJČÍŘOVÁ. </w:t>
      </w:r>
      <w:r w:rsidRPr="007007B5">
        <w:rPr>
          <w:rFonts w:ascii="Times New Roman" w:hAnsi="Times New Roman"/>
          <w:i/>
          <w:iCs/>
          <w:shd w:val="clear" w:color="auto" w:fill="FFFFFF"/>
        </w:rPr>
        <w:t>Vývojová psychologie</w:t>
      </w:r>
      <w:r w:rsidRPr="007007B5">
        <w:rPr>
          <w:rFonts w:ascii="Times New Roman" w:hAnsi="Times New Roman"/>
          <w:shd w:val="clear" w:color="auto" w:fill="FFFFFF"/>
        </w:rPr>
        <w:t xml:space="preserve">. </w:t>
      </w:r>
      <w:r w:rsidR="00E95479" w:rsidRPr="007007B5">
        <w:rPr>
          <w:rFonts w:ascii="Times New Roman" w:hAnsi="Times New Roman"/>
          <w:shd w:val="clear" w:color="auto" w:fill="FFFFFF"/>
        </w:rPr>
        <w:t>Vyd. 2, aktualizované</w:t>
      </w:r>
      <w:r w:rsidRPr="007007B5">
        <w:rPr>
          <w:rFonts w:ascii="Times New Roman" w:hAnsi="Times New Roman"/>
          <w:shd w:val="clear" w:color="auto" w:fill="FFFFFF"/>
        </w:rPr>
        <w:t>. Praha: Grada, 2006. ISBN 80-247-1284-9</w:t>
      </w:r>
    </w:p>
    <w:p w14:paraId="2F9D743C" w14:textId="77BC0296" w:rsidR="00F6058C" w:rsidRPr="007007B5" w:rsidRDefault="00F6058C" w:rsidP="00F6058C">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t>LAPITKA, Marián. </w:t>
      </w:r>
      <w:r w:rsidRPr="007007B5">
        <w:rPr>
          <w:rFonts w:ascii="Times New Roman" w:hAnsi="Times New Roman"/>
          <w:i/>
          <w:iCs/>
          <w:shd w:val="clear" w:color="auto" w:fill="FFFFFF"/>
        </w:rPr>
        <w:t>Tvorba a použitie didaktických testov</w:t>
      </w:r>
      <w:r w:rsidRPr="007007B5">
        <w:rPr>
          <w:rFonts w:ascii="Times New Roman" w:hAnsi="Times New Roman"/>
          <w:shd w:val="clear" w:color="auto" w:fill="FFFFFF"/>
        </w:rPr>
        <w:t xml:space="preserve">. Bratislava: Slovenské pedagogické nakladateľstvo, 1990. ISBN 80-08-00782-6 </w:t>
      </w:r>
    </w:p>
    <w:p w14:paraId="766702CA" w14:textId="4513E2FA" w:rsidR="000451CC" w:rsidRPr="00F6058C" w:rsidRDefault="00047488" w:rsidP="00F6058C">
      <w:pPr>
        <w:spacing w:after="240" w:line="360" w:lineRule="auto"/>
        <w:jc w:val="both"/>
        <w:rPr>
          <w:rFonts w:ascii="Times New Roman" w:hAnsi="Times New Roman"/>
        </w:rPr>
      </w:pPr>
      <w:r w:rsidRPr="00F6058C">
        <w:rPr>
          <w:rFonts w:ascii="Times New Roman" w:hAnsi="Times New Roman"/>
        </w:rPr>
        <w:t>LEJSKA, M</w:t>
      </w:r>
      <w:r w:rsidR="00E95479">
        <w:rPr>
          <w:rFonts w:ascii="Times New Roman" w:hAnsi="Times New Roman"/>
        </w:rPr>
        <w:t>ojmír</w:t>
      </w:r>
      <w:r w:rsidRPr="00F6058C">
        <w:rPr>
          <w:rFonts w:ascii="Times New Roman" w:hAnsi="Times New Roman"/>
        </w:rPr>
        <w:t xml:space="preserve">. </w:t>
      </w:r>
      <w:r w:rsidRPr="007007B5">
        <w:rPr>
          <w:rFonts w:ascii="Times New Roman" w:hAnsi="Times New Roman"/>
          <w:i/>
        </w:rPr>
        <w:t>Poruchy verbální komunikace a foniatrie</w:t>
      </w:r>
      <w:r w:rsidRPr="00F6058C">
        <w:rPr>
          <w:rFonts w:ascii="Times New Roman" w:hAnsi="Times New Roman"/>
        </w:rPr>
        <w:t>. Brno: Paido</w:t>
      </w:r>
      <w:r w:rsidR="00E95479">
        <w:rPr>
          <w:rFonts w:ascii="Times New Roman" w:hAnsi="Times New Roman"/>
        </w:rPr>
        <w:t>, 2003</w:t>
      </w:r>
      <w:r w:rsidRPr="00F6058C">
        <w:rPr>
          <w:rFonts w:ascii="Times New Roman" w:hAnsi="Times New Roman"/>
        </w:rPr>
        <w:t>.</w:t>
      </w:r>
      <w:r w:rsidR="004D7D54">
        <w:rPr>
          <w:rFonts w:ascii="Times New Roman" w:hAnsi="Times New Roman"/>
        </w:rPr>
        <w:t xml:space="preserve"> ISBN </w:t>
      </w:r>
      <w:r w:rsidR="004D7D54" w:rsidRPr="004D7D54">
        <w:rPr>
          <w:rFonts w:ascii="Times New Roman" w:hAnsi="Times New Roman"/>
          <w:color w:val="3B3B3B"/>
          <w:shd w:val="clear" w:color="auto" w:fill="FFFFFF"/>
        </w:rPr>
        <w:t>80-7315-038-7.</w:t>
      </w:r>
    </w:p>
    <w:p w14:paraId="4510D041" w14:textId="42EAF31F" w:rsidR="00C10A90" w:rsidRPr="00C10A90" w:rsidRDefault="00C10A90" w:rsidP="000E213D">
      <w:pPr>
        <w:spacing w:after="240" w:line="360" w:lineRule="auto"/>
        <w:jc w:val="both"/>
        <w:rPr>
          <w:rFonts w:ascii="Times New Roman" w:hAnsi="Times New Roman"/>
        </w:rPr>
      </w:pPr>
      <w:r w:rsidRPr="00C10A90">
        <w:rPr>
          <w:rFonts w:ascii="Times New Roman" w:hAnsi="Times New Roman"/>
        </w:rPr>
        <w:t>LECHTA, Viktor. Základní vymezení oboru logopedie. In: ŠKODOVÁ, Eva. JEDLIČKA, Ivan a kol. Kl</w:t>
      </w:r>
      <w:r>
        <w:rPr>
          <w:rFonts w:ascii="Times New Roman" w:hAnsi="Times New Roman"/>
        </w:rPr>
        <w:t>inická logopedie. 1. vyd. Praha</w:t>
      </w:r>
      <w:r w:rsidRPr="00C10A90">
        <w:rPr>
          <w:rFonts w:ascii="Times New Roman" w:hAnsi="Times New Roman"/>
        </w:rPr>
        <w:t>: Portál, 2003. 616 s. ISBN 80-7178-546-6.</w:t>
      </w:r>
    </w:p>
    <w:p w14:paraId="68E2E954" w14:textId="1240F5BD"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LECHTA, V</w:t>
      </w:r>
      <w:r w:rsidR="000B42D3">
        <w:rPr>
          <w:rFonts w:ascii="Times New Roman" w:hAnsi="Times New Roman"/>
        </w:rPr>
        <w:t>iktor</w:t>
      </w:r>
      <w:r w:rsidRPr="005956CC">
        <w:rPr>
          <w:rFonts w:ascii="Times New Roman" w:hAnsi="Times New Roman"/>
        </w:rPr>
        <w:t xml:space="preserve"> a kol. </w:t>
      </w:r>
      <w:r w:rsidRPr="007007B5">
        <w:rPr>
          <w:rFonts w:ascii="Times New Roman" w:hAnsi="Times New Roman"/>
          <w:i/>
        </w:rPr>
        <w:t>Diagnostika narušené komunikační schopnosti</w:t>
      </w:r>
      <w:r w:rsidRPr="005956CC">
        <w:rPr>
          <w:rFonts w:ascii="Times New Roman" w:hAnsi="Times New Roman"/>
        </w:rPr>
        <w:t>. Praha: Portál, 2003. ISBN 80-7178-801-5</w:t>
      </w:r>
    </w:p>
    <w:p w14:paraId="641E35B9" w14:textId="493BC9FE"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LECHTA, V</w:t>
      </w:r>
      <w:r w:rsidR="000B42D3">
        <w:rPr>
          <w:rFonts w:ascii="Times New Roman" w:hAnsi="Times New Roman"/>
        </w:rPr>
        <w:t>iktor</w:t>
      </w:r>
      <w:r w:rsidRPr="005956CC">
        <w:rPr>
          <w:rFonts w:ascii="Times New Roman" w:hAnsi="Times New Roman"/>
        </w:rPr>
        <w:t xml:space="preserve"> a kol. </w:t>
      </w:r>
      <w:r w:rsidRPr="007007B5">
        <w:rPr>
          <w:rFonts w:ascii="Times New Roman" w:hAnsi="Times New Roman"/>
          <w:i/>
        </w:rPr>
        <w:t>Logopedické repetitorium</w:t>
      </w:r>
      <w:r w:rsidRPr="005956CC">
        <w:rPr>
          <w:rFonts w:ascii="Times New Roman" w:hAnsi="Times New Roman"/>
        </w:rPr>
        <w:t>. Bratislava: SPN, 1990. ISBN: 80-08-00447-9</w:t>
      </w:r>
    </w:p>
    <w:p w14:paraId="2533A020" w14:textId="4C0C58CF" w:rsidR="00047488" w:rsidRPr="005956CC" w:rsidRDefault="00047488" w:rsidP="000E213D">
      <w:pPr>
        <w:spacing w:after="240" w:line="360" w:lineRule="auto"/>
        <w:jc w:val="both"/>
        <w:rPr>
          <w:rFonts w:ascii="Times New Roman" w:hAnsi="Times New Roman"/>
        </w:rPr>
      </w:pPr>
      <w:r w:rsidRPr="005956CC">
        <w:rPr>
          <w:rFonts w:ascii="Times New Roman" w:hAnsi="Times New Roman"/>
        </w:rPr>
        <w:lastRenderedPageBreak/>
        <w:t>LECHTA, V</w:t>
      </w:r>
      <w:r w:rsidR="000B42D3">
        <w:rPr>
          <w:rFonts w:ascii="Times New Roman" w:hAnsi="Times New Roman"/>
        </w:rPr>
        <w:t>iktor</w:t>
      </w:r>
      <w:r w:rsidRPr="005956CC">
        <w:rPr>
          <w:rFonts w:ascii="Times New Roman" w:hAnsi="Times New Roman"/>
        </w:rPr>
        <w:t xml:space="preserve"> a kol. </w:t>
      </w:r>
      <w:r w:rsidRPr="007007B5">
        <w:rPr>
          <w:rFonts w:ascii="Times New Roman" w:hAnsi="Times New Roman"/>
          <w:i/>
        </w:rPr>
        <w:t>Terapie narušené komunikační schopnosti</w:t>
      </w:r>
      <w:r w:rsidRPr="005956CC">
        <w:rPr>
          <w:rFonts w:ascii="Times New Roman" w:hAnsi="Times New Roman"/>
        </w:rPr>
        <w:t>. Praha: Portál, 2005. ISBN 80-7178-961-5</w:t>
      </w:r>
    </w:p>
    <w:p w14:paraId="07C9AA59" w14:textId="10B7E85A"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 xml:space="preserve">MARUŠA, S.: </w:t>
      </w:r>
      <w:r w:rsidRPr="007007B5">
        <w:rPr>
          <w:rFonts w:ascii="Times New Roman" w:hAnsi="Times New Roman"/>
          <w:i/>
        </w:rPr>
        <w:t>Logopédia</w:t>
      </w:r>
      <w:r w:rsidRPr="005956CC">
        <w:rPr>
          <w:rFonts w:ascii="Times New Roman" w:hAnsi="Times New Roman"/>
        </w:rPr>
        <w:t xml:space="preserve"> I. Bratislava</w:t>
      </w:r>
      <w:r w:rsidR="000B42D3">
        <w:rPr>
          <w:rFonts w:ascii="Times New Roman" w:hAnsi="Times New Roman"/>
        </w:rPr>
        <w:t>:</w:t>
      </w:r>
      <w:r w:rsidRPr="005956CC">
        <w:rPr>
          <w:rFonts w:ascii="Times New Roman" w:hAnsi="Times New Roman"/>
        </w:rPr>
        <w:t xml:space="preserve"> Univerzita Komenského</w:t>
      </w:r>
      <w:r w:rsidR="000B42D3">
        <w:rPr>
          <w:rFonts w:ascii="Times New Roman" w:hAnsi="Times New Roman"/>
        </w:rPr>
        <w:t>,</w:t>
      </w:r>
      <w:r w:rsidRPr="005956CC">
        <w:rPr>
          <w:rFonts w:ascii="Times New Roman" w:hAnsi="Times New Roman"/>
        </w:rPr>
        <w:t xml:space="preserve"> 1998.</w:t>
      </w:r>
    </w:p>
    <w:p w14:paraId="525EAF9D" w14:textId="53EE5278" w:rsidR="0093414C" w:rsidRPr="007007B5" w:rsidRDefault="000451CC" w:rsidP="000E213D">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t>MATĚJČEK, Zdeněk. </w:t>
      </w:r>
      <w:r w:rsidRPr="007007B5">
        <w:rPr>
          <w:rFonts w:ascii="Times New Roman" w:hAnsi="Times New Roman"/>
          <w:i/>
          <w:iCs/>
          <w:shd w:val="clear" w:color="auto" w:fill="FFFFFF"/>
        </w:rPr>
        <w:t>Co děti nejvíc potřebují: eseje z dětské psychologie</w:t>
      </w:r>
      <w:r w:rsidRPr="007007B5">
        <w:rPr>
          <w:rFonts w:ascii="Times New Roman" w:hAnsi="Times New Roman"/>
          <w:shd w:val="clear" w:color="auto" w:fill="FFFFFF"/>
        </w:rPr>
        <w:t>. Praha: Portál, 1994. ISBN 80-7178-006-5</w:t>
      </w:r>
    </w:p>
    <w:p w14:paraId="56EFAAE7" w14:textId="7FD9C5BE" w:rsidR="0093414C" w:rsidRDefault="0093414C" w:rsidP="000E213D">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t>MLČÁKOVÁ, R</w:t>
      </w:r>
      <w:r w:rsidR="000B42D3">
        <w:rPr>
          <w:rFonts w:ascii="Times New Roman" w:hAnsi="Times New Roman"/>
          <w:shd w:val="clear" w:color="auto" w:fill="FFFFFF"/>
        </w:rPr>
        <w:t>enata</w:t>
      </w:r>
      <w:r w:rsidRPr="007007B5">
        <w:rPr>
          <w:rFonts w:ascii="Times New Roman" w:hAnsi="Times New Roman"/>
          <w:shd w:val="clear" w:color="auto" w:fill="FFFFFF"/>
        </w:rPr>
        <w:t xml:space="preserve">. Osoby s narušením komunikační schopnosti. In: </w:t>
      </w:r>
      <w:r w:rsidR="000B42D3" w:rsidRPr="007007B5">
        <w:rPr>
          <w:rFonts w:ascii="Times New Roman" w:hAnsi="Times New Roman"/>
          <w:shd w:val="clear" w:color="auto" w:fill="FFFFFF"/>
        </w:rPr>
        <w:t>M</w:t>
      </w:r>
      <w:r w:rsidR="000B42D3">
        <w:rPr>
          <w:rFonts w:ascii="Times New Roman" w:hAnsi="Times New Roman"/>
          <w:shd w:val="clear" w:color="auto" w:fill="FFFFFF"/>
        </w:rPr>
        <w:t>ichalík</w:t>
      </w:r>
      <w:r w:rsidRPr="007007B5">
        <w:rPr>
          <w:rFonts w:ascii="Times New Roman" w:hAnsi="Times New Roman"/>
          <w:shd w:val="clear" w:color="auto" w:fill="FFFFFF"/>
        </w:rPr>
        <w:t>, J</w:t>
      </w:r>
      <w:r w:rsidR="000B42D3">
        <w:rPr>
          <w:rFonts w:ascii="Times New Roman" w:hAnsi="Times New Roman"/>
          <w:shd w:val="clear" w:color="auto" w:fill="FFFFFF"/>
        </w:rPr>
        <w:t>an</w:t>
      </w:r>
      <w:r w:rsidRPr="007007B5">
        <w:rPr>
          <w:rFonts w:ascii="Times New Roman" w:hAnsi="Times New Roman"/>
          <w:shd w:val="clear" w:color="auto" w:fill="FFFFFF"/>
        </w:rPr>
        <w:t xml:space="preserve"> a kol. </w:t>
      </w:r>
      <w:r w:rsidRPr="007007B5">
        <w:rPr>
          <w:rFonts w:ascii="Times New Roman" w:hAnsi="Times New Roman"/>
          <w:i/>
          <w:shd w:val="clear" w:color="auto" w:fill="FFFFFF"/>
        </w:rPr>
        <w:t>Zdravotní postižení a pomáhající profese</w:t>
      </w:r>
      <w:r w:rsidR="00631910">
        <w:rPr>
          <w:rFonts w:ascii="Times New Roman" w:hAnsi="Times New Roman"/>
          <w:shd w:val="clear" w:color="auto" w:fill="FFFFFF"/>
        </w:rPr>
        <w:t>. Praha: Portál, 2011</w:t>
      </w:r>
      <w:r w:rsidR="00631910">
        <w:t xml:space="preserve">, s. 409–497. </w:t>
      </w:r>
      <w:r w:rsidRPr="007007B5">
        <w:rPr>
          <w:rFonts w:ascii="Times New Roman" w:hAnsi="Times New Roman"/>
          <w:shd w:val="clear" w:color="auto" w:fill="FFFFFF"/>
        </w:rPr>
        <w:t>ISBN 978-80-7367-859-3</w:t>
      </w:r>
      <w:r w:rsidR="00631910">
        <w:rPr>
          <w:rFonts w:ascii="Times New Roman" w:hAnsi="Times New Roman"/>
          <w:shd w:val="clear" w:color="auto" w:fill="FFFFFF"/>
        </w:rPr>
        <w:t>.</w:t>
      </w:r>
    </w:p>
    <w:p w14:paraId="61873EC7" w14:textId="03702F8C" w:rsidR="0080103B" w:rsidRPr="007007B5" w:rsidRDefault="0080103B" w:rsidP="000E213D">
      <w:pPr>
        <w:spacing w:after="240" w:line="360" w:lineRule="auto"/>
        <w:jc w:val="both"/>
        <w:rPr>
          <w:rFonts w:ascii="Times New Roman" w:hAnsi="Times New Roman"/>
          <w:shd w:val="clear" w:color="auto" w:fill="FFFFFF"/>
        </w:rPr>
      </w:pPr>
      <w:r>
        <w:t>MLČÁKOVÁ, Renata</w:t>
      </w:r>
      <w:r w:rsidR="00984779">
        <w:t>. 2013</w:t>
      </w:r>
      <w:r>
        <w:t>. Základy diagnostiky a diferenciální diagnostiky narušení artikulace mluvené řeči. In MLČÁKOVÁ, Renata a Kateřina VITÁSKOVÁ. Narušení artikulace a narušení vývoje mluvené řeči – vstup do problematiky. 1. vydání. Olomouc: Univerzita Palackého v Olomouci, s. 87–92. ISBN 978-80-244-3721-7.</w:t>
      </w:r>
    </w:p>
    <w:p w14:paraId="2CA112CF" w14:textId="57E9F698" w:rsidR="00F6058C" w:rsidRPr="007007B5" w:rsidRDefault="00F6058C" w:rsidP="000E213D">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t>MUŽIĆ, Vladimir. </w:t>
      </w:r>
      <w:r w:rsidRPr="007007B5">
        <w:rPr>
          <w:rFonts w:ascii="Times New Roman" w:hAnsi="Times New Roman"/>
          <w:i/>
          <w:iCs/>
          <w:shd w:val="clear" w:color="auto" w:fill="FFFFFF"/>
        </w:rPr>
        <w:t>Testy vědomostí</w:t>
      </w:r>
      <w:r w:rsidRPr="007007B5">
        <w:rPr>
          <w:rFonts w:ascii="Times New Roman" w:hAnsi="Times New Roman"/>
          <w:shd w:val="clear" w:color="auto" w:fill="FFFFFF"/>
        </w:rPr>
        <w:t xml:space="preserve">. </w:t>
      </w:r>
      <w:r w:rsidR="00BA6633">
        <w:rPr>
          <w:rFonts w:ascii="Times New Roman" w:hAnsi="Times New Roman"/>
          <w:shd w:val="clear" w:color="auto" w:fill="FFFFFF"/>
        </w:rPr>
        <w:t xml:space="preserve">Překl. V. Togner. </w:t>
      </w:r>
      <w:r w:rsidRPr="007007B5">
        <w:rPr>
          <w:rFonts w:ascii="Times New Roman" w:hAnsi="Times New Roman"/>
          <w:shd w:val="clear" w:color="auto" w:fill="FFFFFF"/>
        </w:rPr>
        <w:t xml:space="preserve">Praha: Státní pedagogické nakladatelství, 1971. </w:t>
      </w:r>
    </w:p>
    <w:p w14:paraId="6609DA8C" w14:textId="091BA0A4" w:rsidR="000451CC" w:rsidRPr="007007B5" w:rsidRDefault="0093414C" w:rsidP="000E213D">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t>NÁDVORNÍKOVÁ, V</w:t>
      </w:r>
      <w:r w:rsidR="000B42D3">
        <w:rPr>
          <w:rFonts w:ascii="Times New Roman" w:hAnsi="Times New Roman"/>
          <w:shd w:val="clear" w:color="auto" w:fill="FFFFFF"/>
        </w:rPr>
        <w:t>iera</w:t>
      </w:r>
      <w:r w:rsidRPr="007007B5">
        <w:rPr>
          <w:rFonts w:ascii="Times New Roman" w:hAnsi="Times New Roman"/>
          <w:shd w:val="clear" w:color="auto" w:fill="FFFFFF"/>
        </w:rPr>
        <w:t xml:space="preserve">. Diagnostika dyslalie. In: </w:t>
      </w:r>
      <w:r w:rsidR="000B42D3" w:rsidRPr="007007B5">
        <w:rPr>
          <w:rFonts w:ascii="Times New Roman" w:hAnsi="Times New Roman"/>
          <w:shd w:val="clear" w:color="auto" w:fill="FFFFFF"/>
        </w:rPr>
        <w:t>L</w:t>
      </w:r>
      <w:r w:rsidR="000B42D3">
        <w:rPr>
          <w:rFonts w:ascii="Times New Roman" w:hAnsi="Times New Roman"/>
          <w:shd w:val="clear" w:color="auto" w:fill="FFFFFF"/>
        </w:rPr>
        <w:t>echta</w:t>
      </w:r>
      <w:r w:rsidRPr="007007B5">
        <w:rPr>
          <w:rFonts w:ascii="Times New Roman" w:hAnsi="Times New Roman"/>
          <w:shd w:val="clear" w:color="auto" w:fill="FFFFFF"/>
        </w:rPr>
        <w:t>, V</w:t>
      </w:r>
      <w:r w:rsidR="000B42D3">
        <w:rPr>
          <w:rFonts w:ascii="Times New Roman" w:hAnsi="Times New Roman"/>
          <w:shd w:val="clear" w:color="auto" w:fill="FFFFFF"/>
        </w:rPr>
        <w:t>iktor</w:t>
      </w:r>
      <w:r w:rsidRPr="007007B5">
        <w:rPr>
          <w:rFonts w:ascii="Times New Roman" w:hAnsi="Times New Roman"/>
          <w:shd w:val="clear" w:color="auto" w:fill="FFFFFF"/>
        </w:rPr>
        <w:t xml:space="preserve"> a kol. </w:t>
      </w:r>
      <w:r w:rsidRPr="007007B5">
        <w:rPr>
          <w:rFonts w:ascii="Times New Roman" w:hAnsi="Times New Roman"/>
          <w:i/>
          <w:shd w:val="clear" w:color="auto" w:fill="FFFFFF"/>
        </w:rPr>
        <w:t>Diagnostika narušené komunikační schopnosti</w:t>
      </w:r>
      <w:r w:rsidRPr="007007B5">
        <w:rPr>
          <w:rFonts w:ascii="Times New Roman" w:hAnsi="Times New Roman"/>
          <w:shd w:val="clear" w:color="auto" w:fill="FFFFFF"/>
        </w:rPr>
        <w:t>. Praha: Portál, 2003, s. 35–47. ISBN 80-7178-801-5</w:t>
      </w:r>
    </w:p>
    <w:p w14:paraId="23120DE5" w14:textId="64276CC2"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NEUBAUER, K</w:t>
      </w:r>
      <w:r w:rsidR="003D7E2F">
        <w:rPr>
          <w:rFonts w:ascii="Times New Roman" w:hAnsi="Times New Roman"/>
        </w:rPr>
        <w:t xml:space="preserve">arel </w:t>
      </w:r>
      <w:r w:rsidRPr="007007B5">
        <w:rPr>
          <w:rFonts w:ascii="Times New Roman" w:hAnsi="Times New Roman"/>
          <w:i/>
        </w:rPr>
        <w:t>Logopedie: Učební text pro bakalářské studium speciální pedagogiky</w:t>
      </w:r>
      <w:r w:rsidRPr="005956CC">
        <w:rPr>
          <w:rFonts w:ascii="Times New Roman" w:hAnsi="Times New Roman"/>
        </w:rPr>
        <w:t>. Hradec Králové: Gaudeamus</w:t>
      </w:r>
      <w:r w:rsidR="003D7E2F">
        <w:rPr>
          <w:rFonts w:ascii="Times New Roman" w:hAnsi="Times New Roman"/>
        </w:rPr>
        <w:t>, 2010</w:t>
      </w:r>
      <w:r w:rsidRPr="005956CC">
        <w:rPr>
          <w:rFonts w:ascii="Times New Roman" w:hAnsi="Times New Roman"/>
        </w:rPr>
        <w:t>.</w:t>
      </w:r>
      <w:r w:rsidR="004D7D54" w:rsidRPr="004D7D54">
        <w:rPr>
          <w:rFonts w:ascii="Times New Roman" w:hAnsi="Times New Roman"/>
        </w:rPr>
        <w:t xml:space="preserve"> </w:t>
      </w:r>
      <w:r w:rsidR="004D7D54" w:rsidRPr="004D7D54">
        <w:rPr>
          <w:rFonts w:ascii="Times New Roman" w:hAnsi="Times New Roman"/>
          <w:color w:val="212529"/>
          <w:shd w:val="clear" w:color="auto" w:fill="FFFFFF"/>
        </w:rPr>
        <w:t>ISBN 978-80-7435-053-5.</w:t>
      </w:r>
    </w:p>
    <w:p w14:paraId="76EE8F41" w14:textId="50471D1B"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 xml:space="preserve">NEUBAUER, Karel. </w:t>
      </w:r>
      <w:r w:rsidRPr="007007B5">
        <w:rPr>
          <w:rFonts w:ascii="Times New Roman" w:hAnsi="Times New Roman"/>
          <w:i/>
        </w:rPr>
        <w:t>Artikulace a fonologické rozlišování hlásek: jak předcházet rozvoji odchylek výslovnosti u dětí</w:t>
      </w:r>
      <w:r w:rsidRPr="005956CC">
        <w:rPr>
          <w:rFonts w:ascii="Times New Roman" w:hAnsi="Times New Roman"/>
        </w:rPr>
        <w:t>. Havlíčkův Brod: Tobiáš, 2011. ISBN 978-80-7311-118-2</w:t>
      </w:r>
    </w:p>
    <w:p w14:paraId="74E28F72" w14:textId="21347D8F" w:rsidR="000451CC" w:rsidRPr="005956CC" w:rsidRDefault="000C5E36" w:rsidP="000E213D">
      <w:pPr>
        <w:spacing w:after="240" w:line="360" w:lineRule="auto"/>
        <w:jc w:val="both"/>
        <w:rPr>
          <w:rFonts w:ascii="Times New Roman" w:hAnsi="Times New Roman"/>
        </w:rPr>
      </w:pPr>
      <w:r w:rsidRPr="005956CC">
        <w:rPr>
          <w:rFonts w:ascii="Times New Roman" w:hAnsi="Times New Roman"/>
        </w:rPr>
        <w:t>O</w:t>
      </w:r>
      <w:r>
        <w:rPr>
          <w:rFonts w:ascii="Times New Roman" w:hAnsi="Times New Roman"/>
        </w:rPr>
        <w:t>HNESORG</w:t>
      </w:r>
      <w:r w:rsidR="00047488" w:rsidRPr="005956CC">
        <w:rPr>
          <w:rFonts w:ascii="Times New Roman" w:hAnsi="Times New Roman"/>
        </w:rPr>
        <w:t>, K</w:t>
      </w:r>
      <w:r w:rsidR="00DC3C37">
        <w:rPr>
          <w:rFonts w:ascii="Times New Roman" w:hAnsi="Times New Roman"/>
        </w:rPr>
        <w:t>arel.</w:t>
      </w:r>
      <w:r w:rsidR="00047488" w:rsidRPr="005956CC">
        <w:rPr>
          <w:rFonts w:ascii="Times New Roman" w:hAnsi="Times New Roman"/>
        </w:rPr>
        <w:t xml:space="preserve"> </w:t>
      </w:r>
      <w:r w:rsidR="00047488" w:rsidRPr="007007B5">
        <w:rPr>
          <w:rFonts w:ascii="Times New Roman" w:hAnsi="Times New Roman"/>
          <w:i/>
        </w:rPr>
        <w:t>Fonetika pro logopedy</w:t>
      </w:r>
      <w:r w:rsidR="00047488" w:rsidRPr="005956CC">
        <w:rPr>
          <w:rFonts w:ascii="Times New Roman" w:hAnsi="Times New Roman"/>
        </w:rPr>
        <w:t>. Praha</w:t>
      </w:r>
      <w:r w:rsidR="00DC3C37">
        <w:rPr>
          <w:rFonts w:ascii="Times New Roman" w:hAnsi="Times New Roman"/>
        </w:rPr>
        <w:t>: Státní pedagogické nakladatelství,</w:t>
      </w:r>
      <w:r w:rsidR="00047488" w:rsidRPr="005956CC">
        <w:rPr>
          <w:rFonts w:ascii="Times New Roman" w:hAnsi="Times New Roman"/>
        </w:rPr>
        <w:t xml:space="preserve"> 1974.</w:t>
      </w:r>
    </w:p>
    <w:p w14:paraId="437C4DD6" w14:textId="213DD75A" w:rsidR="0093414C" w:rsidRPr="005E07F1" w:rsidRDefault="00047488" w:rsidP="000E213D">
      <w:pPr>
        <w:spacing w:after="240" w:line="360" w:lineRule="auto"/>
        <w:jc w:val="both"/>
        <w:rPr>
          <w:rFonts w:ascii="Times New Roman" w:hAnsi="Times New Roman"/>
        </w:rPr>
      </w:pPr>
      <w:r w:rsidRPr="005956CC">
        <w:rPr>
          <w:rFonts w:ascii="Times New Roman" w:hAnsi="Times New Roman"/>
        </w:rPr>
        <w:t xml:space="preserve">PALKOVÁ, Zdena. </w:t>
      </w:r>
      <w:r w:rsidRPr="007007B5">
        <w:rPr>
          <w:rFonts w:ascii="Times New Roman" w:hAnsi="Times New Roman"/>
          <w:i/>
        </w:rPr>
        <w:t>Fonetika a fonologie češtiny s obecným úvodem do problematiky oboru</w:t>
      </w:r>
      <w:r w:rsidRPr="005956CC">
        <w:rPr>
          <w:rFonts w:ascii="Times New Roman" w:hAnsi="Times New Roman"/>
        </w:rPr>
        <w:t xml:space="preserve">. </w:t>
      </w:r>
      <w:r w:rsidRPr="005E07F1">
        <w:rPr>
          <w:rFonts w:ascii="Times New Roman" w:hAnsi="Times New Roman"/>
        </w:rPr>
        <w:t>Praha: Karolinum, 1994. ISBN 8070668431</w:t>
      </w:r>
    </w:p>
    <w:p w14:paraId="52B12FC5" w14:textId="04020600" w:rsidR="005E07F1" w:rsidRPr="008B53FA" w:rsidRDefault="005E07F1" w:rsidP="000E213D">
      <w:pPr>
        <w:spacing w:after="240" w:line="360" w:lineRule="auto"/>
        <w:jc w:val="both"/>
        <w:rPr>
          <w:rFonts w:ascii="Times New Roman" w:hAnsi="Times New Roman"/>
        </w:rPr>
      </w:pPr>
      <w:r w:rsidRPr="007007B5">
        <w:rPr>
          <w:rFonts w:ascii="Times New Roman" w:hAnsi="Times New Roman"/>
          <w:shd w:val="clear" w:color="auto" w:fill="FFFFFF"/>
        </w:rPr>
        <w:t>PELIKÁN, Jiří. </w:t>
      </w:r>
      <w:r w:rsidRPr="007007B5">
        <w:rPr>
          <w:rFonts w:ascii="Times New Roman" w:hAnsi="Times New Roman"/>
          <w:i/>
          <w:iCs/>
          <w:shd w:val="clear" w:color="auto" w:fill="FFFFFF"/>
        </w:rPr>
        <w:t>Základy empirického výzkumu pedagogických jevů</w:t>
      </w:r>
      <w:r w:rsidRPr="007007B5">
        <w:rPr>
          <w:rFonts w:ascii="Times New Roman" w:hAnsi="Times New Roman"/>
          <w:shd w:val="clear" w:color="auto" w:fill="FFFFFF"/>
        </w:rPr>
        <w:t xml:space="preserve">. </w:t>
      </w:r>
      <w:r w:rsidR="008B53FA">
        <w:rPr>
          <w:rFonts w:ascii="Times New Roman" w:hAnsi="Times New Roman"/>
          <w:shd w:val="clear" w:color="auto" w:fill="FFFFFF"/>
        </w:rPr>
        <w:t>Vyd. 2</w:t>
      </w:r>
      <w:r w:rsidRPr="007007B5">
        <w:rPr>
          <w:rFonts w:ascii="Times New Roman" w:hAnsi="Times New Roman"/>
          <w:shd w:val="clear" w:color="auto" w:fill="FFFFFF"/>
        </w:rPr>
        <w:t>. Praha: Karolinum, 2011. ISBN 978-80-246-1916-3</w:t>
      </w:r>
    </w:p>
    <w:p w14:paraId="12C2F67E" w14:textId="707809CC" w:rsidR="0093414C" w:rsidRPr="005956CC" w:rsidRDefault="0058333C" w:rsidP="000E213D">
      <w:pPr>
        <w:spacing w:after="240" w:line="360" w:lineRule="auto"/>
        <w:jc w:val="both"/>
        <w:rPr>
          <w:rFonts w:ascii="Times New Roman" w:hAnsi="Times New Roman"/>
        </w:rPr>
      </w:pPr>
      <w:r w:rsidRPr="005956CC">
        <w:rPr>
          <w:rFonts w:ascii="Times New Roman" w:hAnsi="Times New Roman"/>
        </w:rPr>
        <w:t xml:space="preserve">POKORNÁ, Jaroslava a Milena VRÁNOVÁ. </w:t>
      </w:r>
      <w:r w:rsidRPr="007007B5">
        <w:rPr>
          <w:rFonts w:ascii="Times New Roman" w:hAnsi="Times New Roman"/>
          <w:i/>
        </w:rPr>
        <w:t>Přehled české výslovnosti: logopedická a ortoepická cvičení pro dospělé</w:t>
      </w:r>
      <w:r w:rsidRPr="005956CC">
        <w:rPr>
          <w:rFonts w:ascii="Times New Roman" w:hAnsi="Times New Roman"/>
        </w:rPr>
        <w:t>. Praha: Portál, 2007. ISBN 9788073671693</w:t>
      </w:r>
    </w:p>
    <w:p w14:paraId="2D6A5611" w14:textId="51CD4638" w:rsidR="000451CC" w:rsidRPr="005956CC" w:rsidRDefault="000451CC" w:rsidP="000E213D">
      <w:pPr>
        <w:spacing w:after="240" w:line="360" w:lineRule="auto"/>
        <w:jc w:val="both"/>
        <w:rPr>
          <w:rFonts w:ascii="Times New Roman" w:hAnsi="Times New Roman"/>
          <w:color w:val="FF0000"/>
        </w:rPr>
      </w:pPr>
      <w:r w:rsidRPr="005956CC">
        <w:rPr>
          <w:rFonts w:ascii="Times New Roman" w:hAnsi="Times New Roman"/>
        </w:rPr>
        <w:lastRenderedPageBreak/>
        <w:t>PUGNEROVÁ</w:t>
      </w:r>
      <w:r w:rsidR="00907BFC" w:rsidRPr="005956CC">
        <w:rPr>
          <w:rFonts w:ascii="Times New Roman" w:hAnsi="Times New Roman"/>
        </w:rPr>
        <w:t>, M</w:t>
      </w:r>
      <w:r w:rsidR="008B53FA">
        <w:rPr>
          <w:rFonts w:ascii="Times New Roman" w:hAnsi="Times New Roman"/>
        </w:rPr>
        <w:t>ichaela</w:t>
      </w:r>
      <w:r w:rsidR="00907BFC" w:rsidRPr="005956CC">
        <w:rPr>
          <w:rFonts w:ascii="Times New Roman" w:hAnsi="Times New Roman"/>
        </w:rPr>
        <w:t xml:space="preserve">. </w:t>
      </w:r>
      <w:r w:rsidR="00907BFC" w:rsidRPr="007007B5">
        <w:rPr>
          <w:rFonts w:ascii="Times New Roman" w:hAnsi="Times New Roman"/>
          <w:i/>
        </w:rPr>
        <w:t xml:space="preserve">Psychologie: </w:t>
      </w:r>
      <w:r w:rsidR="008B53FA" w:rsidRPr="007007B5">
        <w:rPr>
          <w:rFonts w:ascii="Times New Roman" w:hAnsi="Times New Roman"/>
          <w:i/>
        </w:rPr>
        <w:t>P</w:t>
      </w:r>
      <w:r w:rsidR="00907BFC" w:rsidRPr="007007B5">
        <w:rPr>
          <w:rFonts w:ascii="Times New Roman" w:hAnsi="Times New Roman"/>
          <w:i/>
        </w:rPr>
        <w:t>ro studenty pedagogických oborů</w:t>
      </w:r>
      <w:r w:rsidR="00907BFC" w:rsidRPr="005956CC">
        <w:rPr>
          <w:rFonts w:ascii="Times New Roman" w:hAnsi="Times New Roman"/>
        </w:rPr>
        <w:t>. Praha: Grada</w:t>
      </w:r>
      <w:r w:rsidR="008B53FA">
        <w:rPr>
          <w:rFonts w:ascii="Times New Roman" w:hAnsi="Times New Roman"/>
        </w:rPr>
        <w:t>, 2019</w:t>
      </w:r>
      <w:r w:rsidR="00907BFC" w:rsidRPr="005956CC">
        <w:rPr>
          <w:rFonts w:ascii="Times New Roman" w:hAnsi="Times New Roman"/>
        </w:rPr>
        <w:t>.</w:t>
      </w:r>
      <w:r w:rsidR="004D7D54" w:rsidRPr="004D7D54">
        <w:rPr>
          <w:rFonts w:ascii="Times New Roman" w:hAnsi="Times New Roman"/>
        </w:rPr>
        <w:t xml:space="preserve"> </w:t>
      </w:r>
      <w:r w:rsidR="004D7D54" w:rsidRPr="004D7D54">
        <w:rPr>
          <w:rFonts w:ascii="Times New Roman" w:hAnsi="Times New Roman"/>
          <w:color w:val="212529"/>
          <w:shd w:val="clear" w:color="auto" w:fill="FFFFFF"/>
        </w:rPr>
        <w:t>ISBN 978-80-271-0532-8.</w:t>
      </w:r>
    </w:p>
    <w:p w14:paraId="6BDF8C11" w14:textId="588928CE" w:rsidR="00047488" w:rsidRDefault="00047488" w:rsidP="000E213D">
      <w:pPr>
        <w:spacing w:after="240" w:line="360" w:lineRule="auto"/>
        <w:jc w:val="both"/>
        <w:rPr>
          <w:rFonts w:ascii="Times New Roman" w:hAnsi="Times New Roman"/>
        </w:rPr>
      </w:pPr>
      <w:r w:rsidRPr="005956CC">
        <w:rPr>
          <w:rFonts w:ascii="Times New Roman" w:hAnsi="Times New Roman"/>
        </w:rPr>
        <w:t xml:space="preserve">ROMPORTL, Milan. </w:t>
      </w:r>
      <w:r w:rsidRPr="007007B5">
        <w:rPr>
          <w:rFonts w:ascii="Times New Roman" w:hAnsi="Times New Roman"/>
          <w:i/>
        </w:rPr>
        <w:t>Základy fonetiky</w:t>
      </w:r>
      <w:r w:rsidRPr="005956CC">
        <w:rPr>
          <w:rFonts w:ascii="Times New Roman" w:hAnsi="Times New Roman"/>
        </w:rPr>
        <w:t>. Praha: Státní pedagogické nakladatelství, 1975.</w:t>
      </w:r>
    </w:p>
    <w:p w14:paraId="44CD70D7" w14:textId="77777777" w:rsidR="001F2F51" w:rsidRPr="001F2F51" w:rsidRDefault="001F2F51" w:rsidP="001F2F51">
      <w:pPr>
        <w:spacing w:beforeAutospacing="1" w:afterAutospacing="1" w:line="360" w:lineRule="auto"/>
        <w:jc w:val="both"/>
        <w:rPr>
          <w:rFonts w:ascii="Times New Roman" w:hAnsi="Times New Roman"/>
        </w:rPr>
      </w:pPr>
      <w:r w:rsidRPr="001F2F51">
        <w:rPr>
          <w:rFonts w:ascii="Times New Roman" w:hAnsi="Times New Roman"/>
        </w:rPr>
        <w:t>SALOMONOVÁ A., In ŠKODOVÁ, Eva a Ivan JEDLIČKA. </w:t>
      </w:r>
      <w:r w:rsidRPr="001F2F51">
        <w:rPr>
          <w:rFonts w:ascii="Times New Roman" w:hAnsi="Times New Roman"/>
          <w:i/>
          <w:iCs/>
        </w:rPr>
        <w:t>Klinická logopedie</w:t>
      </w:r>
      <w:r w:rsidRPr="001F2F51">
        <w:rPr>
          <w:rFonts w:ascii="Times New Roman" w:hAnsi="Times New Roman"/>
        </w:rPr>
        <w:t>. 2., aktualiz. vyd. Praha: Portál (vydavatelství), 2007. ISBN 978-80-7367-340-6.</w:t>
      </w:r>
    </w:p>
    <w:p w14:paraId="388C43B0" w14:textId="4B5D7AEB"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SEEMAN, M</w:t>
      </w:r>
      <w:r w:rsidR="00E577D1">
        <w:rPr>
          <w:rFonts w:ascii="Times New Roman" w:hAnsi="Times New Roman"/>
        </w:rPr>
        <w:t>iloslav</w:t>
      </w:r>
      <w:r w:rsidRPr="005956CC">
        <w:rPr>
          <w:rFonts w:ascii="Times New Roman" w:hAnsi="Times New Roman"/>
        </w:rPr>
        <w:t xml:space="preserve">. </w:t>
      </w:r>
      <w:r w:rsidRPr="007007B5">
        <w:rPr>
          <w:rFonts w:ascii="Times New Roman" w:hAnsi="Times New Roman"/>
          <w:i/>
        </w:rPr>
        <w:t>Poruchy dětské řeči</w:t>
      </w:r>
      <w:r w:rsidRPr="005956CC">
        <w:rPr>
          <w:rFonts w:ascii="Times New Roman" w:hAnsi="Times New Roman"/>
        </w:rPr>
        <w:t xml:space="preserve">. Praha: Státní zdravotnické nakladatelství, 1955. </w:t>
      </w:r>
    </w:p>
    <w:p w14:paraId="07D9F7C6" w14:textId="3BD75470" w:rsidR="000451CC" w:rsidRPr="005956CC" w:rsidRDefault="000451CC" w:rsidP="000E213D">
      <w:pPr>
        <w:spacing w:after="240" w:line="360" w:lineRule="auto"/>
        <w:jc w:val="both"/>
        <w:rPr>
          <w:rFonts w:ascii="Times New Roman" w:hAnsi="Times New Roman"/>
        </w:rPr>
      </w:pPr>
      <w:r w:rsidRPr="005956CC">
        <w:rPr>
          <w:rFonts w:ascii="Times New Roman" w:hAnsi="Times New Roman"/>
        </w:rPr>
        <w:t xml:space="preserve">SKARNITZL, Radek, Pavel ŠTURM a Jan VOLÍN. </w:t>
      </w:r>
      <w:r w:rsidRPr="007007B5">
        <w:rPr>
          <w:rFonts w:ascii="Times New Roman" w:hAnsi="Times New Roman"/>
          <w:i/>
        </w:rPr>
        <w:t>Zvuková báze řečové komunikace: fonetický a fonologický popis řeči</w:t>
      </w:r>
      <w:r w:rsidRPr="005956CC">
        <w:rPr>
          <w:rFonts w:ascii="Times New Roman" w:hAnsi="Times New Roman"/>
        </w:rPr>
        <w:t xml:space="preserve">. </w:t>
      </w:r>
      <w:r w:rsidR="00E577D1">
        <w:rPr>
          <w:rFonts w:ascii="Times New Roman" w:hAnsi="Times New Roman"/>
        </w:rPr>
        <w:t>Praha</w:t>
      </w:r>
      <w:r w:rsidRPr="005956CC">
        <w:rPr>
          <w:rFonts w:ascii="Times New Roman" w:hAnsi="Times New Roman"/>
        </w:rPr>
        <w:t>: Univerzita Karlova v Praze, nakladatelství Karolinum, 2016. ISBN 978-80-246-3272-8</w:t>
      </w:r>
    </w:p>
    <w:p w14:paraId="780D88FB" w14:textId="7987B76C" w:rsidR="000451CC" w:rsidRPr="005956CC" w:rsidRDefault="00492990" w:rsidP="000E213D">
      <w:pPr>
        <w:spacing w:after="240" w:line="360" w:lineRule="auto"/>
        <w:jc w:val="both"/>
        <w:rPr>
          <w:rFonts w:ascii="Times New Roman" w:hAnsi="Times New Roman"/>
        </w:rPr>
      </w:pPr>
      <w:r w:rsidRPr="005956CC">
        <w:rPr>
          <w:rFonts w:ascii="Times New Roman" w:hAnsi="Times New Roman"/>
        </w:rPr>
        <w:t>SOVÁK, M</w:t>
      </w:r>
      <w:r w:rsidR="00E577D1">
        <w:rPr>
          <w:rFonts w:ascii="Times New Roman" w:hAnsi="Times New Roman"/>
        </w:rPr>
        <w:t>iloš</w:t>
      </w:r>
      <w:r w:rsidRPr="005956CC">
        <w:rPr>
          <w:rFonts w:ascii="Times New Roman" w:hAnsi="Times New Roman"/>
        </w:rPr>
        <w:t xml:space="preserve">. </w:t>
      </w:r>
      <w:r w:rsidRPr="007007B5">
        <w:rPr>
          <w:rFonts w:ascii="Times New Roman" w:hAnsi="Times New Roman"/>
          <w:i/>
        </w:rPr>
        <w:t>Uvedení do logopedie</w:t>
      </w:r>
      <w:r w:rsidRPr="005956CC">
        <w:rPr>
          <w:rFonts w:ascii="Times New Roman" w:hAnsi="Times New Roman"/>
        </w:rPr>
        <w:t xml:space="preserve">. Praha: Státní pedagogické nakladatelství, 1978. ISBN 14-503-78 </w:t>
      </w:r>
    </w:p>
    <w:p w14:paraId="3A4D016A" w14:textId="6F69E74C"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SOVÁK, M</w:t>
      </w:r>
      <w:r w:rsidR="00E577D1">
        <w:rPr>
          <w:rFonts w:ascii="Times New Roman" w:hAnsi="Times New Roman"/>
        </w:rPr>
        <w:t>iloš</w:t>
      </w:r>
      <w:r w:rsidRPr="005956CC">
        <w:rPr>
          <w:rFonts w:ascii="Times New Roman" w:hAnsi="Times New Roman"/>
        </w:rPr>
        <w:t xml:space="preserve">. </w:t>
      </w:r>
      <w:r w:rsidRPr="007007B5">
        <w:rPr>
          <w:rFonts w:ascii="Times New Roman" w:hAnsi="Times New Roman"/>
          <w:i/>
        </w:rPr>
        <w:t>Logopedie</w:t>
      </w:r>
      <w:r w:rsidRPr="005956CC">
        <w:rPr>
          <w:rFonts w:ascii="Times New Roman" w:hAnsi="Times New Roman"/>
        </w:rPr>
        <w:t xml:space="preserve">. </w:t>
      </w:r>
      <w:r w:rsidR="00E577D1">
        <w:rPr>
          <w:rFonts w:ascii="Times New Roman" w:hAnsi="Times New Roman"/>
        </w:rPr>
        <w:t>Vyd. 2.</w:t>
      </w:r>
      <w:r w:rsidRPr="005956CC">
        <w:rPr>
          <w:rFonts w:ascii="Times New Roman" w:hAnsi="Times New Roman"/>
        </w:rPr>
        <w:t xml:space="preserve"> Praha: SPN, 1981.</w:t>
      </w:r>
    </w:p>
    <w:p w14:paraId="7C55763E" w14:textId="562525AA" w:rsidR="000451CC" w:rsidRPr="005956CC" w:rsidRDefault="000451CC" w:rsidP="000E213D">
      <w:pPr>
        <w:spacing w:after="240" w:line="360" w:lineRule="auto"/>
        <w:jc w:val="both"/>
        <w:rPr>
          <w:rFonts w:ascii="Times New Roman" w:hAnsi="Times New Roman"/>
        </w:rPr>
      </w:pPr>
      <w:r w:rsidRPr="005956CC">
        <w:rPr>
          <w:rFonts w:ascii="Times New Roman" w:hAnsi="Times New Roman"/>
        </w:rPr>
        <w:t>SVAČINA, S</w:t>
      </w:r>
      <w:r w:rsidR="00631910">
        <w:rPr>
          <w:rFonts w:ascii="Times New Roman" w:hAnsi="Times New Roman"/>
        </w:rPr>
        <w:t>tanislav</w:t>
      </w:r>
      <w:r w:rsidRPr="005956CC">
        <w:rPr>
          <w:rFonts w:ascii="Times New Roman" w:hAnsi="Times New Roman"/>
        </w:rPr>
        <w:t>. Artikulační metody při dyslalii. Z historie nápravných metod. In</w:t>
      </w:r>
      <w:r w:rsidR="00E577D1">
        <w:rPr>
          <w:rFonts w:ascii="Times New Roman" w:hAnsi="Times New Roman"/>
        </w:rPr>
        <w:t>:</w:t>
      </w:r>
      <w:r w:rsidRPr="005956CC">
        <w:rPr>
          <w:rFonts w:ascii="Times New Roman" w:hAnsi="Times New Roman"/>
        </w:rPr>
        <w:t xml:space="preserve"> </w:t>
      </w:r>
      <w:r w:rsidRPr="007007B5">
        <w:rPr>
          <w:rFonts w:ascii="Times New Roman" w:hAnsi="Times New Roman"/>
          <w:i/>
        </w:rPr>
        <w:t>Dyslalie: sborník přednášek o poruchách výslovnosti z 8. celostátního zasedání logopedických pracovníků, konaného v Praze ve dnech 20. a 21. května 1960</w:t>
      </w:r>
      <w:r w:rsidRPr="005956CC">
        <w:rPr>
          <w:rFonts w:ascii="Times New Roman" w:hAnsi="Times New Roman"/>
        </w:rPr>
        <w:t>. Praha: SPN, 1962.</w:t>
      </w:r>
    </w:p>
    <w:p w14:paraId="0EAC49F1" w14:textId="1A71CC9E" w:rsidR="00312EC4" w:rsidRPr="005956CC" w:rsidRDefault="00312EC4" w:rsidP="000E213D">
      <w:pPr>
        <w:spacing w:after="240" w:line="360" w:lineRule="auto"/>
        <w:jc w:val="both"/>
        <w:rPr>
          <w:rFonts w:ascii="Times New Roman" w:hAnsi="Times New Roman"/>
        </w:rPr>
      </w:pPr>
      <w:r w:rsidRPr="005956CC">
        <w:rPr>
          <w:rFonts w:ascii="Times New Roman" w:hAnsi="Times New Roman"/>
        </w:rPr>
        <w:t xml:space="preserve">SYCHROVÁ, Pavla. </w:t>
      </w:r>
      <w:r w:rsidRPr="007007B5">
        <w:rPr>
          <w:rFonts w:ascii="Times New Roman" w:hAnsi="Times New Roman"/>
          <w:i/>
        </w:rPr>
        <w:t>Podpůrná opatření a poradenské služby pro žáka s narušenou komunikační schopností v základní škole</w:t>
      </w:r>
      <w:r w:rsidRPr="005956CC">
        <w:rPr>
          <w:rFonts w:ascii="Times New Roman" w:hAnsi="Times New Roman"/>
        </w:rPr>
        <w:t>. Brno: Masarykova univerzita, 2012. ISBN 978- 80-210-5860-6</w:t>
      </w:r>
    </w:p>
    <w:p w14:paraId="2C5580A1" w14:textId="6BE7B5B3" w:rsidR="000451CC" w:rsidRPr="005956CC" w:rsidRDefault="00907BFC" w:rsidP="000E213D">
      <w:pPr>
        <w:spacing w:after="240" w:line="360" w:lineRule="auto"/>
        <w:jc w:val="both"/>
        <w:rPr>
          <w:rFonts w:ascii="Times New Roman" w:hAnsi="Times New Roman"/>
        </w:rPr>
      </w:pPr>
      <w:r w:rsidRPr="005956CC">
        <w:rPr>
          <w:rFonts w:ascii="Times New Roman" w:hAnsi="Times New Roman"/>
        </w:rPr>
        <w:t xml:space="preserve">SYNEK, František. </w:t>
      </w:r>
      <w:r w:rsidRPr="007007B5">
        <w:rPr>
          <w:rFonts w:ascii="Times New Roman" w:hAnsi="Times New Roman"/>
          <w:i/>
        </w:rPr>
        <w:t>Hlasy a hlásky: rozvíjení a výchova řeči z praxe výchovného logop</w:t>
      </w:r>
      <w:r w:rsidR="00AF77C3" w:rsidRPr="007007B5">
        <w:rPr>
          <w:rFonts w:ascii="Times New Roman" w:hAnsi="Times New Roman"/>
          <w:i/>
        </w:rPr>
        <w:t>e</w:t>
      </w:r>
      <w:r w:rsidRPr="007007B5">
        <w:rPr>
          <w:rFonts w:ascii="Times New Roman" w:hAnsi="Times New Roman"/>
          <w:i/>
        </w:rPr>
        <w:t>da</w:t>
      </w:r>
      <w:r w:rsidRPr="005956CC">
        <w:rPr>
          <w:rFonts w:ascii="Times New Roman" w:hAnsi="Times New Roman"/>
        </w:rPr>
        <w:t xml:space="preserve">. </w:t>
      </w:r>
      <w:r w:rsidR="00AF77C3">
        <w:rPr>
          <w:rFonts w:ascii="Times New Roman" w:hAnsi="Times New Roman"/>
        </w:rPr>
        <w:t xml:space="preserve">Vyd. </w:t>
      </w:r>
      <w:r w:rsidRPr="005956CC">
        <w:rPr>
          <w:rFonts w:ascii="Times New Roman" w:hAnsi="Times New Roman"/>
        </w:rPr>
        <w:t>3.</w:t>
      </w:r>
      <w:r w:rsidR="00AF77C3">
        <w:rPr>
          <w:rFonts w:ascii="Times New Roman" w:hAnsi="Times New Roman"/>
        </w:rPr>
        <w:t>, upravené a rozšířené</w:t>
      </w:r>
      <w:r w:rsidRPr="005956CC">
        <w:rPr>
          <w:rFonts w:ascii="Times New Roman" w:hAnsi="Times New Roman"/>
        </w:rPr>
        <w:t>. Praha: ArchArt, 1999. ISBN 8090228186</w:t>
      </w:r>
    </w:p>
    <w:p w14:paraId="67345C34" w14:textId="0FA94095" w:rsidR="000451CC" w:rsidRPr="007007B5" w:rsidRDefault="00047488" w:rsidP="000E213D">
      <w:pPr>
        <w:spacing w:after="240" w:line="360" w:lineRule="auto"/>
        <w:jc w:val="both"/>
        <w:rPr>
          <w:rFonts w:ascii="Times New Roman" w:hAnsi="Times New Roman"/>
          <w:shd w:val="clear" w:color="auto" w:fill="FFFFFF"/>
        </w:rPr>
      </w:pPr>
      <w:r w:rsidRPr="007007B5">
        <w:rPr>
          <w:rFonts w:ascii="Times New Roman" w:hAnsi="Times New Roman"/>
          <w:shd w:val="clear" w:color="auto" w:fill="FFFFFF"/>
        </w:rPr>
        <w:t>ŠIMÍČKOVÁ-ČÍŽKOVÁ, Jitka. </w:t>
      </w:r>
      <w:r w:rsidRPr="007007B5">
        <w:rPr>
          <w:rFonts w:ascii="Times New Roman" w:hAnsi="Times New Roman"/>
          <w:i/>
          <w:iCs/>
          <w:shd w:val="clear" w:color="auto" w:fill="FFFFFF"/>
        </w:rPr>
        <w:t>Přehled vývojové psychologie</w:t>
      </w:r>
      <w:r w:rsidRPr="007007B5">
        <w:rPr>
          <w:rFonts w:ascii="Times New Roman" w:hAnsi="Times New Roman"/>
          <w:shd w:val="clear" w:color="auto" w:fill="FFFFFF"/>
        </w:rPr>
        <w:t xml:space="preserve">. </w:t>
      </w:r>
      <w:r w:rsidR="00AF77C3">
        <w:rPr>
          <w:rFonts w:ascii="Times New Roman" w:hAnsi="Times New Roman"/>
          <w:shd w:val="clear" w:color="auto" w:fill="FFFFFF"/>
        </w:rPr>
        <w:t xml:space="preserve">Vyd. </w:t>
      </w:r>
      <w:r w:rsidRPr="007007B5">
        <w:rPr>
          <w:rFonts w:ascii="Times New Roman" w:hAnsi="Times New Roman"/>
          <w:shd w:val="clear" w:color="auto" w:fill="FFFFFF"/>
        </w:rPr>
        <w:t xml:space="preserve">3., </w:t>
      </w:r>
      <w:r w:rsidR="00AF77C3">
        <w:rPr>
          <w:rFonts w:ascii="Times New Roman" w:hAnsi="Times New Roman"/>
          <w:shd w:val="clear" w:color="auto" w:fill="FFFFFF"/>
        </w:rPr>
        <w:t>upravené</w:t>
      </w:r>
      <w:r w:rsidRPr="007007B5">
        <w:rPr>
          <w:rFonts w:ascii="Times New Roman" w:hAnsi="Times New Roman"/>
          <w:shd w:val="clear" w:color="auto" w:fill="FFFFFF"/>
        </w:rPr>
        <w:t>. Olomouc: Univerzita Palackého, 2010. ISBN 978-80-244-2433-0</w:t>
      </w:r>
    </w:p>
    <w:p w14:paraId="5EC22E2D" w14:textId="12103B7E"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 xml:space="preserve">ŠIŠKA, Zbyněk. </w:t>
      </w:r>
      <w:r w:rsidRPr="007007B5">
        <w:rPr>
          <w:rFonts w:ascii="Times New Roman" w:hAnsi="Times New Roman"/>
          <w:i/>
        </w:rPr>
        <w:t>Fonetika a fonologie</w:t>
      </w:r>
      <w:r w:rsidRPr="005956CC">
        <w:rPr>
          <w:rFonts w:ascii="Times New Roman" w:hAnsi="Times New Roman"/>
        </w:rPr>
        <w:t xml:space="preserve">. </w:t>
      </w:r>
      <w:r w:rsidR="008F4F53">
        <w:rPr>
          <w:rFonts w:ascii="Times New Roman" w:hAnsi="Times New Roman"/>
        </w:rPr>
        <w:t>Vyd. 2</w:t>
      </w:r>
      <w:r w:rsidRPr="005956CC">
        <w:rPr>
          <w:rFonts w:ascii="Times New Roman" w:hAnsi="Times New Roman"/>
        </w:rPr>
        <w:t>. Olomouc: Univerzita Palackého, 2005. ISBN 8024410443</w:t>
      </w:r>
    </w:p>
    <w:p w14:paraId="285856C9" w14:textId="56ACE964" w:rsidR="00047488" w:rsidRPr="005956CC" w:rsidRDefault="00047488" w:rsidP="000E213D">
      <w:pPr>
        <w:spacing w:after="240" w:line="360" w:lineRule="auto"/>
        <w:jc w:val="both"/>
        <w:rPr>
          <w:rFonts w:ascii="Times New Roman" w:hAnsi="Times New Roman"/>
        </w:rPr>
      </w:pPr>
      <w:r w:rsidRPr="005956CC">
        <w:rPr>
          <w:rFonts w:ascii="Times New Roman" w:hAnsi="Times New Roman"/>
        </w:rPr>
        <w:t xml:space="preserve">ŠTĚPÁN, Josef. </w:t>
      </w:r>
      <w:r w:rsidRPr="007007B5">
        <w:rPr>
          <w:rFonts w:ascii="Times New Roman" w:hAnsi="Times New Roman"/>
          <w:i/>
        </w:rPr>
        <w:t>Logopedie: listy pro nácvik výslovnosti</w:t>
      </w:r>
      <w:r w:rsidRPr="005956CC">
        <w:rPr>
          <w:rFonts w:ascii="Times New Roman" w:hAnsi="Times New Roman"/>
        </w:rPr>
        <w:t>. Olomouc: Rubico, 2014. ISBN 978-80-7346-172-0</w:t>
      </w:r>
    </w:p>
    <w:p w14:paraId="6006373B" w14:textId="69638FAA" w:rsidR="00047488" w:rsidRPr="007007B5" w:rsidRDefault="0058333C" w:rsidP="000E213D">
      <w:pPr>
        <w:spacing w:after="240" w:line="360" w:lineRule="auto"/>
        <w:jc w:val="both"/>
        <w:rPr>
          <w:rFonts w:ascii="Times New Roman" w:hAnsi="Times New Roman"/>
        </w:rPr>
      </w:pPr>
      <w:r w:rsidRPr="007007B5">
        <w:rPr>
          <w:rFonts w:ascii="Times New Roman" w:hAnsi="Times New Roman"/>
        </w:rPr>
        <w:lastRenderedPageBreak/>
        <w:t>ŠTĚPÁN, Josef. </w:t>
      </w:r>
      <w:r w:rsidRPr="007007B5">
        <w:rPr>
          <w:rFonts w:ascii="Times New Roman" w:hAnsi="Times New Roman"/>
          <w:i/>
        </w:rPr>
        <w:t>Logopedie: listy pro nácvik výslovnosti</w:t>
      </w:r>
      <w:r w:rsidRPr="007007B5">
        <w:rPr>
          <w:rFonts w:ascii="Times New Roman" w:hAnsi="Times New Roman"/>
        </w:rPr>
        <w:t xml:space="preserve">. </w:t>
      </w:r>
      <w:r w:rsidR="008F4F53">
        <w:rPr>
          <w:rFonts w:ascii="Times New Roman" w:hAnsi="Times New Roman"/>
        </w:rPr>
        <w:t>Vyd. 2</w:t>
      </w:r>
      <w:r w:rsidRPr="007007B5">
        <w:rPr>
          <w:rFonts w:ascii="Times New Roman" w:hAnsi="Times New Roman"/>
        </w:rPr>
        <w:t>. Olomouc: Rubico, 2020. ISBN 978-80-7346-269-7</w:t>
      </w:r>
    </w:p>
    <w:p w14:paraId="23AA7FBF" w14:textId="775056A0" w:rsidR="005E07F1" w:rsidRPr="005956CC" w:rsidRDefault="005E07F1" w:rsidP="000E213D">
      <w:pPr>
        <w:spacing w:after="240" w:line="360" w:lineRule="auto"/>
        <w:jc w:val="both"/>
        <w:rPr>
          <w:rFonts w:ascii="Times New Roman" w:hAnsi="Times New Roman"/>
          <w:color w:val="212529"/>
          <w:shd w:val="clear" w:color="auto" w:fill="FFFFFF"/>
        </w:rPr>
      </w:pPr>
      <w:r>
        <w:t>TOMIŠKA, F.: Statistika dyslalií na Plzeňsku In</w:t>
      </w:r>
      <w:r w:rsidR="008F4F53">
        <w:t>:</w:t>
      </w:r>
      <w:r>
        <w:t xml:space="preserve"> </w:t>
      </w:r>
      <w:r w:rsidR="008F4F53">
        <w:t>Sovák</w:t>
      </w:r>
      <w:r>
        <w:t>, M</w:t>
      </w:r>
      <w:r w:rsidR="008F4F53">
        <w:t>iloš</w:t>
      </w:r>
      <w:r>
        <w:t xml:space="preserve">. </w:t>
      </w:r>
      <w:r w:rsidRPr="007007B5">
        <w:rPr>
          <w:i/>
        </w:rPr>
        <w:t>Dyslalie: Sborník přednáše</w:t>
      </w:r>
      <w:r w:rsidR="00631910">
        <w:rPr>
          <w:i/>
        </w:rPr>
        <w:t>k o poruchách výslovnosti z 8</w:t>
      </w:r>
      <w:r w:rsidRPr="007007B5">
        <w:rPr>
          <w:i/>
        </w:rPr>
        <w:t>. celostátního zasedání logopedických pracovníků, konaného v Praze ve dnech 20. a 21. května 1960</w:t>
      </w:r>
      <w:r>
        <w:t>. Praha: Státní pedagogické nakladatelství, 1960.</w:t>
      </w:r>
    </w:p>
    <w:p w14:paraId="0028729F" w14:textId="1C33C9D2" w:rsidR="000451CC" w:rsidRDefault="00047488" w:rsidP="000E213D">
      <w:pPr>
        <w:spacing w:after="240" w:line="360" w:lineRule="auto"/>
        <w:jc w:val="both"/>
      </w:pPr>
      <w:r w:rsidRPr="007007B5">
        <w:t>THOROVÁ, Kateřina. </w:t>
      </w:r>
      <w:r w:rsidRPr="007007B5">
        <w:rPr>
          <w:i/>
        </w:rPr>
        <w:t>Vývojová psychologie: proměny lidské psychiky od početí po smrt</w:t>
      </w:r>
      <w:r w:rsidRPr="007007B5">
        <w:t>. Praha: Portál, 2015. ISBN 978-80-262-0714-6</w:t>
      </w:r>
    </w:p>
    <w:p w14:paraId="10980964" w14:textId="77777777" w:rsidR="000C5E36" w:rsidRPr="00E913DA" w:rsidRDefault="000C5E36" w:rsidP="000C5E36">
      <w:pPr>
        <w:spacing w:after="240" w:line="360" w:lineRule="auto"/>
        <w:jc w:val="both"/>
        <w:rPr>
          <w:rFonts w:ascii="Times New Roman" w:hAnsi="Times New Roman"/>
        </w:rPr>
      </w:pPr>
      <w:r w:rsidRPr="00E913DA">
        <w:rPr>
          <w:rFonts w:ascii="Times New Roman" w:hAnsi="Times New Roman"/>
        </w:rPr>
        <w:t>VÁGNEROVÁ, Marie. </w:t>
      </w:r>
      <w:r w:rsidRPr="00E913DA">
        <w:rPr>
          <w:rFonts w:ascii="Times New Roman" w:hAnsi="Times New Roman"/>
          <w:i/>
        </w:rPr>
        <w:t>Vývojová psychologie</w:t>
      </w:r>
      <w:r w:rsidRPr="00E913DA">
        <w:rPr>
          <w:rFonts w:ascii="Times New Roman" w:hAnsi="Times New Roman"/>
        </w:rPr>
        <w:t>. Praha: Karolinum, 1996. ISBN 80-7184-317-2</w:t>
      </w:r>
    </w:p>
    <w:p w14:paraId="339B9A50" w14:textId="2FA35B4C" w:rsidR="000C5E36" w:rsidRPr="007007B5" w:rsidRDefault="000C5E36" w:rsidP="007007B5">
      <w:pPr>
        <w:spacing w:before="240" w:after="225" w:line="360" w:lineRule="auto"/>
        <w:jc w:val="both"/>
        <w:rPr>
          <w:rFonts w:ascii="Times New Roman" w:hAnsi="Times New Roman"/>
          <w:color w:val="0A0A0A"/>
        </w:rPr>
      </w:pPr>
      <w:r w:rsidRPr="00DA2143">
        <w:rPr>
          <w:rFonts w:ascii="Times New Roman" w:hAnsi="Times New Roman"/>
          <w:color w:val="0A0A0A"/>
        </w:rPr>
        <w:t>VRBOVÁ, Ren</w:t>
      </w:r>
      <w:r>
        <w:rPr>
          <w:rFonts w:ascii="Times New Roman" w:hAnsi="Times New Roman"/>
          <w:color w:val="0A0A0A"/>
        </w:rPr>
        <w:t>a</w:t>
      </w:r>
      <w:r w:rsidRPr="00DA2143">
        <w:rPr>
          <w:rFonts w:ascii="Times New Roman" w:hAnsi="Times New Roman"/>
          <w:color w:val="0A0A0A"/>
        </w:rPr>
        <w:t>ta. </w:t>
      </w:r>
      <w:r w:rsidRPr="00E913DA">
        <w:rPr>
          <w:rFonts w:ascii="Times New Roman" w:hAnsi="Times New Roman"/>
          <w:i/>
          <w:iCs/>
          <w:color w:val="0A0A0A"/>
        </w:rPr>
        <w:t>Katalog podpůrných opatření pro žáky s potřebou podpory ve vzdělávání z důvodu narušené komunikační schopnosti: dílčí část</w:t>
      </w:r>
      <w:r w:rsidRPr="00DA2143">
        <w:rPr>
          <w:rFonts w:ascii="Times New Roman" w:hAnsi="Times New Roman"/>
          <w:color w:val="0A0A0A"/>
        </w:rPr>
        <w:t>. Olomouc: Univerzita Palackého, 2015. ISBN 978-80-244-4648-6</w:t>
      </w:r>
    </w:p>
    <w:p w14:paraId="7D745D65" w14:textId="463703B6" w:rsidR="000451CC" w:rsidRPr="005956CC" w:rsidRDefault="00047488" w:rsidP="000E213D">
      <w:pPr>
        <w:spacing w:after="240" w:line="360" w:lineRule="auto"/>
        <w:jc w:val="both"/>
        <w:rPr>
          <w:rFonts w:ascii="Times New Roman" w:hAnsi="Times New Roman"/>
        </w:rPr>
      </w:pPr>
      <w:r w:rsidRPr="005956CC">
        <w:rPr>
          <w:rFonts w:ascii="Times New Roman" w:hAnsi="Times New Roman"/>
        </w:rPr>
        <w:t>VYŠTEJN, J</w:t>
      </w:r>
      <w:r w:rsidR="008F4F53">
        <w:rPr>
          <w:rFonts w:ascii="Times New Roman" w:hAnsi="Times New Roman"/>
        </w:rPr>
        <w:t>an</w:t>
      </w:r>
      <w:r w:rsidRPr="005956CC">
        <w:rPr>
          <w:rFonts w:ascii="Times New Roman" w:hAnsi="Times New Roman"/>
        </w:rPr>
        <w:t xml:space="preserve">. </w:t>
      </w:r>
      <w:r w:rsidRPr="007007B5">
        <w:rPr>
          <w:rFonts w:ascii="Times New Roman" w:hAnsi="Times New Roman"/>
          <w:i/>
        </w:rPr>
        <w:t>Vady výslovnosti: diagnostika, ošetření a prevence patlavosti</w:t>
      </w:r>
      <w:r w:rsidRPr="005956CC">
        <w:rPr>
          <w:rFonts w:ascii="Times New Roman" w:hAnsi="Times New Roman"/>
        </w:rPr>
        <w:t>. Praha: Státní pedagogické nakladatelství, 1991. ISBN 80-04-24504-8.</w:t>
      </w:r>
    </w:p>
    <w:p w14:paraId="6A7A06C5" w14:textId="08209235" w:rsidR="00D20EC3" w:rsidRPr="007007B5" w:rsidRDefault="00D20EC3" w:rsidP="000E213D">
      <w:pPr>
        <w:spacing w:after="240" w:line="360" w:lineRule="auto"/>
        <w:jc w:val="both"/>
        <w:rPr>
          <w:rFonts w:ascii="Times New Roman" w:hAnsi="Times New Roman"/>
        </w:rPr>
      </w:pPr>
      <w:r w:rsidRPr="007007B5">
        <w:rPr>
          <w:rFonts w:ascii="Times New Roman" w:hAnsi="Times New Roman"/>
        </w:rPr>
        <w:t>ZHÁNĚL, Jiří, Vladimír HELLEBRANDT a Martin SEBERA. </w:t>
      </w:r>
      <w:r w:rsidRPr="007007B5">
        <w:rPr>
          <w:rFonts w:ascii="Times New Roman" w:hAnsi="Times New Roman"/>
          <w:i/>
        </w:rPr>
        <w:t>Metodologie výzkumné práce</w:t>
      </w:r>
      <w:r w:rsidRPr="007007B5">
        <w:rPr>
          <w:rFonts w:ascii="Times New Roman" w:hAnsi="Times New Roman"/>
        </w:rPr>
        <w:t>. Brno: Masarykova univerzita, 2014. ISBN 978-80-210-6696-0</w:t>
      </w:r>
    </w:p>
    <w:p w14:paraId="50B4E480" w14:textId="2AC20026" w:rsidR="00047488" w:rsidRPr="008F4F53" w:rsidRDefault="00047488" w:rsidP="000E213D">
      <w:pPr>
        <w:spacing w:line="360" w:lineRule="auto"/>
        <w:jc w:val="both"/>
        <w:rPr>
          <w:rFonts w:ascii="Times New Roman" w:hAnsi="Times New Roman"/>
          <w:color w:val="FF0000"/>
        </w:rPr>
      </w:pPr>
    </w:p>
    <w:p w14:paraId="07A4FA8B" w14:textId="77777777" w:rsidR="00640E38" w:rsidRPr="008F4F53" w:rsidRDefault="00640E38" w:rsidP="000E213D">
      <w:pPr>
        <w:spacing w:line="360" w:lineRule="auto"/>
        <w:jc w:val="both"/>
        <w:rPr>
          <w:rFonts w:ascii="Times New Roman" w:hAnsi="Times New Roman"/>
          <w:color w:val="FF0000"/>
        </w:rPr>
      </w:pPr>
    </w:p>
    <w:p w14:paraId="3A83EEB5" w14:textId="77777777" w:rsidR="005E07F1" w:rsidRPr="008F4F53" w:rsidRDefault="005E07F1" w:rsidP="000E213D">
      <w:pPr>
        <w:pStyle w:val="Nadpisy-AbstraktObsah"/>
        <w:jc w:val="both"/>
      </w:pPr>
      <w:r w:rsidRPr="008F4F53">
        <w:br w:type="page"/>
      </w:r>
    </w:p>
    <w:p w14:paraId="756D338F" w14:textId="533BDC6C" w:rsidR="0008141A" w:rsidRPr="005956CC" w:rsidRDefault="0008141A" w:rsidP="000E213D">
      <w:pPr>
        <w:pStyle w:val="Nadpisy-AbstraktObsah"/>
        <w:jc w:val="both"/>
      </w:pPr>
      <w:bookmarkStart w:id="176" w:name="_Toc101302357"/>
      <w:r w:rsidRPr="005956CC">
        <w:lastRenderedPageBreak/>
        <w:t>internetové zdroje</w:t>
      </w:r>
      <w:bookmarkEnd w:id="176"/>
    </w:p>
    <w:p w14:paraId="6F8C8918" w14:textId="133E3680" w:rsidR="000451CC" w:rsidRPr="005956CC" w:rsidRDefault="0062605F" w:rsidP="00164AD6">
      <w:pPr>
        <w:spacing w:before="240" w:line="360" w:lineRule="auto"/>
        <w:jc w:val="both"/>
        <w:rPr>
          <w:rStyle w:val="Hypertextovodkaz"/>
          <w:rFonts w:ascii="Times New Roman" w:hAnsi="Times New Roman"/>
        </w:rPr>
      </w:pPr>
      <w:r w:rsidRPr="005956CC">
        <w:rPr>
          <w:rFonts w:ascii="Times New Roman" w:hAnsi="Times New Roman"/>
        </w:rPr>
        <w:t xml:space="preserve">Český statistický úřad, 2022 [online]. Poslední revize 2. 11. 2021 [cit. 2022-04-06]. Dostupné z: </w:t>
      </w:r>
      <w:hyperlink r:id="rId24" w:history="1">
        <w:r w:rsidRPr="005956CC">
          <w:rPr>
            <w:rStyle w:val="Hypertextovodkaz"/>
            <w:rFonts w:ascii="Times New Roman" w:hAnsi="Times New Roman"/>
          </w:rPr>
          <w:t>https://www.czso.cz/csu/xt/charakteristika_okresu_karvina</w:t>
        </w:r>
      </w:hyperlink>
    </w:p>
    <w:p w14:paraId="10A3E07F" w14:textId="3FA30DF3" w:rsidR="009E16A5" w:rsidRPr="009E16A5" w:rsidRDefault="009E16A5" w:rsidP="00164AD6">
      <w:pPr>
        <w:spacing w:before="240" w:line="360" w:lineRule="auto"/>
        <w:jc w:val="both"/>
        <w:rPr>
          <w:rStyle w:val="Hypertextovodkaz"/>
          <w:rFonts w:ascii="Times New Roman" w:hAnsi="Times New Roman"/>
          <w:color w:val="auto"/>
          <w:u w:val="none"/>
        </w:rPr>
      </w:pPr>
      <w:r>
        <w:rPr>
          <w:rStyle w:val="Hypertextovodkaz"/>
          <w:rFonts w:ascii="Times New Roman" w:hAnsi="Times New Roman"/>
          <w:i/>
          <w:color w:val="auto"/>
          <w:u w:val="none"/>
        </w:rPr>
        <w:t xml:space="preserve">Rámcový vzdělávací program pro základní vzdělávání. </w:t>
      </w:r>
      <w:r w:rsidRPr="005956CC">
        <w:rPr>
          <w:rFonts w:ascii="Times New Roman" w:hAnsi="Times New Roman"/>
        </w:rPr>
        <w:t>[online].</w:t>
      </w:r>
      <w:r>
        <w:rPr>
          <w:rFonts w:ascii="Times New Roman" w:hAnsi="Times New Roman"/>
        </w:rPr>
        <w:t xml:space="preserve"> Praha: MŠMT, 2021 </w:t>
      </w:r>
      <w:r w:rsidRPr="005956CC">
        <w:rPr>
          <w:rFonts w:ascii="Times New Roman" w:hAnsi="Times New Roman"/>
        </w:rPr>
        <w:t xml:space="preserve">[cit. </w:t>
      </w:r>
      <w:r>
        <w:rPr>
          <w:rFonts w:ascii="Times New Roman" w:hAnsi="Times New Roman"/>
        </w:rPr>
        <w:t xml:space="preserve">2022-03-19]. Dostupné z WWW: </w:t>
      </w:r>
      <w:hyperlink r:id="rId25" w:history="1">
        <w:r w:rsidRPr="00E631F7">
          <w:rPr>
            <w:rStyle w:val="Hypertextovodkaz"/>
            <w:rFonts w:ascii="Times New Roman" w:hAnsi="Times New Roman"/>
          </w:rPr>
          <w:t>https://www.nuv.cz/file/4982/</w:t>
        </w:r>
      </w:hyperlink>
    </w:p>
    <w:p w14:paraId="01809C38" w14:textId="3ADD1E09" w:rsidR="00981349" w:rsidRPr="005956CC" w:rsidRDefault="002E0E45" w:rsidP="00164AD6">
      <w:pPr>
        <w:spacing w:before="240" w:line="360" w:lineRule="auto"/>
        <w:jc w:val="both"/>
        <w:rPr>
          <w:rFonts w:ascii="Times New Roman" w:hAnsi="Times New Roman"/>
        </w:rPr>
      </w:pPr>
      <w:r w:rsidRPr="005956CC">
        <w:rPr>
          <w:rFonts w:ascii="Times New Roman" w:hAnsi="Times New Roman"/>
        </w:rPr>
        <w:t>Vyhláška č. 197/2016 Sb., kterou se mění vyhláška č. 72/2005 Sb., o poskytování poradenských služeb ve školách a školský</w:t>
      </w:r>
      <w:r w:rsidR="009E16A5">
        <w:rPr>
          <w:rFonts w:ascii="Times New Roman" w:hAnsi="Times New Roman"/>
        </w:rPr>
        <w:t xml:space="preserve">ch poradenských zařízeních, ve </w:t>
      </w:r>
      <w:r w:rsidRPr="005956CC">
        <w:rPr>
          <w:rFonts w:ascii="Times New Roman" w:hAnsi="Times New Roman"/>
        </w:rPr>
        <w:t xml:space="preserve">znění pozdějších předpisů [online]. Praha, MŠMT ČR, 2016 [cit. </w:t>
      </w:r>
      <w:r w:rsidR="00631910">
        <w:rPr>
          <w:rFonts w:ascii="Times New Roman" w:hAnsi="Times New Roman"/>
        </w:rPr>
        <w:t>2022-</w:t>
      </w:r>
      <w:r w:rsidR="009E16A5">
        <w:rPr>
          <w:rFonts w:ascii="Times New Roman" w:hAnsi="Times New Roman"/>
        </w:rPr>
        <w:t>03</w:t>
      </w:r>
      <w:r w:rsidR="00631910">
        <w:rPr>
          <w:rFonts w:ascii="Times New Roman" w:hAnsi="Times New Roman"/>
        </w:rPr>
        <w:t xml:space="preserve">-19]. Dostupné z WWW: </w:t>
      </w:r>
      <w:hyperlink r:id="rId26" w:history="1">
        <w:r w:rsidR="00631910" w:rsidRPr="00E631F7">
          <w:rPr>
            <w:rStyle w:val="Hypertextovodkaz"/>
            <w:rFonts w:ascii="Times New Roman" w:hAnsi="Times New Roman"/>
          </w:rPr>
          <w:t>https://www.zakonyprolidi.cz/cs/2016-197</w:t>
        </w:r>
      </w:hyperlink>
      <w:r w:rsidR="00631910">
        <w:rPr>
          <w:rFonts w:ascii="Times New Roman" w:hAnsi="Times New Roman"/>
        </w:rPr>
        <w:t xml:space="preserve">. </w:t>
      </w:r>
    </w:p>
    <w:p w14:paraId="71BD3BCB" w14:textId="51DBD099" w:rsidR="00164AD6" w:rsidRDefault="00981349" w:rsidP="00164AD6">
      <w:pPr>
        <w:spacing w:before="240" w:line="360" w:lineRule="auto"/>
        <w:jc w:val="both"/>
        <w:rPr>
          <w:rFonts w:ascii="Times New Roman" w:hAnsi="Times New Roman"/>
          <w:u w:val="single"/>
        </w:rPr>
      </w:pPr>
      <w:r w:rsidRPr="005956CC">
        <w:rPr>
          <w:rFonts w:ascii="Times New Roman" w:hAnsi="Times New Roman"/>
        </w:rPr>
        <w:t>Vyhláška č. 27/2016 Sb. o vzdělávání žáků se speciálními vzdělávacími potřebami a žáků nadaných</w:t>
      </w:r>
      <w:r w:rsidR="00151B46">
        <w:rPr>
          <w:rFonts w:ascii="Times New Roman" w:hAnsi="Times New Roman"/>
        </w:rPr>
        <w:t xml:space="preserve"> </w:t>
      </w:r>
      <w:r w:rsidR="00151B46" w:rsidRPr="005956CC">
        <w:rPr>
          <w:rFonts w:ascii="Times New Roman" w:hAnsi="Times New Roman"/>
        </w:rPr>
        <w:t>[online]</w:t>
      </w:r>
      <w:r w:rsidRPr="005956CC">
        <w:rPr>
          <w:rFonts w:ascii="Times New Roman" w:hAnsi="Times New Roman"/>
        </w:rPr>
        <w:t xml:space="preserve">. </w:t>
      </w:r>
      <w:r w:rsidR="00151B46">
        <w:rPr>
          <w:rFonts w:ascii="Times New Roman" w:hAnsi="Times New Roman"/>
        </w:rPr>
        <w:t xml:space="preserve">Praha, MŠMT, 2016 </w:t>
      </w:r>
      <w:r w:rsidR="009E16A5">
        <w:rPr>
          <w:rFonts w:ascii="Times New Roman" w:hAnsi="Times New Roman"/>
        </w:rPr>
        <w:t>[cit. 2022-03</w:t>
      </w:r>
      <w:r w:rsidR="00151B46" w:rsidRPr="005956CC">
        <w:rPr>
          <w:rFonts w:ascii="Times New Roman" w:hAnsi="Times New Roman"/>
        </w:rPr>
        <w:t>-06]</w:t>
      </w:r>
      <w:r w:rsidR="00151B46">
        <w:rPr>
          <w:rFonts w:ascii="Times New Roman" w:hAnsi="Times New Roman"/>
        </w:rPr>
        <w:t xml:space="preserve">. </w:t>
      </w:r>
      <w:r w:rsidRPr="005956CC">
        <w:rPr>
          <w:rFonts w:ascii="Times New Roman" w:hAnsi="Times New Roman"/>
        </w:rPr>
        <w:t xml:space="preserve">Dostupné z: </w:t>
      </w:r>
      <w:hyperlink r:id="rId27" w:history="1">
        <w:r w:rsidR="00151B46" w:rsidRPr="00FF3C2E">
          <w:rPr>
            <w:rStyle w:val="Hypertextovodkaz"/>
            <w:rFonts w:ascii="Times New Roman" w:hAnsi="Times New Roman"/>
          </w:rPr>
          <w:t>https://www.msmt.cz/dokumenty-3/vyhlaska-c-27-2016-sb-o-vzdelavani-zaku-se-specialnimi-2</w:t>
        </w:r>
      </w:hyperlink>
      <w:r w:rsidR="00D62C2F">
        <w:t xml:space="preserve">HRINDOVÁ, Veronika. </w:t>
      </w:r>
      <w:r w:rsidR="00D62C2F" w:rsidRPr="007007B5">
        <w:rPr>
          <w:i/>
        </w:rPr>
        <w:t>Inspirujte se: Sněhuláci vám na zahradě vykouzlí tu pravou zimní náladu</w:t>
      </w:r>
      <w:r w:rsidR="00D62C2F">
        <w:t xml:space="preserve"> </w:t>
      </w:r>
      <w:r w:rsidR="00D62C2F" w:rsidRPr="005956CC">
        <w:rPr>
          <w:rFonts w:ascii="Times New Roman" w:hAnsi="Times New Roman"/>
        </w:rPr>
        <w:t xml:space="preserve">[online]. </w:t>
      </w:r>
      <w:r w:rsidR="00D62C2F">
        <w:t xml:space="preserve">České stavby.cz, 2020. </w:t>
      </w:r>
      <w:r w:rsidR="00D62C2F" w:rsidRPr="005956CC">
        <w:rPr>
          <w:rFonts w:ascii="Times New Roman" w:hAnsi="Times New Roman"/>
        </w:rPr>
        <w:t>[cit. 2022-04-06]</w:t>
      </w:r>
      <w:r w:rsidR="00D62C2F">
        <w:rPr>
          <w:rFonts w:ascii="Times New Roman" w:hAnsi="Times New Roman"/>
        </w:rPr>
        <w:t xml:space="preserve">. </w:t>
      </w:r>
      <w:r w:rsidR="00D62C2F" w:rsidRPr="005956CC">
        <w:rPr>
          <w:rFonts w:ascii="Times New Roman" w:hAnsi="Times New Roman"/>
        </w:rPr>
        <w:t xml:space="preserve">Dostupné z: </w:t>
      </w:r>
      <w:r w:rsidR="00D62C2F">
        <w:t xml:space="preserve"> </w:t>
      </w:r>
      <w:hyperlink r:id="rId28" w:history="1">
        <w:r w:rsidR="00164AD6" w:rsidRPr="00066B1F">
          <w:rPr>
            <w:rStyle w:val="Hypertextovodkaz"/>
            <w:rFonts w:ascii="Times New Roman" w:hAnsi="Times New Roman"/>
          </w:rPr>
          <w:t>https://www.ceskestavby.cz/clanky-foto/inspirujte-se-snehulaci-27664.html</w:t>
        </w:r>
      </w:hyperlink>
    </w:p>
    <w:p w14:paraId="63DC5C65" w14:textId="77777777" w:rsidR="00164AD6" w:rsidRPr="005956CC" w:rsidRDefault="00164AD6" w:rsidP="00164AD6">
      <w:pPr>
        <w:spacing w:before="240" w:line="360" w:lineRule="auto"/>
        <w:jc w:val="both"/>
        <w:rPr>
          <w:rFonts w:ascii="Times New Roman" w:hAnsi="Times New Roman"/>
          <w:u w:val="single"/>
        </w:rPr>
      </w:pPr>
    </w:p>
    <w:p w14:paraId="1212BCF4" w14:textId="7614B4C2" w:rsidR="007B4C89" w:rsidRPr="009E16A5" w:rsidRDefault="005E07F1" w:rsidP="009E16A5">
      <w:pPr>
        <w:pStyle w:val="Nadpisy-AbstraktObsah"/>
        <w:spacing w:line="360" w:lineRule="auto"/>
        <w:jc w:val="both"/>
      </w:pPr>
      <w:r>
        <w:br w:type="page"/>
      </w:r>
    </w:p>
    <w:p w14:paraId="73E78C24" w14:textId="77777777" w:rsidR="007B4C89" w:rsidRPr="005956CC" w:rsidRDefault="007B4C89" w:rsidP="000E213D">
      <w:pPr>
        <w:jc w:val="both"/>
        <w:rPr>
          <w:rFonts w:ascii="Times New Roman" w:hAnsi="Times New Roman"/>
          <w:b/>
        </w:rPr>
      </w:pPr>
    </w:p>
    <w:p w14:paraId="0353F798" w14:textId="62556F49" w:rsidR="009E16A5" w:rsidRDefault="009E16A5" w:rsidP="009E16A5">
      <w:pPr>
        <w:pStyle w:val="Nadpisy-AbstraktObsah"/>
        <w:jc w:val="both"/>
      </w:pPr>
      <w:bookmarkStart w:id="177" w:name="_Toc101302358"/>
      <w:r>
        <w:t>seznam použitých zkratek</w:t>
      </w:r>
      <w:bookmarkEnd w:id="177"/>
    </w:p>
    <w:p w14:paraId="06438E0B" w14:textId="7395E827" w:rsidR="00F70215" w:rsidRDefault="00F70215" w:rsidP="00F70215">
      <w:pPr>
        <w:spacing w:line="360" w:lineRule="auto"/>
      </w:pPr>
      <w:r>
        <w:t xml:space="preserve">apod. </w:t>
      </w:r>
      <w:r>
        <w:tab/>
      </w:r>
      <w:r>
        <w:tab/>
        <w:t>a podobně</w:t>
      </w:r>
    </w:p>
    <w:p w14:paraId="118D44D2" w14:textId="42BF45AB" w:rsidR="00F70215" w:rsidRDefault="00F70215" w:rsidP="00F70215">
      <w:pPr>
        <w:spacing w:line="360" w:lineRule="auto"/>
      </w:pPr>
      <w:r>
        <w:t xml:space="preserve">atd. </w:t>
      </w:r>
      <w:r>
        <w:tab/>
      </w:r>
      <w:r>
        <w:tab/>
        <w:t>a tak dále</w:t>
      </w:r>
    </w:p>
    <w:p w14:paraId="58F82564" w14:textId="4822E6D2" w:rsidR="00F70215" w:rsidRDefault="00F70215" w:rsidP="00F70215">
      <w:pPr>
        <w:spacing w:line="360" w:lineRule="auto"/>
      </w:pPr>
      <w:r>
        <w:t xml:space="preserve">č. </w:t>
      </w:r>
      <w:r>
        <w:tab/>
      </w:r>
      <w:r>
        <w:tab/>
        <w:t>číslo</w:t>
      </w:r>
    </w:p>
    <w:p w14:paraId="3EE090E1" w14:textId="6424305C" w:rsidR="00F70215" w:rsidRDefault="00F70215" w:rsidP="00F70215">
      <w:pPr>
        <w:spacing w:line="360" w:lineRule="auto"/>
      </w:pPr>
      <w:r>
        <w:t xml:space="preserve">ČR </w:t>
      </w:r>
      <w:r>
        <w:tab/>
      </w:r>
      <w:r>
        <w:tab/>
        <w:t>Česká republika</w:t>
      </w:r>
    </w:p>
    <w:p w14:paraId="3A0EC83A" w14:textId="2304CBC0" w:rsidR="00F70215" w:rsidRDefault="00F70215" w:rsidP="00F70215">
      <w:pPr>
        <w:spacing w:line="360" w:lineRule="auto"/>
      </w:pPr>
      <w:r>
        <w:t xml:space="preserve">MŠMT </w:t>
      </w:r>
      <w:r>
        <w:tab/>
        <w:t>Ministerstvo školství, mládeže a tělovýchovy</w:t>
      </w:r>
    </w:p>
    <w:p w14:paraId="4E0B4FE4" w14:textId="4BE39D3D" w:rsidR="00F70215" w:rsidRDefault="00F70215" w:rsidP="00F70215">
      <w:pPr>
        <w:spacing w:line="360" w:lineRule="auto"/>
      </w:pPr>
      <w:r>
        <w:t xml:space="preserve">RVP ZV </w:t>
      </w:r>
      <w:r>
        <w:tab/>
        <w:t>Rámcový vzdělávací program pro základní vzdělávání</w:t>
      </w:r>
    </w:p>
    <w:p w14:paraId="60558531" w14:textId="0835FE92" w:rsidR="00F70215" w:rsidRDefault="00F70215" w:rsidP="00F70215">
      <w:pPr>
        <w:spacing w:line="360" w:lineRule="auto"/>
      </w:pPr>
      <w:r>
        <w:t xml:space="preserve">s. </w:t>
      </w:r>
      <w:r>
        <w:tab/>
      </w:r>
      <w:r>
        <w:tab/>
        <w:t>strana</w:t>
      </w:r>
    </w:p>
    <w:p w14:paraId="1A73CADB" w14:textId="58D41281" w:rsidR="00F70215" w:rsidRDefault="00F70215" w:rsidP="00F70215">
      <w:pPr>
        <w:spacing w:line="360" w:lineRule="auto"/>
      </w:pPr>
      <w:r>
        <w:t xml:space="preserve">tzn.  </w:t>
      </w:r>
      <w:r>
        <w:tab/>
      </w:r>
      <w:r>
        <w:tab/>
        <w:t>to znamená</w:t>
      </w:r>
    </w:p>
    <w:p w14:paraId="53EA2681" w14:textId="4E3BAA6D" w:rsidR="00F70215" w:rsidRDefault="00F70215" w:rsidP="00F70215">
      <w:pPr>
        <w:spacing w:line="360" w:lineRule="auto"/>
      </w:pPr>
      <w:r>
        <w:t xml:space="preserve">tzv. </w:t>
      </w:r>
      <w:r>
        <w:tab/>
      </w:r>
      <w:r>
        <w:tab/>
        <w:t>takzvaně</w:t>
      </w:r>
    </w:p>
    <w:p w14:paraId="5AD6D16D" w14:textId="0762A02B" w:rsidR="00F70215" w:rsidRDefault="00F70215" w:rsidP="00F70215">
      <w:pPr>
        <w:spacing w:line="360" w:lineRule="auto"/>
      </w:pPr>
      <w:r>
        <w:t>VO</w:t>
      </w:r>
      <w:r>
        <w:tab/>
      </w:r>
      <w:r>
        <w:tab/>
        <w:t>výzkumná otázka</w:t>
      </w:r>
    </w:p>
    <w:p w14:paraId="126D5500" w14:textId="5C6A1075" w:rsidR="00F70215" w:rsidRPr="009E16A5" w:rsidRDefault="00F70215" w:rsidP="00F70215">
      <w:pPr>
        <w:spacing w:line="360" w:lineRule="auto"/>
      </w:pPr>
      <w:r>
        <w:t xml:space="preserve">ZŠ </w:t>
      </w:r>
      <w:r>
        <w:tab/>
      </w:r>
      <w:r>
        <w:tab/>
        <w:t>Základní škola</w:t>
      </w:r>
    </w:p>
    <w:p w14:paraId="7701A42D" w14:textId="77777777" w:rsidR="009E16A5" w:rsidRDefault="009E16A5">
      <w:pPr>
        <w:rPr>
          <w:rFonts w:ascii="Times New Roman" w:hAnsi="Times New Roman"/>
          <w:b/>
          <w:bCs/>
          <w:caps/>
          <w:kern w:val="28"/>
          <w:sz w:val="32"/>
          <w:szCs w:val="28"/>
        </w:rPr>
      </w:pPr>
      <w:r>
        <w:br w:type="page"/>
      </w:r>
    </w:p>
    <w:p w14:paraId="15043721" w14:textId="5DC3AC4D" w:rsidR="009E16A5" w:rsidRDefault="009E16A5" w:rsidP="000E213D">
      <w:pPr>
        <w:pStyle w:val="Nadpisy-AbstraktObsah"/>
        <w:jc w:val="both"/>
      </w:pPr>
      <w:bookmarkStart w:id="178" w:name="_Toc101302359"/>
      <w:r>
        <w:lastRenderedPageBreak/>
        <w:t>seznam grafů</w:t>
      </w:r>
      <w:bookmarkEnd w:id="178"/>
    </w:p>
    <w:p w14:paraId="345951F2" w14:textId="36F8A01A" w:rsidR="00F70215" w:rsidRDefault="00F70215" w:rsidP="00272F97">
      <w:pPr>
        <w:spacing w:line="360" w:lineRule="auto"/>
      </w:pPr>
      <w:r w:rsidRPr="00272F97">
        <w:rPr>
          <w:b/>
        </w:rPr>
        <w:t>Graf1:</w:t>
      </w:r>
      <w:r>
        <w:t xml:space="preserve"> </w:t>
      </w:r>
      <w:r w:rsidR="000A6072">
        <w:t>Výsledky artikulace hlásky R</w:t>
      </w:r>
      <w:r>
        <w:t>………………………………………………………</w:t>
      </w:r>
      <w:r w:rsidR="00285DCB">
        <w:t>53</w:t>
      </w:r>
    </w:p>
    <w:p w14:paraId="0C470DFE" w14:textId="4C5F2758" w:rsidR="00F70215" w:rsidRDefault="00F70215" w:rsidP="00272F97">
      <w:pPr>
        <w:spacing w:line="360" w:lineRule="auto"/>
      </w:pPr>
      <w:r w:rsidRPr="00272F97">
        <w:rPr>
          <w:b/>
        </w:rPr>
        <w:t>Graf2</w:t>
      </w:r>
      <w:r>
        <w:t>: Artikulace hlásky R</w:t>
      </w:r>
      <w:r w:rsidR="00285DCB">
        <w:t>…</w:t>
      </w:r>
      <w:r w:rsidR="004E0966">
        <w:t>………</w:t>
      </w:r>
      <w:r w:rsidR="00285DCB">
        <w:t>……….….….………………………………………53</w:t>
      </w:r>
    </w:p>
    <w:p w14:paraId="24D46CAC" w14:textId="32AC8E5B" w:rsidR="00F70215" w:rsidRDefault="00F70215" w:rsidP="00272F97">
      <w:pPr>
        <w:spacing w:line="360" w:lineRule="auto"/>
      </w:pPr>
      <w:r w:rsidRPr="00272F97">
        <w:rPr>
          <w:b/>
        </w:rPr>
        <w:t>Graf3:</w:t>
      </w:r>
      <w:r w:rsidR="004E0966" w:rsidRPr="004E0966">
        <w:t xml:space="preserve"> </w:t>
      </w:r>
      <w:r w:rsidR="004E0966">
        <w:t>Nesprávná artikulace hlásky R</w:t>
      </w:r>
      <w:r w:rsidR="00285DCB">
        <w:t>.….……………</w:t>
      </w:r>
      <w:r w:rsidR="000A6072">
        <w:t>.</w:t>
      </w:r>
      <w:r w:rsidR="004E0966">
        <w:t>…</w:t>
      </w:r>
      <w:r w:rsidR="000A6072">
        <w:t>.</w:t>
      </w:r>
      <w:r w:rsidR="004E0966">
        <w:t>…………</w:t>
      </w:r>
      <w:r w:rsidR="00285DCB">
        <w:t>…</w:t>
      </w:r>
      <w:r w:rsidR="004E0966">
        <w:t>…</w:t>
      </w:r>
      <w:r w:rsidR="00285DCB">
        <w:t>……</w:t>
      </w:r>
      <w:r w:rsidR="004E0966">
        <w:t>…</w:t>
      </w:r>
      <w:r w:rsidR="00285DCB">
        <w:t>.</w:t>
      </w:r>
      <w:r w:rsidR="004E0966">
        <w:t>……</w:t>
      </w:r>
      <w:r w:rsidR="00285DCB">
        <w:t>.…53</w:t>
      </w:r>
    </w:p>
    <w:p w14:paraId="42A28284" w14:textId="77411B6E" w:rsidR="00F70215" w:rsidRDefault="00F70215" w:rsidP="00272F97">
      <w:pPr>
        <w:spacing w:line="360" w:lineRule="auto"/>
      </w:pPr>
      <w:r w:rsidRPr="00272F97">
        <w:rPr>
          <w:b/>
        </w:rPr>
        <w:t>Graf4</w:t>
      </w:r>
      <w:r>
        <w:t>:</w:t>
      </w:r>
      <w:r w:rsidR="004E0966" w:rsidRPr="004E0966">
        <w:t xml:space="preserve"> </w:t>
      </w:r>
      <w:r w:rsidR="000A6072">
        <w:t>Výsledky artikulace hlásky Ř</w:t>
      </w:r>
      <w:r w:rsidR="00285DCB">
        <w:t>………………………………………………………54</w:t>
      </w:r>
    </w:p>
    <w:p w14:paraId="20CB076C" w14:textId="2A209DFE" w:rsidR="00F70215" w:rsidRDefault="00F70215" w:rsidP="00272F97">
      <w:pPr>
        <w:spacing w:line="360" w:lineRule="auto"/>
      </w:pPr>
      <w:r w:rsidRPr="00272F97">
        <w:rPr>
          <w:b/>
        </w:rPr>
        <w:t>Graf5:</w:t>
      </w:r>
      <w:r w:rsidR="004E0966" w:rsidRPr="004E0966">
        <w:t xml:space="preserve"> </w:t>
      </w:r>
      <w:r w:rsidR="00285DCB">
        <w:t>Artikulace hlásky Ř.</w:t>
      </w:r>
      <w:r w:rsidR="004E0966">
        <w:t>………………………</w:t>
      </w:r>
      <w:r w:rsidR="00285DCB">
        <w:t>………………….…</w:t>
      </w:r>
      <w:r w:rsidR="004E0966">
        <w:t>……………</w:t>
      </w:r>
      <w:r w:rsidR="00285DCB">
        <w:t>.……54</w:t>
      </w:r>
    </w:p>
    <w:p w14:paraId="0CE65916" w14:textId="4617AA4B" w:rsidR="00F70215" w:rsidRDefault="00F70215" w:rsidP="00272F97">
      <w:pPr>
        <w:spacing w:line="360" w:lineRule="auto"/>
      </w:pPr>
      <w:r w:rsidRPr="00272F97">
        <w:rPr>
          <w:b/>
        </w:rPr>
        <w:t>Graf6:</w:t>
      </w:r>
      <w:r w:rsidR="004E0966">
        <w:t xml:space="preserve"> Nesprávná </w:t>
      </w:r>
      <w:r w:rsidR="00272F97">
        <w:t>a</w:t>
      </w:r>
      <w:r w:rsidR="004E0966">
        <w:t>rtikulace hlásky Ř</w:t>
      </w:r>
      <w:r w:rsidR="00285DCB">
        <w:t>.…</w:t>
      </w:r>
      <w:r w:rsidR="000A6072">
        <w:t>.</w:t>
      </w:r>
      <w:r w:rsidR="004E0966">
        <w:t>……</w:t>
      </w:r>
      <w:r w:rsidR="00285DCB">
        <w:t>……………………….</w:t>
      </w:r>
      <w:r w:rsidR="000A6072">
        <w:t>………</w:t>
      </w:r>
      <w:r w:rsidR="00285DCB">
        <w:t>….….….…54</w:t>
      </w:r>
    </w:p>
    <w:p w14:paraId="2A772A9D" w14:textId="787B14D6" w:rsidR="00F70215" w:rsidRDefault="00F70215" w:rsidP="00272F97">
      <w:pPr>
        <w:spacing w:line="360" w:lineRule="auto"/>
      </w:pPr>
      <w:r w:rsidRPr="00272F97">
        <w:rPr>
          <w:b/>
        </w:rPr>
        <w:t>Graf7:</w:t>
      </w:r>
      <w:r w:rsidR="004E0966">
        <w:t xml:space="preserve"> </w:t>
      </w:r>
      <w:r w:rsidR="000A6072">
        <w:t xml:space="preserve">Výsledky artikulace hlásek </w:t>
      </w:r>
      <w:r w:rsidR="004E0966">
        <w:t>R a Ř</w:t>
      </w:r>
      <w:r w:rsidR="00285DCB">
        <w:t>.…</w:t>
      </w:r>
      <w:r w:rsidR="004E0966">
        <w:t>…………………</w:t>
      </w:r>
      <w:r w:rsidR="00285DCB">
        <w:t>………………………….…55</w:t>
      </w:r>
    </w:p>
    <w:p w14:paraId="2B22755E" w14:textId="3A0DCA86" w:rsidR="00F70215" w:rsidRDefault="00F70215" w:rsidP="00272F97">
      <w:pPr>
        <w:spacing w:line="360" w:lineRule="auto"/>
      </w:pPr>
      <w:r w:rsidRPr="00272F97">
        <w:rPr>
          <w:b/>
        </w:rPr>
        <w:t>Graf8:</w:t>
      </w:r>
      <w:r w:rsidR="004E0966" w:rsidRPr="004E0966">
        <w:t xml:space="preserve"> </w:t>
      </w:r>
      <w:r w:rsidR="00285DCB">
        <w:t>Artikulace hlásek R a Ř..…….………………………</w:t>
      </w:r>
      <w:r w:rsidR="004E0966">
        <w:t>………………</w:t>
      </w:r>
      <w:r w:rsidR="00285DCB">
        <w:t>.</w:t>
      </w:r>
      <w:r w:rsidR="004E0966">
        <w:t>…</w:t>
      </w:r>
      <w:r w:rsidR="00285DCB">
        <w:t>.</w:t>
      </w:r>
      <w:r w:rsidR="004E0966">
        <w:t>…………</w:t>
      </w:r>
      <w:r w:rsidR="00285DCB">
        <w:t>55</w:t>
      </w:r>
    </w:p>
    <w:p w14:paraId="3E33B002" w14:textId="5BBDB982" w:rsidR="00F70215" w:rsidRDefault="00F70215" w:rsidP="00272F97">
      <w:pPr>
        <w:spacing w:line="360" w:lineRule="auto"/>
      </w:pPr>
      <w:r w:rsidRPr="00272F97">
        <w:rPr>
          <w:b/>
        </w:rPr>
        <w:t>Graf9:</w:t>
      </w:r>
      <w:r w:rsidR="004E0966" w:rsidRPr="004E0966">
        <w:t xml:space="preserve"> </w:t>
      </w:r>
      <w:r w:rsidR="000A6072">
        <w:t>Ne</w:t>
      </w:r>
      <w:r w:rsidR="00285DCB">
        <w:t>správná artikulace hlásek R a Ř</w:t>
      </w:r>
      <w:r w:rsidR="004E0966">
        <w:t>…</w:t>
      </w:r>
      <w:r w:rsidR="00285DCB">
        <w:t>…</w:t>
      </w:r>
      <w:r w:rsidR="004E0966">
        <w:t>……</w:t>
      </w:r>
      <w:r w:rsidR="00285DCB">
        <w:t>……</w:t>
      </w:r>
      <w:r w:rsidR="004E0966">
        <w:t>…</w:t>
      </w:r>
      <w:r w:rsidR="00285DCB">
        <w:t>……</w:t>
      </w:r>
      <w:r w:rsidR="004E0966">
        <w:t>…</w:t>
      </w:r>
      <w:r w:rsidR="00285DCB">
        <w:t>…</w:t>
      </w:r>
      <w:r w:rsidR="004E0966">
        <w:t>……</w:t>
      </w:r>
      <w:r w:rsidR="00285DCB">
        <w:t>………</w:t>
      </w:r>
      <w:r w:rsidR="004E0966">
        <w:t>………</w:t>
      </w:r>
      <w:r w:rsidR="00285DCB">
        <w:t>55</w:t>
      </w:r>
    </w:p>
    <w:p w14:paraId="5CAFD97D" w14:textId="7CF78E6C" w:rsidR="00F70215" w:rsidRDefault="00F70215" w:rsidP="00272F97">
      <w:pPr>
        <w:spacing w:line="360" w:lineRule="auto"/>
      </w:pPr>
      <w:r w:rsidRPr="00272F97">
        <w:rPr>
          <w:b/>
        </w:rPr>
        <w:t>Graf10:</w:t>
      </w:r>
      <w:r w:rsidR="004E0966" w:rsidRPr="004E0966">
        <w:t xml:space="preserve"> </w:t>
      </w:r>
      <w:r w:rsidR="00272F97">
        <w:t>Výsledky a</w:t>
      </w:r>
      <w:r w:rsidR="000A6072">
        <w:t>rtikulace</w:t>
      </w:r>
      <w:r w:rsidR="00285DCB">
        <w:t>.</w:t>
      </w:r>
      <w:r w:rsidR="004E0966">
        <w:t>…</w:t>
      </w:r>
      <w:r w:rsidR="00285DCB">
        <w:t>…</w:t>
      </w:r>
      <w:r w:rsidR="004E0966">
        <w:t>…………………………………………………………</w:t>
      </w:r>
      <w:r w:rsidR="00285DCB">
        <w:t>56</w:t>
      </w:r>
    </w:p>
    <w:p w14:paraId="595F25CE" w14:textId="36041CE7" w:rsidR="004E0966" w:rsidRDefault="004E0966" w:rsidP="00272F97">
      <w:pPr>
        <w:spacing w:line="360" w:lineRule="auto"/>
      </w:pPr>
      <w:r w:rsidRPr="00272F97">
        <w:rPr>
          <w:b/>
        </w:rPr>
        <w:t>Graf11:</w:t>
      </w:r>
      <w:r w:rsidRPr="004E0966">
        <w:t xml:space="preserve"> </w:t>
      </w:r>
      <w:r w:rsidR="00272F97">
        <w:t>Stav artikulace</w:t>
      </w:r>
      <w:r w:rsidR="00285DCB">
        <w:t>.</w:t>
      </w:r>
      <w:r>
        <w:t>……………………………………………………………………</w:t>
      </w:r>
      <w:r w:rsidR="00285DCB">
        <w:t>56</w:t>
      </w:r>
    </w:p>
    <w:p w14:paraId="5149F6ED" w14:textId="7E67B7DA" w:rsidR="004E0966" w:rsidRDefault="004E0966" w:rsidP="00272F97">
      <w:pPr>
        <w:spacing w:line="360" w:lineRule="auto"/>
      </w:pPr>
      <w:r w:rsidRPr="00272F97">
        <w:rPr>
          <w:b/>
        </w:rPr>
        <w:t>Graf12:</w:t>
      </w:r>
      <w:r w:rsidRPr="004E0966">
        <w:t xml:space="preserve"> </w:t>
      </w:r>
      <w:r w:rsidR="00272F97">
        <w:t>Nesprávná artikulace</w:t>
      </w:r>
      <w:r w:rsidR="00285DCB">
        <w:t>.</w:t>
      </w:r>
      <w:r>
        <w:t>……</w:t>
      </w:r>
      <w:r w:rsidR="00285DCB">
        <w:t>.</w:t>
      </w:r>
      <w:r>
        <w:t>……</w:t>
      </w:r>
      <w:r w:rsidR="00285DCB">
        <w:t>.</w:t>
      </w:r>
      <w:r>
        <w:t>………………………………………</w:t>
      </w:r>
      <w:r w:rsidR="00285DCB">
        <w:t>…</w:t>
      </w:r>
      <w:r>
        <w:t>………</w:t>
      </w:r>
      <w:r w:rsidR="00285DCB">
        <w:t>56</w:t>
      </w:r>
    </w:p>
    <w:p w14:paraId="0E4C2A2B" w14:textId="77777777" w:rsidR="009E16A5" w:rsidRDefault="009E16A5">
      <w:pPr>
        <w:rPr>
          <w:rFonts w:ascii="Times New Roman" w:hAnsi="Times New Roman"/>
          <w:b/>
          <w:bCs/>
          <w:caps/>
          <w:kern w:val="28"/>
          <w:sz w:val="32"/>
          <w:szCs w:val="28"/>
        </w:rPr>
      </w:pPr>
      <w:r>
        <w:br w:type="page"/>
      </w:r>
    </w:p>
    <w:p w14:paraId="161AE911" w14:textId="77777777" w:rsidR="009E16A5" w:rsidRPr="005956CC" w:rsidRDefault="009E16A5" w:rsidP="009E16A5">
      <w:pPr>
        <w:pStyle w:val="Nadpisy-AbstraktObsah"/>
        <w:spacing w:line="360" w:lineRule="auto"/>
        <w:jc w:val="both"/>
      </w:pPr>
      <w:bookmarkStart w:id="179" w:name="_Toc101302360"/>
      <w:r w:rsidRPr="005956CC">
        <w:lastRenderedPageBreak/>
        <w:t>SEZNAM PŘÍLOH</w:t>
      </w:r>
      <w:bookmarkEnd w:id="179"/>
    </w:p>
    <w:p w14:paraId="216BF943" w14:textId="77777777" w:rsidR="009E16A5" w:rsidRDefault="009E16A5" w:rsidP="009E16A5">
      <w:pPr>
        <w:spacing w:line="360" w:lineRule="auto"/>
        <w:jc w:val="both"/>
        <w:rPr>
          <w:rFonts w:ascii="Times New Roman" w:hAnsi="Times New Roman"/>
        </w:rPr>
      </w:pPr>
      <w:r w:rsidRPr="005956CC">
        <w:rPr>
          <w:rFonts w:ascii="Times New Roman" w:hAnsi="Times New Roman"/>
          <w:b/>
        </w:rPr>
        <w:t xml:space="preserve">Příloha č. 1 </w:t>
      </w:r>
      <w:r w:rsidRPr="005956CC">
        <w:rPr>
          <w:rFonts w:ascii="Times New Roman" w:hAnsi="Times New Roman"/>
        </w:rPr>
        <w:t>Informovaný souhlas pro rodiče</w:t>
      </w:r>
    </w:p>
    <w:p w14:paraId="46463FC7" w14:textId="0337A71F" w:rsidR="009E16A5" w:rsidRPr="005956CC" w:rsidRDefault="009E16A5" w:rsidP="009E16A5">
      <w:pPr>
        <w:spacing w:line="360" w:lineRule="auto"/>
        <w:jc w:val="both"/>
        <w:rPr>
          <w:rFonts w:ascii="Times New Roman" w:hAnsi="Times New Roman"/>
        </w:rPr>
      </w:pPr>
      <w:r w:rsidRPr="0073335D">
        <w:rPr>
          <w:rFonts w:ascii="Times New Roman" w:hAnsi="Times New Roman"/>
          <w:b/>
        </w:rPr>
        <w:t>Příloha č. 2</w:t>
      </w:r>
      <w:r>
        <w:rPr>
          <w:rFonts w:ascii="Times New Roman" w:hAnsi="Times New Roman"/>
        </w:rPr>
        <w:t xml:space="preserve"> Diagnostický materiál</w:t>
      </w:r>
      <w:r w:rsidR="00623679">
        <w:rPr>
          <w:rFonts w:ascii="Times New Roman" w:hAnsi="Times New Roman"/>
        </w:rPr>
        <w:t xml:space="preserve"> pro výzkumné šetření</w:t>
      </w:r>
    </w:p>
    <w:p w14:paraId="029B2D06" w14:textId="77777777" w:rsidR="009E16A5" w:rsidRDefault="009E16A5" w:rsidP="000E213D">
      <w:pPr>
        <w:pStyle w:val="Nadpisy-AbstraktObsah"/>
        <w:jc w:val="both"/>
      </w:pPr>
    </w:p>
    <w:p w14:paraId="5AFB4F0E" w14:textId="77777777" w:rsidR="009E16A5" w:rsidRDefault="009E16A5">
      <w:pPr>
        <w:rPr>
          <w:rFonts w:ascii="Times New Roman" w:hAnsi="Times New Roman"/>
          <w:b/>
          <w:bCs/>
          <w:caps/>
          <w:kern w:val="28"/>
          <w:sz w:val="32"/>
          <w:szCs w:val="28"/>
        </w:rPr>
      </w:pPr>
      <w:r>
        <w:br w:type="page"/>
      </w:r>
    </w:p>
    <w:p w14:paraId="7FA0E966" w14:textId="1009973A" w:rsidR="007B4C89" w:rsidRPr="005956CC" w:rsidRDefault="007B4C89" w:rsidP="000E213D">
      <w:pPr>
        <w:pStyle w:val="Nadpisy-AbstraktObsah"/>
        <w:jc w:val="both"/>
      </w:pPr>
      <w:bookmarkStart w:id="180" w:name="_Toc101302361"/>
      <w:r w:rsidRPr="005956CC">
        <w:lastRenderedPageBreak/>
        <w:t>PŘÍLOHA Č. 1</w:t>
      </w:r>
      <w:bookmarkEnd w:id="180"/>
    </w:p>
    <w:p w14:paraId="4094CED7" w14:textId="2927437C" w:rsidR="007B4C89" w:rsidRPr="005956CC" w:rsidRDefault="007B4C89" w:rsidP="007007B5">
      <w:pPr>
        <w:spacing w:line="360" w:lineRule="auto"/>
        <w:jc w:val="both"/>
        <w:rPr>
          <w:rFonts w:ascii="Times New Roman" w:hAnsi="Times New Roman"/>
          <w:b/>
        </w:rPr>
      </w:pPr>
      <w:r w:rsidRPr="005956CC">
        <w:rPr>
          <w:rFonts w:ascii="Times New Roman" w:hAnsi="Times New Roman"/>
          <w:b/>
        </w:rPr>
        <w:t xml:space="preserve">Informovaný </w:t>
      </w:r>
      <w:r w:rsidR="003D2F31" w:rsidRPr="005956CC">
        <w:rPr>
          <w:rFonts w:ascii="Times New Roman" w:hAnsi="Times New Roman"/>
          <w:b/>
        </w:rPr>
        <w:t>souhlas s účastí na výzkumném šetření</w:t>
      </w:r>
    </w:p>
    <w:p w14:paraId="27CFDEF4" w14:textId="77777777" w:rsidR="007B4C89" w:rsidRPr="005956CC" w:rsidRDefault="007B4C89" w:rsidP="007007B5">
      <w:pPr>
        <w:spacing w:line="360" w:lineRule="auto"/>
        <w:jc w:val="both"/>
        <w:rPr>
          <w:rFonts w:ascii="Times New Roman" w:hAnsi="Times New Roman"/>
        </w:rPr>
      </w:pPr>
      <w:r w:rsidRPr="005956CC">
        <w:rPr>
          <w:rFonts w:ascii="Times New Roman" w:hAnsi="Times New Roman"/>
        </w:rPr>
        <w:t>Vážení rodiče, zákonní zástupci,</w:t>
      </w:r>
    </w:p>
    <w:p w14:paraId="6CA9101A" w14:textId="77777777" w:rsidR="007B4C89" w:rsidRPr="005956CC" w:rsidRDefault="007B4C89" w:rsidP="007007B5">
      <w:pPr>
        <w:spacing w:line="360" w:lineRule="auto"/>
        <w:jc w:val="both"/>
        <w:rPr>
          <w:rFonts w:ascii="Times New Roman" w:hAnsi="Times New Roman"/>
        </w:rPr>
      </w:pPr>
      <w:r w:rsidRPr="005956CC">
        <w:rPr>
          <w:rFonts w:ascii="Times New Roman" w:hAnsi="Times New Roman"/>
        </w:rPr>
        <w:t xml:space="preserve">jmenuji se Michaela Bártová a jsem studentkou Pedagogické fakulty na Univerzitě Palackého v Olomouci. V rámci své diplomové práce uskutečňuji výzkumné šetření, jehož cílem je zjistit procentuální výskyt artikulační poruchy u žáků druhých ročníků. Výzkumné šetření uskutečňuji formou individuálního plnění diagnostického materiálu žákem, pod mým vedením. </w:t>
      </w:r>
    </w:p>
    <w:p w14:paraId="2CDBB101" w14:textId="6254A9F0" w:rsidR="007B4C89" w:rsidRPr="005956CC" w:rsidRDefault="007B4C89" w:rsidP="007007B5">
      <w:pPr>
        <w:spacing w:line="360" w:lineRule="auto"/>
        <w:jc w:val="both"/>
        <w:rPr>
          <w:rFonts w:ascii="Times New Roman" w:hAnsi="Times New Roman"/>
        </w:rPr>
      </w:pPr>
      <w:r w:rsidRPr="005956CC">
        <w:rPr>
          <w:rFonts w:ascii="Times New Roman" w:hAnsi="Times New Roman"/>
        </w:rPr>
        <w:t>Výzkum</w:t>
      </w:r>
      <w:r w:rsidR="003D2F31" w:rsidRPr="005956CC">
        <w:rPr>
          <w:rFonts w:ascii="Times New Roman" w:hAnsi="Times New Roman"/>
        </w:rPr>
        <w:t>né šetření</w:t>
      </w:r>
      <w:r w:rsidRPr="005956CC">
        <w:rPr>
          <w:rFonts w:ascii="Times New Roman" w:hAnsi="Times New Roman"/>
        </w:rPr>
        <w:t xml:space="preserve"> je </w:t>
      </w:r>
      <w:r w:rsidRPr="005956CC">
        <w:rPr>
          <w:rFonts w:ascii="Times New Roman" w:hAnsi="Times New Roman"/>
          <w:u w:val="single"/>
        </w:rPr>
        <w:t>zcela anonymní</w:t>
      </w:r>
      <w:r w:rsidRPr="005956CC">
        <w:rPr>
          <w:rFonts w:ascii="Times New Roman" w:hAnsi="Times New Roman"/>
        </w:rPr>
        <w:t>, získané informace budou sloužit pouze pro účely zmiňované diplomové práce.</w:t>
      </w:r>
    </w:p>
    <w:p w14:paraId="03223B13" w14:textId="77777777" w:rsidR="007B4C89" w:rsidRPr="005956CC" w:rsidRDefault="007B4C89" w:rsidP="007007B5">
      <w:pPr>
        <w:spacing w:line="360" w:lineRule="auto"/>
        <w:jc w:val="both"/>
        <w:rPr>
          <w:rFonts w:ascii="Times New Roman" w:hAnsi="Times New Roman"/>
        </w:rPr>
      </w:pPr>
      <w:r w:rsidRPr="005956CC">
        <w:rPr>
          <w:rFonts w:ascii="Times New Roman" w:hAnsi="Times New Roman"/>
        </w:rPr>
        <w:t>V případě Vašeho souhlasu předejte, prosím, vyplněný souhlas třídní učitelce Vašeho dítěte. Děkuji za Vaši ochotu a spolupráci na výzkumném šetření.</w:t>
      </w:r>
    </w:p>
    <w:p w14:paraId="5340F4DC" w14:textId="77777777" w:rsidR="007B4C89" w:rsidRPr="005956CC" w:rsidRDefault="007B4C89" w:rsidP="007007B5">
      <w:pPr>
        <w:spacing w:line="360" w:lineRule="auto"/>
        <w:jc w:val="both"/>
        <w:rPr>
          <w:rFonts w:ascii="Times New Roman" w:hAnsi="Times New Roman"/>
        </w:rPr>
      </w:pPr>
    </w:p>
    <w:p w14:paraId="7DFE7529" w14:textId="77777777" w:rsidR="007B4C89" w:rsidRPr="005956CC" w:rsidRDefault="007B4C89" w:rsidP="007007B5">
      <w:pPr>
        <w:spacing w:line="360" w:lineRule="auto"/>
        <w:jc w:val="both"/>
        <w:rPr>
          <w:rFonts w:ascii="Times New Roman" w:hAnsi="Times New Roman"/>
        </w:rPr>
      </w:pPr>
      <w:r w:rsidRPr="005956CC">
        <w:rPr>
          <w:rFonts w:ascii="Times New Roman" w:hAnsi="Times New Roman"/>
        </w:rPr>
        <w:t>Michaela Bártová</w:t>
      </w:r>
    </w:p>
    <w:p w14:paraId="25E1A38D" w14:textId="0CB2CCD0" w:rsidR="007B4C89" w:rsidRPr="005956CC" w:rsidRDefault="007B4C89" w:rsidP="007007B5">
      <w:pPr>
        <w:spacing w:line="360" w:lineRule="auto"/>
        <w:jc w:val="both"/>
        <w:rPr>
          <w:rFonts w:ascii="Times New Roman" w:hAnsi="Times New Roman"/>
        </w:rPr>
      </w:pPr>
      <w:r w:rsidRPr="005956CC">
        <w:rPr>
          <w:rFonts w:ascii="Times New Roman" w:hAnsi="Times New Roman"/>
        </w:rPr>
        <w:t>Souhlasím</w:t>
      </w:r>
      <w:r w:rsidR="009E6A7D">
        <w:rPr>
          <w:rFonts w:ascii="Times New Roman" w:hAnsi="Times New Roman"/>
        </w:rPr>
        <w:t>/</w:t>
      </w:r>
      <w:r w:rsidRPr="005956CC">
        <w:rPr>
          <w:rFonts w:ascii="Times New Roman" w:hAnsi="Times New Roman"/>
        </w:rPr>
        <w:t>nesouhlasím s účastí mého dítěte na výzkumném šetření.</w:t>
      </w:r>
    </w:p>
    <w:p w14:paraId="5C4C2339" w14:textId="77777777" w:rsidR="007B4C89" w:rsidRPr="005956CC" w:rsidRDefault="007B4C89" w:rsidP="007007B5">
      <w:pPr>
        <w:spacing w:line="360" w:lineRule="auto"/>
        <w:jc w:val="both"/>
        <w:rPr>
          <w:rFonts w:ascii="Times New Roman" w:hAnsi="Times New Roman"/>
        </w:rPr>
      </w:pPr>
      <w:r w:rsidRPr="005956CC">
        <w:rPr>
          <w:rFonts w:ascii="Times New Roman" w:hAnsi="Times New Roman"/>
        </w:rPr>
        <w:t>Podpis rodiče/zákonného zástupce:……………………………………………………….</w:t>
      </w:r>
    </w:p>
    <w:p w14:paraId="6DA84FFB" w14:textId="77777777" w:rsidR="007B4C89" w:rsidRPr="005956CC" w:rsidRDefault="007B4C89" w:rsidP="007007B5">
      <w:pPr>
        <w:spacing w:line="360" w:lineRule="auto"/>
        <w:jc w:val="both"/>
        <w:rPr>
          <w:rFonts w:ascii="Times New Roman" w:hAnsi="Times New Roman"/>
        </w:rPr>
      </w:pPr>
    </w:p>
    <w:p w14:paraId="608CE429" w14:textId="77777777" w:rsidR="007B4C89" w:rsidRPr="005956CC" w:rsidRDefault="007B4C89" w:rsidP="000E213D">
      <w:pPr>
        <w:pStyle w:val="Nadpisy-AbstraktObsah"/>
        <w:jc w:val="both"/>
      </w:pPr>
    </w:p>
    <w:p w14:paraId="0585A458" w14:textId="77777777" w:rsidR="007B4C89" w:rsidRPr="005956CC" w:rsidRDefault="007B4C89" w:rsidP="000E213D">
      <w:pPr>
        <w:pStyle w:val="Nadpisy-AbstraktObsah"/>
        <w:jc w:val="both"/>
      </w:pPr>
    </w:p>
    <w:p w14:paraId="7F409C11" w14:textId="77777777" w:rsidR="0008141A" w:rsidRPr="005956CC" w:rsidRDefault="0008141A" w:rsidP="000E213D">
      <w:pPr>
        <w:pStyle w:val="Odstavecseseznamem"/>
        <w:spacing w:line="360" w:lineRule="auto"/>
        <w:jc w:val="both"/>
        <w:rPr>
          <w:rFonts w:ascii="Times New Roman" w:hAnsi="Times New Roman"/>
        </w:rPr>
      </w:pPr>
    </w:p>
    <w:p w14:paraId="408961C6" w14:textId="77777777" w:rsidR="00047488" w:rsidRPr="005956CC" w:rsidRDefault="00047488" w:rsidP="000E213D">
      <w:pPr>
        <w:spacing w:line="360" w:lineRule="auto"/>
        <w:jc w:val="both"/>
        <w:rPr>
          <w:rFonts w:ascii="Times New Roman" w:hAnsi="Times New Roman"/>
        </w:rPr>
      </w:pPr>
    </w:p>
    <w:bookmarkEnd w:id="30"/>
    <w:bookmarkEnd w:id="31"/>
    <w:bookmarkEnd w:id="32"/>
    <w:p w14:paraId="55E6A6EC" w14:textId="77777777" w:rsidR="00047488" w:rsidRDefault="00047488" w:rsidP="000E213D">
      <w:pPr>
        <w:spacing w:line="360" w:lineRule="auto"/>
        <w:jc w:val="both"/>
        <w:rPr>
          <w:rFonts w:ascii="Times New Roman" w:hAnsi="Times New Roman"/>
        </w:rPr>
      </w:pPr>
    </w:p>
    <w:p w14:paraId="1358EAA1" w14:textId="77777777" w:rsidR="0073335D" w:rsidRDefault="0073335D" w:rsidP="000E213D">
      <w:pPr>
        <w:spacing w:line="360" w:lineRule="auto"/>
        <w:jc w:val="both"/>
        <w:rPr>
          <w:rFonts w:ascii="Times New Roman" w:hAnsi="Times New Roman"/>
        </w:rPr>
      </w:pPr>
    </w:p>
    <w:p w14:paraId="552DD9C9" w14:textId="77777777" w:rsidR="0073335D" w:rsidRDefault="0073335D" w:rsidP="000E213D">
      <w:pPr>
        <w:spacing w:line="360" w:lineRule="auto"/>
        <w:jc w:val="both"/>
        <w:rPr>
          <w:rFonts w:ascii="Times New Roman" w:hAnsi="Times New Roman"/>
        </w:rPr>
      </w:pPr>
    </w:p>
    <w:p w14:paraId="5B08CFCE" w14:textId="77777777" w:rsidR="0073335D" w:rsidRDefault="0073335D" w:rsidP="000E213D">
      <w:pPr>
        <w:spacing w:line="360" w:lineRule="auto"/>
        <w:jc w:val="both"/>
        <w:rPr>
          <w:rFonts w:ascii="Times New Roman" w:hAnsi="Times New Roman"/>
        </w:rPr>
      </w:pPr>
    </w:p>
    <w:p w14:paraId="7C18FF3A" w14:textId="77777777" w:rsidR="0073335D" w:rsidRDefault="0073335D" w:rsidP="000E213D">
      <w:pPr>
        <w:spacing w:line="360" w:lineRule="auto"/>
        <w:jc w:val="both"/>
        <w:rPr>
          <w:rFonts w:ascii="Times New Roman" w:hAnsi="Times New Roman"/>
        </w:rPr>
      </w:pPr>
    </w:p>
    <w:p w14:paraId="66045BC3" w14:textId="77777777" w:rsidR="0073335D" w:rsidRDefault="0073335D" w:rsidP="000E213D">
      <w:pPr>
        <w:spacing w:line="360" w:lineRule="auto"/>
        <w:jc w:val="both"/>
        <w:rPr>
          <w:rFonts w:ascii="Times New Roman" w:hAnsi="Times New Roman"/>
        </w:rPr>
      </w:pPr>
    </w:p>
    <w:p w14:paraId="5041463E" w14:textId="77777777" w:rsidR="0073335D" w:rsidRDefault="0073335D" w:rsidP="000E213D">
      <w:pPr>
        <w:spacing w:line="360" w:lineRule="auto"/>
        <w:jc w:val="both"/>
        <w:rPr>
          <w:rFonts w:ascii="Times New Roman" w:hAnsi="Times New Roman"/>
        </w:rPr>
      </w:pPr>
    </w:p>
    <w:p w14:paraId="7330A2C5" w14:textId="77777777" w:rsidR="0073335D" w:rsidRDefault="0073335D" w:rsidP="000E213D">
      <w:pPr>
        <w:spacing w:line="360" w:lineRule="auto"/>
        <w:jc w:val="both"/>
        <w:rPr>
          <w:rFonts w:ascii="Times New Roman" w:hAnsi="Times New Roman"/>
        </w:rPr>
      </w:pPr>
    </w:p>
    <w:p w14:paraId="2BE14F23" w14:textId="77777777" w:rsidR="0073335D" w:rsidRDefault="0073335D" w:rsidP="000E213D">
      <w:pPr>
        <w:spacing w:line="360" w:lineRule="auto"/>
        <w:jc w:val="both"/>
        <w:rPr>
          <w:rFonts w:ascii="Times New Roman" w:hAnsi="Times New Roman"/>
        </w:rPr>
      </w:pPr>
    </w:p>
    <w:p w14:paraId="7DA5B705" w14:textId="77777777" w:rsidR="0073335D" w:rsidRDefault="0073335D" w:rsidP="000E213D">
      <w:pPr>
        <w:spacing w:line="360" w:lineRule="auto"/>
        <w:jc w:val="both"/>
        <w:rPr>
          <w:rFonts w:ascii="Times New Roman" w:hAnsi="Times New Roman"/>
        </w:rPr>
      </w:pPr>
    </w:p>
    <w:p w14:paraId="596B3BB1" w14:textId="77777777" w:rsidR="0073335D" w:rsidRDefault="0073335D" w:rsidP="000E213D">
      <w:pPr>
        <w:spacing w:line="360" w:lineRule="auto"/>
        <w:jc w:val="both"/>
        <w:rPr>
          <w:rFonts w:ascii="Times New Roman" w:hAnsi="Times New Roman"/>
        </w:rPr>
      </w:pPr>
    </w:p>
    <w:p w14:paraId="122A7509" w14:textId="426809CD" w:rsidR="0073335D" w:rsidRDefault="0073335D" w:rsidP="0073335D">
      <w:pPr>
        <w:pStyle w:val="Nadpisy-AbstraktObsah"/>
      </w:pPr>
      <w:bookmarkStart w:id="181" w:name="_Toc101302362"/>
      <w:r>
        <w:lastRenderedPageBreak/>
        <w:t xml:space="preserve">Příloha </w:t>
      </w:r>
      <w:r w:rsidR="009E6A7D">
        <w:t xml:space="preserve">č. </w:t>
      </w:r>
      <w:r>
        <w:t>2</w:t>
      </w:r>
      <w:bookmarkEnd w:id="181"/>
    </w:p>
    <w:p w14:paraId="496314FA" w14:textId="49C4B399" w:rsidR="00F92CFD" w:rsidRPr="00F92CFD" w:rsidRDefault="00F92CFD" w:rsidP="00F92CFD">
      <w:pPr>
        <w:rPr>
          <w:b/>
        </w:rPr>
      </w:pPr>
      <w:r w:rsidRPr="00F92CFD">
        <w:rPr>
          <w:b/>
        </w:rPr>
        <w:t>Diagnostický materiál</w:t>
      </w:r>
      <w:r w:rsidR="001236B4">
        <w:rPr>
          <w:b/>
        </w:rPr>
        <w:t xml:space="preserve"> pro výzkumné šetření</w:t>
      </w:r>
    </w:p>
    <w:p w14:paraId="4415341B" w14:textId="314674E1" w:rsidR="0073335D" w:rsidRDefault="0073335D" w:rsidP="001236B4">
      <w:r>
        <w:t xml:space="preserve">                                   </w:t>
      </w:r>
      <w:bookmarkStart w:id="182" w:name="_Toc101302363"/>
      <w:r w:rsidR="00164AD6">
        <w:rPr>
          <w:noProof/>
        </w:rPr>
        <w:drawing>
          <wp:anchor distT="0" distB="0" distL="114300" distR="114300" simplePos="0" relativeHeight="251672576" behindDoc="0" locked="0" layoutInCell="1" allowOverlap="1" wp14:anchorId="2895319F" wp14:editId="3564B24B">
            <wp:simplePos x="0" y="0"/>
            <wp:positionH relativeFrom="margin">
              <wp:posOffset>126609</wp:posOffset>
            </wp:positionH>
            <wp:positionV relativeFrom="paragraph">
              <wp:posOffset>163240</wp:posOffset>
            </wp:positionV>
            <wp:extent cx="5282419" cy="3962087"/>
            <wp:effectExtent l="0" t="0" r="0" b="63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57745511927.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82419" cy="3962087"/>
                    </a:xfrm>
                    <a:prstGeom prst="rect">
                      <a:avLst/>
                    </a:prstGeom>
                  </pic:spPr>
                </pic:pic>
              </a:graphicData>
            </a:graphic>
            <wp14:sizeRelH relativeFrom="page">
              <wp14:pctWidth>0</wp14:pctWidth>
            </wp14:sizeRelH>
            <wp14:sizeRelV relativeFrom="page">
              <wp14:pctHeight>0</wp14:pctHeight>
            </wp14:sizeRelV>
          </wp:anchor>
        </w:drawing>
      </w:r>
      <w:bookmarkEnd w:id="182"/>
    </w:p>
    <w:p w14:paraId="7C7CBCFB" w14:textId="77777777" w:rsidR="0073335D" w:rsidRDefault="0073335D" w:rsidP="0073335D">
      <w:pPr>
        <w:pStyle w:val="Nadpisy-AbstraktObsah"/>
      </w:pPr>
    </w:p>
    <w:p w14:paraId="586AECD5" w14:textId="77777777" w:rsidR="0073335D" w:rsidRDefault="0073335D" w:rsidP="0073335D">
      <w:pPr>
        <w:pStyle w:val="Nadpisy-AbstraktObsah"/>
      </w:pPr>
    </w:p>
    <w:p w14:paraId="190C86C4" w14:textId="77777777" w:rsidR="0073335D" w:rsidRDefault="0073335D" w:rsidP="0073335D">
      <w:pPr>
        <w:pStyle w:val="Nadpisy-AbstraktObsah"/>
      </w:pPr>
    </w:p>
    <w:p w14:paraId="109AC973" w14:textId="77777777" w:rsidR="0073335D" w:rsidRDefault="0073335D" w:rsidP="0073335D">
      <w:pPr>
        <w:pStyle w:val="Nadpisy-AbstraktObsah"/>
      </w:pPr>
    </w:p>
    <w:p w14:paraId="1D2EF5C1" w14:textId="77777777" w:rsidR="0073335D" w:rsidRDefault="0073335D" w:rsidP="0073335D">
      <w:pPr>
        <w:pStyle w:val="Nadpisy-AbstraktObsah"/>
      </w:pPr>
    </w:p>
    <w:p w14:paraId="2D96B0B3" w14:textId="77777777" w:rsidR="0073335D" w:rsidRDefault="0073335D" w:rsidP="0073335D">
      <w:pPr>
        <w:pStyle w:val="Nadpisy-AbstraktObsah"/>
      </w:pPr>
    </w:p>
    <w:p w14:paraId="08146673" w14:textId="77777777" w:rsidR="001236B4" w:rsidRDefault="001236B4" w:rsidP="0073335D">
      <w:pPr>
        <w:pStyle w:val="Nadpisy-AbstraktObsah"/>
      </w:pPr>
    </w:p>
    <w:p w14:paraId="36740CED" w14:textId="5EC6B267" w:rsidR="0073335D" w:rsidRDefault="0073335D" w:rsidP="00164AD6">
      <w:pPr>
        <w:pStyle w:val="Nadpisy-AbstraktObsah"/>
      </w:pPr>
      <w:r>
        <w:t xml:space="preserve"> </w:t>
      </w:r>
    </w:p>
    <w:p w14:paraId="5D56CBBE" w14:textId="77777777" w:rsidR="001236B4" w:rsidRDefault="001236B4" w:rsidP="00164AD6">
      <w:pPr>
        <w:ind w:firstLine="708"/>
        <w:rPr>
          <w:rFonts w:ascii="Times New Roman" w:hAnsi="Times New Roman"/>
          <w:b/>
          <w:bCs/>
          <w:caps/>
          <w:kern w:val="28"/>
          <w:sz w:val="32"/>
          <w:szCs w:val="28"/>
        </w:rPr>
      </w:pPr>
    </w:p>
    <w:p w14:paraId="111A9717" w14:textId="433ABA1A" w:rsidR="00164AD6" w:rsidRPr="00164AD6" w:rsidRDefault="00164AD6" w:rsidP="00164AD6">
      <w:pPr>
        <w:ind w:firstLine="708"/>
        <w:rPr>
          <w:i/>
        </w:rPr>
      </w:pPr>
      <w:r w:rsidRPr="00164AD6">
        <w:rPr>
          <w:i/>
        </w:rPr>
        <w:t>Převzato z: https://www.ceskestavby.cz/clanky-foto/inspirujte-se-snehulaci-27664.html</w:t>
      </w:r>
    </w:p>
    <w:p w14:paraId="1D20B226" w14:textId="77777777" w:rsidR="0073335D" w:rsidRDefault="0073335D" w:rsidP="0073335D">
      <w:pPr>
        <w:pStyle w:val="Nadpisy-AbstraktObsah"/>
      </w:pPr>
    </w:p>
    <w:p w14:paraId="0A5F0B50" w14:textId="77777777" w:rsidR="0073335D" w:rsidRDefault="0073335D" w:rsidP="0073335D">
      <w:pPr>
        <w:pStyle w:val="Nadpisy-AbstraktObsah"/>
      </w:pPr>
    </w:p>
    <w:p w14:paraId="7B41B5AE" w14:textId="77777777" w:rsidR="0073335D" w:rsidRDefault="0073335D" w:rsidP="0073335D">
      <w:pPr>
        <w:pStyle w:val="Nadpisy-AbstraktObsah"/>
      </w:pPr>
    </w:p>
    <w:p w14:paraId="22E3C834" w14:textId="77777777" w:rsidR="0073335D" w:rsidRDefault="0073335D" w:rsidP="0073335D">
      <w:pPr>
        <w:pStyle w:val="Nadpisy-AbstraktObsah"/>
      </w:pPr>
    </w:p>
    <w:p w14:paraId="17842D43" w14:textId="77777777" w:rsidR="0073335D" w:rsidRDefault="0073335D" w:rsidP="0073335D">
      <w:pPr>
        <w:pStyle w:val="Nadpisy-AbstraktObsah"/>
      </w:pPr>
    </w:p>
    <w:p w14:paraId="40A23E17" w14:textId="2606785B" w:rsidR="0073335D" w:rsidRDefault="0073335D" w:rsidP="0073335D">
      <w:pPr>
        <w:pStyle w:val="Nadpisy-AbstraktObsah"/>
      </w:pPr>
    </w:p>
    <w:p w14:paraId="2B34D964" w14:textId="7AFB25EB" w:rsidR="0073335D" w:rsidRDefault="0073335D" w:rsidP="0073335D">
      <w:pPr>
        <w:pStyle w:val="Nadpisy-AbstraktObsah"/>
      </w:pPr>
    </w:p>
    <w:p w14:paraId="25848D6C" w14:textId="76C30435" w:rsidR="0073335D" w:rsidRDefault="0073335D" w:rsidP="0073335D">
      <w:pPr>
        <w:pStyle w:val="Nadpisy-AbstraktObsah"/>
      </w:pPr>
    </w:p>
    <w:p w14:paraId="693235A2" w14:textId="32855B31" w:rsidR="0073335D" w:rsidRDefault="001236B4" w:rsidP="0073335D">
      <w:pPr>
        <w:pStyle w:val="Nadpisy-AbstraktObsah"/>
      </w:pPr>
      <w:bookmarkStart w:id="183" w:name="_Toc101302364"/>
      <w:r w:rsidRPr="00046250">
        <w:rPr>
          <w:noProof/>
          <w:color w:val="000000" w:themeColor="text1"/>
          <w:sz w:val="44"/>
        </w:rPr>
        <w:lastRenderedPageBreak/>
        <w:drawing>
          <wp:anchor distT="0" distB="0" distL="114300" distR="114300" simplePos="0" relativeHeight="251674624" behindDoc="1" locked="0" layoutInCell="1" allowOverlap="1" wp14:anchorId="00D88FB6" wp14:editId="0BD9976B">
            <wp:simplePos x="0" y="0"/>
            <wp:positionH relativeFrom="page">
              <wp:posOffset>929005</wp:posOffset>
            </wp:positionH>
            <wp:positionV relativeFrom="paragraph">
              <wp:posOffset>-196850</wp:posOffset>
            </wp:positionV>
            <wp:extent cx="5598942" cy="8737540"/>
            <wp:effectExtent l="0" t="0" r="1905" b="698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598942" cy="8737540"/>
                    </a:xfrm>
                    <a:prstGeom prst="rect">
                      <a:avLst/>
                    </a:prstGeom>
                  </pic:spPr>
                </pic:pic>
              </a:graphicData>
            </a:graphic>
            <wp14:sizeRelH relativeFrom="page">
              <wp14:pctWidth>0</wp14:pctWidth>
            </wp14:sizeRelH>
            <wp14:sizeRelV relativeFrom="page">
              <wp14:pctHeight>0</wp14:pctHeight>
            </wp14:sizeRelV>
          </wp:anchor>
        </w:drawing>
      </w:r>
      <w:bookmarkEnd w:id="183"/>
    </w:p>
    <w:p w14:paraId="2207224F" w14:textId="77777777" w:rsidR="0073335D" w:rsidRDefault="0073335D" w:rsidP="0073335D">
      <w:pPr>
        <w:pStyle w:val="Nadpisy-AbstraktObsah"/>
      </w:pPr>
    </w:p>
    <w:p w14:paraId="155AF283" w14:textId="77777777" w:rsidR="0073335D" w:rsidRDefault="0073335D" w:rsidP="0073335D">
      <w:pPr>
        <w:pStyle w:val="Nadpisy-AbstraktObsah"/>
      </w:pPr>
    </w:p>
    <w:p w14:paraId="5D164189" w14:textId="77777777" w:rsidR="0073335D" w:rsidRDefault="0073335D" w:rsidP="0073335D">
      <w:pPr>
        <w:pStyle w:val="Nadpisy-AbstraktObsah"/>
      </w:pPr>
    </w:p>
    <w:p w14:paraId="39DD1C95" w14:textId="77777777" w:rsidR="0073335D" w:rsidRDefault="0073335D" w:rsidP="0073335D">
      <w:pPr>
        <w:pStyle w:val="Nadpisy-AbstraktObsah"/>
      </w:pPr>
      <w:bookmarkStart w:id="184" w:name="_GoBack"/>
      <w:bookmarkEnd w:id="184"/>
    </w:p>
    <w:p w14:paraId="729E449C" w14:textId="77777777" w:rsidR="0073335D" w:rsidRDefault="0073335D" w:rsidP="0073335D">
      <w:pPr>
        <w:pStyle w:val="Nadpisy-AbstraktObsah"/>
      </w:pPr>
    </w:p>
    <w:p w14:paraId="3CBB15A0" w14:textId="77777777" w:rsidR="0073335D" w:rsidRDefault="0073335D" w:rsidP="0073335D">
      <w:pPr>
        <w:pStyle w:val="Nadpisy-AbstraktObsah"/>
      </w:pPr>
    </w:p>
    <w:p w14:paraId="703965D3" w14:textId="77777777" w:rsidR="0073335D" w:rsidRDefault="0073335D" w:rsidP="0073335D">
      <w:pPr>
        <w:pStyle w:val="Nadpisy-AbstraktObsah"/>
      </w:pPr>
    </w:p>
    <w:p w14:paraId="65045386" w14:textId="77777777" w:rsidR="0073335D" w:rsidRDefault="0073335D" w:rsidP="0073335D">
      <w:pPr>
        <w:pStyle w:val="Nadpisy-AbstraktObsah"/>
      </w:pPr>
    </w:p>
    <w:p w14:paraId="72052FE4" w14:textId="77777777" w:rsidR="0073335D" w:rsidRDefault="0073335D" w:rsidP="0073335D">
      <w:pPr>
        <w:pStyle w:val="Nadpisy-AbstraktObsah"/>
      </w:pPr>
    </w:p>
    <w:p w14:paraId="4C0B3377" w14:textId="77777777" w:rsidR="0073335D" w:rsidRDefault="0073335D" w:rsidP="0073335D">
      <w:pPr>
        <w:pStyle w:val="Nadpisy-AbstraktObsah"/>
      </w:pPr>
    </w:p>
    <w:p w14:paraId="64C23CF6" w14:textId="77777777" w:rsidR="0073335D" w:rsidRDefault="0073335D" w:rsidP="0073335D">
      <w:pPr>
        <w:pStyle w:val="Nadpisy-AbstraktObsah"/>
      </w:pPr>
    </w:p>
    <w:p w14:paraId="0AA99651" w14:textId="77777777" w:rsidR="0073335D" w:rsidRDefault="0073335D" w:rsidP="0073335D">
      <w:pPr>
        <w:pStyle w:val="Nadpisy-AbstraktObsah"/>
      </w:pPr>
    </w:p>
    <w:p w14:paraId="26F858F3" w14:textId="77777777" w:rsidR="0073335D" w:rsidRDefault="0073335D" w:rsidP="0073335D">
      <w:pPr>
        <w:pStyle w:val="Nadpisy-AbstraktObsah"/>
      </w:pPr>
    </w:p>
    <w:p w14:paraId="20792C9C" w14:textId="77777777" w:rsidR="0073335D" w:rsidRDefault="0073335D" w:rsidP="0073335D">
      <w:pPr>
        <w:pStyle w:val="Nadpisy-AbstraktObsah"/>
      </w:pPr>
    </w:p>
    <w:p w14:paraId="63B11757" w14:textId="77777777" w:rsidR="0073335D" w:rsidRDefault="0073335D" w:rsidP="0073335D">
      <w:pPr>
        <w:pStyle w:val="Nadpisy-AbstraktObsah"/>
      </w:pPr>
    </w:p>
    <w:p w14:paraId="5FF5BC78" w14:textId="77777777" w:rsidR="003829F5" w:rsidRDefault="003829F5" w:rsidP="00164AD6">
      <w:pPr>
        <w:spacing w:line="360" w:lineRule="auto"/>
        <w:ind w:firstLine="708"/>
        <w:rPr>
          <w:i/>
        </w:rPr>
      </w:pPr>
    </w:p>
    <w:p w14:paraId="714C319D" w14:textId="77777777" w:rsidR="003829F5" w:rsidRDefault="003829F5" w:rsidP="00164AD6">
      <w:pPr>
        <w:spacing w:line="360" w:lineRule="auto"/>
        <w:ind w:firstLine="708"/>
        <w:rPr>
          <w:i/>
        </w:rPr>
      </w:pPr>
    </w:p>
    <w:p w14:paraId="0712ACF5" w14:textId="77777777" w:rsidR="001236B4" w:rsidRDefault="001236B4" w:rsidP="00041085">
      <w:pPr>
        <w:spacing w:line="360" w:lineRule="auto"/>
        <w:ind w:firstLine="708"/>
        <w:rPr>
          <w:i/>
        </w:rPr>
      </w:pPr>
    </w:p>
    <w:p w14:paraId="63933064" w14:textId="77777777" w:rsidR="001236B4" w:rsidRDefault="001236B4" w:rsidP="00041085">
      <w:pPr>
        <w:spacing w:line="360" w:lineRule="auto"/>
        <w:ind w:firstLine="708"/>
        <w:rPr>
          <w:i/>
        </w:rPr>
      </w:pPr>
    </w:p>
    <w:p w14:paraId="09C309B0" w14:textId="77777777" w:rsidR="00041085" w:rsidRDefault="00164AD6" w:rsidP="00041085">
      <w:pPr>
        <w:spacing w:line="360" w:lineRule="auto"/>
        <w:ind w:firstLine="708"/>
        <w:rPr>
          <w:i/>
        </w:rPr>
      </w:pPr>
      <w:r w:rsidRPr="00164AD6">
        <w:rPr>
          <w:i/>
        </w:rPr>
        <w:t>Převzato a upraveno z</w:t>
      </w:r>
      <w:r w:rsidR="00C30E2A" w:rsidRPr="007007B5">
        <w:rPr>
          <w:i/>
        </w:rPr>
        <w:t>: Obrá</w:t>
      </w:r>
      <w:r w:rsidR="00C30E2A">
        <w:rPr>
          <w:i/>
        </w:rPr>
        <w:t xml:space="preserve">zková škola řeči, František Kábele a Bohdana Pávková, 1996, s- </w:t>
      </w:r>
    </w:p>
    <w:p w14:paraId="636438DB" w14:textId="1A5755DE" w:rsidR="0073335D" w:rsidRPr="00041085" w:rsidRDefault="0073335D" w:rsidP="00041085">
      <w:pPr>
        <w:spacing w:line="360" w:lineRule="auto"/>
        <w:ind w:firstLine="708"/>
        <w:rPr>
          <w:i/>
        </w:rPr>
      </w:pPr>
      <w:r w:rsidRPr="003829F5">
        <w:rPr>
          <w:rFonts w:asciiTheme="minorHAnsi" w:hAnsiTheme="minorHAnsi" w:cstheme="minorHAnsi"/>
          <w:color w:val="000000" w:themeColor="text1"/>
          <w:sz w:val="36"/>
        </w:rPr>
        <w:lastRenderedPageBreak/>
        <w:t>Řehoř a Richard Nanosilovi jsou třináctiletí bratři. Letos jeli za tetou Renátou do nedalekého Havířova. Teta Renáta je přívětivá a přichystala Řehoři s Richardem jedno překvapení. „Kluci, protože jste měli loni </w:t>
      </w:r>
      <w:r w:rsidR="001F48C5" w:rsidRPr="003829F5">
        <w:rPr>
          <w:rFonts w:asciiTheme="minorHAnsi" w:hAnsiTheme="minorHAnsi" w:cstheme="minorHAnsi"/>
          <w:color w:val="000000" w:themeColor="text1"/>
          <w:sz w:val="36"/>
        </w:rPr>
        <w:t xml:space="preserve">v </w:t>
      </w:r>
      <w:r w:rsidRPr="003829F5">
        <w:rPr>
          <w:rFonts w:asciiTheme="minorHAnsi" w:hAnsiTheme="minorHAnsi" w:cstheme="minorHAnsi"/>
          <w:color w:val="000000" w:themeColor="text1"/>
          <w:sz w:val="36"/>
        </w:rPr>
        <w:t xml:space="preserve">létě narozeniny, mám pro vás dárek,“ říká Renáta. „Chůdy!“ </w:t>
      </w:r>
      <w:r w:rsidR="001F48C5" w:rsidRPr="003829F5">
        <w:rPr>
          <w:rFonts w:asciiTheme="minorHAnsi" w:hAnsiTheme="minorHAnsi" w:cstheme="minorHAnsi"/>
          <w:color w:val="000000" w:themeColor="text1"/>
          <w:sz w:val="36"/>
        </w:rPr>
        <w:t>„</w:t>
      </w:r>
      <w:r w:rsidRPr="003829F5">
        <w:rPr>
          <w:rFonts w:asciiTheme="minorHAnsi" w:hAnsiTheme="minorHAnsi" w:cstheme="minorHAnsi"/>
          <w:color w:val="000000" w:themeColor="text1"/>
          <w:sz w:val="36"/>
        </w:rPr>
        <w:t>No, teto Renáto, ty jsi nám dala chůdy! Děkujeme</w:t>
      </w:r>
      <w:r w:rsidR="001F48C5" w:rsidRPr="003829F5">
        <w:rPr>
          <w:rFonts w:asciiTheme="minorHAnsi" w:hAnsiTheme="minorHAnsi" w:cstheme="minorHAnsi"/>
          <w:color w:val="000000" w:themeColor="text1"/>
          <w:sz w:val="36"/>
        </w:rPr>
        <w:t>,</w:t>
      </w:r>
      <w:r w:rsidRPr="003829F5">
        <w:rPr>
          <w:rFonts w:asciiTheme="minorHAnsi" w:hAnsiTheme="minorHAnsi" w:cstheme="minorHAnsi"/>
          <w:color w:val="000000" w:themeColor="text1"/>
          <w:sz w:val="36"/>
        </w:rPr>
        <w:t xml:space="preserve">“ </w:t>
      </w:r>
      <w:r w:rsidR="001F48C5" w:rsidRPr="003829F5">
        <w:rPr>
          <w:rFonts w:asciiTheme="minorHAnsi" w:hAnsiTheme="minorHAnsi" w:cstheme="minorHAnsi"/>
          <w:color w:val="000000" w:themeColor="text1"/>
          <w:sz w:val="36"/>
        </w:rPr>
        <w:t>v</w:t>
      </w:r>
      <w:r w:rsidRPr="003829F5">
        <w:rPr>
          <w:rFonts w:asciiTheme="minorHAnsi" w:hAnsiTheme="minorHAnsi" w:cstheme="minorHAnsi"/>
          <w:color w:val="000000" w:themeColor="text1"/>
          <w:sz w:val="36"/>
        </w:rPr>
        <w:t xml:space="preserve">ykřikl Richard. </w:t>
      </w:r>
      <w:r w:rsidR="001F48C5" w:rsidRPr="003829F5">
        <w:rPr>
          <w:rFonts w:asciiTheme="minorHAnsi" w:hAnsiTheme="minorHAnsi" w:cstheme="minorHAnsi"/>
          <w:color w:val="000000" w:themeColor="text1"/>
          <w:sz w:val="36"/>
        </w:rPr>
        <w:t>„</w:t>
      </w:r>
      <w:r w:rsidRPr="003829F5">
        <w:rPr>
          <w:rFonts w:asciiTheme="minorHAnsi" w:hAnsiTheme="minorHAnsi" w:cstheme="minorHAnsi"/>
          <w:color w:val="000000" w:themeColor="text1"/>
          <w:sz w:val="36"/>
        </w:rPr>
        <w:t>Dáme si závody na chůdách</w:t>
      </w:r>
      <w:r w:rsidR="001F48C5" w:rsidRPr="003829F5">
        <w:rPr>
          <w:rFonts w:asciiTheme="minorHAnsi" w:hAnsiTheme="minorHAnsi" w:cstheme="minorHAnsi"/>
          <w:color w:val="000000" w:themeColor="text1"/>
          <w:sz w:val="36"/>
        </w:rPr>
        <w:t>,</w:t>
      </w:r>
      <w:r w:rsidRPr="003829F5">
        <w:rPr>
          <w:rFonts w:asciiTheme="minorHAnsi" w:hAnsiTheme="minorHAnsi" w:cstheme="minorHAnsi"/>
          <w:color w:val="000000" w:themeColor="text1"/>
          <w:sz w:val="36"/>
        </w:rPr>
        <w:t>“ dodal Řehoř. „Přesně tak</w:t>
      </w:r>
      <w:r w:rsidR="001F48C5" w:rsidRPr="003829F5">
        <w:rPr>
          <w:rFonts w:asciiTheme="minorHAnsi" w:hAnsiTheme="minorHAnsi" w:cstheme="minorHAnsi"/>
          <w:color w:val="000000" w:themeColor="text1"/>
          <w:sz w:val="36"/>
        </w:rPr>
        <w:t>,</w:t>
      </w:r>
      <w:r w:rsidRPr="003829F5">
        <w:rPr>
          <w:rFonts w:asciiTheme="minorHAnsi" w:hAnsiTheme="minorHAnsi" w:cstheme="minorHAnsi"/>
          <w:color w:val="000000" w:themeColor="text1"/>
          <w:sz w:val="36"/>
        </w:rPr>
        <w:t xml:space="preserve">“ řekla teta Renáta. </w:t>
      </w:r>
      <w:r w:rsidR="001F48C5" w:rsidRPr="003829F5">
        <w:rPr>
          <w:rFonts w:asciiTheme="minorHAnsi" w:hAnsiTheme="minorHAnsi" w:cstheme="minorHAnsi"/>
          <w:color w:val="000000" w:themeColor="text1"/>
          <w:sz w:val="36"/>
        </w:rPr>
        <w:t>„</w:t>
      </w:r>
      <w:r w:rsidRPr="003829F5">
        <w:rPr>
          <w:rFonts w:asciiTheme="minorHAnsi" w:hAnsiTheme="minorHAnsi" w:cstheme="minorHAnsi"/>
          <w:color w:val="000000" w:themeColor="text1"/>
          <w:sz w:val="36"/>
        </w:rPr>
        <w:t>Kdo zvítězí, dostane čokoládovou medaili!</w:t>
      </w:r>
      <w:r w:rsidR="001F48C5" w:rsidRPr="003829F5">
        <w:rPr>
          <w:rFonts w:asciiTheme="minorHAnsi" w:hAnsiTheme="minorHAnsi" w:cstheme="minorHAnsi"/>
          <w:color w:val="000000" w:themeColor="text1"/>
          <w:sz w:val="36"/>
        </w:rPr>
        <w:t>“</w:t>
      </w:r>
    </w:p>
    <w:p w14:paraId="16E62006" w14:textId="27AF0775" w:rsidR="0073335D" w:rsidRPr="00164AD6" w:rsidRDefault="0073335D" w:rsidP="00164AD6">
      <w:pPr>
        <w:spacing w:line="360" w:lineRule="auto"/>
        <w:ind w:firstLine="708"/>
        <w:rPr>
          <w:rFonts w:ascii="Times New Roman" w:hAnsi="Times New Roman"/>
          <w:i/>
        </w:rPr>
      </w:pPr>
      <w:r w:rsidRPr="00164AD6">
        <w:rPr>
          <w:rFonts w:ascii="Times New Roman" w:hAnsi="Times New Roman"/>
          <w:i/>
        </w:rPr>
        <w:t xml:space="preserve">Převzato a upraveno z: </w:t>
      </w:r>
      <w:r w:rsidR="00C30E2A">
        <w:rPr>
          <w:rFonts w:ascii="Times New Roman" w:hAnsi="Times New Roman"/>
          <w:i/>
        </w:rPr>
        <w:t>Logopedické pohádky: Příběhy k procvičování výslovnosti, Ilona Eichlerová a Jana Havlíčková, 2016</w:t>
      </w:r>
      <w:r w:rsidR="003829F5">
        <w:rPr>
          <w:rFonts w:ascii="Times New Roman" w:hAnsi="Times New Roman"/>
          <w:i/>
        </w:rPr>
        <w:t>.</w:t>
      </w:r>
    </w:p>
    <w:p w14:paraId="7650E746" w14:textId="77777777" w:rsidR="0073335D" w:rsidRPr="005956CC" w:rsidRDefault="0073335D" w:rsidP="0073335D">
      <w:pPr>
        <w:pStyle w:val="Nadpisy-AbstraktObsah"/>
      </w:pPr>
    </w:p>
    <w:sectPr w:rsidR="0073335D" w:rsidRPr="005956CC" w:rsidSect="00947C7D">
      <w:headerReference w:type="default" r:id="rId31"/>
      <w:footerReference w:type="default" r:id="rId3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CEB0D" w14:textId="77777777" w:rsidR="003E40BC" w:rsidRDefault="003E40BC" w:rsidP="000E19A8">
      <w:r>
        <w:separator/>
      </w:r>
    </w:p>
  </w:endnote>
  <w:endnote w:type="continuationSeparator" w:id="0">
    <w:p w14:paraId="0488B112" w14:textId="77777777" w:rsidR="003E40BC" w:rsidRDefault="003E40BC"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22570" w14:textId="77777777" w:rsidR="00623679" w:rsidRDefault="00623679">
    <w:pPr>
      <w:pStyle w:val="Zpat"/>
      <w:jc w:val="right"/>
    </w:pPr>
  </w:p>
  <w:p w14:paraId="1402E706" w14:textId="77777777" w:rsidR="00623679" w:rsidRDefault="0062367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1AEDA" w14:textId="77777777" w:rsidR="00623679" w:rsidRDefault="0062367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926435"/>
      <w:docPartObj>
        <w:docPartGallery w:val="Page Numbers (Bottom of Page)"/>
        <w:docPartUnique/>
      </w:docPartObj>
    </w:sdtPr>
    <w:sdtContent>
      <w:p w14:paraId="4A87A4AD" w14:textId="3E23A463" w:rsidR="00623679" w:rsidRDefault="00623679">
        <w:pPr>
          <w:pStyle w:val="Zpat"/>
          <w:jc w:val="center"/>
        </w:pPr>
        <w:r>
          <w:fldChar w:fldCharType="begin"/>
        </w:r>
        <w:r>
          <w:instrText>PAGE   \* MERGEFORMAT</w:instrText>
        </w:r>
        <w:r>
          <w:fldChar w:fldCharType="separate"/>
        </w:r>
        <w:r w:rsidR="001236B4">
          <w:rPr>
            <w:noProof/>
          </w:rPr>
          <w:t>53</w:t>
        </w:r>
        <w:r>
          <w:fldChar w:fldCharType="end"/>
        </w:r>
      </w:p>
    </w:sdtContent>
  </w:sdt>
  <w:p w14:paraId="0B8955EA" w14:textId="77777777" w:rsidR="00623679" w:rsidRDefault="0062367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E5365" w14:textId="77777777" w:rsidR="00623679" w:rsidRDefault="00623679">
    <w:pPr>
      <w:pStyle w:val="Zpat"/>
      <w:jc w:val="right"/>
    </w:pPr>
    <w:r>
      <w:rPr>
        <w:noProof/>
      </w:rPr>
      <w:fldChar w:fldCharType="begin"/>
    </w:r>
    <w:r>
      <w:rPr>
        <w:noProof/>
      </w:rPr>
      <w:instrText xml:space="preserve"> PAGE   \* MERGEFORMAT </w:instrText>
    </w:r>
    <w:r>
      <w:rPr>
        <w:noProof/>
      </w:rPr>
      <w:fldChar w:fldCharType="separate"/>
    </w:r>
    <w:r w:rsidR="001236B4">
      <w:rPr>
        <w:noProof/>
      </w:rPr>
      <w:t>75</w:t>
    </w:r>
    <w:r>
      <w:rPr>
        <w:noProof/>
      </w:rPr>
      <w:fldChar w:fldCharType="end"/>
    </w:r>
  </w:p>
  <w:p w14:paraId="42C213A5" w14:textId="77777777" w:rsidR="00623679" w:rsidRDefault="006236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6722D" w14:textId="77777777" w:rsidR="003E40BC" w:rsidRDefault="003E40BC" w:rsidP="000E19A8">
      <w:r>
        <w:separator/>
      </w:r>
    </w:p>
  </w:footnote>
  <w:footnote w:type="continuationSeparator" w:id="0">
    <w:p w14:paraId="4D80C028" w14:textId="77777777" w:rsidR="003E40BC" w:rsidRDefault="003E40BC" w:rsidP="000E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8F18A" w14:textId="77777777" w:rsidR="00623679" w:rsidRDefault="0062367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CF"/>
    <w:multiLevelType w:val="hybridMultilevel"/>
    <w:tmpl w:val="FEB2AF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CB5226"/>
    <w:multiLevelType w:val="hybridMultilevel"/>
    <w:tmpl w:val="E806C5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DA7D8F"/>
    <w:multiLevelType w:val="hybridMultilevel"/>
    <w:tmpl w:val="6382F3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3F0E61"/>
    <w:multiLevelType w:val="hybridMultilevel"/>
    <w:tmpl w:val="95FA3DC2"/>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4" w15:restartNumberingAfterBreak="0">
    <w:nsid w:val="3B887DB2"/>
    <w:multiLevelType w:val="hybridMultilevel"/>
    <w:tmpl w:val="E5487C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F56768C"/>
    <w:multiLevelType w:val="hybridMultilevel"/>
    <w:tmpl w:val="7ABAD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332C37"/>
    <w:multiLevelType w:val="multilevel"/>
    <w:tmpl w:val="35A433E6"/>
    <w:lvl w:ilvl="0">
      <w:start w:val="1"/>
      <w:numFmt w:val="decimal"/>
      <w:pStyle w:val="Hlavnkapitola"/>
      <w:lvlText w:val="%1"/>
      <w:lvlJc w:val="left"/>
      <w:pPr>
        <w:ind w:left="397" w:hanging="397"/>
      </w:pPr>
      <w:rPr>
        <w:rFonts w:hint="default"/>
      </w:rPr>
    </w:lvl>
    <w:lvl w:ilvl="1">
      <w:start w:val="1"/>
      <w:numFmt w:val="decimal"/>
      <w:pStyle w:val="1podkapitola"/>
      <w:lvlText w:val="%1.%2"/>
      <w:lvlJc w:val="left"/>
      <w:pPr>
        <w:ind w:left="964" w:hanging="624"/>
      </w:pPr>
      <w:rPr>
        <w:rFonts w:hint="default"/>
      </w:rPr>
    </w:lvl>
    <w:lvl w:ilvl="2">
      <w:start w:val="1"/>
      <w:numFmt w:val="decimal"/>
      <w:pStyle w:val="2Podkapitola"/>
      <w:lvlText w:val="%1.%2.%3"/>
      <w:lvlJc w:val="left"/>
      <w:pPr>
        <w:tabs>
          <w:tab w:val="num" w:pos="340"/>
        </w:tabs>
        <w:ind w:left="1531"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FB2141F"/>
    <w:multiLevelType w:val="hybridMultilevel"/>
    <w:tmpl w:val="24B6DB96"/>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506D1A32"/>
    <w:multiLevelType w:val="hybridMultilevel"/>
    <w:tmpl w:val="534ABF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5172E8"/>
    <w:multiLevelType w:val="hybridMultilevel"/>
    <w:tmpl w:val="0B88DE9A"/>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0" w15:restartNumberingAfterBreak="0">
    <w:nsid w:val="7BEA2620"/>
    <w:multiLevelType w:val="hybridMultilevel"/>
    <w:tmpl w:val="89D06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9"/>
  </w:num>
  <w:num w:numId="5">
    <w:abstractNumId w:val="7"/>
  </w:num>
  <w:num w:numId="6">
    <w:abstractNumId w:val="10"/>
  </w:num>
  <w:num w:numId="7">
    <w:abstractNumId w:val="3"/>
  </w:num>
  <w:num w:numId="8">
    <w:abstractNumId w:val="1"/>
  </w:num>
  <w:num w:numId="9">
    <w:abstractNumId w:val="2"/>
  </w:num>
  <w:num w:numId="10">
    <w:abstractNumId w:val="5"/>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E2"/>
    <w:rsid w:val="000024D7"/>
    <w:rsid w:val="00002B40"/>
    <w:rsid w:val="00004B70"/>
    <w:rsid w:val="0000716C"/>
    <w:rsid w:val="00010A09"/>
    <w:rsid w:val="00012D92"/>
    <w:rsid w:val="0001499A"/>
    <w:rsid w:val="0001774B"/>
    <w:rsid w:val="0002082E"/>
    <w:rsid w:val="00020B53"/>
    <w:rsid w:val="0002245C"/>
    <w:rsid w:val="00022558"/>
    <w:rsid w:val="00022DF1"/>
    <w:rsid w:val="000234C7"/>
    <w:rsid w:val="0003208A"/>
    <w:rsid w:val="00035E9E"/>
    <w:rsid w:val="00036249"/>
    <w:rsid w:val="00041085"/>
    <w:rsid w:val="000451CC"/>
    <w:rsid w:val="00046924"/>
    <w:rsid w:val="00046BB1"/>
    <w:rsid w:val="00047488"/>
    <w:rsid w:val="00050FE8"/>
    <w:rsid w:val="00056C2A"/>
    <w:rsid w:val="000645AD"/>
    <w:rsid w:val="00065A1F"/>
    <w:rsid w:val="0007109B"/>
    <w:rsid w:val="000741DE"/>
    <w:rsid w:val="00074743"/>
    <w:rsid w:val="00077A5A"/>
    <w:rsid w:val="00077AFE"/>
    <w:rsid w:val="0008005F"/>
    <w:rsid w:val="0008141A"/>
    <w:rsid w:val="00085FA0"/>
    <w:rsid w:val="0008693C"/>
    <w:rsid w:val="00090497"/>
    <w:rsid w:val="000915FD"/>
    <w:rsid w:val="00094AC9"/>
    <w:rsid w:val="00095D85"/>
    <w:rsid w:val="000964EB"/>
    <w:rsid w:val="000A11F4"/>
    <w:rsid w:val="000A30D4"/>
    <w:rsid w:val="000A6066"/>
    <w:rsid w:val="000A6072"/>
    <w:rsid w:val="000A6D67"/>
    <w:rsid w:val="000B02DD"/>
    <w:rsid w:val="000B37E4"/>
    <w:rsid w:val="000B4129"/>
    <w:rsid w:val="000B42D3"/>
    <w:rsid w:val="000B47CD"/>
    <w:rsid w:val="000C5E36"/>
    <w:rsid w:val="000C718C"/>
    <w:rsid w:val="000E0138"/>
    <w:rsid w:val="000E19A8"/>
    <w:rsid w:val="000E213D"/>
    <w:rsid w:val="000E7D4C"/>
    <w:rsid w:val="000F167E"/>
    <w:rsid w:val="000F1D66"/>
    <w:rsid w:val="000F1E76"/>
    <w:rsid w:val="000F262C"/>
    <w:rsid w:val="001046C2"/>
    <w:rsid w:val="0011089D"/>
    <w:rsid w:val="001111CD"/>
    <w:rsid w:val="00111662"/>
    <w:rsid w:val="00112A39"/>
    <w:rsid w:val="00114AD9"/>
    <w:rsid w:val="00117C12"/>
    <w:rsid w:val="00122877"/>
    <w:rsid w:val="00122C83"/>
    <w:rsid w:val="001236B4"/>
    <w:rsid w:val="00136837"/>
    <w:rsid w:val="00141719"/>
    <w:rsid w:val="00145146"/>
    <w:rsid w:val="001508A9"/>
    <w:rsid w:val="00151B46"/>
    <w:rsid w:val="00160102"/>
    <w:rsid w:val="00162250"/>
    <w:rsid w:val="00162253"/>
    <w:rsid w:val="0016242F"/>
    <w:rsid w:val="00163294"/>
    <w:rsid w:val="00164AD6"/>
    <w:rsid w:val="0017303C"/>
    <w:rsid w:val="00177BCF"/>
    <w:rsid w:val="00183A5A"/>
    <w:rsid w:val="00183C04"/>
    <w:rsid w:val="00184005"/>
    <w:rsid w:val="00191040"/>
    <w:rsid w:val="00195CF1"/>
    <w:rsid w:val="001A06BE"/>
    <w:rsid w:val="001A1EFE"/>
    <w:rsid w:val="001B4956"/>
    <w:rsid w:val="001B4D70"/>
    <w:rsid w:val="001B7A5D"/>
    <w:rsid w:val="001C20D9"/>
    <w:rsid w:val="001D62DF"/>
    <w:rsid w:val="001D672D"/>
    <w:rsid w:val="001E116E"/>
    <w:rsid w:val="001E2AB7"/>
    <w:rsid w:val="001F0171"/>
    <w:rsid w:val="001F09E4"/>
    <w:rsid w:val="001F0A9F"/>
    <w:rsid w:val="001F17DE"/>
    <w:rsid w:val="001F2F51"/>
    <w:rsid w:val="001F48C5"/>
    <w:rsid w:val="001F6A3E"/>
    <w:rsid w:val="00203DBB"/>
    <w:rsid w:val="00204060"/>
    <w:rsid w:val="00207D09"/>
    <w:rsid w:val="00210547"/>
    <w:rsid w:val="00215771"/>
    <w:rsid w:val="0022406A"/>
    <w:rsid w:val="0022759C"/>
    <w:rsid w:val="002276C2"/>
    <w:rsid w:val="002335A2"/>
    <w:rsid w:val="00243AD4"/>
    <w:rsid w:val="0024512F"/>
    <w:rsid w:val="00250FD8"/>
    <w:rsid w:val="00251769"/>
    <w:rsid w:val="0025317F"/>
    <w:rsid w:val="00254171"/>
    <w:rsid w:val="00263513"/>
    <w:rsid w:val="00263789"/>
    <w:rsid w:val="00266B0A"/>
    <w:rsid w:val="00266E02"/>
    <w:rsid w:val="00272F97"/>
    <w:rsid w:val="00274EED"/>
    <w:rsid w:val="00281A00"/>
    <w:rsid w:val="00282EA1"/>
    <w:rsid w:val="0028346D"/>
    <w:rsid w:val="00284B19"/>
    <w:rsid w:val="00285DCB"/>
    <w:rsid w:val="002907B4"/>
    <w:rsid w:val="0029648E"/>
    <w:rsid w:val="002A164D"/>
    <w:rsid w:val="002A2B31"/>
    <w:rsid w:val="002B1F2F"/>
    <w:rsid w:val="002C1ACF"/>
    <w:rsid w:val="002C7832"/>
    <w:rsid w:val="002D789C"/>
    <w:rsid w:val="002E0109"/>
    <w:rsid w:val="002E0E45"/>
    <w:rsid w:val="002E2764"/>
    <w:rsid w:val="002E2B7E"/>
    <w:rsid w:val="002E2BE0"/>
    <w:rsid w:val="002E36CD"/>
    <w:rsid w:val="002F0D21"/>
    <w:rsid w:val="002F3AA8"/>
    <w:rsid w:val="002F3FE3"/>
    <w:rsid w:val="002F4DEB"/>
    <w:rsid w:val="002F59FA"/>
    <w:rsid w:val="002F7B76"/>
    <w:rsid w:val="00300A18"/>
    <w:rsid w:val="00302A68"/>
    <w:rsid w:val="00302FD9"/>
    <w:rsid w:val="00305F75"/>
    <w:rsid w:val="00307754"/>
    <w:rsid w:val="00311A5A"/>
    <w:rsid w:val="003120A7"/>
    <w:rsid w:val="00312EC4"/>
    <w:rsid w:val="003136DF"/>
    <w:rsid w:val="0031579B"/>
    <w:rsid w:val="003160DA"/>
    <w:rsid w:val="00323F63"/>
    <w:rsid w:val="00324C92"/>
    <w:rsid w:val="00327289"/>
    <w:rsid w:val="003332F1"/>
    <w:rsid w:val="0033359B"/>
    <w:rsid w:val="00333AE4"/>
    <w:rsid w:val="00335DFA"/>
    <w:rsid w:val="00336DDD"/>
    <w:rsid w:val="00337843"/>
    <w:rsid w:val="003411E9"/>
    <w:rsid w:val="00342FAD"/>
    <w:rsid w:val="00347C10"/>
    <w:rsid w:val="00353F8F"/>
    <w:rsid w:val="00370821"/>
    <w:rsid w:val="00374110"/>
    <w:rsid w:val="00375954"/>
    <w:rsid w:val="003829F5"/>
    <w:rsid w:val="00382E67"/>
    <w:rsid w:val="003856E3"/>
    <w:rsid w:val="003865ED"/>
    <w:rsid w:val="0038763B"/>
    <w:rsid w:val="00387DC6"/>
    <w:rsid w:val="003950D9"/>
    <w:rsid w:val="003951E5"/>
    <w:rsid w:val="0039558F"/>
    <w:rsid w:val="0039628F"/>
    <w:rsid w:val="0039745B"/>
    <w:rsid w:val="00397959"/>
    <w:rsid w:val="003A0C33"/>
    <w:rsid w:val="003A48F3"/>
    <w:rsid w:val="003B1048"/>
    <w:rsid w:val="003B2E4F"/>
    <w:rsid w:val="003B37D8"/>
    <w:rsid w:val="003B7DF5"/>
    <w:rsid w:val="003C143C"/>
    <w:rsid w:val="003C5B3F"/>
    <w:rsid w:val="003D2F31"/>
    <w:rsid w:val="003D7E2F"/>
    <w:rsid w:val="003E3B23"/>
    <w:rsid w:val="003E40BC"/>
    <w:rsid w:val="003F041C"/>
    <w:rsid w:val="003F0A14"/>
    <w:rsid w:val="003F0FF7"/>
    <w:rsid w:val="003F2431"/>
    <w:rsid w:val="003F2BF4"/>
    <w:rsid w:val="003F3697"/>
    <w:rsid w:val="003F4BF1"/>
    <w:rsid w:val="003F4F91"/>
    <w:rsid w:val="0040238F"/>
    <w:rsid w:val="00402844"/>
    <w:rsid w:val="00404471"/>
    <w:rsid w:val="00413CAC"/>
    <w:rsid w:val="0042585D"/>
    <w:rsid w:val="00427AA0"/>
    <w:rsid w:val="004302E3"/>
    <w:rsid w:val="00432233"/>
    <w:rsid w:val="00436879"/>
    <w:rsid w:val="004413AE"/>
    <w:rsid w:val="00442074"/>
    <w:rsid w:val="00450E5B"/>
    <w:rsid w:val="00452BB0"/>
    <w:rsid w:val="00456F70"/>
    <w:rsid w:val="00457DBE"/>
    <w:rsid w:val="00457DDC"/>
    <w:rsid w:val="004609EA"/>
    <w:rsid w:val="00465BF9"/>
    <w:rsid w:val="00466526"/>
    <w:rsid w:val="00473AFE"/>
    <w:rsid w:val="004745F4"/>
    <w:rsid w:val="00477C60"/>
    <w:rsid w:val="004801D4"/>
    <w:rsid w:val="004802EB"/>
    <w:rsid w:val="00485C07"/>
    <w:rsid w:val="004865A0"/>
    <w:rsid w:val="00486E37"/>
    <w:rsid w:val="00487D9D"/>
    <w:rsid w:val="0049125A"/>
    <w:rsid w:val="00492990"/>
    <w:rsid w:val="00492EAB"/>
    <w:rsid w:val="0049385A"/>
    <w:rsid w:val="004A4DDB"/>
    <w:rsid w:val="004C5C09"/>
    <w:rsid w:val="004C627A"/>
    <w:rsid w:val="004D01D6"/>
    <w:rsid w:val="004D386E"/>
    <w:rsid w:val="004D7D54"/>
    <w:rsid w:val="004E0966"/>
    <w:rsid w:val="004E0CE7"/>
    <w:rsid w:val="004E0E52"/>
    <w:rsid w:val="004E5C7C"/>
    <w:rsid w:val="004F434E"/>
    <w:rsid w:val="00501045"/>
    <w:rsid w:val="00501CDB"/>
    <w:rsid w:val="00501E21"/>
    <w:rsid w:val="00504C96"/>
    <w:rsid w:val="0050710B"/>
    <w:rsid w:val="00510EDE"/>
    <w:rsid w:val="005113B1"/>
    <w:rsid w:val="00513F7E"/>
    <w:rsid w:val="0051531E"/>
    <w:rsid w:val="005161E3"/>
    <w:rsid w:val="005178D0"/>
    <w:rsid w:val="00517DBB"/>
    <w:rsid w:val="00520BB0"/>
    <w:rsid w:val="00522765"/>
    <w:rsid w:val="00523EB9"/>
    <w:rsid w:val="00526004"/>
    <w:rsid w:val="0052677C"/>
    <w:rsid w:val="0053126A"/>
    <w:rsid w:val="005341F4"/>
    <w:rsid w:val="005363E0"/>
    <w:rsid w:val="00537B32"/>
    <w:rsid w:val="00541D12"/>
    <w:rsid w:val="0054333E"/>
    <w:rsid w:val="00543D69"/>
    <w:rsid w:val="00547C7D"/>
    <w:rsid w:val="00554F46"/>
    <w:rsid w:val="00555D04"/>
    <w:rsid w:val="00556134"/>
    <w:rsid w:val="0055661C"/>
    <w:rsid w:val="0056067D"/>
    <w:rsid w:val="00560CE2"/>
    <w:rsid w:val="00562E47"/>
    <w:rsid w:val="00564503"/>
    <w:rsid w:val="005652CB"/>
    <w:rsid w:val="005668A6"/>
    <w:rsid w:val="005717D4"/>
    <w:rsid w:val="00573281"/>
    <w:rsid w:val="00574402"/>
    <w:rsid w:val="00577A55"/>
    <w:rsid w:val="00577F2E"/>
    <w:rsid w:val="00580BAD"/>
    <w:rsid w:val="00582AF9"/>
    <w:rsid w:val="00582CA5"/>
    <w:rsid w:val="0058333C"/>
    <w:rsid w:val="00583B4C"/>
    <w:rsid w:val="00586E3E"/>
    <w:rsid w:val="0058713E"/>
    <w:rsid w:val="005871CC"/>
    <w:rsid w:val="00590465"/>
    <w:rsid w:val="0059153B"/>
    <w:rsid w:val="005956CC"/>
    <w:rsid w:val="0059745F"/>
    <w:rsid w:val="005A579C"/>
    <w:rsid w:val="005C0ADB"/>
    <w:rsid w:val="005C7778"/>
    <w:rsid w:val="005D6A05"/>
    <w:rsid w:val="005E05E8"/>
    <w:rsid w:val="005E07F1"/>
    <w:rsid w:val="005E1441"/>
    <w:rsid w:val="005E3771"/>
    <w:rsid w:val="005E62BA"/>
    <w:rsid w:val="005E7C5F"/>
    <w:rsid w:val="005F162A"/>
    <w:rsid w:val="005F3755"/>
    <w:rsid w:val="005F67E4"/>
    <w:rsid w:val="00601BD3"/>
    <w:rsid w:val="00605C6F"/>
    <w:rsid w:val="00606C7E"/>
    <w:rsid w:val="00611F05"/>
    <w:rsid w:val="00612667"/>
    <w:rsid w:val="006141A2"/>
    <w:rsid w:val="00615E55"/>
    <w:rsid w:val="0062048A"/>
    <w:rsid w:val="00623679"/>
    <w:rsid w:val="00623969"/>
    <w:rsid w:val="006250C4"/>
    <w:rsid w:val="0062605F"/>
    <w:rsid w:val="0062730F"/>
    <w:rsid w:val="006279C4"/>
    <w:rsid w:val="00631910"/>
    <w:rsid w:val="006400D6"/>
    <w:rsid w:val="00640E38"/>
    <w:rsid w:val="006423D9"/>
    <w:rsid w:val="00644FFD"/>
    <w:rsid w:val="006458BC"/>
    <w:rsid w:val="00645B9C"/>
    <w:rsid w:val="0064700A"/>
    <w:rsid w:val="00650CCC"/>
    <w:rsid w:val="0065381A"/>
    <w:rsid w:val="006548FB"/>
    <w:rsid w:val="006566F9"/>
    <w:rsid w:val="00664F91"/>
    <w:rsid w:val="00665093"/>
    <w:rsid w:val="00673117"/>
    <w:rsid w:val="00673CD7"/>
    <w:rsid w:val="006744E0"/>
    <w:rsid w:val="00676D63"/>
    <w:rsid w:val="00680AA6"/>
    <w:rsid w:val="00683FBD"/>
    <w:rsid w:val="00686005"/>
    <w:rsid w:val="00686109"/>
    <w:rsid w:val="006908B9"/>
    <w:rsid w:val="006910D2"/>
    <w:rsid w:val="00691EE6"/>
    <w:rsid w:val="0069203E"/>
    <w:rsid w:val="00694B54"/>
    <w:rsid w:val="0069513F"/>
    <w:rsid w:val="006A155C"/>
    <w:rsid w:val="006A58D0"/>
    <w:rsid w:val="006A5B03"/>
    <w:rsid w:val="006B1D32"/>
    <w:rsid w:val="006B57E4"/>
    <w:rsid w:val="006B5F26"/>
    <w:rsid w:val="006C0303"/>
    <w:rsid w:val="006C33C2"/>
    <w:rsid w:val="006C76A7"/>
    <w:rsid w:val="006D05DE"/>
    <w:rsid w:val="006D2645"/>
    <w:rsid w:val="006D2B7D"/>
    <w:rsid w:val="006E0726"/>
    <w:rsid w:val="006E072C"/>
    <w:rsid w:val="006E6E7E"/>
    <w:rsid w:val="006F15C7"/>
    <w:rsid w:val="006F3FBD"/>
    <w:rsid w:val="006F70E3"/>
    <w:rsid w:val="00700057"/>
    <w:rsid w:val="007007B5"/>
    <w:rsid w:val="007013E1"/>
    <w:rsid w:val="007019FB"/>
    <w:rsid w:val="00704E93"/>
    <w:rsid w:val="00721EB7"/>
    <w:rsid w:val="0072313D"/>
    <w:rsid w:val="0072516D"/>
    <w:rsid w:val="00727430"/>
    <w:rsid w:val="00727FA4"/>
    <w:rsid w:val="00731789"/>
    <w:rsid w:val="00732913"/>
    <w:rsid w:val="00732C40"/>
    <w:rsid w:val="0073335D"/>
    <w:rsid w:val="0073343B"/>
    <w:rsid w:val="007346DC"/>
    <w:rsid w:val="00736B41"/>
    <w:rsid w:val="007453D3"/>
    <w:rsid w:val="0075160B"/>
    <w:rsid w:val="00760BE5"/>
    <w:rsid w:val="0076427A"/>
    <w:rsid w:val="00765FA2"/>
    <w:rsid w:val="007749F6"/>
    <w:rsid w:val="00774D5F"/>
    <w:rsid w:val="007839AF"/>
    <w:rsid w:val="00784F1B"/>
    <w:rsid w:val="00785A8A"/>
    <w:rsid w:val="00791B17"/>
    <w:rsid w:val="00791CDD"/>
    <w:rsid w:val="00793F3C"/>
    <w:rsid w:val="00796F26"/>
    <w:rsid w:val="007A5E48"/>
    <w:rsid w:val="007B0CC8"/>
    <w:rsid w:val="007B2396"/>
    <w:rsid w:val="007B3523"/>
    <w:rsid w:val="007B376A"/>
    <w:rsid w:val="007B4C89"/>
    <w:rsid w:val="007B4D77"/>
    <w:rsid w:val="007C033F"/>
    <w:rsid w:val="007D4C3D"/>
    <w:rsid w:val="007E6A60"/>
    <w:rsid w:val="007F1CBB"/>
    <w:rsid w:val="00800237"/>
    <w:rsid w:val="0080103B"/>
    <w:rsid w:val="00805CC1"/>
    <w:rsid w:val="00806613"/>
    <w:rsid w:val="008122CA"/>
    <w:rsid w:val="00814A02"/>
    <w:rsid w:val="00814BD7"/>
    <w:rsid w:val="008169C2"/>
    <w:rsid w:val="0082325A"/>
    <w:rsid w:val="00823817"/>
    <w:rsid w:val="0082631F"/>
    <w:rsid w:val="008371A2"/>
    <w:rsid w:val="00840BA0"/>
    <w:rsid w:val="00841F31"/>
    <w:rsid w:val="00841FC5"/>
    <w:rsid w:val="00843439"/>
    <w:rsid w:val="00853D9F"/>
    <w:rsid w:val="00856F3B"/>
    <w:rsid w:val="00860543"/>
    <w:rsid w:val="0086232F"/>
    <w:rsid w:val="008627CD"/>
    <w:rsid w:val="00862F78"/>
    <w:rsid w:val="008707E2"/>
    <w:rsid w:val="00870BDF"/>
    <w:rsid w:val="0088400C"/>
    <w:rsid w:val="008910F5"/>
    <w:rsid w:val="008955CC"/>
    <w:rsid w:val="0089749A"/>
    <w:rsid w:val="008A2F0A"/>
    <w:rsid w:val="008A6639"/>
    <w:rsid w:val="008A66BF"/>
    <w:rsid w:val="008A6FBD"/>
    <w:rsid w:val="008B2F20"/>
    <w:rsid w:val="008B53FA"/>
    <w:rsid w:val="008B6642"/>
    <w:rsid w:val="008C4882"/>
    <w:rsid w:val="008C507A"/>
    <w:rsid w:val="008C6D8A"/>
    <w:rsid w:val="008C7948"/>
    <w:rsid w:val="008D3188"/>
    <w:rsid w:val="008E2C76"/>
    <w:rsid w:val="008E3B8D"/>
    <w:rsid w:val="008E49FA"/>
    <w:rsid w:val="008E56B4"/>
    <w:rsid w:val="008E69A9"/>
    <w:rsid w:val="008E6C7F"/>
    <w:rsid w:val="008E7737"/>
    <w:rsid w:val="008F02CD"/>
    <w:rsid w:val="008F1085"/>
    <w:rsid w:val="008F2B1C"/>
    <w:rsid w:val="008F3892"/>
    <w:rsid w:val="008F4F3B"/>
    <w:rsid w:val="008F4F53"/>
    <w:rsid w:val="008F61B7"/>
    <w:rsid w:val="008F743A"/>
    <w:rsid w:val="008F7A06"/>
    <w:rsid w:val="008F7FC9"/>
    <w:rsid w:val="009029D6"/>
    <w:rsid w:val="00904F53"/>
    <w:rsid w:val="00907464"/>
    <w:rsid w:val="00907BFC"/>
    <w:rsid w:val="00910434"/>
    <w:rsid w:val="00910AAB"/>
    <w:rsid w:val="00911341"/>
    <w:rsid w:val="00912640"/>
    <w:rsid w:val="00914420"/>
    <w:rsid w:val="00914903"/>
    <w:rsid w:val="00914BFC"/>
    <w:rsid w:val="009156DF"/>
    <w:rsid w:val="0092160D"/>
    <w:rsid w:val="00922F6A"/>
    <w:rsid w:val="0093414C"/>
    <w:rsid w:val="00935043"/>
    <w:rsid w:val="0093697D"/>
    <w:rsid w:val="009373CB"/>
    <w:rsid w:val="00941784"/>
    <w:rsid w:val="009419AD"/>
    <w:rsid w:val="009425B7"/>
    <w:rsid w:val="00944D74"/>
    <w:rsid w:val="00945FEC"/>
    <w:rsid w:val="00947C7D"/>
    <w:rsid w:val="00951047"/>
    <w:rsid w:val="00952CFC"/>
    <w:rsid w:val="009566C5"/>
    <w:rsid w:val="00962086"/>
    <w:rsid w:val="00966463"/>
    <w:rsid w:val="0096745F"/>
    <w:rsid w:val="00973902"/>
    <w:rsid w:val="0097424C"/>
    <w:rsid w:val="0097780A"/>
    <w:rsid w:val="00981349"/>
    <w:rsid w:val="009828DE"/>
    <w:rsid w:val="00983059"/>
    <w:rsid w:val="00983452"/>
    <w:rsid w:val="00984779"/>
    <w:rsid w:val="00985FB5"/>
    <w:rsid w:val="00990D1A"/>
    <w:rsid w:val="00994377"/>
    <w:rsid w:val="009A06E4"/>
    <w:rsid w:val="009A2668"/>
    <w:rsid w:val="009A44A4"/>
    <w:rsid w:val="009A4821"/>
    <w:rsid w:val="009A6777"/>
    <w:rsid w:val="009A7F73"/>
    <w:rsid w:val="009B44F8"/>
    <w:rsid w:val="009B68C0"/>
    <w:rsid w:val="009B77A8"/>
    <w:rsid w:val="009C1B8E"/>
    <w:rsid w:val="009C3AB0"/>
    <w:rsid w:val="009C6333"/>
    <w:rsid w:val="009C65D2"/>
    <w:rsid w:val="009D0713"/>
    <w:rsid w:val="009D0EAC"/>
    <w:rsid w:val="009D0F59"/>
    <w:rsid w:val="009D26D7"/>
    <w:rsid w:val="009D3C42"/>
    <w:rsid w:val="009E0F67"/>
    <w:rsid w:val="009E16A5"/>
    <w:rsid w:val="009E6A7D"/>
    <w:rsid w:val="009F08DE"/>
    <w:rsid w:val="009F14DF"/>
    <w:rsid w:val="009F314C"/>
    <w:rsid w:val="009F360C"/>
    <w:rsid w:val="009F3A8F"/>
    <w:rsid w:val="009F5E9F"/>
    <w:rsid w:val="00A04964"/>
    <w:rsid w:val="00A04D0D"/>
    <w:rsid w:val="00A070C7"/>
    <w:rsid w:val="00A12050"/>
    <w:rsid w:val="00A139D6"/>
    <w:rsid w:val="00A20777"/>
    <w:rsid w:val="00A27DCC"/>
    <w:rsid w:val="00A27F79"/>
    <w:rsid w:val="00A31522"/>
    <w:rsid w:val="00A31E67"/>
    <w:rsid w:val="00A32220"/>
    <w:rsid w:val="00A34D5C"/>
    <w:rsid w:val="00A34E95"/>
    <w:rsid w:val="00A43BC1"/>
    <w:rsid w:val="00A459C3"/>
    <w:rsid w:val="00A46382"/>
    <w:rsid w:val="00A4720D"/>
    <w:rsid w:val="00A476C3"/>
    <w:rsid w:val="00A47900"/>
    <w:rsid w:val="00A54262"/>
    <w:rsid w:val="00A557B6"/>
    <w:rsid w:val="00A560A7"/>
    <w:rsid w:val="00A60186"/>
    <w:rsid w:val="00A71292"/>
    <w:rsid w:val="00A72C44"/>
    <w:rsid w:val="00A74450"/>
    <w:rsid w:val="00A74648"/>
    <w:rsid w:val="00A76414"/>
    <w:rsid w:val="00A76918"/>
    <w:rsid w:val="00A80A11"/>
    <w:rsid w:val="00A80D6C"/>
    <w:rsid w:val="00A93F1E"/>
    <w:rsid w:val="00A95301"/>
    <w:rsid w:val="00A95D54"/>
    <w:rsid w:val="00AA002F"/>
    <w:rsid w:val="00AA0DFC"/>
    <w:rsid w:val="00AA315F"/>
    <w:rsid w:val="00AA3680"/>
    <w:rsid w:val="00AA435E"/>
    <w:rsid w:val="00AB0ADB"/>
    <w:rsid w:val="00AB3EFB"/>
    <w:rsid w:val="00AB6E04"/>
    <w:rsid w:val="00AC00E1"/>
    <w:rsid w:val="00AC10D8"/>
    <w:rsid w:val="00AC1207"/>
    <w:rsid w:val="00AC49C7"/>
    <w:rsid w:val="00AC60A6"/>
    <w:rsid w:val="00AC676D"/>
    <w:rsid w:val="00AD1B6C"/>
    <w:rsid w:val="00AD654A"/>
    <w:rsid w:val="00AD6F0A"/>
    <w:rsid w:val="00AE04C0"/>
    <w:rsid w:val="00AE48AC"/>
    <w:rsid w:val="00AE73A9"/>
    <w:rsid w:val="00AE7A8B"/>
    <w:rsid w:val="00AF3C78"/>
    <w:rsid w:val="00AF77C3"/>
    <w:rsid w:val="00B013D6"/>
    <w:rsid w:val="00B11B6A"/>
    <w:rsid w:val="00B168C5"/>
    <w:rsid w:val="00B17A73"/>
    <w:rsid w:val="00B216E0"/>
    <w:rsid w:val="00B2180F"/>
    <w:rsid w:val="00B22E04"/>
    <w:rsid w:val="00B23DE2"/>
    <w:rsid w:val="00B300E6"/>
    <w:rsid w:val="00B341B4"/>
    <w:rsid w:val="00B35EA3"/>
    <w:rsid w:val="00B362CD"/>
    <w:rsid w:val="00B36615"/>
    <w:rsid w:val="00B36642"/>
    <w:rsid w:val="00B36D87"/>
    <w:rsid w:val="00B43084"/>
    <w:rsid w:val="00B45F39"/>
    <w:rsid w:val="00B55D3A"/>
    <w:rsid w:val="00B61726"/>
    <w:rsid w:val="00B6291A"/>
    <w:rsid w:val="00B67B46"/>
    <w:rsid w:val="00B70E26"/>
    <w:rsid w:val="00B728F3"/>
    <w:rsid w:val="00B746B7"/>
    <w:rsid w:val="00B76EA9"/>
    <w:rsid w:val="00B8250E"/>
    <w:rsid w:val="00B83DCE"/>
    <w:rsid w:val="00B84581"/>
    <w:rsid w:val="00B85055"/>
    <w:rsid w:val="00B85532"/>
    <w:rsid w:val="00B9074C"/>
    <w:rsid w:val="00B91804"/>
    <w:rsid w:val="00B933C7"/>
    <w:rsid w:val="00B96D3E"/>
    <w:rsid w:val="00BA18A3"/>
    <w:rsid w:val="00BA446F"/>
    <w:rsid w:val="00BA5822"/>
    <w:rsid w:val="00BA6633"/>
    <w:rsid w:val="00BA6B32"/>
    <w:rsid w:val="00BB0EFC"/>
    <w:rsid w:val="00BB578E"/>
    <w:rsid w:val="00BC299D"/>
    <w:rsid w:val="00BC3CD1"/>
    <w:rsid w:val="00BC43CE"/>
    <w:rsid w:val="00BC71A8"/>
    <w:rsid w:val="00BC793A"/>
    <w:rsid w:val="00BD2003"/>
    <w:rsid w:val="00BD34DF"/>
    <w:rsid w:val="00BD3669"/>
    <w:rsid w:val="00BE0843"/>
    <w:rsid w:val="00BE3B9D"/>
    <w:rsid w:val="00BE6FD4"/>
    <w:rsid w:val="00BF5EF5"/>
    <w:rsid w:val="00BF68B9"/>
    <w:rsid w:val="00C00E28"/>
    <w:rsid w:val="00C04741"/>
    <w:rsid w:val="00C05374"/>
    <w:rsid w:val="00C103FB"/>
    <w:rsid w:val="00C10A90"/>
    <w:rsid w:val="00C12EC8"/>
    <w:rsid w:val="00C3042C"/>
    <w:rsid w:val="00C30E2A"/>
    <w:rsid w:val="00C30E77"/>
    <w:rsid w:val="00C310C8"/>
    <w:rsid w:val="00C310EE"/>
    <w:rsid w:val="00C336E1"/>
    <w:rsid w:val="00C33F40"/>
    <w:rsid w:val="00C42C4B"/>
    <w:rsid w:val="00C475D1"/>
    <w:rsid w:val="00C547A0"/>
    <w:rsid w:val="00C5592F"/>
    <w:rsid w:val="00C562F4"/>
    <w:rsid w:val="00C72056"/>
    <w:rsid w:val="00C73FC0"/>
    <w:rsid w:val="00C74401"/>
    <w:rsid w:val="00C75D32"/>
    <w:rsid w:val="00C80F05"/>
    <w:rsid w:val="00C83FF1"/>
    <w:rsid w:val="00C907DB"/>
    <w:rsid w:val="00C97C77"/>
    <w:rsid w:val="00CA61B2"/>
    <w:rsid w:val="00CA69DB"/>
    <w:rsid w:val="00CB0D47"/>
    <w:rsid w:val="00CB28B8"/>
    <w:rsid w:val="00CB2F32"/>
    <w:rsid w:val="00CB368F"/>
    <w:rsid w:val="00CC01EE"/>
    <w:rsid w:val="00CC12EA"/>
    <w:rsid w:val="00CC13C4"/>
    <w:rsid w:val="00CC24D7"/>
    <w:rsid w:val="00CC3526"/>
    <w:rsid w:val="00CC35AD"/>
    <w:rsid w:val="00CC3AD1"/>
    <w:rsid w:val="00CC3F89"/>
    <w:rsid w:val="00CC3F9C"/>
    <w:rsid w:val="00CC4B77"/>
    <w:rsid w:val="00CC4D06"/>
    <w:rsid w:val="00CC752C"/>
    <w:rsid w:val="00CD5C9E"/>
    <w:rsid w:val="00CD6A3C"/>
    <w:rsid w:val="00CD6BC6"/>
    <w:rsid w:val="00CE77EC"/>
    <w:rsid w:val="00CF09D2"/>
    <w:rsid w:val="00CF119A"/>
    <w:rsid w:val="00CF3B40"/>
    <w:rsid w:val="00CF4719"/>
    <w:rsid w:val="00CF47EE"/>
    <w:rsid w:val="00D027BA"/>
    <w:rsid w:val="00D06C45"/>
    <w:rsid w:val="00D15FDC"/>
    <w:rsid w:val="00D16148"/>
    <w:rsid w:val="00D177E4"/>
    <w:rsid w:val="00D17AB3"/>
    <w:rsid w:val="00D20083"/>
    <w:rsid w:val="00D20D65"/>
    <w:rsid w:val="00D20EC3"/>
    <w:rsid w:val="00D23655"/>
    <w:rsid w:val="00D2670E"/>
    <w:rsid w:val="00D278C7"/>
    <w:rsid w:val="00D27B75"/>
    <w:rsid w:val="00D27C1F"/>
    <w:rsid w:val="00D317C0"/>
    <w:rsid w:val="00D33A84"/>
    <w:rsid w:val="00D353E8"/>
    <w:rsid w:val="00D40221"/>
    <w:rsid w:val="00D4314A"/>
    <w:rsid w:val="00D4566B"/>
    <w:rsid w:val="00D45B49"/>
    <w:rsid w:val="00D47B83"/>
    <w:rsid w:val="00D51BE2"/>
    <w:rsid w:val="00D546B9"/>
    <w:rsid w:val="00D60A14"/>
    <w:rsid w:val="00D62C2F"/>
    <w:rsid w:val="00D67778"/>
    <w:rsid w:val="00D70095"/>
    <w:rsid w:val="00D7278C"/>
    <w:rsid w:val="00D778BB"/>
    <w:rsid w:val="00D80082"/>
    <w:rsid w:val="00D9155C"/>
    <w:rsid w:val="00D972C8"/>
    <w:rsid w:val="00DA09BB"/>
    <w:rsid w:val="00DA2143"/>
    <w:rsid w:val="00DA2791"/>
    <w:rsid w:val="00DA612A"/>
    <w:rsid w:val="00DB0BD0"/>
    <w:rsid w:val="00DB346D"/>
    <w:rsid w:val="00DB4810"/>
    <w:rsid w:val="00DB7CA1"/>
    <w:rsid w:val="00DC013E"/>
    <w:rsid w:val="00DC3C37"/>
    <w:rsid w:val="00DC5F47"/>
    <w:rsid w:val="00DC60B6"/>
    <w:rsid w:val="00DD5BBB"/>
    <w:rsid w:val="00DD5F63"/>
    <w:rsid w:val="00DD64C9"/>
    <w:rsid w:val="00DD6A40"/>
    <w:rsid w:val="00DE0763"/>
    <w:rsid w:val="00DF017B"/>
    <w:rsid w:val="00DF0EC5"/>
    <w:rsid w:val="00DF18B4"/>
    <w:rsid w:val="00DF28CD"/>
    <w:rsid w:val="00DF4230"/>
    <w:rsid w:val="00DF424D"/>
    <w:rsid w:val="00DF4664"/>
    <w:rsid w:val="00DF5F2E"/>
    <w:rsid w:val="00E0133C"/>
    <w:rsid w:val="00E025D6"/>
    <w:rsid w:val="00E06BB8"/>
    <w:rsid w:val="00E1226E"/>
    <w:rsid w:val="00E1623E"/>
    <w:rsid w:val="00E1683D"/>
    <w:rsid w:val="00E16F36"/>
    <w:rsid w:val="00E25D42"/>
    <w:rsid w:val="00E36A4D"/>
    <w:rsid w:val="00E36FA5"/>
    <w:rsid w:val="00E41004"/>
    <w:rsid w:val="00E44ED6"/>
    <w:rsid w:val="00E46201"/>
    <w:rsid w:val="00E4732D"/>
    <w:rsid w:val="00E52258"/>
    <w:rsid w:val="00E53459"/>
    <w:rsid w:val="00E57688"/>
    <w:rsid w:val="00E577D1"/>
    <w:rsid w:val="00E65799"/>
    <w:rsid w:val="00E72F1E"/>
    <w:rsid w:val="00E7635D"/>
    <w:rsid w:val="00E77B50"/>
    <w:rsid w:val="00E82EE2"/>
    <w:rsid w:val="00E84C62"/>
    <w:rsid w:val="00E875F0"/>
    <w:rsid w:val="00E9194D"/>
    <w:rsid w:val="00E94763"/>
    <w:rsid w:val="00E95479"/>
    <w:rsid w:val="00E960E1"/>
    <w:rsid w:val="00EA1100"/>
    <w:rsid w:val="00EA2241"/>
    <w:rsid w:val="00EA4F30"/>
    <w:rsid w:val="00EB0A0F"/>
    <w:rsid w:val="00EB5864"/>
    <w:rsid w:val="00EB760A"/>
    <w:rsid w:val="00EC0197"/>
    <w:rsid w:val="00EC0C6A"/>
    <w:rsid w:val="00EC6340"/>
    <w:rsid w:val="00EC635A"/>
    <w:rsid w:val="00EC6C93"/>
    <w:rsid w:val="00ED4989"/>
    <w:rsid w:val="00ED5797"/>
    <w:rsid w:val="00ED6437"/>
    <w:rsid w:val="00EE08F2"/>
    <w:rsid w:val="00EE1C47"/>
    <w:rsid w:val="00EE7677"/>
    <w:rsid w:val="00EF2093"/>
    <w:rsid w:val="00EF2AEB"/>
    <w:rsid w:val="00EF3D40"/>
    <w:rsid w:val="00EF5E0F"/>
    <w:rsid w:val="00F03A82"/>
    <w:rsid w:val="00F04736"/>
    <w:rsid w:val="00F047BD"/>
    <w:rsid w:val="00F04B62"/>
    <w:rsid w:val="00F05898"/>
    <w:rsid w:val="00F06E91"/>
    <w:rsid w:val="00F07545"/>
    <w:rsid w:val="00F1651C"/>
    <w:rsid w:val="00F20C40"/>
    <w:rsid w:val="00F26319"/>
    <w:rsid w:val="00F266E0"/>
    <w:rsid w:val="00F328C3"/>
    <w:rsid w:val="00F34010"/>
    <w:rsid w:val="00F34C31"/>
    <w:rsid w:val="00F34F50"/>
    <w:rsid w:val="00F379D4"/>
    <w:rsid w:val="00F40DB9"/>
    <w:rsid w:val="00F44F08"/>
    <w:rsid w:val="00F47E79"/>
    <w:rsid w:val="00F500B3"/>
    <w:rsid w:val="00F5274A"/>
    <w:rsid w:val="00F52EC2"/>
    <w:rsid w:val="00F55D46"/>
    <w:rsid w:val="00F6058C"/>
    <w:rsid w:val="00F60DC6"/>
    <w:rsid w:val="00F64FB1"/>
    <w:rsid w:val="00F65B02"/>
    <w:rsid w:val="00F67226"/>
    <w:rsid w:val="00F70215"/>
    <w:rsid w:val="00F705B2"/>
    <w:rsid w:val="00F81103"/>
    <w:rsid w:val="00F8231C"/>
    <w:rsid w:val="00F851AE"/>
    <w:rsid w:val="00F879C8"/>
    <w:rsid w:val="00F92CFD"/>
    <w:rsid w:val="00F9379D"/>
    <w:rsid w:val="00FA5E21"/>
    <w:rsid w:val="00FA70F1"/>
    <w:rsid w:val="00FB0D07"/>
    <w:rsid w:val="00FC1DF6"/>
    <w:rsid w:val="00FD34F4"/>
    <w:rsid w:val="00FD4207"/>
    <w:rsid w:val="00FE1625"/>
    <w:rsid w:val="00FE2846"/>
    <w:rsid w:val="00FF28B8"/>
    <w:rsid w:val="00FF5E4D"/>
    <w:rsid w:val="00FF773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79D65"/>
  <w15:docId w15:val="{B8C91705-B8CF-43D3-AC59-4B8CF6C0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4648"/>
    <w:rPr>
      <w:sz w:val="24"/>
      <w:szCs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CA61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unhideWhenUsed/>
    <w:qFormat/>
    <w:rsid w:val="00047488"/>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BB0EFC"/>
    <w:pPr>
      <w:shd w:val="clear" w:color="auto" w:fill="FFFFFF" w:themeFill="background1"/>
      <w:spacing w:line="276" w:lineRule="auto"/>
      <w:jc w:val="center"/>
    </w:pPr>
    <w:rPr>
      <w:rFonts w:ascii="Arial" w:hAnsi="Arial"/>
      <w:sz w:val="48"/>
      <w:szCs w:val="48"/>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uiPriority w:val="39"/>
    <w:rsid w:val="0095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D40221"/>
    <w:pPr>
      <w:spacing w:before="120" w:after="120"/>
    </w:pPr>
    <w:rPr>
      <w:rFonts w:ascii="Times New Roman" w:hAnsi="Times New Roman" w:cstheme="minorHAnsi"/>
      <w:b/>
      <w:bCs/>
      <w:caps/>
    </w:rPr>
  </w:style>
  <w:style w:type="paragraph" w:styleId="Obsah2">
    <w:name w:val="toc 2"/>
    <w:basedOn w:val="Normln"/>
    <w:next w:val="Normln"/>
    <w:autoRedefine/>
    <w:uiPriority w:val="39"/>
    <w:rsid w:val="00D40221"/>
    <w:pPr>
      <w:ind w:left="240"/>
    </w:pPr>
    <w:rPr>
      <w:rFonts w:ascii="Times New Roman" w:hAnsi="Times New Roman" w:cstheme="minorHAnsi"/>
      <w:smallCaps/>
    </w:rPr>
  </w:style>
  <w:style w:type="paragraph" w:styleId="Obsah3">
    <w:name w:val="toc 3"/>
    <w:basedOn w:val="Normln"/>
    <w:next w:val="Normln"/>
    <w:autoRedefine/>
    <w:uiPriority w:val="39"/>
    <w:rsid w:val="00D40221"/>
    <w:pPr>
      <w:ind w:left="480"/>
    </w:pPr>
    <w:rPr>
      <w:rFonts w:ascii="Times New Roman" w:hAnsi="Times New Roman" w:cstheme="minorHAnsi"/>
      <w:iCs/>
    </w:r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Velknadpis">
    <w:name w:val="Velký nadpis"/>
    <w:basedOn w:val="Nzev"/>
    <w:link w:val="Velknadpis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B70E26"/>
    <w:pPr>
      <w:spacing w:after="120" w:line="360" w:lineRule="auto"/>
      <w:jc w:val="both"/>
    </w:pPr>
    <w:rPr>
      <w:rFonts w:ascii="Times New Roman" w:hAnsi="Times New Roman"/>
    </w:r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Hlavnkapitola">
    <w:name w:val="Hlavní kapitola"/>
    <w:basedOn w:val="Nadpis1"/>
    <w:next w:val="Normln"/>
    <w:qFormat/>
    <w:rsid w:val="003F2BF4"/>
    <w:pPr>
      <w:numPr>
        <w:numId w:val="1"/>
      </w:numPr>
      <w:spacing w:before="0" w:after="240" w:line="360" w:lineRule="auto"/>
    </w:pPr>
    <w:rPr>
      <w:rFonts w:ascii="Times New Roman" w:hAnsi="Times New Roman"/>
      <w:caps/>
    </w:rPr>
  </w:style>
  <w:style w:type="paragraph" w:customStyle="1" w:styleId="1podkapitola">
    <w:name w:val="1 podkapitola"/>
    <w:basedOn w:val="Nadpis2"/>
    <w:next w:val="Normln"/>
    <w:qFormat/>
    <w:rsid w:val="0092160D"/>
    <w:pPr>
      <w:numPr>
        <w:ilvl w:val="1"/>
        <w:numId w:val="1"/>
      </w:numPr>
      <w:spacing w:before="360" w:after="240" w:line="360" w:lineRule="auto"/>
    </w:pPr>
    <w:rPr>
      <w:rFonts w:ascii="Times New Roman" w:hAnsi="Times New Roman"/>
      <w:i w:val="0"/>
      <w:sz w:val="32"/>
    </w:rPr>
  </w:style>
  <w:style w:type="paragraph" w:customStyle="1" w:styleId="2Podkapitola">
    <w:name w:val="2Podkapitola"/>
    <w:basedOn w:val="Nadpis3"/>
    <w:next w:val="Normln"/>
    <w:qFormat/>
    <w:rsid w:val="0092160D"/>
    <w:pPr>
      <w:numPr>
        <w:ilvl w:val="2"/>
        <w:numId w:val="1"/>
      </w:numPr>
      <w:spacing w:before="360" w:after="240" w:line="360" w:lineRule="auto"/>
    </w:pPr>
    <w:rPr>
      <w:rFonts w:ascii="Times New Roman" w:hAnsi="Times New Roman"/>
      <w:sz w:val="28"/>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Velknadpis"/>
    <w:link w:val="Nadpisy-AbstraktObsahChar"/>
    <w:qFormat/>
    <w:rsid w:val="00D23655"/>
    <w:rPr>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VelknadpisChar">
    <w:name w:val="Velký nadpis Char"/>
    <w:link w:val="Velknadpis"/>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paragraph" w:styleId="Odstavecseseznamem">
    <w:name w:val="List Paragraph"/>
    <w:basedOn w:val="Normln"/>
    <w:uiPriority w:val="34"/>
    <w:qFormat/>
    <w:rsid w:val="009B44F8"/>
    <w:pPr>
      <w:ind w:left="720"/>
      <w:contextualSpacing/>
    </w:pPr>
  </w:style>
  <w:style w:type="character" w:styleId="Siln">
    <w:name w:val="Strong"/>
    <w:basedOn w:val="Standardnpsmoodstavce"/>
    <w:uiPriority w:val="22"/>
    <w:qFormat/>
    <w:rsid w:val="00DC60B6"/>
    <w:rPr>
      <w:b/>
      <w:bCs/>
    </w:rPr>
  </w:style>
  <w:style w:type="paragraph" w:styleId="Normlnweb">
    <w:name w:val="Normal (Web)"/>
    <w:basedOn w:val="Normln"/>
    <w:uiPriority w:val="99"/>
    <w:unhideWhenUsed/>
    <w:rsid w:val="00DC60B6"/>
    <w:pPr>
      <w:spacing w:before="100" w:beforeAutospacing="1" w:after="100" w:afterAutospacing="1"/>
    </w:pPr>
    <w:rPr>
      <w:rFonts w:ascii="Times New Roman" w:hAnsi="Times New Roman"/>
    </w:rPr>
  </w:style>
  <w:style w:type="character" w:styleId="Zdraznn">
    <w:name w:val="Emphasis"/>
    <w:basedOn w:val="Standardnpsmoodstavce"/>
    <w:uiPriority w:val="20"/>
    <w:qFormat/>
    <w:rsid w:val="00473AFE"/>
    <w:rPr>
      <w:i/>
      <w:iCs/>
    </w:rPr>
  </w:style>
  <w:style w:type="paragraph" w:styleId="FormtovanvHTML">
    <w:name w:val="HTML Preformatted"/>
    <w:basedOn w:val="Normln"/>
    <w:link w:val="FormtovanvHTMLChar"/>
    <w:uiPriority w:val="99"/>
    <w:semiHidden/>
    <w:unhideWhenUsed/>
    <w:rsid w:val="00141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141719"/>
    <w:rPr>
      <w:rFonts w:ascii="Courier New" w:hAnsi="Courier New" w:cs="Courier New"/>
    </w:rPr>
  </w:style>
  <w:style w:type="character" w:customStyle="1" w:styleId="y2iqfc">
    <w:name w:val="y2iqfc"/>
    <w:basedOn w:val="Standardnpsmoodstavce"/>
    <w:rsid w:val="00513F7E"/>
  </w:style>
  <w:style w:type="character" w:customStyle="1" w:styleId="Nadpis4Char">
    <w:name w:val="Nadpis 4 Char"/>
    <w:basedOn w:val="Standardnpsmoodstavce"/>
    <w:link w:val="Nadpis4"/>
    <w:uiPriority w:val="9"/>
    <w:rsid w:val="00047488"/>
    <w:rPr>
      <w:rFonts w:asciiTheme="majorHAnsi" w:eastAsiaTheme="majorEastAsia" w:hAnsiTheme="majorHAnsi" w:cstheme="majorBidi"/>
      <w:i/>
      <w:iCs/>
      <w:color w:val="365F91" w:themeColor="accent1" w:themeShade="BF"/>
      <w:sz w:val="22"/>
      <w:szCs w:val="22"/>
      <w:lang w:eastAsia="en-US"/>
    </w:rPr>
  </w:style>
  <w:style w:type="character" w:customStyle="1" w:styleId="Nadpis2Char">
    <w:name w:val="Nadpis 2 Char"/>
    <w:basedOn w:val="Standardnpsmoodstavce"/>
    <w:link w:val="Nadpis2"/>
    <w:uiPriority w:val="9"/>
    <w:rsid w:val="00047488"/>
    <w:rPr>
      <w:rFonts w:ascii="Arial" w:hAnsi="Arial" w:cs="Arial"/>
      <w:b/>
      <w:bCs/>
      <w:i/>
      <w:iCs/>
      <w:sz w:val="28"/>
      <w:szCs w:val="28"/>
    </w:rPr>
  </w:style>
  <w:style w:type="paragraph" w:styleId="Nadpisobsahu">
    <w:name w:val="TOC Heading"/>
    <w:basedOn w:val="Nadpis1"/>
    <w:next w:val="Normln"/>
    <w:uiPriority w:val="39"/>
    <w:unhideWhenUsed/>
    <w:qFormat/>
    <w:rsid w:val="0004748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Sledovanodkaz">
    <w:name w:val="FollowedHyperlink"/>
    <w:basedOn w:val="Standardnpsmoodstavce"/>
    <w:uiPriority w:val="99"/>
    <w:semiHidden/>
    <w:unhideWhenUsed/>
    <w:rsid w:val="00047488"/>
    <w:rPr>
      <w:color w:val="800080" w:themeColor="followedHyperlink"/>
      <w:u w:val="single"/>
    </w:rPr>
  </w:style>
  <w:style w:type="character" w:customStyle="1" w:styleId="highlight">
    <w:name w:val="highlight"/>
    <w:basedOn w:val="Standardnpsmoodstavce"/>
    <w:rsid w:val="00047488"/>
  </w:style>
  <w:style w:type="character" w:customStyle="1" w:styleId="Nadpis3Char">
    <w:name w:val="Nadpis 3 Char"/>
    <w:basedOn w:val="Standardnpsmoodstavce"/>
    <w:link w:val="Nadpis3"/>
    <w:uiPriority w:val="9"/>
    <w:rsid w:val="00047488"/>
    <w:rPr>
      <w:rFonts w:ascii="Arial" w:hAnsi="Arial" w:cs="Arial"/>
      <w:b/>
      <w:bCs/>
      <w:sz w:val="26"/>
      <w:szCs w:val="26"/>
    </w:rPr>
  </w:style>
  <w:style w:type="paragraph" w:styleId="Podtitul">
    <w:name w:val="Subtitle"/>
    <w:basedOn w:val="Normln"/>
    <w:next w:val="Normln"/>
    <w:link w:val="PodtitulChar"/>
    <w:qFormat/>
    <w:rsid w:val="000474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rsid w:val="00047488"/>
    <w:rPr>
      <w:rFonts w:asciiTheme="minorHAnsi" w:eastAsiaTheme="minorEastAsia" w:hAnsiTheme="minorHAnsi" w:cstheme="minorBidi"/>
      <w:color w:val="5A5A5A" w:themeColor="text1" w:themeTint="A5"/>
      <w:spacing w:val="15"/>
      <w:sz w:val="22"/>
      <w:szCs w:val="22"/>
    </w:rPr>
  </w:style>
  <w:style w:type="paragraph" w:styleId="Obsah4">
    <w:name w:val="toc 4"/>
    <w:basedOn w:val="Normln"/>
    <w:next w:val="Normln"/>
    <w:autoRedefine/>
    <w:uiPriority w:val="39"/>
    <w:unhideWhenUsed/>
    <w:rsid w:val="00D40221"/>
    <w:pPr>
      <w:ind w:left="720"/>
    </w:pPr>
    <w:rPr>
      <w:rFonts w:ascii="Times New Roman" w:hAnsi="Times New Roman" w:cstheme="minorHAnsi"/>
      <w:szCs w:val="21"/>
    </w:rPr>
  </w:style>
  <w:style w:type="paragraph" w:styleId="Obsah5">
    <w:name w:val="toc 5"/>
    <w:basedOn w:val="Normln"/>
    <w:next w:val="Normln"/>
    <w:autoRedefine/>
    <w:uiPriority w:val="39"/>
    <w:unhideWhenUsed/>
    <w:rsid w:val="00D40221"/>
    <w:pPr>
      <w:ind w:left="960"/>
    </w:pPr>
    <w:rPr>
      <w:rFonts w:ascii="Times New Roman" w:hAnsi="Times New Roman" w:cstheme="minorHAnsi"/>
      <w:szCs w:val="21"/>
    </w:rPr>
  </w:style>
  <w:style w:type="paragraph" w:styleId="Obsah6">
    <w:name w:val="toc 6"/>
    <w:basedOn w:val="Normln"/>
    <w:next w:val="Normln"/>
    <w:autoRedefine/>
    <w:uiPriority w:val="39"/>
    <w:unhideWhenUsed/>
    <w:rsid w:val="00DF4230"/>
    <w:pPr>
      <w:ind w:left="1200"/>
    </w:pPr>
    <w:rPr>
      <w:rFonts w:asciiTheme="minorHAnsi" w:hAnsiTheme="minorHAnsi" w:cstheme="minorHAnsi"/>
      <w:sz w:val="18"/>
      <w:szCs w:val="21"/>
    </w:rPr>
  </w:style>
  <w:style w:type="paragraph" w:styleId="Obsah7">
    <w:name w:val="toc 7"/>
    <w:basedOn w:val="Normln"/>
    <w:next w:val="Normln"/>
    <w:autoRedefine/>
    <w:uiPriority w:val="39"/>
    <w:unhideWhenUsed/>
    <w:rsid w:val="00DF4230"/>
    <w:pPr>
      <w:ind w:left="1440"/>
    </w:pPr>
    <w:rPr>
      <w:rFonts w:asciiTheme="minorHAnsi" w:hAnsiTheme="minorHAnsi" w:cstheme="minorHAnsi"/>
      <w:sz w:val="18"/>
      <w:szCs w:val="21"/>
    </w:rPr>
  </w:style>
  <w:style w:type="paragraph" w:styleId="Obsah8">
    <w:name w:val="toc 8"/>
    <w:basedOn w:val="Normln"/>
    <w:next w:val="Normln"/>
    <w:autoRedefine/>
    <w:uiPriority w:val="39"/>
    <w:unhideWhenUsed/>
    <w:rsid w:val="00DF4230"/>
    <w:pPr>
      <w:ind w:left="1680"/>
    </w:pPr>
    <w:rPr>
      <w:rFonts w:asciiTheme="minorHAnsi" w:hAnsiTheme="minorHAnsi" w:cstheme="minorHAnsi"/>
      <w:sz w:val="18"/>
      <w:szCs w:val="21"/>
    </w:rPr>
  </w:style>
  <w:style w:type="paragraph" w:styleId="Obsah9">
    <w:name w:val="toc 9"/>
    <w:basedOn w:val="Normln"/>
    <w:next w:val="Normln"/>
    <w:autoRedefine/>
    <w:uiPriority w:val="39"/>
    <w:unhideWhenUsed/>
    <w:rsid w:val="00DF4230"/>
    <w:pPr>
      <w:ind w:left="1920"/>
    </w:pPr>
    <w:rPr>
      <w:rFonts w:asciiTheme="minorHAnsi" w:hAnsiTheme="minorHAnsi" w:cstheme="minorHAnsi"/>
      <w:sz w:val="18"/>
      <w:szCs w:val="21"/>
    </w:rPr>
  </w:style>
  <w:style w:type="character" w:styleId="Odkaznakoment">
    <w:name w:val="annotation reference"/>
    <w:basedOn w:val="Standardnpsmoodstavce"/>
    <w:semiHidden/>
    <w:unhideWhenUsed/>
    <w:rsid w:val="00EB760A"/>
    <w:rPr>
      <w:sz w:val="16"/>
      <w:szCs w:val="16"/>
    </w:rPr>
  </w:style>
  <w:style w:type="paragraph" w:styleId="Textkomente">
    <w:name w:val="annotation text"/>
    <w:basedOn w:val="Normln"/>
    <w:link w:val="TextkomenteChar"/>
    <w:semiHidden/>
    <w:unhideWhenUsed/>
    <w:rsid w:val="00EB760A"/>
    <w:rPr>
      <w:sz w:val="20"/>
      <w:szCs w:val="20"/>
    </w:rPr>
  </w:style>
  <w:style w:type="character" w:customStyle="1" w:styleId="TextkomenteChar">
    <w:name w:val="Text komentáře Char"/>
    <w:basedOn w:val="Standardnpsmoodstavce"/>
    <w:link w:val="Textkomente"/>
    <w:semiHidden/>
    <w:rsid w:val="00EB760A"/>
  </w:style>
  <w:style w:type="paragraph" w:styleId="Pedmtkomente">
    <w:name w:val="annotation subject"/>
    <w:basedOn w:val="Textkomente"/>
    <w:next w:val="Textkomente"/>
    <w:link w:val="PedmtkomenteChar"/>
    <w:semiHidden/>
    <w:unhideWhenUsed/>
    <w:rsid w:val="00EB760A"/>
    <w:rPr>
      <w:b/>
      <w:bCs/>
    </w:rPr>
  </w:style>
  <w:style w:type="character" w:customStyle="1" w:styleId="PedmtkomenteChar">
    <w:name w:val="Předmět komentáře Char"/>
    <w:basedOn w:val="TextkomenteChar"/>
    <w:link w:val="Pedmtkomente"/>
    <w:semiHidden/>
    <w:rsid w:val="00EB760A"/>
    <w:rPr>
      <w:b/>
      <w:bCs/>
    </w:rPr>
  </w:style>
  <w:style w:type="paragraph" w:styleId="Textbubliny">
    <w:name w:val="Balloon Text"/>
    <w:basedOn w:val="Normln"/>
    <w:link w:val="TextbublinyChar"/>
    <w:semiHidden/>
    <w:unhideWhenUsed/>
    <w:rsid w:val="00EB760A"/>
    <w:rPr>
      <w:rFonts w:ascii="Segoe UI" w:hAnsi="Segoe UI" w:cs="Segoe UI"/>
      <w:sz w:val="18"/>
      <w:szCs w:val="18"/>
    </w:rPr>
  </w:style>
  <w:style w:type="character" w:customStyle="1" w:styleId="TextbublinyChar">
    <w:name w:val="Text bubliny Char"/>
    <w:basedOn w:val="Standardnpsmoodstavce"/>
    <w:link w:val="Textbubliny"/>
    <w:semiHidden/>
    <w:rsid w:val="00EB760A"/>
    <w:rPr>
      <w:rFonts w:ascii="Segoe UI" w:hAnsi="Segoe UI" w:cs="Segoe UI"/>
      <w:sz w:val="18"/>
      <w:szCs w:val="18"/>
    </w:rPr>
  </w:style>
  <w:style w:type="paragraph" w:styleId="Revize">
    <w:name w:val="Revision"/>
    <w:hidden/>
    <w:uiPriority w:val="99"/>
    <w:semiHidden/>
    <w:rsid w:val="008A6FBD"/>
    <w:rPr>
      <w:sz w:val="24"/>
      <w:szCs w:val="24"/>
    </w:rPr>
  </w:style>
  <w:style w:type="paragraph" w:styleId="Titulek">
    <w:name w:val="caption"/>
    <w:basedOn w:val="Normln"/>
    <w:next w:val="Normln"/>
    <w:unhideWhenUsed/>
    <w:qFormat/>
    <w:rsid w:val="0091264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56">
      <w:bodyDiv w:val="1"/>
      <w:marLeft w:val="0"/>
      <w:marRight w:val="0"/>
      <w:marTop w:val="0"/>
      <w:marBottom w:val="0"/>
      <w:divBdr>
        <w:top w:val="none" w:sz="0" w:space="0" w:color="auto"/>
        <w:left w:val="none" w:sz="0" w:space="0" w:color="auto"/>
        <w:bottom w:val="none" w:sz="0" w:space="0" w:color="auto"/>
        <w:right w:val="none" w:sz="0" w:space="0" w:color="auto"/>
      </w:divBdr>
    </w:div>
    <w:div w:id="8795097">
      <w:bodyDiv w:val="1"/>
      <w:marLeft w:val="0"/>
      <w:marRight w:val="0"/>
      <w:marTop w:val="0"/>
      <w:marBottom w:val="0"/>
      <w:divBdr>
        <w:top w:val="none" w:sz="0" w:space="0" w:color="auto"/>
        <w:left w:val="none" w:sz="0" w:space="0" w:color="auto"/>
        <w:bottom w:val="none" w:sz="0" w:space="0" w:color="auto"/>
        <w:right w:val="none" w:sz="0" w:space="0" w:color="auto"/>
      </w:divBdr>
    </w:div>
    <w:div w:id="105587202">
      <w:bodyDiv w:val="1"/>
      <w:marLeft w:val="0"/>
      <w:marRight w:val="0"/>
      <w:marTop w:val="0"/>
      <w:marBottom w:val="0"/>
      <w:divBdr>
        <w:top w:val="none" w:sz="0" w:space="0" w:color="auto"/>
        <w:left w:val="none" w:sz="0" w:space="0" w:color="auto"/>
        <w:bottom w:val="none" w:sz="0" w:space="0" w:color="auto"/>
        <w:right w:val="none" w:sz="0" w:space="0" w:color="auto"/>
      </w:divBdr>
    </w:div>
    <w:div w:id="178156497">
      <w:bodyDiv w:val="1"/>
      <w:marLeft w:val="0"/>
      <w:marRight w:val="0"/>
      <w:marTop w:val="0"/>
      <w:marBottom w:val="0"/>
      <w:divBdr>
        <w:top w:val="none" w:sz="0" w:space="0" w:color="auto"/>
        <w:left w:val="none" w:sz="0" w:space="0" w:color="auto"/>
        <w:bottom w:val="none" w:sz="0" w:space="0" w:color="auto"/>
        <w:right w:val="none" w:sz="0" w:space="0" w:color="auto"/>
      </w:divBdr>
    </w:div>
    <w:div w:id="198321195">
      <w:bodyDiv w:val="1"/>
      <w:marLeft w:val="0"/>
      <w:marRight w:val="0"/>
      <w:marTop w:val="0"/>
      <w:marBottom w:val="0"/>
      <w:divBdr>
        <w:top w:val="none" w:sz="0" w:space="0" w:color="auto"/>
        <w:left w:val="none" w:sz="0" w:space="0" w:color="auto"/>
        <w:bottom w:val="none" w:sz="0" w:space="0" w:color="auto"/>
        <w:right w:val="none" w:sz="0" w:space="0" w:color="auto"/>
      </w:divBdr>
    </w:div>
    <w:div w:id="213280596">
      <w:bodyDiv w:val="1"/>
      <w:marLeft w:val="0"/>
      <w:marRight w:val="0"/>
      <w:marTop w:val="0"/>
      <w:marBottom w:val="0"/>
      <w:divBdr>
        <w:top w:val="none" w:sz="0" w:space="0" w:color="auto"/>
        <w:left w:val="none" w:sz="0" w:space="0" w:color="auto"/>
        <w:bottom w:val="none" w:sz="0" w:space="0" w:color="auto"/>
        <w:right w:val="none" w:sz="0" w:space="0" w:color="auto"/>
      </w:divBdr>
    </w:div>
    <w:div w:id="259918164">
      <w:bodyDiv w:val="1"/>
      <w:marLeft w:val="0"/>
      <w:marRight w:val="0"/>
      <w:marTop w:val="0"/>
      <w:marBottom w:val="0"/>
      <w:divBdr>
        <w:top w:val="none" w:sz="0" w:space="0" w:color="auto"/>
        <w:left w:val="none" w:sz="0" w:space="0" w:color="auto"/>
        <w:bottom w:val="none" w:sz="0" w:space="0" w:color="auto"/>
        <w:right w:val="none" w:sz="0" w:space="0" w:color="auto"/>
      </w:divBdr>
    </w:div>
    <w:div w:id="260651749">
      <w:bodyDiv w:val="1"/>
      <w:marLeft w:val="0"/>
      <w:marRight w:val="0"/>
      <w:marTop w:val="0"/>
      <w:marBottom w:val="0"/>
      <w:divBdr>
        <w:top w:val="none" w:sz="0" w:space="0" w:color="auto"/>
        <w:left w:val="none" w:sz="0" w:space="0" w:color="auto"/>
        <w:bottom w:val="none" w:sz="0" w:space="0" w:color="auto"/>
        <w:right w:val="none" w:sz="0" w:space="0" w:color="auto"/>
      </w:divBdr>
    </w:div>
    <w:div w:id="266472019">
      <w:bodyDiv w:val="1"/>
      <w:marLeft w:val="0"/>
      <w:marRight w:val="0"/>
      <w:marTop w:val="0"/>
      <w:marBottom w:val="0"/>
      <w:divBdr>
        <w:top w:val="none" w:sz="0" w:space="0" w:color="auto"/>
        <w:left w:val="none" w:sz="0" w:space="0" w:color="auto"/>
        <w:bottom w:val="none" w:sz="0" w:space="0" w:color="auto"/>
        <w:right w:val="none" w:sz="0" w:space="0" w:color="auto"/>
      </w:divBdr>
    </w:div>
    <w:div w:id="344403910">
      <w:bodyDiv w:val="1"/>
      <w:marLeft w:val="0"/>
      <w:marRight w:val="0"/>
      <w:marTop w:val="0"/>
      <w:marBottom w:val="0"/>
      <w:divBdr>
        <w:top w:val="none" w:sz="0" w:space="0" w:color="auto"/>
        <w:left w:val="none" w:sz="0" w:space="0" w:color="auto"/>
        <w:bottom w:val="none" w:sz="0" w:space="0" w:color="auto"/>
        <w:right w:val="none" w:sz="0" w:space="0" w:color="auto"/>
      </w:divBdr>
    </w:div>
    <w:div w:id="359475524">
      <w:bodyDiv w:val="1"/>
      <w:marLeft w:val="0"/>
      <w:marRight w:val="0"/>
      <w:marTop w:val="0"/>
      <w:marBottom w:val="0"/>
      <w:divBdr>
        <w:top w:val="none" w:sz="0" w:space="0" w:color="auto"/>
        <w:left w:val="none" w:sz="0" w:space="0" w:color="auto"/>
        <w:bottom w:val="none" w:sz="0" w:space="0" w:color="auto"/>
        <w:right w:val="none" w:sz="0" w:space="0" w:color="auto"/>
      </w:divBdr>
    </w:div>
    <w:div w:id="394426861">
      <w:bodyDiv w:val="1"/>
      <w:marLeft w:val="0"/>
      <w:marRight w:val="0"/>
      <w:marTop w:val="0"/>
      <w:marBottom w:val="0"/>
      <w:divBdr>
        <w:top w:val="none" w:sz="0" w:space="0" w:color="auto"/>
        <w:left w:val="none" w:sz="0" w:space="0" w:color="auto"/>
        <w:bottom w:val="none" w:sz="0" w:space="0" w:color="auto"/>
        <w:right w:val="none" w:sz="0" w:space="0" w:color="auto"/>
      </w:divBdr>
    </w:div>
    <w:div w:id="397555458">
      <w:bodyDiv w:val="1"/>
      <w:marLeft w:val="0"/>
      <w:marRight w:val="0"/>
      <w:marTop w:val="0"/>
      <w:marBottom w:val="0"/>
      <w:divBdr>
        <w:top w:val="none" w:sz="0" w:space="0" w:color="auto"/>
        <w:left w:val="none" w:sz="0" w:space="0" w:color="auto"/>
        <w:bottom w:val="none" w:sz="0" w:space="0" w:color="auto"/>
        <w:right w:val="none" w:sz="0" w:space="0" w:color="auto"/>
      </w:divBdr>
    </w:div>
    <w:div w:id="431438808">
      <w:bodyDiv w:val="1"/>
      <w:marLeft w:val="0"/>
      <w:marRight w:val="0"/>
      <w:marTop w:val="0"/>
      <w:marBottom w:val="0"/>
      <w:divBdr>
        <w:top w:val="none" w:sz="0" w:space="0" w:color="auto"/>
        <w:left w:val="none" w:sz="0" w:space="0" w:color="auto"/>
        <w:bottom w:val="none" w:sz="0" w:space="0" w:color="auto"/>
        <w:right w:val="none" w:sz="0" w:space="0" w:color="auto"/>
      </w:divBdr>
    </w:div>
    <w:div w:id="442194363">
      <w:bodyDiv w:val="1"/>
      <w:marLeft w:val="0"/>
      <w:marRight w:val="0"/>
      <w:marTop w:val="0"/>
      <w:marBottom w:val="0"/>
      <w:divBdr>
        <w:top w:val="none" w:sz="0" w:space="0" w:color="auto"/>
        <w:left w:val="none" w:sz="0" w:space="0" w:color="auto"/>
        <w:bottom w:val="none" w:sz="0" w:space="0" w:color="auto"/>
        <w:right w:val="none" w:sz="0" w:space="0" w:color="auto"/>
      </w:divBdr>
    </w:div>
    <w:div w:id="448210487">
      <w:bodyDiv w:val="1"/>
      <w:marLeft w:val="0"/>
      <w:marRight w:val="0"/>
      <w:marTop w:val="0"/>
      <w:marBottom w:val="0"/>
      <w:divBdr>
        <w:top w:val="none" w:sz="0" w:space="0" w:color="auto"/>
        <w:left w:val="none" w:sz="0" w:space="0" w:color="auto"/>
        <w:bottom w:val="none" w:sz="0" w:space="0" w:color="auto"/>
        <w:right w:val="none" w:sz="0" w:space="0" w:color="auto"/>
      </w:divBdr>
    </w:div>
    <w:div w:id="456988785">
      <w:bodyDiv w:val="1"/>
      <w:marLeft w:val="0"/>
      <w:marRight w:val="0"/>
      <w:marTop w:val="0"/>
      <w:marBottom w:val="0"/>
      <w:divBdr>
        <w:top w:val="none" w:sz="0" w:space="0" w:color="auto"/>
        <w:left w:val="none" w:sz="0" w:space="0" w:color="auto"/>
        <w:bottom w:val="none" w:sz="0" w:space="0" w:color="auto"/>
        <w:right w:val="none" w:sz="0" w:space="0" w:color="auto"/>
      </w:divBdr>
    </w:div>
    <w:div w:id="570039666">
      <w:bodyDiv w:val="1"/>
      <w:marLeft w:val="0"/>
      <w:marRight w:val="0"/>
      <w:marTop w:val="0"/>
      <w:marBottom w:val="0"/>
      <w:divBdr>
        <w:top w:val="none" w:sz="0" w:space="0" w:color="auto"/>
        <w:left w:val="none" w:sz="0" w:space="0" w:color="auto"/>
        <w:bottom w:val="none" w:sz="0" w:space="0" w:color="auto"/>
        <w:right w:val="none" w:sz="0" w:space="0" w:color="auto"/>
      </w:divBdr>
    </w:div>
    <w:div w:id="584336774">
      <w:bodyDiv w:val="1"/>
      <w:marLeft w:val="0"/>
      <w:marRight w:val="0"/>
      <w:marTop w:val="0"/>
      <w:marBottom w:val="0"/>
      <w:divBdr>
        <w:top w:val="none" w:sz="0" w:space="0" w:color="auto"/>
        <w:left w:val="none" w:sz="0" w:space="0" w:color="auto"/>
        <w:bottom w:val="none" w:sz="0" w:space="0" w:color="auto"/>
        <w:right w:val="none" w:sz="0" w:space="0" w:color="auto"/>
      </w:divBdr>
    </w:div>
    <w:div w:id="584850604">
      <w:bodyDiv w:val="1"/>
      <w:marLeft w:val="0"/>
      <w:marRight w:val="0"/>
      <w:marTop w:val="0"/>
      <w:marBottom w:val="0"/>
      <w:divBdr>
        <w:top w:val="none" w:sz="0" w:space="0" w:color="auto"/>
        <w:left w:val="none" w:sz="0" w:space="0" w:color="auto"/>
        <w:bottom w:val="none" w:sz="0" w:space="0" w:color="auto"/>
        <w:right w:val="none" w:sz="0" w:space="0" w:color="auto"/>
      </w:divBdr>
    </w:div>
    <w:div w:id="586696157">
      <w:bodyDiv w:val="1"/>
      <w:marLeft w:val="0"/>
      <w:marRight w:val="0"/>
      <w:marTop w:val="0"/>
      <w:marBottom w:val="0"/>
      <w:divBdr>
        <w:top w:val="none" w:sz="0" w:space="0" w:color="auto"/>
        <w:left w:val="none" w:sz="0" w:space="0" w:color="auto"/>
        <w:bottom w:val="none" w:sz="0" w:space="0" w:color="auto"/>
        <w:right w:val="none" w:sz="0" w:space="0" w:color="auto"/>
      </w:divBdr>
    </w:div>
    <w:div w:id="649360792">
      <w:bodyDiv w:val="1"/>
      <w:marLeft w:val="0"/>
      <w:marRight w:val="0"/>
      <w:marTop w:val="0"/>
      <w:marBottom w:val="0"/>
      <w:divBdr>
        <w:top w:val="none" w:sz="0" w:space="0" w:color="auto"/>
        <w:left w:val="none" w:sz="0" w:space="0" w:color="auto"/>
        <w:bottom w:val="none" w:sz="0" w:space="0" w:color="auto"/>
        <w:right w:val="none" w:sz="0" w:space="0" w:color="auto"/>
      </w:divBdr>
    </w:div>
    <w:div w:id="696665862">
      <w:bodyDiv w:val="1"/>
      <w:marLeft w:val="0"/>
      <w:marRight w:val="0"/>
      <w:marTop w:val="0"/>
      <w:marBottom w:val="0"/>
      <w:divBdr>
        <w:top w:val="none" w:sz="0" w:space="0" w:color="auto"/>
        <w:left w:val="none" w:sz="0" w:space="0" w:color="auto"/>
        <w:bottom w:val="none" w:sz="0" w:space="0" w:color="auto"/>
        <w:right w:val="none" w:sz="0" w:space="0" w:color="auto"/>
      </w:divBdr>
    </w:div>
    <w:div w:id="761410593">
      <w:bodyDiv w:val="1"/>
      <w:marLeft w:val="0"/>
      <w:marRight w:val="0"/>
      <w:marTop w:val="0"/>
      <w:marBottom w:val="0"/>
      <w:divBdr>
        <w:top w:val="none" w:sz="0" w:space="0" w:color="auto"/>
        <w:left w:val="none" w:sz="0" w:space="0" w:color="auto"/>
        <w:bottom w:val="none" w:sz="0" w:space="0" w:color="auto"/>
        <w:right w:val="none" w:sz="0" w:space="0" w:color="auto"/>
      </w:divBdr>
    </w:div>
    <w:div w:id="780804222">
      <w:bodyDiv w:val="1"/>
      <w:marLeft w:val="0"/>
      <w:marRight w:val="0"/>
      <w:marTop w:val="0"/>
      <w:marBottom w:val="0"/>
      <w:divBdr>
        <w:top w:val="none" w:sz="0" w:space="0" w:color="auto"/>
        <w:left w:val="none" w:sz="0" w:space="0" w:color="auto"/>
        <w:bottom w:val="none" w:sz="0" w:space="0" w:color="auto"/>
        <w:right w:val="none" w:sz="0" w:space="0" w:color="auto"/>
      </w:divBdr>
    </w:div>
    <w:div w:id="805202481">
      <w:bodyDiv w:val="1"/>
      <w:marLeft w:val="0"/>
      <w:marRight w:val="0"/>
      <w:marTop w:val="0"/>
      <w:marBottom w:val="0"/>
      <w:divBdr>
        <w:top w:val="none" w:sz="0" w:space="0" w:color="auto"/>
        <w:left w:val="none" w:sz="0" w:space="0" w:color="auto"/>
        <w:bottom w:val="none" w:sz="0" w:space="0" w:color="auto"/>
        <w:right w:val="none" w:sz="0" w:space="0" w:color="auto"/>
      </w:divBdr>
    </w:div>
    <w:div w:id="806049360">
      <w:bodyDiv w:val="1"/>
      <w:marLeft w:val="0"/>
      <w:marRight w:val="0"/>
      <w:marTop w:val="0"/>
      <w:marBottom w:val="0"/>
      <w:divBdr>
        <w:top w:val="none" w:sz="0" w:space="0" w:color="auto"/>
        <w:left w:val="none" w:sz="0" w:space="0" w:color="auto"/>
        <w:bottom w:val="none" w:sz="0" w:space="0" w:color="auto"/>
        <w:right w:val="none" w:sz="0" w:space="0" w:color="auto"/>
      </w:divBdr>
    </w:div>
    <w:div w:id="859702248">
      <w:bodyDiv w:val="1"/>
      <w:marLeft w:val="0"/>
      <w:marRight w:val="0"/>
      <w:marTop w:val="0"/>
      <w:marBottom w:val="0"/>
      <w:divBdr>
        <w:top w:val="none" w:sz="0" w:space="0" w:color="auto"/>
        <w:left w:val="none" w:sz="0" w:space="0" w:color="auto"/>
        <w:bottom w:val="none" w:sz="0" w:space="0" w:color="auto"/>
        <w:right w:val="none" w:sz="0" w:space="0" w:color="auto"/>
      </w:divBdr>
    </w:div>
    <w:div w:id="919100828">
      <w:bodyDiv w:val="1"/>
      <w:marLeft w:val="0"/>
      <w:marRight w:val="0"/>
      <w:marTop w:val="0"/>
      <w:marBottom w:val="0"/>
      <w:divBdr>
        <w:top w:val="none" w:sz="0" w:space="0" w:color="auto"/>
        <w:left w:val="none" w:sz="0" w:space="0" w:color="auto"/>
        <w:bottom w:val="none" w:sz="0" w:space="0" w:color="auto"/>
        <w:right w:val="none" w:sz="0" w:space="0" w:color="auto"/>
      </w:divBdr>
    </w:div>
    <w:div w:id="992366418">
      <w:bodyDiv w:val="1"/>
      <w:marLeft w:val="0"/>
      <w:marRight w:val="0"/>
      <w:marTop w:val="0"/>
      <w:marBottom w:val="0"/>
      <w:divBdr>
        <w:top w:val="none" w:sz="0" w:space="0" w:color="auto"/>
        <w:left w:val="none" w:sz="0" w:space="0" w:color="auto"/>
        <w:bottom w:val="none" w:sz="0" w:space="0" w:color="auto"/>
        <w:right w:val="none" w:sz="0" w:space="0" w:color="auto"/>
      </w:divBdr>
    </w:div>
    <w:div w:id="1023164569">
      <w:bodyDiv w:val="1"/>
      <w:marLeft w:val="0"/>
      <w:marRight w:val="0"/>
      <w:marTop w:val="0"/>
      <w:marBottom w:val="0"/>
      <w:divBdr>
        <w:top w:val="none" w:sz="0" w:space="0" w:color="auto"/>
        <w:left w:val="none" w:sz="0" w:space="0" w:color="auto"/>
        <w:bottom w:val="none" w:sz="0" w:space="0" w:color="auto"/>
        <w:right w:val="none" w:sz="0" w:space="0" w:color="auto"/>
      </w:divBdr>
    </w:div>
    <w:div w:id="1034694177">
      <w:bodyDiv w:val="1"/>
      <w:marLeft w:val="0"/>
      <w:marRight w:val="0"/>
      <w:marTop w:val="0"/>
      <w:marBottom w:val="0"/>
      <w:divBdr>
        <w:top w:val="none" w:sz="0" w:space="0" w:color="auto"/>
        <w:left w:val="none" w:sz="0" w:space="0" w:color="auto"/>
        <w:bottom w:val="none" w:sz="0" w:space="0" w:color="auto"/>
        <w:right w:val="none" w:sz="0" w:space="0" w:color="auto"/>
      </w:divBdr>
    </w:div>
    <w:div w:id="1051464062">
      <w:bodyDiv w:val="1"/>
      <w:marLeft w:val="0"/>
      <w:marRight w:val="0"/>
      <w:marTop w:val="0"/>
      <w:marBottom w:val="0"/>
      <w:divBdr>
        <w:top w:val="none" w:sz="0" w:space="0" w:color="auto"/>
        <w:left w:val="none" w:sz="0" w:space="0" w:color="auto"/>
        <w:bottom w:val="none" w:sz="0" w:space="0" w:color="auto"/>
        <w:right w:val="none" w:sz="0" w:space="0" w:color="auto"/>
      </w:divBdr>
    </w:div>
    <w:div w:id="1208686791">
      <w:bodyDiv w:val="1"/>
      <w:marLeft w:val="0"/>
      <w:marRight w:val="0"/>
      <w:marTop w:val="0"/>
      <w:marBottom w:val="0"/>
      <w:divBdr>
        <w:top w:val="none" w:sz="0" w:space="0" w:color="auto"/>
        <w:left w:val="none" w:sz="0" w:space="0" w:color="auto"/>
        <w:bottom w:val="none" w:sz="0" w:space="0" w:color="auto"/>
        <w:right w:val="none" w:sz="0" w:space="0" w:color="auto"/>
      </w:divBdr>
    </w:div>
    <w:div w:id="1307012888">
      <w:bodyDiv w:val="1"/>
      <w:marLeft w:val="0"/>
      <w:marRight w:val="0"/>
      <w:marTop w:val="0"/>
      <w:marBottom w:val="0"/>
      <w:divBdr>
        <w:top w:val="none" w:sz="0" w:space="0" w:color="auto"/>
        <w:left w:val="none" w:sz="0" w:space="0" w:color="auto"/>
        <w:bottom w:val="none" w:sz="0" w:space="0" w:color="auto"/>
        <w:right w:val="none" w:sz="0" w:space="0" w:color="auto"/>
      </w:divBdr>
    </w:div>
    <w:div w:id="1450007747">
      <w:bodyDiv w:val="1"/>
      <w:marLeft w:val="0"/>
      <w:marRight w:val="0"/>
      <w:marTop w:val="0"/>
      <w:marBottom w:val="0"/>
      <w:divBdr>
        <w:top w:val="none" w:sz="0" w:space="0" w:color="auto"/>
        <w:left w:val="none" w:sz="0" w:space="0" w:color="auto"/>
        <w:bottom w:val="none" w:sz="0" w:space="0" w:color="auto"/>
        <w:right w:val="none" w:sz="0" w:space="0" w:color="auto"/>
      </w:divBdr>
    </w:div>
    <w:div w:id="1563560346">
      <w:bodyDiv w:val="1"/>
      <w:marLeft w:val="0"/>
      <w:marRight w:val="0"/>
      <w:marTop w:val="0"/>
      <w:marBottom w:val="0"/>
      <w:divBdr>
        <w:top w:val="none" w:sz="0" w:space="0" w:color="auto"/>
        <w:left w:val="none" w:sz="0" w:space="0" w:color="auto"/>
        <w:bottom w:val="none" w:sz="0" w:space="0" w:color="auto"/>
        <w:right w:val="none" w:sz="0" w:space="0" w:color="auto"/>
      </w:divBdr>
    </w:div>
    <w:div w:id="1614048349">
      <w:bodyDiv w:val="1"/>
      <w:marLeft w:val="0"/>
      <w:marRight w:val="0"/>
      <w:marTop w:val="0"/>
      <w:marBottom w:val="0"/>
      <w:divBdr>
        <w:top w:val="none" w:sz="0" w:space="0" w:color="auto"/>
        <w:left w:val="none" w:sz="0" w:space="0" w:color="auto"/>
        <w:bottom w:val="none" w:sz="0" w:space="0" w:color="auto"/>
        <w:right w:val="none" w:sz="0" w:space="0" w:color="auto"/>
      </w:divBdr>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1621524368">
      <w:bodyDiv w:val="1"/>
      <w:marLeft w:val="0"/>
      <w:marRight w:val="0"/>
      <w:marTop w:val="0"/>
      <w:marBottom w:val="0"/>
      <w:divBdr>
        <w:top w:val="none" w:sz="0" w:space="0" w:color="auto"/>
        <w:left w:val="none" w:sz="0" w:space="0" w:color="auto"/>
        <w:bottom w:val="none" w:sz="0" w:space="0" w:color="auto"/>
        <w:right w:val="none" w:sz="0" w:space="0" w:color="auto"/>
      </w:divBdr>
      <w:divsChild>
        <w:div w:id="917403956">
          <w:marLeft w:val="0"/>
          <w:marRight w:val="0"/>
          <w:marTop w:val="0"/>
          <w:marBottom w:val="0"/>
          <w:divBdr>
            <w:top w:val="none" w:sz="0" w:space="0" w:color="auto"/>
            <w:left w:val="none" w:sz="0" w:space="0" w:color="auto"/>
            <w:bottom w:val="none" w:sz="0" w:space="0" w:color="auto"/>
            <w:right w:val="none" w:sz="0" w:space="0" w:color="auto"/>
          </w:divBdr>
        </w:div>
      </w:divsChild>
    </w:div>
    <w:div w:id="1662654597">
      <w:bodyDiv w:val="1"/>
      <w:marLeft w:val="0"/>
      <w:marRight w:val="0"/>
      <w:marTop w:val="0"/>
      <w:marBottom w:val="0"/>
      <w:divBdr>
        <w:top w:val="none" w:sz="0" w:space="0" w:color="auto"/>
        <w:left w:val="none" w:sz="0" w:space="0" w:color="auto"/>
        <w:bottom w:val="none" w:sz="0" w:space="0" w:color="auto"/>
        <w:right w:val="none" w:sz="0" w:space="0" w:color="auto"/>
      </w:divBdr>
    </w:div>
    <w:div w:id="1731876398">
      <w:bodyDiv w:val="1"/>
      <w:marLeft w:val="0"/>
      <w:marRight w:val="0"/>
      <w:marTop w:val="0"/>
      <w:marBottom w:val="0"/>
      <w:divBdr>
        <w:top w:val="none" w:sz="0" w:space="0" w:color="auto"/>
        <w:left w:val="none" w:sz="0" w:space="0" w:color="auto"/>
        <w:bottom w:val="none" w:sz="0" w:space="0" w:color="auto"/>
        <w:right w:val="none" w:sz="0" w:space="0" w:color="auto"/>
      </w:divBdr>
    </w:div>
    <w:div w:id="1793205377">
      <w:bodyDiv w:val="1"/>
      <w:marLeft w:val="0"/>
      <w:marRight w:val="0"/>
      <w:marTop w:val="0"/>
      <w:marBottom w:val="0"/>
      <w:divBdr>
        <w:top w:val="none" w:sz="0" w:space="0" w:color="auto"/>
        <w:left w:val="none" w:sz="0" w:space="0" w:color="auto"/>
        <w:bottom w:val="none" w:sz="0" w:space="0" w:color="auto"/>
        <w:right w:val="none" w:sz="0" w:space="0" w:color="auto"/>
      </w:divBdr>
    </w:div>
    <w:div w:id="1821922838">
      <w:bodyDiv w:val="1"/>
      <w:marLeft w:val="0"/>
      <w:marRight w:val="0"/>
      <w:marTop w:val="0"/>
      <w:marBottom w:val="0"/>
      <w:divBdr>
        <w:top w:val="none" w:sz="0" w:space="0" w:color="auto"/>
        <w:left w:val="none" w:sz="0" w:space="0" w:color="auto"/>
        <w:bottom w:val="none" w:sz="0" w:space="0" w:color="auto"/>
        <w:right w:val="none" w:sz="0" w:space="0" w:color="auto"/>
      </w:divBdr>
    </w:div>
    <w:div w:id="1834298498">
      <w:bodyDiv w:val="1"/>
      <w:marLeft w:val="0"/>
      <w:marRight w:val="0"/>
      <w:marTop w:val="0"/>
      <w:marBottom w:val="0"/>
      <w:divBdr>
        <w:top w:val="none" w:sz="0" w:space="0" w:color="auto"/>
        <w:left w:val="none" w:sz="0" w:space="0" w:color="auto"/>
        <w:bottom w:val="none" w:sz="0" w:space="0" w:color="auto"/>
        <w:right w:val="none" w:sz="0" w:space="0" w:color="auto"/>
      </w:divBdr>
    </w:div>
    <w:div w:id="1919288087">
      <w:bodyDiv w:val="1"/>
      <w:marLeft w:val="0"/>
      <w:marRight w:val="0"/>
      <w:marTop w:val="0"/>
      <w:marBottom w:val="0"/>
      <w:divBdr>
        <w:top w:val="none" w:sz="0" w:space="0" w:color="auto"/>
        <w:left w:val="none" w:sz="0" w:space="0" w:color="auto"/>
        <w:bottom w:val="none" w:sz="0" w:space="0" w:color="auto"/>
        <w:right w:val="none" w:sz="0" w:space="0" w:color="auto"/>
      </w:divBdr>
    </w:div>
    <w:div w:id="2073506460">
      <w:bodyDiv w:val="1"/>
      <w:marLeft w:val="0"/>
      <w:marRight w:val="0"/>
      <w:marTop w:val="0"/>
      <w:marBottom w:val="0"/>
      <w:divBdr>
        <w:top w:val="none" w:sz="0" w:space="0" w:color="auto"/>
        <w:left w:val="none" w:sz="0" w:space="0" w:color="auto"/>
        <w:bottom w:val="none" w:sz="0" w:space="0" w:color="auto"/>
        <w:right w:val="none" w:sz="0" w:space="0" w:color="auto"/>
      </w:divBdr>
    </w:div>
    <w:div w:id="2094348511">
      <w:bodyDiv w:val="1"/>
      <w:marLeft w:val="0"/>
      <w:marRight w:val="0"/>
      <w:marTop w:val="0"/>
      <w:marBottom w:val="0"/>
      <w:divBdr>
        <w:top w:val="none" w:sz="0" w:space="0" w:color="auto"/>
        <w:left w:val="none" w:sz="0" w:space="0" w:color="auto"/>
        <w:bottom w:val="none" w:sz="0" w:space="0" w:color="auto"/>
        <w:right w:val="none" w:sz="0" w:space="0" w:color="auto"/>
      </w:divBdr>
    </w:div>
    <w:div w:id="2130779171">
      <w:bodyDiv w:val="1"/>
      <w:marLeft w:val="0"/>
      <w:marRight w:val="0"/>
      <w:marTop w:val="0"/>
      <w:marBottom w:val="0"/>
      <w:divBdr>
        <w:top w:val="none" w:sz="0" w:space="0" w:color="auto"/>
        <w:left w:val="none" w:sz="0" w:space="0" w:color="auto"/>
        <w:bottom w:val="none" w:sz="0" w:space="0" w:color="auto"/>
        <w:right w:val="none" w:sz="0" w:space="0" w:color="auto"/>
      </w:divBdr>
    </w:div>
    <w:div w:id="2142376963">
      <w:bodyDiv w:val="1"/>
      <w:marLeft w:val="0"/>
      <w:marRight w:val="0"/>
      <w:marTop w:val="0"/>
      <w:marBottom w:val="0"/>
      <w:divBdr>
        <w:top w:val="none" w:sz="0" w:space="0" w:color="auto"/>
        <w:left w:val="none" w:sz="0" w:space="0" w:color="auto"/>
        <w:bottom w:val="none" w:sz="0" w:space="0" w:color="auto"/>
        <w:right w:val="none" w:sz="0" w:space="0" w:color="auto"/>
      </w:divBdr>
    </w:div>
    <w:div w:id="21471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7.xml"/><Relationship Id="rId26" Type="http://schemas.openxmlformats.org/officeDocument/2006/relationships/hyperlink" Target="https://www.zakonyprolidi.cz/cs/2016-197"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https://www.nuv.cz/file/498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czso.cz/csu/xt/charakteristika_okresu_karvina"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s://www.ceskestavby.cz/clanky-foto/inspirujte-se-snehulaci-27664.html" TargetMode="External"/><Relationship Id="rId10" Type="http://schemas.openxmlformats.org/officeDocument/2006/relationships/image" Target="media/image1.png"/><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s://www.msmt.cz/dokumenty-3/vyhlaska-c-27-2016-sb-o-vzdelavani-zaku-se-specialnimi-2" TargetMode="External"/><Relationship Id="rId30" Type="http://schemas.openxmlformats.org/officeDocument/2006/relationships/image" Target="media/image3.png"/><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VATE~1\AppData\Local\Temp\Rar$DIa11572.22818\sablona_DP_BP.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cs-CZ"/>
              <a:t>výsledky artikulace Hlásky R</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cs-CZ"/>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List1!$B$1</c:f>
              <c:strCache>
                <c:ptCount val="1"/>
                <c:pt idx="0">
                  <c:v>Celkem</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C0504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Správně</c:v>
                </c:pt>
                <c:pt idx="1">
                  <c:v>Nesprávně</c:v>
                </c:pt>
              </c:strCache>
            </c:strRef>
          </c:cat>
          <c:val>
            <c:numRef>
              <c:f>List1!$B$2:$B$3</c:f>
              <c:numCache>
                <c:formatCode>General</c:formatCode>
                <c:ptCount val="2"/>
                <c:pt idx="0">
                  <c:v>43</c:v>
                </c:pt>
                <c:pt idx="1">
                  <c:v>7</c:v>
                </c:pt>
              </c:numCache>
            </c:numRef>
          </c:val>
          <c:extLst xmlns:c16r2="http://schemas.microsoft.com/office/drawing/2015/06/chart">
            <c:ext xmlns:c16="http://schemas.microsoft.com/office/drawing/2014/chart" uri="{C3380CC4-5D6E-409C-BE32-E72D297353CC}">
              <c16:uniqueId val="{00000000-9971-5B4C-9909-D4B878BBA979}"/>
            </c:ext>
          </c:extLst>
        </c:ser>
        <c:ser>
          <c:idx val="1"/>
          <c:order val="1"/>
          <c:tx>
            <c:strRef>
              <c:f>List1!$C$1</c:f>
              <c:strCache>
                <c:ptCount val="1"/>
                <c:pt idx="0">
                  <c:v>Dívky</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spPr>
              <a:solidFill>
                <a:srgbClr val="8064A2">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Správně</c:v>
                </c:pt>
                <c:pt idx="1">
                  <c:v>Nesprávně</c:v>
                </c:pt>
              </c:strCache>
            </c:strRef>
          </c:cat>
          <c:val>
            <c:numRef>
              <c:f>List1!$C$2:$C$3</c:f>
              <c:numCache>
                <c:formatCode>General</c:formatCode>
                <c:ptCount val="2"/>
                <c:pt idx="0">
                  <c:v>22</c:v>
                </c:pt>
                <c:pt idx="1">
                  <c:v>3</c:v>
                </c:pt>
              </c:numCache>
            </c:numRef>
          </c:val>
          <c:extLst xmlns:c16r2="http://schemas.microsoft.com/office/drawing/2015/06/chart">
            <c:ext xmlns:c16="http://schemas.microsoft.com/office/drawing/2014/chart" uri="{C3380CC4-5D6E-409C-BE32-E72D297353CC}">
              <c16:uniqueId val="{00000001-9971-5B4C-9909-D4B878BBA979}"/>
            </c:ext>
          </c:extLst>
        </c:ser>
        <c:ser>
          <c:idx val="2"/>
          <c:order val="2"/>
          <c:tx>
            <c:strRef>
              <c:f>List1!$D$1</c:f>
              <c:strCache>
                <c:ptCount val="1"/>
                <c:pt idx="0">
                  <c:v>Chlapci</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spPr>
              <a:solidFill>
                <a:srgbClr val="F79646">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Správně</c:v>
                </c:pt>
                <c:pt idx="1">
                  <c:v>Nesprávně</c:v>
                </c:pt>
              </c:strCache>
            </c:strRef>
          </c:cat>
          <c:val>
            <c:numRef>
              <c:f>List1!$D$2:$D$3</c:f>
              <c:numCache>
                <c:formatCode>General</c:formatCode>
                <c:ptCount val="2"/>
                <c:pt idx="0">
                  <c:v>21</c:v>
                </c:pt>
                <c:pt idx="1">
                  <c:v>4</c:v>
                </c:pt>
              </c:numCache>
            </c:numRef>
          </c:val>
          <c:extLst xmlns:c16r2="http://schemas.microsoft.com/office/drawing/2015/06/chart">
            <c:ext xmlns:c16="http://schemas.microsoft.com/office/drawing/2014/chart" uri="{C3380CC4-5D6E-409C-BE32-E72D297353CC}">
              <c16:uniqueId val="{00000002-9971-5B4C-9909-D4B878BBA979}"/>
            </c:ext>
          </c:extLst>
        </c:ser>
        <c:dLbls>
          <c:showLegendKey val="0"/>
          <c:showVal val="1"/>
          <c:showCatName val="0"/>
          <c:showSerName val="0"/>
          <c:showPercent val="0"/>
          <c:showBubbleSize val="0"/>
        </c:dLbls>
        <c:gapWidth val="84"/>
        <c:gapDepth val="53"/>
        <c:shape val="box"/>
        <c:axId val="1034142128"/>
        <c:axId val="1034138320"/>
        <c:axId val="808211808"/>
      </c:bar3DChart>
      <c:catAx>
        <c:axId val="1034142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1034138320"/>
        <c:crosses val="autoZero"/>
        <c:auto val="1"/>
        <c:lblAlgn val="ctr"/>
        <c:lblOffset val="100"/>
        <c:noMultiLvlLbl val="0"/>
      </c:catAx>
      <c:valAx>
        <c:axId val="1034138320"/>
        <c:scaling>
          <c:orientation val="minMax"/>
        </c:scaling>
        <c:delete val="1"/>
        <c:axPos val="l"/>
        <c:numFmt formatCode="General" sourceLinked="1"/>
        <c:majorTickMark val="out"/>
        <c:minorTickMark val="none"/>
        <c:tickLblPos val="nextTo"/>
        <c:crossAx val="1034142128"/>
        <c:crosses val="autoZero"/>
        <c:crossBetween val="between"/>
      </c:valAx>
      <c:serAx>
        <c:axId val="80821180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1034138320"/>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cs-CZ"/>
              <a:t>výsledky Artikulace</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cs-CZ"/>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303325223033254E-2"/>
          <c:y val="0.34669958556704072"/>
          <c:w val="0.89842344068305335"/>
          <c:h val="0.5292786677527378"/>
        </c:manualLayout>
      </c:layout>
      <c:bar3DChart>
        <c:barDir val="col"/>
        <c:grouping val="standard"/>
        <c:varyColors val="0"/>
        <c:ser>
          <c:idx val="0"/>
          <c:order val="0"/>
          <c:tx>
            <c:strRef>
              <c:f>List1!$B$1</c:f>
              <c:strCache>
                <c:ptCount val="1"/>
                <c:pt idx="0">
                  <c:v>Celkem</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C0504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Správná</c:v>
                </c:pt>
                <c:pt idx="1">
                  <c:v>Nesprávná</c:v>
                </c:pt>
              </c:strCache>
            </c:strRef>
          </c:cat>
          <c:val>
            <c:numRef>
              <c:f>List1!$B$2:$B$3</c:f>
              <c:numCache>
                <c:formatCode>General</c:formatCode>
                <c:ptCount val="2"/>
                <c:pt idx="0">
                  <c:v>30</c:v>
                </c:pt>
                <c:pt idx="1">
                  <c:v>20</c:v>
                </c:pt>
              </c:numCache>
            </c:numRef>
          </c:val>
          <c:extLst xmlns:c16r2="http://schemas.microsoft.com/office/drawing/2015/06/chart">
            <c:ext xmlns:c16="http://schemas.microsoft.com/office/drawing/2014/chart" uri="{C3380CC4-5D6E-409C-BE32-E72D297353CC}">
              <c16:uniqueId val="{00000000-E952-A84D-BE79-B84AA7ABBD9E}"/>
            </c:ext>
          </c:extLst>
        </c:ser>
        <c:ser>
          <c:idx val="1"/>
          <c:order val="1"/>
          <c:tx>
            <c:strRef>
              <c:f>List1!$C$1</c:f>
              <c:strCache>
                <c:ptCount val="1"/>
                <c:pt idx="0">
                  <c:v>Divky</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spPr>
              <a:solidFill>
                <a:srgbClr val="8064A2">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Správná</c:v>
                </c:pt>
                <c:pt idx="1">
                  <c:v>Nesprávná</c:v>
                </c:pt>
              </c:strCache>
            </c:strRef>
          </c:cat>
          <c:val>
            <c:numRef>
              <c:f>List1!$C$2:$C$3</c:f>
              <c:numCache>
                <c:formatCode>General</c:formatCode>
                <c:ptCount val="2"/>
                <c:pt idx="0">
                  <c:v>16</c:v>
                </c:pt>
                <c:pt idx="1">
                  <c:v>9</c:v>
                </c:pt>
              </c:numCache>
            </c:numRef>
          </c:val>
          <c:extLst xmlns:c16r2="http://schemas.microsoft.com/office/drawing/2015/06/chart">
            <c:ext xmlns:c16="http://schemas.microsoft.com/office/drawing/2014/chart" uri="{C3380CC4-5D6E-409C-BE32-E72D297353CC}">
              <c16:uniqueId val="{00000001-E952-A84D-BE79-B84AA7ABBD9E}"/>
            </c:ext>
          </c:extLst>
        </c:ser>
        <c:ser>
          <c:idx val="2"/>
          <c:order val="2"/>
          <c:tx>
            <c:strRef>
              <c:f>List1!$D$1</c:f>
              <c:strCache>
                <c:ptCount val="1"/>
                <c:pt idx="0">
                  <c:v>Chlapci</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spPr>
              <a:solidFill>
                <a:srgbClr val="70AD47">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Správná</c:v>
                </c:pt>
                <c:pt idx="1">
                  <c:v>Nesprávná</c:v>
                </c:pt>
              </c:strCache>
            </c:strRef>
          </c:cat>
          <c:val>
            <c:numRef>
              <c:f>List1!$D$2:$D$3</c:f>
              <c:numCache>
                <c:formatCode>General</c:formatCode>
                <c:ptCount val="2"/>
                <c:pt idx="0">
                  <c:v>14</c:v>
                </c:pt>
                <c:pt idx="1">
                  <c:v>11</c:v>
                </c:pt>
              </c:numCache>
            </c:numRef>
          </c:val>
          <c:extLst xmlns:c16r2="http://schemas.microsoft.com/office/drawing/2015/06/chart">
            <c:ext xmlns:c16="http://schemas.microsoft.com/office/drawing/2014/chart" uri="{C3380CC4-5D6E-409C-BE32-E72D297353CC}">
              <c16:uniqueId val="{00000002-E952-A84D-BE79-B84AA7ABBD9E}"/>
            </c:ext>
          </c:extLst>
        </c:ser>
        <c:dLbls>
          <c:showLegendKey val="0"/>
          <c:showVal val="1"/>
          <c:showCatName val="0"/>
          <c:showSerName val="0"/>
          <c:showPercent val="0"/>
          <c:showBubbleSize val="0"/>
        </c:dLbls>
        <c:gapWidth val="84"/>
        <c:gapDepth val="53"/>
        <c:shape val="box"/>
        <c:axId val="1034141584"/>
        <c:axId val="1034145392"/>
        <c:axId val="894004048"/>
      </c:bar3DChart>
      <c:catAx>
        <c:axId val="1034141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1034145392"/>
        <c:crosses val="autoZero"/>
        <c:auto val="1"/>
        <c:lblAlgn val="ctr"/>
        <c:lblOffset val="100"/>
        <c:noMultiLvlLbl val="0"/>
      </c:catAx>
      <c:valAx>
        <c:axId val="1034145392"/>
        <c:scaling>
          <c:orientation val="minMax"/>
        </c:scaling>
        <c:delete val="1"/>
        <c:axPos val="l"/>
        <c:numFmt formatCode="General" sourceLinked="1"/>
        <c:majorTickMark val="out"/>
        <c:minorTickMark val="none"/>
        <c:tickLblPos val="nextTo"/>
        <c:crossAx val="1034141584"/>
        <c:crosses val="autoZero"/>
        <c:crossBetween val="between"/>
      </c:valAx>
      <c:serAx>
        <c:axId val="8940040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1034145392"/>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cs-CZ"/>
              <a:t>Nesprávná</a:t>
            </a:r>
            <a:r>
              <a:rPr lang="cs-CZ" baseline="0"/>
              <a:t> artikulace ve sledovaném souboru</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Celkem</c:v>
                </c:pt>
              </c:strCache>
            </c:strRef>
          </c:tx>
          <c:dPt>
            <c:idx val="0"/>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6578-C848-AF5A-3991ABB0C638}"/>
              </c:ext>
            </c:extLst>
          </c:dPt>
          <c:dPt>
            <c:idx val="1"/>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6578-C848-AF5A-3991ABB0C6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Dívky</c:v>
                </c:pt>
                <c:pt idx="1">
                  <c:v>Chlapci</c:v>
                </c:pt>
              </c:strCache>
            </c:strRef>
          </c:cat>
          <c:val>
            <c:numRef>
              <c:f>List1!$B$2:$B$3</c:f>
              <c:numCache>
                <c:formatCode>General</c:formatCode>
                <c:ptCount val="2"/>
                <c:pt idx="0">
                  <c:v>9</c:v>
                </c:pt>
                <c:pt idx="1">
                  <c:v>11</c:v>
                </c:pt>
              </c:numCache>
            </c:numRef>
          </c:val>
          <c:extLst xmlns:c16r2="http://schemas.microsoft.com/office/drawing/2015/06/chart">
            <c:ext xmlns:c16="http://schemas.microsoft.com/office/drawing/2014/chart" uri="{C3380CC4-5D6E-409C-BE32-E72D297353CC}">
              <c16:uniqueId val="{00000004-6578-C848-AF5A-3991ABB0C638}"/>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Artikulace</a:t>
            </a:r>
            <a:r>
              <a:rPr lang="cs-CZ"/>
              <a:t> ve sledovaném souboru</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celkem</c:v>
                </c:pt>
              </c:strCache>
            </c:strRef>
          </c:tx>
          <c:dPt>
            <c:idx val="0"/>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1B5A-BC4A-9922-7832E926AE48}"/>
              </c:ext>
            </c:extLst>
          </c:dPt>
          <c:dPt>
            <c:idx val="1"/>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1B5A-BC4A-9922-7832E926AE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Správná</c:v>
                </c:pt>
                <c:pt idx="1">
                  <c:v>Nesprávná</c:v>
                </c:pt>
              </c:strCache>
            </c:strRef>
          </c:cat>
          <c:val>
            <c:numRef>
              <c:f>List1!$B$2:$B$3</c:f>
              <c:numCache>
                <c:formatCode>General</c:formatCode>
                <c:ptCount val="2"/>
                <c:pt idx="0">
                  <c:v>30</c:v>
                </c:pt>
                <c:pt idx="1">
                  <c:v>20</c:v>
                </c:pt>
              </c:numCache>
            </c:numRef>
          </c:val>
          <c:extLst xmlns:c16r2="http://schemas.microsoft.com/office/drawing/2015/06/chart">
            <c:ext xmlns:c16="http://schemas.microsoft.com/office/drawing/2014/chart" uri="{C3380CC4-5D6E-409C-BE32-E72D297353CC}">
              <c16:uniqueId val="{00000004-1B5A-BC4A-9922-7832E926AE48}"/>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cs-CZ"/>
              <a:t>Artikulace</a:t>
            </a:r>
            <a:r>
              <a:rPr lang="cs-CZ" baseline="0"/>
              <a:t> hlásky R ve sledovaném souboru</a:t>
            </a:r>
            <a:endParaRPr lang="cs-CZ"/>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Artikulace</c:v>
                </c:pt>
              </c:strCache>
            </c:strRef>
          </c:tx>
          <c:dPt>
            <c:idx val="0"/>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933D-9341-9600-F3179549A233}"/>
              </c:ext>
            </c:extLst>
          </c:dPt>
          <c:dPt>
            <c:idx val="1"/>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933D-9341-9600-F3179549A2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Správná</c:v>
                </c:pt>
                <c:pt idx="1">
                  <c:v>Nesprávná</c:v>
                </c:pt>
              </c:strCache>
            </c:strRef>
          </c:cat>
          <c:val>
            <c:numRef>
              <c:f>List1!$B$2:$B$3</c:f>
              <c:numCache>
                <c:formatCode>General</c:formatCode>
                <c:ptCount val="2"/>
                <c:pt idx="0">
                  <c:v>43</c:v>
                </c:pt>
                <c:pt idx="1">
                  <c:v>7</c:v>
                </c:pt>
              </c:numCache>
            </c:numRef>
          </c:val>
          <c:extLst xmlns:c16r2="http://schemas.microsoft.com/office/drawing/2015/06/chart">
            <c:ext xmlns:c16="http://schemas.microsoft.com/office/drawing/2014/chart" uri="{C3380CC4-5D6E-409C-BE32-E72D297353CC}">
              <c16:uniqueId val="{00000004-933D-9341-9600-F3179549A233}"/>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cs-CZ"/>
              <a:t>Nesprávná artikulace hlásky R ve sledovaném souboru</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6758767268862911E-2"/>
          <c:y val="0.42072248669840384"/>
          <c:w val="0.95324123273113703"/>
          <c:h val="0.38955408507288591"/>
        </c:manualLayout>
      </c:layout>
      <c:pie3DChart>
        <c:varyColors val="1"/>
        <c:ser>
          <c:idx val="0"/>
          <c:order val="0"/>
          <c:tx>
            <c:strRef>
              <c:f>List1!$B$1</c:f>
              <c:strCache>
                <c:ptCount val="1"/>
                <c:pt idx="0">
                  <c:v>Prodej</c:v>
                </c:pt>
              </c:strCache>
            </c:strRef>
          </c:tx>
          <c:dPt>
            <c:idx val="0"/>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A056-6542-85A5-A7B5D8D5DA2B}"/>
              </c:ext>
            </c:extLst>
          </c:dPt>
          <c:dPt>
            <c:idx val="1"/>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A056-6542-85A5-A7B5D8D5DA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Dívky</c:v>
                </c:pt>
                <c:pt idx="1">
                  <c:v>Chlapci</c:v>
                </c:pt>
              </c:strCache>
            </c:strRef>
          </c:cat>
          <c:val>
            <c:numRef>
              <c:f>List1!$B$2:$B$3</c:f>
              <c:numCache>
                <c:formatCode>General</c:formatCode>
                <c:ptCount val="2"/>
                <c:pt idx="0">
                  <c:v>3</c:v>
                </c:pt>
                <c:pt idx="1">
                  <c:v>4</c:v>
                </c:pt>
              </c:numCache>
            </c:numRef>
          </c:val>
          <c:extLst xmlns:c16r2="http://schemas.microsoft.com/office/drawing/2015/06/chart">
            <c:ext xmlns:c16="http://schemas.microsoft.com/office/drawing/2014/chart" uri="{C3380CC4-5D6E-409C-BE32-E72D297353CC}">
              <c16:uniqueId val="{00000004-A056-6542-85A5-A7B5D8D5DA2B}"/>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cs-CZ"/>
              <a:t>výsledky artikulace Hlásky Ř</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cs-CZ"/>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0.25337364079490066"/>
          <c:w val="0.88403342811315255"/>
          <c:h val="0.65060148731408574"/>
        </c:manualLayout>
      </c:layout>
      <c:bar3DChart>
        <c:barDir val="col"/>
        <c:grouping val="standard"/>
        <c:varyColors val="0"/>
        <c:ser>
          <c:idx val="0"/>
          <c:order val="0"/>
          <c:tx>
            <c:strRef>
              <c:f>List1!$B$1</c:f>
              <c:strCache>
                <c:ptCount val="1"/>
                <c:pt idx="0">
                  <c:v>Celkem</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Správně</c:v>
                </c:pt>
                <c:pt idx="1">
                  <c:v>Nesprávně</c:v>
                </c:pt>
              </c:strCache>
            </c:strRef>
          </c:cat>
          <c:val>
            <c:numRef>
              <c:f>List1!$B$2:$B$3</c:f>
              <c:numCache>
                <c:formatCode>General</c:formatCode>
                <c:ptCount val="2"/>
                <c:pt idx="0">
                  <c:v>37</c:v>
                </c:pt>
                <c:pt idx="1">
                  <c:v>13</c:v>
                </c:pt>
              </c:numCache>
            </c:numRef>
          </c:val>
          <c:extLst xmlns:c16r2="http://schemas.microsoft.com/office/drawing/2015/06/chart">
            <c:ext xmlns:c16="http://schemas.microsoft.com/office/drawing/2014/chart" uri="{C3380CC4-5D6E-409C-BE32-E72D297353CC}">
              <c16:uniqueId val="{00000000-6EAF-4347-B425-FFB96E936325}"/>
            </c:ext>
          </c:extLst>
        </c:ser>
        <c:ser>
          <c:idx val="1"/>
          <c:order val="1"/>
          <c:tx>
            <c:strRef>
              <c:f>List1!$C$1</c:f>
              <c:strCache>
                <c:ptCount val="1"/>
                <c:pt idx="0">
                  <c:v>Dívky</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spPr>
              <a:solidFill>
                <a:srgbClr val="FFC000">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Správně</c:v>
                </c:pt>
                <c:pt idx="1">
                  <c:v>Nesprávně</c:v>
                </c:pt>
              </c:strCache>
            </c:strRef>
          </c:cat>
          <c:val>
            <c:numRef>
              <c:f>List1!$C$2:$C$3</c:f>
              <c:numCache>
                <c:formatCode>General</c:formatCode>
                <c:ptCount val="2"/>
                <c:pt idx="0">
                  <c:v>19</c:v>
                </c:pt>
                <c:pt idx="1">
                  <c:v>5</c:v>
                </c:pt>
              </c:numCache>
            </c:numRef>
          </c:val>
          <c:extLst xmlns:c16r2="http://schemas.microsoft.com/office/drawing/2015/06/chart">
            <c:ext xmlns:c16="http://schemas.microsoft.com/office/drawing/2014/chart" uri="{C3380CC4-5D6E-409C-BE32-E72D297353CC}">
              <c16:uniqueId val="{00000001-6EAF-4347-B425-FFB96E936325}"/>
            </c:ext>
          </c:extLst>
        </c:ser>
        <c:ser>
          <c:idx val="2"/>
          <c:order val="2"/>
          <c:tx>
            <c:strRef>
              <c:f>List1!$D$1</c:f>
              <c:strCache>
                <c:ptCount val="1"/>
                <c:pt idx="0">
                  <c:v>Chlapci</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spPr>
              <a:solidFill>
                <a:srgbClr val="70AD47">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Správně</c:v>
                </c:pt>
                <c:pt idx="1">
                  <c:v>Nesprávně</c:v>
                </c:pt>
              </c:strCache>
            </c:strRef>
          </c:cat>
          <c:val>
            <c:numRef>
              <c:f>List1!$D$2:$D$3</c:f>
              <c:numCache>
                <c:formatCode>General</c:formatCode>
                <c:ptCount val="2"/>
                <c:pt idx="0">
                  <c:v>18</c:v>
                </c:pt>
                <c:pt idx="1">
                  <c:v>8</c:v>
                </c:pt>
              </c:numCache>
            </c:numRef>
          </c:val>
          <c:extLst xmlns:c16r2="http://schemas.microsoft.com/office/drawing/2015/06/chart">
            <c:ext xmlns:c16="http://schemas.microsoft.com/office/drawing/2014/chart" uri="{C3380CC4-5D6E-409C-BE32-E72D297353CC}">
              <c16:uniqueId val="{00000002-6EAF-4347-B425-FFB96E936325}"/>
            </c:ext>
          </c:extLst>
        </c:ser>
        <c:dLbls>
          <c:showLegendKey val="0"/>
          <c:showVal val="1"/>
          <c:showCatName val="0"/>
          <c:showSerName val="0"/>
          <c:showPercent val="0"/>
          <c:showBubbleSize val="0"/>
        </c:dLbls>
        <c:gapWidth val="84"/>
        <c:gapDepth val="53"/>
        <c:shape val="box"/>
        <c:axId val="1034139408"/>
        <c:axId val="1034144848"/>
        <c:axId val="808196832"/>
      </c:bar3DChart>
      <c:catAx>
        <c:axId val="1034139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1034144848"/>
        <c:crosses val="autoZero"/>
        <c:auto val="1"/>
        <c:lblAlgn val="ctr"/>
        <c:lblOffset val="100"/>
        <c:noMultiLvlLbl val="0"/>
      </c:catAx>
      <c:valAx>
        <c:axId val="1034144848"/>
        <c:scaling>
          <c:orientation val="minMax"/>
        </c:scaling>
        <c:delete val="1"/>
        <c:axPos val="l"/>
        <c:numFmt formatCode="General" sourceLinked="1"/>
        <c:majorTickMark val="out"/>
        <c:minorTickMark val="none"/>
        <c:tickLblPos val="nextTo"/>
        <c:crossAx val="1034139408"/>
        <c:crosses val="autoZero"/>
        <c:crossBetween val="between"/>
      </c:valAx>
      <c:serAx>
        <c:axId val="808196832"/>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1034144848"/>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cs-CZ"/>
              <a:t>Artikulace hlásky Ř ve sledovaném souboru</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Artikulace</c:v>
                </c:pt>
              </c:strCache>
            </c:strRef>
          </c:tx>
          <c:dPt>
            <c:idx val="0"/>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9ACC-7641-A1F7-03B67CDC6122}"/>
              </c:ext>
            </c:extLst>
          </c:dPt>
          <c:dPt>
            <c:idx val="1"/>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9ACC-7641-A1F7-03B67CDC61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Správná</c:v>
                </c:pt>
                <c:pt idx="1">
                  <c:v>Nesprávná</c:v>
                </c:pt>
              </c:strCache>
            </c:strRef>
          </c:cat>
          <c:val>
            <c:numRef>
              <c:f>List1!$B$2:$B$3</c:f>
              <c:numCache>
                <c:formatCode>General</c:formatCode>
                <c:ptCount val="2"/>
                <c:pt idx="0">
                  <c:v>37</c:v>
                </c:pt>
                <c:pt idx="1">
                  <c:v>13</c:v>
                </c:pt>
              </c:numCache>
            </c:numRef>
          </c:val>
          <c:extLst xmlns:c16r2="http://schemas.microsoft.com/office/drawing/2015/06/chart">
            <c:ext xmlns:c16="http://schemas.microsoft.com/office/drawing/2014/chart" uri="{C3380CC4-5D6E-409C-BE32-E72D297353CC}">
              <c16:uniqueId val="{00000004-9ACC-7641-A1F7-03B67CDC6122}"/>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Nesprávná artikulace</a:t>
            </a:r>
            <a:r>
              <a:rPr lang="cs-CZ"/>
              <a:t> hlásky Ř ve sledovaném souboru</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6758767268862911E-2"/>
          <c:y val="0.40655278633436015"/>
          <c:w val="0.95324123273113703"/>
          <c:h val="0.40372378543692961"/>
        </c:manualLayout>
      </c:layout>
      <c:pie3DChart>
        <c:varyColors val="1"/>
        <c:ser>
          <c:idx val="0"/>
          <c:order val="0"/>
          <c:tx>
            <c:strRef>
              <c:f>List1!$B$1</c:f>
              <c:strCache>
                <c:ptCount val="1"/>
                <c:pt idx="0">
                  <c:v>Nesprávná artikulace</c:v>
                </c:pt>
              </c:strCache>
            </c:strRef>
          </c:tx>
          <c:dPt>
            <c:idx val="0"/>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7591-F346-AEE3-94C4D2044FF7}"/>
              </c:ext>
            </c:extLst>
          </c:dPt>
          <c:dPt>
            <c:idx val="1"/>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7591-F346-AEE3-94C4D2044F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Dívky</c:v>
                </c:pt>
                <c:pt idx="1">
                  <c:v>Chlapci</c:v>
                </c:pt>
              </c:strCache>
            </c:strRef>
          </c:cat>
          <c:val>
            <c:numRef>
              <c:f>List1!$B$2:$B$3</c:f>
              <c:numCache>
                <c:formatCode>General</c:formatCode>
                <c:ptCount val="2"/>
                <c:pt idx="0">
                  <c:v>5</c:v>
                </c:pt>
                <c:pt idx="1">
                  <c:v>7</c:v>
                </c:pt>
              </c:numCache>
            </c:numRef>
          </c:val>
          <c:extLst xmlns:c16r2="http://schemas.microsoft.com/office/drawing/2015/06/chart">
            <c:ext xmlns:c16="http://schemas.microsoft.com/office/drawing/2014/chart" uri="{C3380CC4-5D6E-409C-BE32-E72D297353CC}">
              <c16:uniqueId val="{00000004-7591-F346-AEE3-94C4D2044FF7}"/>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cs-CZ"/>
              <a:t>výsledky artikulace Hlásek R a Ř</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cs-CZ"/>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List1!$B$1</c:f>
              <c:strCache>
                <c:ptCount val="1"/>
                <c:pt idx="0">
                  <c:v>Celkem</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Správně</c:v>
                </c:pt>
                <c:pt idx="1">
                  <c:v>Nesprávně</c:v>
                </c:pt>
              </c:strCache>
            </c:strRef>
          </c:cat>
          <c:val>
            <c:numRef>
              <c:f>List1!$B$2:$B$3</c:f>
              <c:numCache>
                <c:formatCode>General</c:formatCode>
                <c:ptCount val="2"/>
                <c:pt idx="0">
                  <c:v>43</c:v>
                </c:pt>
                <c:pt idx="1">
                  <c:v>6</c:v>
                </c:pt>
              </c:numCache>
            </c:numRef>
          </c:val>
          <c:extLst xmlns:c16r2="http://schemas.microsoft.com/office/drawing/2015/06/chart">
            <c:ext xmlns:c16="http://schemas.microsoft.com/office/drawing/2014/chart" uri="{C3380CC4-5D6E-409C-BE32-E72D297353CC}">
              <c16:uniqueId val="{00000000-F026-074B-9347-42F610F837C0}"/>
            </c:ext>
          </c:extLst>
        </c:ser>
        <c:ser>
          <c:idx val="1"/>
          <c:order val="1"/>
          <c:tx>
            <c:strRef>
              <c:f>List1!$C$1</c:f>
              <c:strCache>
                <c:ptCount val="1"/>
                <c:pt idx="0">
                  <c:v>Dívky</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spPr>
              <a:solidFill>
                <a:srgbClr val="FFC000">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Správně</c:v>
                </c:pt>
                <c:pt idx="1">
                  <c:v>Nesprávně</c:v>
                </c:pt>
              </c:strCache>
            </c:strRef>
          </c:cat>
          <c:val>
            <c:numRef>
              <c:f>List1!$C$2:$C$3</c:f>
              <c:numCache>
                <c:formatCode>General</c:formatCode>
                <c:ptCount val="2"/>
                <c:pt idx="0">
                  <c:v>23</c:v>
                </c:pt>
                <c:pt idx="1">
                  <c:v>2</c:v>
                </c:pt>
              </c:numCache>
            </c:numRef>
          </c:val>
          <c:extLst xmlns:c16r2="http://schemas.microsoft.com/office/drawing/2015/06/chart">
            <c:ext xmlns:c16="http://schemas.microsoft.com/office/drawing/2014/chart" uri="{C3380CC4-5D6E-409C-BE32-E72D297353CC}">
              <c16:uniqueId val="{00000001-F026-074B-9347-42F610F837C0}"/>
            </c:ext>
          </c:extLst>
        </c:ser>
        <c:ser>
          <c:idx val="2"/>
          <c:order val="2"/>
          <c:tx>
            <c:strRef>
              <c:f>List1!$D$1</c:f>
              <c:strCache>
                <c:ptCount val="1"/>
                <c:pt idx="0">
                  <c:v>Chlapci</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spPr>
              <a:solidFill>
                <a:srgbClr val="70AD47">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List1!$A$2:$A$3</c:f>
              <c:strCache>
                <c:ptCount val="2"/>
                <c:pt idx="0">
                  <c:v>Správně</c:v>
                </c:pt>
                <c:pt idx="1">
                  <c:v>Nesprávně</c:v>
                </c:pt>
              </c:strCache>
            </c:strRef>
          </c:cat>
          <c:val>
            <c:numRef>
              <c:f>List1!$D$2:$D$3</c:f>
              <c:numCache>
                <c:formatCode>General</c:formatCode>
                <c:ptCount val="2"/>
                <c:pt idx="0">
                  <c:v>21</c:v>
                </c:pt>
                <c:pt idx="1">
                  <c:v>4</c:v>
                </c:pt>
              </c:numCache>
            </c:numRef>
          </c:val>
          <c:extLst xmlns:c16r2="http://schemas.microsoft.com/office/drawing/2015/06/chart">
            <c:ext xmlns:c16="http://schemas.microsoft.com/office/drawing/2014/chart" uri="{C3380CC4-5D6E-409C-BE32-E72D297353CC}">
              <c16:uniqueId val="{00000002-F026-074B-9347-42F610F837C0}"/>
            </c:ext>
          </c:extLst>
        </c:ser>
        <c:dLbls>
          <c:showLegendKey val="0"/>
          <c:showVal val="1"/>
          <c:showCatName val="0"/>
          <c:showSerName val="0"/>
          <c:showPercent val="0"/>
          <c:showBubbleSize val="0"/>
        </c:dLbls>
        <c:gapWidth val="84"/>
        <c:gapDepth val="53"/>
        <c:shape val="box"/>
        <c:axId val="1034143216"/>
        <c:axId val="1034141040"/>
        <c:axId val="808201824"/>
      </c:bar3DChart>
      <c:catAx>
        <c:axId val="1034143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1034141040"/>
        <c:crosses val="autoZero"/>
        <c:auto val="1"/>
        <c:lblAlgn val="ctr"/>
        <c:lblOffset val="100"/>
        <c:noMultiLvlLbl val="0"/>
      </c:catAx>
      <c:valAx>
        <c:axId val="1034141040"/>
        <c:scaling>
          <c:orientation val="minMax"/>
        </c:scaling>
        <c:delete val="1"/>
        <c:axPos val="l"/>
        <c:numFmt formatCode="General" sourceLinked="1"/>
        <c:majorTickMark val="out"/>
        <c:minorTickMark val="none"/>
        <c:tickLblPos val="nextTo"/>
        <c:crossAx val="1034143216"/>
        <c:crosses val="autoZero"/>
        <c:crossBetween val="between"/>
      </c:valAx>
      <c:serAx>
        <c:axId val="808201824"/>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1034141040"/>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cs-CZ"/>
              <a:t>Nesprávná artikulace hlásek R a Ř ve sledovaném souboru</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Nesprávná artikulace</c:v>
                </c:pt>
              </c:strCache>
            </c:strRef>
          </c:tx>
          <c:dPt>
            <c:idx val="0"/>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BE0B-3B49-BB7F-C646E14A32B5}"/>
              </c:ext>
            </c:extLst>
          </c:dPt>
          <c:dPt>
            <c:idx val="1"/>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BE0B-3B49-BB7F-C646E14A32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Dívky</c:v>
                </c:pt>
                <c:pt idx="1">
                  <c:v>Chlapci</c:v>
                </c:pt>
              </c:strCache>
            </c:strRef>
          </c:cat>
          <c:val>
            <c:numRef>
              <c:f>List1!$B$2:$B$3</c:f>
              <c:numCache>
                <c:formatCode>General</c:formatCode>
                <c:ptCount val="2"/>
                <c:pt idx="0">
                  <c:v>2</c:v>
                </c:pt>
                <c:pt idx="1">
                  <c:v>6</c:v>
                </c:pt>
              </c:numCache>
            </c:numRef>
          </c:val>
          <c:extLst xmlns:c16r2="http://schemas.microsoft.com/office/drawing/2015/06/chart">
            <c:ext xmlns:c16="http://schemas.microsoft.com/office/drawing/2014/chart" uri="{C3380CC4-5D6E-409C-BE32-E72D297353CC}">
              <c16:uniqueId val="{00000004-BE0B-3B49-BB7F-C646E14A32B5}"/>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cs-CZ"/>
              <a:t>Artikulace hlásek R a Ř ve sledovaném souboru</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Artikulace</c:v>
                </c:pt>
              </c:strCache>
            </c:strRef>
          </c:tx>
          <c:dPt>
            <c:idx val="0"/>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EC88-2947-AC52-D750CEC66000}"/>
              </c:ext>
            </c:extLst>
          </c:dPt>
          <c:dPt>
            <c:idx val="1"/>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EC88-2947-AC52-D750CEC660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Správná</c:v>
                </c:pt>
                <c:pt idx="1">
                  <c:v>Nesprávná</c:v>
                </c:pt>
              </c:strCache>
            </c:strRef>
          </c:cat>
          <c:val>
            <c:numRef>
              <c:f>List1!$B$2:$B$3</c:f>
              <c:numCache>
                <c:formatCode>General</c:formatCode>
                <c:ptCount val="2"/>
                <c:pt idx="0">
                  <c:v>44</c:v>
                </c:pt>
                <c:pt idx="1">
                  <c:v>6</c:v>
                </c:pt>
              </c:numCache>
            </c:numRef>
          </c:val>
          <c:extLst xmlns:c16r2="http://schemas.microsoft.com/office/drawing/2015/06/chart">
            <c:ext xmlns:c16="http://schemas.microsoft.com/office/drawing/2014/chart" uri="{C3380CC4-5D6E-409C-BE32-E72D297353CC}">
              <c16:uniqueId val="{00000004-EC88-2947-AC52-D750CEC66000}"/>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5">
  <a:schemeClr val="accent2"/>
</cs:colorStyle>
</file>

<file path=word/charts/colors12.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10.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1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8.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ECD95EAD-10B3-4D9E-96A7-611D9B7F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2815</TotalTime>
  <Pages>85</Pages>
  <Words>21218</Words>
  <Characters>126463</Characters>
  <Application>Microsoft Office Word</Application>
  <DocSecurity>0</DocSecurity>
  <Lines>2634</Lines>
  <Paragraphs>1062</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146619</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User</cp:lastModifiedBy>
  <cp:revision>169</cp:revision>
  <dcterms:created xsi:type="dcterms:W3CDTF">2022-04-05T11:31:00Z</dcterms:created>
  <dcterms:modified xsi:type="dcterms:W3CDTF">2022-04-19T21:38:00Z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34dc2d57-6afa-3fa4-9218-42c2716f46ec</vt:lpwstr>
  </property>
  <property fmtid="{D5CDD505-2E9C-101B-9397-08002B2CF9AE}" pid="24" name="Mendeley Citation Style_1">
    <vt:lpwstr>http://www.zotero.org/styles/apa</vt:lpwstr>
  </property>
</Properties>
</file>